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1E" w:rsidRPr="00E02A1B" w:rsidRDefault="006B5A1E" w:rsidP="00E02A1B">
      <w:pPr>
        <w:jc w:val="center"/>
        <w:rPr>
          <w:rFonts w:ascii="Times New Roman" w:hAnsi="Times New Roman" w:cs="Times New Roman"/>
          <w:b/>
          <w:bCs/>
          <w:sz w:val="28"/>
          <w:szCs w:val="28"/>
        </w:rPr>
      </w:pPr>
      <w:r w:rsidRPr="00E02A1B">
        <w:rPr>
          <w:rFonts w:ascii="Times New Roman" w:hAnsi="Times New Roman" w:cs="Times New Roman"/>
          <w:b/>
          <w:bCs/>
          <w:sz w:val="28"/>
          <w:szCs w:val="28"/>
        </w:rPr>
        <w:t>Министерство образования и науки Удмуртской Республики</w:t>
      </w:r>
    </w:p>
    <w:p w:rsidR="006B5A1E" w:rsidRPr="00E02A1B" w:rsidRDefault="006B5A1E" w:rsidP="00E02A1B">
      <w:pPr>
        <w:jc w:val="center"/>
        <w:rPr>
          <w:rFonts w:ascii="Times New Roman" w:hAnsi="Times New Roman" w:cs="Times New Roman"/>
          <w:b/>
          <w:bCs/>
          <w:sz w:val="28"/>
          <w:szCs w:val="28"/>
        </w:rPr>
      </w:pPr>
      <w:r w:rsidRPr="00E02A1B">
        <w:rPr>
          <w:rFonts w:ascii="Times New Roman" w:hAnsi="Times New Roman" w:cs="Times New Roman"/>
          <w:b/>
          <w:bCs/>
          <w:sz w:val="28"/>
          <w:szCs w:val="28"/>
        </w:rPr>
        <w:t xml:space="preserve">Бюджетное профессиональное образовательное учреждение  </w:t>
      </w:r>
    </w:p>
    <w:p w:rsidR="006B5A1E" w:rsidRPr="001062FD" w:rsidRDefault="006B5A1E" w:rsidP="00E02A1B">
      <w:pPr>
        <w:jc w:val="center"/>
        <w:rPr>
          <w:rFonts w:ascii="Times New Roman" w:hAnsi="Times New Roman" w:cs="Times New Roman"/>
          <w:b/>
          <w:bCs/>
          <w:sz w:val="28"/>
          <w:szCs w:val="28"/>
        </w:rPr>
      </w:pPr>
      <w:r w:rsidRPr="00E02A1B">
        <w:rPr>
          <w:rFonts w:ascii="Times New Roman" w:hAnsi="Times New Roman" w:cs="Times New Roman"/>
          <w:b/>
          <w:bCs/>
          <w:sz w:val="28"/>
          <w:szCs w:val="28"/>
        </w:rPr>
        <w:t xml:space="preserve">Удмуртской Республики  </w:t>
      </w:r>
    </w:p>
    <w:p w:rsidR="006B5A1E" w:rsidRPr="00AE0803" w:rsidRDefault="006B5A1E" w:rsidP="00E02A1B">
      <w:pPr>
        <w:jc w:val="center"/>
        <w:rPr>
          <w:rFonts w:ascii="Times New Roman" w:hAnsi="Times New Roman" w:cs="Times New Roman"/>
          <w:b/>
          <w:bCs/>
          <w:sz w:val="28"/>
          <w:szCs w:val="28"/>
        </w:rPr>
      </w:pPr>
      <w:r w:rsidRPr="00E02A1B">
        <w:rPr>
          <w:rFonts w:ascii="Times New Roman" w:hAnsi="Times New Roman" w:cs="Times New Roman"/>
          <w:b/>
          <w:bCs/>
          <w:sz w:val="28"/>
          <w:szCs w:val="28"/>
        </w:rPr>
        <w:t>«Ижевский техникум индустрии питания»</w:t>
      </w:r>
    </w:p>
    <w:p w:rsidR="006B5A1E" w:rsidRPr="00540C5F" w:rsidRDefault="006B5A1E" w:rsidP="002B7E64">
      <w:pPr>
        <w:spacing w:after="0" w:line="240" w:lineRule="auto"/>
        <w:jc w:val="center"/>
        <w:rPr>
          <w:rFonts w:ascii="Times New Roman" w:hAnsi="Times New Roman" w:cs="Times New Roman"/>
          <w:b/>
          <w:bCs/>
          <w:sz w:val="28"/>
          <w:szCs w:val="28"/>
        </w:rPr>
      </w:pPr>
    </w:p>
    <w:p w:rsidR="006B5A1E" w:rsidRPr="00540C5F" w:rsidRDefault="006B5A1E" w:rsidP="002B7E64">
      <w:pPr>
        <w:spacing w:after="0" w:line="240" w:lineRule="auto"/>
        <w:jc w:val="center"/>
        <w:rPr>
          <w:rFonts w:ascii="Cambria" w:hAnsi="Cambria" w:cs="Cambria"/>
          <w:sz w:val="72"/>
          <w:szCs w:val="72"/>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900igr.net/up/datas/115472/024.jpg" style="width:309.75pt;height:194.25pt;visibility:visible">
            <v:imagedata r:id="rId7" o:title=""/>
          </v:shape>
        </w:pict>
      </w:r>
    </w:p>
    <w:p w:rsidR="006B5A1E" w:rsidRPr="00540C5F" w:rsidRDefault="006B5A1E" w:rsidP="002B7E64">
      <w:pPr>
        <w:spacing w:after="0" w:line="240" w:lineRule="auto"/>
        <w:jc w:val="center"/>
        <w:rPr>
          <w:rFonts w:ascii="Cambria" w:hAnsi="Cambria" w:cs="Cambria"/>
          <w:sz w:val="72"/>
          <w:szCs w:val="72"/>
        </w:rPr>
      </w:pPr>
    </w:p>
    <w:p w:rsidR="006B5A1E" w:rsidRPr="00FE13F9" w:rsidRDefault="006B5A1E" w:rsidP="002B7E6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Подпрограмма  </w:t>
      </w:r>
      <w:r w:rsidRPr="00FE13F9">
        <w:rPr>
          <w:rFonts w:ascii="Times New Roman" w:hAnsi="Times New Roman" w:cs="Times New Roman"/>
          <w:b/>
          <w:bCs/>
          <w:sz w:val="36"/>
          <w:szCs w:val="36"/>
        </w:rPr>
        <w:t xml:space="preserve">деятельности </w:t>
      </w:r>
      <w:r>
        <w:rPr>
          <w:rFonts w:ascii="Times New Roman" w:hAnsi="Times New Roman" w:cs="Times New Roman"/>
          <w:b/>
          <w:bCs/>
          <w:sz w:val="36"/>
          <w:szCs w:val="36"/>
        </w:rPr>
        <w:t>сетевого Ресурсного ц</w:t>
      </w:r>
      <w:r w:rsidRPr="00FE13F9">
        <w:rPr>
          <w:rFonts w:ascii="Times New Roman" w:hAnsi="Times New Roman" w:cs="Times New Roman"/>
          <w:b/>
          <w:bCs/>
          <w:sz w:val="36"/>
          <w:szCs w:val="36"/>
        </w:rPr>
        <w:t>ентра</w:t>
      </w:r>
    </w:p>
    <w:p w:rsidR="006B5A1E" w:rsidRPr="00FE13F9" w:rsidRDefault="006B5A1E" w:rsidP="002B7E64">
      <w:pPr>
        <w:spacing w:after="0" w:line="240" w:lineRule="auto"/>
        <w:jc w:val="center"/>
        <w:rPr>
          <w:rFonts w:ascii="Times New Roman" w:hAnsi="Times New Roman" w:cs="Times New Roman"/>
          <w:b/>
          <w:bCs/>
          <w:sz w:val="36"/>
          <w:szCs w:val="36"/>
        </w:rPr>
      </w:pPr>
      <w:r w:rsidRPr="00FE13F9">
        <w:rPr>
          <w:rFonts w:ascii="Times New Roman" w:hAnsi="Times New Roman" w:cs="Times New Roman"/>
          <w:b/>
          <w:bCs/>
          <w:sz w:val="36"/>
          <w:szCs w:val="36"/>
        </w:rPr>
        <w:t xml:space="preserve"> </w:t>
      </w:r>
    </w:p>
    <w:p w:rsidR="006B5A1E" w:rsidRPr="00FE13F9" w:rsidRDefault="006B5A1E" w:rsidP="002B7E64">
      <w:pPr>
        <w:spacing w:after="0" w:line="240" w:lineRule="auto"/>
        <w:jc w:val="center"/>
        <w:rPr>
          <w:rFonts w:ascii="Times New Roman" w:hAnsi="Times New Roman" w:cs="Times New Roman"/>
          <w:b/>
          <w:bCs/>
          <w:sz w:val="28"/>
          <w:szCs w:val="28"/>
          <w:lang w:eastAsia="ru-RU"/>
        </w:rPr>
      </w:pPr>
      <w:r w:rsidRPr="00FE13F9">
        <w:rPr>
          <w:rFonts w:ascii="Times New Roman" w:hAnsi="Times New Roman" w:cs="Times New Roman"/>
          <w:b/>
          <w:bCs/>
          <w:sz w:val="28"/>
          <w:szCs w:val="28"/>
          <w:lang w:eastAsia="ru-RU"/>
        </w:rPr>
        <w:t>«Предпрофильная и профильная подготовка обучающихся школ на базе техникума»</w:t>
      </w:r>
    </w:p>
    <w:p w:rsidR="006B5A1E" w:rsidRPr="00FE13F9" w:rsidRDefault="006B5A1E" w:rsidP="002B7E64">
      <w:pPr>
        <w:spacing w:after="0" w:line="240" w:lineRule="auto"/>
        <w:jc w:val="center"/>
        <w:rPr>
          <w:rFonts w:ascii="Times New Roman" w:hAnsi="Times New Roman" w:cs="Times New Roman"/>
          <w:b/>
          <w:bCs/>
          <w:sz w:val="28"/>
          <w:szCs w:val="28"/>
          <w:lang w:eastAsia="ru-RU"/>
        </w:rPr>
      </w:pPr>
    </w:p>
    <w:p w:rsidR="006B5A1E" w:rsidRPr="00FE13F9" w:rsidRDefault="006B5A1E" w:rsidP="00AF792D">
      <w:pPr>
        <w:jc w:val="center"/>
        <w:rPr>
          <w:rFonts w:ascii="Times New Roman" w:hAnsi="Times New Roman" w:cs="Times New Roman"/>
          <w:b/>
          <w:bCs/>
          <w:sz w:val="36"/>
          <w:szCs w:val="36"/>
          <w:highlight w:val="cyan"/>
        </w:rPr>
      </w:pPr>
    </w:p>
    <w:p w:rsidR="006B5A1E" w:rsidRPr="00FE13F9" w:rsidRDefault="006B5A1E" w:rsidP="00AF792D">
      <w:pPr>
        <w:jc w:val="right"/>
        <w:rPr>
          <w:rFonts w:ascii="Times New Roman" w:hAnsi="Times New Roman" w:cs="Times New Roman"/>
          <w:sz w:val="28"/>
          <w:szCs w:val="28"/>
        </w:rPr>
      </w:pPr>
      <w:r w:rsidRPr="00FE13F9">
        <w:rPr>
          <w:rFonts w:ascii="Times New Roman" w:hAnsi="Times New Roman" w:cs="Times New Roman"/>
          <w:sz w:val="28"/>
          <w:szCs w:val="28"/>
        </w:rPr>
        <w:t>Авторы – разработчики:</w:t>
      </w:r>
    </w:p>
    <w:p w:rsidR="006B5A1E" w:rsidRPr="00FE13F9" w:rsidRDefault="006B5A1E" w:rsidP="001062FD">
      <w:pPr>
        <w:jc w:val="center"/>
        <w:rPr>
          <w:rFonts w:ascii="Times New Roman" w:hAnsi="Times New Roman" w:cs="Times New Roman"/>
          <w:sz w:val="28"/>
          <w:szCs w:val="28"/>
        </w:rPr>
      </w:pPr>
      <w:r w:rsidRPr="00FE13F9">
        <w:rPr>
          <w:rFonts w:ascii="Times New Roman" w:hAnsi="Times New Roman" w:cs="Times New Roman"/>
          <w:sz w:val="28"/>
          <w:szCs w:val="28"/>
        </w:rPr>
        <w:t>1. Морозова Жанна Владимировна, кандидат педагогических наук, доцент, методист БПОУ УР «Ижевский техникум индустрии питания»</w:t>
      </w:r>
    </w:p>
    <w:p w:rsidR="006B5A1E" w:rsidRPr="00FE13F9" w:rsidRDefault="006B5A1E" w:rsidP="001062FD">
      <w:pPr>
        <w:jc w:val="center"/>
        <w:rPr>
          <w:rFonts w:ascii="Times New Roman" w:hAnsi="Times New Roman" w:cs="Times New Roman"/>
          <w:sz w:val="28"/>
          <w:szCs w:val="28"/>
        </w:rPr>
      </w:pPr>
      <w:r w:rsidRPr="00FE13F9">
        <w:rPr>
          <w:rFonts w:ascii="Times New Roman" w:hAnsi="Times New Roman" w:cs="Times New Roman"/>
          <w:sz w:val="28"/>
          <w:szCs w:val="28"/>
        </w:rPr>
        <w:t>2. Пушина  Нина Вячеславовна, заместитель руководителя по учебно – методической работе БПОУ УР «Ижевский техникум индустрии питания»</w:t>
      </w:r>
    </w:p>
    <w:p w:rsidR="006B5A1E" w:rsidRPr="00FE13F9" w:rsidRDefault="006B5A1E" w:rsidP="00AF792D">
      <w:pPr>
        <w:jc w:val="both"/>
        <w:rPr>
          <w:rFonts w:ascii="Times New Roman" w:hAnsi="Times New Roman" w:cs="Times New Roman"/>
          <w:b/>
          <w:bCs/>
          <w:sz w:val="28"/>
          <w:szCs w:val="28"/>
        </w:rPr>
      </w:pPr>
    </w:p>
    <w:p w:rsidR="006B5A1E" w:rsidRPr="00FE13F9" w:rsidRDefault="006B5A1E" w:rsidP="00AF792D">
      <w:pPr>
        <w:jc w:val="center"/>
        <w:rPr>
          <w:rFonts w:ascii="Times New Roman" w:hAnsi="Times New Roman" w:cs="Times New Roman"/>
          <w:b/>
          <w:bCs/>
          <w:sz w:val="28"/>
          <w:szCs w:val="28"/>
        </w:rPr>
      </w:pPr>
      <w:r w:rsidRPr="00FE13F9">
        <w:rPr>
          <w:rFonts w:ascii="Times New Roman" w:hAnsi="Times New Roman" w:cs="Times New Roman"/>
          <w:b/>
          <w:bCs/>
          <w:sz w:val="28"/>
          <w:szCs w:val="28"/>
        </w:rPr>
        <w:t xml:space="preserve">ИЖЕВСК </w:t>
      </w:r>
    </w:p>
    <w:p w:rsidR="006B5A1E" w:rsidRPr="00FE13F9" w:rsidRDefault="006B5A1E" w:rsidP="00AF792D">
      <w:pPr>
        <w:jc w:val="center"/>
        <w:rPr>
          <w:rFonts w:ascii="Times New Roman" w:hAnsi="Times New Roman" w:cs="Times New Roman"/>
          <w:b/>
          <w:bCs/>
          <w:sz w:val="28"/>
          <w:szCs w:val="28"/>
        </w:rPr>
      </w:pPr>
      <w:r w:rsidRPr="00FE13F9">
        <w:rPr>
          <w:rFonts w:ascii="Times New Roman" w:hAnsi="Times New Roman" w:cs="Times New Roman"/>
          <w:b/>
          <w:bCs/>
          <w:sz w:val="28"/>
          <w:szCs w:val="28"/>
        </w:rPr>
        <w:t>2020</w:t>
      </w:r>
    </w:p>
    <w:p w:rsidR="006B5A1E" w:rsidRPr="00AF792D" w:rsidRDefault="006B5A1E" w:rsidP="00AF792D">
      <w:pPr>
        <w:jc w:val="center"/>
        <w:rPr>
          <w:rFonts w:ascii="Times New Roman" w:hAnsi="Times New Roman" w:cs="Times New Roman"/>
          <w:b/>
          <w:bCs/>
          <w:sz w:val="28"/>
          <w:szCs w:val="28"/>
        </w:rPr>
      </w:pPr>
    </w:p>
    <w:p w:rsidR="006B5A1E" w:rsidRPr="00540C5F" w:rsidRDefault="006B5A1E" w:rsidP="002B7E64">
      <w:pPr>
        <w:jc w:val="center"/>
        <w:rPr>
          <w:rFonts w:ascii="Times New Roman" w:hAnsi="Times New Roman" w:cs="Times New Roman"/>
          <w:b/>
          <w:bCs/>
          <w:sz w:val="28"/>
          <w:szCs w:val="28"/>
          <w:lang w:eastAsia="ru-RU"/>
        </w:rPr>
      </w:pPr>
      <w:r w:rsidRPr="00540C5F">
        <w:rPr>
          <w:rFonts w:ascii="Times New Roman" w:hAnsi="Times New Roman" w:cs="Times New Roman"/>
          <w:b/>
          <w:bCs/>
          <w:sz w:val="28"/>
          <w:szCs w:val="28"/>
          <w:lang w:eastAsia="ru-RU"/>
        </w:rPr>
        <w:t>Содержание П</w:t>
      </w:r>
      <w:r>
        <w:rPr>
          <w:rFonts w:ascii="Times New Roman" w:hAnsi="Times New Roman" w:cs="Times New Roman"/>
          <w:b/>
          <w:bCs/>
          <w:sz w:val="28"/>
          <w:szCs w:val="28"/>
          <w:lang w:eastAsia="ru-RU"/>
        </w:rPr>
        <w:t>одп</w:t>
      </w:r>
      <w:r w:rsidRPr="00540C5F">
        <w:rPr>
          <w:rFonts w:ascii="Times New Roman" w:hAnsi="Times New Roman" w:cs="Times New Roman"/>
          <w:b/>
          <w:bCs/>
          <w:sz w:val="28"/>
          <w:szCs w:val="28"/>
          <w:lang w:eastAsia="ru-RU"/>
        </w:rPr>
        <w:t>рограммы</w:t>
      </w:r>
    </w:p>
    <w:p w:rsidR="006B5A1E" w:rsidRPr="00540C5F" w:rsidRDefault="006B5A1E" w:rsidP="002B7E64">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540C5F">
        <w:rPr>
          <w:rFonts w:ascii="Times New Roman" w:hAnsi="Times New Roman" w:cs="Times New Roman"/>
          <w:b/>
          <w:bCs/>
          <w:sz w:val="28"/>
          <w:szCs w:val="28"/>
          <w:lang w:eastAsia="ru-RU"/>
        </w:rPr>
        <w:t>Стр.</w:t>
      </w:r>
    </w:p>
    <w:p w:rsidR="006B5A1E" w:rsidRPr="00540C5F" w:rsidRDefault="006B5A1E" w:rsidP="002B7E64">
      <w:pPr>
        <w:jc w:val="center"/>
        <w:rPr>
          <w:rFonts w:ascii="Times New Roman" w:hAnsi="Times New Roman" w:cs="Times New Roman"/>
          <w:b/>
          <w:bCs/>
          <w:sz w:val="28"/>
          <w:szCs w:val="28"/>
          <w:lang w:eastAsia="ru-RU"/>
        </w:rPr>
      </w:pPr>
    </w:p>
    <w:p w:rsidR="006B5A1E" w:rsidRDefault="006B5A1E" w:rsidP="00514FFD">
      <w:pPr>
        <w:spacing w:line="240" w:lineRule="auto"/>
        <w:rPr>
          <w:rFonts w:ascii="Times New Roman" w:hAnsi="Times New Roman" w:cs="Times New Roman"/>
          <w:sz w:val="28"/>
          <w:szCs w:val="28"/>
          <w:lang w:eastAsia="ru-RU"/>
        </w:rPr>
      </w:pPr>
      <w:r w:rsidRPr="00F924A9">
        <w:rPr>
          <w:rFonts w:ascii="Times New Roman" w:hAnsi="Times New Roman" w:cs="Times New Roman"/>
          <w:sz w:val="28"/>
          <w:szCs w:val="28"/>
          <w:lang w:eastAsia="ru-RU"/>
        </w:rPr>
        <w:t>Введение</w:t>
      </w:r>
      <w:r>
        <w:rPr>
          <w:rFonts w:ascii="Times New Roman" w:hAnsi="Times New Roman" w:cs="Times New Roman"/>
          <w:sz w:val="28"/>
          <w:szCs w:val="28"/>
          <w:lang w:eastAsia="ru-RU"/>
        </w:rPr>
        <w:t>………………………………………………………………………3</w:t>
      </w: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1.Пояснительная записка к Подпрограмме  деятельности  сетевого РЦ </w:t>
      </w: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«Предпрофильная и профильная подготовка обучающихся школ»…..…..3</w:t>
      </w:r>
    </w:p>
    <w:p w:rsidR="006B5A1E" w:rsidRDefault="006B5A1E" w:rsidP="00514FFD">
      <w:pPr>
        <w:spacing w:line="240" w:lineRule="auto"/>
        <w:rPr>
          <w:rFonts w:ascii="Times New Roman" w:hAnsi="Times New Roman" w:cs="Times New Roman"/>
          <w:sz w:val="28"/>
          <w:szCs w:val="28"/>
          <w:lang w:eastAsia="ru-RU"/>
        </w:rPr>
      </w:pP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1.1.Актуальность реализации направления деятельности РЦ…………..…4</w:t>
      </w:r>
    </w:p>
    <w:p w:rsidR="006B5A1E" w:rsidRDefault="006B5A1E" w:rsidP="00514FFD">
      <w:pPr>
        <w:spacing w:line="240" w:lineRule="auto"/>
        <w:rPr>
          <w:rFonts w:ascii="Times New Roman" w:hAnsi="Times New Roman" w:cs="Times New Roman"/>
          <w:sz w:val="28"/>
          <w:szCs w:val="28"/>
          <w:lang w:eastAsia="ru-RU"/>
        </w:rPr>
      </w:pP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1.2.Нормативно – правовое обеспечение направления деятельности </w:t>
      </w: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«Предпрофильная и профильная подготовка обучающихся школ»……….4</w:t>
      </w:r>
    </w:p>
    <w:p w:rsidR="006B5A1E" w:rsidRDefault="006B5A1E" w:rsidP="00514FFD">
      <w:pPr>
        <w:spacing w:line="240" w:lineRule="auto"/>
        <w:rPr>
          <w:rFonts w:ascii="Times New Roman" w:hAnsi="Times New Roman" w:cs="Times New Roman"/>
          <w:sz w:val="28"/>
          <w:szCs w:val="28"/>
          <w:lang w:eastAsia="ru-RU"/>
        </w:rPr>
      </w:pPr>
    </w:p>
    <w:p w:rsidR="006B5A1E"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1.3.Цель, задачи и предполагаемые Результаты при реализации Подпрограммы……………………………………………………..…………. 5  </w:t>
      </w:r>
    </w:p>
    <w:p w:rsidR="006B5A1E" w:rsidRDefault="006B5A1E" w:rsidP="00514FFD">
      <w:pPr>
        <w:spacing w:line="240" w:lineRule="auto"/>
        <w:rPr>
          <w:rFonts w:ascii="Times New Roman" w:hAnsi="Times New Roman" w:cs="Times New Roman"/>
          <w:sz w:val="28"/>
          <w:szCs w:val="28"/>
          <w:lang w:eastAsia="ru-RU"/>
        </w:rPr>
      </w:pPr>
    </w:p>
    <w:p w:rsidR="006B5A1E" w:rsidRPr="00CB7734"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 Модель и структура деятельности по направлению…………..…………</w:t>
      </w:r>
      <w:r w:rsidRPr="00CB7734">
        <w:rPr>
          <w:rFonts w:ascii="Times New Roman" w:hAnsi="Times New Roman" w:cs="Times New Roman"/>
          <w:sz w:val="28"/>
          <w:szCs w:val="28"/>
          <w:lang w:eastAsia="ru-RU"/>
        </w:rPr>
        <w:t>7</w:t>
      </w:r>
    </w:p>
    <w:p w:rsidR="006B5A1E" w:rsidRDefault="006B5A1E" w:rsidP="00514FFD">
      <w:pPr>
        <w:spacing w:line="240" w:lineRule="auto"/>
        <w:rPr>
          <w:rFonts w:ascii="Times New Roman" w:hAnsi="Times New Roman" w:cs="Times New Roman"/>
          <w:sz w:val="28"/>
          <w:szCs w:val="28"/>
          <w:lang w:eastAsia="ru-RU"/>
        </w:rPr>
      </w:pPr>
    </w:p>
    <w:p w:rsidR="006B5A1E" w:rsidRPr="00CB7734"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3.Мониторинг и оценка качества деятельности по направлению…………1</w:t>
      </w:r>
      <w:r w:rsidRPr="00CB7734">
        <w:rPr>
          <w:rFonts w:ascii="Times New Roman" w:hAnsi="Times New Roman" w:cs="Times New Roman"/>
          <w:sz w:val="28"/>
          <w:szCs w:val="28"/>
          <w:lang w:eastAsia="ru-RU"/>
        </w:rPr>
        <w:t>5</w:t>
      </w:r>
    </w:p>
    <w:p w:rsidR="006B5A1E" w:rsidRDefault="006B5A1E" w:rsidP="00514FFD">
      <w:pPr>
        <w:spacing w:line="240" w:lineRule="auto"/>
        <w:rPr>
          <w:rFonts w:ascii="Times New Roman" w:hAnsi="Times New Roman" w:cs="Times New Roman"/>
          <w:sz w:val="28"/>
          <w:szCs w:val="28"/>
          <w:lang w:eastAsia="ru-RU"/>
        </w:rPr>
      </w:pPr>
    </w:p>
    <w:p w:rsidR="006B5A1E" w:rsidRPr="00CB7734" w:rsidRDefault="006B5A1E" w:rsidP="00514FFD">
      <w:pPr>
        <w:spacing w:line="240" w:lineRule="auto"/>
        <w:rPr>
          <w:rFonts w:ascii="Times New Roman" w:hAnsi="Times New Roman" w:cs="Times New Roman"/>
          <w:sz w:val="28"/>
          <w:szCs w:val="28"/>
          <w:lang w:eastAsia="ru-RU"/>
        </w:rPr>
      </w:pPr>
      <w:r w:rsidRPr="00F924A9">
        <w:rPr>
          <w:rFonts w:ascii="Times New Roman" w:hAnsi="Times New Roman" w:cs="Times New Roman"/>
          <w:sz w:val="28"/>
          <w:szCs w:val="28"/>
          <w:lang w:eastAsia="ru-RU"/>
        </w:rPr>
        <w:t>Заключение</w:t>
      </w:r>
      <w:r>
        <w:rPr>
          <w:rFonts w:ascii="Times New Roman" w:hAnsi="Times New Roman" w:cs="Times New Roman"/>
          <w:sz w:val="28"/>
          <w:szCs w:val="28"/>
          <w:lang w:eastAsia="ru-RU"/>
        </w:rPr>
        <w:t>……………………………………………………………………2</w:t>
      </w:r>
      <w:r w:rsidRPr="00CB7734">
        <w:rPr>
          <w:rFonts w:ascii="Times New Roman" w:hAnsi="Times New Roman" w:cs="Times New Roman"/>
          <w:sz w:val="28"/>
          <w:szCs w:val="28"/>
          <w:lang w:eastAsia="ru-RU"/>
        </w:rPr>
        <w:t>1</w:t>
      </w:r>
    </w:p>
    <w:p w:rsidR="006B5A1E" w:rsidRPr="00CB7734" w:rsidRDefault="006B5A1E" w:rsidP="00514FFD">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Литература……………………………………………………………………..2</w:t>
      </w:r>
      <w:r w:rsidRPr="00CB7734">
        <w:rPr>
          <w:rFonts w:ascii="Times New Roman" w:hAnsi="Times New Roman" w:cs="Times New Roman"/>
          <w:sz w:val="28"/>
          <w:szCs w:val="28"/>
          <w:lang w:eastAsia="ru-RU"/>
        </w:rPr>
        <w:t>2</w:t>
      </w:r>
    </w:p>
    <w:p w:rsidR="006B5A1E" w:rsidRPr="00CB7734" w:rsidRDefault="006B5A1E" w:rsidP="00514FFD">
      <w:pPr>
        <w:spacing w:line="240" w:lineRule="auto"/>
        <w:rPr>
          <w:rFonts w:ascii="Times New Roman" w:hAnsi="Times New Roman" w:cs="Times New Roman"/>
          <w:sz w:val="28"/>
          <w:szCs w:val="28"/>
          <w:lang w:eastAsia="ru-RU"/>
        </w:rPr>
      </w:pPr>
      <w:r w:rsidRPr="00F924A9">
        <w:rPr>
          <w:rFonts w:ascii="Times New Roman" w:hAnsi="Times New Roman" w:cs="Times New Roman"/>
          <w:sz w:val="28"/>
          <w:szCs w:val="28"/>
          <w:lang w:eastAsia="ru-RU"/>
        </w:rPr>
        <w:t>Приложения…</w:t>
      </w:r>
      <w:r>
        <w:rPr>
          <w:rFonts w:ascii="Times New Roman" w:hAnsi="Times New Roman" w:cs="Times New Roman"/>
          <w:sz w:val="28"/>
          <w:szCs w:val="28"/>
          <w:lang w:eastAsia="ru-RU"/>
        </w:rPr>
        <w:t>…………………………………………………………………</w:t>
      </w:r>
      <w:r w:rsidRPr="00CB7734">
        <w:rPr>
          <w:rFonts w:ascii="Times New Roman" w:hAnsi="Times New Roman" w:cs="Times New Roman"/>
          <w:sz w:val="28"/>
          <w:szCs w:val="28"/>
          <w:lang w:eastAsia="ru-RU"/>
        </w:rPr>
        <w:t>28</w:t>
      </w:r>
    </w:p>
    <w:p w:rsidR="006B5A1E" w:rsidRDefault="006B5A1E" w:rsidP="00514FFD">
      <w:pPr>
        <w:spacing w:line="240" w:lineRule="auto"/>
        <w:rPr>
          <w:rFonts w:ascii="Times New Roman" w:hAnsi="Times New Roman" w:cs="Times New Roman"/>
          <w:sz w:val="28"/>
          <w:szCs w:val="28"/>
          <w:lang w:eastAsia="ru-RU"/>
        </w:rPr>
      </w:pPr>
    </w:p>
    <w:p w:rsidR="006B5A1E" w:rsidRDefault="006B5A1E" w:rsidP="002B7E64">
      <w:pPr>
        <w:rPr>
          <w:rFonts w:ascii="Times New Roman" w:hAnsi="Times New Roman" w:cs="Times New Roman"/>
          <w:sz w:val="28"/>
          <w:szCs w:val="28"/>
          <w:lang w:eastAsia="ru-RU"/>
        </w:rPr>
      </w:pPr>
    </w:p>
    <w:p w:rsidR="006B5A1E" w:rsidRPr="0005632F" w:rsidRDefault="006B5A1E" w:rsidP="002B7E64">
      <w:pPr>
        <w:rPr>
          <w:rFonts w:ascii="Times New Roman" w:hAnsi="Times New Roman" w:cs="Times New Roman"/>
          <w:sz w:val="28"/>
          <w:szCs w:val="28"/>
          <w:lang w:eastAsia="ru-RU"/>
        </w:rPr>
      </w:pPr>
    </w:p>
    <w:p w:rsidR="006B5A1E" w:rsidRDefault="006B5A1E" w:rsidP="002B7E64">
      <w:pPr>
        <w:rPr>
          <w:rFonts w:ascii="Times New Roman" w:hAnsi="Times New Roman" w:cs="Times New Roman"/>
          <w:sz w:val="28"/>
          <w:szCs w:val="28"/>
          <w:lang w:eastAsia="ru-RU"/>
        </w:rPr>
      </w:pPr>
    </w:p>
    <w:p w:rsidR="006B5A1E" w:rsidRPr="0005632F" w:rsidRDefault="006B5A1E" w:rsidP="002B7E64">
      <w:pPr>
        <w:rPr>
          <w:rFonts w:ascii="Times New Roman" w:hAnsi="Times New Roman" w:cs="Times New Roman"/>
          <w:sz w:val="28"/>
          <w:szCs w:val="28"/>
          <w:lang w:eastAsia="ru-RU"/>
        </w:rPr>
      </w:pPr>
    </w:p>
    <w:p w:rsidR="006B5A1E" w:rsidRPr="002F523D" w:rsidRDefault="006B5A1E" w:rsidP="000730B4">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Введение</w:t>
      </w: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Современному, динамично развивающемуся обществу нужны образованные, нравственные, предприимчивые люди, которые могут самостоятельно принимать ответственные решения в ситуации выбора. Наряду со знаниями по основам наук школьники в процессе обучения должны приобретать информационные, коммуникативные компетентности, реалистичную самооценку, устойчивое представление о самих себе, как необходимое условие успешного вхождения в жизнь в постоянно изменяющемся мире.</w:t>
      </w:r>
    </w:p>
    <w:p w:rsidR="006B5A1E" w:rsidRDefault="006B5A1E" w:rsidP="00E8258E">
      <w:pPr>
        <w:tabs>
          <w:tab w:val="left" w:pos="426"/>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Предпрофильная подготовка (ППП) школьника  и профильное обучение (ПО) - это две составные части одной системы – подготовки обучающихся к ответственному выбору своего профессионального пути. Остановившись на том или ином варианте обучения, старшеклассник направляет основные образовательные усилия на освоение тех дисциплин, которые определяются школой как профильные. </w:t>
      </w:r>
      <w:r>
        <w:rPr>
          <w:rFonts w:ascii="Times New Roman" w:hAnsi="Times New Roman" w:cs="Times New Roman"/>
          <w:sz w:val="28"/>
          <w:szCs w:val="28"/>
          <w:lang w:eastAsia="ru-RU"/>
        </w:rPr>
        <w:t>Сразу отметим, что в техникуме для обучающихся, пришедших после 9-го класса, так-же реализуются профили: естественнонаучный, социально – экономический, технический и гуманитарный. Эти профили имеют отношение к общеобразовательным дисциплинам. Иногда возникает необходимость говорить о профиле подготовки по профессии, к примеру, пищевой профиль. Эти моменты в работе будут учтены.</w:t>
      </w:r>
    </w:p>
    <w:p w:rsidR="006B5A1E" w:rsidRPr="002F523D" w:rsidRDefault="006B5A1E" w:rsidP="00E8258E">
      <w:pPr>
        <w:tabs>
          <w:tab w:val="left" w:pos="426"/>
        </w:tabs>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Д</w:t>
      </w:r>
      <w:r w:rsidRPr="002F523D">
        <w:rPr>
          <w:rFonts w:ascii="Times New Roman" w:hAnsi="Times New Roman" w:cs="Times New Roman"/>
          <w:sz w:val="28"/>
          <w:szCs w:val="28"/>
          <w:lang w:eastAsia="ru-RU"/>
        </w:rPr>
        <w:t>ля того, чтобы осмысленно остановиться на каком-то профиле  старшей ступени школы, необходимо самоопределиться перед окончан</w:t>
      </w:r>
      <w:r>
        <w:rPr>
          <w:rFonts w:ascii="Times New Roman" w:hAnsi="Times New Roman" w:cs="Times New Roman"/>
          <w:sz w:val="28"/>
          <w:szCs w:val="28"/>
          <w:lang w:eastAsia="ru-RU"/>
        </w:rPr>
        <w:t>ием основной ступени, т.е. в 9-</w:t>
      </w:r>
      <w:r w:rsidRPr="002F523D">
        <w:rPr>
          <w:rFonts w:ascii="Times New Roman" w:hAnsi="Times New Roman" w:cs="Times New Roman"/>
          <w:sz w:val="28"/>
          <w:szCs w:val="28"/>
          <w:lang w:eastAsia="ru-RU"/>
        </w:rPr>
        <w:t>м классе.</w:t>
      </w: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В профильной школе сегодня обеспечивается новое качество учебного процесса в соответствии с потребностями современного рынка труда. </w:t>
      </w:r>
      <w:r>
        <w:rPr>
          <w:rFonts w:ascii="Times New Roman" w:hAnsi="Times New Roman" w:cs="Times New Roman"/>
          <w:sz w:val="28"/>
          <w:szCs w:val="28"/>
          <w:lang w:eastAsia="ru-RU"/>
        </w:rPr>
        <w:t xml:space="preserve">Сегодня очень активно продвигаются классы медицинские, инженерные и др. </w:t>
      </w:r>
      <w:r w:rsidRPr="002F523D">
        <w:rPr>
          <w:rFonts w:ascii="Times New Roman" w:hAnsi="Times New Roman" w:cs="Times New Roman"/>
          <w:sz w:val="28"/>
          <w:szCs w:val="28"/>
          <w:lang w:eastAsia="ru-RU"/>
        </w:rPr>
        <w:t>Это связано с использованием в рамках учебного процесса предпрофессиональных проб, орган</w:t>
      </w:r>
      <w:r>
        <w:rPr>
          <w:rFonts w:ascii="Times New Roman" w:hAnsi="Times New Roman" w:cs="Times New Roman"/>
          <w:sz w:val="28"/>
          <w:szCs w:val="28"/>
          <w:lang w:eastAsia="ru-RU"/>
        </w:rPr>
        <w:t>изуемых через курсы по выбору, что</w:t>
      </w:r>
      <w:r w:rsidRPr="002F523D">
        <w:rPr>
          <w:rFonts w:ascii="Times New Roman" w:hAnsi="Times New Roman" w:cs="Times New Roman"/>
          <w:sz w:val="28"/>
          <w:szCs w:val="28"/>
          <w:lang w:eastAsia="ru-RU"/>
        </w:rPr>
        <w:t xml:space="preserve"> позволяет старшекласснику составить представление о заинтересовавшей его профессиональной области. </w:t>
      </w: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p>
    <w:p w:rsidR="006B5A1E" w:rsidRPr="002F523D" w:rsidRDefault="006B5A1E" w:rsidP="00E8258E">
      <w:pPr>
        <w:tabs>
          <w:tab w:val="left" w:pos="426"/>
        </w:tabs>
        <w:spacing w:after="0" w:line="240" w:lineRule="auto"/>
        <w:ind w:firstLine="567"/>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На современном рынке труда уровень квалификации персонала определяется, как правило, через набор полученных в ходе обучения компетентностей, и </w:t>
      </w:r>
      <w:r>
        <w:rPr>
          <w:rFonts w:ascii="Times New Roman" w:hAnsi="Times New Roman" w:cs="Times New Roman"/>
          <w:sz w:val="28"/>
          <w:szCs w:val="28"/>
          <w:lang w:eastAsia="ru-RU"/>
        </w:rPr>
        <w:t xml:space="preserve"> учащиеся профильной организации, </w:t>
      </w:r>
      <w:r w:rsidRPr="002F523D">
        <w:rPr>
          <w:rFonts w:ascii="Times New Roman" w:hAnsi="Times New Roman" w:cs="Times New Roman"/>
          <w:sz w:val="28"/>
          <w:szCs w:val="28"/>
          <w:lang w:eastAsia="ru-RU"/>
        </w:rPr>
        <w:t xml:space="preserve"> с одной стороны</w:t>
      </w:r>
      <w:r>
        <w:rPr>
          <w:rFonts w:ascii="Times New Roman" w:hAnsi="Times New Roman" w:cs="Times New Roman"/>
          <w:sz w:val="28"/>
          <w:szCs w:val="28"/>
          <w:lang w:eastAsia="ru-RU"/>
        </w:rPr>
        <w:t>,</w:t>
      </w:r>
      <w:r w:rsidRPr="002F523D">
        <w:rPr>
          <w:rFonts w:ascii="Times New Roman" w:hAnsi="Times New Roman" w:cs="Times New Roman"/>
          <w:sz w:val="28"/>
          <w:szCs w:val="28"/>
          <w:lang w:eastAsia="ru-RU"/>
        </w:rPr>
        <w:t xml:space="preserve"> получают первичное представление о требованиях рынка труда, а с другой, опираясь на полученные результаты, могут в дальнейшем  планировать свою образовательную и профессиональную траекторию.</w:t>
      </w: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p>
    <w:p w:rsidR="006B5A1E" w:rsidRPr="002F523D" w:rsidRDefault="006B5A1E" w:rsidP="00207B8B">
      <w:pPr>
        <w:tabs>
          <w:tab w:val="left" w:pos="426"/>
        </w:tabs>
        <w:spacing w:after="0" w:line="240" w:lineRule="auto"/>
        <w:jc w:val="center"/>
        <w:rPr>
          <w:rFonts w:ascii="Times New Roman" w:hAnsi="Times New Roman" w:cs="Times New Roman"/>
          <w:sz w:val="28"/>
          <w:szCs w:val="28"/>
          <w:lang w:eastAsia="ru-RU"/>
        </w:rPr>
      </w:pPr>
      <w:r w:rsidRPr="002F523D">
        <w:rPr>
          <w:rFonts w:ascii="Times New Roman" w:hAnsi="Times New Roman" w:cs="Times New Roman"/>
          <w:b/>
          <w:bCs/>
          <w:sz w:val="28"/>
          <w:szCs w:val="28"/>
          <w:lang w:eastAsia="ru-RU"/>
        </w:rPr>
        <w:t>1.Пояснительная записка к Подпрограмме  деятельности РЦ «Предпрофильная и профиль</w:t>
      </w:r>
      <w:r>
        <w:rPr>
          <w:rFonts w:ascii="Times New Roman" w:hAnsi="Times New Roman" w:cs="Times New Roman"/>
          <w:b/>
          <w:bCs/>
          <w:sz w:val="28"/>
          <w:szCs w:val="28"/>
          <w:lang w:eastAsia="ru-RU"/>
        </w:rPr>
        <w:t>ная подготовка обучающихся школ на базе техникума</w:t>
      </w:r>
      <w:r w:rsidRPr="002F523D">
        <w:rPr>
          <w:rFonts w:ascii="Times New Roman" w:hAnsi="Times New Roman" w:cs="Times New Roman"/>
          <w:b/>
          <w:bCs/>
          <w:sz w:val="28"/>
          <w:szCs w:val="28"/>
          <w:lang w:eastAsia="ru-RU"/>
        </w:rPr>
        <w:t>»</w:t>
      </w:r>
    </w:p>
    <w:p w:rsidR="006B5A1E" w:rsidRPr="002F523D" w:rsidRDefault="006B5A1E" w:rsidP="00207B8B">
      <w:pPr>
        <w:tabs>
          <w:tab w:val="left" w:pos="426"/>
        </w:tabs>
        <w:spacing w:after="0" w:line="240" w:lineRule="auto"/>
        <w:jc w:val="center"/>
        <w:rPr>
          <w:rFonts w:ascii="Times New Roman" w:hAnsi="Times New Roman" w:cs="Times New Roman"/>
          <w:sz w:val="28"/>
          <w:szCs w:val="28"/>
          <w:lang w:eastAsia="ru-RU"/>
        </w:rPr>
      </w:pP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В современном мире любая информация доступна для массового потребителя. Если субъекта научить правильно добывать, анализировать, обрабатывать и использовать необходимую информацию, она будет работать на формирование способности к произвольному действию и самоопределению в меняющемся обществе, на активный поиск своего места среди людей, а не пассивную адаптацию к уже имеющимся социальным условиям. В условиях предпрофильной подготовки и профильного обучения (ППП и ПО), выпускник должен:</w:t>
      </w:r>
    </w:p>
    <w:p w:rsidR="006B5A1E" w:rsidRPr="002F523D" w:rsidRDefault="006B5A1E" w:rsidP="00E8258E">
      <w:pPr>
        <w:tabs>
          <w:tab w:val="left" w:pos="0"/>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-понимать, к чему и куда стремится;</w:t>
      </w:r>
    </w:p>
    <w:p w:rsidR="006B5A1E" w:rsidRPr="002F523D" w:rsidRDefault="006B5A1E" w:rsidP="00E8258E">
      <w:pPr>
        <w:tabs>
          <w:tab w:val="left" w:pos="0"/>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-уметь быстро найти необходимую информацию и использовать её;</w:t>
      </w:r>
    </w:p>
    <w:p w:rsidR="006B5A1E" w:rsidRPr="002F523D" w:rsidRDefault="006B5A1E" w:rsidP="00E8258E">
      <w:pPr>
        <w:tabs>
          <w:tab w:val="left" w:pos="0"/>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-знать основы специфичной информации и понимать, как эта информация накапливается;</w:t>
      </w:r>
    </w:p>
    <w:p w:rsidR="006B5A1E" w:rsidRPr="002F523D" w:rsidRDefault="006B5A1E" w:rsidP="00E8258E">
      <w:pPr>
        <w:tabs>
          <w:tab w:val="left" w:pos="426"/>
        </w:tabs>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-предост</w:t>
      </w:r>
      <w:r>
        <w:rPr>
          <w:rFonts w:ascii="Times New Roman" w:hAnsi="Times New Roman" w:cs="Times New Roman"/>
          <w:sz w:val="28"/>
          <w:szCs w:val="28"/>
          <w:lang w:eastAsia="ru-RU"/>
        </w:rPr>
        <w:t>авлять информацию в нужном виде;</w:t>
      </w:r>
    </w:p>
    <w:p w:rsidR="006B5A1E" w:rsidRPr="002F523D" w:rsidRDefault="006B5A1E" w:rsidP="00E8258E">
      <w:pPr>
        <w:spacing w:after="0"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-уметь создать новое знание и адаптировать старое знание к решению конкретной задачи</w:t>
      </w:r>
      <w:r>
        <w:rPr>
          <w:rFonts w:ascii="Times New Roman" w:hAnsi="Times New Roman" w:cs="Times New Roman"/>
          <w:sz w:val="28"/>
          <w:szCs w:val="28"/>
          <w:lang w:eastAsia="ru-RU"/>
        </w:rPr>
        <w:t>.</w:t>
      </w:r>
    </w:p>
    <w:p w:rsidR="006B5A1E" w:rsidRPr="002F523D" w:rsidRDefault="006B5A1E" w:rsidP="000730B4">
      <w:pPr>
        <w:spacing w:after="0" w:line="240" w:lineRule="auto"/>
        <w:jc w:val="both"/>
        <w:rPr>
          <w:rFonts w:ascii="Times New Roman" w:hAnsi="Times New Roman" w:cs="Times New Roman"/>
          <w:b/>
          <w:bCs/>
          <w:i/>
          <w:iCs/>
          <w:sz w:val="28"/>
          <w:szCs w:val="28"/>
          <w:lang w:eastAsia="ru-RU"/>
        </w:rPr>
      </w:pPr>
    </w:p>
    <w:p w:rsidR="006B5A1E" w:rsidRPr="002F523D" w:rsidRDefault="006B5A1E" w:rsidP="000730B4">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 xml:space="preserve">1.1.Актуальность реализации заявленного направления деятельности в рамках </w:t>
      </w:r>
      <w:r>
        <w:rPr>
          <w:rFonts w:ascii="Times New Roman" w:hAnsi="Times New Roman" w:cs="Times New Roman"/>
          <w:b/>
          <w:bCs/>
          <w:sz w:val="28"/>
          <w:szCs w:val="28"/>
          <w:lang w:eastAsia="ru-RU"/>
        </w:rPr>
        <w:t xml:space="preserve">сетевого </w:t>
      </w:r>
      <w:r w:rsidRPr="002F523D">
        <w:rPr>
          <w:rFonts w:ascii="Times New Roman" w:hAnsi="Times New Roman" w:cs="Times New Roman"/>
          <w:b/>
          <w:bCs/>
          <w:sz w:val="28"/>
          <w:szCs w:val="28"/>
          <w:lang w:eastAsia="ru-RU"/>
        </w:rPr>
        <w:t>РЦ</w:t>
      </w:r>
    </w:p>
    <w:p w:rsidR="006B5A1E" w:rsidRPr="002F523D" w:rsidRDefault="006B5A1E" w:rsidP="00E8258E">
      <w:pPr>
        <w:spacing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Повышение качества образования, его доступности и эффективности с учетом все более возрастающей роли в развитии личности и общества, ориентация образования на социаль</w:t>
      </w:r>
      <w:r w:rsidRPr="002F523D">
        <w:rPr>
          <w:rFonts w:ascii="Times New Roman" w:hAnsi="Times New Roman" w:cs="Times New Roman"/>
          <w:sz w:val="28"/>
          <w:szCs w:val="28"/>
          <w:lang w:eastAsia="ru-RU"/>
        </w:rPr>
        <w:softHyphen/>
        <w:t>ный эффект, овладение практическими навыками применения предметных знаний для ре</w:t>
      </w:r>
      <w:r w:rsidRPr="002F523D">
        <w:rPr>
          <w:rFonts w:ascii="Times New Roman" w:hAnsi="Times New Roman" w:cs="Times New Roman"/>
          <w:sz w:val="28"/>
          <w:szCs w:val="28"/>
          <w:lang w:eastAsia="ru-RU"/>
        </w:rPr>
        <w:softHyphen/>
        <w:t>шения жизненно важных проблем, способами деятельности в</w:t>
      </w:r>
      <w:r>
        <w:rPr>
          <w:rFonts w:ascii="Times New Roman" w:hAnsi="Times New Roman" w:cs="Times New Roman"/>
          <w:sz w:val="28"/>
          <w:szCs w:val="28"/>
          <w:lang w:eastAsia="ru-RU"/>
        </w:rPr>
        <w:t xml:space="preserve"> различных жизненных ситу</w:t>
      </w:r>
      <w:r>
        <w:rPr>
          <w:rFonts w:ascii="Times New Roman" w:hAnsi="Times New Roman" w:cs="Times New Roman"/>
          <w:sz w:val="28"/>
          <w:szCs w:val="28"/>
          <w:lang w:eastAsia="ru-RU"/>
        </w:rPr>
        <w:softHyphen/>
        <w:t>ациях -</w:t>
      </w:r>
      <w:r w:rsidRPr="002F523D">
        <w:rPr>
          <w:rFonts w:ascii="Times New Roman" w:hAnsi="Times New Roman" w:cs="Times New Roman"/>
          <w:sz w:val="28"/>
          <w:szCs w:val="28"/>
          <w:lang w:eastAsia="ru-RU"/>
        </w:rPr>
        <w:t xml:space="preserve"> вот не полный перечень актуальных вопросов для современной школы. Но прежде всего, это успешное освоение всеми обучающимися образовательной программы, подготовка их к дальнейшему обучению и осознанно</w:t>
      </w:r>
      <w:r w:rsidRPr="002F523D">
        <w:rPr>
          <w:rFonts w:ascii="Times New Roman" w:hAnsi="Times New Roman" w:cs="Times New Roman"/>
          <w:sz w:val="28"/>
          <w:szCs w:val="28"/>
          <w:lang w:eastAsia="ru-RU"/>
        </w:rPr>
        <w:softHyphen/>
        <w:t>му профессиональному выбору в условиях введения Федерального государственного об</w:t>
      </w:r>
      <w:r w:rsidRPr="002F523D">
        <w:rPr>
          <w:rFonts w:ascii="Times New Roman" w:hAnsi="Times New Roman" w:cs="Times New Roman"/>
          <w:sz w:val="28"/>
          <w:szCs w:val="28"/>
          <w:lang w:eastAsia="ru-RU"/>
        </w:rPr>
        <w:softHyphen/>
        <w:t xml:space="preserve">разовательного стандарта.   </w:t>
      </w:r>
    </w:p>
    <w:p w:rsidR="006B5A1E" w:rsidRPr="002F523D" w:rsidRDefault="006B5A1E" w:rsidP="00E8258E">
      <w:pPr>
        <w:spacing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Всем сегодня важно знать также</w:t>
      </w:r>
      <w:r w:rsidRPr="002F523D">
        <w:rPr>
          <w:rFonts w:ascii="Times New Roman" w:hAnsi="Times New Roman" w:cs="Times New Roman"/>
          <w:sz w:val="28"/>
          <w:szCs w:val="28"/>
          <w:lang w:eastAsia="ru-RU"/>
        </w:rPr>
        <w:t xml:space="preserve"> состояние рынка современного труда и предоставлять учащимся информацию о том, какие специальности нужны и какие к ним предъявляются профессиональные и личностные требования, как они меняются. Знать сложив</w:t>
      </w:r>
      <w:r>
        <w:rPr>
          <w:rFonts w:ascii="Times New Roman" w:hAnsi="Times New Roman" w:cs="Times New Roman"/>
          <w:sz w:val="28"/>
          <w:szCs w:val="28"/>
          <w:lang w:eastAsia="ru-RU"/>
        </w:rPr>
        <w:t xml:space="preserve">шуюся ситуацию на рынке труда, </w:t>
      </w:r>
      <w:r w:rsidRPr="002F523D">
        <w:rPr>
          <w:rFonts w:ascii="Times New Roman" w:hAnsi="Times New Roman" w:cs="Times New Roman"/>
          <w:sz w:val="28"/>
          <w:szCs w:val="28"/>
          <w:lang w:eastAsia="ru-RU"/>
        </w:rPr>
        <w:t xml:space="preserve"> помочь старшеклассникам еще на школьной скамье определиться с будущей профессией, а затем начать её осваивать</w:t>
      </w:r>
      <w:r>
        <w:rPr>
          <w:rFonts w:ascii="Times New Roman" w:hAnsi="Times New Roman" w:cs="Times New Roman"/>
          <w:sz w:val="28"/>
          <w:szCs w:val="28"/>
          <w:lang w:eastAsia="ru-RU"/>
        </w:rPr>
        <w:t>, вот не полный перечень задач для педагога, имеющего отношение к предпрофильной  подготовке обучающихся</w:t>
      </w:r>
      <w:r w:rsidRPr="002F523D">
        <w:rPr>
          <w:rFonts w:ascii="Times New Roman" w:hAnsi="Times New Roman" w:cs="Times New Roman"/>
          <w:sz w:val="28"/>
          <w:szCs w:val="28"/>
          <w:lang w:eastAsia="ru-RU"/>
        </w:rPr>
        <w:t xml:space="preserve">. Подростки должны получить возможность приобрести навыки адекватной самооценки своих профессиональных возможностей, иметь возможность проконсультироваться по вопросам, связанным с выбором существующих профилей и профессий.  </w:t>
      </w:r>
    </w:p>
    <w:p w:rsidR="006B5A1E" w:rsidRPr="002F523D" w:rsidRDefault="006B5A1E" w:rsidP="00207B8B">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1.2. Нормативно – правовое обеспечение направления деятельности «Предпрофильная и профиль</w:t>
      </w:r>
      <w:r>
        <w:rPr>
          <w:rFonts w:ascii="Times New Roman" w:hAnsi="Times New Roman" w:cs="Times New Roman"/>
          <w:b/>
          <w:bCs/>
          <w:sz w:val="28"/>
          <w:szCs w:val="28"/>
          <w:lang w:eastAsia="ru-RU"/>
        </w:rPr>
        <w:t>ная подготовка обучающихся школ</w:t>
      </w:r>
      <w:r w:rsidRPr="002F523D">
        <w:rPr>
          <w:rFonts w:ascii="Times New Roman" w:hAnsi="Times New Roman" w:cs="Times New Roman"/>
          <w:b/>
          <w:bCs/>
          <w:sz w:val="28"/>
          <w:szCs w:val="28"/>
          <w:lang w:eastAsia="ru-RU"/>
        </w:rPr>
        <w:t>»</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Федеральная база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*Концепция профильного обучения</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Региональная база</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Локальная   база образовательной организации (извлечения)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*Положение о предпрофильной подготовке и профильном обучении;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*Положение о профильных классах</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*Положение </w:t>
      </w:r>
      <w:r w:rsidRPr="00E8258E">
        <w:rPr>
          <w:rFonts w:ascii="Times New Roman" w:hAnsi="Times New Roman" w:cs="Times New Roman"/>
          <w:color w:val="FF0000"/>
          <w:sz w:val="28"/>
          <w:szCs w:val="28"/>
          <w:lang w:eastAsia="ru-RU"/>
        </w:rPr>
        <w:t xml:space="preserve"> </w:t>
      </w:r>
      <w:r w:rsidRPr="00E8258E">
        <w:rPr>
          <w:rFonts w:ascii="Times New Roman" w:hAnsi="Times New Roman" w:cs="Times New Roman"/>
          <w:sz w:val="28"/>
          <w:szCs w:val="28"/>
          <w:lang w:eastAsia="ru-RU"/>
        </w:rPr>
        <w:t>о</w:t>
      </w:r>
      <w:r w:rsidRPr="00E8258E">
        <w:rPr>
          <w:rFonts w:ascii="Times New Roman" w:hAnsi="Times New Roman" w:cs="Times New Roman"/>
          <w:color w:val="FF0000"/>
          <w:sz w:val="28"/>
          <w:szCs w:val="28"/>
          <w:lang w:eastAsia="ru-RU"/>
        </w:rPr>
        <w:t xml:space="preserve">  </w:t>
      </w:r>
      <w:r w:rsidRPr="00E8258E">
        <w:rPr>
          <w:rFonts w:ascii="Times New Roman" w:hAnsi="Times New Roman" w:cs="Times New Roman"/>
          <w:sz w:val="28"/>
          <w:szCs w:val="28"/>
          <w:lang w:eastAsia="ru-RU"/>
        </w:rPr>
        <w:t xml:space="preserve">классе «Роснефть» </w:t>
      </w:r>
      <w:r w:rsidRPr="00E8258E">
        <w:rPr>
          <w:rFonts w:ascii="Times New Roman" w:hAnsi="Times New Roman" w:cs="Times New Roman"/>
          <w:sz w:val="28"/>
          <w:szCs w:val="28"/>
          <w:u w:val="single"/>
          <w:lang w:eastAsia="ru-RU"/>
        </w:rPr>
        <w:t>(как пример);</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*Положение об организации образовательного процесса  на основе  индивидуального учебного плана (ИУП)  обучающихся;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*Договор о совместной деятельности  организаций.</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1.3.  Цель, задачи и предполагаемые Результаты при реализации Подпрограммы</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Цель Подпрограммы</w:t>
      </w:r>
      <w:r w:rsidRPr="00E8258E">
        <w:rPr>
          <w:rFonts w:ascii="Times New Roman" w:hAnsi="Times New Roman" w:cs="Times New Roman"/>
          <w:sz w:val="28"/>
          <w:szCs w:val="28"/>
          <w:lang w:eastAsia="ru-RU"/>
        </w:rPr>
        <w:t xml:space="preserve">: создание современной образовательной инфраструктуры для обеспечения предпрофильной подготовки и профильного обучения (к примеру, в области </w:t>
      </w:r>
      <w:r w:rsidRPr="00E8258E">
        <w:rPr>
          <w:rFonts w:ascii="Times New Roman" w:hAnsi="Times New Roman" w:cs="Times New Roman"/>
          <w:b/>
          <w:bCs/>
          <w:sz w:val="28"/>
          <w:szCs w:val="28"/>
          <w:lang w:eastAsia="ru-RU"/>
        </w:rPr>
        <w:t>естественнонаучного направления</w:t>
      </w:r>
      <w:r w:rsidRPr="00E8258E">
        <w:rPr>
          <w:rFonts w:ascii="Times New Roman" w:hAnsi="Times New Roman" w:cs="Times New Roman"/>
          <w:sz w:val="28"/>
          <w:szCs w:val="28"/>
          <w:lang w:eastAsia="ru-RU"/>
        </w:rPr>
        <w:t xml:space="preserve">) для обеспечения нового качества среднего образования и  самореализации всех участников образовательных отношений.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В том числе: </w:t>
      </w:r>
      <w:r w:rsidRPr="00E8258E">
        <w:rPr>
          <w:rFonts w:ascii="Times New Roman" w:hAnsi="Times New Roman" w:cs="Times New Roman"/>
          <w:sz w:val="28"/>
          <w:szCs w:val="28"/>
          <w:lang w:eastAsia="ru-RU"/>
        </w:rPr>
        <w:t>в рамках деятельности  сетевого РЦ,</w:t>
      </w:r>
      <w:r w:rsidRPr="00E8258E">
        <w:rPr>
          <w:rFonts w:ascii="Times New Roman" w:hAnsi="Times New Roman" w:cs="Times New Roman"/>
          <w:b/>
          <w:bCs/>
          <w:sz w:val="28"/>
          <w:szCs w:val="28"/>
          <w:lang w:eastAsia="ru-RU"/>
        </w:rPr>
        <w:t xml:space="preserve"> </w:t>
      </w:r>
      <w:r w:rsidRPr="00E8258E">
        <w:rPr>
          <w:rFonts w:ascii="Times New Roman" w:hAnsi="Times New Roman" w:cs="Times New Roman"/>
          <w:sz w:val="28"/>
          <w:szCs w:val="28"/>
          <w:lang w:eastAsia="ru-RU"/>
        </w:rPr>
        <w:t>создание  условий для информационно-методического, организационно – методического, учебно – методического обеспечения участников образовательного процесса в рамках предпрофильной подготовки и профильного обучения, обладающего потенциалом для трансляции инновационного опыта на муниципальном и региональном  уровне.</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sz w:val="28"/>
          <w:szCs w:val="28"/>
          <w:lang w:eastAsia="ru-RU"/>
        </w:rPr>
        <w:t xml:space="preserve"> </w:t>
      </w:r>
      <w:r w:rsidRPr="00E8258E">
        <w:rPr>
          <w:rFonts w:ascii="Times New Roman" w:hAnsi="Times New Roman" w:cs="Times New Roman"/>
          <w:b/>
          <w:bCs/>
          <w:sz w:val="28"/>
          <w:szCs w:val="28"/>
          <w:lang w:eastAsia="ru-RU"/>
        </w:rPr>
        <w:t xml:space="preserve">    Задачи: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-разработать нормативно-правовую базу по заданному направлению деятельности;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-систематизировать нормативно-правовую базу по предпрофильной подготовке и профильному обучению (по заявленным профилям, реализуемым в техникуме);</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-сформировать базу данных  медиа и видеоресурсов, методической, учебной, справочной литературы и др. для успешной реализации предпрофильной подготовки и профильного обучения;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-создать Интернет-страницу на сайте  техникума о процессах, связанных с предпрофильной подготовкой и профильным обучением;</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-создать банк актуальных образовательных, рабочих, элективных, инновационных и др. программ, систематизировать и классифицировать эти Программы, с целью дальнейшей трансляции инновационного педагогического опыта, апробированного в ходе образовательного процесса;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-дифференцировать содержание образования обучающихся в соот</w:t>
      </w:r>
      <w:r w:rsidRPr="00E8258E">
        <w:rPr>
          <w:rFonts w:ascii="Times New Roman" w:hAnsi="Times New Roman" w:cs="Times New Roman"/>
          <w:sz w:val="28"/>
          <w:szCs w:val="28"/>
          <w:lang w:eastAsia="ru-RU"/>
        </w:rPr>
        <w:softHyphen/>
        <w:t>ветствии с их особенностями и потребностями, в том числе обучение по индивидуальным учебным планам;</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-непрерывно повышать профессиональную компетентность педаго</w:t>
      </w:r>
      <w:r w:rsidRPr="00E8258E">
        <w:rPr>
          <w:rFonts w:ascii="Times New Roman" w:hAnsi="Times New Roman" w:cs="Times New Roman"/>
          <w:sz w:val="28"/>
          <w:szCs w:val="28"/>
          <w:lang w:eastAsia="ru-RU"/>
        </w:rPr>
        <w:softHyphen/>
        <w:t>гов через систему сетевого взаимодействия, внедрять в практику ра</w:t>
      </w:r>
      <w:r w:rsidRPr="00E8258E">
        <w:rPr>
          <w:rFonts w:ascii="Times New Roman" w:hAnsi="Times New Roman" w:cs="Times New Roman"/>
          <w:sz w:val="28"/>
          <w:szCs w:val="28"/>
          <w:lang w:eastAsia="ru-RU"/>
        </w:rPr>
        <w:softHyphen/>
        <w:t>боты современные образовательные технологии.</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Планируемые результаты:</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доли детей - победителей и призеров муниципального этапа Всероссийской олимпиады  и участников регио</w:t>
      </w:r>
      <w:r w:rsidRPr="00E8258E">
        <w:rPr>
          <w:rFonts w:ascii="Times New Roman" w:hAnsi="Times New Roman" w:cs="Times New Roman"/>
          <w:sz w:val="28"/>
          <w:szCs w:val="28"/>
          <w:lang w:eastAsia="ru-RU"/>
        </w:rPr>
        <w:softHyphen/>
        <w:t>нального этапа;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доли детей - участников Всероссийских и международ</w:t>
      </w:r>
      <w:r w:rsidRPr="00E8258E">
        <w:rPr>
          <w:rFonts w:ascii="Times New Roman" w:hAnsi="Times New Roman" w:cs="Times New Roman"/>
          <w:sz w:val="28"/>
          <w:szCs w:val="28"/>
          <w:lang w:eastAsia="ru-RU"/>
        </w:rPr>
        <w:softHyphen/>
        <w:t>ных мероприятий;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доли выпускников, поступивших в учебные заведения соответствующего направления;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доли реализованных на практике образовательных про</w:t>
      </w:r>
      <w:r w:rsidRPr="00E8258E">
        <w:rPr>
          <w:rFonts w:ascii="Times New Roman" w:hAnsi="Times New Roman" w:cs="Times New Roman"/>
          <w:sz w:val="28"/>
          <w:szCs w:val="28"/>
          <w:lang w:eastAsia="ru-RU"/>
        </w:rPr>
        <w:softHyphen/>
        <w:t>грамм курсов по выбору, культурных и учебных практик;</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-повышение уровня готовности педагогических работников к исполь</w:t>
      </w:r>
      <w:r w:rsidRPr="00E8258E">
        <w:rPr>
          <w:rFonts w:ascii="Times New Roman" w:hAnsi="Times New Roman" w:cs="Times New Roman"/>
          <w:sz w:val="28"/>
          <w:szCs w:val="28"/>
          <w:lang w:eastAsia="ru-RU"/>
        </w:rPr>
        <w:softHyphen/>
        <w:t>зованию современных педагогических технологий в педагогическом процессе и в повышении собственной квалификации посредством раз</w:t>
      </w:r>
      <w:r w:rsidRPr="00E8258E">
        <w:rPr>
          <w:rFonts w:ascii="Times New Roman" w:hAnsi="Times New Roman" w:cs="Times New Roman"/>
          <w:sz w:val="28"/>
          <w:szCs w:val="28"/>
          <w:lang w:eastAsia="ru-RU"/>
        </w:rPr>
        <w:softHyphen/>
        <w:t>работки педагогических проектов и инициатив, образовательных про</w:t>
      </w:r>
      <w:r w:rsidRPr="00E8258E">
        <w:rPr>
          <w:rFonts w:ascii="Times New Roman" w:hAnsi="Times New Roman" w:cs="Times New Roman"/>
          <w:sz w:val="28"/>
          <w:szCs w:val="28"/>
          <w:lang w:eastAsia="ru-RU"/>
        </w:rPr>
        <w:softHyphen/>
        <w:t>грамм учебных предметов, программ учебных и культурных практик, программ краткосрочных курсов, программ внеурочной деятельности;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числа педагогов, обобщающих свой педагогический опыт через собственные  публикации;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-увеличение числа педагогов, результативно участвующих в конкур</w:t>
      </w:r>
      <w:r w:rsidRPr="00E8258E">
        <w:rPr>
          <w:rFonts w:ascii="Times New Roman" w:hAnsi="Times New Roman" w:cs="Times New Roman"/>
          <w:sz w:val="28"/>
          <w:szCs w:val="28"/>
          <w:lang w:eastAsia="ru-RU"/>
        </w:rPr>
        <w:softHyphen/>
        <w:t>сах профессионального мастерства и конференциях различных уров</w:t>
      </w:r>
      <w:r w:rsidRPr="00E8258E">
        <w:rPr>
          <w:rFonts w:ascii="Times New Roman" w:hAnsi="Times New Roman" w:cs="Times New Roman"/>
          <w:sz w:val="28"/>
          <w:szCs w:val="28"/>
          <w:lang w:eastAsia="ru-RU"/>
        </w:rPr>
        <w:softHyphen/>
        <w:t>ней;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-повышение уровня индивидуальных достижений детей;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-положительная динамика развития исследовательских и проектных умений детей, их творческого потенциала;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-обеспечение возможности проектирования индивидуального обра</w:t>
      </w:r>
      <w:r w:rsidRPr="00E8258E">
        <w:rPr>
          <w:rFonts w:ascii="Times New Roman" w:hAnsi="Times New Roman" w:cs="Times New Roman"/>
          <w:sz w:val="28"/>
          <w:szCs w:val="28"/>
          <w:lang w:eastAsia="ru-RU"/>
        </w:rPr>
        <w:softHyphen/>
        <w:t>зовательного маршрута для удовлетворения образовательных потреб</w:t>
      </w:r>
      <w:r w:rsidRPr="00E8258E">
        <w:rPr>
          <w:rFonts w:ascii="Times New Roman" w:hAnsi="Times New Roman" w:cs="Times New Roman"/>
          <w:sz w:val="28"/>
          <w:szCs w:val="28"/>
          <w:lang w:eastAsia="ru-RU"/>
        </w:rPr>
        <w:softHyphen/>
        <w:t>ностей обучающихся;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-формирование первоначальной системы знаний об условиях и процессах профессиональной деятельности;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-формирование первоначальных компетенций (умений) в выбранной обучающимся области дея</w:t>
      </w:r>
      <w:r w:rsidRPr="00E8258E">
        <w:rPr>
          <w:rFonts w:ascii="Times New Roman" w:hAnsi="Times New Roman" w:cs="Times New Roman"/>
          <w:sz w:val="28"/>
          <w:szCs w:val="28"/>
          <w:lang w:eastAsia="ru-RU"/>
        </w:rPr>
        <w:softHyphen/>
        <w:t xml:space="preserve">тельности, через профессиональные пробы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-создание научных ученических лабораторий по физике, химии, био</w:t>
      </w:r>
      <w:r w:rsidRPr="00E8258E">
        <w:rPr>
          <w:rFonts w:ascii="Times New Roman" w:hAnsi="Times New Roman" w:cs="Times New Roman"/>
          <w:sz w:val="28"/>
          <w:szCs w:val="28"/>
          <w:lang w:eastAsia="ru-RU"/>
        </w:rPr>
        <w:softHyphen/>
        <w:t>логии в условиях социального партнерства «школа - вуз (ссуз)»;</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-обеспечение углубленного изучения отдельных предметов програм</w:t>
      </w:r>
      <w:r w:rsidRPr="00E8258E">
        <w:rPr>
          <w:rFonts w:ascii="Times New Roman" w:hAnsi="Times New Roman" w:cs="Times New Roman"/>
          <w:sz w:val="28"/>
          <w:szCs w:val="28"/>
          <w:lang w:eastAsia="ru-RU"/>
        </w:rPr>
        <w:softHyphen/>
        <w:t>мы среднего общего образования, в т. ч. с использованием электрон</w:t>
      </w:r>
      <w:r w:rsidRPr="00E8258E">
        <w:rPr>
          <w:rFonts w:ascii="Times New Roman" w:hAnsi="Times New Roman" w:cs="Times New Roman"/>
          <w:sz w:val="28"/>
          <w:szCs w:val="28"/>
          <w:lang w:eastAsia="ru-RU"/>
        </w:rPr>
        <w:softHyphen/>
        <w:t>ных учебников;</w:t>
      </w:r>
    </w:p>
    <w:p w:rsidR="006B5A1E" w:rsidRPr="00E8258E" w:rsidRDefault="006B5A1E" w:rsidP="00E8258E">
      <w:pPr>
        <w:spacing w:after="150" w:line="240" w:lineRule="auto"/>
        <w:textAlignment w:val="baseline"/>
        <w:rPr>
          <w:rFonts w:ascii="Times New Roman" w:hAnsi="Times New Roman" w:cs="Times New Roman"/>
          <w:sz w:val="28"/>
          <w:szCs w:val="28"/>
        </w:rPr>
      </w:pPr>
      <w:r w:rsidRPr="00E8258E">
        <w:rPr>
          <w:rFonts w:ascii="Times New Roman" w:hAnsi="Times New Roman" w:cs="Times New Roman"/>
          <w:b/>
          <w:bCs/>
          <w:sz w:val="28"/>
          <w:szCs w:val="28"/>
        </w:rPr>
        <w:t>-</w:t>
      </w:r>
      <w:r w:rsidRPr="00E8258E">
        <w:rPr>
          <w:rFonts w:ascii="Times New Roman" w:hAnsi="Times New Roman" w:cs="Times New Roman"/>
          <w:sz w:val="28"/>
          <w:szCs w:val="28"/>
        </w:rPr>
        <w:t xml:space="preserve"> методическая поддержка  в создании образовательных программ и учебных     планов профильного обучения;</w:t>
      </w:r>
    </w:p>
    <w:p w:rsidR="006B5A1E" w:rsidRPr="00E8258E" w:rsidRDefault="006B5A1E" w:rsidP="00E8258E">
      <w:pPr>
        <w:spacing w:after="150" w:line="240" w:lineRule="auto"/>
        <w:ind w:left="30" w:right="30"/>
        <w:textAlignment w:val="baseline"/>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w:t>
      </w:r>
      <w:r w:rsidRPr="00E8258E">
        <w:rPr>
          <w:rFonts w:ascii="Times New Roman" w:hAnsi="Times New Roman" w:cs="Times New Roman"/>
          <w:sz w:val="28"/>
          <w:szCs w:val="28"/>
          <w:lang w:eastAsia="ru-RU"/>
        </w:rPr>
        <w:t xml:space="preserve"> информированность всех заинтересованных лиц путем размещения материалов на сайте;</w:t>
      </w:r>
    </w:p>
    <w:p w:rsidR="006B5A1E" w:rsidRPr="00E8258E" w:rsidRDefault="006B5A1E" w:rsidP="00E8258E">
      <w:pPr>
        <w:spacing w:after="150" w:line="240" w:lineRule="auto"/>
        <w:textAlignment w:val="baseline"/>
        <w:rPr>
          <w:rFonts w:ascii="Times New Roman" w:hAnsi="Times New Roman" w:cs="Times New Roman"/>
          <w:sz w:val="28"/>
          <w:szCs w:val="28"/>
          <w:lang w:eastAsia="ru-RU"/>
        </w:rPr>
      </w:pPr>
      <w:r w:rsidRPr="00E8258E">
        <w:rPr>
          <w:rFonts w:ascii="Times New Roman" w:hAnsi="Times New Roman" w:cs="Times New Roman"/>
          <w:sz w:val="28"/>
          <w:szCs w:val="28"/>
          <w:lang w:eastAsia="ru-RU"/>
        </w:rPr>
        <w:t>- распространение моделей дистанционных форм профильного обучения в практику организации сетевого взаимодействия образовательных учреждений;</w:t>
      </w:r>
    </w:p>
    <w:p w:rsidR="006B5A1E" w:rsidRPr="00E8258E" w:rsidRDefault="006B5A1E" w:rsidP="00E8258E">
      <w:pPr>
        <w:spacing w:before="100" w:beforeAutospacing="1" w:after="100" w:afterAutospacing="1" w:line="240" w:lineRule="auto"/>
        <w:rPr>
          <w:rFonts w:ascii="Times New Roman" w:hAnsi="Times New Roman" w:cs="Times New Roman"/>
          <w:sz w:val="28"/>
          <w:szCs w:val="28"/>
        </w:rPr>
      </w:pPr>
      <w:r w:rsidRPr="00E8258E">
        <w:rPr>
          <w:rFonts w:ascii="Times New Roman" w:hAnsi="Times New Roman" w:cs="Times New Roman"/>
          <w:sz w:val="28"/>
          <w:szCs w:val="28"/>
          <w:lang w:eastAsia="ru-RU"/>
        </w:rPr>
        <w:t xml:space="preserve">- </w:t>
      </w:r>
      <w:r w:rsidRPr="00E8258E">
        <w:rPr>
          <w:rFonts w:ascii="Times New Roman" w:hAnsi="Times New Roman" w:cs="Times New Roman"/>
          <w:sz w:val="28"/>
          <w:szCs w:val="28"/>
        </w:rPr>
        <w:t xml:space="preserve">повышение  профессиональной  компетентности педагогов, реализующих профильное обучение, через </w:t>
      </w:r>
      <w:r w:rsidRPr="00E8258E">
        <w:rPr>
          <w:rFonts w:ascii="Times New Roman" w:hAnsi="Times New Roman" w:cs="Times New Roman"/>
          <w:sz w:val="28"/>
          <w:szCs w:val="28"/>
          <w:lang w:eastAsia="ru-RU"/>
        </w:rPr>
        <w:t xml:space="preserve">участие в мероприятиях, проводимых ресурсным центром  (семинарах, круглых столах, тренингах); </w:t>
      </w:r>
    </w:p>
    <w:p w:rsidR="006B5A1E" w:rsidRPr="00E8258E" w:rsidRDefault="006B5A1E" w:rsidP="00E8258E">
      <w:pPr>
        <w:spacing w:after="0" w:line="240" w:lineRule="auto"/>
        <w:rPr>
          <w:rFonts w:ascii="Times New Roman" w:hAnsi="Times New Roman" w:cs="Times New Roman"/>
          <w:sz w:val="28"/>
          <w:szCs w:val="28"/>
        </w:rPr>
      </w:pPr>
      <w:r w:rsidRPr="00E8258E">
        <w:rPr>
          <w:rFonts w:ascii="Times New Roman" w:hAnsi="Times New Roman" w:cs="Times New Roman"/>
          <w:sz w:val="28"/>
          <w:szCs w:val="28"/>
        </w:rPr>
        <w:t xml:space="preserve">-проблемное  общение  педагогов  друг  с  другом  по  внедрению профильного обучения и предпрофильной подготовки через сетевое взаимодействие. </w:t>
      </w:r>
    </w:p>
    <w:p w:rsidR="006B5A1E" w:rsidRPr="00E8258E" w:rsidRDefault="006B5A1E" w:rsidP="00E8258E">
      <w:pPr>
        <w:spacing w:after="0" w:line="240" w:lineRule="auto"/>
        <w:rPr>
          <w:rFonts w:ascii="Times New Roman" w:hAnsi="Times New Roman" w:cs="Times New Roman"/>
          <w:sz w:val="28"/>
          <w:szCs w:val="28"/>
        </w:rPr>
      </w:pPr>
    </w:p>
    <w:p w:rsidR="006B5A1E" w:rsidRPr="00E8258E" w:rsidRDefault="006B5A1E" w:rsidP="00E8258E">
      <w:pPr>
        <w:spacing w:before="29" w:after="29"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Продукт деятельности: </w:t>
      </w:r>
    </w:p>
    <w:p w:rsidR="006B5A1E" w:rsidRPr="00E8258E" w:rsidRDefault="006B5A1E" w:rsidP="00E8258E">
      <w:pPr>
        <w:spacing w:before="29" w:after="29"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-методические материалы (сборники разработок мастер-классов, открытых уроков с использованием дистанционных форм обучения и Интернет ресурсов); </w:t>
      </w:r>
    </w:p>
    <w:p w:rsidR="006B5A1E" w:rsidRPr="00E8258E" w:rsidRDefault="006B5A1E" w:rsidP="00E8258E">
      <w:pPr>
        <w:spacing w:before="29" w:after="29" w:line="240" w:lineRule="auto"/>
        <w:rPr>
          <w:rFonts w:ascii="Times New Roman" w:hAnsi="Times New Roman" w:cs="Times New Roman"/>
          <w:sz w:val="28"/>
          <w:szCs w:val="28"/>
          <w:bdr w:val="none" w:sz="0" w:space="0" w:color="auto" w:frame="1"/>
          <w:lang w:eastAsia="ru-RU"/>
        </w:rPr>
      </w:pPr>
      <w:r w:rsidRPr="00E8258E">
        <w:rPr>
          <w:rFonts w:ascii="Times New Roman" w:hAnsi="Times New Roman" w:cs="Times New Roman"/>
          <w:sz w:val="28"/>
          <w:szCs w:val="28"/>
          <w:bdr w:val="none" w:sz="0" w:space="0" w:color="auto" w:frame="1"/>
          <w:lang w:eastAsia="ru-RU"/>
        </w:rPr>
        <w:t>-документы, определяющие реализацию профильного обучения (образовательные программы, учебные планы);</w:t>
      </w:r>
    </w:p>
    <w:p w:rsidR="006B5A1E" w:rsidRPr="00E8258E" w:rsidRDefault="006B5A1E" w:rsidP="00E8258E">
      <w:pPr>
        <w:spacing w:before="29" w:after="29" w:line="240" w:lineRule="auto"/>
        <w:rPr>
          <w:rFonts w:ascii="Times New Roman" w:hAnsi="Times New Roman" w:cs="Times New Roman"/>
          <w:sz w:val="28"/>
          <w:szCs w:val="28"/>
          <w:bdr w:val="none" w:sz="0" w:space="0" w:color="auto" w:frame="1"/>
          <w:lang w:eastAsia="ru-RU"/>
        </w:rPr>
      </w:pPr>
      <w:r w:rsidRPr="00E8258E">
        <w:rPr>
          <w:rFonts w:ascii="Times New Roman" w:hAnsi="Times New Roman" w:cs="Times New Roman"/>
          <w:sz w:val="28"/>
          <w:szCs w:val="28"/>
        </w:rPr>
        <w:t>-</w:t>
      </w:r>
      <w:r w:rsidRPr="00E8258E">
        <w:rPr>
          <w:rFonts w:ascii="Times New Roman" w:hAnsi="Times New Roman" w:cs="Times New Roman"/>
          <w:sz w:val="28"/>
          <w:szCs w:val="28"/>
          <w:lang w:val="en-US"/>
        </w:rPr>
        <w:t>WEB</w:t>
      </w:r>
      <w:r w:rsidRPr="00E8258E">
        <w:rPr>
          <w:rFonts w:ascii="Times New Roman" w:hAnsi="Times New Roman" w:cs="Times New Roman"/>
          <w:sz w:val="28"/>
          <w:szCs w:val="28"/>
        </w:rPr>
        <w:t>-сайт для интерактивного общения и оперативной информации;</w:t>
      </w:r>
    </w:p>
    <w:p w:rsidR="006B5A1E" w:rsidRPr="00E8258E" w:rsidRDefault="006B5A1E" w:rsidP="00E8258E">
      <w:pPr>
        <w:spacing w:before="29" w:after="29"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-ежегодный отчет о работе сетевого ресурсного центра на сайте организации.</w:t>
      </w:r>
    </w:p>
    <w:p w:rsidR="006B5A1E" w:rsidRPr="00E8258E" w:rsidRDefault="006B5A1E" w:rsidP="00E8258E">
      <w:pPr>
        <w:spacing w:before="29" w:after="29" w:line="240" w:lineRule="auto"/>
        <w:rPr>
          <w:rFonts w:ascii="Times New Roman" w:hAnsi="Times New Roman" w:cs="Times New Roman"/>
          <w:sz w:val="28"/>
          <w:szCs w:val="28"/>
          <w:lang w:eastAsia="ru-RU"/>
        </w:rPr>
      </w:pPr>
    </w:p>
    <w:p w:rsidR="006B5A1E" w:rsidRPr="00E8258E" w:rsidRDefault="006B5A1E" w:rsidP="00E8258E">
      <w:pPr>
        <w:spacing w:after="0"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Форма предоставления результатов работы:</w:t>
      </w:r>
    </w:p>
    <w:p w:rsidR="006B5A1E" w:rsidRPr="00E8258E" w:rsidRDefault="006B5A1E" w:rsidP="00E8258E">
      <w:pPr>
        <w:spacing w:after="0"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-реализация новых видов технологий, методик, программ педагогами;</w:t>
      </w:r>
    </w:p>
    <w:p w:rsidR="006B5A1E" w:rsidRPr="00E8258E" w:rsidRDefault="006B5A1E" w:rsidP="00E8258E">
      <w:pPr>
        <w:spacing w:after="0"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-подготовка методических рекомендаций по вопросам организации и реализации предпрофильной подготовки и профильного  обучения;</w:t>
      </w:r>
    </w:p>
    <w:p w:rsidR="006B5A1E" w:rsidRPr="00E8258E" w:rsidRDefault="006B5A1E" w:rsidP="00E8258E">
      <w:pPr>
        <w:spacing w:after="0"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-пополнение медиатеки;</w:t>
      </w:r>
    </w:p>
    <w:p w:rsidR="006B5A1E" w:rsidRPr="00E8258E" w:rsidRDefault="006B5A1E" w:rsidP="00E8258E">
      <w:pPr>
        <w:spacing w:after="0"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-создание модели деятельности  по предпрофильной подготовке и профильного обучения;</w:t>
      </w:r>
    </w:p>
    <w:p w:rsidR="006B5A1E" w:rsidRPr="00E8258E" w:rsidRDefault="006B5A1E" w:rsidP="00E8258E">
      <w:pPr>
        <w:spacing w:after="0"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-информация о реализации деятельности сетевого РЦ по заявленному направлению будет размещаться на сайте техникума.</w:t>
      </w:r>
    </w:p>
    <w:p w:rsidR="006B5A1E" w:rsidRPr="002F523D" w:rsidRDefault="006B5A1E" w:rsidP="007A11D6">
      <w:pPr>
        <w:jc w:val="both"/>
        <w:rPr>
          <w:rFonts w:ascii="Times New Roman" w:hAnsi="Times New Roman" w:cs="Times New Roman"/>
          <w:sz w:val="28"/>
          <w:szCs w:val="28"/>
          <w:lang w:eastAsia="ru-RU"/>
        </w:rPr>
      </w:pPr>
    </w:p>
    <w:p w:rsidR="006B5A1E" w:rsidRPr="002F523D" w:rsidRDefault="006B5A1E" w:rsidP="005D1232">
      <w:pPr>
        <w:spacing w:line="240" w:lineRule="auto"/>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2. Модель и структура деятельности в области предпрофильной подготовки и профильного обучения</w:t>
      </w:r>
    </w:p>
    <w:p w:rsidR="006B5A1E" w:rsidRPr="005D1232" w:rsidRDefault="006B5A1E" w:rsidP="00E8258E">
      <w:pPr>
        <w:spacing w:line="240" w:lineRule="auto"/>
        <w:rPr>
          <w:rFonts w:ascii="Times New Roman" w:hAnsi="Times New Roman" w:cs="Times New Roman"/>
          <w:sz w:val="28"/>
          <w:szCs w:val="28"/>
          <w:lang w:eastAsia="ru-RU"/>
        </w:rPr>
      </w:pPr>
      <w:bookmarkStart w:id="0" w:name="bookmark35"/>
      <w:r w:rsidRPr="005D1232">
        <w:rPr>
          <w:rFonts w:ascii="Times New Roman" w:hAnsi="Times New Roman" w:cs="Times New Roman"/>
          <w:sz w:val="28"/>
          <w:szCs w:val="28"/>
          <w:lang w:eastAsia="ru-RU"/>
        </w:rPr>
        <w:t xml:space="preserve">     Администрация организации в ходе выполнения Подрограммы разрабатывает необходимые норматив</w:t>
      </w:r>
      <w:r w:rsidRPr="005D1232">
        <w:rPr>
          <w:rFonts w:ascii="Times New Roman" w:hAnsi="Times New Roman" w:cs="Times New Roman"/>
          <w:sz w:val="28"/>
          <w:szCs w:val="28"/>
          <w:lang w:eastAsia="ru-RU"/>
        </w:rPr>
        <w:softHyphen/>
        <w:t xml:space="preserve">ные правовые акты, выполняет комплекс намеченных мероприятий, разрабатывает перечень целевых показателей для контроля за ходом реализации Подпрограммы, </w:t>
      </w:r>
    </w:p>
    <w:p w:rsidR="006B5A1E" w:rsidRPr="005D1232" w:rsidRDefault="006B5A1E" w:rsidP="005D1232">
      <w:pPr>
        <w:spacing w:line="240" w:lineRule="auto"/>
        <w:ind w:firstLine="567"/>
        <w:jc w:val="both"/>
        <w:rPr>
          <w:rFonts w:ascii="Times New Roman" w:hAnsi="Times New Roman" w:cs="Times New Roman"/>
          <w:b/>
          <w:bCs/>
          <w:sz w:val="28"/>
          <w:szCs w:val="28"/>
          <w:lang w:eastAsia="ru-RU"/>
        </w:rPr>
      </w:pPr>
      <w:bookmarkStart w:id="1" w:name="bookmark36"/>
      <w:bookmarkEnd w:id="0"/>
      <w:r w:rsidRPr="005D1232">
        <w:rPr>
          <w:rFonts w:ascii="Times New Roman" w:hAnsi="Times New Roman" w:cs="Times New Roman"/>
          <w:b/>
          <w:bCs/>
          <w:sz w:val="28"/>
          <w:szCs w:val="28"/>
          <w:lang w:eastAsia="ru-RU"/>
        </w:rPr>
        <w:t xml:space="preserve">РЕСУРСНОЕ ОБЕСПЕЧЕНИЕ </w:t>
      </w:r>
      <w:bookmarkEnd w:id="1"/>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Нормативно-правовое обеспечение</w:t>
      </w:r>
      <w:r w:rsidRPr="005D1232">
        <w:rPr>
          <w:rFonts w:ascii="Times New Roman" w:hAnsi="Times New Roman" w:cs="Times New Roman"/>
          <w:sz w:val="28"/>
          <w:szCs w:val="28"/>
          <w:lang w:eastAsia="ru-RU"/>
        </w:rPr>
        <w:t xml:space="preserve"> требует разработки организационно - управленче</w:t>
      </w:r>
      <w:r w:rsidRPr="005D1232">
        <w:rPr>
          <w:rFonts w:ascii="Times New Roman" w:hAnsi="Times New Roman" w:cs="Times New Roman"/>
          <w:sz w:val="28"/>
          <w:szCs w:val="28"/>
          <w:lang w:eastAsia="ru-RU"/>
        </w:rPr>
        <w:softHyphen/>
        <w:t>ских схем взаимодействия, внутренних локальных нормативных актов, регулирующих де</w:t>
      </w:r>
      <w:r w:rsidRPr="005D1232">
        <w:rPr>
          <w:rFonts w:ascii="Times New Roman" w:hAnsi="Times New Roman" w:cs="Times New Roman"/>
          <w:sz w:val="28"/>
          <w:szCs w:val="28"/>
          <w:lang w:eastAsia="ru-RU"/>
        </w:rPr>
        <w:softHyphen/>
        <w:t>ятельность, внесение изменений и дополнений в должностные ин</w:t>
      </w:r>
      <w:r w:rsidRPr="005D1232">
        <w:rPr>
          <w:rFonts w:ascii="Times New Roman" w:hAnsi="Times New Roman" w:cs="Times New Roman"/>
          <w:sz w:val="28"/>
          <w:szCs w:val="28"/>
          <w:lang w:eastAsia="ru-RU"/>
        </w:rPr>
        <w:softHyphen/>
        <w:t>струкции педагогических работников,  с учетом инновационной деятельности.</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Научно-методическое обеспечение</w:t>
      </w:r>
      <w:r w:rsidRPr="005D1232">
        <w:rPr>
          <w:rFonts w:ascii="Times New Roman" w:hAnsi="Times New Roman" w:cs="Times New Roman"/>
          <w:sz w:val="28"/>
          <w:szCs w:val="28"/>
          <w:lang w:eastAsia="ru-RU"/>
        </w:rPr>
        <w:t xml:space="preserve"> предполагает разработку педагогических проектов, образовательных программ учебных предметов, программ учебных и культурных практик, программ краткосрочных курсов, программ внеурочной деятельности, методических ре</w:t>
      </w:r>
      <w:r w:rsidRPr="005D1232">
        <w:rPr>
          <w:rFonts w:ascii="Times New Roman" w:hAnsi="Times New Roman" w:cs="Times New Roman"/>
          <w:sz w:val="28"/>
          <w:szCs w:val="28"/>
          <w:lang w:eastAsia="ru-RU"/>
        </w:rPr>
        <w:softHyphen/>
        <w:t>комендаций по их реализации.</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Программно-методическое обеспечение</w:t>
      </w:r>
      <w:r w:rsidRPr="005D1232">
        <w:rPr>
          <w:rFonts w:ascii="Times New Roman" w:hAnsi="Times New Roman" w:cs="Times New Roman"/>
          <w:sz w:val="28"/>
          <w:szCs w:val="28"/>
          <w:lang w:eastAsia="ru-RU"/>
        </w:rPr>
        <w:t xml:space="preserve"> предполагает разработку инновационных кейсов «Методическая компетентность», использование современных образовательных технологий, инновационного педагогического опыта по направлениям инновационного развития российской системы образования.</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Информационное обеспечение</w:t>
      </w:r>
      <w:r w:rsidRPr="005D1232">
        <w:rPr>
          <w:rFonts w:ascii="Times New Roman" w:hAnsi="Times New Roman" w:cs="Times New Roman"/>
          <w:sz w:val="28"/>
          <w:szCs w:val="28"/>
          <w:lang w:eastAsia="ru-RU"/>
        </w:rPr>
        <w:t xml:space="preserve"> требует создания информационного банка</w:t>
      </w: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 xml:space="preserve">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Кадровое обеспечение</w:t>
      </w:r>
      <w:r w:rsidRPr="005D1232">
        <w:rPr>
          <w:rFonts w:ascii="Times New Roman" w:hAnsi="Times New Roman" w:cs="Times New Roman"/>
          <w:sz w:val="28"/>
          <w:szCs w:val="28"/>
          <w:lang w:eastAsia="ru-RU"/>
        </w:rPr>
        <w:t xml:space="preserve"> предполагает повышение квалификации педагогических работни</w:t>
      </w:r>
      <w:r w:rsidRPr="005D1232">
        <w:rPr>
          <w:rFonts w:ascii="Times New Roman" w:hAnsi="Times New Roman" w:cs="Times New Roman"/>
          <w:sz w:val="28"/>
          <w:szCs w:val="28"/>
          <w:lang w:eastAsia="ru-RU"/>
        </w:rPr>
        <w:softHyphen/>
        <w:t>ков, подготовку специалистов для реализации заявленных профилей и направлений.</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Организационное обеспечение</w:t>
      </w:r>
      <w:r w:rsidRPr="005D1232">
        <w:rPr>
          <w:rFonts w:ascii="Times New Roman" w:hAnsi="Times New Roman" w:cs="Times New Roman"/>
          <w:sz w:val="28"/>
          <w:szCs w:val="28"/>
          <w:lang w:eastAsia="ru-RU"/>
        </w:rPr>
        <w:t xml:space="preserve"> предполагает разработку совместного плана работы субъ</w:t>
      </w:r>
      <w:r w:rsidRPr="005D1232">
        <w:rPr>
          <w:rFonts w:ascii="Times New Roman" w:hAnsi="Times New Roman" w:cs="Times New Roman"/>
          <w:sz w:val="28"/>
          <w:szCs w:val="28"/>
          <w:lang w:eastAsia="ru-RU"/>
        </w:rPr>
        <w:softHyphen/>
        <w:t xml:space="preserve">ектов образовательного процесса.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Психолог осуществляет психологическое сопровождение ППП, проводит диагностику склонностей, интересов, ведет элективный курс, осуществляет обратную связь на основе анализа результатов диагностики, проводит индивидуальные и групповые консультации по предпрофильной подготовке и профильному обучению.  В рамках предпрофильной подготовки создаются временные творческие группы из классных руководителей 9-х классов (на основе трудовых договоров школ и техникума).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Главная функция образовательной организации – организация работы учащихся по предпрофильной подготовке и переход на  профильное обучение. Ежегодно оформляется информационный справочник для учащихся 9-х классов.</w:t>
      </w:r>
    </w:p>
    <w:p w:rsidR="006B5A1E" w:rsidRPr="005D1232" w:rsidRDefault="006B5A1E" w:rsidP="00E8258E">
      <w:pPr>
        <w:tabs>
          <w:tab w:val="left" w:pos="426"/>
        </w:tabs>
        <w:spacing w:after="0" w:line="240" w:lineRule="auto"/>
        <w:rPr>
          <w:rFonts w:ascii="Times New Roman" w:hAnsi="Times New Roman" w:cs="Times New Roman"/>
          <w:sz w:val="28"/>
          <w:szCs w:val="28"/>
          <w:lang w:eastAsia="ru-RU"/>
        </w:rPr>
      </w:pPr>
    </w:p>
    <w:p w:rsidR="006B5A1E" w:rsidRPr="005D1232" w:rsidRDefault="006B5A1E" w:rsidP="00E8258E">
      <w:pPr>
        <w:spacing w:line="240" w:lineRule="auto"/>
        <w:ind w:firstLine="567"/>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Мероприятия: </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Разработка рабочих программ, программ учебных и культурных практик, программ краткосрочных курсов, программ внеурочной деятельности.</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Участие в муниципальных и региональных  проектах, типа  «Смысловое чтение», «Учебные практики как средство достижения метапредметных и предметных результатов деятельностного типа» и др.</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 xml:space="preserve">Семинары-практикумы с участием научных руководителей </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Обобщение опыта работы педагогов (участие педагогов в конференциях, конкур</w:t>
      </w:r>
      <w:r w:rsidRPr="005D1232">
        <w:rPr>
          <w:rFonts w:ascii="Times New Roman" w:hAnsi="Times New Roman" w:cs="Times New Roman"/>
          <w:sz w:val="28"/>
          <w:szCs w:val="28"/>
          <w:lang w:eastAsia="ru-RU"/>
        </w:rPr>
        <w:softHyphen/>
        <w:t>сах, фестивалях, публикации, аттестация, создание личных сайтов и др.).</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Мастер-классы  творческих (проблемных) групп.</w:t>
      </w:r>
    </w:p>
    <w:p w:rsidR="006B5A1E" w:rsidRPr="005D1232" w:rsidRDefault="006B5A1E" w:rsidP="00E8258E">
      <w:pPr>
        <w:spacing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5D1232">
        <w:rPr>
          <w:rFonts w:ascii="Times New Roman" w:hAnsi="Times New Roman" w:cs="Times New Roman"/>
          <w:sz w:val="28"/>
          <w:szCs w:val="28"/>
          <w:lang w:eastAsia="ru-RU"/>
        </w:rPr>
        <w:t xml:space="preserve">Ежегодные рефлексивные педагогические конференции. </w:t>
      </w:r>
    </w:p>
    <w:p w:rsidR="006B5A1E" w:rsidRPr="005D1232" w:rsidRDefault="006B5A1E" w:rsidP="005D1232">
      <w:pPr>
        <w:spacing w:line="240" w:lineRule="auto"/>
        <w:jc w:val="center"/>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Организация предпрофильной подготовки как основа перехода на профильное обучение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Система работы по предпрофильной подготовке учащихся 9 классов определяется задачами профилизации, определенной «Концепцией профильного обучения». Переход на профильное обучение предусматривает изменение системы работы в основной школе, так как от правильного выбора профиля обучения во многом зависит профессиональное будущее старшеклассников.</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Основной целью предпрофильной подготовки (ППП) учащихся 9 классов является их самоопределение в отношении выбора профиля будущего обучения в 10-11 классах (или продолжение обучения в техникуме после 9-го класса). Для реализации данной цели нужна последовательная деятельность всех участников образовательного процесса по определенным направлениям. Каждой организации необходимо определить собственную модель предпрофильной подготовки.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Система предпрофильной подготовки учащихся 9-х классов включает проведение краткосрочных курсов, основанных на осознанном выборе учащимися предметов, областей, необходимых в дальнейшем обучении, в будущей профессиональной деятельности.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Предпрофильная подготовка включает в себя следующие этапы:</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-ознакомительный (в период обучения в 8-ом классе), где обобщаются сведения о сферах и видах трудовой деятельности, подводится итог профориентационной работы, проводимой в рамках классных часов и вводится система элективных курсов под общим названием «Человек – профессия»;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-основной (в период обучения в 9-ом классе), где осуществляется моделирование видов образовательной деятельности, востребованных в профильной школе, определение круга профильных и базовых дисциплин в соответствии с профессиональными предпочтениями обучающихся, перспективами обучения в старшей школе, высших и других профессиональных образовательных учреждений. Проводятся анализ успеваемости девятиклассников по учебным предметам, связанных с предполагаемыми профилями и анкетирование учащихся 9-х классов.</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Краткое содержание реализации профильного обучения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Профильное обучение строится на основе сочетания предметов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-базового уровня (</w:t>
      </w:r>
      <w:r w:rsidRPr="005D1232">
        <w:rPr>
          <w:rFonts w:ascii="Times New Roman" w:hAnsi="Times New Roman" w:cs="Times New Roman"/>
          <w:sz w:val="28"/>
          <w:szCs w:val="28"/>
          <w:lang w:val="en-US" w:eastAsia="ru-RU"/>
        </w:rPr>
        <w:t>I</w:t>
      </w:r>
      <w:r w:rsidRPr="005D1232">
        <w:rPr>
          <w:rFonts w:ascii="Times New Roman" w:hAnsi="Times New Roman" w:cs="Times New Roman"/>
          <w:sz w:val="28"/>
          <w:szCs w:val="28"/>
          <w:lang w:eastAsia="ru-RU"/>
        </w:rPr>
        <w:t xml:space="preserve">),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-профильного уровня (</w:t>
      </w:r>
      <w:r w:rsidRPr="005D1232">
        <w:rPr>
          <w:rFonts w:ascii="Times New Roman" w:hAnsi="Times New Roman" w:cs="Times New Roman"/>
          <w:sz w:val="28"/>
          <w:szCs w:val="28"/>
          <w:lang w:val="en-US" w:eastAsia="ru-RU"/>
        </w:rPr>
        <w:t>II</w:t>
      </w:r>
      <w:r w:rsidRPr="005D1232">
        <w:rPr>
          <w:rFonts w:ascii="Times New Roman" w:hAnsi="Times New Roman" w:cs="Times New Roman"/>
          <w:sz w:val="28"/>
          <w:szCs w:val="28"/>
          <w:lang w:eastAsia="ru-RU"/>
        </w:rPr>
        <w:t xml:space="preserve">),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-элективных курсов (спецкурсов по выбору) (</w:t>
      </w:r>
      <w:r w:rsidRPr="005D1232">
        <w:rPr>
          <w:rFonts w:ascii="Times New Roman" w:hAnsi="Times New Roman" w:cs="Times New Roman"/>
          <w:sz w:val="28"/>
          <w:szCs w:val="28"/>
          <w:lang w:val="en-US" w:eastAsia="ru-RU"/>
        </w:rPr>
        <w:t>III</w:t>
      </w:r>
      <w:r w:rsidRPr="005D1232">
        <w:rPr>
          <w:rFonts w:ascii="Times New Roman" w:hAnsi="Times New Roman" w:cs="Times New Roman"/>
          <w:sz w:val="28"/>
          <w:szCs w:val="28"/>
          <w:lang w:eastAsia="ru-RU"/>
        </w:rPr>
        <w:t xml:space="preserve">).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w:t>
      </w:r>
      <w:r w:rsidRPr="005D1232">
        <w:rPr>
          <w:rFonts w:ascii="Times New Roman" w:hAnsi="Times New Roman" w:cs="Times New Roman"/>
          <w:b/>
          <w:bCs/>
          <w:sz w:val="28"/>
          <w:szCs w:val="28"/>
          <w:lang w:eastAsia="ru-RU"/>
        </w:rPr>
        <w:t>Предметы базового уровня</w:t>
      </w:r>
      <w:r w:rsidRPr="005D1232">
        <w:rPr>
          <w:rFonts w:ascii="Times New Roman" w:hAnsi="Times New Roman" w:cs="Times New Roman"/>
          <w:sz w:val="28"/>
          <w:szCs w:val="28"/>
          <w:lang w:eastAsia="ru-RU"/>
        </w:rPr>
        <w:t xml:space="preserve"> являются обязательными для всех профилей, имеют общее содержание по обязательному перечню образовательных областей.</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w:t>
      </w:r>
      <w:r w:rsidRPr="005D1232">
        <w:rPr>
          <w:rFonts w:ascii="Times New Roman" w:hAnsi="Times New Roman" w:cs="Times New Roman"/>
          <w:b/>
          <w:bCs/>
          <w:sz w:val="28"/>
          <w:szCs w:val="28"/>
          <w:lang w:eastAsia="ru-RU"/>
        </w:rPr>
        <w:t>Профильные общеобразовательные предметы</w:t>
      </w:r>
      <w:r w:rsidRPr="005D1232">
        <w:rPr>
          <w:rFonts w:ascii="Times New Roman" w:hAnsi="Times New Roman" w:cs="Times New Roman"/>
          <w:sz w:val="28"/>
          <w:szCs w:val="28"/>
          <w:lang w:eastAsia="ru-RU"/>
        </w:rPr>
        <w:t xml:space="preserve"> – предметы повышенного уровня, определяющие направленность каждого конкретного профиля обучения. Профильные учебные предметы являются обязательными для учащихся, выбравших данный профиль обучения.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w:t>
      </w:r>
      <w:r w:rsidRPr="005D1232">
        <w:rPr>
          <w:rFonts w:ascii="Times New Roman" w:hAnsi="Times New Roman" w:cs="Times New Roman"/>
          <w:b/>
          <w:bCs/>
          <w:sz w:val="28"/>
          <w:szCs w:val="28"/>
          <w:lang w:eastAsia="ru-RU"/>
        </w:rPr>
        <w:t>Элективные курсы</w:t>
      </w:r>
      <w:r w:rsidRPr="005D1232">
        <w:rPr>
          <w:rFonts w:ascii="Times New Roman" w:hAnsi="Times New Roman" w:cs="Times New Roman"/>
          <w:sz w:val="28"/>
          <w:szCs w:val="28"/>
          <w:lang w:eastAsia="ru-RU"/>
        </w:rPr>
        <w:t xml:space="preserve"> – обязательные для изучения курсов по выбору учащихся, входящие в состав профиля обучения на старшей ступени обучения. Элективные курсы реализуются за счет школьного компонента учебного плана. Они призваны выполнять две функции: поддерживать изучение основных профильных предметов и обеспечивать внутрипрофильную специализацию через построение индивидуальных образовательных траекторий (программ).</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Профильное обучение осуществляется в рамках классно-урочной системы с максимальным использованием форм внеурочной и внешкольной деятельности учащихся. Основанием выбора названной модели выступали следующие ее преимущества: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-учащиеся сохраняют возможность получить образование на базе организации по своему микрорайону, прежний состав учеников и учителей позитивно повлияет на адаптацию обучающихся старшей ступени;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-хорошее знание особенностей своих учащихся членами педколлектива создает условия для индивидуального подхода;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-сохраняется возможность гармонизации содержания индивидуальных учебных планов.</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Анализ внешней образовательной среды (организация расположена в центре социальных объектов культурного направления,  недалеко общеобразовательная школа с углубленным изучением отдельных предметов и др.) позволил определиться с количеством и направленностью содержания профилей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Организация  готова к реализации (подлежит уточнению): </w:t>
      </w:r>
      <w:r w:rsidRPr="005D1232">
        <w:rPr>
          <w:rFonts w:ascii="Times New Roman" w:hAnsi="Times New Roman" w:cs="Times New Roman"/>
          <w:b/>
          <w:bCs/>
          <w:sz w:val="28"/>
          <w:szCs w:val="28"/>
          <w:lang w:eastAsia="ru-RU"/>
        </w:rPr>
        <w:t xml:space="preserve">социально - экономического, </w:t>
      </w:r>
      <w:r w:rsidRPr="005D1232">
        <w:rPr>
          <w:rFonts w:ascii="Times New Roman" w:hAnsi="Times New Roman" w:cs="Times New Roman"/>
          <w:sz w:val="28"/>
          <w:szCs w:val="28"/>
          <w:lang w:eastAsia="ru-RU"/>
        </w:rPr>
        <w:t>информационно - технологического, химико - биологического, физико -математического, социально - гуманитарного направлений/профилей.</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Комплектование профильных классов  (это для школ) происходит не на конкурсной основе, но с учетом выпускных экзаменов, преимущественно из учащихся своей школы, в перспективе – с учетом данных </w:t>
      </w:r>
      <w:r w:rsidRPr="005D1232">
        <w:rPr>
          <w:rFonts w:ascii="Times New Roman" w:hAnsi="Times New Roman" w:cs="Times New Roman"/>
          <w:b/>
          <w:bCs/>
          <w:sz w:val="28"/>
          <w:szCs w:val="28"/>
          <w:lang w:eastAsia="ru-RU"/>
        </w:rPr>
        <w:t>персонального  портфолио</w:t>
      </w:r>
      <w:r w:rsidRPr="005D1232">
        <w:rPr>
          <w:rFonts w:ascii="Times New Roman" w:hAnsi="Times New Roman" w:cs="Times New Roman"/>
          <w:sz w:val="28"/>
          <w:szCs w:val="28"/>
          <w:lang w:eastAsia="ru-RU"/>
        </w:rPr>
        <w:t xml:space="preserve">.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Педагогическая система обучения модернизируется. Наряду с классно-урочной, введены лекционно-практическая, предметно-групповая формы,  обучение по индивидуальным учебным планам. Осуществляется переход к технологиям, учитывающим возрастные особенности и потребности учащихся старшего возраста: личностно-ориентированные технологии, проектирование, информационно-коммуникативные и др.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По форме – обучение очное, дневной режим организации занятий, возможно дистанционное обучение, расписание занятий сориентировано под новую педагогическую систему. Организация предоставляет ученикам возможность в определенной мере осуществлять свои индивидуальные профильные образовательные программы за счет значительного увеличения числа элективных курсов. Открытие, ликвидация и реорганизация профильных классов (групп) производится приказом директора на основании решения педагогического совета.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Выбор профилей для изучения на старшей ступени обучения проходит на основании анкетирования учащихся и их родителей с целью выявления потребностей обучающихся. Открытие профильных классов (групп) учитывает следующие условия: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-наличие высококвалифицированных специалистов, имеющих высшее образование, связанное с профилем обучения, первую или высшую квалификационную категорию, прохождение курсов повышения квалификации  по профильному предмету;</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-наличие необходимого материально-технического обеспечения учебного процесса по профильным учебным курсам;</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-наличие программно-методического обеспечения, в том числе рабочих программ по профильным предметам и программ элективных курсов, групповых и индивидуальных занятий;</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-наличие социального запроса на соответствующий профиль обучения.</w:t>
      </w:r>
    </w:p>
    <w:p w:rsidR="006B5A1E" w:rsidRPr="005D1232" w:rsidRDefault="006B5A1E" w:rsidP="00E8258E">
      <w:pPr>
        <w:spacing w:line="240" w:lineRule="auto"/>
        <w:ind w:firstLine="567"/>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Информация для школ – партнёров по сети: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Порядок приема в профильные классы (группы) в части, не урегулированной Федеральным законом «Об образовании в Российской Федерации», определяется школой на основании Положения о профильных классах и закрепляется в Уставе школы. Прием детей в профильные классы (группы) на конкурсной основе не допускается.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Профильные классы (группы) формируются в конце учебного года (май, июнь) приказом директора школы на основании решения педагогического совета. Прием в профильные классы (группы) осуществляется на основании письменного  заявления выпускника основной общеобразовательной школы, письменно согласованного с родителями (законными представителями), с учетом результатов государственной (итоговой) аттестации, успеваемости по профильным предметам, рекомендаций учителей-предметников, уровня психолого-педагогической готовности к занятиям.   При поступлении в профильные классы (группы) обучающихся и их родители (законные представители) знакомятся со всеми документами, регламентирующими образовательный процесс в школе.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Посещение элективных курсов является обязательным для обучающихся профильных классов (групп). Результатом усвоения курса должен быть зачет или образовательный продукт. За учащимися профильных классов (групп) сохраняется право свободного перехода в другие классы (группы) общеобразовательного учреждения на ранее, чем в начале второго полугодия 10 класса, а также полугодие соответствующих оценок при промежуточной аттестации. Отчисление из профильных классов (групп) осуществляется на основании и в порядке, установленном Федеральным законом «Об образовании в Российской Федерации». В целях контроля качества профильного обучения и определения тенденций развития профильного класса (группы) администрацией школы два раза в год проводятся контрольные срезы знаний.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Специализация профиля класса (группы) реализуется через ведение дополнительных предметов школьного компонента соответствующего содержания. Для реализации профильного обучения школа использует элективные курсы дополнительного образования. Преподавание предметов ведется по рабочим программам, разработанным педагогами в соответствии с примерными программами Министерства образования и науки РФ. Программа изучения профильных предметов гарантирует обучающимся профильный уровень содержания, соответствующий федеральному компоненту государственного общеобразовательного стандарта по данному предмету.</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В зависимости от профиля обучения  программы по предметам могут использоваться как базового, так и профильного уровня. Элективные курсы способствуют удовлетворению разнообразных образовательных запросов обучающихся и могут проводиться с привлечением специалистов учреждения дополнительного образования детей. Программы элективных курсов разрабатываются педагогами и утверждаются на методическом совете.</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В учебном плане в рамках времени, отводимого на элективные курсы, предусматриваются часы на организацию учебных практик, проектов, научно-исследовательской деятельности, социальных практик. Образовательный процесс в профильных классах (группах) носит личностно-деятельностную направленность, содержит спектр гибких форм обучения и воспитания, сочетающих нетрадиционные подходы к разнообразным видам учебной деятельности. Обучающимся предоставляются широкие возможности для реализации творческих запросов различными средствами внеурочной, развивающей деятельности.</w:t>
      </w:r>
    </w:p>
    <w:p w:rsidR="006B5A1E" w:rsidRPr="005D1232" w:rsidRDefault="006B5A1E" w:rsidP="005D1232">
      <w:pPr>
        <w:spacing w:line="240" w:lineRule="auto"/>
        <w:jc w:val="center"/>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Принципы организации профильного обучения с предоставлением выбора на основе индивидуального учебного плана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Построение обучения на основе индивидуальных учебных планов меняет принципы формирования учебного плана школы, равно как и составления школьного расписания занятий. Сначалаобразовательное учреждение определяет общий набор учебных предметов и курсов, предлагаемых для освещения, затем формируются индивидуальные учебные планы каждого ученика, и лишь затем их совокупность определяет учебный план и расписание занятий  в целом.   </w:t>
      </w:r>
    </w:p>
    <w:p w:rsidR="006B5A1E" w:rsidRPr="005D1232" w:rsidRDefault="006B5A1E" w:rsidP="00E8258E">
      <w:pPr>
        <w:spacing w:line="240" w:lineRule="auto"/>
        <w:ind w:firstLine="567"/>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В организациях, работающих на основе индивидуальных учебных планов, изменяется практика изучения обучающимися всех учебных предметов в составе одного и того же класса/группы. Совокупность индивидуальных учебных планов обучающихся становится основной для их распределения по учебным группам, классам. Новая структура федерального учебного плана позволяет вводить индивидуальные учебные планы по всем базовым, профильным предметам и элективным курсам.</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Механизм отслеживания выполнения индивидуального учебного плана</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     Ответственность за выполнение индивидуальных учебных планов</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 xml:space="preserve">     </w:t>
      </w:r>
      <w:r w:rsidRPr="005D1232">
        <w:rPr>
          <w:rFonts w:ascii="Times New Roman" w:hAnsi="Times New Roman" w:cs="Times New Roman"/>
          <w:sz w:val="28"/>
          <w:szCs w:val="28"/>
          <w:lang w:eastAsia="ru-RU"/>
        </w:rPr>
        <w:t>Индивидуально   за   выполнением   своего   индивидуального учебного плана  следит   сам учащийся.</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     Ответственность классного руководителя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Доводит  расписание до сведения  каждого учащегося в соответствии с индивидуальным учебным планом. Проводит консультационную работу с родителями.</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     Ответственность администрации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Задачей администрации является обеспечение условий выполнения индивидуального учебного плана. Зам. директора по УВР на основе анализа выполнения индивидуальных учебных планов учащихся, учебных программ контролирует и корректирует выполнение Учебного плана в целом.</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     Корректировка (изменение) индивидуального учебного плана</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Учащемуся может быть предоставлено право изменить набор предметов при наличии веских обстоятельств не ранее, чем в начале второго полугодия, а также получении соответствующих оценок при промежуточной аттестации и только по заявлению родителей.</w:t>
      </w:r>
    </w:p>
    <w:p w:rsidR="006B5A1E" w:rsidRPr="005D1232" w:rsidRDefault="006B5A1E" w:rsidP="00E8258E">
      <w:pPr>
        <w:spacing w:line="240" w:lineRule="auto"/>
        <w:rPr>
          <w:rFonts w:ascii="Times New Roman" w:hAnsi="Times New Roman" w:cs="Times New Roman"/>
          <w:b/>
          <w:bCs/>
          <w:sz w:val="28"/>
          <w:szCs w:val="28"/>
          <w:lang w:eastAsia="ru-RU"/>
        </w:rPr>
      </w:pPr>
      <w:r w:rsidRPr="005D1232">
        <w:rPr>
          <w:rFonts w:ascii="Times New Roman" w:hAnsi="Times New Roman" w:cs="Times New Roman"/>
          <w:b/>
          <w:bCs/>
          <w:sz w:val="28"/>
          <w:szCs w:val="28"/>
          <w:lang w:eastAsia="ru-RU"/>
        </w:rPr>
        <w:t xml:space="preserve">     Описание  результатов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Обучение  по индивидуальным учебным планам при профильном обучении повлекло за собой изменения педагогической системы организации, по всем направлениям. Изменяется: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-содержание образования (новые предметы, элективные курсы, новый базисный учебный план);</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-технологии образования (внедрение современных продуктивных, образовательных технологий на всех ступенях образования);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-организация обучения (новые формы организации учебного процесса предметно-поточная, модульное расписание, расширение информационного пространства школы и внешних связей);</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-система оценки достижений учеников и педагогов (системы портфолио учеников и педагогов, зачетные книжки, внедрение зачетной системы);</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-воспитательная система (новые технологии внеклассной работы, система тьюторского сопровождения, новое содержание воспитательной работы, развитие ученического самоуправления, развитие конкурсной среды);</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-учебные результаты учеников (возросло качество обучения по профильным предметам, так как их выбор соответствует индивидуальным склонностям, способностям, выпускники умеют составлять индивидуальные образовательные программы, они будут продолжать образование в соответствие с собственной траекторией);</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-компетентность педагогов (работа в профильных группах требует высокой квалификации);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-система управления (качественные изменения в сфере управления):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Подготовка учителей направлена на освоение принципов, структуры и содержания БУПа, образовательных стандартов старшей школы, примерных образовательных программ, рекомендованных для профильного обучения в старшей школе, изменения подходов к оцениванию с ориентацией на критерии ЕГЭ, приемов применения тестовых методик для определения учебных достижений учеников.</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Нормативно-правовая база  приведена в соответствие с современными требованиями  профильного обучения.</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Результаты  работы организации  (обучение учащихся по ИУП)</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-разработаны новые локальные акты по введению ИУП;</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составлены ИУП;</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составлены 2 печатные брошюры по методическим рекомендациям: (рабочие программы, алгоритм по составлению ИУП, анкеты    для выбора ИУП,  ИУП учеников химико-биологической профильной группы);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проведены: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-круглый стол по теме  «Итоги работы  по внедрению ИУП»;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-мастер - класс по теме «Современная деятельность классного руководителя   в условиях профильного обучения»;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-семинар по теме  « Организация предпрофильной подготовки  как основа перехода к профильному обучению»;</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составлены рабочие программы по профильным предметам</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b/>
          <w:bCs/>
          <w:sz w:val="28"/>
          <w:szCs w:val="28"/>
          <w:lang w:eastAsia="ru-RU"/>
        </w:rPr>
        <w:t>Психолого-педагогическое сопровождение обучающихся  при профильном обучении</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Реализация профильности ставит выпускника основной ступени перед необходимостью предварительного ответственного выбора – самоопределения в отношении направления собственной деятельности, при этом условием создания образовательного пространства является введение предпрофильной подготовки через введение предметных курсов, профориентационных курсов и информационной работы.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Кроме этого, к ней также относятся мероприятия по профильной ориентации и психолого-педагогической диагностике, анкетирование, консультирование, организация «пробы сил», психолого-педагогическая поддержка, базовый минимум предпрофильной подготовки.  </w:t>
      </w:r>
    </w:p>
    <w:p w:rsidR="006B5A1E" w:rsidRPr="005D1232" w:rsidRDefault="006B5A1E" w:rsidP="00E8258E">
      <w:pPr>
        <w:spacing w:line="240" w:lineRule="auto"/>
        <w:rPr>
          <w:rFonts w:ascii="Times New Roman" w:hAnsi="Times New Roman" w:cs="Times New Roman"/>
          <w:sz w:val="28"/>
          <w:szCs w:val="28"/>
          <w:lang w:eastAsia="ru-RU"/>
        </w:rPr>
      </w:pPr>
      <w:r w:rsidRPr="005D1232">
        <w:rPr>
          <w:rFonts w:ascii="Times New Roman" w:hAnsi="Times New Roman" w:cs="Times New Roman"/>
          <w:sz w:val="28"/>
          <w:szCs w:val="28"/>
          <w:lang w:eastAsia="ru-RU"/>
        </w:rPr>
        <w:t xml:space="preserve">      В девятом классе профориентационная работа продолжается. В течение года ведутся элективные курсы: «Моя профессия», «Технология профессионального успеха», «Я выбираю профессию» и «Найди свой путь». В десятом и одиннадцатом классе проводятся индивидуальные консультации для учащихся по выбору ВУЗа и специальности, на которой ребёнок может обучаться (см. </w:t>
      </w:r>
      <w:r w:rsidRPr="005D1232">
        <w:rPr>
          <w:rFonts w:ascii="Times New Roman" w:hAnsi="Times New Roman" w:cs="Times New Roman"/>
          <w:b/>
          <w:bCs/>
          <w:sz w:val="28"/>
          <w:szCs w:val="28"/>
          <w:lang w:eastAsia="ru-RU"/>
        </w:rPr>
        <w:t>Приложения</w:t>
      </w:r>
      <w:r w:rsidRPr="005D1232">
        <w:rPr>
          <w:rFonts w:ascii="Times New Roman" w:hAnsi="Times New Roman" w:cs="Times New Roman"/>
          <w:sz w:val="28"/>
          <w:szCs w:val="28"/>
          <w:lang w:eastAsia="ru-RU"/>
        </w:rPr>
        <w:t>)</w:t>
      </w:r>
    </w:p>
    <w:p w:rsidR="006B5A1E" w:rsidRPr="002F523D" w:rsidRDefault="006B5A1E" w:rsidP="00CC0A59">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3. Мониторинг и оценка качества деятельности по направлению</w:t>
      </w:r>
    </w:p>
    <w:p w:rsidR="006B5A1E" w:rsidRPr="00E8258E" w:rsidRDefault="006B5A1E" w:rsidP="00E8258E">
      <w:pPr>
        <w:spacing w:line="240" w:lineRule="auto"/>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 xml:space="preserve">       </w:t>
      </w:r>
      <w:r w:rsidRPr="00E8258E">
        <w:rPr>
          <w:rFonts w:ascii="Times New Roman" w:hAnsi="Times New Roman" w:cs="Times New Roman"/>
          <w:b/>
          <w:bCs/>
          <w:sz w:val="28"/>
          <w:szCs w:val="28"/>
          <w:lang w:eastAsia="ru-RU"/>
        </w:rPr>
        <w:t>Система организации контроля реализации Подпрограммы, периодичность отчета исполнителей, срок предоставления отчетных материалов</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Общий контроль за ходом выполнения Подпрограммы осуществляется посредством мониторинга.  Отчет об исполнении мероприятий по направлениям осуществляется с ежегод</w:t>
      </w:r>
      <w:r w:rsidRPr="00E8258E">
        <w:rPr>
          <w:rFonts w:ascii="Times New Roman" w:hAnsi="Times New Roman" w:cs="Times New Roman"/>
          <w:sz w:val="28"/>
          <w:szCs w:val="28"/>
          <w:lang w:eastAsia="ru-RU"/>
        </w:rPr>
        <w:softHyphen/>
        <w:t>ной периодичностью, дата представления отчетов: декабрь каждого последующего года</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 xml:space="preserve">       Общие критерии оценки разрабатываемых учебно – методических материалов для профильного обучения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Разработка критериев оценки учебно-методических материалов  (УММ) предусматривает рассмотрение проблемы на двух уровнях или в двух системах:</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на уровне проектирования учебно-методических материалов для профильного обучения при использовании информационных и коммуникационных технологий (ИКТ);</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на уровне использования этих материалов в реальном учебно-воспитательном процессе в профильных классах с использованием ИКТ.</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Это две самостоятельные системы, теснейшим образом между собой взаимосвязанные. В нашем случае речь идет о первом уровне – определении критериев оценки на уровне проектирования, однако, имея в виду и второй уровень. Чтобы приступить к разработке критериев оценки УММ для профильных классов/групп, важно понять:</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-в рамках какой образовательной концепции предполагается осуществлять процесс обучения в профильных классах/группах и соответственно разрабатывать УММ;</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Что имеется в виду под использованием интернет-технологий: использование ИКТ на уроках и во внеурочной деятельности в профильных классах в очном обучении, экстернате; использование дистанционного обучения?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В концепции профильного обучения предусматриваются разные формы обучения, в том числе и дистанционные курсы. Соответственно, следует понимать, что существуют разные модели дистанционного обучения: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-интеграция очного и дистанционного обучения;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-сетевое обучение: автономные курсы;</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информационно-образовательная среда;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-интеграция интернет-технологий и кейс-технологий;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-дистанционное обучение на базе видеосвязи (видеоконференции, интерактивное телевидение, спутниковая связь).</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Кроме того, концепция профильного обучения предусматривает также разные его модели: на базе школы, на базе учебного центра, вуза, ресурсного центра и др.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Для каждого описанного случая в рамках единой образовательной концепции предполагается разработка УММ: профильных и элективных курсов, т.е. для очного обучения, для разных моделей дистанционного обучения, экстерната.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Профильные курсы предполагается разрабатывать на основе действующих учебников. Элективные курсы разрабатываются либо в поддержку профильного курса, либо по общеобразовательным направлениям, либо по вопросам, ориентированным на конкретный вуз, другое образовательное учреждение. В данном случае разработка критериев оценки УММ предполагает и оценку отбора и структурирования содержания элективного курса.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Разрабатываемые для профильного обучения УММ и используемые, в том числе и специально создаваемые сетевые образовательные ресурсы, средства коммуникации должны отражать указанные цели, т.е.:</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-обеспечивать проблемную направленность проектируемого учебного процесса;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-возможность представления проблемной ситуации, специфичной для изучаемой области знания;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-возможность организации обсуждения этой ситуации, определения проблемы ее возникновения, способов ее решения;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-ознакомления учащихся с новым знанием либо в виде базовой лекции, либо самостоятельной познавательной деятельности;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-организации дискуссий;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-организации проектной деятельности, исследовательской, поисковой деятельности;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-организации деятельности по формированию рефлексии.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Личностно ориентированный подход, сама идея профильного обучения предполагают индивидуализацию и дифференциацию обучения. Одной из основных целей современной системы образования является формирование умений работы с информацией, критического и творческого мышления. Следовательно, УММ, а также отбираемые и специально создаваемые для целей обучения сетевые образовательные ресурсы, коммуникационные технологии должны решать эти дидактические задачи.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Соответственно, встает вопрос о педагогических технологиях. Чтобы обеспечить деятельность учащихся на разных уровнях познавательной деятельности с указанными целями в рамках указанной концепции, необходимо, чтобы содержание обучения, включая разнообразные задания,  были ориентированы на взаимодействие учащихся в малых группах сотрудничества, в общей группе, на индивидуальную самостоятельную деятельность, дифференцированную по уровням обученности, индивидуальным типологическим особенностям учащихся.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Некоторые из этих требований легче реализуются в очной форме обучения, другие – в дистанционной. Все это должно найти отражение в разрабатываемых УММ. Для определения критериев оценки любых образовательных ресурсов, мы ориентируемся на группы показателей, относящихся к различным областям:</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-группа педагогических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-группа психо-физиологических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-группа эргономических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-группа экономических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-группа социальных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При обсуждении поставленной проблемы нам придется ориентироваться на два вида показателей: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педагогической эффективности для учащихся;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педагогической эффективности для учителя.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Показатели первого вида включают:</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уровня обучения, воспитания и интеллектуального развития;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затрат учебного времени обучающихся;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работоспособности обучающихся (здоровье сберегающие показатели);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мотивационной устойчивости учебной деятельности обучающихся.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Показатели второго вида характеризуют деятельность учителя, преподавателя: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рациональности использования той или иной концепции обучения, тех или иных педагогических технологий, средств обучения;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затрат времени на передачу, обработку учебной информации;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работоспособности учителя;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-показатели мотивационной устойчивости трудовой деятельности учителя.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Группа психо-физиологических показателей предусматривает здоровье сберегающие показатели, а также показатели специфики психологии общения в сетях (в условиях дистанционного обучения), в том числе проблемы конфликтологии, психологии восприятия текста с экрана при использовании ИКТ, пр.</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Группа эргономических показателей традиционных средств обучения была в свое время достаточно хорошо проработана. Что же касается электронных ресурсов, эта проблема пока слабо разработана. Однако, ее значимость трудно переоценить. Это касается размещения информации на экране, структуризации текстов с использованием гипертекстовых технологий, использования шрифтов, цвета фона экрана, выделение цветом или другим образом значимых для понимания фрагментов текста, использования и расположения иллюстративных материалов (статичных, динамичных) на экране, использования мультимедиа.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Группа экономических показателей оценивает реальную себестоимость разрабатываемого ресурса, средства обучения с тем, чтобы соотнести запрашиваемые материальные затраты с прогнозируемой педагогической их эффективностью и востребованностью в системе образования.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Группа социальных показателей оценивает значимость данного электронного образовательного ресурса, средства обучения для повышения образовательного потенциала разных слоев населения.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Задача проиллюстрировать объяснение учителем нового материала для лучшего осмысления его учащимися и далее предоставить возможность постоянного напоминания об основных правилах, закономерностях, зависимостях и т.д. того или иного явления, то мы, скорее всего, выберем для этой цели традиционную печатную таблицу.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Именно такая таблица наиболее эффективно сможет выполнять демонстрационную функцию, наиболее соответствующую ее природным свойствам. Но если нам необходимо дать возможность учащимся самостоятельно работать с таблицей, внося полученные ими данные эксперимента, лабораторной или практической работы, то нам потребуются таблицы, обладающие другими свойствами, а именно возможностью редактирования. Функция такой таблицы в учебном процессе будет уже иная – возможно, самостоятельное нахождение определенной закономерности, определение эффективности проведенной работы, обобщения полученных данных, пр. В этом случае мы обратимся к электронным таблицам, либо в офисном приложении </w:t>
      </w:r>
      <w:r w:rsidRPr="00E8258E">
        <w:rPr>
          <w:rFonts w:ascii="Times New Roman" w:hAnsi="Times New Roman" w:cs="Times New Roman"/>
          <w:sz w:val="28"/>
          <w:szCs w:val="28"/>
          <w:lang w:val="en-US" w:eastAsia="ru-RU"/>
        </w:rPr>
        <w:t>Word</w:t>
      </w:r>
      <w:r w:rsidRPr="00E8258E">
        <w:rPr>
          <w:rFonts w:ascii="Times New Roman" w:hAnsi="Times New Roman" w:cs="Times New Roman"/>
          <w:sz w:val="28"/>
          <w:szCs w:val="28"/>
          <w:lang w:eastAsia="ru-RU"/>
        </w:rPr>
        <w:t xml:space="preserve">, либо </w:t>
      </w:r>
      <w:r w:rsidRPr="00E8258E">
        <w:rPr>
          <w:rFonts w:ascii="Times New Roman" w:hAnsi="Times New Roman" w:cs="Times New Roman"/>
          <w:sz w:val="28"/>
          <w:szCs w:val="28"/>
          <w:lang w:val="en-US" w:eastAsia="ru-RU"/>
        </w:rPr>
        <w:t>Excel</w:t>
      </w:r>
      <w:r w:rsidRPr="00E8258E">
        <w:rPr>
          <w:rFonts w:ascii="Times New Roman" w:hAnsi="Times New Roman" w:cs="Times New Roman"/>
          <w:sz w:val="28"/>
          <w:szCs w:val="28"/>
          <w:lang w:eastAsia="ru-RU"/>
        </w:rPr>
        <w:t xml:space="preserve">.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Умение определять дидактические свойства и функции конкретных традиционных и электронных средств – важная составляющая, как для разработчика, так и для эксперта. Весьма распространенной ошибкой разработчиков является привлечение таких средств для решения конкретной дидактической задачи, которые по своим дидактическим свойствам не могут решить ее достаточно эффективно.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Например, часто учителя иностранного языка используют различные программные средства, </w:t>
      </w:r>
      <w:r w:rsidRPr="00E8258E">
        <w:rPr>
          <w:rFonts w:ascii="Times New Roman" w:hAnsi="Times New Roman" w:cs="Times New Roman"/>
          <w:sz w:val="28"/>
          <w:szCs w:val="28"/>
          <w:lang w:val="en-US" w:eastAsia="ru-RU"/>
        </w:rPr>
        <w:t>CD</w:t>
      </w:r>
      <w:r w:rsidRPr="00E8258E">
        <w:rPr>
          <w:rFonts w:ascii="Times New Roman" w:hAnsi="Times New Roman" w:cs="Times New Roman"/>
          <w:sz w:val="28"/>
          <w:szCs w:val="28"/>
          <w:lang w:eastAsia="ru-RU"/>
        </w:rPr>
        <w:t xml:space="preserve"> на уроке для самостоятельной работы учащихся, забывая, что подобная работа в значительной мере сокращает время устной практики для каждого ученика, время общения с учителем на иностранном языке. Иногда учителя используют чаты для организации </w:t>
      </w:r>
      <w:r w:rsidRPr="00E8258E">
        <w:rPr>
          <w:rFonts w:ascii="Times New Roman" w:hAnsi="Times New Roman" w:cs="Times New Roman"/>
          <w:sz w:val="28"/>
          <w:szCs w:val="28"/>
          <w:lang w:val="en-US" w:eastAsia="ru-RU"/>
        </w:rPr>
        <w:t>on</w:t>
      </w:r>
      <w:r w:rsidRPr="00E8258E">
        <w:rPr>
          <w:rFonts w:ascii="Times New Roman" w:hAnsi="Times New Roman" w:cs="Times New Roman"/>
          <w:sz w:val="28"/>
          <w:szCs w:val="28"/>
          <w:lang w:eastAsia="ru-RU"/>
        </w:rPr>
        <w:t>-</w:t>
      </w:r>
      <w:r w:rsidRPr="00E8258E">
        <w:rPr>
          <w:rFonts w:ascii="Times New Roman" w:hAnsi="Times New Roman" w:cs="Times New Roman"/>
          <w:sz w:val="28"/>
          <w:szCs w:val="28"/>
          <w:lang w:val="en-US" w:eastAsia="ru-RU"/>
        </w:rPr>
        <w:t>line</w:t>
      </w:r>
      <w:r w:rsidRPr="00E8258E">
        <w:rPr>
          <w:rFonts w:ascii="Times New Roman" w:hAnsi="Times New Roman" w:cs="Times New Roman"/>
          <w:sz w:val="28"/>
          <w:szCs w:val="28"/>
          <w:lang w:eastAsia="ru-RU"/>
        </w:rPr>
        <w:t xml:space="preserve"> конференций для обсуждения сразу нескольких проблем и значительным количеством участников, опять же забывая, что данный вид синхронной конференции обладает свойством быстрой смены и смешения высказываний участников. Это затрудняет отслеживание хода дискуссии, сводя все обсуждение для одних к чтению чужих мыслей, а для других к высказыванию собственных мыслей и невозможности отслеживать мысли других участников. Эффективность такой работы чрезвычайно низкая.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Итак, следующий вывод, который следует сделать при обсуждении проблемы разработки критериев оценки УММ и использования интернет-технологий – это необходимость осознания, как разработчиками этих средств, так и экспертами, призванными оценивать качество этих средств, дидактических свойств и соответственно возможных их функций в учебном процессе.</w:t>
      </w:r>
      <w:r w:rsidRPr="00E8258E">
        <w:rPr>
          <w:rFonts w:ascii="Times New Roman" w:hAnsi="Times New Roman" w:cs="Times New Roman"/>
          <w:i/>
          <w:iCs/>
          <w:sz w:val="28"/>
          <w:szCs w:val="28"/>
          <w:lang w:eastAsia="ru-RU"/>
        </w:rPr>
        <w:t xml:space="preserve"> </w:t>
      </w:r>
    </w:p>
    <w:p w:rsidR="006B5A1E" w:rsidRPr="00E8258E" w:rsidRDefault="006B5A1E" w:rsidP="00E8258E">
      <w:pPr>
        <w:suppressAutoHyphens/>
        <w:spacing w:after="0" w:line="240" w:lineRule="auto"/>
        <w:rPr>
          <w:rFonts w:ascii="Times New Roman" w:hAnsi="Times New Roman" w:cs="Times New Roman"/>
          <w:sz w:val="28"/>
          <w:szCs w:val="28"/>
          <w:lang w:eastAsia="ru-RU"/>
        </w:rPr>
      </w:pP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b/>
          <w:bCs/>
          <w:sz w:val="28"/>
          <w:szCs w:val="28"/>
          <w:lang w:eastAsia="ru-RU"/>
        </w:rPr>
        <w:t>Методики диагностики предпрофильной  подготовки и  выбора профиля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*Профориентационная система ПРОФИ-1 – </w:t>
      </w:r>
      <w:r w:rsidRPr="00E8258E">
        <w:rPr>
          <w:rFonts w:ascii="Times New Roman" w:hAnsi="Times New Roman" w:cs="Times New Roman"/>
          <w:sz w:val="28"/>
          <w:szCs w:val="28"/>
          <w:lang w:eastAsia="ru-RU"/>
        </w:rPr>
        <w:t>программа компьютерной обработки блока психологических тестов позволяет оценить уровень готовности к профессиональному самоопределению школьников 5-7 классов, их способность к самостоятельному выбору профиля обучения, сформированность интересов и мотивации.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Блок представляет собой единый психодиагностический комплекс, содержит следующие методики: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-Профессиональная мотивация учащегося (Л.А. Головей);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-Изучение мотивации достижения (А. Махрабиан);</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-Методика ценностных ориентаций (М. Рокич);</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-Уровень субъективного контроля Д. Роттера;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-ШТУР (Школьный тест умственного развития);</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-Изучение отношения к учению и к учебным предметам (Г,Н, Казанцева).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*Профориентационная система ПРОФИ-</w:t>
      </w:r>
      <w:r w:rsidRPr="00E8258E">
        <w:rPr>
          <w:rFonts w:ascii="Times New Roman" w:hAnsi="Times New Roman" w:cs="Times New Roman"/>
          <w:b/>
          <w:bCs/>
          <w:sz w:val="28"/>
          <w:szCs w:val="28"/>
          <w:lang w:val="en-US" w:eastAsia="ru-RU"/>
        </w:rPr>
        <w:t>II</w:t>
      </w:r>
      <w:r w:rsidRPr="00E8258E">
        <w:rPr>
          <w:rFonts w:ascii="Times New Roman" w:hAnsi="Times New Roman" w:cs="Times New Roman"/>
          <w:b/>
          <w:bCs/>
          <w:sz w:val="28"/>
          <w:szCs w:val="28"/>
          <w:lang w:eastAsia="ru-RU"/>
        </w:rPr>
        <w:t xml:space="preserve"> –</w:t>
      </w:r>
      <w:r w:rsidRPr="00E8258E">
        <w:rPr>
          <w:rFonts w:ascii="Times New Roman" w:hAnsi="Times New Roman" w:cs="Times New Roman"/>
          <w:sz w:val="28"/>
          <w:szCs w:val="28"/>
          <w:lang w:eastAsia="ru-RU"/>
        </w:rPr>
        <w:t xml:space="preserve"> программа содержит методики исследования интересов, склонностей, способностей, работоспособности: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-Дифференциально-диагностический опросник (ДДО, Е.А. Климов);</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-Карта интересов (А.Е. Голомшток);</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-Изучение мотивов профессиональной деятельности учащегося (Л.А. Головей);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-Изучение мотивации достижения (А. Мехрабиан);</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-Исследование самооценки (Дембо, Рубинштейн);</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-Диагностика работоспособности (теппинг-тест Е.П.Ильина);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-Конструктивный рисунок человека А.А. Карелина).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*Профориентационная система ПРОФИ-</w:t>
      </w:r>
      <w:r w:rsidRPr="00E8258E">
        <w:rPr>
          <w:rFonts w:ascii="Times New Roman" w:hAnsi="Times New Roman" w:cs="Times New Roman"/>
          <w:b/>
          <w:bCs/>
          <w:sz w:val="28"/>
          <w:szCs w:val="28"/>
          <w:lang w:val="en-US" w:eastAsia="ru-RU"/>
        </w:rPr>
        <w:t>III</w:t>
      </w:r>
      <w:r w:rsidRPr="00E8258E">
        <w:rPr>
          <w:rFonts w:ascii="Times New Roman" w:hAnsi="Times New Roman" w:cs="Times New Roman"/>
          <w:b/>
          <w:bCs/>
          <w:sz w:val="28"/>
          <w:szCs w:val="28"/>
          <w:lang w:eastAsia="ru-RU"/>
        </w:rPr>
        <w:t xml:space="preserve"> – </w:t>
      </w:r>
      <w:r w:rsidRPr="00E8258E">
        <w:rPr>
          <w:rFonts w:ascii="Times New Roman" w:hAnsi="Times New Roman" w:cs="Times New Roman"/>
          <w:sz w:val="28"/>
          <w:szCs w:val="28"/>
          <w:lang w:eastAsia="ru-RU"/>
        </w:rPr>
        <w:t>программа направлена на диагностику личностных свойств подростков и взрослых, их профессиональных предпочтений и склонностей. Программа представляет собой единый психодиагностический комплекс, содержит следующие методики: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-Опросник профессиональных предпочтений Дж. Холланда;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-«Конструктивность мотивации» (О.П. Елисеева);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-Стремление к успеху/избеганию неудач (Т. Эллерс);</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-«Готовность к риску» (Г. Шуберт);</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-КОТ (краткий отборочный тест Вандерлика);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-Тест профессиональных предпочтений Л.А. Йоваши (в адаптации Хабаровского краевого центра).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*ПРОФИЛЬ – отбор в профильные классы/группы – </w:t>
      </w:r>
      <w:r w:rsidRPr="00E8258E">
        <w:rPr>
          <w:rFonts w:ascii="Times New Roman" w:hAnsi="Times New Roman" w:cs="Times New Roman"/>
          <w:sz w:val="28"/>
          <w:szCs w:val="28"/>
          <w:lang w:eastAsia="ru-RU"/>
        </w:rPr>
        <w:t>эффективный инструмент отбора. Может использоваться специалистами учреждений образования и служб занятости.</w:t>
      </w:r>
    </w:p>
    <w:p w:rsidR="006B5A1E" w:rsidRPr="00E8258E" w:rsidRDefault="006B5A1E" w:rsidP="00E8258E">
      <w:pPr>
        <w:spacing w:line="240" w:lineRule="auto"/>
        <w:rPr>
          <w:rFonts w:ascii="Times New Roman" w:hAnsi="Times New Roman" w:cs="Times New Roman"/>
          <w:b/>
          <w:bCs/>
          <w:sz w:val="28"/>
          <w:szCs w:val="28"/>
          <w:lang w:eastAsia="ru-RU"/>
        </w:rPr>
      </w:pPr>
      <w:r w:rsidRPr="00E8258E">
        <w:rPr>
          <w:rFonts w:ascii="Times New Roman" w:hAnsi="Times New Roman" w:cs="Times New Roman"/>
          <w:sz w:val="28"/>
          <w:szCs w:val="28"/>
          <w:lang w:eastAsia="ru-RU"/>
        </w:rPr>
        <w:t xml:space="preserve">       </w:t>
      </w:r>
      <w:r w:rsidRPr="00E8258E">
        <w:rPr>
          <w:rFonts w:ascii="Times New Roman" w:hAnsi="Times New Roman" w:cs="Times New Roman"/>
          <w:b/>
          <w:bCs/>
          <w:sz w:val="28"/>
          <w:szCs w:val="28"/>
          <w:lang w:eastAsia="ru-RU"/>
        </w:rPr>
        <w:t xml:space="preserve">Блок 1. </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Диагностика профессиональных интересов и склонностей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Матрица выбора профессии (Г.В. Резапкиной)</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Определение профессионального типа личности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Методика «Профиль»</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b/>
          <w:bCs/>
          <w:sz w:val="28"/>
          <w:szCs w:val="28"/>
          <w:lang w:eastAsia="ru-RU"/>
        </w:rPr>
        <w:t xml:space="preserve">      Блок 2</w:t>
      </w:r>
      <w:r w:rsidRPr="00E8258E">
        <w:rPr>
          <w:rFonts w:ascii="Times New Roman" w:hAnsi="Times New Roman" w:cs="Times New Roman"/>
          <w:sz w:val="28"/>
          <w:szCs w:val="28"/>
          <w:lang w:eastAsia="ru-RU"/>
        </w:rPr>
        <w:t>. Диагностика особенностей интеллектуальной сферы</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Методика «Эрудит»</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Тип мышления (под. ред. Резапкиной Г.В.)</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Тест интеллектуального потенциала (П. Ржичан)</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 xml:space="preserve">        </w:t>
      </w:r>
      <w:r w:rsidRPr="00E8258E">
        <w:rPr>
          <w:rFonts w:ascii="Times New Roman" w:hAnsi="Times New Roman" w:cs="Times New Roman"/>
          <w:b/>
          <w:bCs/>
          <w:sz w:val="28"/>
          <w:szCs w:val="28"/>
          <w:lang w:eastAsia="ru-RU"/>
        </w:rPr>
        <w:t>Блок 3</w:t>
      </w:r>
      <w:r w:rsidRPr="00E8258E">
        <w:rPr>
          <w:rFonts w:ascii="Times New Roman" w:hAnsi="Times New Roman" w:cs="Times New Roman"/>
          <w:sz w:val="28"/>
          <w:szCs w:val="28"/>
          <w:lang w:eastAsia="ru-RU"/>
        </w:rPr>
        <w:t>. Диагностика особенностей коммуникативной и эмоционально-волевой сферы.</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Тест эмоций (модификация теста Басса-Дарки)</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Оценка эмоционального интеллекта (модификация Н. Холла)</w:t>
      </w:r>
    </w:p>
    <w:p w:rsidR="006B5A1E" w:rsidRPr="00E8258E" w:rsidRDefault="006B5A1E" w:rsidP="00E8258E">
      <w:pPr>
        <w:spacing w:line="240" w:lineRule="auto"/>
        <w:rPr>
          <w:rFonts w:ascii="Times New Roman" w:hAnsi="Times New Roman" w:cs="Times New Roman"/>
          <w:sz w:val="28"/>
          <w:szCs w:val="28"/>
          <w:lang w:eastAsia="ru-RU"/>
        </w:rPr>
      </w:pPr>
      <w:r w:rsidRPr="00E8258E">
        <w:rPr>
          <w:rFonts w:ascii="Times New Roman" w:hAnsi="Times New Roman" w:cs="Times New Roman"/>
          <w:sz w:val="28"/>
          <w:szCs w:val="28"/>
          <w:lang w:eastAsia="ru-RU"/>
        </w:rPr>
        <w:t>Опросник «Определение уровня внутренней свободы»</w:t>
      </w:r>
    </w:p>
    <w:p w:rsidR="006B5A1E" w:rsidRPr="002F523D" w:rsidRDefault="006B5A1E" w:rsidP="00CC689D">
      <w:pPr>
        <w:jc w:val="both"/>
        <w:rPr>
          <w:rFonts w:ascii="Times New Roman" w:hAnsi="Times New Roman" w:cs="Times New Roman"/>
          <w:sz w:val="28"/>
          <w:szCs w:val="28"/>
          <w:lang w:eastAsia="ru-RU"/>
        </w:rPr>
      </w:pPr>
    </w:p>
    <w:p w:rsidR="006B5A1E" w:rsidRPr="002F523D" w:rsidRDefault="006B5A1E" w:rsidP="00CC689D">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Заключение</w:t>
      </w:r>
    </w:p>
    <w:p w:rsidR="006B5A1E" w:rsidRPr="002F523D" w:rsidRDefault="006B5A1E" w:rsidP="00E8258E">
      <w:pPr>
        <w:spacing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В практике деятельности образовательных организаций начинают складываться различные формы реализации актуальных образовательных напра</w:t>
      </w:r>
      <w:r>
        <w:rPr>
          <w:rFonts w:ascii="Times New Roman" w:hAnsi="Times New Roman" w:cs="Times New Roman"/>
          <w:sz w:val="28"/>
          <w:szCs w:val="28"/>
          <w:lang w:eastAsia="ru-RU"/>
        </w:rPr>
        <w:t>влений, в частности, направления</w:t>
      </w:r>
      <w:r w:rsidRPr="002F523D">
        <w:rPr>
          <w:rFonts w:ascii="Times New Roman" w:hAnsi="Times New Roman" w:cs="Times New Roman"/>
          <w:sz w:val="28"/>
          <w:szCs w:val="28"/>
          <w:lang w:eastAsia="ru-RU"/>
        </w:rPr>
        <w:t>: предпрофильная подготовка и профильное обучение.  В перспективе, когда определятся устойчивые лидеры по реализации того или иного  профиля или со</w:t>
      </w:r>
      <w:r>
        <w:rPr>
          <w:rFonts w:ascii="Times New Roman" w:hAnsi="Times New Roman" w:cs="Times New Roman"/>
          <w:sz w:val="28"/>
          <w:szCs w:val="28"/>
          <w:lang w:eastAsia="ru-RU"/>
        </w:rPr>
        <w:t>держательного направления, организации</w:t>
      </w:r>
      <w:r w:rsidRPr="002F523D">
        <w:rPr>
          <w:rFonts w:ascii="Times New Roman" w:hAnsi="Times New Roman" w:cs="Times New Roman"/>
          <w:sz w:val="28"/>
          <w:szCs w:val="28"/>
          <w:lang w:eastAsia="ru-RU"/>
        </w:rPr>
        <w:t xml:space="preserve"> получат возможность работать по принципу </w:t>
      </w:r>
      <w:r>
        <w:rPr>
          <w:rFonts w:ascii="Times New Roman" w:hAnsi="Times New Roman" w:cs="Times New Roman"/>
          <w:sz w:val="28"/>
          <w:szCs w:val="28"/>
          <w:lang w:eastAsia="ru-RU"/>
        </w:rPr>
        <w:t xml:space="preserve">сетевого </w:t>
      </w:r>
      <w:r w:rsidRPr="002F523D">
        <w:rPr>
          <w:rFonts w:ascii="Times New Roman" w:hAnsi="Times New Roman" w:cs="Times New Roman"/>
          <w:sz w:val="28"/>
          <w:szCs w:val="28"/>
          <w:lang w:eastAsia="ru-RU"/>
        </w:rPr>
        <w:t>Ресурсного Центра, когда актуальные для пр</w:t>
      </w:r>
      <w:r>
        <w:rPr>
          <w:rFonts w:ascii="Times New Roman" w:hAnsi="Times New Roman" w:cs="Times New Roman"/>
          <w:sz w:val="28"/>
          <w:szCs w:val="28"/>
          <w:lang w:eastAsia="ru-RU"/>
        </w:rPr>
        <w:t>едп</w:t>
      </w:r>
      <w:r w:rsidRPr="002F523D">
        <w:rPr>
          <w:rFonts w:ascii="Times New Roman" w:hAnsi="Times New Roman" w:cs="Times New Roman"/>
          <w:sz w:val="28"/>
          <w:szCs w:val="28"/>
          <w:lang w:eastAsia="ru-RU"/>
        </w:rPr>
        <w:t>офильной  подготовки ресурсы</w:t>
      </w:r>
      <w:r>
        <w:rPr>
          <w:rFonts w:ascii="Times New Roman" w:hAnsi="Times New Roman" w:cs="Times New Roman"/>
          <w:sz w:val="28"/>
          <w:szCs w:val="28"/>
          <w:lang w:eastAsia="ru-RU"/>
        </w:rPr>
        <w:t>,</w:t>
      </w:r>
      <w:r w:rsidRPr="002F523D">
        <w:rPr>
          <w:rFonts w:ascii="Times New Roman" w:hAnsi="Times New Roman" w:cs="Times New Roman"/>
          <w:sz w:val="28"/>
          <w:szCs w:val="28"/>
          <w:lang w:eastAsia="ru-RU"/>
        </w:rPr>
        <w:t xml:space="preserve"> будут концентрироваться  в  одной образовате</w:t>
      </w:r>
      <w:r>
        <w:rPr>
          <w:rFonts w:ascii="Times New Roman" w:hAnsi="Times New Roman" w:cs="Times New Roman"/>
          <w:sz w:val="28"/>
          <w:szCs w:val="28"/>
          <w:lang w:eastAsia="ru-RU"/>
        </w:rPr>
        <w:t>льной организации. У других организаций</w:t>
      </w:r>
      <w:r w:rsidRPr="002F523D">
        <w:rPr>
          <w:rFonts w:ascii="Times New Roman" w:hAnsi="Times New Roman" w:cs="Times New Roman"/>
          <w:sz w:val="28"/>
          <w:szCs w:val="28"/>
          <w:lang w:eastAsia="ru-RU"/>
        </w:rPr>
        <w:t xml:space="preserve"> появится возможность  совместного использования материальных, учебных, кадровых и иных ресурсов для организации </w:t>
      </w:r>
      <w:r>
        <w:rPr>
          <w:rFonts w:ascii="Times New Roman" w:hAnsi="Times New Roman" w:cs="Times New Roman"/>
          <w:sz w:val="28"/>
          <w:szCs w:val="28"/>
          <w:lang w:eastAsia="ru-RU"/>
        </w:rPr>
        <w:t xml:space="preserve">предпрофильной подготовки и </w:t>
      </w:r>
      <w:r w:rsidRPr="002F523D">
        <w:rPr>
          <w:rFonts w:ascii="Times New Roman" w:hAnsi="Times New Roman" w:cs="Times New Roman"/>
          <w:sz w:val="28"/>
          <w:szCs w:val="28"/>
          <w:lang w:eastAsia="ru-RU"/>
        </w:rPr>
        <w:t>профильного обучения на ступени среднего (полного)  общего образования</w:t>
      </w:r>
      <w:r>
        <w:rPr>
          <w:rFonts w:ascii="Times New Roman" w:hAnsi="Times New Roman" w:cs="Times New Roman"/>
          <w:sz w:val="28"/>
          <w:szCs w:val="28"/>
          <w:lang w:eastAsia="ru-RU"/>
        </w:rPr>
        <w:t>, плюс, получение основ профессии</w:t>
      </w:r>
      <w:r w:rsidRPr="002F523D">
        <w:rPr>
          <w:rFonts w:ascii="Times New Roman" w:hAnsi="Times New Roman" w:cs="Times New Roman"/>
          <w:sz w:val="28"/>
          <w:szCs w:val="28"/>
          <w:lang w:eastAsia="ru-RU"/>
        </w:rPr>
        <w:t xml:space="preserve">. </w:t>
      </w:r>
    </w:p>
    <w:p w:rsidR="006B5A1E" w:rsidRPr="002F523D" w:rsidRDefault="006B5A1E" w:rsidP="00E8258E">
      <w:pPr>
        <w:spacing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Это будет обеспечивать  обучающемуся более широкий спектр возможностей самостоятельного и ответственного выбора необходимых ему учебных курсов и образовательных программ вне зависимости от ведомственной принадлежности образовательных учреждений, реализующих указанные программы.</w:t>
      </w:r>
    </w:p>
    <w:p w:rsidR="006B5A1E" w:rsidRPr="002F523D" w:rsidRDefault="006B5A1E" w:rsidP="00E8258E">
      <w:pPr>
        <w:spacing w:line="240" w:lineRule="auto"/>
        <w:rPr>
          <w:rFonts w:ascii="Times New Roman" w:hAnsi="Times New Roman" w:cs="Times New Roman"/>
          <w:sz w:val="28"/>
          <w:szCs w:val="28"/>
          <w:lang w:eastAsia="ru-RU"/>
        </w:rPr>
      </w:pPr>
      <w:r w:rsidRPr="002F523D">
        <w:rPr>
          <w:rFonts w:ascii="Times New Roman" w:hAnsi="Times New Roman" w:cs="Times New Roman"/>
          <w:sz w:val="28"/>
          <w:szCs w:val="28"/>
          <w:lang w:eastAsia="ru-RU"/>
        </w:rPr>
        <w:t xml:space="preserve">       Поддержка взаимодействия образовательных организаций и нормативное регулирование складывающихся между ними отношений для реализации образовательных программ профильного обучения станет возможным и продуктивным при организации сетевого взаимодействия между образовательными организациями.  </w:t>
      </w:r>
    </w:p>
    <w:p w:rsidR="006B5A1E" w:rsidRPr="002F523D" w:rsidRDefault="006B5A1E" w:rsidP="00E8258E">
      <w:pPr>
        <w:spacing w:line="240" w:lineRule="auto"/>
        <w:rPr>
          <w:rFonts w:ascii="Times New Roman" w:hAnsi="Times New Roman" w:cs="Times New Roman"/>
          <w:sz w:val="28"/>
          <w:szCs w:val="28"/>
        </w:rPr>
      </w:pPr>
      <w:r w:rsidRPr="002F523D">
        <w:rPr>
          <w:rFonts w:ascii="Times New Roman" w:hAnsi="Times New Roman" w:cs="Times New Roman"/>
          <w:sz w:val="28"/>
          <w:szCs w:val="28"/>
          <w:lang w:eastAsia="ru-RU"/>
        </w:rPr>
        <w:t xml:space="preserve">       </w:t>
      </w:r>
      <w:r w:rsidRPr="002F523D">
        <w:rPr>
          <w:rFonts w:ascii="Times New Roman" w:hAnsi="Times New Roman" w:cs="Times New Roman"/>
          <w:sz w:val="28"/>
          <w:szCs w:val="28"/>
        </w:rPr>
        <w:t xml:space="preserve">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w:t>
      </w:r>
      <w:r>
        <w:rPr>
          <w:rFonts w:ascii="Times New Roman" w:hAnsi="Times New Roman" w:cs="Times New Roman"/>
          <w:sz w:val="28"/>
          <w:szCs w:val="28"/>
        </w:rPr>
        <w:t>стабильности. Профилизация</w:t>
      </w:r>
      <w:r w:rsidRPr="002F523D">
        <w:rPr>
          <w:rFonts w:ascii="Times New Roman" w:hAnsi="Times New Roman" w:cs="Times New Roman"/>
          <w:sz w:val="28"/>
          <w:szCs w:val="28"/>
        </w:rPr>
        <w:t xml:space="preserve"> в настоящее время призвана удовлетворить спрос на доступное качественное образование.</w:t>
      </w:r>
    </w:p>
    <w:p w:rsidR="006B5A1E" w:rsidRDefault="006B5A1E" w:rsidP="00E8258E">
      <w:pPr>
        <w:spacing w:line="240" w:lineRule="auto"/>
        <w:rPr>
          <w:rFonts w:ascii="Times New Roman" w:hAnsi="Times New Roman" w:cs="Times New Roman"/>
          <w:sz w:val="28"/>
          <w:szCs w:val="28"/>
        </w:rPr>
      </w:pPr>
      <w:r w:rsidRPr="002F523D">
        <w:rPr>
          <w:rFonts w:ascii="Times New Roman" w:hAnsi="Times New Roman" w:cs="Times New Roman"/>
          <w:sz w:val="28"/>
          <w:szCs w:val="28"/>
        </w:rPr>
        <w:t xml:space="preserve">      Профильное обучение следует рассматривать как специальное средство формирования у старшеклассников новообразований, способствующих реализации в его будущем принципа «образование для всех в течение всей жизни». На старшем этапе предстоит решить весьма непростую проблему рационального сочетания универсальности среднего образования и его профессионализации. </w:t>
      </w:r>
    </w:p>
    <w:p w:rsidR="006B5A1E" w:rsidRDefault="006B5A1E" w:rsidP="00E8258E">
      <w:pPr>
        <w:spacing w:line="240" w:lineRule="auto"/>
        <w:ind w:firstLine="567"/>
        <w:rPr>
          <w:rFonts w:ascii="Times New Roman" w:hAnsi="Times New Roman" w:cs="Times New Roman"/>
          <w:sz w:val="28"/>
          <w:szCs w:val="28"/>
        </w:rPr>
      </w:pPr>
      <w:r w:rsidRPr="002F523D">
        <w:rPr>
          <w:rFonts w:ascii="Times New Roman" w:hAnsi="Times New Roman" w:cs="Times New Roman"/>
          <w:sz w:val="28"/>
          <w:szCs w:val="28"/>
        </w:rPr>
        <w:t xml:space="preserve">На профильное обучение в старшей школе возложена миссия компенсаторной функции коррекции содержания общего среднего образования в контексте большей готовности старшеклассников к социально-профессиональному самоопределению; оно должно также преодолеть предметную раздробленность школьного знания и его оторванность от практики. </w:t>
      </w:r>
    </w:p>
    <w:p w:rsidR="006B5A1E" w:rsidRPr="002F523D" w:rsidRDefault="006B5A1E" w:rsidP="00E8258E">
      <w:pPr>
        <w:spacing w:line="240" w:lineRule="auto"/>
        <w:ind w:firstLine="567"/>
        <w:rPr>
          <w:rFonts w:ascii="Times New Roman" w:hAnsi="Times New Roman" w:cs="Times New Roman"/>
          <w:sz w:val="28"/>
          <w:szCs w:val="28"/>
        </w:rPr>
      </w:pPr>
      <w:r w:rsidRPr="002F523D">
        <w:rPr>
          <w:rFonts w:ascii="Times New Roman" w:hAnsi="Times New Roman" w:cs="Times New Roman"/>
          <w:sz w:val="28"/>
          <w:szCs w:val="28"/>
        </w:rPr>
        <w:t>Одновременно возможность получения качественного образования продолжает оставаться одной из наиболее важных жизненных ценностей граждан, решающим фактором социальной справедливости и политической стабильности.</w:t>
      </w:r>
    </w:p>
    <w:p w:rsidR="006B5A1E" w:rsidRPr="002F523D" w:rsidRDefault="006B5A1E" w:rsidP="00E8258E">
      <w:pPr>
        <w:spacing w:line="240" w:lineRule="auto"/>
        <w:rPr>
          <w:rFonts w:ascii="Times New Roman" w:hAnsi="Times New Roman" w:cs="Times New Roman"/>
          <w:b/>
          <w:bCs/>
          <w:sz w:val="28"/>
          <w:szCs w:val="28"/>
          <w:lang w:eastAsia="ru-RU"/>
        </w:rPr>
      </w:pPr>
      <w:r w:rsidRPr="002F523D">
        <w:rPr>
          <w:rFonts w:ascii="Times New Roman" w:hAnsi="Times New Roman" w:cs="Times New Roman"/>
          <w:sz w:val="28"/>
          <w:szCs w:val="28"/>
        </w:rPr>
        <w:t xml:space="preserve">    Так или иначе, профильному обучению быть, с этим уже столкнулись </w:t>
      </w:r>
      <w:r>
        <w:rPr>
          <w:rFonts w:ascii="Times New Roman" w:hAnsi="Times New Roman" w:cs="Times New Roman"/>
          <w:sz w:val="28"/>
          <w:szCs w:val="28"/>
        </w:rPr>
        <w:t xml:space="preserve">как многие </w:t>
      </w:r>
      <w:r w:rsidRPr="002F523D">
        <w:rPr>
          <w:rFonts w:ascii="Times New Roman" w:hAnsi="Times New Roman" w:cs="Times New Roman"/>
          <w:sz w:val="28"/>
          <w:szCs w:val="28"/>
        </w:rPr>
        <w:t>педагоги</w:t>
      </w:r>
      <w:r>
        <w:rPr>
          <w:rFonts w:ascii="Times New Roman" w:hAnsi="Times New Roman" w:cs="Times New Roman"/>
          <w:sz w:val="28"/>
          <w:szCs w:val="28"/>
        </w:rPr>
        <w:t xml:space="preserve"> школ, так и вузов/ссузов</w:t>
      </w:r>
      <w:r w:rsidRPr="002F523D">
        <w:rPr>
          <w:rFonts w:ascii="Times New Roman" w:hAnsi="Times New Roman" w:cs="Times New Roman"/>
          <w:sz w:val="28"/>
          <w:szCs w:val="28"/>
        </w:rPr>
        <w:t xml:space="preserve">. На данный момент задача педагогического сообщества состоит в том, чтобы с одной стороны, отобрать эффективные модели организации профильного обучения; с другой стороны – обосновать и «вписать» в процесс профилизации то, что будет являться фондом продуктивного и успешного отечественного </w:t>
      </w:r>
      <w:r>
        <w:rPr>
          <w:rFonts w:ascii="Times New Roman" w:hAnsi="Times New Roman" w:cs="Times New Roman"/>
          <w:sz w:val="28"/>
          <w:szCs w:val="28"/>
        </w:rPr>
        <w:t xml:space="preserve">среднего и профессионального </w:t>
      </w:r>
      <w:r w:rsidRPr="002F523D">
        <w:rPr>
          <w:rFonts w:ascii="Times New Roman" w:hAnsi="Times New Roman" w:cs="Times New Roman"/>
          <w:sz w:val="28"/>
          <w:szCs w:val="28"/>
        </w:rPr>
        <w:t>образования.</w:t>
      </w:r>
    </w:p>
    <w:p w:rsidR="006B5A1E" w:rsidRPr="002F523D" w:rsidRDefault="006B5A1E" w:rsidP="00022337">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Литература</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 Абдуразаков М.М. Информатизация профессионального педагогического образования как условие подготовки учителя к работе в старших классах профильной школы // Профильная школа. - 2008. - № 5. - С.44-46.</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 Алексеева Г.И. Региональная методическая система профильного обучения.// Информатика и образование. - 2007. - № 10. - С. 112-114.</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3. Ананьева Т.В. Профильное обучение как фактор профессионального самоопределения старших подростков // Методист. - 2009. - № 3. - С. 53-55.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4. Акулова О.В. Информационная работа в условиях профильного обучения; под ред. Тряпицыной А.П. – СПб: Каро, 2005.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5. Авво Б.В. Социальное партнерство в условиях профильного обучения; под ред. Тряпицыной А.П. – СПб: Каро, 2005.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6. Артемова Л.К. Профильное обучение: опыт, проблемы, пути решения// Школьн. технологии.- 2003.- № 4.</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7. Агибова И.М. Подготовка преподавателя физики в университете к работе в профильных классах / И.М. Агибова, В.К. Крахоткина // Профильная школа.- 2004.- № 3.</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8. Арефьев И.П. Подготовка учителя к профильному обучению старшеклассников //Педагогика.-2003.-№5.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9. Аршанская Е.Я. Специальная методическая подготовка будущего учителя химии к работе в условиях профильного обучения //Химия: методика преподавания.- 2003.- №6.</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10. Афанасьева Т.П., Немова Н.В. Профильное обучение: педагогическая система и управление. Книга 1. Система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старшеклассников: Методическое пособие / Под редакцией Н.В. Немовой. -М.: АПК и ПРО, 2004.- 73с.</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11. Баскаев Р. На пути к профильной школе // Учитель.-2002.-№ 6.</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12. Белоусова Н.В. Проблемы внедрения профильного обучения и пути их решения // Профильная школа. - 2009. - № 1. - С.34-37.</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13. Болотов В.А. "Образование на старшей ступени во всех развитых странах является профильным" // Препод. истории и обществознания в шк.-2003.- № 9.- С. 2-8.</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14. Болотова Е.Л. Взаимодействие школы и педвуза на пути развития профильного обучения старшеклассников //Наука и школа.-2009.-№3.</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15. Болотова Е. Л. Управление профильным обучением старшеклассников впроцессе взаимодействия школы и педвуза: Автореф. дис. на соиск. учен.стен. канд. пед. наук: / Моск. пед. гос. ун-т. - М., 2001.</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16. Вахидов М. Исследование и проект - основные методы профильного обучения. // Директор школы. - 2008. - № 1. - С.64-69.</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17. Вербицкая Н. Методика ключевых определений /Вербицкая Н., Бодряков В.//Директор шк.-2006.-№ 6.</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18. Воронина Г. А. Принципы отбора учебного материала в профильных классах// Школа.-2002.-№ 2.</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19. Воронина Г.А. Профильные классы: решение дидактических проблем в практике общеобразовательных школ //Школа.-2001.-№ 6.</w:t>
      </w:r>
    </w:p>
    <w:p w:rsidR="006B5A1E" w:rsidRPr="00E8258E" w:rsidRDefault="006B5A1E" w:rsidP="00E8258E">
      <w:pPr>
        <w:autoSpaceDE w:val="0"/>
        <w:autoSpaceDN w:val="0"/>
        <w:adjustRightInd w:val="0"/>
        <w:spacing w:after="0" w:line="240" w:lineRule="auto"/>
        <w:ind w:firstLine="426"/>
        <w:rPr>
          <w:rFonts w:ascii="Times New Roman" w:hAnsi="Times New Roman" w:cs="Times New Roman"/>
          <w:color w:val="000000"/>
          <w:sz w:val="28"/>
          <w:szCs w:val="28"/>
        </w:rPr>
      </w:pPr>
      <w:r w:rsidRPr="00E8258E">
        <w:rPr>
          <w:rFonts w:ascii="Times New Roman" w:hAnsi="Times New Roman" w:cs="Times New Roman"/>
          <w:color w:val="000000"/>
          <w:sz w:val="28"/>
          <w:szCs w:val="28"/>
        </w:rPr>
        <w:t>20. Вайсбурд М.Л. Дифференцированное обучение иностранному языку в профильной школе /На пути к 12-летней школе. - М.: 2000.</w:t>
      </w:r>
    </w:p>
    <w:p w:rsidR="006B5A1E" w:rsidRPr="00E8258E" w:rsidRDefault="006B5A1E" w:rsidP="00E8258E">
      <w:pPr>
        <w:autoSpaceDE w:val="0"/>
        <w:autoSpaceDN w:val="0"/>
        <w:adjustRightInd w:val="0"/>
        <w:spacing w:after="0" w:line="240" w:lineRule="auto"/>
        <w:ind w:firstLine="426"/>
        <w:rPr>
          <w:rFonts w:ascii="Times New Roman" w:hAnsi="Times New Roman" w:cs="Times New Roman"/>
          <w:color w:val="000000"/>
          <w:sz w:val="28"/>
          <w:szCs w:val="28"/>
        </w:rPr>
      </w:pPr>
      <w:r w:rsidRPr="00E8258E">
        <w:rPr>
          <w:rFonts w:ascii="Times New Roman" w:hAnsi="Times New Roman" w:cs="Times New Roman"/>
          <w:color w:val="000000"/>
          <w:sz w:val="28"/>
          <w:szCs w:val="28"/>
        </w:rPr>
        <w:t>21. Войткевич Н.Н. Элективная дифференциация как средство эффективной реализации профильного обучения // Профильная школа. - 2008. - № 4. -</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С.22-25.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22. Воронцов А.Б. и др. Проектная деятельность в основной и старшей школе. –М.: Просвещение, 2010.</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23. Галкина Т.И., Сухенко Н.В. Организация профильного обучения в школе: книга современного завуча.- Ростов н/Д: Феникс, 2007.- 288с.</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24. Гам В.И. Организация сетевого профильного обучения: Алгоритм создания сети профильного обучения // ИД "Первое сентября" Управление школой. -2008. - № 20. - С.37-47.</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25. Гладская И.В., Ильина С.П., Ривкина С.В. Основы профильного обучения ипредпрофильной подготовки/под ред. Тряпицыной, А.П. – СПб: Каро, 2005.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26. Грачева Л.Н. Многопрофильная школа //Петербургская шк.-2010.-№ 7.</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27. Гузеев В. Содержание образования и профильное обучение в старшей школе//Народное образование.-2002.-№ 9.</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28. Громыко Н.В. Обучение схематизации: сборник сценариев для проведения уроков и тренингов. // Учебно-методическое пособие для учащихся 10-11классов. – М., 2005.</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29. Громыко Н.В., Половкова М.В. Метапредметный подход как ядро российского образования // Сборник статей для участников финала Всероссийского конкурса «Учитель года России – 2009». – СПб, 2009. (сайт </w:t>
      </w:r>
      <w:r w:rsidRPr="00E8258E">
        <w:rPr>
          <w:rFonts w:ascii="Times New Roman" w:hAnsi="Times New Roman" w:cs="Times New Roman"/>
          <w:color w:val="0000FF"/>
          <w:sz w:val="28"/>
          <w:szCs w:val="28"/>
        </w:rPr>
        <w:t>http://www.teacher-of-russia.ru</w:t>
      </w:r>
      <w:r w:rsidRPr="00E8258E">
        <w:rPr>
          <w:rFonts w:ascii="Times New Roman" w:hAnsi="Times New Roman" w:cs="Times New Roman"/>
          <w:color w:val="000000"/>
          <w:sz w:val="28"/>
          <w:szCs w:val="28"/>
        </w:rPr>
        <w:t>).</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color w:val="000000"/>
          <w:sz w:val="28"/>
          <w:szCs w:val="28"/>
        </w:rPr>
      </w:pPr>
      <w:r w:rsidRPr="00E8258E">
        <w:rPr>
          <w:rFonts w:ascii="Times New Roman" w:hAnsi="Times New Roman" w:cs="Times New Roman"/>
          <w:color w:val="000000"/>
          <w:sz w:val="28"/>
          <w:szCs w:val="28"/>
        </w:rPr>
        <w:t>30. Губанова М. Формирование профессиональных  намерений старшеклассников в условиях профильного обучения: Автореф. дис. насоиск. учен. степ. канд. пед. наук: Рос. акад. образования, Ин-т  прогр. средств обучения. - Новосибирск, 2004.</w:t>
      </w:r>
    </w:p>
    <w:p w:rsidR="006B5A1E" w:rsidRPr="00E8258E" w:rsidRDefault="006B5A1E" w:rsidP="00E8258E">
      <w:pPr>
        <w:autoSpaceDE w:val="0"/>
        <w:autoSpaceDN w:val="0"/>
        <w:adjustRightInd w:val="0"/>
        <w:spacing w:after="0" w:line="240" w:lineRule="auto"/>
        <w:ind w:firstLine="567"/>
        <w:rPr>
          <w:rFonts w:ascii="Times New Roman" w:hAnsi="Times New Roman" w:cs="Times New Roman"/>
          <w:b/>
          <w:bCs/>
          <w:color w:val="000000"/>
          <w:sz w:val="28"/>
          <w:szCs w:val="28"/>
        </w:rPr>
      </w:pPr>
      <w:r w:rsidRPr="00E8258E">
        <w:rPr>
          <w:rFonts w:ascii="Times New Roman" w:hAnsi="Times New Roman" w:cs="Times New Roman"/>
          <w:b/>
          <w:bCs/>
          <w:color w:val="000000"/>
          <w:sz w:val="28"/>
          <w:szCs w:val="28"/>
        </w:rPr>
        <w:t>Интернет - ресурсы</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 </w:t>
      </w:r>
      <w:r w:rsidRPr="00E8258E">
        <w:rPr>
          <w:rFonts w:ascii="Times New Roman" w:hAnsi="Times New Roman" w:cs="Times New Roman"/>
          <w:color w:val="0000FF"/>
          <w:sz w:val="28"/>
          <w:szCs w:val="28"/>
        </w:rPr>
        <w:t xml:space="preserve">http://www.ug.ru/02.42/t9.htm </w:t>
      </w:r>
      <w:r w:rsidRPr="00E8258E">
        <w:rPr>
          <w:rFonts w:ascii="Times New Roman" w:hAnsi="Times New Roman" w:cs="Times New Roman"/>
          <w:color w:val="000000"/>
          <w:sz w:val="28"/>
          <w:szCs w:val="28"/>
        </w:rPr>
        <w:t>Концепция профильного обучения на старшей ступени общего образования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 </w:t>
      </w:r>
      <w:r w:rsidRPr="00E8258E">
        <w:rPr>
          <w:rFonts w:ascii="Times New Roman" w:hAnsi="Times New Roman" w:cs="Times New Roman"/>
          <w:color w:val="0000FF"/>
          <w:sz w:val="28"/>
          <w:szCs w:val="28"/>
        </w:rPr>
        <w:t xml:space="preserve">http://pedsovet.alledu.ru/interview/853/117 </w:t>
      </w:r>
      <w:r w:rsidRPr="00E8258E">
        <w:rPr>
          <w:rFonts w:ascii="Times New Roman" w:hAnsi="Times New Roman" w:cs="Times New Roman"/>
          <w:color w:val="000000"/>
          <w:sz w:val="28"/>
          <w:szCs w:val="28"/>
        </w:rPr>
        <w:t>Консультационная линия «Профильное обучение»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 </w:t>
      </w:r>
      <w:r w:rsidRPr="00E8258E">
        <w:rPr>
          <w:rFonts w:ascii="Times New Roman" w:hAnsi="Times New Roman" w:cs="Times New Roman"/>
          <w:color w:val="0000FF"/>
          <w:sz w:val="28"/>
          <w:szCs w:val="28"/>
        </w:rPr>
        <w:t xml:space="preserve">http://minobr.sakha.ru/iro/kcenter/profylnoe/soderjanie/43.htm </w:t>
      </w:r>
      <w:r w:rsidRPr="00E8258E">
        <w:rPr>
          <w:rFonts w:ascii="Times New Roman" w:hAnsi="Times New Roman" w:cs="Times New Roman"/>
          <w:color w:val="000000"/>
          <w:sz w:val="28"/>
          <w:szCs w:val="28"/>
        </w:rPr>
        <w:t>Модель профильного обучения в старших классах малочисленной школы</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4. </w:t>
      </w:r>
      <w:r w:rsidRPr="00E8258E">
        <w:rPr>
          <w:rFonts w:ascii="Times New Roman" w:hAnsi="Times New Roman" w:cs="Times New Roman"/>
          <w:color w:val="0000FF"/>
          <w:sz w:val="28"/>
          <w:szCs w:val="28"/>
        </w:rPr>
        <w:t xml:space="preserve">http://zakon.edu.ru/catalog.asp?cat_ob_no=12743&amp;ob_no=13030 </w:t>
      </w:r>
      <w:r w:rsidRPr="00E8258E">
        <w:rPr>
          <w:rFonts w:ascii="Times New Roman" w:hAnsi="Times New Roman" w:cs="Times New Roman"/>
          <w:color w:val="000000"/>
          <w:sz w:val="28"/>
          <w:szCs w:val="28"/>
        </w:rPr>
        <w:t>Профильное обучение на основе индивидуальных учебных планов</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5. </w:t>
      </w:r>
      <w:r w:rsidRPr="00E8258E">
        <w:rPr>
          <w:rFonts w:ascii="Times New Roman" w:hAnsi="Times New Roman" w:cs="Times New Roman"/>
          <w:color w:val="0000FF"/>
          <w:sz w:val="28"/>
          <w:szCs w:val="28"/>
        </w:rPr>
        <w:t xml:space="preserve">http://www.ed.gov.ru/ob-edu/noc/rub/groun/1272,print/ </w:t>
      </w:r>
      <w:r w:rsidRPr="00E8258E">
        <w:rPr>
          <w:rFonts w:ascii="Times New Roman" w:hAnsi="Times New Roman" w:cs="Times New Roman"/>
          <w:color w:val="000000"/>
          <w:sz w:val="28"/>
          <w:szCs w:val="28"/>
        </w:rPr>
        <w:t xml:space="preserve">Рекомендации по организации профильного обучения на основе индивидуальных учебных планов обучающихся6. </w:t>
      </w:r>
      <w:r w:rsidRPr="00E8258E">
        <w:rPr>
          <w:rFonts w:ascii="Times New Roman" w:hAnsi="Times New Roman" w:cs="Times New Roman"/>
          <w:color w:val="0000FF"/>
          <w:sz w:val="28"/>
          <w:szCs w:val="28"/>
        </w:rPr>
        <w:t xml:space="preserve">http://www.profile-edu.ru/index.php?cat=6 </w:t>
      </w:r>
      <w:r w:rsidRPr="00E8258E">
        <w:rPr>
          <w:rFonts w:ascii="Times New Roman" w:hAnsi="Times New Roman" w:cs="Times New Roman"/>
          <w:color w:val="000000"/>
          <w:sz w:val="28"/>
          <w:szCs w:val="28"/>
        </w:rPr>
        <w:t>Материалы по профильному</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обучению</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7. </w:t>
      </w:r>
      <w:r w:rsidRPr="00E8258E">
        <w:rPr>
          <w:rFonts w:ascii="Times New Roman" w:hAnsi="Times New Roman" w:cs="Times New Roman"/>
          <w:color w:val="0000FF"/>
          <w:sz w:val="28"/>
          <w:szCs w:val="28"/>
        </w:rPr>
        <w:t xml:space="preserve">http://edu.of.ru/distantobr/default.asp?ob_no=2705 </w:t>
      </w:r>
      <w:r w:rsidRPr="00E8258E">
        <w:rPr>
          <w:rFonts w:ascii="Times New Roman" w:hAnsi="Times New Roman" w:cs="Times New Roman"/>
          <w:color w:val="000000"/>
          <w:sz w:val="28"/>
          <w:szCs w:val="28"/>
        </w:rPr>
        <w:t>Нормативно-правовые акты,регламентирующие организацию учебного процесса в образовательных</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учреждениях с использованием дистанционных педагогических технологий</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8. </w:t>
      </w:r>
      <w:r w:rsidRPr="00E8258E">
        <w:rPr>
          <w:rFonts w:ascii="Times New Roman" w:hAnsi="Times New Roman" w:cs="Times New Roman"/>
          <w:color w:val="0000FF"/>
          <w:sz w:val="28"/>
          <w:szCs w:val="28"/>
        </w:rPr>
        <w:t xml:space="preserve">http://www.profile-edu.ru/content.php?cont=375 </w:t>
      </w:r>
      <w:r w:rsidRPr="00E8258E">
        <w:rPr>
          <w:rFonts w:ascii="Times New Roman" w:hAnsi="Times New Roman" w:cs="Times New Roman"/>
          <w:color w:val="000000"/>
          <w:sz w:val="28"/>
          <w:szCs w:val="28"/>
        </w:rPr>
        <w:t>Учебники, издаваемые издательством «Просвещение» для профильной школы</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9. </w:t>
      </w:r>
      <w:r w:rsidRPr="00E8258E">
        <w:rPr>
          <w:rFonts w:ascii="Times New Roman" w:hAnsi="Times New Roman" w:cs="Times New Roman"/>
          <w:color w:val="0000FF"/>
          <w:sz w:val="28"/>
          <w:szCs w:val="28"/>
        </w:rPr>
        <w:t xml:space="preserve">http://ito.edu.ru/1995/a/nikitin.html </w:t>
      </w:r>
      <w:r w:rsidRPr="00E8258E">
        <w:rPr>
          <w:rFonts w:ascii="Times New Roman" w:hAnsi="Times New Roman" w:cs="Times New Roman"/>
          <w:color w:val="000000"/>
          <w:sz w:val="28"/>
          <w:szCs w:val="28"/>
        </w:rPr>
        <w:t>Некоторые вопросы организации учебного процесса в классах с профильным обучением информатики</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10. </w:t>
      </w:r>
      <w:r w:rsidRPr="00E8258E">
        <w:rPr>
          <w:rFonts w:ascii="Times New Roman" w:hAnsi="Times New Roman" w:cs="Times New Roman"/>
          <w:color w:val="0000FF"/>
          <w:sz w:val="28"/>
          <w:szCs w:val="28"/>
        </w:rPr>
        <w:t>http://www.college.ru/modules.php?name=Teacher&amp;param=viewlink&amp;cid=189</w:t>
      </w:r>
      <w:r w:rsidRPr="00E8258E">
        <w:rPr>
          <w:rFonts w:ascii="Times New Roman" w:hAnsi="Times New Roman" w:cs="Times New Roman"/>
          <w:color w:val="000000"/>
          <w:sz w:val="28"/>
          <w:szCs w:val="28"/>
        </w:rPr>
        <w:t>Типология элективных курсов и их роль в организации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11. </w:t>
      </w:r>
      <w:r w:rsidRPr="00E8258E">
        <w:rPr>
          <w:rFonts w:ascii="Times New Roman" w:hAnsi="Times New Roman" w:cs="Times New Roman"/>
          <w:color w:val="0000FF"/>
          <w:sz w:val="28"/>
          <w:szCs w:val="28"/>
        </w:rPr>
        <w:t xml:space="preserve">http://www.apkro.ru/profedu.php </w:t>
      </w:r>
      <w:r w:rsidRPr="00E8258E">
        <w:rPr>
          <w:rFonts w:ascii="Times New Roman" w:hAnsi="Times New Roman" w:cs="Times New Roman"/>
          <w:color w:val="000000"/>
          <w:sz w:val="28"/>
          <w:szCs w:val="28"/>
        </w:rPr>
        <w:t>Профильное обучение. Нормативно-методические материалы</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12. </w:t>
      </w:r>
      <w:r w:rsidRPr="00E8258E">
        <w:rPr>
          <w:rFonts w:ascii="Times New Roman" w:hAnsi="Times New Roman" w:cs="Times New Roman"/>
          <w:color w:val="0000FF"/>
          <w:sz w:val="28"/>
          <w:szCs w:val="28"/>
        </w:rPr>
        <w:t xml:space="preserve">http://design.gossoudarev.com/ </w:t>
      </w:r>
      <w:r w:rsidRPr="00E8258E">
        <w:rPr>
          <w:rFonts w:ascii="Times New Roman" w:hAnsi="Times New Roman" w:cs="Times New Roman"/>
          <w:color w:val="000000"/>
          <w:sz w:val="28"/>
          <w:szCs w:val="28"/>
        </w:rPr>
        <w:t>Веб-технологии в школе: профильное обучение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13. </w:t>
      </w:r>
      <w:r w:rsidRPr="00E8258E">
        <w:rPr>
          <w:rFonts w:ascii="Times New Roman" w:hAnsi="Times New Roman" w:cs="Times New Roman"/>
          <w:color w:val="0000FF"/>
          <w:sz w:val="28"/>
          <w:szCs w:val="28"/>
        </w:rPr>
        <w:t>http://www.edu.murmansk.ru/www/to_teacher/profile/method/resource.htm</w:t>
      </w:r>
      <w:r w:rsidRPr="00E8258E">
        <w:rPr>
          <w:rFonts w:ascii="Times New Roman" w:hAnsi="Times New Roman" w:cs="Times New Roman"/>
          <w:color w:val="000000"/>
          <w:sz w:val="28"/>
          <w:szCs w:val="28"/>
        </w:rPr>
        <w:t>Профильное образование. Методическое образование. Интернет-ресурсы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14. </w:t>
      </w:r>
      <w:r w:rsidRPr="00E8258E">
        <w:rPr>
          <w:rFonts w:ascii="Times New Roman" w:hAnsi="Times New Roman" w:cs="Times New Roman"/>
          <w:color w:val="0000FF"/>
          <w:sz w:val="28"/>
          <w:szCs w:val="28"/>
        </w:rPr>
        <w:t xml:space="preserve">http://ed.informika.ru/ob-edu/noc/rub/groun/recomendazii.doc </w:t>
      </w:r>
      <w:r w:rsidRPr="00E8258E">
        <w:rPr>
          <w:rFonts w:ascii="Times New Roman" w:hAnsi="Times New Roman" w:cs="Times New Roman"/>
          <w:color w:val="000000"/>
          <w:sz w:val="28"/>
          <w:szCs w:val="28"/>
        </w:rPr>
        <w:t>Рекомендации поорганизации профильного обучения на основе индивидуальных учебных</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планов обучающихся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15. </w:t>
      </w:r>
      <w:r w:rsidRPr="00E8258E">
        <w:rPr>
          <w:rFonts w:ascii="Times New Roman" w:hAnsi="Times New Roman" w:cs="Times New Roman"/>
          <w:color w:val="0000FF"/>
          <w:sz w:val="28"/>
          <w:szCs w:val="28"/>
        </w:rPr>
        <w:t xml:space="preserve">http://idpo.kubsu.ru/lib/puti.htm </w:t>
      </w:r>
      <w:r w:rsidRPr="00E8258E">
        <w:rPr>
          <w:rFonts w:ascii="Times New Roman" w:hAnsi="Times New Roman" w:cs="Times New Roman"/>
          <w:color w:val="000000"/>
          <w:sz w:val="28"/>
          <w:szCs w:val="28"/>
        </w:rPr>
        <w:t>Пути реализации концепции профильного обучения в сельской школе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16. </w:t>
      </w:r>
      <w:r w:rsidRPr="00E8258E">
        <w:rPr>
          <w:rFonts w:ascii="Times New Roman" w:hAnsi="Times New Roman" w:cs="Times New Roman"/>
          <w:color w:val="0000FF"/>
          <w:sz w:val="28"/>
          <w:szCs w:val="28"/>
        </w:rPr>
        <w:t xml:space="preserve">http://orc.baikal.ru/modules.php?name=News&amp;file=article&amp;sid=14 </w:t>
      </w:r>
      <w:r w:rsidRPr="00E8258E">
        <w:rPr>
          <w:rFonts w:ascii="Times New Roman" w:hAnsi="Times New Roman" w:cs="Times New Roman"/>
          <w:color w:val="000000"/>
          <w:sz w:val="28"/>
          <w:szCs w:val="28"/>
        </w:rPr>
        <w:t>Профильное обучение. Методические рекомендации по использованию УМК (Изд-во «Просвещение»)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17. </w:t>
      </w:r>
      <w:r w:rsidRPr="00E8258E">
        <w:rPr>
          <w:rFonts w:ascii="Times New Roman" w:hAnsi="Times New Roman" w:cs="Times New Roman"/>
          <w:color w:val="0000FF"/>
          <w:sz w:val="28"/>
          <w:szCs w:val="28"/>
        </w:rPr>
        <w:t xml:space="preserve">http://www.ippk.ru/profil/dokument/Programma.htm </w:t>
      </w:r>
      <w:r w:rsidRPr="00E8258E">
        <w:rPr>
          <w:rFonts w:ascii="Times New Roman" w:hAnsi="Times New Roman" w:cs="Times New Roman"/>
          <w:color w:val="000000"/>
          <w:sz w:val="28"/>
          <w:szCs w:val="28"/>
        </w:rPr>
        <w:t>Программа курса профильной ориентации для уч-ся 9 кл. общеобр. шк.</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18. </w:t>
      </w:r>
      <w:r w:rsidRPr="00E8258E">
        <w:rPr>
          <w:rFonts w:ascii="Times New Roman" w:hAnsi="Times New Roman" w:cs="Times New Roman"/>
          <w:color w:val="0000FF"/>
          <w:sz w:val="28"/>
          <w:szCs w:val="28"/>
        </w:rPr>
        <w:t xml:space="preserve">http://www.ippk.ru/profil/prezentachija/texst01-02.05.htm </w:t>
      </w:r>
      <w:r w:rsidRPr="00E8258E">
        <w:rPr>
          <w:rFonts w:ascii="Times New Roman" w:hAnsi="Times New Roman" w:cs="Times New Roman"/>
          <w:color w:val="000000"/>
          <w:sz w:val="28"/>
          <w:szCs w:val="28"/>
        </w:rPr>
        <w:t>Все о профильном обучении</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19.</w:t>
      </w:r>
      <w:r w:rsidRPr="00E8258E">
        <w:rPr>
          <w:rFonts w:ascii="Times New Roman" w:hAnsi="Times New Roman" w:cs="Times New Roman"/>
          <w:color w:val="0000FF"/>
          <w:sz w:val="28"/>
          <w:szCs w:val="28"/>
        </w:rPr>
        <w:t>http://pop.penza.net/modules.php?name=Downloads&amp;d_op=getit&amp;lid=57</w:t>
      </w:r>
      <w:r w:rsidRPr="00E8258E">
        <w:rPr>
          <w:rFonts w:ascii="Times New Roman" w:hAnsi="Times New Roman" w:cs="Times New Roman"/>
          <w:color w:val="000000"/>
          <w:sz w:val="28"/>
          <w:szCs w:val="28"/>
        </w:rPr>
        <w:t>Предпрофильное и профильное обучение: проблемы, поиски, перспективы. Реализация профильной дифференциации в обучении русскому языку и литературе.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20. </w:t>
      </w:r>
      <w:hyperlink r:id="rId8" w:history="1">
        <w:r w:rsidRPr="00E8258E">
          <w:rPr>
            <w:rStyle w:val="Hyperlink"/>
            <w:rFonts w:ascii="Times New Roman" w:hAnsi="Times New Roman" w:cs="Times New Roman"/>
            <w:sz w:val="28"/>
            <w:szCs w:val="28"/>
          </w:rPr>
          <w:t>http://www.vestniknews.ru/main/pdf/2003/15/Normat_15_2003.pdf</w:t>
        </w:r>
      </w:hyperlink>
      <w:r w:rsidRPr="00E8258E">
        <w:rPr>
          <w:rFonts w:ascii="Times New Roman" w:hAnsi="Times New Roman" w:cs="Times New Roman"/>
          <w:color w:val="0000FF"/>
          <w:sz w:val="28"/>
          <w:szCs w:val="28"/>
        </w:rPr>
        <w:t xml:space="preserve"> </w:t>
      </w:r>
      <w:r w:rsidRPr="00E8258E">
        <w:rPr>
          <w:rFonts w:ascii="Times New Roman" w:hAnsi="Times New Roman" w:cs="Times New Roman"/>
          <w:color w:val="000000"/>
          <w:sz w:val="28"/>
          <w:szCs w:val="28"/>
        </w:rPr>
        <w:t>Нормативные документы по профильному обучению МО РФ</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21. </w:t>
      </w:r>
      <w:r w:rsidRPr="00E8258E">
        <w:rPr>
          <w:rFonts w:ascii="Times New Roman" w:hAnsi="Times New Roman" w:cs="Times New Roman"/>
          <w:color w:val="0000FF"/>
          <w:sz w:val="28"/>
          <w:szCs w:val="28"/>
        </w:rPr>
        <w:t xml:space="preserve">http://www.ecsocman.edu.ru/db/msg/179586.html </w:t>
      </w:r>
      <w:r w:rsidRPr="00E8258E">
        <w:rPr>
          <w:rFonts w:ascii="Times New Roman" w:hAnsi="Times New Roman" w:cs="Times New Roman"/>
          <w:color w:val="000000"/>
          <w:sz w:val="28"/>
          <w:szCs w:val="28"/>
        </w:rPr>
        <w:t>Профильное обучение – этоиндивидуализация обучения и свобода выбора</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22. </w:t>
      </w:r>
      <w:r w:rsidRPr="00E8258E">
        <w:rPr>
          <w:rFonts w:ascii="Times New Roman" w:hAnsi="Times New Roman" w:cs="Times New Roman"/>
          <w:color w:val="0000FF"/>
          <w:sz w:val="28"/>
          <w:szCs w:val="28"/>
        </w:rPr>
        <w:t xml:space="preserve">http://www.krsk-obr.ru/rubriks/prof/tex_zadanie.doc </w:t>
      </w:r>
      <w:r w:rsidRPr="00E8258E">
        <w:rPr>
          <w:rFonts w:ascii="Times New Roman" w:hAnsi="Times New Roman" w:cs="Times New Roman"/>
          <w:color w:val="000000"/>
          <w:sz w:val="28"/>
          <w:szCs w:val="28"/>
        </w:rPr>
        <w:t>Схема разработки программы авторского курса по выбору (для предпрофильной подготовки в9-х кл.)</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23. </w:t>
      </w:r>
      <w:r w:rsidRPr="00E8258E">
        <w:rPr>
          <w:rFonts w:ascii="Times New Roman" w:hAnsi="Times New Roman" w:cs="Times New Roman"/>
          <w:color w:val="0000FF"/>
          <w:sz w:val="28"/>
          <w:szCs w:val="28"/>
        </w:rPr>
        <w:t xml:space="preserve">http://www.eidos.ru/journal/2005/0420.htm </w:t>
      </w:r>
      <w:r w:rsidRPr="00E8258E">
        <w:rPr>
          <w:rFonts w:ascii="Times New Roman" w:hAnsi="Times New Roman" w:cs="Times New Roman"/>
          <w:color w:val="000000"/>
          <w:sz w:val="28"/>
          <w:szCs w:val="28"/>
        </w:rPr>
        <w:t>Дистанционное  профильное обучение в школе</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24.</w:t>
      </w:r>
      <w:r w:rsidRPr="00E8258E">
        <w:rPr>
          <w:rFonts w:ascii="Times New Roman" w:hAnsi="Times New Roman" w:cs="Times New Roman"/>
          <w:color w:val="0000FF"/>
          <w:sz w:val="28"/>
          <w:szCs w:val="28"/>
        </w:rPr>
        <w:t>http://www.urorao.ru/konf/tezis/6/1/lebedeva.doc</w:t>
      </w:r>
      <w:r w:rsidRPr="00E8258E">
        <w:rPr>
          <w:rFonts w:ascii="Times New Roman" w:hAnsi="Times New Roman" w:cs="Times New Roman"/>
          <w:color w:val="000000"/>
          <w:sz w:val="28"/>
          <w:szCs w:val="28"/>
        </w:rPr>
        <w:t>Особенности  использования информационных технологий в условиях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25. </w:t>
      </w:r>
      <w:r w:rsidRPr="00E8258E">
        <w:rPr>
          <w:rFonts w:ascii="Times New Roman" w:hAnsi="Times New Roman" w:cs="Times New Roman"/>
          <w:color w:val="0000FF"/>
          <w:sz w:val="28"/>
          <w:szCs w:val="28"/>
        </w:rPr>
        <w:t xml:space="preserve">http://www.nevarono.ru/perechprof.doc </w:t>
      </w:r>
      <w:r w:rsidRPr="00E8258E">
        <w:rPr>
          <w:rFonts w:ascii="Times New Roman" w:hAnsi="Times New Roman" w:cs="Times New Roman"/>
          <w:color w:val="000000"/>
          <w:sz w:val="28"/>
          <w:szCs w:val="28"/>
        </w:rPr>
        <w:t>Перечень нормативных и информационных документов по введению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26. </w:t>
      </w:r>
      <w:r w:rsidRPr="00E8258E">
        <w:rPr>
          <w:rFonts w:ascii="Times New Roman" w:hAnsi="Times New Roman" w:cs="Times New Roman"/>
          <w:color w:val="0000FF"/>
          <w:sz w:val="28"/>
          <w:szCs w:val="28"/>
        </w:rPr>
        <w:t xml:space="preserve">http://rspu.edu.ru/science/conferences/03_11_10/Sarinina.html </w:t>
      </w:r>
      <w:r w:rsidRPr="00E8258E">
        <w:rPr>
          <w:rFonts w:ascii="Times New Roman" w:hAnsi="Times New Roman" w:cs="Times New Roman"/>
          <w:color w:val="000000"/>
          <w:sz w:val="28"/>
          <w:szCs w:val="28"/>
        </w:rPr>
        <w:t>Профильное обучение как условие обеспечения качества непрерывного образования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27. </w:t>
      </w:r>
      <w:r w:rsidRPr="00E8258E">
        <w:rPr>
          <w:rFonts w:ascii="Times New Roman" w:hAnsi="Times New Roman" w:cs="Times New Roman"/>
          <w:color w:val="0000FF"/>
          <w:sz w:val="28"/>
          <w:szCs w:val="28"/>
        </w:rPr>
        <w:t xml:space="preserve">http://rspu.edu.ru/science/conferences/03_11_10/Sarinina.html </w:t>
      </w:r>
      <w:r w:rsidRPr="00E8258E">
        <w:rPr>
          <w:rFonts w:ascii="Times New Roman" w:hAnsi="Times New Roman" w:cs="Times New Roman"/>
          <w:color w:val="000000"/>
          <w:sz w:val="28"/>
          <w:szCs w:val="28"/>
        </w:rPr>
        <w:t>Общие рекомендации по разработке программ профильного обучения для общеобразовательной школы</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28. </w:t>
      </w:r>
      <w:r w:rsidRPr="00E8258E">
        <w:rPr>
          <w:rFonts w:ascii="Times New Roman" w:hAnsi="Times New Roman" w:cs="Times New Roman"/>
          <w:color w:val="0000FF"/>
          <w:sz w:val="28"/>
          <w:szCs w:val="28"/>
        </w:rPr>
        <w:t xml:space="preserve">http://www.tari.antat.ru/news/tezis/ManakovNA.doc </w:t>
      </w:r>
      <w:r w:rsidRPr="00E8258E">
        <w:rPr>
          <w:rFonts w:ascii="Times New Roman" w:hAnsi="Times New Roman" w:cs="Times New Roman"/>
          <w:color w:val="000000"/>
          <w:sz w:val="28"/>
          <w:szCs w:val="28"/>
        </w:rPr>
        <w:t>Элементы дистанционногообучения для профильного образования в системе «школа-вуз»</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29. </w:t>
      </w:r>
      <w:r w:rsidRPr="00E8258E">
        <w:rPr>
          <w:rFonts w:ascii="Times New Roman" w:hAnsi="Times New Roman" w:cs="Times New Roman"/>
          <w:color w:val="0000FF"/>
          <w:sz w:val="28"/>
          <w:szCs w:val="28"/>
        </w:rPr>
        <w:t xml:space="preserve">http://oso.rcsz.ru/InfoNet/N1/htm_fl/DO/ttm.htm </w:t>
      </w:r>
      <w:r w:rsidRPr="00E8258E">
        <w:rPr>
          <w:rFonts w:ascii="Times New Roman" w:hAnsi="Times New Roman" w:cs="Times New Roman"/>
          <w:color w:val="000000"/>
          <w:sz w:val="28"/>
          <w:szCs w:val="28"/>
        </w:rPr>
        <w:t>Профильное обучение в форме обучающих сетевых олимпиад</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30. </w:t>
      </w:r>
      <w:r w:rsidRPr="00E8258E">
        <w:rPr>
          <w:rFonts w:ascii="Times New Roman" w:hAnsi="Times New Roman" w:cs="Times New Roman"/>
          <w:color w:val="0000FF"/>
          <w:sz w:val="28"/>
          <w:szCs w:val="28"/>
        </w:rPr>
        <w:t xml:space="preserve">http://www.ychitel.com/journal/journ01-04/journ01-04p2.html </w:t>
      </w:r>
      <w:r w:rsidRPr="00E8258E">
        <w:rPr>
          <w:rFonts w:ascii="Times New Roman" w:hAnsi="Times New Roman" w:cs="Times New Roman"/>
          <w:color w:val="000000"/>
          <w:sz w:val="28"/>
          <w:szCs w:val="28"/>
        </w:rPr>
        <w:t>Профильное обучение: новые ресурсы и возможности</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31. </w:t>
      </w:r>
      <w:r w:rsidRPr="00E8258E">
        <w:rPr>
          <w:rFonts w:ascii="Times New Roman" w:hAnsi="Times New Roman" w:cs="Times New Roman"/>
          <w:color w:val="0000FF"/>
          <w:sz w:val="28"/>
          <w:szCs w:val="28"/>
        </w:rPr>
        <w:t xml:space="preserve">http://pedvesti.uvuo.ru/0904/4-0904.html </w:t>
      </w:r>
      <w:r w:rsidRPr="00E8258E">
        <w:rPr>
          <w:rFonts w:ascii="Times New Roman" w:hAnsi="Times New Roman" w:cs="Times New Roman"/>
          <w:color w:val="000000"/>
          <w:sz w:val="28"/>
          <w:szCs w:val="28"/>
        </w:rPr>
        <w:t>Профильное обучение: проблемы и решения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32. </w:t>
      </w:r>
      <w:r w:rsidRPr="00E8258E">
        <w:rPr>
          <w:rFonts w:ascii="Times New Roman" w:hAnsi="Times New Roman" w:cs="Times New Roman"/>
          <w:color w:val="0000FF"/>
          <w:sz w:val="28"/>
          <w:szCs w:val="28"/>
        </w:rPr>
        <w:t xml:space="preserve">http://fiz.goruo.kostanay.kz/2/19.doc </w:t>
      </w:r>
      <w:r w:rsidRPr="00E8258E">
        <w:rPr>
          <w:rFonts w:ascii="Times New Roman" w:hAnsi="Times New Roman" w:cs="Times New Roman"/>
          <w:color w:val="000000"/>
          <w:sz w:val="28"/>
          <w:szCs w:val="28"/>
        </w:rPr>
        <w:t>Рекомендации по организации профильного обучения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33. </w:t>
      </w:r>
      <w:r w:rsidRPr="00E8258E">
        <w:rPr>
          <w:rFonts w:ascii="Times New Roman" w:hAnsi="Times New Roman" w:cs="Times New Roman"/>
          <w:color w:val="0000FF"/>
          <w:sz w:val="28"/>
          <w:szCs w:val="28"/>
        </w:rPr>
        <w:t xml:space="preserve">http://fi.rsvpu.ru/ikt/statyi/shablon_pech.php?id=51 </w:t>
      </w:r>
      <w:r w:rsidRPr="00E8258E">
        <w:rPr>
          <w:rFonts w:ascii="Times New Roman" w:hAnsi="Times New Roman" w:cs="Times New Roman"/>
          <w:color w:val="000000"/>
          <w:sz w:val="28"/>
          <w:szCs w:val="28"/>
        </w:rPr>
        <w:t>Моделирование учебно-методического сопровождения в рамках организации профильных классов</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34. </w:t>
      </w:r>
      <w:r w:rsidRPr="00E8258E">
        <w:rPr>
          <w:rFonts w:ascii="Times New Roman" w:hAnsi="Times New Roman" w:cs="Times New Roman"/>
          <w:color w:val="0000FF"/>
          <w:sz w:val="28"/>
          <w:szCs w:val="28"/>
        </w:rPr>
        <w:t xml:space="preserve">http://www.omsu.ru/conference/tesises/00129_2.doc </w:t>
      </w:r>
      <w:r w:rsidRPr="00E8258E">
        <w:rPr>
          <w:rFonts w:ascii="Times New Roman" w:hAnsi="Times New Roman" w:cs="Times New Roman"/>
          <w:color w:val="000000"/>
          <w:sz w:val="28"/>
          <w:szCs w:val="28"/>
        </w:rPr>
        <w:t>Открытые профильные школы как модель профилизации общего образования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35. </w:t>
      </w:r>
      <w:r w:rsidRPr="00E8258E">
        <w:rPr>
          <w:rFonts w:ascii="Times New Roman" w:hAnsi="Times New Roman" w:cs="Times New Roman"/>
          <w:color w:val="0000FF"/>
          <w:sz w:val="28"/>
          <w:szCs w:val="28"/>
        </w:rPr>
        <w:t xml:space="preserve">http://www.rusnauka.com/Article/Pedag12/57.html </w:t>
      </w:r>
      <w:r w:rsidRPr="00E8258E">
        <w:rPr>
          <w:rFonts w:ascii="Times New Roman" w:hAnsi="Times New Roman" w:cs="Times New Roman"/>
          <w:color w:val="000000"/>
          <w:sz w:val="28"/>
          <w:szCs w:val="28"/>
        </w:rPr>
        <w:t>Внеурочная деятельность как составная часть профильного обучения старшеклассников</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36. </w:t>
      </w:r>
      <w:r w:rsidRPr="00E8258E">
        <w:rPr>
          <w:rFonts w:ascii="Times New Roman" w:hAnsi="Times New Roman" w:cs="Times New Roman"/>
          <w:color w:val="0000FF"/>
          <w:sz w:val="28"/>
          <w:szCs w:val="28"/>
        </w:rPr>
        <w:t xml:space="preserve">http://www.mgn.ru/~gmc/teach/inf/po1.doc </w:t>
      </w:r>
      <w:r w:rsidRPr="00E8258E">
        <w:rPr>
          <w:rFonts w:ascii="Times New Roman" w:hAnsi="Times New Roman" w:cs="Times New Roman"/>
          <w:color w:val="000000"/>
          <w:sz w:val="28"/>
          <w:szCs w:val="28"/>
        </w:rPr>
        <w:t>Основные аспекты предпрофильной и профильной подготовки уч-ся</w:t>
      </w:r>
    </w:p>
    <w:p w:rsidR="006B5A1E" w:rsidRPr="00E8258E" w:rsidRDefault="006B5A1E" w:rsidP="00E8258E">
      <w:pPr>
        <w:autoSpaceDE w:val="0"/>
        <w:autoSpaceDN w:val="0"/>
        <w:adjustRightInd w:val="0"/>
        <w:spacing w:after="0" w:line="240" w:lineRule="auto"/>
        <w:rPr>
          <w:rFonts w:ascii="Times New Roman" w:hAnsi="Times New Roman" w:cs="Times New Roman"/>
          <w:color w:val="000000"/>
          <w:sz w:val="28"/>
          <w:szCs w:val="28"/>
        </w:rPr>
      </w:pPr>
      <w:r w:rsidRPr="00E8258E">
        <w:rPr>
          <w:rFonts w:ascii="Times New Roman" w:hAnsi="Times New Roman" w:cs="Times New Roman"/>
          <w:color w:val="000000"/>
          <w:sz w:val="28"/>
          <w:szCs w:val="28"/>
        </w:rPr>
        <w:t xml:space="preserve">37. </w:t>
      </w:r>
      <w:hyperlink r:id="rId9" w:history="1">
        <w:r w:rsidRPr="00E8258E">
          <w:rPr>
            <w:rStyle w:val="Hyperlink"/>
            <w:rFonts w:ascii="Times New Roman" w:hAnsi="Times New Roman" w:cs="Times New Roman"/>
            <w:sz w:val="28"/>
            <w:szCs w:val="28"/>
          </w:rPr>
          <w:t>http://www.edu35.ru/objavlenie/kollegia020205/Doc_Zaitzeva.doc</w:t>
        </w:r>
      </w:hyperlink>
      <w:r w:rsidRPr="00E8258E">
        <w:rPr>
          <w:rFonts w:ascii="Times New Roman" w:hAnsi="Times New Roman" w:cs="Times New Roman"/>
          <w:color w:val="0000FF"/>
          <w:sz w:val="28"/>
          <w:szCs w:val="28"/>
        </w:rPr>
        <w:t xml:space="preserve"> </w:t>
      </w:r>
      <w:r w:rsidRPr="00E8258E">
        <w:rPr>
          <w:rFonts w:ascii="Times New Roman" w:hAnsi="Times New Roman" w:cs="Times New Roman"/>
          <w:color w:val="000000"/>
          <w:sz w:val="28"/>
          <w:szCs w:val="28"/>
        </w:rPr>
        <w:t>Предпрофильная подготовка</w:t>
      </w:r>
    </w:p>
    <w:p w:rsidR="006B5A1E" w:rsidRPr="00E8258E" w:rsidRDefault="006B5A1E" w:rsidP="00E8258E">
      <w:pPr>
        <w:autoSpaceDE w:val="0"/>
        <w:autoSpaceDN w:val="0"/>
        <w:adjustRightInd w:val="0"/>
        <w:spacing w:after="0" w:line="240" w:lineRule="auto"/>
        <w:rPr>
          <w:rFonts w:ascii="Times New Roman" w:hAnsi="Times New Roman" w:cs="Times New Roman"/>
          <w:b/>
          <w:bCs/>
          <w:sz w:val="28"/>
          <w:szCs w:val="28"/>
          <w:lang w:eastAsia="ru-RU"/>
        </w:rPr>
      </w:pPr>
      <w:r w:rsidRPr="00E8258E">
        <w:rPr>
          <w:rFonts w:ascii="Times New Roman" w:hAnsi="Times New Roman" w:cs="Times New Roman"/>
          <w:color w:val="000000"/>
          <w:sz w:val="28"/>
          <w:szCs w:val="28"/>
        </w:rPr>
        <w:t xml:space="preserve">38. </w:t>
      </w:r>
      <w:r w:rsidRPr="00E8258E">
        <w:rPr>
          <w:rFonts w:ascii="Times New Roman" w:hAnsi="Times New Roman" w:cs="Times New Roman"/>
          <w:color w:val="0000FF"/>
          <w:sz w:val="28"/>
          <w:szCs w:val="28"/>
        </w:rPr>
        <w:t xml:space="preserve">http://www.vologda.edu.ru/cpk/novosti/3-1.doc </w:t>
      </w:r>
      <w:r w:rsidRPr="00E8258E">
        <w:rPr>
          <w:rFonts w:ascii="Times New Roman" w:hAnsi="Times New Roman" w:cs="Times New Roman"/>
          <w:color w:val="000000"/>
          <w:sz w:val="28"/>
          <w:szCs w:val="28"/>
        </w:rPr>
        <w:t>Элективные курсы: требования к разработке и оценка результатов обучения</w:t>
      </w:r>
    </w:p>
    <w:p w:rsidR="006B5A1E" w:rsidRDefault="006B5A1E" w:rsidP="00022337">
      <w:pPr>
        <w:jc w:val="center"/>
        <w:rPr>
          <w:rFonts w:ascii="Times New Roman" w:hAnsi="Times New Roman" w:cs="Times New Roman"/>
          <w:b/>
          <w:bCs/>
          <w:sz w:val="28"/>
          <w:szCs w:val="28"/>
          <w:lang w:eastAsia="ru-RU"/>
        </w:rPr>
      </w:pPr>
    </w:p>
    <w:p w:rsidR="006B5A1E" w:rsidRDefault="006B5A1E" w:rsidP="00022337">
      <w:pPr>
        <w:jc w:val="center"/>
        <w:rPr>
          <w:rFonts w:ascii="Times New Roman" w:hAnsi="Times New Roman" w:cs="Times New Roman"/>
          <w:b/>
          <w:bCs/>
          <w:sz w:val="28"/>
          <w:szCs w:val="28"/>
          <w:lang w:eastAsia="ru-RU"/>
        </w:rPr>
      </w:pPr>
    </w:p>
    <w:p w:rsidR="006B5A1E" w:rsidRPr="002F523D" w:rsidRDefault="006B5A1E" w:rsidP="00022337">
      <w:pPr>
        <w:jc w:val="center"/>
        <w:rPr>
          <w:rFonts w:ascii="Times New Roman" w:hAnsi="Times New Roman" w:cs="Times New Roman"/>
          <w:b/>
          <w:bCs/>
          <w:sz w:val="28"/>
          <w:szCs w:val="28"/>
          <w:lang w:eastAsia="ru-RU"/>
        </w:rPr>
      </w:pPr>
      <w:r w:rsidRPr="002F523D">
        <w:rPr>
          <w:rFonts w:ascii="Times New Roman" w:hAnsi="Times New Roman" w:cs="Times New Roman"/>
          <w:b/>
          <w:bCs/>
          <w:sz w:val="28"/>
          <w:szCs w:val="28"/>
          <w:lang w:eastAsia="ru-RU"/>
        </w:rPr>
        <w:t>Приложения</w:t>
      </w:r>
    </w:p>
    <w:p w:rsidR="006B5A1E" w:rsidRPr="00EF30AC" w:rsidRDefault="006B5A1E" w:rsidP="00022337">
      <w:pPr>
        <w:suppressAutoHyphens/>
        <w:spacing w:after="0" w:line="240" w:lineRule="auto"/>
        <w:jc w:val="center"/>
        <w:rPr>
          <w:rFonts w:ascii="Times New Roman" w:hAnsi="Times New Roman" w:cs="Times New Roman"/>
          <w:b/>
          <w:bCs/>
          <w:sz w:val="24"/>
          <w:szCs w:val="24"/>
          <w:lang w:eastAsia="ru-RU"/>
        </w:rPr>
      </w:pPr>
      <w:r w:rsidRPr="00EF30AC">
        <w:rPr>
          <w:rFonts w:ascii="Times New Roman" w:hAnsi="Times New Roman" w:cs="Times New Roman"/>
          <w:b/>
          <w:bCs/>
          <w:sz w:val="24"/>
          <w:szCs w:val="24"/>
          <w:lang w:eastAsia="ru-RU"/>
        </w:rPr>
        <w:t>Об оценке индивидуальных образовательных достижений обучающихся в условиях предпрофильной подготовки и профильного обучения</w:t>
      </w:r>
    </w:p>
    <w:p w:rsidR="006B5A1E" w:rsidRPr="00E8258E" w:rsidRDefault="006B5A1E" w:rsidP="0040174E">
      <w:pPr>
        <w:widowControl w:val="0"/>
        <w:shd w:val="clear" w:color="auto" w:fill="FFFFFF"/>
        <w:autoSpaceDE w:val="0"/>
        <w:autoSpaceDN w:val="0"/>
        <w:adjustRightInd w:val="0"/>
        <w:spacing w:before="278"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Под </w:t>
      </w:r>
      <w:r w:rsidRPr="00E8258E">
        <w:rPr>
          <w:rFonts w:ascii="Times New Roman" w:hAnsi="Times New Roman" w:cs="Times New Roman"/>
          <w:b/>
          <w:bCs/>
          <w:sz w:val="24"/>
          <w:szCs w:val="24"/>
          <w:lang w:eastAsia="ru-RU"/>
        </w:rPr>
        <w:t>индивидуальными образовательными достижениями</w:t>
      </w:r>
      <w:r w:rsidRPr="00E8258E">
        <w:rPr>
          <w:rFonts w:ascii="Times New Roman" w:hAnsi="Times New Roman" w:cs="Times New Roman"/>
          <w:i/>
          <w:iCs/>
          <w:sz w:val="24"/>
          <w:szCs w:val="24"/>
          <w:lang w:eastAsia="ru-RU"/>
        </w:rPr>
        <w:t xml:space="preserve"> </w:t>
      </w:r>
      <w:r w:rsidRPr="00E8258E">
        <w:rPr>
          <w:rFonts w:ascii="Times New Roman" w:hAnsi="Times New Roman" w:cs="Times New Roman"/>
          <w:sz w:val="24"/>
          <w:szCs w:val="24"/>
          <w:lang w:eastAsia="ru-RU"/>
        </w:rPr>
        <w:t>в системе профильного обучения понимаются:</w:t>
      </w:r>
    </w:p>
    <w:p w:rsidR="006B5A1E" w:rsidRPr="00E8258E" w:rsidRDefault="006B5A1E" w:rsidP="0040174E">
      <w:pPr>
        <w:widowControl w:val="0"/>
        <w:shd w:val="clear" w:color="auto" w:fill="FFFFFF"/>
        <w:autoSpaceDE w:val="0"/>
        <w:autoSpaceDN w:val="0"/>
        <w:adjustRightInd w:val="0"/>
        <w:spacing w:after="0" w:line="240" w:lineRule="auto"/>
        <w:ind w:right="10"/>
        <w:rPr>
          <w:rFonts w:ascii="Times New Roman" w:hAnsi="Times New Roman" w:cs="Times New Roman"/>
          <w:sz w:val="24"/>
          <w:szCs w:val="24"/>
          <w:lang w:eastAsia="ru-RU"/>
        </w:rPr>
      </w:pPr>
      <w:r w:rsidRPr="00E8258E">
        <w:rPr>
          <w:rFonts w:ascii="Times New Roman" w:hAnsi="Times New Roman" w:cs="Times New Roman"/>
          <w:sz w:val="24"/>
          <w:szCs w:val="24"/>
          <w:lang w:eastAsia="ru-RU"/>
        </w:rPr>
        <w:t>-учебные результаты по предметам, входящим в инвариантный набор учебных курсов;</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-учебные результаты по предметам вариативного компонента – профильные и элективные курсы;</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-результаты прохождения социальных, производственных, языковых и других практик;</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-результаты внеучебной деятельности, в том числе участия в олимпиадах различного уровня, конкурсах, конференциях;</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pacing w:val="-2"/>
          <w:sz w:val="24"/>
          <w:szCs w:val="24"/>
          <w:lang w:eastAsia="ru-RU"/>
        </w:rPr>
      </w:pPr>
      <w:r w:rsidRPr="00E8258E">
        <w:rPr>
          <w:rFonts w:ascii="Times New Roman" w:hAnsi="Times New Roman" w:cs="Times New Roman"/>
          <w:sz w:val="24"/>
          <w:szCs w:val="24"/>
          <w:lang w:eastAsia="ru-RU"/>
        </w:rPr>
        <w:t>-спортивные и творческие достижения.</w:t>
      </w:r>
      <w:r w:rsidRPr="00E8258E">
        <w:rPr>
          <w:rFonts w:ascii="Times New Roman" w:hAnsi="Times New Roman" w:cs="Times New Roman"/>
          <w:spacing w:val="-2"/>
          <w:sz w:val="24"/>
          <w:szCs w:val="24"/>
          <w:lang w:eastAsia="ru-RU"/>
        </w:rPr>
        <w:t xml:space="preserve">    </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2"/>
          <w:sz w:val="24"/>
          <w:szCs w:val="24"/>
          <w:lang w:eastAsia="ru-RU"/>
        </w:rPr>
        <w:t xml:space="preserve">   Оценивание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индивидуальных образовательных</w:t>
      </w:r>
      <w:r w:rsidRPr="00E8258E">
        <w:rPr>
          <w:rFonts w:ascii="Times New Roman" w:hAnsi="Times New Roman" w:cs="Times New Roman"/>
          <w:sz w:val="24"/>
          <w:szCs w:val="24"/>
          <w:lang w:eastAsia="ru-RU"/>
        </w:rPr>
        <w:tab/>
        <w:t xml:space="preserve"> </w:t>
      </w:r>
      <w:r w:rsidRPr="00E8258E">
        <w:rPr>
          <w:rFonts w:ascii="Times New Roman" w:hAnsi="Times New Roman" w:cs="Times New Roman"/>
          <w:spacing w:val="-2"/>
          <w:sz w:val="24"/>
          <w:szCs w:val="24"/>
          <w:lang w:eastAsia="ru-RU"/>
        </w:rPr>
        <w:t xml:space="preserve">достижений </w:t>
      </w:r>
      <w:r w:rsidRPr="00E8258E">
        <w:rPr>
          <w:rFonts w:ascii="Times New Roman" w:hAnsi="Times New Roman" w:cs="Times New Roman"/>
          <w:sz w:val="24"/>
          <w:szCs w:val="24"/>
          <w:lang w:eastAsia="ru-RU"/>
        </w:rPr>
        <w:t>обучающихся  должно строиться в соответствии с характером профильного обучения, предполагающим большую степень самостоятельности в выборе предметов и уровней изучения материала, возможность формирования индивидуальных образовательный траекторий, широкое применение прогрессивных педагогических технологий, прежде всего проектных, исследовательских, прикладно-ориентированных, а также учитывая многообразие форм, в которых осуществляется обучение, включая сетевые и дистантные.  Его основная направленность определяется новыми учебными стратегиями и целями, заданными в ряде актуальных, стратегических документов.</w:t>
      </w:r>
    </w:p>
    <w:p w:rsidR="006B5A1E" w:rsidRPr="00E8258E" w:rsidRDefault="006B5A1E" w:rsidP="0040174E">
      <w:pPr>
        <w:widowControl w:val="0"/>
        <w:shd w:val="clear" w:color="auto" w:fill="FFFFFF"/>
        <w:autoSpaceDE w:val="0"/>
        <w:autoSpaceDN w:val="0"/>
        <w:adjustRightInd w:val="0"/>
        <w:spacing w:before="379" w:after="0" w:line="240" w:lineRule="auto"/>
        <w:rPr>
          <w:rFonts w:ascii="Times New Roman" w:hAnsi="Times New Roman" w:cs="Times New Roman"/>
          <w:sz w:val="24"/>
          <w:szCs w:val="24"/>
          <w:lang w:eastAsia="ru-RU"/>
        </w:rPr>
      </w:pPr>
      <w:r w:rsidRPr="00E8258E">
        <w:rPr>
          <w:rFonts w:ascii="Times New Roman" w:hAnsi="Times New Roman" w:cs="Times New Roman"/>
          <w:spacing w:val="-1"/>
          <w:sz w:val="24"/>
          <w:szCs w:val="24"/>
          <w:lang w:eastAsia="ru-RU"/>
        </w:rPr>
        <w:t xml:space="preserve">        В соответствии с пунктом 3 статьи 15, а также статьями 13 и 32 Закона </w:t>
      </w:r>
      <w:r w:rsidRPr="00E8258E">
        <w:rPr>
          <w:rFonts w:ascii="Times New Roman" w:hAnsi="Times New Roman" w:cs="Times New Roman"/>
          <w:sz w:val="24"/>
          <w:szCs w:val="24"/>
          <w:lang w:eastAsia="ru-RU"/>
        </w:rPr>
        <w:t>Российской Федерации «Об образовании» система оценивания, проведение текущего контроля и промежуточной аттестации относятся к компетенции образовательного учреждения.       Для того чтобы полностью оценить разнообразные индивидуальные</w:t>
      </w:r>
      <w:r w:rsidRPr="00E8258E">
        <w:rPr>
          <w:rFonts w:ascii="Times New Roman" w:hAnsi="Times New Roman" w:cs="Times New Roman"/>
          <w:sz w:val="24"/>
          <w:szCs w:val="24"/>
          <w:lang w:eastAsia="ru-RU"/>
        </w:rPr>
        <w:br/>
        <w:t>достижения ученика и отразить его прогресс в различных областях,</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итоговое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оценивание,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констатирующее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достигнутые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 xml:space="preserve">результаты, </w:t>
      </w:r>
      <w:r w:rsidRPr="00E8258E">
        <w:rPr>
          <w:rFonts w:ascii="Times New Roman" w:hAnsi="Times New Roman" w:cs="Times New Roman"/>
          <w:sz w:val="24"/>
          <w:szCs w:val="24"/>
          <w:lang w:eastAsia="ru-RU"/>
        </w:rPr>
        <w:t>рекомендуется дополнить текущим, фиксирующим их динамику. Последнее</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наиболее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целесообразно</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рассматривать</w:t>
      </w:r>
      <w:r w:rsidRPr="00E8258E">
        <w:rPr>
          <w:rFonts w:ascii="Times New Roman" w:hAnsi="Times New Roman" w:cs="Times New Roman"/>
          <w:sz w:val="24"/>
          <w:szCs w:val="24"/>
          <w:lang w:eastAsia="ru-RU"/>
        </w:rPr>
        <w:tab/>
      </w:r>
      <w:r w:rsidRPr="00E8258E">
        <w:rPr>
          <w:rFonts w:ascii="Times New Roman" w:hAnsi="Times New Roman" w:cs="Times New Roman"/>
          <w:spacing w:val="-3"/>
          <w:sz w:val="24"/>
          <w:szCs w:val="24"/>
          <w:lang w:eastAsia="ru-RU"/>
        </w:rPr>
        <w:t>как</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диагностическое</w:t>
      </w:r>
      <w:r w:rsidRPr="00E8258E">
        <w:rPr>
          <w:rFonts w:ascii="Times New Roman" w:hAnsi="Times New Roman" w:cs="Times New Roman"/>
          <w:sz w:val="24"/>
          <w:szCs w:val="24"/>
          <w:lang w:eastAsia="ru-RU"/>
        </w:rPr>
        <w:tab/>
        <w:t xml:space="preserve">и формирующее, то есть не только маркирующее результаты, но корректирующее образовательный процесс и выступающее для ученика в качестве навигатора учебной деятельности.    </w:t>
      </w:r>
    </w:p>
    <w:p w:rsidR="006B5A1E" w:rsidRPr="00E8258E" w:rsidRDefault="006B5A1E" w:rsidP="0040174E">
      <w:pPr>
        <w:widowControl w:val="0"/>
        <w:shd w:val="clear" w:color="auto" w:fill="FFFFFF"/>
        <w:autoSpaceDE w:val="0"/>
        <w:autoSpaceDN w:val="0"/>
        <w:adjustRightInd w:val="0"/>
        <w:spacing w:before="379" w:after="0" w:line="240" w:lineRule="auto"/>
        <w:rPr>
          <w:rFonts w:ascii="Times New Roman" w:hAnsi="Times New Roman" w:cs="Times New Roman"/>
          <w:sz w:val="24"/>
          <w:szCs w:val="24"/>
          <w:lang w:eastAsia="ru-RU"/>
        </w:rPr>
      </w:pPr>
      <w:r w:rsidRPr="00E8258E">
        <w:rPr>
          <w:rFonts w:ascii="Times New Roman" w:hAnsi="Times New Roman" w:cs="Times New Roman"/>
          <w:spacing w:val="-2"/>
          <w:sz w:val="24"/>
          <w:szCs w:val="24"/>
          <w:lang w:eastAsia="ru-RU"/>
        </w:rPr>
        <w:t xml:space="preserve">        Текущее</w:t>
      </w:r>
      <w:r w:rsidRPr="00E8258E">
        <w:rPr>
          <w:rFonts w:ascii="Times New Roman" w:hAnsi="Times New Roman" w:cs="Times New Roman"/>
          <w:sz w:val="24"/>
          <w:szCs w:val="24"/>
          <w:lang w:eastAsia="ru-RU"/>
        </w:rPr>
        <w:tab/>
      </w:r>
      <w:r w:rsidRPr="00E8258E">
        <w:rPr>
          <w:rFonts w:ascii="Times New Roman" w:hAnsi="Times New Roman" w:cs="Times New Roman"/>
          <w:spacing w:val="-8"/>
          <w:sz w:val="24"/>
          <w:szCs w:val="24"/>
          <w:lang w:eastAsia="ru-RU"/>
        </w:rPr>
        <w:t>оценивание,      осуществляемое</w:t>
      </w:r>
      <w:r w:rsidRPr="00E8258E">
        <w:rPr>
          <w:rFonts w:ascii="Times New Roman" w:hAnsi="Times New Roman" w:cs="Times New Roman"/>
          <w:sz w:val="24"/>
          <w:szCs w:val="24"/>
          <w:lang w:eastAsia="ru-RU"/>
        </w:rPr>
        <w:tab/>
      </w:r>
      <w:r w:rsidRPr="00E8258E">
        <w:rPr>
          <w:rFonts w:ascii="Times New Roman" w:hAnsi="Times New Roman" w:cs="Times New Roman"/>
          <w:spacing w:val="-3"/>
          <w:sz w:val="24"/>
          <w:szCs w:val="24"/>
          <w:lang w:eastAsia="ru-RU"/>
        </w:rPr>
        <w:t xml:space="preserve">как  </w:t>
      </w:r>
      <w:r w:rsidRPr="00E8258E">
        <w:rPr>
          <w:rFonts w:ascii="Times New Roman" w:hAnsi="Times New Roman" w:cs="Times New Roman"/>
          <w:sz w:val="24"/>
          <w:szCs w:val="24"/>
          <w:lang w:eastAsia="ru-RU"/>
        </w:rPr>
        <w:t xml:space="preserve">диагностическое и формирующее, – это процесс сбора и интерпретации информации, на основании которой обучающиеся и их учителя могут решать, чего они достигли в процессе обучения, куда им следует двигаться и как лучше это сделать. </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Оно характеризуется следующим:</w:t>
      </w:r>
    </w:p>
    <w:p w:rsidR="006B5A1E" w:rsidRPr="00E8258E" w:rsidRDefault="006B5A1E" w:rsidP="0040174E">
      <w:pPr>
        <w:widowControl w:val="0"/>
        <w:shd w:val="clear" w:color="auto" w:fill="FFFFFF"/>
        <w:autoSpaceDE w:val="0"/>
        <w:autoSpaceDN w:val="0"/>
        <w:adjustRightInd w:val="0"/>
        <w:spacing w:after="0" w:line="240" w:lineRule="auto"/>
        <w:ind w:right="10"/>
        <w:rPr>
          <w:rFonts w:ascii="Times New Roman" w:hAnsi="Times New Roman" w:cs="Times New Roman"/>
          <w:sz w:val="24"/>
          <w:szCs w:val="24"/>
          <w:lang w:eastAsia="ru-RU"/>
        </w:rPr>
      </w:pPr>
      <w:r w:rsidRPr="00E8258E">
        <w:rPr>
          <w:rFonts w:ascii="Times New Roman" w:hAnsi="Times New Roman" w:cs="Times New Roman"/>
          <w:sz w:val="24"/>
          <w:szCs w:val="24"/>
          <w:lang w:eastAsia="ru-RU"/>
        </w:rPr>
        <w:t>-оценивание строится на регулярной обратной связи, предоставлении ученику информации о его результатах и возможных дальнейших шагах к их улучшению;</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-оценивание является уровневым. </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Критерии оценивания определяются учебными целями, стандартом результатов и показывают, в какой степени они освоены учеником на данном этапе. Учебные цели, стандарт результатов и уровни достижений, как и критерии оценивания, открыты и предъявлены ученику. </w:t>
      </w:r>
      <w:r w:rsidRPr="00E8258E">
        <w:rPr>
          <w:rFonts w:ascii="Times New Roman" w:hAnsi="Times New Roman" w:cs="Times New Roman"/>
          <w:spacing w:val="-1"/>
          <w:sz w:val="24"/>
          <w:szCs w:val="24"/>
          <w:lang w:eastAsia="ru-RU"/>
        </w:rPr>
        <w:t xml:space="preserve">Оценивание включает такие формы, как самооценивание, партнёрское </w:t>
      </w:r>
      <w:r w:rsidRPr="00E8258E">
        <w:rPr>
          <w:rFonts w:ascii="Times New Roman" w:hAnsi="Times New Roman" w:cs="Times New Roman"/>
          <w:sz w:val="24"/>
          <w:szCs w:val="24"/>
          <w:lang w:eastAsia="ru-RU"/>
        </w:rPr>
        <w:t>и групповое оценивание.</w:t>
      </w:r>
    </w:p>
    <w:p w:rsidR="006B5A1E" w:rsidRPr="00E8258E" w:rsidRDefault="006B5A1E" w:rsidP="0040174E">
      <w:pPr>
        <w:widowControl w:val="0"/>
        <w:shd w:val="clear" w:color="auto" w:fill="FFFFFF"/>
        <w:tabs>
          <w:tab w:val="left" w:pos="1334"/>
          <w:tab w:val="left" w:pos="3480"/>
          <w:tab w:val="left" w:pos="4018"/>
          <w:tab w:val="left" w:pos="6451"/>
          <w:tab w:val="left" w:pos="8530"/>
        </w:tabs>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Одним из инструментов формирующего оценивания, широко</w:t>
      </w:r>
      <w:r w:rsidRPr="00E8258E">
        <w:rPr>
          <w:rFonts w:ascii="Times New Roman" w:hAnsi="Times New Roman" w:cs="Times New Roman"/>
          <w:sz w:val="24"/>
          <w:szCs w:val="24"/>
          <w:lang w:eastAsia="ru-RU"/>
        </w:rPr>
        <w:br/>
        <w:t>применяемым в профильном обучении и известным в разных</w:t>
      </w:r>
      <w:r w:rsidRPr="00E8258E">
        <w:rPr>
          <w:rFonts w:ascii="Times New Roman" w:hAnsi="Times New Roman" w:cs="Times New Roman"/>
          <w:sz w:val="24"/>
          <w:szCs w:val="24"/>
          <w:lang w:eastAsia="ru-RU"/>
        </w:rPr>
        <w:br/>
        <w:t xml:space="preserve">модификациях, является </w:t>
      </w:r>
      <w:r w:rsidRPr="00E8258E">
        <w:rPr>
          <w:rFonts w:ascii="Times New Roman" w:hAnsi="Times New Roman" w:cs="Times New Roman"/>
          <w:b/>
          <w:bCs/>
          <w:sz w:val="24"/>
          <w:szCs w:val="24"/>
          <w:lang w:eastAsia="ru-RU"/>
        </w:rPr>
        <w:t>портфолио</w:t>
      </w:r>
      <w:r w:rsidRPr="00E8258E">
        <w:rPr>
          <w:rFonts w:ascii="Times New Roman" w:hAnsi="Times New Roman" w:cs="Times New Roman"/>
          <w:i/>
          <w:iCs/>
          <w:sz w:val="24"/>
          <w:szCs w:val="24"/>
          <w:lang w:eastAsia="ru-RU"/>
        </w:rPr>
        <w:t xml:space="preserve"> </w:t>
      </w:r>
      <w:r w:rsidRPr="00E8258E">
        <w:rPr>
          <w:rFonts w:ascii="Times New Roman" w:hAnsi="Times New Roman" w:cs="Times New Roman"/>
          <w:sz w:val="24"/>
          <w:szCs w:val="24"/>
          <w:lang w:eastAsia="ru-RU"/>
        </w:rPr>
        <w:t>– портфель индивидуальных</w:t>
      </w:r>
      <w:r w:rsidRPr="00E8258E">
        <w:rPr>
          <w:rFonts w:ascii="Times New Roman" w:hAnsi="Times New Roman" w:cs="Times New Roman"/>
          <w:sz w:val="24"/>
          <w:szCs w:val="24"/>
          <w:lang w:eastAsia="ru-RU"/>
        </w:rPr>
        <w:br/>
        <w:t>образовательных достижений. Портфолио является формой аутентичного</w:t>
      </w:r>
      <w:r w:rsidRPr="00E8258E">
        <w:rPr>
          <w:rFonts w:ascii="Times New Roman" w:hAnsi="Times New Roman" w:cs="Times New Roman"/>
          <w:sz w:val="24"/>
          <w:szCs w:val="24"/>
          <w:lang w:eastAsia="ru-RU"/>
        </w:rPr>
        <w:br/>
        <w:t>оценивания образовательных результатов по продукту, созданному</w:t>
      </w:r>
      <w:r w:rsidRPr="00E8258E">
        <w:rPr>
          <w:rFonts w:ascii="Times New Roman" w:hAnsi="Times New Roman" w:cs="Times New Roman"/>
          <w:sz w:val="24"/>
          <w:szCs w:val="24"/>
          <w:lang w:eastAsia="ru-RU"/>
        </w:rPr>
        <w:br/>
        <w:t>обучающимся в ходе учебной, творческой, социальной и других видов</w:t>
      </w:r>
      <w:r w:rsidRPr="00E8258E">
        <w:rPr>
          <w:rFonts w:ascii="Times New Roman" w:hAnsi="Times New Roman" w:cs="Times New Roman"/>
          <w:sz w:val="24"/>
          <w:szCs w:val="24"/>
          <w:lang w:eastAsia="ru-RU"/>
        </w:rPr>
        <w:br/>
        <w:t>деятельности. То есть портфолио соответствует целям, задачам и идеологии</w:t>
      </w:r>
      <w:r w:rsidRPr="00E8258E">
        <w:rPr>
          <w:rFonts w:ascii="Times New Roman" w:hAnsi="Times New Roman" w:cs="Times New Roman"/>
          <w:sz w:val="24"/>
          <w:szCs w:val="24"/>
          <w:lang w:eastAsia="ru-RU"/>
        </w:rPr>
        <w:br/>
        <w:t>практико-ориентированного обучения.     Существенное значение портфолио</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придаёт</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планированию</w:t>
      </w:r>
      <w:r w:rsidRPr="00E8258E">
        <w:rPr>
          <w:rFonts w:ascii="Times New Roman" w:hAnsi="Times New Roman" w:cs="Times New Roman"/>
          <w:sz w:val="24"/>
          <w:szCs w:val="24"/>
          <w:lang w:eastAsia="ru-RU"/>
        </w:rPr>
        <w:tab/>
        <w:t>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самооцениванию</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обучающимся</w:t>
      </w:r>
      <w:r w:rsidRPr="00E8258E">
        <w:rPr>
          <w:rFonts w:ascii="Times New Roman" w:hAnsi="Times New Roman" w:cs="Times New Roman"/>
          <w:sz w:val="24"/>
          <w:szCs w:val="24"/>
          <w:lang w:eastAsia="ru-RU"/>
        </w:rPr>
        <w:tab/>
      </w:r>
      <w:r w:rsidRPr="00E8258E">
        <w:rPr>
          <w:rFonts w:ascii="Times New Roman" w:hAnsi="Times New Roman" w:cs="Times New Roman"/>
          <w:spacing w:val="-3"/>
          <w:sz w:val="24"/>
          <w:szCs w:val="24"/>
          <w:lang w:eastAsia="ru-RU"/>
        </w:rPr>
        <w:t>своих</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образовательных результатов.</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Традиционный портфолио представляет собой коллекцию работ, целью которой является демонстрация достижений обучающегося в какой-либо конкретной области, предмете или в ходе обучения в целом. Портфолио позволяет   решить две основные задачи:</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1"/>
          <w:sz w:val="24"/>
          <w:szCs w:val="24"/>
          <w:lang w:eastAsia="ru-RU"/>
        </w:rPr>
        <w:t xml:space="preserve">-проследить индивидуальный прогресс обучающегося, достигнутый им </w:t>
      </w:r>
      <w:r w:rsidRPr="00E8258E">
        <w:rPr>
          <w:rFonts w:ascii="Times New Roman" w:hAnsi="Times New Roman" w:cs="Times New Roman"/>
          <w:sz w:val="24"/>
          <w:szCs w:val="24"/>
          <w:lang w:eastAsia="ru-RU"/>
        </w:rPr>
        <w:t>в процессе получения образования, вне сравнения с достижениями других учеников;</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-оценить образовательные достижения обучающегося и дополнить</w:t>
      </w:r>
      <w:r w:rsidRPr="00E8258E">
        <w:rPr>
          <w:rFonts w:ascii="Times New Roman" w:hAnsi="Times New Roman" w:cs="Times New Roman"/>
          <w:spacing w:val="-1"/>
          <w:sz w:val="24"/>
          <w:szCs w:val="24"/>
          <w:lang w:eastAsia="ru-RU"/>
        </w:rPr>
        <w:t xml:space="preserve"> результаты тестирования и других традиционных   форм контроля.</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Важная цель портфолио - представить отчёт по процессу образования </w:t>
      </w:r>
      <w:r w:rsidRPr="00E8258E">
        <w:rPr>
          <w:rFonts w:ascii="Times New Roman" w:hAnsi="Times New Roman" w:cs="Times New Roman"/>
          <w:spacing w:val="-10"/>
          <w:sz w:val="24"/>
          <w:szCs w:val="24"/>
          <w:lang w:eastAsia="ru-RU"/>
        </w:rPr>
        <w:t>подростка,    увидеть    «картину»    значимых    образовательных    результатов    в   целом,        обеспечить        отслеживание      индивидуального   прогресса   ученика</w:t>
      </w:r>
      <w:r w:rsidRPr="00E8258E">
        <w:rPr>
          <w:rFonts w:ascii="Times New Roman" w:hAnsi="Times New Roman" w:cs="Times New Roman"/>
          <w:spacing w:val="-10"/>
          <w:sz w:val="24"/>
          <w:szCs w:val="24"/>
          <w:lang w:eastAsia="ru-RU"/>
        </w:rPr>
        <w:br/>
      </w:r>
      <w:r w:rsidRPr="00E8258E">
        <w:rPr>
          <w:rFonts w:ascii="Times New Roman" w:hAnsi="Times New Roman" w:cs="Times New Roman"/>
          <w:sz w:val="24"/>
          <w:szCs w:val="24"/>
          <w:lang w:eastAsia="ru-RU"/>
        </w:rPr>
        <w:t>в</w:t>
      </w:r>
      <w:r w:rsidRPr="00E8258E">
        <w:rPr>
          <w:rFonts w:ascii="Times New Roman" w:hAnsi="Times New Roman" w:cs="Times New Roman"/>
          <w:sz w:val="24"/>
          <w:szCs w:val="24"/>
          <w:lang w:eastAsia="ru-RU"/>
        </w:rPr>
        <w:tab/>
      </w:r>
      <w:r w:rsidRPr="00E8258E">
        <w:rPr>
          <w:rFonts w:ascii="Times New Roman" w:hAnsi="Times New Roman" w:cs="Times New Roman"/>
          <w:spacing w:val="-10"/>
          <w:sz w:val="24"/>
          <w:szCs w:val="24"/>
          <w:lang w:eastAsia="ru-RU"/>
        </w:rPr>
        <w:t xml:space="preserve">широком       образовательном       контексте,       продемонстрировать       его </w:t>
      </w:r>
      <w:r w:rsidRPr="00E8258E">
        <w:rPr>
          <w:rFonts w:ascii="Times New Roman" w:hAnsi="Times New Roman" w:cs="Times New Roman"/>
          <w:sz w:val="24"/>
          <w:szCs w:val="24"/>
          <w:lang w:eastAsia="ru-RU"/>
        </w:rPr>
        <w:t>способности практически применять приобретённые знания и умения.</w:t>
      </w:r>
    </w:p>
    <w:p w:rsidR="006B5A1E" w:rsidRPr="00E8258E" w:rsidRDefault="006B5A1E" w:rsidP="0040174E">
      <w:pPr>
        <w:widowControl w:val="0"/>
        <w:shd w:val="clear" w:color="auto" w:fill="FFFFFF"/>
        <w:autoSpaceDE w:val="0"/>
        <w:autoSpaceDN w:val="0"/>
        <w:adjustRightInd w:val="0"/>
        <w:spacing w:after="0" w:line="240" w:lineRule="auto"/>
        <w:ind w:right="10"/>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Портфолио не только является современной эффективной формой оценивания, но и помогает решать важные педагогические задачи:</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-поддерживать высокую учебную мотивацию школьников;</w:t>
      </w:r>
    </w:p>
    <w:p w:rsidR="006B5A1E" w:rsidRPr="00E8258E" w:rsidRDefault="006B5A1E" w:rsidP="0040174E">
      <w:pPr>
        <w:widowControl w:val="0"/>
        <w:shd w:val="clear" w:color="auto" w:fill="FFFFFF"/>
        <w:tabs>
          <w:tab w:val="left" w:pos="2256"/>
          <w:tab w:val="left" w:pos="2942"/>
          <w:tab w:val="left" w:pos="4666"/>
          <w:tab w:val="left" w:pos="5213"/>
          <w:tab w:val="left" w:pos="7934"/>
        </w:tabs>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2"/>
          <w:sz w:val="24"/>
          <w:szCs w:val="24"/>
          <w:lang w:eastAsia="ru-RU"/>
        </w:rPr>
        <w:t>-поощрять</w:t>
      </w:r>
      <w:r w:rsidRPr="00E8258E">
        <w:rPr>
          <w:rFonts w:ascii="Times New Roman" w:hAnsi="Times New Roman" w:cs="Times New Roman"/>
          <w:sz w:val="24"/>
          <w:szCs w:val="24"/>
          <w:lang w:eastAsia="ru-RU"/>
        </w:rPr>
        <w:tab/>
        <w:t>их</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активность</w:t>
      </w:r>
      <w:r w:rsidRPr="00E8258E">
        <w:rPr>
          <w:rFonts w:ascii="Times New Roman" w:hAnsi="Times New Roman" w:cs="Times New Roman"/>
          <w:sz w:val="24"/>
          <w:szCs w:val="24"/>
          <w:lang w:eastAsia="ru-RU"/>
        </w:rPr>
        <w:tab/>
        <w:t>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самостоятельность,</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расширять</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возможности обучения и самообучения;</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-развивать навыки рефлексивной и оценочной (самооценочной) деятельности обучающихся;</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-формировать умение учиться – ставить цели, планировать и организовывать собственную учебную деятельность;</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-содействовать индивидуализации (персонализации) образования школьников.</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Введение портфолио может повысить образовательную активность школьников, уровень осознания ими своих целей и возможностей, что делает выбор дальнейшего направления и формы обучения со стороны старшеклассников более достоверным и ответственным.</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Оценка тех или иных достижений (результатов), входящих в портфолио, а также всего портфолио в целом либо за определенный период его формирования может быть как качественной, так и количественной. </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В качестве возможной модели, хорошо структурированной и в то же</w:t>
      </w:r>
      <w:r w:rsidRPr="00E8258E">
        <w:rPr>
          <w:rFonts w:ascii="Times New Roman" w:hAnsi="Times New Roman" w:cs="Times New Roman"/>
          <w:sz w:val="24"/>
          <w:szCs w:val="24"/>
          <w:lang w:eastAsia="ru-RU"/>
        </w:rPr>
        <w:br/>
        <w:t>время обладающей большим резервом подвижности и вариативности,</w:t>
      </w:r>
      <w:r w:rsidRPr="00E8258E">
        <w:rPr>
          <w:rFonts w:ascii="Times New Roman" w:hAnsi="Times New Roman" w:cs="Times New Roman"/>
          <w:sz w:val="24"/>
          <w:szCs w:val="24"/>
          <w:lang w:eastAsia="ru-RU"/>
        </w:rPr>
        <w:br/>
        <w:t xml:space="preserve">может быть предложена </w:t>
      </w:r>
      <w:r w:rsidRPr="00E8258E">
        <w:rPr>
          <w:rFonts w:ascii="Times New Roman" w:hAnsi="Times New Roman" w:cs="Times New Roman"/>
          <w:i/>
          <w:iCs/>
          <w:sz w:val="24"/>
          <w:szCs w:val="24"/>
          <w:lang w:eastAsia="ru-RU"/>
        </w:rPr>
        <w:t>комплексная модель портфолио</w:t>
      </w:r>
      <w:r w:rsidRPr="00E8258E">
        <w:rPr>
          <w:rFonts w:ascii="Times New Roman" w:hAnsi="Times New Roman" w:cs="Times New Roman"/>
          <w:sz w:val="24"/>
          <w:szCs w:val="24"/>
          <w:lang w:eastAsia="ru-RU"/>
        </w:rPr>
        <w:t>. Комплексный</w:t>
      </w:r>
      <w:r w:rsidRPr="00E8258E">
        <w:rPr>
          <w:rFonts w:ascii="Times New Roman" w:hAnsi="Times New Roman" w:cs="Times New Roman"/>
          <w:sz w:val="24"/>
          <w:szCs w:val="24"/>
          <w:lang w:eastAsia="ru-RU"/>
        </w:rPr>
        <w:br/>
        <w:t>портфолио включает разделы, позволяющие представить как текущие</w:t>
      </w:r>
      <w:r w:rsidRPr="00E8258E">
        <w:rPr>
          <w:rFonts w:ascii="Times New Roman" w:hAnsi="Times New Roman" w:cs="Times New Roman"/>
          <w:sz w:val="24"/>
          <w:szCs w:val="24"/>
          <w:lang w:eastAsia="ru-RU"/>
        </w:rPr>
        <w:br/>
        <w:t>работы ученика, так и его наивысшие достижения, а также содержит</w:t>
      </w:r>
      <w:r w:rsidRPr="00E8258E">
        <w:rPr>
          <w:rFonts w:ascii="Times New Roman" w:hAnsi="Times New Roman" w:cs="Times New Roman"/>
          <w:sz w:val="24"/>
          <w:szCs w:val="24"/>
          <w:lang w:eastAsia="ru-RU"/>
        </w:rPr>
        <w:br/>
        <w:t>рефлексивный блок, в который помещены разнообразные материалы по</w:t>
      </w:r>
      <w:r w:rsidRPr="00E8258E">
        <w:rPr>
          <w:rFonts w:ascii="Times New Roman" w:hAnsi="Times New Roman" w:cs="Times New Roman"/>
          <w:sz w:val="24"/>
          <w:szCs w:val="24"/>
          <w:lang w:eastAsia="ru-RU"/>
        </w:rPr>
        <w:br/>
        <w:t>самооцениванию, планированию учеником собственной образовательной</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траектории</w:t>
      </w:r>
      <w:r w:rsidRPr="00E8258E">
        <w:rPr>
          <w:rFonts w:ascii="Times New Roman" w:hAnsi="Times New Roman" w:cs="Times New Roman"/>
          <w:sz w:val="24"/>
          <w:szCs w:val="24"/>
          <w:lang w:eastAsia="ru-RU"/>
        </w:rPr>
        <w:tab/>
        <w:t>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выбору</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профессии,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полученные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им</w:t>
      </w:r>
      <w:r w:rsidRPr="00E8258E">
        <w:rPr>
          <w:rFonts w:ascii="Times New Roman" w:hAnsi="Times New Roman" w:cs="Times New Roman"/>
          <w:sz w:val="24"/>
          <w:szCs w:val="24"/>
          <w:lang w:eastAsia="ru-RU"/>
        </w:rPr>
        <w:tab/>
      </w:r>
      <w:r w:rsidRPr="00E8258E">
        <w:rPr>
          <w:rFonts w:ascii="Times New Roman" w:hAnsi="Times New Roman" w:cs="Times New Roman"/>
          <w:spacing w:val="-3"/>
          <w:sz w:val="24"/>
          <w:szCs w:val="24"/>
          <w:lang w:eastAsia="ru-RU"/>
        </w:rPr>
        <w:t>отзывы</w:t>
      </w:r>
      <w:r w:rsidRPr="00E8258E">
        <w:rPr>
          <w:rFonts w:ascii="Times New Roman" w:hAnsi="Times New Roman" w:cs="Times New Roman"/>
          <w:sz w:val="24"/>
          <w:szCs w:val="24"/>
          <w:lang w:eastAsia="ru-RU"/>
        </w:rPr>
        <w:tab/>
        <w:t>и</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8"/>
          <w:sz w:val="24"/>
          <w:szCs w:val="24"/>
          <w:lang w:eastAsia="ru-RU"/>
        </w:rPr>
        <w:t>рекомендательные   письма.</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Помимо комплекного портфолио могут быть рекомендованы и другие модели, положенные в его основу. Они позволяют регулярно фиксировать достижения ученика, просты в применении и могут быть легко освоены обучающимися и учителями.</w:t>
      </w:r>
    </w:p>
    <w:p w:rsidR="006B5A1E" w:rsidRPr="00E8258E" w:rsidRDefault="006B5A1E" w:rsidP="0040174E">
      <w:pPr>
        <w:widowControl w:val="0"/>
        <w:shd w:val="clear" w:color="auto" w:fill="FFFFFF"/>
        <w:tabs>
          <w:tab w:val="left" w:pos="2237"/>
          <w:tab w:val="left" w:pos="3605"/>
          <w:tab w:val="left" w:pos="5304"/>
          <w:tab w:val="left" w:pos="8146"/>
        </w:tabs>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b/>
          <w:bCs/>
          <w:sz w:val="24"/>
          <w:szCs w:val="24"/>
          <w:lang w:eastAsia="ru-RU"/>
        </w:rPr>
        <w:t xml:space="preserve">          Рабочий портфолио</w:t>
      </w:r>
      <w:r w:rsidRPr="00E8258E">
        <w:rPr>
          <w:rFonts w:ascii="Times New Roman" w:hAnsi="Times New Roman" w:cs="Times New Roman"/>
          <w:i/>
          <w:iCs/>
          <w:sz w:val="24"/>
          <w:szCs w:val="24"/>
          <w:lang w:eastAsia="ru-RU"/>
        </w:rPr>
        <w:t xml:space="preserve"> </w:t>
      </w:r>
      <w:r w:rsidRPr="00E8258E">
        <w:rPr>
          <w:rFonts w:ascii="Times New Roman" w:hAnsi="Times New Roman" w:cs="Times New Roman"/>
          <w:sz w:val="24"/>
          <w:szCs w:val="24"/>
          <w:lang w:eastAsia="ru-RU"/>
        </w:rPr>
        <w:t>включает коллекцию работ, собранных за</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определённый</w:t>
      </w:r>
      <w:r w:rsidRPr="00E8258E">
        <w:rPr>
          <w:rFonts w:ascii="Times New Roman" w:hAnsi="Times New Roman" w:cs="Times New Roman"/>
          <w:sz w:val="24"/>
          <w:szCs w:val="24"/>
          <w:lang w:eastAsia="ru-RU"/>
        </w:rPr>
        <w:tab/>
      </w:r>
      <w:r w:rsidRPr="00E8258E">
        <w:rPr>
          <w:rFonts w:ascii="Times New Roman" w:hAnsi="Times New Roman" w:cs="Times New Roman"/>
          <w:spacing w:val="-1"/>
          <w:sz w:val="24"/>
          <w:szCs w:val="24"/>
          <w:lang w:eastAsia="ru-RU"/>
        </w:rPr>
        <w:t>период</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обучения,</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демонстрирующую</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прогресс</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11"/>
          <w:sz w:val="24"/>
          <w:szCs w:val="24"/>
          <w:lang w:eastAsia="ru-RU"/>
        </w:rPr>
        <w:t>обучающегося     в     какой-либо     учебной     сфере.     Этот     портфолио     может</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10"/>
          <w:sz w:val="24"/>
          <w:szCs w:val="24"/>
          <w:lang w:eastAsia="ru-RU"/>
        </w:rPr>
        <w:t xml:space="preserve">содержать   любые   материалы,   в   том      числе   планы   и   черновики,   которые </w:t>
      </w:r>
      <w:r w:rsidRPr="00E8258E">
        <w:rPr>
          <w:rFonts w:ascii="Times New Roman" w:hAnsi="Times New Roman" w:cs="Times New Roman"/>
          <w:sz w:val="24"/>
          <w:szCs w:val="24"/>
          <w:lang w:eastAsia="ru-RU"/>
        </w:rPr>
        <w:t xml:space="preserve">показывают, каких успехов добился ученик в процессе обучения. Поэтому в </w:t>
      </w:r>
      <w:r w:rsidRPr="00E8258E">
        <w:rPr>
          <w:rFonts w:ascii="Times New Roman" w:hAnsi="Times New Roman" w:cs="Times New Roman"/>
          <w:spacing w:val="-11"/>
          <w:sz w:val="24"/>
          <w:szCs w:val="24"/>
          <w:lang w:eastAsia="ru-RU"/>
        </w:rPr>
        <w:t xml:space="preserve">портфолио    могут    быть    представлены    как    успешные,    так    и    неудачные, </w:t>
      </w:r>
      <w:r w:rsidRPr="00E8258E">
        <w:rPr>
          <w:rFonts w:ascii="Times New Roman" w:hAnsi="Times New Roman" w:cs="Times New Roman"/>
          <w:sz w:val="24"/>
          <w:szCs w:val="24"/>
          <w:lang w:eastAsia="ru-RU"/>
        </w:rPr>
        <w:t>пробные работы.</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i/>
          <w:iCs/>
          <w:spacing w:val="-3"/>
          <w:sz w:val="24"/>
          <w:szCs w:val="24"/>
          <w:lang w:eastAsia="ru-RU"/>
        </w:rPr>
        <w:t xml:space="preserve">       </w:t>
      </w:r>
      <w:r w:rsidRPr="00E8258E">
        <w:rPr>
          <w:rFonts w:ascii="Times New Roman" w:hAnsi="Times New Roman" w:cs="Times New Roman"/>
          <w:b/>
          <w:bCs/>
          <w:spacing w:val="-3"/>
          <w:sz w:val="24"/>
          <w:szCs w:val="24"/>
          <w:lang w:eastAsia="ru-RU"/>
        </w:rPr>
        <w:t>Показательный портфолио</w:t>
      </w:r>
      <w:r w:rsidRPr="00E8258E">
        <w:rPr>
          <w:rFonts w:ascii="Times New Roman" w:hAnsi="Times New Roman" w:cs="Times New Roman"/>
          <w:i/>
          <w:iCs/>
          <w:spacing w:val="-3"/>
          <w:sz w:val="24"/>
          <w:szCs w:val="24"/>
          <w:lang w:eastAsia="ru-RU"/>
        </w:rPr>
        <w:t xml:space="preserve"> </w:t>
      </w:r>
      <w:r w:rsidRPr="00E8258E">
        <w:rPr>
          <w:rFonts w:ascii="Times New Roman" w:hAnsi="Times New Roman" w:cs="Times New Roman"/>
          <w:spacing w:val="-3"/>
          <w:sz w:val="24"/>
          <w:szCs w:val="24"/>
          <w:lang w:eastAsia="ru-RU"/>
        </w:rPr>
        <w:t xml:space="preserve">позволяет лучше всего оценить достижения </w:t>
      </w:r>
      <w:r w:rsidRPr="00E8258E">
        <w:rPr>
          <w:rFonts w:ascii="Times New Roman" w:hAnsi="Times New Roman" w:cs="Times New Roman"/>
          <w:sz w:val="24"/>
          <w:szCs w:val="24"/>
          <w:lang w:eastAsia="ru-RU"/>
        </w:rPr>
        <w:t xml:space="preserve">обучающегося по основным предметам школьной программы. Может </w:t>
      </w:r>
      <w:r w:rsidRPr="00E8258E">
        <w:rPr>
          <w:rFonts w:ascii="Times New Roman" w:hAnsi="Times New Roman" w:cs="Times New Roman"/>
          <w:spacing w:val="-3"/>
          <w:sz w:val="24"/>
          <w:szCs w:val="24"/>
          <w:lang w:eastAsia="ru-RU"/>
        </w:rPr>
        <w:t xml:space="preserve">включать только лучшие работы, отобранные в ходе совместного обсуждения </w:t>
      </w:r>
      <w:r w:rsidRPr="00E8258E">
        <w:rPr>
          <w:rFonts w:ascii="Times New Roman" w:hAnsi="Times New Roman" w:cs="Times New Roman"/>
          <w:spacing w:val="-2"/>
          <w:sz w:val="24"/>
          <w:szCs w:val="24"/>
          <w:lang w:eastAsia="ru-RU"/>
        </w:rPr>
        <w:t xml:space="preserve">учеником и педагогом. Представленные материалы могут сопровождаться письменными комментариями обучающегося, обосновывающими выбор </w:t>
      </w:r>
      <w:r w:rsidRPr="00E8258E">
        <w:rPr>
          <w:rFonts w:ascii="Times New Roman" w:hAnsi="Times New Roman" w:cs="Times New Roman"/>
          <w:sz w:val="24"/>
          <w:szCs w:val="24"/>
          <w:lang w:eastAsia="ru-RU"/>
        </w:rPr>
        <w:t>представленных им работ.</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i/>
          <w:iCs/>
          <w:sz w:val="24"/>
          <w:szCs w:val="24"/>
          <w:lang w:eastAsia="ru-RU"/>
        </w:rPr>
        <w:t xml:space="preserve">        </w:t>
      </w:r>
      <w:r w:rsidRPr="00E8258E">
        <w:rPr>
          <w:rFonts w:ascii="Times New Roman" w:hAnsi="Times New Roman" w:cs="Times New Roman"/>
          <w:b/>
          <w:bCs/>
          <w:sz w:val="24"/>
          <w:szCs w:val="24"/>
          <w:lang w:eastAsia="ru-RU"/>
        </w:rPr>
        <w:t>Портфолио процесса</w:t>
      </w:r>
      <w:r w:rsidRPr="00E8258E">
        <w:rPr>
          <w:rFonts w:ascii="Times New Roman" w:hAnsi="Times New Roman" w:cs="Times New Roman"/>
          <w:i/>
          <w:iCs/>
          <w:sz w:val="24"/>
          <w:szCs w:val="24"/>
          <w:lang w:eastAsia="ru-RU"/>
        </w:rPr>
        <w:t xml:space="preserve"> </w:t>
      </w:r>
      <w:r w:rsidRPr="00E8258E">
        <w:rPr>
          <w:rFonts w:ascii="Times New Roman" w:hAnsi="Times New Roman" w:cs="Times New Roman"/>
          <w:sz w:val="24"/>
          <w:szCs w:val="24"/>
          <w:lang w:eastAsia="ru-RU"/>
        </w:rPr>
        <w:t>позволяет показать весь процесс обучения в целом, то, как обучающийся интегрирует специальные знания и навыки и овладевает предметными и ключевыми учебными умениями, как на начальном, так и на высоком уровне. Кроме того, этот портфолио демонстрирует процесс рефлексии обучающимся собственного учебного опыта и включает дневники самонаблюдения и различные формы самоотчёта и самооценки.</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Внутришкольный мониторинг, охватывающий различные сферы достижений обучающихся (собственно учебные, социальные, личностный рост) и использующий разнообразный набор оценочных инструментов, позволяет построить индивидуальный профиль ученика. Индивидуальный профиль показывает комплекс индивидуальных достижений учащегося, а также их динамику на определённом этапе обучения, например, за два последних года или весь период обучения в основной школе; на старшей ступени и т.д.</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Инструменты мониторинга стандартизируются на уровне школы, и уровень индивидуальных образовательных достижений и их прогресс может рассматриваться в контексте системы внешних требований, а также учебных целей и ожиданий школы. То есть, актуальные образовательные достижения оцениваются относительно:</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-прежних достижений данного ученика;</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-уровня (среднего, высшего, низшего) достижений данного класса;</w:t>
      </w:r>
    </w:p>
    <w:p w:rsidR="006B5A1E" w:rsidRPr="00E8258E" w:rsidRDefault="006B5A1E" w:rsidP="0040174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-стандарта образования;</w:t>
      </w:r>
    </w:p>
    <w:p w:rsidR="006B5A1E" w:rsidRPr="00E8258E" w:rsidRDefault="006B5A1E" w:rsidP="0040174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-уровня требований школы, определённых её уставными документами, программой развития и т.п.</w:t>
      </w:r>
    </w:p>
    <w:p w:rsidR="006B5A1E" w:rsidRPr="00E8258E" w:rsidRDefault="006B5A1E" w:rsidP="0040174E">
      <w:pPr>
        <w:widowControl w:val="0"/>
        <w:shd w:val="clear" w:color="auto" w:fill="FFFFFF"/>
        <w:tabs>
          <w:tab w:val="left" w:pos="1426"/>
          <w:tab w:val="left" w:pos="3288"/>
          <w:tab w:val="left" w:pos="5760"/>
          <w:tab w:val="left" w:pos="7982"/>
        </w:tabs>
        <w:autoSpaceDE w:val="0"/>
        <w:autoSpaceDN w:val="0"/>
        <w:adjustRightInd w:val="0"/>
        <w:spacing w:after="0" w:line="240" w:lineRule="auto"/>
        <w:ind w:right="5"/>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В профильном обучении на первый план выступают современные</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учебные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технологии,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обеспечивающие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обучающемуся</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 xml:space="preserve">овладение </w:t>
      </w:r>
      <w:r w:rsidRPr="00E8258E">
        <w:rPr>
          <w:rFonts w:ascii="Times New Roman" w:hAnsi="Times New Roman" w:cs="Times New Roman"/>
          <w:spacing w:val="-12"/>
          <w:sz w:val="24"/>
          <w:szCs w:val="24"/>
          <w:lang w:eastAsia="ru-RU"/>
        </w:rPr>
        <w:t>ключевыми      умениями,      необходимыми      для      жизни      в      инновационном</w:t>
      </w:r>
    </w:p>
    <w:p w:rsidR="006B5A1E" w:rsidRPr="00E8258E" w:rsidRDefault="006B5A1E" w:rsidP="0040174E">
      <w:pPr>
        <w:widowControl w:val="0"/>
        <w:shd w:val="clear" w:color="auto" w:fill="FFFFFF"/>
        <w:tabs>
          <w:tab w:val="left" w:pos="946"/>
          <w:tab w:val="left" w:pos="2208"/>
          <w:tab w:val="left" w:pos="3394"/>
          <w:tab w:val="left" w:pos="5251"/>
          <w:tab w:val="left" w:pos="7368"/>
          <w:tab w:val="left" w:pos="9029"/>
        </w:tabs>
        <w:autoSpaceDE w:val="0"/>
        <w:autoSpaceDN w:val="0"/>
        <w:adjustRightInd w:val="0"/>
        <w:spacing w:after="0" w:line="240" w:lineRule="auto"/>
        <w:rPr>
          <w:rFonts w:ascii="Times New Roman" w:hAnsi="Times New Roman" w:cs="Times New Roman"/>
          <w:sz w:val="24"/>
          <w:szCs w:val="24"/>
          <w:lang w:eastAsia="ru-RU"/>
        </w:rPr>
      </w:pPr>
      <w:r w:rsidRPr="00E8258E">
        <w:rPr>
          <w:rFonts w:ascii="Times New Roman" w:hAnsi="Times New Roman" w:cs="Times New Roman"/>
          <w:spacing w:val="-4"/>
          <w:sz w:val="24"/>
          <w:szCs w:val="24"/>
          <w:lang w:eastAsia="ru-RU"/>
        </w:rPr>
        <w:t>обществе и    обучения в течение всей      жизни. Оценивание, осуществляемое</w:t>
      </w:r>
      <w:r w:rsidRPr="00E8258E">
        <w:rPr>
          <w:rFonts w:ascii="Times New Roman" w:hAnsi="Times New Roman" w:cs="Times New Roman"/>
          <w:spacing w:val="-4"/>
          <w:sz w:val="24"/>
          <w:szCs w:val="24"/>
          <w:lang w:eastAsia="ru-RU"/>
        </w:rPr>
        <w:br/>
      </w:r>
      <w:r w:rsidRPr="00E8258E">
        <w:rPr>
          <w:rFonts w:ascii="Times New Roman" w:hAnsi="Times New Roman" w:cs="Times New Roman"/>
          <w:spacing w:val="-12"/>
          <w:sz w:val="24"/>
          <w:szCs w:val="24"/>
          <w:lang w:eastAsia="ru-RU"/>
        </w:rPr>
        <w:t>в      рамках      проектных      и      исследовательских      технологий,      предполагает</w:t>
      </w:r>
      <w:r w:rsidRPr="00E8258E">
        <w:rPr>
          <w:rFonts w:ascii="Times New Roman" w:hAnsi="Times New Roman" w:cs="Times New Roman"/>
          <w:spacing w:val="-12"/>
          <w:sz w:val="24"/>
          <w:szCs w:val="24"/>
          <w:lang w:eastAsia="ru-RU"/>
        </w:rPr>
        <w:br/>
      </w:r>
      <w:r w:rsidRPr="00E8258E">
        <w:rPr>
          <w:rFonts w:ascii="Times New Roman" w:hAnsi="Times New Roman" w:cs="Times New Roman"/>
          <w:sz w:val="24"/>
          <w:szCs w:val="24"/>
          <w:lang w:eastAsia="ru-RU"/>
        </w:rPr>
        <w:t>использование инструментов, основанных на критериальной оценке, оценке</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на</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разных</w:t>
      </w:r>
      <w:r w:rsidRPr="00E8258E">
        <w:rPr>
          <w:rFonts w:ascii="Times New Roman" w:hAnsi="Times New Roman" w:cs="Times New Roman"/>
          <w:sz w:val="24"/>
          <w:szCs w:val="24"/>
          <w:lang w:eastAsia="ru-RU"/>
        </w:rPr>
        <w:tab/>
      </w:r>
      <w:r w:rsidRPr="00E8258E">
        <w:rPr>
          <w:rFonts w:ascii="Times New Roman" w:hAnsi="Times New Roman" w:cs="Times New Roman"/>
          <w:spacing w:val="-3"/>
          <w:sz w:val="24"/>
          <w:szCs w:val="24"/>
          <w:lang w:eastAsia="ru-RU"/>
        </w:rPr>
        <w:t>этапах</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выполнения</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практической,</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проектной</w:t>
      </w:r>
      <w:r w:rsidRPr="00E8258E">
        <w:rPr>
          <w:rFonts w:ascii="Times New Roman" w:hAnsi="Times New Roman" w:cs="Times New Roman"/>
          <w:sz w:val="24"/>
          <w:szCs w:val="24"/>
          <w:lang w:eastAsia="ru-RU"/>
        </w:rPr>
        <w:tab/>
      </w:r>
      <w:r w:rsidRPr="00E8258E">
        <w:rPr>
          <w:rFonts w:ascii="Times New Roman" w:hAnsi="Times New Roman" w:cs="Times New Roman"/>
          <w:spacing w:val="-1"/>
          <w:sz w:val="24"/>
          <w:szCs w:val="24"/>
          <w:lang w:eastAsia="ru-RU"/>
        </w:rPr>
        <w:t>или</w:t>
      </w:r>
    </w:p>
    <w:p w:rsidR="006B5A1E" w:rsidRPr="00E8258E" w:rsidRDefault="006B5A1E" w:rsidP="0040174E">
      <w:pPr>
        <w:widowControl w:val="0"/>
        <w:shd w:val="clear" w:color="auto" w:fill="FFFFFF"/>
        <w:autoSpaceDE w:val="0"/>
        <w:autoSpaceDN w:val="0"/>
        <w:adjustRightInd w:val="0"/>
        <w:spacing w:before="5" w:after="0" w:line="240" w:lineRule="auto"/>
        <w:ind w:right="269"/>
        <w:rPr>
          <w:rFonts w:ascii="Times New Roman" w:hAnsi="Times New Roman" w:cs="Times New Roman"/>
          <w:sz w:val="24"/>
          <w:szCs w:val="24"/>
          <w:lang w:eastAsia="ru-RU"/>
        </w:rPr>
      </w:pPr>
      <w:r w:rsidRPr="00E8258E">
        <w:rPr>
          <w:rFonts w:ascii="Times New Roman" w:hAnsi="Times New Roman" w:cs="Times New Roman"/>
          <w:sz w:val="24"/>
          <w:szCs w:val="24"/>
          <w:lang w:eastAsia="ru-RU"/>
        </w:rPr>
        <w:t>исследовательской работы, в том числе по продукту, а также различных формах самооценивания, включая самоотчёты, оценку индивидуальных и групповых презентаций. Освоение новых для учителей оценочных техник может проходить</w:t>
      </w:r>
      <w:r w:rsidRPr="00E8258E">
        <w:rPr>
          <w:rFonts w:ascii="Times New Roman" w:hAnsi="Times New Roman" w:cs="Times New Roman"/>
          <w:sz w:val="24"/>
          <w:szCs w:val="24"/>
          <w:lang w:eastAsia="ru-RU"/>
        </w:rPr>
        <w:br/>
        <w:t>как в рамках межшкольного и внутришкольного обмена опытом, так и в</w:t>
      </w:r>
      <w:r w:rsidRPr="00E8258E">
        <w:rPr>
          <w:rFonts w:ascii="Times New Roman" w:hAnsi="Times New Roman" w:cs="Times New Roman"/>
          <w:sz w:val="24"/>
          <w:szCs w:val="24"/>
          <w:lang w:eastAsia="ru-RU"/>
        </w:rPr>
        <w:br/>
      </w:r>
      <w:r w:rsidRPr="00E8258E">
        <w:rPr>
          <w:rFonts w:ascii="Times New Roman" w:hAnsi="Times New Roman" w:cs="Times New Roman"/>
          <w:spacing w:val="-2"/>
          <w:sz w:val="24"/>
          <w:szCs w:val="24"/>
          <w:lang w:eastAsia="ru-RU"/>
        </w:rPr>
        <w:t>ходе</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специальных</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тренингов</w:t>
      </w:r>
      <w:r w:rsidRPr="00E8258E">
        <w:rPr>
          <w:rFonts w:ascii="Times New Roman" w:hAnsi="Times New Roman" w:cs="Times New Roman"/>
          <w:sz w:val="24"/>
          <w:szCs w:val="24"/>
          <w:lang w:eastAsia="ru-RU"/>
        </w:rPr>
        <w:tab/>
        <w:t>и</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курсов</w:t>
      </w:r>
      <w:r w:rsidRPr="00E8258E">
        <w:rPr>
          <w:rFonts w:ascii="Times New Roman" w:hAnsi="Times New Roman" w:cs="Times New Roman"/>
          <w:sz w:val="24"/>
          <w:szCs w:val="24"/>
          <w:lang w:eastAsia="ru-RU"/>
        </w:rPr>
        <w:tab/>
        <w:t>в</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рамках</w:t>
      </w:r>
      <w:r w:rsidRPr="00E8258E">
        <w:rPr>
          <w:rFonts w:ascii="Times New Roman" w:hAnsi="Times New Roman" w:cs="Times New Roman"/>
          <w:sz w:val="24"/>
          <w:szCs w:val="24"/>
          <w:lang w:eastAsia="ru-RU"/>
        </w:rPr>
        <w:tab/>
      </w:r>
      <w:r w:rsidRPr="00E8258E">
        <w:rPr>
          <w:rFonts w:ascii="Times New Roman" w:hAnsi="Times New Roman" w:cs="Times New Roman"/>
          <w:spacing w:val="-2"/>
          <w:sz w:val="24"/>
          <w:szCs w:val="24"/>
          <w:lang w:eastAsia="ru-RU"/>
        </w:rPr>
        <w:t>повышения</w:t>
      </w:r>
    </w:p>
    <w:p w:rsidR="006B5A1E" w:rsidRPr="00E8258E" w:rsidRDefault="006B5A1E" w:rsidP="0040174E">
      <w:pPr>
        <w:widowControl w:val="0"/>
        <w:shd w:val="clear" w:color="auto" w:fill="FFFFFF"/>
        <w:autoSpaceDE w:val="0"/>
        <w:autoSpaceDN w:val="0"/>
        <w:adjustRightInd w:val="0"/>
        <w:spacing w:before="5" w:after="0" w:line="240" w:lineRule="auto"/>
        <w:ind w:right="274"/>
        <w:rPr>
          <w:rFonts w:ascii="Times New Roman" w:hAnsi="Times New Roman" w:cs="Times New Roman"/>
          <w:sz w:val="24"/>
          <w:szCs w:val="24"/>
          <w:lang w:eastAsia="ru-RU"/>
        </w:rPr>
      </w:pPr>
      <w:r w:rsidRPr="00E8258E">
        <w:rPr>
          <w:rFonts w:ascii="Times New Roman" w:hAnsi="Times New Roman" w:cs="Times New Roman"/>
          <w:spacing w:val="-1"/>
          <w:sz w:val="24"/>
          <w:szCs w:val="24"/>
          <w:lang w:eastAsia="ru-RU"/>
        </w:rPr>
        <w:t xml:space="preserve">профессиональной квалификации. Примеры подобных инструментов даны в </w:t>
      </w:r>
      <w:r w:rsidRPr="00E8258E">
        <w:rPr>
          <w:rFonts w:ascii="Times New Roman" w:hAnsi="Times New Roman" w:cs="Times New Roman"/>
          <w:sz w:val="24"/>
          <w:szCs w:val="24"/>
          <w:lang w:eastAsia="ru-RU"/>
        </w:rPr>
        <w:t>приложении.</w:t>
      </w:r>
    </w:p>
    <w:p w:rsidR="006B5A1E" w:rsidRPr="00E8258E" w:rsidRDefault="006B5A1E" w:rsidP="0040174E">
      <w:pPr>
        <w:widowControl w:val="0"/>
        <w:shd w:val="clear" w:color="auto" w:fill="FFFFFF"/>
        <w:autoSpaceDE w:val="0"/>
        <w:autoSpaceDN w:val="0"/>
        <w:adjustRightInd w:val="0"/>
        <w:spacing w:after="0" w:line="355" w:lineRule="exact"/>
        <w:rPr>
          <w:rFonts w:ascii="Times New Roman" w:hAnsi="Times New Roman" w:cs="Times New Roman"/>
          <w:sz w:val="24"/>
          <w:szCs w:val="24"/>
          <w:lang w:eastAsia="ru-RU"/>
        </w:rPr>
      </w:pPr>
      <w:r w:rsidRPr="00E8258E">
        <w:rPr>
          <w:rFonts w:ascii="Times New Roman" w:hAnsi="Times New Roman" w:cs="Times New Roman"/>
          <w:b/>
          <w:bCs/>
          <w:sz w:val="24"/>
          <w:szCs w:val="24"/>
          <w:lang w:eastAsia="ru-RU"/>
        </w:rPr>
        <w:t>Структура комплексного портфолио</w:t>
      </w:r>
    </w:p>
    <w:p w:rsidR="006B5A1E" w:rsidRPr="00E8258E" w:rsidRDefault="006B5A1E" w:rsidP="0040174E">
      <w:pPr>
        <w:widowControl w:val="0"/>
        <w:shd w:val="clear" w:color="auto" w:fill="FFFFFF"/>
        <w:autoSpaceDE w:val="0"/>
        <w:autoSpaceDN w:val="0"/>
        <w:adjustRightInd w:val="0"/>
        <w:spacing w:after="0" w:line="355" w:lineRule="exact"/>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Комплексный портфолио включает три блока:</w:t>
      </w:r>
    </w:p>
    <w:p w:rsidR="006B5A1E" w:rsidRPr="00E8258E" w:rsidRDefault="006B5A1E" w:rsidP="0040174E">
      <w:pPr>
        <w:widowControl w:val="0"/>
        <w:shd w:val="clear" w:color="auto" w:fill="FFFFFF"/>
        <w:autoSpaceDE w:val="0"/>
        <w:autoSpaceDN w:val="0"/>
        <w:adjustRightInd w:val="0"/>
        <w:spacing w:after="0" w:line="355" w:lineRule="exact"/>
        <w:ind w:right="264"/>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        а) </w:t>
      </w:r>
      <w:r w:rsidRPr="00E8258E">
        <w:rPr>
          <w:rFonts w:ascii="Times New Roman" w:hAnsi="Times New Roman" w:cs="Times New Roman"/>
          <w:b/>
          <w:bCs/>
          <w:sz w:val="24"/>
          <w:szCs w:val="24"/>
          <w:lang w:eastAsia="ru-RU"/>
        </w:rPr>
        <w:t>«Портфолио документов»</w:t>
      </w:r>
      <w:r w:rsidRPr="00E8258E">
        <w:rPr>
          <w:rFonts w:ascii="Times New Roman" w:hAnsi="Times New Roman" w:cs="Times New Roman"/>
          <w:sz w:val="24"/>
          <w:szCs w:val="24"/>
          <w:lang w:eastAsia="ru-RU"/>
        </w:rPr>
        <w:t xml:space="preserve"> – портфель документированных индивидуальных образовательных достижений. Предполагает возможность </w:t>
      </w:r>
      <w:r w:rsidRPr="00E8258E">
        <w:rPr>
          <w:rFonts w:ascii="Times New Roman" w:hAnsi="Times New Roman" w:cs="Times New Roman"/>
          <w:spacing w:val="-1"/>
          <w:sz w:val="24"/>
          <w:szCs w:val="24"/>
          <w:lang w:eastAsia="ru-RU"/>
        </w:rPr>
        <w:t xml:space="preserve">как качественной, так и количественной оценки материалов. Документы или </w:t>
      </w:r>
      <w:r w:rsidRPr="00E8258E">
        <w:rPr>
          <w:rFonts w:ascii="Times New Roman" w:hAnsi="Times New Roman" w:cs="Times New Roman"/>
          <w:sz w:val="24"/>
          <w:szCs w:val="24"/>
          <w:lang w:eastAsia="ru-RU"/>
        </w:rPr>
        <w:t>их копии могут быть помещены в приложении к портфолио.</w:t>
      </w:r>
    </w:p>
    <w:p w:rsidR="006B5A1E" w:rsidRPr="0040174E" w:rsidRDefault="006B5A1E" w:rsidP="0040174E">
      <w:pPr>
        <w:widowControl w:val="0"/>
        <w:shd w:val="clear" w:color="auto" w:fill="FFFFFF"/>
        <w:autoSpaceDE w:val="0"/>
        <w:autoSpaceDN w:val="0"/>
        <w:adjustRightInd w:val="0"/>
        <w:spacing w:after="0" w:line="355" w:lineRule="exact"/>
        <w:ind w:right="264"/>
        <w:rPr>
          <w:rFonts w:ascii="Times New Roman" w:hAnsi="Times New Roman" w:cs="Times New Roman"/>
          <w:sz w:val="24"/>
          <w:szCs w:val="24"/>
          <w:lang w:eastAsia="ru-RU"/>
        </w:rPr>
      </w:pPr>
    </w:p>
    <w:p w:rsidR="006B5A1E" w:rsidRPr="0040174E" w:rsidRDefault="006B5A1E" w:rsidP="0040174E">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r w:rsidRPr="0040174E">
        <w:rPr>
          <w:rFonts w:ascii="Times New Roman" w:hAnsi="Times New Roman" w:cs="Times New Roman"/>
          <w:b/>
          <w:bCs/>
          <w:spacing w:val="-1"/>
          <w:sz w:val="24"/>
          <w:szCs w:val="24"/>
          <w:lang w:eastAsia="ru-RU"/>
        </w:rPr>
        <w:t>Таблица 1. Примерная схема структуры «портфолио документов» и оценки его материалов</w:t>
      </w:r>
    </w:p>
    <w:p w:rsidR="006B5A1E" w:rsidRPr="0040174E" w:rsidRDefault="006B5A1E" w:rsidP="00DD5F17">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6B5A1E" w:rsidRPr="0040174E" w:rsidRDefault="006B5A1E" w:rsidP="000730B4">
      <w:pPr>
        <w:widowControl w:val="0"/>
        <w:autoSpaceDE w:val="0"/>
        <w:autoSpaceDN w:val="0"/>
        <w:adjustRightInd w:val="0"/>
        <w:spacing w:after="5" w:line="1" w:lineRule="exact"/>
        <w:jc w:val="both"/>
        <w:rPr>
          <w:rFonts w:ascii="Times New Roman" w:hAnsi="Times New Roman" w:cs="Times New Roman"/>
          <w:sz w:val="24"/>
          <w:szCs w:val="24"/>
          <w:lang w:eastAsia="ru-RU"/>
        </w:rPr>
      </w:pPr>
    </w:p>
    <w:tbl>
      <w:tblPr>
        <w:tblW w:w="0" w:type="auto"/>
        <w:tblInd w:w="2" w:type="dxa"/>
        <w:tblLayout w:type="fixed"/>
        <w:tblCellMar>
          <w:left w:w="40" w:type="dxa"/>
          <w:right w:w="40" w:type="dxa"/>
        </w:tblCellMar>
        <w:tblLook w:val="0000"/>
      </w:tblPr>
      <w:tblGrid>
        <w:gridCol w:w="1051"/>
        <w:gridCol w:w="7469"/>
        <w:gridCol w:w="1686"/>
      </w:tblGrid>
      <w:tr w:rsidR="006B5A1E" w:rsidRPr="0040174E">
        <w:trPr>
          <w:trHeight w:hRule="exact" w:val="518"/>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tc>
        <w:tc>
          <w:tcPr>
            <w:tcW w:w="7469"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4C7462">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Компоненты</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4C7462">
            <w:pPr>
              <w:widowControl w:val="0"/>
              <w:shd w:val="clear" w:color="auto" w:fill="FFFFFF"/>
              <w:autoSpaceDE w:val="0"/>
              <w:autoSpaceDN w:val="0"/>
              <w:adjustRightInd w:val="0"/>
              <w:spacing w:after="0" w:line="254" w:lineRule="exact"/>
              <w:ind w:right="67"/>
              <w:jc w:val="center"/>
              <w:rPr>
                <w:rFonts w:ascii="Times New Roman" w:hAnsi="Times New Roman" w:cs="Times New Roman"/>
                <w:b/>
                <w:bCs/>
                <w:sz w:val="24"/>
                <w:szCs w:val="24"/>
                <w:lang w:eastAsia="ru-RU"/>
              </w:rPr>
            </w:pPr>
            <w:r w:rsidRPr="0040174E">
              <w:rPr>
                <w:rFonts w:ascii="Times New Roman" w:hAnsi="Times New Roman" w:cs="Times New Roman"/>
                <w:b/>
                <w:bCs/>
                <w:spacing w:val="-2"/>
                <w:sz w:val="24"/>
                <w:szCs w:val="24"/>
                <w:lang w:eastAsia="ru-RU"/>
              </w:rPr>
              <w:t>Результат ы (баллы)</w:t>
            </w:r>
          </w:p>
        </w:tc>
      </w:tr>
      <w:tr w:rsidR="006B5A1E" w:rsidRPr="0040174E">
        <w:trPr>
          <w:trHeight w:hRule="exact" w:val="1781"/>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50" w:lineRule="exact"/>
              <w:ind w:right="67"/>
              <w:jc w:val="both"/>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 xml:space="preserve">Олимпи </w:t>
            </w:r>
            <w:r w:rsidRPr="0040174E">
              <w:rPr>
                <w:rFonts w:ascii="Times New Roman" w:hAnsi="Times New Roman" w:cs="Times New Roman"/>
                <w:sz w:val="24"/>
                <w:szCs w:val="24"/>
                <w:lang w:eastAsia="ru-RU"/>
              </w:rPr>
              <w:t>ады</w:t>
            </w:r>
          </w:p>
        </w:tc>
        <w:tc>
          <w:tcPr>
            <w:tcW w:w="7469"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Городская:</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победитель</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призёр</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Районная:</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победитель</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призёр</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Школьная (победитель)</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54" w:lineRule="exact"/>
              <w:ind w:right="883"/>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5 4</w:t>
            </w:r>
          </w:p>
          <w:p w:rsidR="006B5A1E" w:rsidRPr="0040174E" w:rsidRDefault="006B5A1E" w:rsidP="000730B4">
            <w:pPr>
              <w:widowControl w:val="0"/>
              <w:shd w:val="clear" w:color="auto" w:fill="FFFFFF"/>
              <w:autoSpaceDE w:val="0"/>
              <w:autoSpaceDN w:val="0"/>
              <w:adjustRightInd w:val="0"/>
              <w:spacing w:after="0" w:line="250" w:lineRule="exact"/>
              <w:ind w:right="883"/>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3 2 1</w:t>
            </w:r>
          </w:p>
        </w:tc>
      </w:tr>
      <w:tr w:rsidR="006B5A1E" w:rsidRPr="0040174E">
        <w:trPr>
          <w:trHeight w:hRule="exact" w:val="1536"/>
        </w:trPr>
        <w:tc>
          <w:tcPr>
            <w:tcW w:w="1051"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50" w:lineRule="exact"/>
              <w:ind w:right="58"/>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Иные </w:t>
            </w:r>
            <w:r w:rsidRPr="0040174E">
              <w:rPr>
                <w:rFonts w:ascii="Times New Roman" w:hAnsi="Times New Roman" w:cs="Times New Roman"/>
                <w:spacing w:val="-2"/>
                <w:sz w:val="24"/>
                <w:szCs w:val="24"/>
                <w:lang w:eastAsia="ru-RU"/>
              </w:rPr>
              <w:t xml:space="preserve">сертиф </w:t>
            </w:r>
            <w:r w:rsidRPr="0040174E">
              <w:rPr>
                <w:rFonts w:ascii="Times New Roman" w:hAnsi="Times New Roman" w:cs="Times New Roman"/>
                <w:sz w:val="24"/>
                <w:szCs w:val="24"/>
                <w:lang w:eastAsia="ru-RU"/>
              </w:rPr>
              <w:t>икаты</w:t>
            </w:r>
          </w:p>
        </w:tc>
        <w:tc>
          <w:tcPr>
            <w:tcW w:w="7469"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Мероприятия и конкурсы, проводимые учреждениями системы</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pacing w:val="-1"/>
                <w:sz w:val="24"/>
                <w:szCs w:val="24"/>
                <w:lang w:eastAsia="ru-RU"/>
              </w:rPr>
              <w:t>дополнительного образования, вузами, культурно-образовательными</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фондами и др.</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Образовательные тестирования и курсы по предметам</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Школьные и межшкольные научные общества</w:t>
            </w:r>
          </w:p>
          <w:p w:rsidR="006B5A1E" w:rsidRPr="0040174E" w:rsidRDefault="006B5A1E" w:rsidP="000730B4">
            <w:pPr>
              <w:widowControl w:val="0"/>
              <w:shd w:val="clear" w:color="auto" w:fill="FFFFFF"/>
              <w:autoSpaceDE w:val="0"/>
              <w:autoSpaceDN w:val="0"/>
              <w:adjustRightInd w:val="0"/>
              <w:spacing w:after="0" w:line="250" w:lineRule="exact"/>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Конкурсы и мероприятия, организованные МОС</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6B5A1E" w:rsidRPr="0040174E" w:rsidRDefault="006B5A1E" w:rsidP="000730B4">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от 1 до 5</w:t>
            </w:r>
          </w:p>
        </w:tc>
      </w:tr>
    </w:tbl>
    <w:p w:rsidR="006B5A1E" w:rsidRPr="0040174E" w:rsidRDefault="006B5A1E" w:rsidP="000730B4">
      <w:pPr>
        <w:widowControl w:val="0"/>
        <w:shd w:val="clear" w:color="auto" w:fill="FFFFFF"/>
        <w:autoSpaceDE w:val="0"/>
        <w:autoSpaceDN w:val="0"/>
        <w:adjustRightInd w:val="0"/>
        <w:spacing w:after="0" w:line="360" w:lineRule="exact"/>
        <w:ind w:right="864"/>
        <w:jc w:val="both"/>
        <w:rPr>
          <w:rFonts w:ascii="Times New Roman" w:hAnsi="Times New Roman" w:cs="Times New Roman"/>
          <w:spacing w:val="-2"/>
          <w:sz w:val="24"/>
          <w:szCs w:val="24"/>
          <w:lang w:eastAsia="ru-RU"/>
        </w:rPr>
      </w:pP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 xml:space="preserve">      Итоговая оценка   этого блока может определяться максимальным </w:t>
      </w:r>
      <w:r w:rsidRPr="0040174E">
        <w:rPr>
          <w:rFonts w:ascii="Times New Roman" w:hAnsi="Times New Roman" w:cs="Times New Roman"/>
          <w:sz w:val="24"/>
          <w:szCs w:val="24"/>
          <w:lang w:eastAsia="ru-RU"/>
        </w:rPr>
        <w:t>баллом за один из его компонентов; она может быть интегральной, включающей максимальные баллы компонентов двух блоков, либо по одному из каждого, либо как-то иначе.</w:t>
      </w:r>
    </w:p>
    <w:p w:rsidR="006B5A1E" w:rsidRPr="0040174E" w:rsidRDefault="006B5A1E" w:rsidP="00E8258E">
      <w:pPr>
        <w:widowControl w:val="0"/>
        <w:shd w:val="clear" w:color="auto" w:fill="FFFFFF"/>
        <w:autoSpaceDE w:val="0"/>
        <w:autoSpaceDN w:val="0"/>
        <w:adjustRightInd w:val="0"/>
        <w:spacing w:before="125" w:after="0" w:line="240" w:lineRule="auto"/>
        <w:rPr>
          <w:rFonts w:ascii="Times New Roman" w:hAnsi="Times New Roman" w:cs="Times New Roman"/>
          <w:sz w:val="24"/>
          <w:szCs w:val="24"/>
          <w:lang w:eastAsia="ru-RU"/>
        </w:rPr>
      </w:pPr>
      <w:r w:rsidRPr="0040174E">
        <w:rPr>
          <w:rFonts w:ascii="Times New Roman" w:hAnsi="Times New Roman" w:cs="Times New Roman"/>
          <w:i/>
          <w:iCs/>
          <w:sz w:val="24"/>
          <w:szCs w:val="24"/>
          <w:lang w:eastAsia="ru-RU"/>
        </w:rPr>
        <w:t xml:space="preserve">       </w:t>
      </w:r>
      <w:r w:rsidRPr="0040174E">
        <w:rPr>
          <w:rFonts w:ascii="Times New Roman" w:hAnsi="Times New Roman" w:cs="Times New Roman"/>
          <w:b/>
          <w:bCs/>
          <w:sz w:val="24"/>
          <w:szCs w:val="24"/>
          <w:lang w:eastAsia="ru-RU"/>
        </w:rPr>
        <w:t>б) «Портфолио работ»</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 xml:space="preserve">представляет собой собрание различных </w:t>
      </w:r>
      <w:r w:rsidRPr="0040174E">
        <w:rPr>
          <w:rFonts w:ascii="Times New Roman" w:hAnsi="Times New Roman" w:cs="Times New Roman"/>
          <w:spacing w:val="-1"/>
          <w:sz w:val="24"/>
          <w:szCs w:val="24"/>
          <w:lang w:eastAsia="ru-RU"/>
        </w:rPr>
        <w:t xml:space="preserve">творческих, проектных, исследовательских работ ученика, а также описание </w:t>
      </w:r>
      <w:r w:rsidRPr="0040174E">
        <w:rPr>
          <w:rFonts w:ascii="Times New Roman" w:hAnsi="Times New Roman" w:cs="Times New Roman"/>
          <w:sz w:val="24"/>
          <w:szCs w:val="24"/>
          <w:lang w:eastAsia="ru-RU"/>
        </w:rPr>
        <w:t xml:space="preserve">основных форм и направлений его учебной и творческой активности: </w:t>
      </w:r>
      <w:r w:rsidRPr="0040174E">
        <w:rPr>
          <w:rFonts w:ascii="Times New Roman" w:hAnsi="Times New Roman" w:cs="Times New Roman"/>
          <w:spacing w:val="-14"/>
          <w:sz w:val="24"/>
          <w:szCs w:val="24"/>
          <w:lang w:eastAsia="ru-RU"/>
        </w:rPr>
        <w:t xml:space="preserve">участие       в       научных       конференциях,       учебных       лагерях,       прохождение </w:t>
      </w:r>
      <w:r w:rsidRPr="0040174E">
        <w:rPr>
          <w:rFonts w:ascii="Times New Roman" w:hAnsi="Times New Roman" w:cs="Times New Roman"/>
          <w:spacing w:val="-3"/>
          <w:sz w:val="24"/>
          <w:szCs w:val="24"/>
          <w:lang w:eastAsia="ru-RU"/>
        </w:rPr>
        <w:t>элективных курсов, различного рода      практик,</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спортивных</w:t>
      </w:r>
      <w:r w:rsidRPr="0040174E">
        <w:rPr>
          <w:rFonts w:ascii="Times New Roman" w:hAnsi="Times New Roman" w:cs="Times New Roman"/>
          <w:sz w:val="24"/>
          <w:szCs w:val="24"/>
          <w:lang w:eastAsia="ru-RU"/>
        </w:rPr>
        <w:tab/>
        <w:t xml:space="preserve">их  художественных достижений и др. </w:t>
      </w:r>
    </w:p>
    <w:p w:rsidR="006B5A1E" w:rsidRPr="0040174E" w:rsidRDefault="006B5A1E" w:rsidP="00E8258E">
      <w:pPr>
        <w:widowControl w:val="0"/>
        <w:shd w:val="clear" w:color="auto" w:fill="FFFFFF"/>
        <w:autoSpaceDE w:val="0"/>
        <w:autoSpaceDN w:val="0"/>
        <w:adjustRightInd w:val="0"/>
        <w:spacing w:before="125"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Данный блок портфолио предполагает качественную оценку, например, по параметрам полноты, разнообразия и убедительности материалов, качества представленных работ, ориентированности на выбранный профиль обучения и др. Возможна и количественная оценка работ, размещённых в данном</w:t>
      </w:r>
      <w:r w:rsidRPr="0040174E">
        <w:rPr>
          <w:rFonts w:ascii="Times New Roman" w:hAnsi="Times New Roman" w:cs="Times New Roman"/>
          <w:sz w:val="24"/>
          <w:szCs w:val="24"/>
          <w:lang w:eastAsia="ru-RU"/>
        </w:rPr>
        <w:br/>
      </w:r>
      <w:r w:rsidRPr="0040174E">
        <w:rPr>
          <w:rFonts w:ascii="Times New Roman" w:hAnsi="Times New Roman" w:cs="Times New Roman"/>
          <w:spacing w:val="-8"/>
          <w:sz w:val="24"/>
          <w:szCs w:val="24"/>
          <w:lang w:eastAsia="ru-RU"/>
        </w:rPr>
        <w:t>разделе,</w:t>
      </w:r>
      <w:r w:rsidRPr="0040174E">
        <w:rPr>
          <w:rFonts w:ascii="Times New Roman" w:hAnsi="Times New Roman" w:cs="Times New Roman"/>
          <w:sz w:val="24"/>
          <w:szCs w:val="24"/>
          <w:lang w:eastAsia="ru-RU"/>
        </w:rPr>
        <w:tab/>
      </w:r>
      <w:r w:rsidRPr="0040174E">
        <w:rPr>
          <w:rFonts w:ascii="Times New Roman" w:hAnsi="Times New Roman" w:cs="Times New Roman"/>
          <w:spacing w:val="-8"/>
          <w:sz w:val="24"/>
          <w:szCs w:val="24"/>
          <w:lang w:eastAsia="ru-RU"/>
        </w:rPr>
        <w:t>которая</w:t>
      </w:r>
      <w:r w:rsidRPr="0040174E">
        <w:rPr>
          <w:rFonts w:ascii="Times New Roman" w:hAnsi="Times New Roman" w:cs="Times New Roman"/>
          <w:sz w:val="24"/>
          <w:szCs w:val="24"/>
          <w:lang w:eastAsia="ru-RU"/>
        </w:rPr>
        <w:tab/>
      </w:r>
      <w:r w:rsidRPr="0040174E">
        <w:rPr>
          <w:rFonts w:ascii="Times New Roman" w:hAnsi="Times New Roman" w:cs="Times New Roman"/>
          <w:spacing w:val="-14"/>
          <w:sz w:val="24"/>
          <w:szCs w:val="24"/>
          <w:lang w:eastAsia="ru-RU"/>
        </w:rPr>
        <w:t>требует        разработки</w:t>
      </w:r>
      <w:r w:rsidRPr="0040174E">
        <w:rPr>
          <w:rFonts w:ascii="Times New Roman" w:hAnsi="Times New Roman" w:cs="Times New Roman"/>
          <w:sz w:val="24"/>
          <w:szCs w:val="24"/>
          <w:lang w:eastAsia="ru-RU"/>
        </w:rPr>
        <w:tab/>
      </w:r>
      <w:r w:rsidRPr="0040174E">
        <w:rPr>
          <w:rFonts w:ascii="Times New Roman" w:hAnsi="Times New Roman" w:cs="Times New Roman"/>
          <w:spacing w:val="-7"/>
          <w:sz w:val="24"/>
          <w:szCs w:val="24"/>
          <w:lang w:eastAsia="ru-RU"/>
        </w:rPr>
        <w:t xml:space="preserve">чёткой  </w:t>
      </w:r>
      <w:r w:rsidRPr="0040174E">
        <w:rPr>
          <w:rFonts w:ascii="Times New Roman" w:hAnsi="Times New Roman" w:cs="Times New Roman"/>
          <w:spacing w:val="-8"/>
          <w:sz w:val="24"/>
          <w:szCs w:val="24"/>
          <w:lang w:eastAsia="ru-RU"/>
        </w:rPr>
        <w:t xml:space="preserve">критериальной </w:t>
      </w:r>
      <w:r w:rsidRPr="0040174E">
        <w:rPr>
          <w:rFonts w:ascii="Times New Roman" w:hAnsi="Times New Roman" w:cs="Times New Roman"/>
          <w:spacing w:val="-7"/>
          <w:sz w:val="24"/>
          <w:szCs w:val="24"/>
          <w:lang w:eastAsia="ru-RU"/>
        </w:rPr>
        <w:t xml:space="preserve">базы, </w:t>
      </w:r>
      <w:r w:rsidRPr="0040174E">
        <w:rPr>
          <w:rFonts w:ascii="Times New Roman" w:hAnsi="Times New Roman" w:cs="Times New Roman"/>
          <w:spacing w:val="-13"/>
          <w:sz w:val="24"/>
          <w:szCs w:val="24"/>
          <w:lang w:eastAsia="ru-RU"/>
        </w:rPr>
        <w:t>стандартизированной,   по   крайней   мере,   на   уровне   данной   школы.</w:t>
      </w:r>
      <w:r w:rsidRPr="0040174E">
        <w:rPr>
          <w:rFonts w:ascii="Times New Roman" w:hAnsi="Times New Roman" w:cs="Times New Roman"/>
          <w:sz w:val="24"/>
          <w:szCs w:val="24"/>
          <w:lang w:eastAsia="ru-RU"/>
        </w:rPr>
        <w:tab/>
      </w:r>
    </w:p>
    <w:p w:rsidR="006B5A1E" w:rsidRPr="0040174E" w:rsidRDefault="006B5A1E" w:rsidP="00E8258E">
      <w:pPr>
        <w:widowControl w:val="0"/>
        <w:shd w:val="clear" w:color="auto" w:fill="FFFFFF"/>
        <w:autoSpaceDE w:val="0"/>
        <w:autoSpaceDN w:val="0"/>
        <w:adjustRightInd w:val="0"/>
        <w:spacing w:before="125"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w:t>
      </w:r>
      <w:r w:rsidRPr="0040174E">
        <w:rPr>
          <w:rFonts w:ascii="Times New Roman" w:hAnsi="Times New Roman" w:cs="Times New Roman"/>
          <w:spacing w:val="-7"/>
          <w:sz w:val="24"/>
          <w:szCs w:val="24"/>
          <w:lang w:eastAsia="ru-RU"/>
        </w:rPr>
        <w:t xml:space="preserve">Работы  </w:t>
      </w:r>
      <w:r w:rsidRPr="0040174E">
        <w:rPr>
          <w:rFonts w:ascii="Times New Roman" w:hAnsi="Times New Roman" w:cs="Times New Roman"/>
          <w:sz w:val="24"/>
          <w:szCs w:val="24"/>
          <w:lang w:eastAsia="ru-RU"/>
        </w:rPr>
        <w:t>представлены в виде текстов, электронных версий, фотографий, видеозаписей.</w:t>
      </w:r>
    </w:p>
    <w:p w:rsidR="006B5A1E" w:rsidRPr="0040174E" w:rsidRDefault="006B5A1E" w:rsidP="00E8258E">
      <w:pPr>
        <w:widowControl w:val="0"/>
        <w:shd w:val="clear" w:color="auto" w:fill="FFFFFF"/>
        <w:tabs>
          <w:tab w:val="left" w:pos="6331"/>
        </w:tabs>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i/>
          <w:iCs/>
          <w:sz w:val="24"/>
          <w:szCs w:val="24"/>
          <w:lang w:eastAsia="ru-RU"/>
        </w:rPr>
        <w:t xml:space="preserve">       </w:t>
      </w:r>
      <w:r w:rsidRPr="0040174E">
        <w:rPr>
          <w:rFonts w:ascii="Times New Roman" w:hAnsi="Times New Roman" w:cs="Times New Roman"/>
          <w:b/>
          <w:bCs/>
          <w:sz w:val="24"/>
          <w:szCs w:val="24"/>
          <w:lang w:eastAsia="ru-RU"/>
        </w:rPr>
        <w:t xml:space="preserve">в) «Портфолио отзывов» – </w:t>
      </w:r>
      <w:r w:rsidRPr="0040174E">
        <w:rPr>
          <w:rFonts w:ascii="Times New Roman" w:hAnsi="Times New Roman" w:cs="Times New Roman"/>
          <w:sz w:val="24"/>
          <w:szCs w:val="24"/>
          <w:lang w:eastAsia="ru-RU"/>
        </w:rPr>
        <w:t>включает в себя резюме, написанное</w:t>
      </w:r>
      <w:r w:rsidRPr="0040174E">
        <w:rPr>
          <w:rFonts w:ascii="Times New Roman" w:hAnsi="Times New Roman" w:cs="Times New Roman"/>
          <w:sz w:val="24"/>
          <w:szCs w:val="24"/>
          <w:lang w:eastAsia="ru-RU"/>
        </w:rPr>
        <w:br/>
        <w:t>школьником, краткосрочные и долговременные образовательные планы, а</w:t>
      </w:r>
      <w:r w:rsidRPr="0040174E">
        <w:rPr>
          <w:rFonts w:ascii="Times New Roman" w:hAnsi="Times New Roman" w:cs="Times New Roman"/>
          <w:sz w:val="24"/>
          <w:szCs w:val="24"/>
          <w:lang w:eastAsia="ru-RU"/>
        </w:rPr>
        <w:br/>
        <w:t>также характеристики отношения школьника к различным видам</w:t>
      </w:r>
      <w:r w:rsidRPr="0040174E">
        <w:rPr>
          <w:rFonts w:ascii="Times New Roman" w:hAnsi="Times New Roman" w:cs="Times New Roman"/>
          <w:sz w:val="24"/>
          <w:szCs w:val="24"/>
          <w:lang w:eastAsia="ru-RU"/>
        </w:rPr>
        <w:br/>
      </w:r>
      <w:r w:rsidRPr="0040174E">
        <w:rPr>
          <w:rFonts w:ascii="Times New Roman" w:hAnsi="Times New Roman" w:cs="Times New Roman"/>
          <w:spacing w:val="-8"/>
          <w:sz w:val="24"/>
          <w:szCs w:val="24"/>
          <w:lang w:eastAsia="ru-RU"/>
        </w:rPr>
        <w:t>деятельности,       предоставленные       учителями,</w:t>
      </w:r>
      <w:r w:rsidRPr="0040174E">
        <w:rPr>
          <w:rFonts w:ascii="Times New Roman" w:hAnsi="Times New Roman" w:cs="Times New Roman"/>
          <w:sz w:val="24"/>
          <w:szCs w:val="24"/>
          <w:lang w:eastAsia="ru-RU"/>
        </w:rPr>
        <w:tab/>
      </w:r>
      <w:r w:rsidRPr="0040174E">
        <w:rPr>
          <w:rFonts w:ascii="Times New Roman" w:hAnsi="Times New Roman" w:cs="Times New Roman"/>
          <w:spacing w:val="-9"/>
          <w:sz w:val="24"/>
          <w:szCs w:val="24"/>
          <w:lang w:eastAsia="ru-RU"/>
        </w:rPr>
        <w:t>работниками       системы</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довузовского и дополнительного образования, профориентации и др. Этот раздел может быть представлен в виде рецензий, отзывов, резюме, эссе, рекомендательных писем. Он не подлежит оцениванию и не отражается в итоговом документе. Его задача – формировать у школьника способность к рефлексии и планированию. Работа такого рода может быть продолжена студентом и полезна при планировании профессиональной карьеры.</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pacing w:val="-1"/>
          <w:sz w:val="24"/>
          <w:szCs w:val="24"/>
          <w:lang w:eastAsia="ru-RU"/>
        </w:rPr>
        <w:t xml:space="preserve">        Итоговый документ портфолио может быть оформлен в виде таблиц, с </w:t>
      </w:r>
      <w:r w:rsidRPr="0040174E">
        <w:rPr>
          <w:rFonts w:ascii="Times New Roman" w:hAnsi="Times New Roman" w:cs="Times New Roman"/>
          <w:sz w:val="24"/>
          <w:szCs w:val="24"/>
          <w:lang w:eastAsia="ru-RU"/>
        </w:rPr>
        <w:t xml:space="preserve">приложением резюме, отчётов, работ и других материалов и заверен подписью директора школы либо руководителя иного образовательного учреждения, реализующего программу работы с портфолио. </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p>
    <w:p w:rsidR="006B5A1E" w:rsidRPr="0040174E" w:rsidRDefault="006B5A1E" w:rsidP="00E8258E">
      <w:pPr>
        <w:widowControl w:val="0"/>
        <w:shd w:val="clear" w:color="auto" w:fill="FFFFFF"/>
        <w:autoSpaceDE w:val="0"/>
        <w:autoSpaceDN w:val="0"/>
        <w:adjustRightInd w:val="0"/>
        <w:spacing w:after="0" w:line="240" w:lineRule="auto"/>
        <w:ind w:right="10"/>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Индивидуальный учебный документ</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Полезным документом, который облегчает ученику накопление и </w:t>
      </w:r>
      <w:r w:rsidRPr="0040174E">
        <w:rPr>
          <w:rFonts w:ascii="Times New Roman" w:hAnsi="Times New Roman" w:cs="Times New Roman"/>
          <w:spacing w:val="-1"/>
          <w:sz w:val="24"/>
          <w:szCs w:val="24"/>
          <w:lang w:eastAsia="ru-RU"/>
        </w:rPr>
        <w:t xml:space="preserve">систематизацию материалов в портфолио, может быть творческая (зачётная) </w:t>
      </w:r>
      <w:r w:rsidRPr="0040174E">
        <w:rPr>
          <w:rFonts w:ascii="Times New Roman" w:hAnsi="Times New Roman" w:cs="Times New Roman"/>
          <w:sz w:val="24"/>
          <w:szCs w:val="24"/>
          <w:lang w:eastAsia="ru-RU"/>
        </w:rPr>
        <w:t xml:space="preserve">книжка старшеклассника, особенно нужная тогда, когда он обучается по индивидуальному учебному плану.     Подобный документ позволяет полностью аккумулировать информацию о школьных и внешкольных образовательных достижениях ученика, которая позже будет компактно представлена в итоговом документе портфолио. Кроме того, личная зачётная книжка помогает школьнику самостоятельно следить за своими успехами и контролировать выполнение учебных планов. </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Зачётная книжка имеет следующую структуру:</w:t>
      </w:r>
    </w:p>
    <w:p w:rsidR="006B5A1E" w:rsidRPr="0040174E" w:rsidRDefault="006B5A1E" w:rsidP="00E8258E">
      <w:pPr>
        <w:widowControl w:val="0"/>
        <w:shd w:val="clear" w:color="auto" w:fill="FFFFFF"/>
        <w:tabs>
          <w:tab w:val="left" w:pos="1790"/>
          <w:tab w:val="left" w:pos="3163"/>
          <w:tab w:val="left" w:pos="4954"/>
          <w:tab w:val="left" w:pos="7517"/>
          <w:tab w:val="left" w:pos="9498"/>
          <w:tab w:val="left" w:pos="10348"/>
        </w:tabs>
        <w:autoSpaceDE w:val="0"/>
        <w:autoSpaceDN w:val="0"/>
        <w:adjustRightInd w:val="0"/>
        <w:spacing w:after="0" w:line="240" w:lineRule="auto"/>
        <w:ind w:right="5"/>
        <w:rPr>
          <w:rFonts w:ascii="Times New Roman" w:hAnsi="Times New Roman" w:cs="Times New Roman"/>
          <w:spacing w:val="-11"/>
          <w:sz w:val="24"/>
          <w:szCs w:val="24"/>
          <w:lang w:eastAsia="ru-RU"/>
        </w:rPr>
      </w:pPr>
      <w:r w:rsidRPr="0040174E">
        <w:rPr>
          <w:rFonts w:ascii="Times New Roman" w:hAnsi="Times New Roman" w:cs="Times New Roman"/>
          <w:b/>
          <w:bCs/>
          <w:sz w:val="24"/>
          <w:szCs w:val="24"/>
          <w:lang w:eastAsia="ru-RU"/>
        </w:rPr>
        <w:t xml:space="preserve">          Титульная (паспортная) страница</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 xml:space="preserve">фиксирует фамилию, имя, </w:t>
      </w:r>
      <w:r w:rsidRPr="0040174E">
        <w:rPr>
          <w:rFonts w:ascii="Times New Roman" w:hAnsi="Times New Roman" w:cs="Times New Roman"/>
          <w:sz w:val="24"/>
          <w:szCs w:val="24"/>
          <w:lang w:eastAsia="ru-RU"/>
        </w:rPr>
        <w:br/>
      </w:r>
      <w:r w:rsidRPr="0040174E">
        <w:rPr>
          <w:rFonts w:ascii="Times New Roman" w:hAnsi="Times New Roman" w:cs="Times New Roman"/>
          <w:spacing w:val="-2"/>
          <w:sz w:val="24"/>
          <w:szCs w:val="24"/>
          <w:lang w:eastAsia="ru-RU"/>
        </w:rPr>
        <w:t>отчество</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(если</w:t>
      </w:r>
      <w:r w:rsidRPr="0040174E">
        <w:rPr>
          <w:rFonts w:ascii="Times New Roman" w:hAnsi="Times New Roman" w:cs="Times New Roman"/>
          <w:sz w:val="24"/>
          <w:szCs w:val="24"/>
          <w:lang w:eastAsia="ru-RU"/>
        </w:rPr>
        <w:tab/>
      </w:r>
      <w:r w:rsidRPr="0040174E">
        <w:rPr>
          <w:rFonts w:ascii="Times New Roman" w:hAnsi="Times New Roman" w:cs="Times New Roman"/>
          <w:spacing w:val="-1"/>
          <w:sz w:val="24"/>
          <w:szCs w:val="24"/>
          <w:lang w:eastAsia="ru-RU"/>
        </w:rPr>
        <w:t>имеется)</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обучающегося,</w:t>
      </w:r>
      <w:r w:rsidRPr="0040174E">
        <w:rPr>
          <w:rFonts w:ascii="Times New Roman" w:hAnsi="Times New Roman" w:cs="Times New Roman"/>
          <w:sz w:val="24"/>
          <w:szCs w:val="24"/>
          <w:lang w:eastAsia="ru-RU"/>
        </w:rPr>
        <w:tab/>
      </w:r>
      <w:r w:rsidRPr="0040174E">
        <w:rPr>
          <w:rFonts w:ascii="Times New Roman" w:hAnsi="Times New Roman" w:cs="Times New Roman"/>
          <w:spacing w:val="-3"/>
          <w:sz w:val="24"/>
          <w:szCs w:val="24"/>
          <w:lang w:eastAsia="ru-RU"/>
        </w:rPr>
        <w:t xml:space="preserve">наименование </w:t>
      </w:r>
      <w:r w:rsidRPr="0040174E">
        <w:rPr>
          <w:rFonts w:ascii="Times New Roman" w:hAnsi="Times New Roman" w:cs="Times New Roman"/>
          <w:spacing w:val="-11"/>
          <w:sz w:val="24"/>
          <w:szCs w:val="24"/>
          <w:lang w:eastAsia="ru-RU"/>
        </w:rPr>
        <w:t>общеобразовательного       учреждения,       класс,       дату       выдачи       документа</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6"/>
          <w:sz w:val="24"/>
          <w:szCs w:val="24"/>
          <w:lang w:eastAsia="ru-RU"/>
        </w:rPr>
        <w:t xml:space="preserve">Заверяется подписью обучающегося,      подписью    заместителя    директора   и </w:t>
      </w:r>
      <w:r w:rsidRPr="0040174E">
        <w:rPr>
          <w:rFonts w:ascii="Times New Roman" w:hAnsi="Times New Roman" w:cs="Times New Roman"/>
          <w:sz w:val="24"/>
          <w:szCs w:val="24"/>
          <w:lang w:eastAsia="ru-RU"/>
        </w:rPr>
        <w:t>печатью образовательного учреждения.</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Курс по выбору –</w:t>
      </w:r>
      <w:r w:rsidRPr="0040174E">
        <w:rPr>
          <w:rFonts w:ascii="Times New Roman" w:hAnsi="Times New Roman" w:cs="Times New Roman"/>
          <w:sz w:val="24"/>
          <w:szCs w:val="24"/>
          <w:lang w:eastAsia="ru-RU"/>
        </w:rPr>
        <w:t xml:space="preserve"> указывается название курса и фамилия педагога, руководившего курсом, а также фиксируются номера и даты текущих либо итоговых заданий, выполненных учеником и их результаты. Каждая запись подтверждается подписью педагога. Внизу страницы помещается итоговая отметка.</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Дневник проекта</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имеет структуру, аналогичную предыдущей. На странице размещается та же таблица, что и на странице «Курс по выбору». Кроме этого делаются следующие записи: оценка работы над проектом, оценка продукта проектной деятельности, оценка презентации, итоговая оценка и подпись педагога.</w:t>
      </w:r>
    </w:p>
    <w:p w:rsidR="006B5A1E" w:rsidRPr="0040174E" w:rsidRDefault="006B5A1E" w:rsidP="00E8258E">
      <w:pPr>
        <w:widowControl w:val="0"/>
        <w:shd w:val="clear" w:color="auto" w:fill="FFFFFF"/>
        <w:autoSpaceDE w:val="0"/>
        <w:autoSpaceDN w:val="0"/>
        <w:adjustRightInd w:val="0"/>
        <w:spacing w:after="0" w:line="240" w:lineRule="auto"/>
        <w:ind w:right="10"/>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Замечания педагога</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страница предназначена для комментариев и рекомендаций руководителя проектной работы обучающегося.</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i/>
          <w:iCs/>
          <w:sz w:val="24"/>
          <w:szCs w:val="24"/>
          <w:lang w:eastAsia="ru-RU"/>
        </w:rPr>
        <w:t xml:space="preserve">         </w:t>
      </w:r>
      <w:r w:rsidRPr="0040174E">
        <w:rPr>
          <w:rFonts w:ascii="Times New Roman" w:hAnsi="Times New Roman" w:cs="Times New Roman"/>
          <w:b/>
          <w:bCs/>
          <w:sz w:val="24"/>
          <w:szCs w:val="24"/>
          <w:lang w:eastAsia="ru-RU"/>
        </w:rPr>
        <w:t>Олимпиады и конкурсы; практики</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на этой странице размещаются две таблицы, фиксирующие информацию об участии ученика в олимпиадах и конкурсах различного уровня как внутри, так и вне школы, а также о пройденных им различного вида практиках.</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Индивидуальный учебный план</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на странице размещены две таблицы, фиксирующие инвариантную и вариативную часть (включая проекты) индивидуального учебного плана ученика.</w:t>
      </w:r>
    </w:p>
    <w:p w:rsidR="006B5A1E" w:rsidRPr="0040174E" w:rsidRDefault="006B5A1E" w:rsidP="00E8258E">
      <w:pPr>
        <w:widowControl w:val="0"/>
        <w:shd w:val="clear" w:color="auto" w:fill="FFFFFF"/>
        <w:autoSpaceDE w:val="0"/>
        <w:autoSpaceDN w:val="0"/>
        <w:adjustRightInd w:val="0"/>
        <w:spacing w:after="0" w:line="240" w:lineRule="auto"/>
        <w:ind w:right="14"/>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 таблице указаны: название предмета, число часов в год, оценки по полугодиям и итоговая оценка.</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1"/>
          <w:sz w:val="24"/>
          <w:szCs w:val="24"/>
          <w:lang w:eastAsia="ru-RU"/>
        </w:rPr>
        <w:t>Информация заверяется подписью классного руководителя</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 случае отсутствия у школьника индивидуального учебного плана соответствующая страница в зачётной книжке отсутствует.</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Предлагаемая зачётная книжка совмещает функции дневника достижений и индивидуального учебного журнала. Она позволяет собрать воедино и представить полную информацию об учебной деятельности конкретного обучающегося, которая фрагментарно отражена целым рядом школьных документов, не покрывающих, тем не менее, всего ассортимента учебных курсов, имеющих профильную направленность.</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Таким образом, зачётная книжка не только значительно облегчает мониторинг учебных достижений ученика, но и компенсирует дефициты школьной документации, возникающие при введении профилизации.</w:t>
      </w:r>
    </w:p>
    <w:p w:rsidR="006B5A1E" w:rsidRPr="0040174E" w:rsidRDefault="006B5A1E" w:rsidP="00E8258E">
      <w:pPr>
        <w:widowControl w:val="0"/>
        <w:shd w:val="clear" w:color="auto" w:fill="FFFFFF"/>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Предлагая данный поход к использованию портфолио и возможные варианты его оформления, надо ещё раз подчеркнуть, что в ходе освоения конкретным образовательным учреждением представленная модель должна адаптироваться к его особенностям и нуждам и может подвергаться модификациям, усовершенствованиям.</w:t>
      </w:r>
    </w:p>
    <w:p w:rsidR="006B5A1E" w:rsidRPr="0040174E" w:rsidRDefault="006B5A1E" w:rsidP="00E8258E">
      <w:pPr>
        <w:widowControl w:val="0"/>
        <w:shd w:val="clear" w:color="auto" w:fill="FFFFFF"/>
        <w:tabs>
          <w:tab w:val="left" w:pos="3403"/>
        </w:tabs>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 xml:space="preserve">        Первоначально</w:t>
      </w:r>
      <w:r w:rsidRPr="0040174E">
        <w:rPr>
          <w:rFonts w:ascii="Times New Roman" w:hAnsi="Times New Roman" w:cs="Times New Roman"/>
          <w:sz w:val="24"/>
          <w:szCs w:val="24"/>
          <w:lang w:eastAsia="ru-RU"/>
        </w:rPr>
        <w:tab/>
      </w:r>
      <w:r w:rsidRPr="0040174E">
        <w:rPr>
          <w:rFonts w:ascii="Times New Roman" w:hAnsi="Times New Roman" w:cs="Times New Roman"/>
          <w:spacing w:val="-9"/>
          <w:sz w:val="24"/>
          <w:szCs w:val="24"/>
          <w:lang w:eastAsia="ru-RU"/>
        </w:rPr>
        <w:t>введение      портфолио   было,   по   преимуществу,</w:t>
      </w:r>
    </w:p>
    <w:p w:rsidR="006B5A1E" w:rsidRPr="0040174E" w:rsidRDefault="006B5A1E" w:rsidP="00E8258E">
      <w:pPr>
        <w:widowControl w:val="0"/>
        <w:shd w:val="clear" w:color="auto" w:fill="FFFFFF"/>
        <w:tabs>
          <w:tab w:val="left" w:pos="2160"/>
          <w:tab w:val="left" w:pos="3720"/>
          <w:tab w:val="left" w:pos="5554"/>
          <w:tab w:val="left" w:pos="8136"/>
        </w:tabs>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мотивировано</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задачами</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построения</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образовательного</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рейтинга</w:t>
      </w:r>
    </w:p>
    <w:p w:rsidR="006B5A1E" w:rsidRPr="0040174E" w:rsidRDefault="006B5A1E" w:rsidP="00E8258E">
      <w:pPr>
        <w:widowControl w:val="0"/>
        <w:shd w:val="clear" w:color="auto" w:fill="FFFFFF"/>
        <w:tabs>
          <w:tab w:val="left" w:pos="1934"/>
          <w:tab w:val="left" w:pos="2587"/>
          <w:tab w:val="left" w:pos="3715"/>
          <w:tab w:val="left" w:pos="4224"/>
          <w:tab w:val="left" w:pos="7781"/>
        </w:tabs>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выпускников</w:t>
      </w:r>
      <w:r w:rsidRPr="0040174E">
        <w:rPr>
          <w:rFonts w:ascii="Times New Roman" w:hAnsi="Times New Roman" w:cs="Times New Roman"/>
          <w:sz w:val="24"/>
          <w:szCs w:val="24"/>
          <w:lang w:eastAsia="ru-RU"/>
        </w:rPr>
        <w:tab/>
      </w:r>
      <w:r w:rsidRPr="0040174E">
        <w:rPr>
          <w:rFonts w:ascii="Times New Roman" w:hAnsi="Times New Roman" w:cs="Times New Roman"/>
          <w:spacing w:val="-3"/>
          <w:sz w:val="24"/>
          <w:szCs w:val="24"/>
          <w:lang w:eastAsia="ru-RU"/>
        </w:rPr>
        <w:t>IX</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класса</w:t>
      </w:r>
      <w:r w:rsidRPr="0040174E">
        <w:rPr>
          <w:rFonts w:ascii="Times New Roman" w:hAnsi="Times New Roman" w:cs="Times New Roman"/>
          <w:sz w:val="24"/>
          <w:szCs w:val="24"/>
          <w:lang w:eastAsia="ru-RU"/>
        </w:rPr>
        <w:tab/>
        <w:t>и</w:t>
      </w:r>
      <w:r w:rsidRPr="0040174E">
        <w:rPr>
          <w:rFonts w:ascii="Times New Roman" w:hAnsi="Times New Roman" w:cs="Times New Roman"/>
          <w:sz w:val="24"/>
          <w:szCs w:val="24"/>
          <w:lang w:eastAsia="ru-RU"/>
        </w:rPr>
        <w:tab/>
      </w:r>
      <w:r w:rsidRPr="0040174E">
        <w:rPr>
          <w:rFonts w:ascii="Times New Roman" w:hAnsi="Times New Roman" w:cs="Times New Roman"/>
          <w:spacing w:val="-9"/>
          <w:sz w:val="24"/>
          <w:szCs w:val="24"/>
          <w:lang w:eastAsia="ru-RU"/>
        </w:rPr>
        <w:t>вопросами        оптимизации</w:t>
      </w:r>
      <w:r w:rsidRPr="0040174E">
        <w:rPr>
          <w:rFonts w:ascii="Times New Roman" w:hAnsi="Times New Roman" w:cs="Times New Roman"/>
          <w:sz w:val="24"/>
          <w:szCs w:val="24"/>
          <w:lang w:eastAsia="ru-RU"/>
        </w:rPr>
        <w:tab/>
      </w:r>
      <w:r w:rsidRPr="0040174E">
        <w:rPr>
          <w:rFonts w:ascii="Times New Roman" w:hAnsi="Times New Roman" w:cs="Times New Roman"/>
          <w:spacing w:val="-2"/>
          <w:sz w:val="24"/>
          <w:szCs w:val="24"/>
          <w:lang w:eastAsia="ru-RU"/>
        </w:rPr>
        <w:t>механизмов</w:t>
      </w:r>
    </w:p>
    <w:p w:rsidR="006B5A1E" w:rsidRPr="0040174E" w:rsidRDefault="006B5A1E" w:rsidP="00E8258E">
      <w:pPr>
        <w:widowControl w:val="0"/>
        <w:shd w:val="clear" w:color="auto" w:fill="FFFFFF"/>
        <w:tabs>
          <w:tab w:val="left" w:pos="3533"/>
        </w:tabs>
        <w:autoSpaceDE w:val="0"/>
        <w:autoSpaceDN w:val="0"/>
        <w:adjustRightInd w:val="0"/>
        <w:spacing w:after="0" w:line="240" w:lineRule="auto"/>
        <w:ind w:right="5"/>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формирования X профильных классов. Реальная практика показала, что</w:t>
      </w:r>
      <w:r w:rsidRPr="0040174E">
        <w:rPr>
          <w:rFonts w:ascii="Times New Roman" w:hAnsi="Times New Roman" w:cs="Times New Roman"/>
          <w:sz w:val="24"/>
          <w:szCs w:val="24"/>
          <w:lang w:eastAsia="ru-RU"/>
        </w:rPr>
        <w:br/>
        <w:t>портфолио может выступать не только в качестве составляющей</w:t>
      </w:r>
      <w:r w:rsidRPr="0040174E">
        <w:rPr>
          <w:rFonts w:ascii="Times New Roman" w:hAnsi="Times New Roman" w:cs="Times New Roman"/>
          <w:sz w:val="24"/>
          <w:szCs w:val="24"/>
          <w:lang w:eastAsia="ru-RU"/>
        </w:rPr>
        <w:br/>
        <w:t>суммарного рейтинга ученика наряду с результатами экзаменов, но и быть</w:t>
      </w:r>
      <w:r w:rsidRPr="0040174E">
        <w:rPr>
          <w:rFonts w:ascii="Times New Roman" w:hAnsi="Times New Roman" w:cs="Times New Roman"/>
          <w:sz w:val="24"/>
          <w:szCs w:val="24"/>
          <w:lang w:eastAsia="ru-RU"/>
        </w:rPr>
        <w:br/>
      </w:r>
      <w:r w:rsidRPr="0040174E">
        <w:rPr>
          <w:rFonts w:ascii="Times New Roman" w:hAnsi="Times New Roman" w:cs="Times New Roman"/>
          <w:spacing w:val="-2"/>
          <w:sz w:val="24"/>
          <w:szCs w:val="24"/>
          <w:lang w:eastAsia="ru-RU"/>
        </w:rPr>
        <w:t>многофункциональным</w:t>
      </w:r>
      <w:r w:rsidRPr="0040174E">
        <w:rPr>
          <w:rFonts w:ascii="Times New Roman" w:hAnsi="Times New Roman" w:cs="Times New Roman"/>
          <w:sz w:val="24"/>
          <w:szCs w:val="24"/>
          <w:lang w:eastAsia="ru-RU"/>
        </w:rPr>
        <w:tab/>
      </w:r>
      <w:r w:rsidRPr="0040174E">
        <w:rPr>
          <w:rFonts w:ascii="Times New Roman" w:hAnsi="Times New Roman" w:cs="Times New Roman"/>
          <w:spacing w:val="-12"/>
          <w:sz w:val="24"/>
          <w:szCs w:val="24"/>
          <w:lang w:eastAsia="ru-RU"/>
        </w:rPr>
        <w:t>средством        отслеживания,        презентации        и</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оценивания индивидуальных образовательных достижений.</w:t>
      </w: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ru-RU"/>
        </w:rPr>
      </w:pPr>
    </w:p>
    <w:p w:rsidR="006B5A1E" w:rsidRPr="0040174E" w:rsidRDefault="006B5A1E" w:rsidP="00E8258E">
      <w:pPr>
        <w:widowControl w:val="0"/>
        <w:shd w:val="clear" w:color="auto" w:fill="FFFFFF"/>
        <w:autoSpaceDE w:val="0"/>
        <w:autoSpaceDN w:val="0"/>
        <w:adjustRightInd w:val="0"/>
        <w:spacing w:after="0" w:line="240" w:lineRule="auto"/>
        <w:rPr>
          <w:rFonts w:ascii="Times New Roman" w:hAnsi="Times New Roman" w:cs="Times New Roman"/>
          <w:sz w:val="24"/>
          <w:szCs w:val="24"/>
          <w:lang w:eastAsia="ar-SA"/>
        </w:rPr>
      </w:pPr>
      <w:r w:rsidRPr="0040174E">
        <w:rPr>
          <w:rFonts w:ascii="Times New Roman" w:hAnsi="Times New Roman" w:cs="Times New Roman"/>
          <w:sz w:val="24"/>
          <w:szCs w:val="24"/>
          <w:lang w:eastAsia="ar-SA"/>
        </w:rPr>
        <w:t xml:space="preserve">  Очевидно, что все это необходимые формы работы, без которых невозможна эффективная организация профильного обучения. Следовательно, активизация этих направлений деятельности также является резервом развития профильного образования.</w:t>
      </w:r>
    </w:p>
    <w:p w:rsidR="006B5A1E" w:rsidRDefault="006B5A1E" w:rsidP="00514FFD">
      <w:pPr>
        <w:widowControl w:val="0"/>
        <w:shd w:val="clear" w:color="auto" w:fill="FFFFFF"/>
        <w:autoSpaceDE w:val="0"/>
        <w:autoSpaceDN w:val="0"/>
        <w:adjustRightInd w:val="0"/>
        <w:spacing w:after="0" w:line="355" w:lineRule="exact"/>
        <w:rPr>
          <w:rFonts w:ascii="Times New Roman" w:hAnsi="Times New Roman" w:cs="Times New Roman"/>
          <w:sz w:val="28"/>
          <w:szCs w:val="28"/>
          <w:lang w:eastAsia="ar-SA"/>
        </w:rPr>
      </w:pPr>
    </w:p>
    <w:p w:rsidR="006B5A1E" w:rsidRPr="0040174E" w:rsidRDefault="006B5A1E" w:rsidP="00514FFD">
      <w:pPr>
        <w:widowControl w:val="0"/>
        <w:tabs>
          <w:tab w:val="left" w:pos="720"/>
        </w:tabs>
        <w:suppressAutoHyphens/>
        <w:spacing w:after="120" w:line="360" w:lineRule="auto"/>
        <w:ind w:firstLine="539"/>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 реализации элективных курсов предпрофильной подготовки и профильного обучения</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i/>
          <w:iCs/>
          <w:sz w:val="24"/>
          <w:szCs w:val="24"/>
          <w:lang w:eastAsia="ru-RU"/>
        </w:rPr>
      </w:pPr>
      <w:r w:rsidRPr="000730B4">
        <w:rPr>
          <w:rFonts w:ascii="Times New Roman" w:hAnsi="Times New Roman" w:cs="Times New Roman"/>
          <w:sz w:val="28"/>
          <w:szCs w:val="28"/>
          <w:lang w:eastAsia="ru-RU"/>
        </w:rPr>
        <w:tab/>
      </w:r>
      <w:r w:rsidRPr="0040174E">
        <w:rPr>
          <w:rFonts w:ascii="Times New Roman" w:hAnsi="Times New Roman" w:cs="Times New Roman"/>
          <w:sz w:val="24"/>
          <w:szCs w:val="24"/>
          <w:lang w:eastAsia="ru-RU"/>
        </w:rPr>
        <w:t xml:space="preserve">Элективные курсы являются неотъемлемыми компонентами вариативной системы образовательного процесса на ступенях основного общего и среднего (полного) общего образования, обеспечивающими успешное профильное и профессиональное самоопределение обучающихся. </w:t>
      </w:r>
      <w:r w:rsidRPr="0040174E">
        <w:rPr>
          <w:rFonts w:ascii="Times New Roman" w:hAnsi="Times New Roman" w:cs="Times New Roman"/>
          <w:i/>
          <w:iCs/>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i/>
          <w:iCs/>
          <w:sz w:val="24"/>
          <w:szCs w:val="24"/>
          <w:lang w:eastAsia="ru-RU"/>
        </w:rPr>
      </w:pPr>
      <w:r w:rsidRPr="0040174E">
        <w:rPr>
          <w:rFonts w:ascii="Times New Roman" w:hAnsi="Times New Roman" w:cs="Times New Roman"/>
          <w:b/>
          <w:bCs/>
          <w:sz w:val="24"/>
          <w:szCs w:val="24"/>
          <w:lang w:eastAsia="ru-RU"/>
        </w:rPr>
        <w:t>Элективные учебные курсы предпрофильной подготовки</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 xml:space="preserve">учебные предметы по выбору обучающихся </w:t>
      </w:r>
      <w:r w:rsidRPr="0040174E">
        <w:rPr>
          <w:rFonts w:ascii="Times New Roman" w:hAnsi="Times New Roman" w:cs="Times New Roman"/>
          <w:sz w:val="24"/>
          <w:szCs w:val="24"/>
          <w:lang w:val="en-US" w:eastAsia="ru-RU"/>
        </w:rPr>
        <w:t>IX</w:t>
      </w:r>
      <w:r w:rsidRPr="0040174E">
        <w:rPr>
          <w:rFonts w:ascii="Times New Roman" w:hAnsi="Times New Roman" w:cs="Times New Roman"/>
          <w:sz w:val="24"/>
          <w:szCs w:val="24"/>
          <w:lang w:eastAsia="ru-RU"/>
        </w:rPr>
        <w:t xml:space="preserve"> (</w:t>
      </w:r>
      <w:r w:rsidRPr="0040174E">
        <w:rPr>
          <w:rFonts w:ascii="Times New Roman" w:hAnsi="Times New Roman" w:cs="Times New Roman"/>
          <w:sz w:val="24"/>
          <w:szCs w:val="24"/>
          <w:lang w:val="en-US" w:eastAsia="ru-RU"/>
        </w:rPr>
        <w:t>VIII</w:t>
      </w:r>
      <w:r w:rsidRPr="0040174E">
        <w:rPr>
          <w:rFonts w:ascii="Times New Roman" w:hAnsi="Times New Roman" w:cs="Times New Roman"/>
          <w:sz w:val="24"/>
          <w:szCs w:val="24"/>
          <w:lang w:eastAsia="ru-RU"/>
        </w:rPr>
        <w:t xml:space="preserve"> – </w:t>
      </w:r>
      <w:r w:rsidRPr="0040174E">
        <w:rPr>
          <w:rFonts w:ascii="Times New Roman" w:hAnsi="Times New Roman" w:cs="Times New Roman"/>
          <w:sz w:val="24"/>
          <w:szCs w:val="24"/>
          <w:lang w:val="en-US" w:eastAsia="ru-RU"/>
        </w:rPr>
        <w:t>IX</w:t>
      </w:r>
      <w:r w:rsidRPr="0040174E">
        <w:rPr>
          <w:rFonts w:ascii="Times New Roman" w:hAnsi="Times New Roman" w:cs="Times New Roman"/>
          <w:sz w:val="24"/>
          <w:szCs w:val="24"/>
          <w:lang w:eastAsia="ru-RU"/>
        </w:rPr>
        <w:t>) классов из компонента общеобразовательного учреждения (в учебном плане расположены за пределами обязательной учебной нагрузки).</w:t>
      </w:r>
      <w:r w:rsidRPr="0040174E">
        <w:rPr>
          <w:rFonts w:ascii="Times New Roman" w:hAnsi="Times New Roman" w:cs="Times New Roman"/>
          <w:i/>
          <w:iCs/>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Элективные учебные курсы профильного обучения</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обязательные учебные предметы по выбору обучающихся на ступени среднего (полного) общего образования из компонента образовательного учреждения</w:t>
      </w:r>
      <w:r w:rsidRPr="0040174E">
        <w:rPr>
          <w:rFonts w:ascii="Times New Roman" w:hAnsi="Times New Roman" w:cs="Times New Roman"/>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i/>
          <w:iCs/>
          <w:sz w:val="24"/>
          <w:szCs w:val="24"/>
          <w:lang w:eastAsia="ru-RU"/>
        </w:rPr>
      </w:pPr>
      <w:r w:rsidRPr="0040174E">
        <w:rPr>
          <w:rFonts w:ascii="Times New Roman" w:hAnsi="Times New Roman" w:cs="Times New Roman"/>
          <w:b/>
          <w:bCs/>
          <w:sz w:val="24"/>
          <w:szCs w:val="24"/>
          <w:lang w:eastAsia="ru-RU"/>
        </w:rPr>
        <w:t>Самоопределение</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 xml:space="preserve">процесс и результат выбора личностью собственной позиции, целей и средств самоосуществления в конкретных обстоятельствах жизни, основной механизм обретения и проявления человеком внутренней свободы. </w:t>
      </w:r>
      <w:r w:rsidRPr="0040174E">
        <w:rPr>
          <w:rFonts w:ascii="Times New Roman" w:hAnsi="Times New Roman" w:cs="Times New Roman"/>
          <w:i/>
          <w:iCs/>
          <w:sz w:val="24"/>
          <w:szCs w:val="24"/>
          <w:lang w:eastAsia="ru-RU"/>
        </w:rPr>
        <w:tab/>
      </w:r>
      <w:r w:rsidRPr="0040174E">
        <w:rPr>
          <w:rFonts w:ascii="Times New Roman" w:hAnsi="Times New Roman" w:cs="Times New Roman"/>
          <w:b/>
          <w:bCs/>
          <w:sz w:val="24"/>
          <w:szCs w:val="24"/>
          <w:lang w:eastAsia="ru-RU"/>
        </w:rPr>
        <w:t>Профильное самоопределение</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самоопределение учащихся в отношении продолжения образования на этапе перехода от унифицированного к вариативному (профильному) образованию.</w:t>
      </w:r>
      <w:r w:rsidRPr="0040174E">
        <w:rPr>
          <w:rFonts w:ascii="Times New Roman" w:hAnsi="Times New Roman" w:cs="Times New Roman"/>
          <w:i/>
          <w:iCs/>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Профессиональное самоопределение</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 xml:space="preserve">самостоятельный выбор профессии, осуществляемый в контексте социализации личности в результате анализа человеком своих внутренних ресурсов, в том числе и своих способностей, и соотнесение их с требованиями профессии. </w:t>
      </w:r>
      <w:r w:rsidRPr="0040174E">
        <w:rPr>
          <w:rFonts w:ascii="Times New Roman" w:hAnsi="Times New Roman" w:cs="Times New Roman"/>
          <w:sz w:val="24"/>
          <w:szCs w:val="24"/>
          <w:lang w:eastAsia="ru-RU"/>
        </w:rPr>
        <w:tab/>
        <w:t>На ступени основного общего образования могут быть организованы элективные курсы двух основных видов: пробные и ориентационные.</w:t>
      </w:r>
      <w:r w:rsidRPr="0040174E">
        <w:rPr>
          <w:rFonts w:ascii="Times New Roman" w:hAnsi="Times New Roman" w:cs="Times New Roman"/>
          <w:sz w:val="24"/>
          <w:szCs w:val="24"/>
          <w:lang w:eastAsia="ru-RU"/>
        </w:rPr>
        <w:tab/>
      </w:r>
      <w:r w:rsidRPr="0040174E">
        <w:rPr>
          <w:rFonts w:ascii="Times New Roman" w:hAnsi="Times New Roman" w:cs="Times New Roman"/>
          <w:b/>
          <w:bCs/>
          <w:sz w:val="24"/>
          <w:szCs w:val="24"/>
          <w:lang w:eastAsia="ru-RU"/>
        </w:rPr>
        <w:t>Ориентационные</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элективные курсы проводятся для оказания помощи обучающемуся в его профильном (профессиональном) и социальном самоопределении; помогают ему увидеть многообразие видов деятельности, оценить собственные способности, склонности и интересы и соотносить их с реальными потребностями национального, регионального и местного рынка труда. Кроме того, подобные курсы должны помочь выстроить (хотя бы приблизительно) проект своей профессиональной карьеры, освоить технологию выбора и построения индивидуальной образовательной траектории.</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Пробные элективные курсы</w:t>
      </w:r>
      <w:r w:rsidRPr="0040174E">
        <w:rPr>
          <w:rFonts w:ascii="Times New Roman" w:hAnsi="Times New Roman" w:cs="Times New Roman"/>
          <w:sz w:val="24"/>
          <w:szCs w:val="24"/>
          <w:lang w:eastAsia="ru-RU"/>
        </w:rPr>
        <w:t xml:space="preserve"> создаются для того, чтобы ученик утвердился (или отказался) от сделанного им выбора направления дальнейшего обучения, связанного с определенным типом и видом профессиональной деятельности. Имеют два подвида: </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предметно-ориентированные пробы</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которые дают возможность апробировать разное предметное содержание с целью самоопределения; проверяют готовность и способность ученика осваивать выбранный предмет на профильном уровне; создают условия для подготовки к экзаменам по выбору (по наиболее вероятным предметам будущего профиля);</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профессиональные пробы</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xml:space="preserve">ориентированные на знакомство с различными типами и видами профессиональной деятельности, выход на которые имеют различные профили обучения. </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Например, в естественных науках, это курсы, связанные с практическим экспериментированием; в гуманитарных областях – работа с архивными документами, оригинальными документами; в лингвистике – с аспектным переводом и пр. Профессиональные пробы могут также проводиться на базе предприятий (организаций, учреждений) – социальных партнеров школы. </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практике ряда общеобразовательных школ разработаны и реализуются такие профессиональные пробы, проводимые на базе различных типов предприятий, организаций и учреждений. На ступени среднего (полного) общего образования могут быть организованы следующие основные виды элективных учебных курсов профильного обучения.</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Предметные э</w:t>
      </w:r>
      <w:r w:rsidRPr="0040174E">
        <w:rPr>
          <w:rFonts w:ascii="Times New Roman" w:hAnsi="Times New Roman" w:cs="Times New Roman"/>
          <w:sz w:val="24"/>
          <w:szCs w:val="24"/>
          <w:lang w:eastAsia="ru-RU"/>
        </w:rPr>
        <w:t>лективные курсы решают задачи углубления, расширения знания учебного предмета, входящего в базисный учебный план, в том числе: элективные курсы повышенного уровня, направленные на углубленное изучение предмета (могут иметь как тематическое, так и временное согласование с профильным учебным предметом);элективные спецкурсы, в которых расширено или углублено изучаются отдельные разделы профильного учебного предмета;</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элективные спецкурсы</w:t>
      </w:r>
      <w:r w:rsidRPr="0040174E">
        <w:rPr>
          <w:rFonts w:ascii="Times New Roman" w:hAnsi="Times New Roman" w:cs="Times New Roman"/>
          <w:sz w:val="24"/>
          <w:szCs w:val="24"/>
          <w:lang w:eastAsia="ru-RU"/>
        </w:rPr>
        <w:t xml:space="preserve">, в которых расширено или углублено изучаются отдельные разделы базового курса, не входящие в обязательную программу и др. </w:t>
      </w:r>
      <w:r w:rsidRPr="0040174E">
        <w:rPr>
          <w:rFonts w:ascii="Times New Roman" w:hAnsi="Times New Roman" w:cs="Times New Roman"/>
          <w:sz w:val="24"/>
          <w:szCs w:val="24"/>
          <w:lang w:eastAsia="ru-RU"/>
        </w:rPr>
        <w:tab/>
        <w:t xml:space="preserve">Особую группу предметных элективных курсов составляют </w:t>
      </w:r>
      <w:r w:rsidRPr="0040174E">
        <w:rPr>
          <w:rFonts w:ascii="Times New Roman" w:hAnsi="Times New Roman" w:cs="Times New Roman"/>
          <w:i/>
          <w:iCs/>
          <w:sz w:val="24"/>
          <w:szCs w:val="24"/>
          <w:lang w:eastAsia="ru-RU"/>
        </w:rPr>
        <w:t>репетиционные</w:t>
      </w:r>
      <w:r w:rsidRPr="0040174E">
        <w:rPr>
          <w:rFonts w:ascii="Times New Roman" w:hAnsi="Times New Roman" w:cs="Times New Roman"/>
          <w:sz w:val="24"/>
          <w:szCs w:val="24"/>
          <w:lang w:eastAsia="ru-RU"/>
        </w:rPr>
        <w:t xml:space="preserve"> элективные курсы, задачами которых может являться: Ликвидация имеющихся «пробелов в знаниях» старшеклассника по предметам избранного профиля за предыдущие годы;</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Подготовка к сдаче единого государственного экзамена (ЕГЭ) по предметам на базовом уровне по отдельным, наиболее сложным разделам учебных программ.</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Введение элективных курсов, нацеленных на подготовку к сдаче ЕГЭ по предметам на профильном уровне не допускается, так как учебные предметы профильного уровня предполагают углубленное изучение этих предметов. </w:t>
      </w:r>
      <w:r w:rsidRPr="0040174E">
        <w:rPr>
          <w:rFonts w:ascii="Times New Roman" w:hAnsi="Times New Roman" w:cs="Times New Roman"/>
          <w:sz w:val="24"/>
          <w:szCs w:val="24"/>
          <w:lang w:eastAsia="ru-RU"/>
        </w:rPr>
        <w:tab/>
      </w:r>
      <w:r w:rsidRPr="0040174E">
        <w:rPr>
          <w:rFonts w:ascii="Times New Roman" w:hAnsi="Times New Roman" w:cs="Times New Roman"/>
          <w:b/>
          <w:bCs/>
          <w:sz w:val="24"/>
          <w:szCs w:val="24"/>
          <w:lang w:eastAsia="ru-RU"/>
        </w:rPr>
        <w:t>Межпредметные и надпредметные</w:t>
      </w:r>
      <w:r w:rsidRPr="0040174E">
        <w:rPr>
          <w:rFonts w:ascii="Times New Roman" w:hAnsi="Times New Roman" w:cs="Times New Roman"/>
          <w:sz w:val="24"/>
          <w:szCs w:val="24"/>
          <w:lang w:eastAsia="ru-RU"/>
        </w:rPr>
        <w:t xml:space="preserve"> элективные курсы выполняют функции общекультурного развития и удовлетворения интересов обучающихся к различным областям знаний, отсутствующим в учебном плане (например: «Шедевры мирового кинематографа», «История делового костюма» и др.).</w:t>
      </w:r>
      <w:r w:rsidRPr="0040174E">
        <w:rPr>
          <w:rFonts w:ascii="Times New Roman" w:hAnsi="Times New Roman" w:cs="Times New Roman"/>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Прикладные элективные курсы</w:t>
      </w:r>
      <w:r w:rsidRPr="0040174E">
        <w:rPr>
          <w:rFonts w:ascii="Times New Roman" w:hAnsi="Times New Roman" w:cs="Times New Roman"/>
          <w:sz w:val="24"/>
          <w:szCs w:val="24"/>
          <w:lang w:eastAsia="ru-RU"/>
        </w:rPr>
        <w:t xml:space="preserve"> имеют своей целью обеспечить знакомство обучающихся с важнейшими способами применения знаний по предмету на практике, развитие их интереса к современной профессиональной деятельности. Среди них особую роль играют социальные практики.</w:t>
      </w:r>
      <w:r w:rsidRPr="0040174E">
        <w:rPr>
          <w:rFonts w:ascii="Times New Roman" w:hAnsi="Times New Roman" w:cs="Times New Roman"/>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Социальная практика</w:t>
      </w:r>
      <w:r w:rsidRPr="0040174E">
        <w:rPr>
          <w:rFonts w:ascii="Times New Roman" w:hAnsi="Times New Roman" w:cs="Times New Roman"/>
          <w:i/>
          <w:iCs/>
          <w:sz w:val="24"/>
          <w:szCs w:val="24"/>
          <w:lang w:eastAsia="ru-RU"/>
        </w:rPr>
        <w:t xml:space="preserve"> – </w:t>
      </w:r>
      <w:r w:rsidRPr="0040174E">
        <w:rPr>
          <w:rFonts w:ascii="Times New Roman" w:hAnsi="Times New Roman" w:cs="Times New Roman"/>
          <w:sz w:val="24"/>
          <w:szCs w:val="24"/>
          <w:lang w:eastAsia="ru-RU"/>
        </w:rPr>
        <w:t>внеурочная форма организации образовательной  деятельности обучающихся в форме социально значимой деятельности определенной профильной направленности, нацеленная на решение задач их профильного и профессионального самоопределения посредством приобретения и осмысления социального опыта. Условием организации социальной практики является наличие партнерских отношений между школой  и предприятиями (учреждениями, организациями) экономической и социальной сферы.</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 практике работы российских школ реализуются социальные практики, предполагающие участие обучающихся:</w:t>
      </w:r>
      <w:r w:rsidRPr="0040174E">
        <w:rPr>
          <w:rFonts w:ascii="Times New Roman" w:hAnsi="Times New Roman" w:cs="Times New Roman"/>
          <w:sz w:val="24"/>
          <w:szCs w:val="24"/>
          <w:lang w:eastAsia="ru-RU"/>
        </w:rPr>
        <w:tab/>
        <w:t>в волонтерских движениях и патронате (совместное с социальными работниками осуществление посильной помощи представителям социально не защищенных слоев населения);</w:t>
      </w:r>
      <w:r w:rsidRPr="0040174E">
        <w:rPr>
          <w:rFonts w:ascii="Times New Roman" w:hAnsi="Times New Roman" w:cs="Times New Roman"/>
          <w:sz w:val="24"/>
          <w:szCs w:val="24"/>
          <w:lang w:eastAsia="ru-RU"/>
        </w:rPr>
        <w:tab/>
        <w:t>в благоустройстве и озеленении города, района;</w:t>
      </w:r>
      <w:r w:rsidRPr="0040174E">
        <w:rPr>
          <w:rFonts w:ascii="Times New Roman" w:hAnsi="Times New Roman" w:cs="Times New Roman"/>
          <w:sz w:val="24"/>
          <w:szCs w:val="24"/>
          <w:lang w:eastAsia="ru-RU"/>
        </w:rPr>
        <w:tab/>
        <w:t>в мероприятиях по поддержанию и функционированию учреждений культуры и спорта;</w:t>
      </w:r>
      <w:r w:rsidRPr="0040174E">
        <w:rPr>
          <w:rFonts w:ascii="Times New Roman" w:hAnsi="Times New Roman" w:cs="Times New Roman"/>
          <w:sz w:val="24"/>
          <w:szCs w:val="24"/>
          <w:lang w:eastAsia="ru-RU"/>
        </w:rPr>
        <w:tab/>
        <w:t>в шефстве над воспитанниками учреждений дошкольного образования;</w:t>
      </w:r>
      <w:r w:rsidRPr="0040174E">
        <w:rPr>
          <w:rFonts w:ascii="Times New Roman" w:hAnsi="Times New Roman" w:cs="Times New Roman"/>
          <w:sz w:val="24"/>
          <w:szCs w:val="24"/>
          <w:lang w:eastAsia="ru-RU"/>
        </w:rPr>
        <w:tab/>
        <w:t>в детских и молодежных общественных объединениях и организациях по реализации социальных программ, проектов, акций и других инициатив, имеющих социально значимую ценность.</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ab/>
        <w:t>Социальные практики могут быть реализованы не только в форме элективных курсов профильного обучения, но и в системе дополнительного образования обучающихся, во внеклассной деятельности и др.</w:t>
      </w:r>
      <w:r w:rsidRPr="0040174E">
        <w:rPr>
          <w:rFonts w:ascii="Times New Roman" w:hAnsi="Times New Roman" w:cs="Times New Roman"/>
          <w:sz w:val="24"/>
          <w:szCs w:val="24"/>
          <w:lang w:eastAsia="ru-RU"/>
        </w:rPr>
        <w:tab/>
        <w:t xml:space="preserve">Общеобразовательное учреждение принимает решение и несет ответственность за содержание и проведение элективных курсов. </w:t>
      </w:r>
      <w:r w:rsidRPr="0040174E">
        <w:rPr>
          <w:rFonts w:ascii="Times New Roman" w:hAnsi="Times New Roman" w:cs="Times New Roman"/>
          <w:sz w:val="24"/>
          <w:szCs w:val="24"/>
          <w:lang w:eastAsia="ru-RU"/>
        </w:rPr>
        <w:tab/>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Использование программ элективных учебных курсов в системе предпрофильной подготовки и профильного обучения </w:t>
      </w:r>
      <w:r w:rsidRPr="0040174E">
        <w:rPr>
          <w:rFonts w:ascii="Times New Roman" w:hAnsi="Times New Roman" w:cs="Times New Roman"/>
          <w:b/>
          <w:bCs/>
          <w:sz w:val="24"/>
          <w:szCs w:val="24"/>
          <w:lang w:eastAsia="ru-RU"/>
        </w:rPr>
        <w:t>предполагает обязательное проведение</w:t>
      </w:r>
      <w:r w:rsidRPr="0040174E">
        <w:rPr>
          <w:rFonts w:ascii="Times New Roman" w:hAnsi="Times New Roman" w:cs="Times New Roman"/>
          <w:sz w:val="24"/>
          <w:szCs w:val="24"/>
          <w:lang w:eastAsia="ru-RU"/>
        </w:rPr>
        <w:t xml:space="preserve"> следующих процедур: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-обсуждение и согласование на школьных методических объединениях;</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-внутреннее рецензирование;</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-рассмотрение (согласование) на методическом или педагогическом совете школы;</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-утверждение директором школы;</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-внешнее рецензирование, если программа авторская.</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 ходе внутреннего рецензирования, которое проводят наиболее опытные и квалифицированные учителя школы, </w:t>
      </w:r>
      <w:r w:rsidRPr="0040174E">
        <w:rPr>
          <w:rFonts w:ascii="Times New Roman" w:hAnsi="Times New Roman" w:cs="Times New Roman"/>
          <w:b/>
          <w:bCs/>
          <w:sz w:val="24"/>
          <w:szCs w:val="24"/>
          <w:lang w:eastAsia="ru-RU"/>
        </w:rPr>
        <w:t>оценивается</w:t>
      </w:r>
      <w:r w:rsidRPr="0040174E">
        <w:rPr>
          <w:rFonts w:ascii="Times New Roman" w:hAnsi="Times New Roman" w:cs="Times New Roman"/>
          <w:sz w:val="24"/>
          <w:szCs w:val="24"/>
          <w:lang w:eastAsia="ru-RU"/>
        </w:rPr>
        <w:t xml:space="preserve">: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-степень новизны для обучающихся;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-мотивирующий и развивающий потенциал программы;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-здоровьесберегающие характеристики;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-полнота содержания;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-связность и систематичность изложенного материала;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-соответствие содержания элективного курса общей направленности профиля;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-методы обучения;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-система оценивания и зачета результатов освоения программы элективного курса;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-реалистичность с точки зрения ресурсов; </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-формальная структура программы.</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Опыт создания и внедрения элективных курсов, вопросы учебно-методического обеспечения элективных курсов широко освещаются в предметных научно-методических журналах («Математика в школе», «Биология в школе», «Физика в школе» и других), а также в учрежденном Российской академией образования журнале «Профильная школа».</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настоящее время в общеобразовательных учреждениях различных регионов России разработано и используется большое разнообразие элективных курсов предпрофильной подготовки и профильного обучения, претендующих на статус авторских и обладающих различным качеством. В связи с этим рекомендуется:</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-организовать экспертизу программ элективных курсов предпрофильной подготовки и профильного обучения на муниципальном уровне (силами муниципальных или сетевых экспертных комиссий) и, при необходимости на региональном уровне;</w:t>
      </w:r>
    </w:p>
    <w:p w:rsidR="006B5A1E" w:rsidRPr="0040174E" w:rsidRDefault="006B5A1E" w:rsidP="00E8258E">
      <w:pPr>
        <w:widowControl w:val="0"/>
        <w:tabs>
          <w:tab w:val="left" w:pos="720"/>
        </w:tabs>
        <w:suppressAutoHyphens/>
        <w:spacing w:after="12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-сформировать общедоступные муниципальные и региональные банки данных программ элективных курсов, разработанных и используемых в регионе и прошедших муниципальную (региональную) экспертизу.</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Ведение элективных курсов предпрофильной подготовки и профильного обучения может быть организовано следующим образом.</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Элективные курсы могут иметь различный объем: от 12 – 20 до 68 – 70 и более часов. Рекомендуемый объем – 34-68 часов.</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ходе предпрофильной подготовки ориентационные элективные курсы изучаются в течение учебного года; пробные элективные курсы – как правило, в течение одной четверти. Элективные курсы профильного обучения могут иметь продолжительность от одной четверти до двух лет.</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Школа должна обеспечить обучающимся возможность выбора элективных курсов. Набор обучающихся на элективные учебные курсы осуществляется с помощью анкетирования, по результатам которого формируются группы для изучения элективных учебных предметов. Элективные курсы как дифференцированная и вариативная часть образования в профильной школе требуют новых подходов к их организации. Широкий спектр и разнообразный характер элективных курсов может поставить отдельную школу в затруднительное положение, определяемое нехваткой педагогических кадров, отсутствием соответствующего учебно-методического обеспечения. В этих случаях особую роль  приобретают сетевые формы взаимодействия образовательных учреждений. Они предусматривают объединение, кооперацию образовательного потенциала нескольких образовательных учреждений, включая образовательные учреждения начального профессионального, среднего профессионального, высшего профессионального и дополнительного образования.</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Как правило, крайне нежелательным является организация ведения предпрофильных и профильных элективных курсов (исключая репетиционные) на основе вербальных методик и репродуктивных методов обучения. Практика показывает, что наиболее эффективными для элективных курсов являются современные педагогические технологии, ориентированные на активную деятельность обучающегося и субъект – субъектное взаимодействие (игровые, тренинговые и др.), а также: </w:t>
      </w:r>
      <w:r w:rsidRPr="0040174E">
        <w:rPr>
          <w:rFonts w:ascii="Times New Roman" w:hAnsi="Times New Roman" w:cs="Times New Roman"/>
          <w:b/>
          <w:bCs/>
          <w:sz w:val="24"/>
          <w:szCs w:val="24"/>
          <w:lang w:eastAsia="ru-RU"/>
        </w:rPr>
        <w:t>технология учебных проектов</w:t>
      </w:r>
      <w:r w:rsidRPr="0040174E">
        <w:rPr>
          <w:rFonts w:ascii="Times New Roman" w:hAnsi="Times New Roman" w:cs="Times New Roman"/>
          <w:i/>
          <w:iCs/>
          <w:sz w:val="24"/>
          <w:szCs w:val="24"/>
          <w:lang w:eastAsia="ru-RU"/>
        </w:rPr>
        <w:t>.</w:t>
      </w:r>
      <w:r w:rsidRPr="0040174E">
        <w:rPr>
          <w:rFonts w:ascii="Times New Roman" w:hAnsi="Times New Roman" w:cs="Times New Roman"/>
          <w:sz w:val="24"/>
          <w:szCs w:val="24"/>
          <w:lang w:eastAsia="ru-RU"/>
        </w:rPr>
        <w:t xml:space="preserve"> Учебный проект – метод обучения, основанный на постановке социально значимой цели и ее практическом достижении; самостоятельная продуктивная или исследовательская деятельность ученика, которая имеет не только учебную, но и научно-практическую значимость. Основной тип учебного проекта – практико-ориентированный. Критерии оценки учебного проекта: актуальность и социальная значимость проблемы, на разрешение которой направлен проект; глубина изучения проблемы; наличие и качество практического результата, нацеленного на решение проблемы;  </w:t>
      </w:r>
      <w:r w:rsidRPr="0040174E">
        <w:rPr>
          <w:rFonts w:ascii="Times New Roman" w:hAnsi="Times New Roman" w:cs="Times New Roman"/>
          <w:b/>
          <w:bCs/>
          <w:sz w:val="24"/>
          <w:szCs w:val="24"/>
          <w:lang w:eastAsia="ru-RU"/>
        </w:rPr>
        <w:t>технология учебного исследования.</w:t>
      </w:r>
      <w:r w:rsidRPr="0040174E">
        <w:rPr>
          <w:rFonts w:ascii="Times New Roman" w:hAnsi="Times New Roman" w:cs="Times New Roman"/>
          <w:i/>
          <w:iCs/>
          <w:sz w:val="24"/>
          <w:szCs w:val="24"/>
          <w:lang w:eastAsia="ru-RU"/>
        </w:rPr>
        <w:t xml:space="preserve"> </w:t>
      </w:r>
      <w:r w:rsidRPr="0040174E">
        <w:rPr>
          <w:rFonts w:ascii="Times New Roman" w:hAnsi="Times New Roman" w:cs="Times New Roman"/>
          <w:sz w:val="24"/>
          <w:szCs w:val="24"/>
          <w:lang w:eastAsia="ru-RU"/>
        </w:rPr>
        <w:t xml:space="preserve">Главная особенность исследовательской деятельности – это созданный интеллектуальный продукт, устанавливающий конкретную научную истину в ходе реализации определенных исследований и представленный в стандартном, заранее согласованном виде. Основные критерии оценки учебного исследования: научная значимость темы; обоснованность выбора методов исследования и грамотность их использования; глубина и грамотность анализа полученных результатов. </w:t>
      </w:r>
    </w:p>
    <w:p w:rsidR="006B5A1E" w:rsidRPr="0040174E" w:rsidRDefault="006B5A1E" w:rsidP="00E8258E">
      <w:pPr>
        <w:widowControl w:val="0"/>
        <w:tabs>
          <w:tab w:val="left" w:pos="720"/>
        </w:tabs>
        <w:suppressAutoHyphens/>
        <w:spacing w:after="120" w:line="240" w:lineRule="auto"/>
        <w:ind w:firstLine="539"/>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Оценивание учебных достижений при освоении элективных курсов рекомендуется осуществлять в соответствии с положениями, изложенными в методическом письме «Об оценивании индивидуальных образовательных достижений обучающихся в системе профильного обучения». </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Анкета для учащегося 9 класса</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Дорогой друг!</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i/>
          <w:iCs/>
          <w:sz w:val="24"/>
          <w:szCs w:val="24"/>
          <w:lang w:eastAsia="ru-RU"/>
        </w:rPr>
      </w:pPr>
      <w:r w:rsidRPr="0040174E">
        <w:rPr>
          <w:rFonts w:ascii="Times New Roman" w:hAnsi="Times New Roman" w:cs="Times New Roman"/>
          <w:i/>
          <w:iCs/>
          <w:sz w:val="24"/>
          <w:szCs w:val="24"/>
          <w:lang w:eastAsia="ru-RU"/>
        </w:rPr>
        <w:t>Просим Вас принять участие в социологическом опросе учащихся 9-х классов школы. Опрос проводится с целью изучения мнения об эффективности предпрофильной подготовки в школах города.</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i/>
          <w:iCs/>
          <w:sz w:val="24"/>
          <w:szCs w:val="24"/>
          <w:lang w:eastAsia="ru-RU"/>
        </w:rPr>
      </w:pPr>
    </w:p>
    <w:p w:rsidR="006B5A1E" w:rsidRPr="0040174E" w:rsidRDefault="006B5A1E" w:rsidP="00E8258E">
      <w:pPr>
        <w:tabs>
          <w:tab w:val="left" w:pos="0"/>
          <w:tab w:val="left" w:pos="426"/>
          <w:tab w:val="left" w:pos="1134"/>
        </w:tabs>
        <w:spacing w:after="0" w:line="240" w:lineRule="auto"/>
        <w:rPr>
          <w:rFonts w:ascii="Times New Roman" w:hAnsi="Times New Roman" w:cs="Times New Roman"/>
          <w:i/>
          <w:iCs/>
          <w:sz w:val="24"/>
          <w:szCs w:val="24"/>
          <w:lang w:eastAsia="ru-RU"/>
        </w:rPr>
      </w:pPr>
      <w:r w:rsidRPr="0040174E">
        <w:rPr>
          <w:rFonts w:ascii="Times New Roman" w:hAnsi="Times New Roman" w:cs="Times New Roman"/>
          <w:i/>
          <w:iCs/>
          <w:sz w:val="24"/>
          <w:szCs w:val="24"/>
          <w:lang w:eastAsia="ru-RU"/>
        </w:rPr>
        <w:t>Пожалуйста, внимательно прочитайте вопрос и относящиеся к нему варианты ответов, а затем обведите кружком номер того из них, который наиболее совпадает с Вашим мнением. В некоторых случаях ответ можно вписать самому на отведенных для этого строках.</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i/>
          <w:iCs/>
          <w:sz w:val="24"/>
          <w:szCs w:val="24"/>
          <w:lang w:eastAsia="ru-RU"/>
        </w:rPr>
      </w:pPr>
    </w:p>
    <w:p w:rsidR="006B5A1E" w:rsidRPr="0040174E" w:rsidRDefault="006B5A1E" w:rsidP="00E8258E">
      <w:pPr>
        <w:tabs>
          <w:tab w:val="left" w:pos="0"/>
          <w:tab w:val="left" w:pos="426"/>
          <w:tab w:val="left" w:pos="1134"/>
        </w:tabs>
        <w:spacing w:after="0" w:line="240" w:lineRule="auto"/>
        <w:rPr>
          <w:rFonts w:ascii="Times New Roman" w:hAnsi="Times New Roman" w:cs="Times New Roman"/>
          <w:i/>
          <w:iCs/>
          <w:sz w:val="24"/>
          <w:szCs w:val="24"/>
          <w:lang w:eastAsia="ru-RU"/>
        </w:rPr>
      </w:pPr>
      <w:r w:rsidRPr="0040174E">
        <w:rPr>
          <w:rFonts w:ascii="Times New Roman" w:hAnsi="Times New Roman" w:cs="Times New Roman"/>
          <w:i/>
          <w:iCs/>
          <w:sz w:val="24"/>
          <w:szCs w:val="24"/>
          <w:lang w:eastAsia="ru-RU"/>
        </w:rPr>
        <w:t>Заранее благодарим за точные и искренние ответы.</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p>
    <w:p w:rsidR="006B5A1E" w:rsidRPr="0040174E" w:rsidRDefault="006B5A1E" w:rsidP="00E8258E">
      <w:pPr>
        <w:numPr>
          <w:ilvl w:val="0"/>
          <w:numId w:val="1"/>
        </w:numPr>
        <w:tabs>
          <w:tab w:val="left" w:pos="0"/>
          <w:tab w:val="left" w:pos="284"/>
          <w:tab w:val="left" w:pos="993"/>
        </w:tabs>
        <w:spacing w:after="0" w:line="240" w:lineRule="auto"/>
        <w:ind w:hanging="1069"/>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Выразите Ваше отношение к введению курсов по выбору:</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а) хорошее,          б) сдержанное,          в) отрицательное </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2. Как изменилась учебная нагрузка:</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а) увеличилась,    б) осталась на прежнем уровне</w:t>
      </w: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p>
    <w:p w:rsidR="006B5A1E" w:rsidRPr="0040174E" w:rsidRDefault="006B5A1E" w:rsidP="00E8258E">
      <w:pPr>
        <w:tabs>
          <w:tab w:val="left" w:pos="0"/>
          <w:tab w:val="left" w:pos="426"/>
          <w:tab w:val="left" w:pos="113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3. Заполните таблицу, указав, какие курсы по выбору Вы посетили:</w:t>
      </w:r>
    </w:p>
    <w:p w:rsidR="006B5A1E" w:rsidRPr="00022337" w:rsidRDefault="006B5A1E" w:rsidP="008042B6">
      <w:pPr>
        <w:tabs>
          <w:tab w:val="left" w:pos="0"/>
          <w:tab w:val="left" w:pos="426"/>
          <w:tab w:val="left" w:pos="1134"/>
        </w:tabs>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69"/>
        <w:gridCol w:w="3118"/>
        <w:gridCol w:w="1843"/>
        <w:gridCol w:w="1984"/>
      </w:tblGrid>
      <w:tr w:rsidR="006B5A1E" w:rsidRPr="00830EF9">
        <w:tc>
          <w:tcPr>
            <w:tcW w:w="3369" w:type="dxa"/>
            <w:vMerge w:val="restart"/>
          </w:tcPr>
          <w:p w:rsidR="006B5A1E" w:rsidRPr="00022337" w:rsidRDefault="006B5A1E" w:rsidP="00207B8B">
            <w:pPr>
              <w:tabs>
                <w:tab w:val="left" w:pos="0"/>
                <w:tab w:val="left" w:pos="426"/>
                <w:tab w:val="left" w:pos="1134"/>
              </w:tabs>
              <w:spacing w:after="0" w:line="240" w:lineRule="auto"/>
              <w:jc w:val="center"/>
              <w:rPr>
                <w:rFonts w:ascii="Times New Roman" w:hAnsi="Times New Roman" w:cs="Times New Roman"/>
                <w:b/>
                <w:bCs/>
                <w:sz w:val="24"/>
                <w:szCs w:val="24"/>
                <w:lang w:eastAsia="ru-RU"/>
              </w:rPr>
            </w:pPr>
            <w:r w:rsidRPr="00022337">
              <w:rPr>
                <w:rFonts w:ascii="Times New Roman" w:hAnsi="Times New Roman" w:cs="Times New Roman"/>
                <w:b/>
                <w:bCs/>
                <w:sz w:val="24"/>
                <w:szCs w:val="24"/>
                <w:lang w:eastAsia="ru-RU"/>
              </w:rPr>
              <w:t>Название курса</w:t>
            </w:r>
          </w:p>
        </w:tc>
        <w:tc>
          <w:tcPr>
            <w:tcW w:w="3118" w:type="dxa"/>
            <w:vMerge w:val="restart"/>
          </w:tcPr>
          <w:p w:rsidR="006B5A1E" w:rsidRPr="00022337" w:rsidRDefault="006B5A1E" w:rsidP="00207B8B">
            <w:pPr>
              <w:tabs>
                <w:tab w:val="left" w:pos="0"/>
                <w:tab w:val="left" w:pos="426"/>
                <w:tab w:val="left" w:pos="1134"/>
              </w:tabs>
              <w:spacing w:after="0" w:line="240" w:lineRule="auto"/>
              <w:jc w:val="center"/>
              <w:rPr>
                <w:rFonts w:ascii="Times New Roman" w:hAnsi="Times New Roman" w:cs="Times New Roman"/>
                <w:b/>
                <w:bCs/>
                <w:sz w:val="24"/>
                <w:szCs w:val="24"/>
                <w:lang w:eastAsia="ru-RU"/>
              </w:rPr>
            </w:pPr>
            <w:r w:rsidRPr="00022337">
              <w:rPr>
                <w:rFonts w:ascii="Times New Roman" w:hAnsi="Times New Roman" w:cs="Times New Roman"/>
                <w:b/>
                <w:bCs/>
                <w:sz w:val="24"/>
                <w:szCs w:val="24"/>
                <w:lang w:eastAsia="ru-RU"/>
              </w:rPr>
              <w:t>ФИО учителя</w:t>
            </w:r>
          </w:p>
        </w:tc>
        <w:tc>
          <w:tcPr>
            <w:tcW w:w="3827" w:type="dxa"/>
            <w:gridSpan w:val="2"/>
          </w:tcPr>
          <w:p w:rsidR="006B5A1E" w:rsidRPr="00022337" w:rsidRDefault="006B5A1E" w:rsidP="00207B8B">
            <w:pPr>
              <w:tabs>
                <w:tab w:val="left" w:pos="0"/>
                <w:tab w:val="left" w:pos="426"/>
                <w:tab w:val="left" w:pos="1134"/>
              </w:tabs>
              <w:spacing w:after="0" w:line="240" w:lineRule="auto"/>
              <w:jc w:val="center"/>
              <w:rPr>
                <w:rFonts w:ascii="Times New Roman" w:hAnsi="Times New Roman" w:cs="Times New Roman"/>
                <w:b/>
                <w:bCs/>
                <w:sz w:val="24"/>
                <w:szCs w:val="24"/>
                <w:lang w:eastAsia="ru-RU"/>
              </w:rPr>
            </w:pPr>
            <w:r w:rsidRPr="00022337">
              <w:rPr>
                <w:rFonts w:ascii="Times New Roman" w:hAnsi="Times New Roman" w:cs="Times New Roman"/>
                <w:b/>
                <w:bCs/>
                <w:sz w:val="24"/>
                <w:szCs w:val="24"/>
                <w:lang w:eastAsia="ru-RU"/>
              </w:rPr>
              <w:t>Количество посещенных занятий</w:t>
            </w:r>
          </w:p>
        </w:tc>
      </w:tr>
      <w:tr w:rsidR="006B5A1E" w:rsidRPr="00830EF9">
        <w:tc>
          <w:tcPr>
            <w:tcW w:w="0" w:type="auto"/>
            <w:vMerge/>
            <w:vAlign w:val="center"/>
          </w:tcPr>
          <w:p w:rsidR="006B5A1E" w:rsidRPr="00022337" w:rsidRDefault="006B5A1E" w:rsidP="00207B8B">
            <w:pPr>
              <w:spacing w:after="0" w:line="240" w:lineRule="auto"/>
              <w:jc w:val="center"/>
              <w:rPr>
                <w:rFonts w:ascii="Times New Roman" w:hAnsi="Times New Roman" w:cs="Times New Roman"/>
                <w:b/>
                <w:bCs/>
                <w:sz w:val="24"/>
                <w:szCs w:val="24"/>
                <w:lang w:eastAsia="ru-RU"/>
              </w:rPr>
            </w:pPr>
          </w:p>
        </w:tc>
        <w:tc>
          <w:tcPr>
            <w:tcW w:w="0" w:type="auto"/>
            <w:vMerge/>
            <w:vAlign w:val="center"/>
          </w:tcPr>
          <w:p w:rsidR="006B5A1E" w:rsidRPr="00022337" w:rsidRDefault="006B5A1E" w:rsidP="00207B8B">
            <w:pPr>
              <w:spacing w:after="0" w:line="240" w:lineRule="auto"/>
              <w:jc w:val="center"/>
              <w:rPr>
                <w:rFonts w:ascii="Times New Roman" w:hAnsi="Times New Roman" w:cs="Times New Roman"/>
                <w:b/>
                <w:bCs/>
                <w:sz w:val="24"/>
                <w:szCs w:val="24"/>
                <w:lang w:eastAsia="ru-RU"/>
              </w:rPr>
            </w:pPr>
          </w:p>
        </w:tc>
        <w:tc>
          <w:tcPr>
            <w:tcW w:w="1843" w:type="dxa"/>
          </w:tcPr>
          <w:p w:rsidR="006B5A1E" w:rsidRPr="00022337" w:rsidRDefault="006B5A1E" w:rsidP="00207B8B">
            <w:pPr>
              <w:tabs>
                <w:tab w:val="left" w:pos="0"/>
                <w:tab w:val="left" w:pos="426"/>
                <w:tab w:val="left" w:pos="1134"/>
              </w:tabs>
              <w:spacing w:after="0" w:line="240" w:lineRule="auto"/>
              <w:jc w:val="center"/>
              <w:rPr>
                <w:rFonts w:ascii="Times New Roman" w:hAnsi="Times New Roman" w:cs="Times New Roman"/>
                <w:b/>
                <w:bCs/>
                <w:sz w:val="24"/>
                <w:szCs w:val="24"/>
                <w:lang w:eastAsia="ru-RU"/>
              </w:rPr>
            </w:pPr>
            <w:r w:rsidRPr="00022337">
              <w:rPr>
                <w:rFonts w:ascii="Times New Roman" w:hAnsi="Times New Roman" w:cs="Times New Roman"/>
                <w:b/>
                <w:bCs/>
                <w:sz w:val="24"/>
                <w:szCs w:val="24"/>
                <w:lang w:eastAsia="ru-RU"/>
              </w:rPr>
              <w:t>1-2</w:t>
            </w:r>
          </w:p>
        </w:tc>
        <w:tc>
          <w:tcPr>
            <w:tcW w:w="1984" w:type="dxa"/>
          </w:tcPr>
          <w:p w:rsidR="006B5A1E" w:rsidRPr="00022337" w:rsidRDefault="006B5A1E" w:rsidP="00207B8B">
            <w:pPr>
              <w:tabs>
                <w:tab w:val="left" w:pos="0"/>
                <w:tab w:val="left" w:pos="426"/>
                <w:tab w:val="left" w:pos="1134"/>
              </w:tabs>
              <w:spacing w:after="0" w:line="240" w:lineRule="auto"/>
              <w:jc w:val="center"/>
              <w:rPr>
                <w:rFonts w:ascii="Times New Roman" w:hAnsi="Times New Roman" w:cs="Times New Roman"/>
                <w:b/>
                <w:bCs/>
                <w:sz w:val="24"/>
                <w:szCs w:val="24"/>
                <w:lang w:eastAsia="ru-RU"/>
              </w:rPr>
            </w:pPr>
            <w:r w:rsidRPr="00022337">
              <w:rPr>
                <w:rFonts w:ascii="Times New Roman" w:hAnsi="Times New Roman" w:cs="Times New Roman"/>
                <w:b/>
                <w:bCs/>
                <w:sz w:val="24"/>
                <w:szCs w:val="24"/>
                <w:lang w:eastAsia="ru-RU"/>
              </w:rPr>
              <w:t>все</w:t>
            </w:r>
          </w:p>
        </w:tc>
      </w:tr>
      <w:tr w:rsidR="006B5A1E" w:rsidRPr="00830EF9">
        <w:tc>
          <w:tcPr>
            <w:tcW w:w="3369"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3118"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843"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984"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r>
      <w:tr w:rsidR="006B5A1E" w:rsidRPr="00830EF9">
        <w:tc>
          <w:tcPr>
            <w:tcW w:w="3369"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3118"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843"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984"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r>
      <w:tr w:rsidR="006B5A1E" w:rsidRPr="00830EF9">
        <w:tc>
          <w:tcPr>
            <w:tcW w:w="3369"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3118"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843"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c>
          <w:tcPr>
            <w:tcW w:w="1984" w:type="dxa"/>
          </w:tcPr>
          <w:p w:rsidR="006B5A1E" w:rsidRPr="00022337" w:rsidRDefault="006B5A1E" w:rsidP="00207B8B">
            <w:pPr>
              <w:tabs>
                <w:tab w:val="left" w:pos="0"/>
                <w:tab w:val="left" w:pos="426"/>
                <w:tab w:val="left" w:pos="1134"/>
              </w:tabs>
              <w:spacing w:after="0" w:line="240" w:lineRule="auto"/>
              <w:jc w:val="both"/>
              <w:rPr>
                <w:rFonts w:ascii="Times New Roman" w:hAnsi="Times New Roman" w:cs="Times New Roman"/>
                <w:sz w:val="28"/>
                <w:szCs w:val="28"/>
                <w:lang w:eastAsia="ru-RU"/>
              </w:rPr>
            </w:pPr>
          </w:p>
        </w:tc>
      </w:tr>
    </w:tbl>
    <w:p w:rsidR="006B5A1E" w:rsidRPr="00022337" w:rsidRDefault="006B5A1E" w:rsidP="008042B6">
      <w:pPr>
        <w:tabs>
          <w:tab w:val="left" w:pos="0"/>
          <w:tab w:val="left" w:pos="426"/>
          <w:tab w:val="left" w:pos="1134"/>
        </w:tabs>
        <w:spacing w:after="0" w:line="240" w:lineRule="auto"/>
        <w:jc w:val="both"/>
        <w:rPr>
          <w:rFonts w:ascii="Times New Roman" w:hAnsi="Times New Roman" w:cs="Times New Roman"/>
          <w:sz w:val="28"/>
          <w:szCs w:val="28"/>
          <w:lang w:eastAsia="ru-RU"/>
        </w:rPr>
      </w:pP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4. Какая форма изучения курса наиболее желательна для Вас:</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 уроки, традиционные учебные занятия;</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 подготовка и защита проектов, рефератов;</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проведение экспериментов, исследований;</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г) экскурсия, обучение на предприятиях;</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 индивидуальная консультация;</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е) деловые, ролевые игры;</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ж) другое.</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5. Какой режим занятий является для Вас более предпочтительным?</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а) регулярные занятия 1 день в неделю (например, в субботу идут занятия только курсов по выбору); </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б) изучение курсов в специальные сессии 2-3 раза в год; </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в) изучение курсов в форме дистанционного обучения; </w:t>
      </w:r>
    </w:p>
    <w:p w:rsidR="006B5A1E" w:rsidRPr="0040174E" w:rsidRDefault="006B5A1E" w:rsidP="00E8258E">
      <w:pPr>
        <w:tabs>
          <w:tab w:val="left" w:pos="28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6. Что помешало посещать выбранные курсы (укажите все возможные варианты ответов):</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 курсы проводятся в неудобное время;</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 интересная программа курса;</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не устраивает качество проведения курсов;</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г) был сделан неправильный выбор;</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 слабая материально-техническая база курсов;</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е) место проведения (далеко от дома);</w:t>
      </w:r>
    </w:p>
    <w:p w:rsidR="006B5A1E" w:rsidRPr="0040174E" w:rsidRDefault="006B5A1E" w:rsidP="00E8258E">
      <w:pPr>
        <w:numPr>
          <w:ilvl w:val="0"/>
          <w:numId w:val="2"/>
        </w:numPr>
        <w:tabs>
          <w:tab w:val="left" w:pos="284"/>
        </w:tabs>
        <w:spacing w:after="0" w:line="240" w:lineRule="auto"/>
        <w:ind w:left="284" w:hanging="284"/>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Собираете ли Вы «Портфолио»? </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 да, «Портфолио документов»; б) да, «Портфолио работ»; в) да, «Портфолио отзывов»; г) нет.</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8. Ваше отношение к «Портфолио»:</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 положительное; б) отрицательное; в) не знаю для чего его ввели.</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9. Собираетесь ли Вы учиться в 10 классе?</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а) да; б) нет.</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 В какой профильный класс вы хотите поступать?</w:t>
      </w: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3828"/>
        <w:gridCol w:w="5953"/>
      </w:tblGrid>
      <w:tr w:rsidR="006B5A1E" w:rsidRPr="0040174E">
        <w:tc>
          <w:tcPr>
            <w:tcW w:w="675"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w:t>
            </w:r>
          </w:p>
        </w:tc>
        <w:tc>
          <w:tcPr>
            <w:tcW w:w="3828"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Профильный класс/группа</w:t>
            </w:r>
          </w:p>
        </w:tc>
        <w:tc>
          <w:tcPr>
            <w:tcW w:w="5953"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Предметы, изучаемые на профильном уровне</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Физико-математический </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Физика, математика, информатика</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Информационно-технологический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Информатика, математика</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Естественнонаучный </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Биология, физика, химия</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Социально-гуманитарный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 литература, обществознание, история</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Социально-экономический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Математика, экономика, обществознание, география</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Правоведческий, военный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Обществознание, право, история</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Филологический </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 литература, иностранный язык</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Биолого-химический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Математика, химия, биология</w:t>
            </w: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9</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Медицинский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w:t>
            </w: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Инженерный</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67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382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Допишите </w:t>
            </w:r>
          </w:p>
        </w:tc>
        <w:tc>
          <w:tcPr>
            <w:tcW w:w="5953"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bl>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11. В какой сфере деятельности хотели бы вы работать?</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118"/>
        <w:gridCol w:w="567"/>
        <w:gridCol w:w="2410"/>
        <w:gridCol w:w="567"/>
        <w:gridCol w:w="3260"/>
      </w:tblGrid>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Сфера науки и образования</w:t>
            </w:r>
          </w:p>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Строительство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11</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Медицина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Сфера культура и искусства</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Управление,  менеджмент</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12</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Связь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Сельское хозяйство</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Торговля, коммерция</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13</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Сфера бытового обслуживания</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Промышленность </w:t>
            </w:r>
          </w:p>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9</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Защита Отечества</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14</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Транспорт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Охрана правопорядка</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bl>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12. какую профессию Вы хотели бы получить после окончания школы?</w:t>
      </w: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118"/>
        <w:gridCol w:w="567"/>
        <w:gridCol w:w="2410"/>
        <w:gridCol w:w="567"/>
        <w:gridCol w:w="3260"/>
      </w:tblGrid>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Юрист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11</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Милиционер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21</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Журналист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Учитель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12</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Инженер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22</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Финансист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Врач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13</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Психолог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23</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Архитектор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Менеджер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14</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Переводчик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24</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Воспитатель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Программист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15</w:t>
            </w:r>
          </w:p>
        </w:tc>
        <w:tc>
          <w:tcPr>
            <w:tcW w:w="2410" w:type="dxa"/>
            <w:tcBorders>
              <w:righ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Предприниматель </w:t>
            </w:r>
          </w:p>
        </w:tc>
        <w:tc>
          <w:tcPr>
            <w:tcW w:w="567" w:type="dxa"/>
            <w:tcBorders>
              <w:left w:val="single" w:sz="4" w:space="0" w:color="auto"/>
            </w:tcBorders>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25</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Ветеринар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Бухгалтер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16</w:t>
            </w:r>
          </w:p>
        </w:tc>
        <w:tc>
          <w:tcPr>
            <w:tcW w:w="241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Актер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26</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Социальный работник</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Экономист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17</w:t>
            </w:r>
          </w:p>
        </w:tc>
        <w:tc>
          <w:tcPr>
            <w:tcW w:w="241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Косметолог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27</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Инженер-строитель</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военнослужащий</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18</w:t>
            </w:r>
          </w:p>
        </w:tc>
        <w:tc>
          <w:tcPr>
            <w:tcW w:w="241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Служащий банка</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28</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Художник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9</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Летчик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19</w:t>
            </w:r>
          </w:p>
        </w:tc>
        <w:tc>
          <w:tcPr>
            <w:tcW w:w="241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Культработник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29</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Дизайнер </w:t>
            </w:r>
          </w:p>
        </w:tc>
      </w:tr>
      <w:tr w:rsidR="006B5A1E" w:rsidRPr="0040174E">
        <w:tc>
          <w:tcPr>
            <w:tcW w:w="5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w:t>
            </w:r>
          </w:p>
        </w:tc>
        <w:tc>
          <w:tcPr>
            <w:tcW w:w="3118"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Тренер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20</w:t>
            </w:r>
          </w:p>
        </w:tc>
        <w:tc>
          <w:tcPr>
            <w:tcW w:w="241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Эколог </w:t>
            </w:r>
          </w:p>
        </w:tc>
        <w:tc>
          <w:tcPr>
            <w:tcW w:w="567"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30</w:t>
            </w:r>
          </w:p>
        </w:tc>
        <w:tc>
          <w:tcPr>
            <w:tcW w:w="326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bl>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13. Готовы ли Вы изучать предметы профильного уровня в другой школе или перейти в другую школу для продолжения обучения по выбранному профилю?</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а) нет;     б) да;     в) не знаю.</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Анкета для учащихся 9-х классов по выбору ИУП</w:t>
      </w:r>
    </w:p>
    <w:p w:rsidR="006B5A1E" w:rsidRPr="0040174E" w:rsidRDefault="006B5A1E" w:rsidP="008042B6">
      <w:pPr>
        <w:tabs>
          <w:tab w:val="left" w:pos="426"/>
        </w:tabs>
        <w:spacing w:after="0" w:line="240" w:lineRule="auto"/>
        <w:jc w:val="both"/>
        <w:rPr>
          <w:rFonts w:ascii="Times New Roman" w:hAnsi="Times New Roman" w:cs="Times New Roman"/>
          <w:b/>
          <w:bCs/>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4"/>
        <w:gridCol w:w="566"/>
        <w:gridCol w:w="3520"/>
        <w:gridCol w:w="2130"/>
        <w:gridCol w:w="3286"/>
      </w:tblGrid>
      <w:tr w:rsidR="006B5A1E" w:rsidRPr="0040174E">
        <w:tc>
          <w:tcPr>
            <w:tcW w:w="5040" w:type="dxa"/>
            <w:gridSpan w:val="3"/>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Учебные предметы</w:t>
            </w:r>
          </w:p>
        </w:tc>
        <w:tc>
          <w:tcPr>
            <w:tcW w:w="2130"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10 класс</w:t>
            </w:r>
          </w:p>
        </w:tc>
        <w:tc>
          <w:tcPr>
            <w:tcW w:w="3286"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Выбор учащегося</w:t>
            </w:r>
          </w:p>
        </w:tc>
      </w:tr>
      <w:tr w:rsidR="006B5A1E" w:rsidRPr="0040174E">
        <w:tc>
          <w:tcPr>
            <w:tcW w:w="10456" w:type="dxa"/>
            <w:gridSpan w:val="5"/>
          </w:tcPr>
          <w:p w:rsidR="006B5A1E" w:rsidRPr="0040174E" w:rsidRDefault="006B5A1E" w:rsidP="00AB33DC">
            <w:pPr>
              <w:numPr>
                <w:ilvl w:val="0"/>
                <w:numId w:val="3"/>
              </w:num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Базовые общеобразовательные предметы</w:t>
            </w: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Литература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Иностранный язык</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Математика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История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Обществознание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Биология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Физика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9. </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Химия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Физическая культура</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22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0456" w:type="dxa"/>
            <w:gridSpan w:val="5"/>
          </w:tcPr>
          <w:p w:rsidR="006B5A1E" w:rsidRPr="0040174E" w:rsidRDefault="006B5A1E" w:rsidP="00AB33DC">
            <w:pPr>
              <w:numPr>
                <w:ilvl w:val="0"/>
                <w:numId w:val="3"/>
              </w:num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Учебные предметы по выбору на базовом уровне</w:t>
            </w: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Информатика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География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МХК</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Технология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ОБЖ</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0456" w:type="dxa"/>
            <w:gridSpan w:val="5"/>
          </w:tcPr>
          <w:p w:rsidR="006B5A1E" w:rsidRPr="0040174E" w:rsidRDefault="006B5A1E" w:rsidP="00AB33DC">
            <w:pPr>
              <w:numPr>
                <w:ilvl w:val="0"/>
                <w:numId w:val="3"/>
              </w:num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Профильные учебные предметы</w:t>
            </w:r>
          </w:p>
        </w:tc>
      </w:tr>
      <w:tr w:rsidR="006B5A1E" w:rsidRPr="0040174E">
        <w:tc>
          <w:tcPr>
            <w:tcW w:w="954" w:type="dxa"/>
            <w:vMerge w:val="restart"/>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С-Э</w:t>
            </w: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Математика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Обществознание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Экономика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География</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15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vMerge w:val="restart"/>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И-Т</w:t>
            </w: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Математика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Информатика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10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vMerge w:val="restart"/>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Б-Х</w:t>
            </w: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Химия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vMerge/>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Математика</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Биология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12час.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954" w:type="dxa"/>
            <w:vMerge w:val="restart"/>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Филол.</w:t>
            </w: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Литература </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0" w:type="auto"/>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Иностранный язык</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14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0456" w:type="dxa"/>
            <w:gridSpan w:val="5"/>
          </w:tcPr>
          <w:p w:rsidR="006B5A1E" w:rsidRPr="0040174E" w:rsidRDefault="006B5A1E" w:rsidP="00AB33DC">
            <w:pPr>
              <w:numPr>
                <w:ilvl w:val="0"/>
                <w:numId w:val="3"/>
              </w:num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Школьный компонент:</w:t>
            </w: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История ХМАО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0456" w:type="dxa"/>
            <w:gridSpan w:val="5"/>
          </w:tcPr>
          <w:p w:rsidR="006B5A1E" w:rsidRPr="0040174E" w:rsidRDefault="006B5A1E" w:rsidP="00AB33DC">
            <w:pPr>
              <w:numPr>
                <w:ilvl w:val="0"/>
                <w:numId w:val="3"/>
              </w:num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Элективные курсы:</w:t>
            </w:r>
          </w:p>
        </w:tc>
      </w:tr>
      <w:tr w:rsidR="006B5A1E" w:rsidRPr="0040174E">
        <w:tc>
          <w:tcPr>
            <w:tcW w:w="95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56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352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Межпредметные</w:t>
            </w:r>
          </w:p>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Учебные практики, проекты</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5040" w:type="dxa"/>
            <w:gridSpan w:val="3"/>
          </w:tcPr>
          <w:p w:rsidR="006B5A1E" w:rsidRPr="0040174E" w:rsidRDefault="006B5A1E" w:rsidP="00207B8B">
            <w:pPr>
              <w:tabs>
                <w:tab w:val="left" w:pos="426"/>
              </w:tabs>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ИТОГО по выбору:</w:t>
            </w:r>
          </w:p>
        </w:tc>
        <w:tc>
          <w:tcPr>
            <w:tcW w:w="2130" w:type="dxa"/>
          </w:tcPr>
          <w:p w:rsidR="006B5A1E" w:rsidRPr="0040174E" w:rsidRDefault="006B5A1E" w:rsidP="00207B8B">
            <w:pPr>
              <w:tabs>
                <w:tab w:val="left" w:pos="426"/>
              </w:tabs>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37 час.</w:t>
            </w:r>
          </w:p>
        </w:tc>
        <w:tc>
          <w:tcPr>
            <w:tcW w:w="3286" w:type="dxa"/>
          </w:tcPr>
          <w:p w:rsidR="006B5A1E" w:rsidRPr="0040174E" w:rsidRDefault="006B5A1E" w:rsidP="00207B8B">
            <w:pPr>
              <w:tabs>
                <w:tab w:val="left" w:pos="426"/>
              </w:tabs>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37 час.</w:t>
            </w:r>
          </w:p>
        </w:tc>
      </w:tr>
    </w:tbl>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p w:rsidR="006B5A1E" w:rsidRPr="0040174E" w:rsidRDefault="006B5A1E" w:rsidP="008042B6">
      <w:pPr>
        <w:tabs>
          <w:tab w:val="left" w:pos="426"/>
        </w:tabs>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sz w:val="24"/>
          <w:szCs w:val="24"/>
          <w:lang w:eastAsia="ru-RU"/>
        </w:rPr>
        <w:t>Ежегодно составляется план предпрофильной подготовки для учащихся 8-9 классов.</w:t>
      </w:r>
    </w:p>
    <w:p w:rsidR="006B5A1E" w:rsidRPr="0040174E" w:rsidRDefault="006B5A1E" w:rsidP="008042B6">
      <w:pPr>
        <w:tabs>
          <w:tab w:val="left" w:pos="426"/>
        </w:tabs>
        <w:spacing w:after="0" w:line="240" w:lineRule="auto"/>
        <w:jc w:val="both"/>
        <w:rPr>
          <w:rFonts w:ascii="Times New Roman" w:hAnsi="Times New Roman" w:cs="Times New Roman"/>
          <w:b/>
          <w:bCs/>
          <w:sz w:val="24"/>
          <w:szCs w:val="24"/>
          <w:lang w:eastAsia="ru-RU"/>
        </w:rPr>
      </w:pPr>
    </w:p>
    <w:p w:rsidR="006B5A1E" w:rsidRPr="0040174E" w:rsidRDefault="006B5A1E" w:rsidP="008042B6">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План предпрофильной подготовки учащихся 8-9 классов   </w:t>
      </w:r>
    </w:p>
    <w:p w:rsidR="006B5A1E" w:rsidRPr="0040174E" w:rsidRDefault="006B5A1E" w:rsidP="008042B6">
      <w:pPr>
        <w:tabs>
          <w:tab w:val="left" w:pos="426"/>
        </w:tabs>
        <w:spacing w:after="0" w:line="240" w:lineRule="auto"/>
        <w:jc w:val="both"/>
        <w:rPr>
          <w:rFonts w:ascii="Times New Roman" w:hAnsi="Times New Roman" w:cs="Times New Roman"/>
          <w:b/>
          <w:bCs/>
          <w:sz w:val="24"/>
          <w:szCs w:val="24"/>
          <w:lang w:eastAsia="ru-RU"/>
        </w:rPr>
      </w:pPr>
    </w:p>
    <w:tbl>
      <w:tblPr>
        <w:tblW w:w="104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835"/>
        <w:gridCol w:w="1134"/>
        <w:gridCol w:w="1701"/>
        <w:gridCol w:w="2835"/>
      </w:tblGrid>
      <w:tr w:rsidR="006B5A1E" w:rsidRPr="0040174E">
        <w:tc>
          <w:tcPr>
            <w:tcW w:w="1985"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Условия</w:t>
            </w:r>
          </w:p>
        </w:tc>
        <w:tc>
          <w:tcPr>
            <w:tcW w:w="2835"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Мероприятия</w:t>
            </w:r>
          </w:p>
        </w:tc>
        <w:tc>
          <w:tcPr>
            <w:tcW w:w="1134"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Сроки</w:t>
            </w:r>
          </w:p>
        </w:tc>
        <w:tc>
          <w:tcPr>
            <w:tcW w:w="1701"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Ответственные</w:t>
            </w:r>
          </w:p>
        </w:tc>
        <w:tc>
          <w:tcPr>
            <w:tcW w:w="2835"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Ожидаемый результат</w:t>
            </w:r>
          </w:p>
        </w:tc>
      </w:tr>
      <w:tr w:rsidR="006B5A1E" w:rsidRPr="0040174E">
        <w:tc>
          <w:tcPr>
            <w:tcW w:w="1985" w:type="dxa"/>
            <w:vMerge w:val="restart"/>
          </w:tcPr>
          <w:p w:rsidR="006B5A1E" w:rsidRPr="0040174E" w:rsidRDefault="006B5A1E" w:rsidP="00207B8B">
            <w:pPr>
              <w:tabs>
                <w:tab w:val="left" w:pos="0"/>
                <w:tab w:val="left" w:pos="284"/>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Организационные </w:t>
            </w:r>
          </w:p>
        </w:tc>
        <w:tc>
          <w:tcPr>
            <w:tcW w:w="2835" w:type="dxa"/>
          </w:tcPr>
          <w:p w:rsidR="006B5A1E" w:rsidRPr="0040174E" w:rsidRDefault="006B5A1E" w:rsidP="00AB33DC">
            <w:pPr>
              <w:numPr>
                <w:ilvl w:val="0"/>
                <w:numId w:val="5"/>
              </w:numPr>
              <w:tabs>
                <w:tab w:val="left" w:pos="317"/>
              </w:tabs>
              <w:spacing w:after="0" w:line="240" w:lineRule="auto"/>
              <w:ind w:left="34" w:hanging="34"/>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Изучение НПБ по ППП</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985" w:type="dxa"/>
            <w:vMerge/>
            <w:vAlign w:val="center"/>
          </w:tcPr>
          <w:p w:rsidR="006B5A1E" w:rsidRPr="0040174E" w:rsidRDefault="006B5A1E" w:rsidP="00207B8B">
            <w:pPr>
              <w:spacing w:after="0" w:line="240" w:lineRule="auto"/>
              <w:rPr>
                <w:rFonts w:ascii="Times New Roman" w:hAnsi="Times New Roman" w:cs="Times New Roman"/>
                <w:sz w:val="24"/>
                <w:szCs w:val="24"/>
                <w:lang w:eastAsia="ru-RU"/>
              </w:rPr>
            </w:pPr>
          </w:p>
        </w:tc>
        <w:tc>
          <w:tcPr>
            <w:tcW w:w="2835" w:type="dxa"/>
          </w:tcPr>
          <w:p w:rsidR="006B5A1E" w:rsidRPr="0040174E" w:rsidRDefault="006B5A1E" w:rsidP="00AB33DC">
            <w:pPr>
              <w:numPr>
                <w:ilvl w:val="0"/>
                <w:numId w:val="5"/>
              </w:numPr>
              <w:tabs>
                <w:tab w:val="left" w:pos="317"/>
              </w:tabs>
              <w:spacing w:after="0" w:line="240" w:lineRule="auto"/>
              <w:ind w:left="317" w:hanging="317"/>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Подготовка методических рекомендаций по организации предпрофильного обучения в 8-9 классах</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985" w:type="dxa"/>
            <w:vMerge/>
            <w:vAlign w:val="center"/>
          </w:tcPr>
          <w:p w:rsidR="006B5A1E" w:rsidRPr="0040174E" w:rsidRDefault="006B5A1E" w:rsidP="00207B8B">
            <w:pPr>
              <w:spacing w:after="0" w:line="240" w:lineRule="auto"/>
              <w:rPr>
                <w:rFonts w:ascii="Times New Roman" w:hAnsi="Times New Roman" w:cs="Times New Roman"/>
                <w:sz w:val="24"/>
                <w:szCs w:val="24"/>
                <w:lang w:eastAsia="ru-RU"/>
              </w:rPr>
            </w:pPr>
          </w:p>
        </w:tc>
        <w:tc>
          <w:tcPr>
            <w:tcW w:w="2835" w:type="dxa"/>
          </w:tcPr>
          <w:p w:rsidR="006B5A1E" w:rsidRPr="0040174E" w:rsidRDefault="006B5A1E" w:rsidP="00AB33DC">
            <w:pPr>
              <w:numPr>
                <w:ilvl w:val="0"/>
                <w:numId w:val="5"/>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месячника по профориентационной работе</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985" w:type="dxa"/>
            <w:vMerge/>
            <w:vAlign w:val="center"/>
          </w:tcPr>
          <w:p w:rsidR="006B5A1E" w:rsidRPr="0040174E" w:rsidRDefault="006B5A1E" w:rsidP="00207B8B">
            <w:pPr>
              <w:spacing w:after="0" w:line="240" w:lineRule="auto"/>
              <w:rPr>
                <w:rFonts w:ascii="Times New Roman" w:hAnsi="Times New Roman" w:cs="Times New Roman"/>
                <w:sz w:val="24"/>
                <w:szCs w:val="24"/>
                <w:lang w:eastAsia="ru-RU"/>
              </w:rPr>
            </w:pPr>
          </w:p>
        </w:tc>
        <w:tc>
          <w:tcPr>
            <w:tcW w:w="2835" w:type="dxa"/>
          </w:tcPr>
          <w:p w:rsidR="006B5A1E" w:rsidRPr="0040174E" w:rsidRDefault="006B5A1E" w:rsidP="00AB33DC">
            <w:pPr>
              <w:numPr>
                <w:ilvl w:val="0"/>
                <w:numId w:val="5"/>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Разработка и утверждение учебного плана по предпрофильной подготовке</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5"/>
              </w:numPr>
              <w:tabs>
                <w:tab w:val="left" w:pos="175"/>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Составление элективных курсов для предпрофильного обучения</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5"/>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Участие в городском конкурсе программ элективных курсов</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5"/>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Анкетирование и диагностика уч-ся 8-9 классов и родителей, возможность выбора профиля обучения с учетом склонностей уч-ся</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5"/>
              </w:numPr>
              <w:tabs>
                <w:tab w:val="left" w:pos="317"/>
              </w:tabs>
              <w:spacing w:after="0" w:line="240" w:lineRule="auto"/>
              <w:ind w:left="317" w:hanging="317"/>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Родительские собрания в 8-9 классах по ППП</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5"/>
              </w:numPr>
              <w:tabs>
                <w:tab w:val="left" w:pos="317"/>
              </w:tabs>
              <w:spacing w:after="0" w:line="240" w:lineRule="auto"/>
              <w:ind w:left="317" w:hanging="317"/>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Совещание классных руководителей 8-9 классов по ППП</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6"/>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Формирование банка данных об уч-ся 9-х классов по выбору профиля с учетом их склонностей</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6"/>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Составление образовательной карты ОУ (информационные материалы)</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6"/>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Индивидуальные консультации родителей и уч-ся о ППП</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6"/>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Сбор и обобщение информационного материала по уч-ся («Портфолио»)</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7"/>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Кадровая переподготовка, повышение квалификации учителей</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4820" w:type="dxa"/>
            <w:gridSpan w:val="2"/>
          </w:tcPr>
          <w:p w:rsidR="006B5A1E" w:rsidRPr="0040174E" w:rsidRDefault="006B5A1E" w:rsidP="00AB33DC">
            <w:pPr>
              <w:numPr>
                <w:ilvl w:val="0"/>
                <w:numId w:val="8"/>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Экспертиза УМО преподавания учебных предметов на базовом и профильном уровнях:</w:t>
            </w:r>
          </w:p>
          <w:p w:rsidR="006B5A1E" w:rsidRPr="0040174E" w:rsidRDefault="006B5A1E" w:rsidP="00AB33DC">
            <w:pPr>
              <w:numPr>
                <w:ilvl w:val="0"/>
                <w:numId w:val="9"/>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анализ востребованности отдельных учебных предметов на базовом и профильном уровнях;</w:t>
            </w:r>
          </w:p>
          <w:p w:rsidR="006B5A1E" w:rsidRPr="0040174E" w:rsidRDefault="006B5A1E" w:rsidP="00AB33DC">
            <w:pPr>
              <w:numPr>
                <w:ilvl w:val="0"/>
                <w:numId w:val="9"/>
              </w:numPr>
              <w:tabs>
                <w:tab w:val="left" w:pos="317"/>
              </w:tabs>
              <w:spacing w:after="0" w:line="240" w:lineRule="auto"/>
              <w:ind w:left="317" w:hanging="283"/>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апробация УМО преподавания учебных предметов на базовом и профильном уровнях</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985" w:type="dxa"/>
            <w:vAlign w:val="center"/>
          </w:tcPr>
          <w:p w:rsidR="006B5A1E" w:rsidRPr="0040174E" w:rsidRDefault="006B5A1E" w:rsidP="00207B8B">
            <w:pPr>
              <w:spacing w:after="0" w:line="240" w:lineRule="auto"/>
              <w:rPr>
                <w:rFonts w:ascii="Times New Roman" w:hAnsi="Times New Roman" w:cs="Times New Roman"/>
                <w:sz w:val="24"/>
                <w:szCs w:val="24"/>
                <w:lang w:eastAsia="ru-RU"/>
              </w:rPr>
            </w:pPr>
          </w:p>
        </w:tc>
        <w:tc>
          <w:tcPr>
            <w:tcW w:w="2835" w:type="dxa"/>
          </w:tcPr>
          <w:p w:rsidR="006B5A1E" w:rsidRPr="0040174E" w:rsidRDefault="006B5A1E" w:rsidP="00AB33DC">
            <w:pPr>
              <w:numPr>
                <w:ilvl w:val="0"/>
                <w:numId w:val="8"/>
              </w:numPr>
              <w:tabs>
                <w:tab w:val="left" w:pos="317"/>
              </w:tabs>
              <w:spacing w:after="0" w:line="240" w:lineRule="auto"/>
              <w:ind w:left="317" w:hanging="317"/>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Разработка и внедрение портфеля учебных достижений «Портфолио»</w:t>
            </w:r>
          </w:p>
        </w:tc>
        <w:tc>
          <w:tcPr>
            <w:tcW w:w="1134"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1701"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c>
          <w:tcPr>
            <w:tcW w:w="2835" w:type="dxa"/>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p>
        </w:tc>
      </w:tr>
      <w:tr w:rsidR="006B5A1E" w:rsidRPr="0040174E">
        <w:tc>
          <w:tcPr>
            <w:tcW w:w="1985" w:type="dxa"/>
            <w:vMerge w:val="restart"/>
          </w:tcPr>
          <w:p w:rsidR="006B5A1E" w:rsidRPr="0040174E" w:rsidRDefault="006B5A1E" w:rsidP="00AB33DC">
            <w:pPr>
              <w:numPr>
                <w:ilvl w:val="0"/>
                <w:numId w:val="4"/>
              </w:numPr>
              <w:tabs>
                <w:tab w:val="left" w:pos="0"/>
                <w:tab w:val="left" w:pos="175"/>
              </w:tabs>
              <w:spacing w:after="0" w:line="240" w:lineRule="auto"/>
              <w:ind w:left="317" w:hanging="317"/>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Завершающий этап</w:t>
            </w:r>
          </w:p>
        </w:tc>
        <w:tc>
          <w:tcPr>
            <w:tcW w:w="8505" w:type="dxa"/>
            <w:gridSpan w:val="4"/>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Анкетирование 9-х классов, прошедших ПП по вопросам планируемого выбора профиля</w:t>
            </w:r>
          </w:p>
        </w:tc>
      </w:tr>
      <w:tr w:rsidR="006B5A1E" w:rsidRPr="0040174E">
        <w:tc>
          <w:tcPr>
            <w:tcW w:w="1985" w:type="dxa"/>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8505" w:type="dxa"/>
            <w:gridSpan w:val="4"/>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Подготовка экзаменационного материала в 9-х классах с учетом профиля</w:t>
            </w:r>
          </w:p>
        </w:tc>
      </w:tr>
      <w:tr w:rsidR="006B5A1E" w:rsidRPr="0040174E">
        <w:tc>
          <w:tcPr>
            <w:tcW w:w="1985" w:type="dxa"/>
            <w:vMerge/>
            <w:vAlign w:val="center"/>
          </w:tcPr>
          <w:p w:rsidR="006B5A1E" w:rsidRPr="0040174E" w:rsidRDefault="006B5A1E" w:rsidP="00207B8B">
            <w:pPr>
              <w:spacing w:after="0" w:line="240" w:lineRule="auto"/>
              <w:jc w:val="both"/>
              <w:rPr>
                <w:rFonts w:ascii="Times New Roman" w:hAnsi="Times New Roman" w:cs="Times New Roman"/>
                <w:sz w:val="24"/>
                <w:szCs w:val="24"/>
                <w:lang w:eastAsia="ru-RU"/>
              </w:rPr>
            </w:pPr>
          </w:p>
        </w:tc>
        <w:tc>
          <w:tcPr>
            <w:tcW w:w="8505" w:type="dxa"/>
            <w:gridSpan w:val="4"/>
          </w:tcPr>
          <w:p w:rsidR="006B5A1E" w:rsidRPr="0040174E" w:rsidRDefault="006B5A1E" w:rsidP="00207B8B">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Комплектование 10-х классов на основе результатов ПП</w:t>
            </w:r>
          </w:p>
        </w:tc>
      </w:tr>
    </w:tbl>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Результатом предпрофильной подготовки можно считать:</w:t>
      </w:r>
    </w:p>
    <w:p w:rsidR="006B5A1E" w:rsidRPr="0040174E" w:rsidRDefault="006B5A1E" w:rsidP="00E8258E">
      <w:pPr>
        <w:numPr>
          <w:ilvl w:val="0"/>
          <w:numId w:val="10"/>
        </w:num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профессиональное самоопределение учащихся;</w:t>
      </w:r>
    </w:p>
    <w:p w:rsidR="006B5A1E" w:rsidRPr="0040174E" w:rsidRDefault="006B5A1E" w:rsidP="00E8258E">
      <w:pPr>
        <w:numPr>
          <w:ilvl w:val="0"/>
          <w:numId w:val="10"/>
        </w:num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выбор учащимися предметов профильного уровня, элективных курсов;</w:t>
      </w:r>
    </w:p>
    <w:p w:rsidR="006B5A1E" w:rsidRPr="0040174E" w:rsidRDefault="006B5A1E" w:rsidP="00E8258E">
      <w:pPr>
        <w:numPr>
          <w:ilvl w:val="0"/>
          <w:numId w:val="10"/>
        </w:num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составленные индивидуальные учебные планы учащихся на 10 классы.</w:t>
      </w:r>
    </w:p>
    <w:p w:rsidR="006B5A1E" w:rsidRPr="0040174E" w:rsidRDefault="006B5A1E" w:rsidP="00E8258E">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Помимо этого на решение задач предпрофильной подготовки предполагается организация работы всей системы учебно-воспитательной работы школы:</w:t>
      </w:r>
    </w:p>
    <w:p w:rsidR="006B5A1E" w:rsidRPr="0040174E" w:rsidRDefault="006B5A1E" w:rsidP="008042B6">
      <w:pPr>
        <w:tabs>
          <w:tab w:val="left" w:pos="426"/>
        </w:tabs>
        <w:spacing w:after="0" w:line="240" w:lineRule="auto"/>
        <w:jc w:val="both"/>
        <w:rPr>
          <w:rFonts w:ascii="Times New Roman" w:hAnsi="Times New Roman" w:cs="Times New Roman"/>
          <w:sz w:val="24"/>
          <w:szCs w:val="24"/>
          <w:lang w:eastAsia="ru-RU"/>
        </w:rPr>
      </w:pPr>
    </w:p>
    <w:tbl>
      <w:tblPr>
        <w:tblW w:w="103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90"/>
        <w:gridCol w:w="5658"/>
      </w:tblGrid>
      <w:tr w:rsidR="006B5A1E" w:rsidRPr="0040174E">
        <w:tc>
          <w:tcPr>
            <w:tcW w:w="4690"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Внеклассная деятельность</w:t>
            </w:r>
          </w:p>
        </w:tc>
        <w:tc>
          <w:tcPr>
            <w:tcW w:w="5658" w:type="dxa"/>
          </w:tcPr>
          <w:p w:rsidR="006B5A1E" w:rsidRPr="0040174E" w:rsidRDefault="006B5A1E" w:rsidP="00207B8B">
            <w:pPr>
              <w:tabs>
                <w:tab w:val="left" w:pos="426"/>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Общешкольные мероприятия</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Профориентационная работа на преподаваемых курсах, в том числе и дистанционных</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Посещение ярмарки профессий</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Экскурсии </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Участие в дистанционных, городских, всероссийских конкурсах и олимпиадах, проведение акций, научно-практических конференций</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Системные классные часы</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Деятельность системы дополнительного образования</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Анкетирование, тестирование </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Наглядная агитация</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Собеседование </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Сотрудничество с социальными институтами города</w:t>
            </w: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Посещение учебных заведений в рамках дней открытых дверей</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Самостоятельная работа с источниками информации</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p>
        </w:tc>
      </w:tr>
      <w:tr w:rsidR="006B5A1E" w:rsidRPr="0040174E">
        <w:tc>
          <w:tcPr>
            <w:tcW w:w="4690"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Занятия в центрах дополнительного образования</w:t>
            </w:r>
          </w:p>
        </w:tc>
        <w:tc>
          <w:tcPr>
            <w:tcW w:w="5658" w:type="dxa"/>
          </w:tcPr>
          <w:p w:rsidR="006B5A1E" w:rsidRPr="0040174E" w:rsidRDefault="006B5A1E" w:rsidP="00207B8B">
            <w:pPr>
              <w:tabs>
                <w:tab w:val="left" w:pos="426"/>
              </w:tabs>
              <w:spacing w:after="0" w:line="240" w:lineRule="auto"/>
              <w:rPr>
                <w:rFonts w:ascii="Times New Roman" w:hAnsi="Times New Roman" w:cs="Times New Roman"/>
                <w:sz w:val="24"/>
                <w:szCs w:val="24"/>
                <w:lang w:eastAsia="ru-RU"/>
              </w:rPr>
            </w:pPr>
          </w:p>
        </w:tc>
      </w:tr>
    </w:tbl>
    <w:p w:rsidR="006B5A1E" w:rsidRDefault="006B5A1E" w:rsidP="00E3614D">
      <w:pPr>
        <w:tabs>
          <w:tab w:val="left" w:pos="426"/>
        </w:tabs>
        <w:spacing w:after="0" w:line="240" w:lineRule="auto"/>
        <w:ind w:hanging="567"/>
        <w:jc w:val="both"/>
        <w:rPr>
          <w:rFonts w:ascii="Times New Roman" w:hAnsi="Times New Roman" w:cs="Times New Roman"/>
          <w:sz w:val="28"/>
          <w:szCs w:val="28"/>
          <w:lang w:eastAsia="ru-RU"/>
        </w:rPr>
      </w:pPr>
    </w:p>
    <w:p w:rsidR="006B5A1E" w:rsidRPr="00022337" w:rsidRDefault="006B5A1E" w:rsidP="008042B6">
      <w:pPr>
        <w:tabs>
          <w:tab w:val="left" w:pos="426"/>
        </w:tabs>
        <w:spacing w:after="0" w:line="240" w:lineRule="auto"/>
        <w:jc w:val="both"/>
        <w:rPr>
          <w:rFonts w:ascii="Times New Roman" w:hAnsi="Times New Roman" w:cs="Times New Roman"/>
          <w:b/>
          <w:bCs/>
          <w:sz w:val="28"/>
          <w:szCs w:val="28"/>
          <w:lang w:eastAsia="ru-RU"/>
        </w:rPr>
      </w:pP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Склонности  и интересы подростков в выборе профессии</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 xml:space="preserve"> </w:t>
      </w: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Анкетирование учащихся (1)</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 Выбрал (а) ли ты свою будущую профессию?</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 Какую профессию ты выбираешь?</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b/>
          <w:bCs/>
          <w:sz w:val="24"/>
          <w:szCs w:val="24"/>
          <w:lang w:eastAsia="ru-RU"/>
        </w:rPr>
        <w:t>- Что ты знаешь о своей будущей профессии</w:t>
      </w:r>
      <w:r w:rsidRPr="00E8258E">
        <w:rPr>
          <w:rFonts w:ascii="Times New Roman" w:hAnsi="Times New Roman" w:cs="Times New Roman"/>
          <w:sz w:val="24"/>
          <w:szCs w:val="24"/>
          <w:lang w:eastAsia="ru-RU"/>
        </w:rPr>
        <w:t xml:space="preserve">? </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А. Предмет, содержание и условия работы.</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Б. Профессионально значимые качества этой работы.</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В. Где можно получить эту профессию.</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Г. Востребованность профессии на рынке труда.</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 Если  не выбрал(а) профессию, то почему?</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А. Плохо знаю мир профессий.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Б. Плохо знаю свои возможности.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В. Не могу выбрать из нескольких вариантов.</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Г. Не знаю, на чем остановиться в выборе профессии.</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-Что повлияло на твой выбор?</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А. Самостоятельно принял(а) решение.</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Б Посоветовали родители.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В. Советовали друзья.</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sz w:val="24"/>
          <w:szCs w:val="24"/>
          <w:lang w:eastAsia="ru-RU"/>
        </w:rPr>
        <w:t>Г. Влияние профконсультанта.</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 xml:space="preserve">    </w:t>
      </w: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Анкетирование учащихся (2)</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1. Был(а) ли ты на рабочем месте своих родителей?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2. Понравилось ли оно тебе?</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3. Что говорят о твоих родителях твои сослуживцы?</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4. Представлял (а) ли ты себя на рабочем месте своих родителей?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5. Как ты думаешь, в чем нужность профессии твоих родителей?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6. Какие качества характера нужны для их профессий?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7. Какие качества характера тебе ещё необходимо выработать, чтобы продолжить их дело?</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8. Хотели бы твои родители, чтобы ты продолжил их дело?</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9. Нравятся ли тебе профессии твоих родителей или родственников?</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10. Как высказываются родители о твоей профессии?</w:t>
      </w:r>
    </w:p>
    <w:p w:rsidR="006B5A1E" w:rsidRPr="00E8258E" w:rsidRDefault="006B5A1E" w:rsidP="00E8258E">
      <w:pPr>
        <w:spacing w:after="0" w:line="240" w:lineRule="auto"/>
        <w:rPr>
          <w:rFonts w:ascii="Times New Roman" w:hAnsi="Times New Roman" w:cs="Times New Roman"/>
          <w:b/>
          <w:bCs/>
          <w:sz w:val="24"/>
          <w:szCs w:val="24"/>
          <w:lang w:eastAsia="ru-RU"/>
        </w:rPr>
      </w:pP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Анкетирование родителей (1)</w:t>
      </w:r>
    </w:p>
    <w:p w:rsidR="006B5A1E" w:rsidRPr="00E8258E" w:rsidRDefault="006B5A1E" w:rsidP="00E8258E">
      <w:pPr>
        <w:spacing w:after="0" w:line="240" w:lineRule="auto"/>
        <w:rPr>
          <w:rFonts w:ascii="Times New Roman" w:hAnsi="Times New Roman" w:cs="Times New Roman"/>
          <w:b/>
          <w:bCs/>
          <w:sz w:val="24"/>
          <w:szCs w:val="24"/>
          <w:lang w:eastAsia="ru-RU"/>
        </w:rPr>
      </w:pP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1. Обсуждали вы в своей семье вопрос будущей профессии вашего ребёнка?</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2. Едины ли вы во взглядах на его будущую профессию со своей женой /мужем?</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3. Считаете ли вы необходимым учитывать интерес самого ребёнка при выборе профессии?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4. Кем вы его видите в будущем?</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5. Будет ли продолжать дальнейшее обучение в школе или будет получать профессию?</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6. Считаете ли вы необходимым учитывать его склонности и способности при выборе профессии?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7. Как вы относитесь к посещению профконсультанта и психолога при выборе профессий?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8. О профессиях в каких сферах деятельности для вашего ребёнка не может быть и речи?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9. Какая помощь классного руководителя вам нужна в решении данной проблемы?</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10. Считаете ли вы необходимым эту проблемы уже в 9-м классе?</w:t>
      </w:r>
    </w:p>
    <w:p w:rsidR="006B5A1E" w:rsidRPr="00E8258E" w:rsidRDefault="006B5A1E" w:rsidP="00E8258E">
      <w:pPr>
        <w:spacing w:after="0" w:line="240" w:lineRule="auto"/>
        <w:rPr>
          <w:rFonts w:ascii="Times New Roman" w:hAnsi="Times New Roman" w:cs="Times New Roman"/>
          <w:sz w:val="24"/>
          <w:szCs w:val="24"/>
          <w:lang w:eastAsia="ru-RU"/>
        </w:rPr>
      </w:pP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Анкетирование родителей (2)</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1. О каких качествах подростка вы заботитесь, готовя его к выбору профессии?</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2. Есть ли единство во взглядах в семье на его будущую профессию?</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3. Как вы расширяете информационное поле профессиональных знаний?</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4. Нужна ли индивидуальная помощь психолога вашему ребёнку?  </w:t>
      </w:r>
    </w:p>
    <w:p w:rsidR="006B5A1E" w:rsidRPr="00E8258E" w:rsidRDefault="006B5A1E" w:rsidP="00E8258E">
      <w:p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 xml:space="preserve">5. Какая помощь нужна от школы? </w:t>
      </w:r>
    </w:p>
    <w:p w:rsidR="006B5A1E" w:rsidRPr="00E8258E" w:rsidRDefault="006B5A1E" w:rsidP="00E8258E">
      <w:pPr>
        <w:spacing w:after="0" w:line="240" w:lineRule="auto"/>
        <w:rPr>
          <w:rFonts w:ascii="Times New Roman" w:hAnsi="Times New Roman" w:cs="Times New Roman"/>
          <w:b/>
          <w:bCs/>
          <w:sz w:val="24"/>
          <w:szCs w:val="24"/>
          <w:lang w:eastAsia="ru-RU"/>
        </w:rPr>
      </w:pPr>
      <w:r w:rsidRPr="00E8258E">
        <w:rPr>
          <w:rFonts w:ascii="Times New Roman" w:hAnsi="Times New Roman" w:cs="Times New Roman"/>
          <w:b/>
          <w:bCs/>
          <w:sz w:val="24"/>
          <w:szCs w:val="24"/>
          <w:lang w:eastAsia="ru-RU"/>
        </w:rPr>
        <w:t>Уважаемые папы и мамы!</w:t>
      </w:r>
    </w:p>
    <w:p w:rsidR="006B5A1E" w:rsidRPr="00E8258E" w:rsidRDefault="006B5A1E" w:rsidP="00E8258E">
      <w:pPr>
        <w:spacing w:after="0" w:line="240" w:lineRule="auto"/>
        <w:rPr>
          <w:rFonts w:ascii="Times New Roman" w:hAnsi="Times New Roman" w:cs="Times New Roman"/>
          <w:b/>
          <w:bCs/>
          <w:sz w:val="24"/>
          <w:szCs w:val="24"/>
          <w:lang w:eastAsia="ru-RU"/>
        </w:rPr>
      </w:pP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Выбор профессии – важное и ответственное дело!</w:t>
      </w:r>
    </w:p>
    <w:p w:rsidR="006B5A1E" w:rsidRPr="00E8258E" w:rsidRDefault="006B5A1E" w:rsidP="00E8258E">
      <w:pPr>
        <w:spacing w:after="0" w:line="240" w:lineRule="auto"/>
        <w:rPr>
          <w:rFonts w:ascii="Times New Roman" w:hAnsi="Times New Roman" w:cs="Times New Roman"/>
          <w:b/>
          <w:bCs/>
          <w:i/>
          <w:iCs/>
          <w:sz w:val="24"/>
          <w:szCs w:val="24"/>
          <w:lang w:eastAsia="ru-RU"/>
        </w:rPr>
      </w:pPr>
      <w:r w:rsidRPr="00E8258E">
        <w:rPr>
          <w:rFonts w:ascii="Times New Roman" w:hAnsi="Times New Roman" w:cs="Times New Roman"/>
          <w:b/>
          <w:bCs/>
          <w:i/>
          <w:iCs/>
          <w:sz w:val="24"/>
          <w:szCs w:val="24"/>
          <w:lang w:eastAsia="ru-RU"/>
        </w:rPr>
        <w:t>Выбирая профессию, нужно учитывать в первую очередь интересы ребёнка, его склонности , способности, желания и только потом семейные традиции и интересы!</w:t>
      </w:r>
    </w:p>
    <w:p w:rsidR="006B5A1E" w:rsidRPr="00E8258E" w:rsidRDefault="006B5A1E" w:rsidP="00E8258E">
      <w:pPr>
        <w:spacing w:after="0" w:line="240" w:lineRule="auto"/>
        <w:rPr>
          <w:rFonts w:ascii="Times New Roman" w:hAnsi="Times New Roman" w:cs="Times New Roman"/>
          <w:i/>
          <w:iCs/>
          <w:sz w:val="24"/>
          <w:szCs w:val="24"/>
          <w:lang w:eastAsia="ru-RU"/>
        </w:rPr>
      </w:pPr>
    </w:p>
    <w:p w:rsidR="006B5A1E" w:rsidRPr="00E8258E" w:rsidRDefault="006B5A1E" w:rsidP="00E8258E">
      <w:pPr>
        <w:spacing w:after="0" w:line="240" w:lineRule="auto"/>
        <w:rPr>
          <w:rFonts w:ascii="Times New Roman" w:hAnsi="Times New Roman" w:cs="Times New Roman"/>
          <w:i/>
          <w:iCs/>
          <w:sz w:val="24"/>
          <w:szCs w:val="24"/>
          <w:lang w:eastAsia="ru-RU"/>
        </w:rPr>
      </w:pP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Дайте своему ребёнку право выбора будущей профессии.</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Обсуждайте вместе с ним возможные «за» и «против» выбранной им профессии.</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Рассматривайте выбор будущей профессии не только в позиции материальной выгоды, но и с позиции морального удовлетворения.</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Учитывайте в выборе будущей профессии личностные качества своего ребёнка, которые необходимы ему для данной специальности.</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Если возникают разногласия  в выборе профессии, используйте возможность посоветоваться со специалистами консультантами.</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Не давите на ребёнка в выборе профессии, иначе это может обернуться стойкими конфликтами.</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Поддерживайте ребёнка, если у него есть терпение и желание, что бы его мечта сбылась.</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Если ваш ребёнок ошибся в выборе, не корите его за это. Ошибку можно исправить.</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Если ваш ребёнок рано увлёкся какой-то профессией, дайте ему возможность поддерживать этот интерес с помощью, литературы, занятия в кружках и так далее.</w:t>
      </w:r>
    </w:p>
    <w:p w:rsidR="006B5A1E" w:rsidRPr="00E8258E" w:rsidRDefault="006B5A1E" w:rsidP="00E8258E">
      <w:pPr>
        <w:numPr>
          <w:ilvl w:val="0"/>
          <w:numId w:val="11"/>
        </w:numPr>
        <w:spacing w:after="0" w:line="240" w:lineRule="auto"/>
        <w:rPr>
          <w:rFonts w:ascii="Times New Roman" w:hAnsi="Times New Roman" w:cs="Times New Roman"/>
          <w:sz w:val="24"/>
          <w:szCs w:val="24"/>
          <w:lang w:eastAsia="ru-RU"/>
        </w:rPr>
      </w:pPr>
      <w:r w:rsidRPr="00E8258E">
        <w:rPr>
          <w:rFonts w:ascii="Times New Roman" w:hAnsi="Times New Roman" w:cs="Times New Roman"/>
          <w:sz w:val="24"/>
          <w:szCs w:val="24"/>
          <w:lang w:eastAsia="ru-RU"/>
        </w:rPr>
        <w:t>Помните, что дети перенимают традиции отношения к профессии своих родителей.</w:t>
      </w:r>
    </w:p>
    <w:p w:rsidR="006B5A1E" w:rsidRPr="0040174E" w:rsidRDefault="006B5A1E" w:rsidP="008042B6">
      <w:pPr>
        <w:spacing w:after="0" w:line="240" w:lineRule="auto"/>
        <w:jc w:val="both"/>
        <w:rPr>
          <w:rFonts w:ascii="Times New Roman" w:hAnsi="Times New Roman" w:cs="Times New Roman"/>
          <w:sz w:val="24"/>
          <w:szCs w:val="24"/>
          <w:lang w:eastAsia="ru-RU"/>
        </w:rPr>
      </w:pPr>
    </w:p>
    <w:p w:rsidR="006B5A1E" w:rsidRPr="00FA4A6B" w:rsidRDefault="006B5A1E" w:rsidP="008042B6">
      <w:pPr>
        <w:spacing w:after="0" w:line="240" w:lineRule="auto"/>
        <w:jc w:val="both"/>
        <w:rPr>
          <w:rFonts w:ascii="Times New Roman" w:hAnsi="Times New Roman" w:cs="Times New Roman"/>
          <w:b/>
          <w:bCs/>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7"/>
        <w:gridCol w:w="15"/>
        <w:gridCol w:w="5525"/>
        <w:gridCol w:w="1276"/>
        <w:gridCol w:w="2551"/>
      </w:tblGrid>
      <w:tr w:rsidR="006B5A1E" w:rsidRPr="0040174E">
        <w:tc>
          <w:tcPr>
            <w:tcW w:w="712" w:type="dxa"/>
            <w:gridSpan w:val="2"/>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№п/п</w:t>
            </w:r>
          </w:p>
        </w:tc>
        <w:tc>
          <w:tcPr>
            <w:tcW w:w="5525" w:type="dxa"/>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Мероприятие</w:t>
            </w:r>
          </w:p>
        </w:tc>
        <w:tc>
          <w:tcPr>
            <w:tcW w:w="1276" w:type="dxa"/>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Сроки</w:t>
            </w:r>
          </w:p>
        </w:tc>
        <w:tc>
          <w:tcPr>
            <w:tcW w:w="2551" w:type="dxa"/>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Ответственный</w:t>
            </w:r>
          </w:p>
        </w:tc>
      </w:tr>
      <w:tr w:rsidR="006B5A1E" w:rsidRPr="0040174E">
        <w:tc>
          <w:tcPr>
            <w:tcW w:w="712" w:type="dxa"/>
            <w:gridSpan w:val="2"/>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12" w:type="dxa"/>
            <w:gridSpan w:val="2"/>
          </w:tcPr>
          <w:p w:rsidR="006B5A1E" w:rsidRPr="0040174E" w:rsidRDefault="006B5A1E" w:rsidP="00E66DCA">
            <w:pPr>
              <w:spacing w:after="0" w:line="240" w:lineRule="auto"/>
              <w:rPr>
                <w:rFonts w:ascii="Times New Roman" w:hAnsi="Times New Roman" w:cs="Times New Roman"/>
                <w:b/>
                <w:bCs/>
                <w:sz w:val="24"/>
                <w:szCs w:val="24"/>
                <w:lang w:eastAsia="ru-RU"/>
              </w:rPr>
            </w:pPr>
          </w:p>
        </w:tc>
        <w:tc>
          <w:tcPr>
            <w:tcW w:w="5525" w:type="dxa"/>
          </w:tcPr>
          <w:p w:rsidR="006B5A1E" w:rsidRPr="0040174E" w:rsidRDefault="006B5A1E" w:rsidP="002D6BCE">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sz w:val="24"/>
                <w:szCs w:val="24"/>
                <w:lang w:eastAsia="ru-RU"/>
              </w:rPr>
              <w:t xml:space="preserve">Формирование банка  документов федерального, регионального, муниципального уровней, регламентирующих работу </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697"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40" w:type="dxa"/>
            <w:gridSpan w:val="2"/>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Положение о портфолио</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697"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40" w:type="dxa"/>
            <w:gridSpan w:val="2"/>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Разработка программ элективных курсов и программ внеурочной деятельности</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697"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40" w:type="dxa"/>
            <w:gridSpan w:val="2"/>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Договор о сотрудничестве школ с сетевым РЦ, с </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дополнительными учреждениями города и др</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697"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40" w:type="dxa"/>
            <w:gridSpan w:val="2"/>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Размещение информационных материалов на сайте о РЦ</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551"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bl>
    <w:p w:rsidR="006B5A1E" w:rsidRPr="0040174E" w:rsidRDefault="006B5A1E" w:rsidP="0021225C">
      <w:pPr>
        <w:spacing w:after="0" w:line="240" w:lineRule="auto"/>
        <w:jc w:val="both"/>
        <w:rPr>
          <w:rFonts w:ascii="Times New Roman" w:hAnsi="Times New Roman" w:cs="Times New Roman"/>
          <w:b/>
          <w:bCs/>
          <w:sz w:val="24"/>
          <w:szCs w:val="24"/>
          <w:lang w:eastAsia="ru-RU"/>
        </w:rPr>
      </w:pPr>
    </w:p>
    <w:p w:rsidR="006B5A1E" w:rsidRPr="0040174E" w:rsidRDefault="006B5A1E" w:rsidP="0021225C">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Научно-методическое  сопровождение</w:t>
      </w:r>
    </w:p>
    <w:p w:rsidR="006B5A1E" w:rsidRPr="0040174E" w:rsidRDefault="006B5A1E" w:rsidP="0021225C">
      <w:pPr>
        <w:spacing w:after="0" w:line="240" w:lineRule="auto"/>
        <w:jc w:val="both"/>
        <w:rPr>
          <w:rFonts w:ascii="Times New Roman" w:hAnsi="Times New Roman" w:cs="Times New Roman"/>
          <w:b/>
          <w:bCs/>
          <w:sz w:val="24"/>
          <w:szCs w:val="24"/>
          <w:lang w:eastAsia="ru-RU"/>
        </w:rPr>
      </w:pPr>
    </w:p>
    <w:tbl>
      <w:tblPr>
        <w:tblW w:w="978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5528"/>
        <w:gridCol w:w="1276"/>
        <w:gridCol w:w="2268"/>
      </w:tblGrid>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Педагогические советы, семинары, круглые столы, мастер-классы консультации </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Методсовет «Как составить авторский элективный курс»</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Педсовет «ИУП -залог доступности образования» (на уровне города) </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Круглый стол для учителей-предметников  «Формы организации ПО»</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«Фестиваль педагогических идей» (открытые профильные занятия ) для учителей города</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Педагогическая мастерская «Психолого-педагогическое сопровождение ППП и ПО»</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Формирование базы данных УМК и рабочих программ элективных курсов ПО</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Составление УП профильного обучения в 10-11 классах (для школ города)</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Другое  </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bl>
    <w:p w:rsidR="006B5A1E" w:rsidRPr="0040174E" w:rsidRDefault="006B5A1E" w:rsidP="0021225C">
      <w:pPr>
        <w:jc w:val="both"/>
        <w:rPr>
          <w:rFonts w:ascii="Times New Roman" w:hAnsi="Times New Roman" w:cs="Times New Roman"/>
          <w:b/>
          <w:bCs/>
          <w:sz w:val="24"/>
          <w:szCs w:val="24"/>
          <w:lang w:eastAsia="ru-RU"/>
        </w:rPr>
      </w:pPr>
    </w:p>
    <w:p w:rsidR="006B5A1E" w:rsidRPr="0040174E" w:rsidRDefault="006B5A1E" w:rsidP="0021225C">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Организация учебного процесса</w:t>
      </w:r>
    </w:p>
    <w:p w:rsidR="006B5A1E" w:rsidRPr="0040174E" w:rsidRDefault="006B5A1E" w:rsidP="0021225C">
      <w:pPr>
        <w:spacing w:after="0" w:line="240" w:lineRule="auto"/>
        <w:jc w:val="both"/>
        <w:rPr>
          <w:rFonts w:ascii="Times New Roman" w:hAnsi="Times New Roman" w:cs="Times New Roman"/>
          <w:b/>
          <w:bCs/>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528"/>
        <w:gridCol w:w="1276"/>
        <w:gridCol w:w="2268"/>
      </w:tblGrid>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w:t>
            </w: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организационных мероприятий на уровне города</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2.</w:t>
            </w: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Участие обучающихся в городских, региональных, всероссийских олимпиадах</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3.</w:t>
            </w: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Деятельность психологической службы: определение готовности обучающихся для обучения в профильных классах, индивидуальные консультации для участников образовательного процесса (городской уровень)</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Совершенствование  медиатеки на базе библиотеки</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Создание единого банка РЦ для реализации элективных курсов ППП и ПО</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Подготовка ,повышение квалификации и профессиональная переподготовка педагогов для ПО</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Разработка и внедрение системы мониторинга и диагностики</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Первичный анализ образовательных потребностей учащихся 9-х классов ОУ в выборе профилей обучения (консультации)</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Уточнение перечня ОУ,  которые войдут в совместную образовательную деятельность.</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Рассылка информационных писем о совместной деятельности </w:t>
            </w:r>
          </w:p>
        </w:tc>
        <w:tc>
          <w:tcPr>
            <w:tcW w:w="1276"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Анкетирование учеников по выбору образовательной траектории по окончании 9 класса</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Составление предварительных списков профильных классов </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Дней открытых дверей в РЦ для 9-х классов школ города</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bl>
    <w:p w:rsidR="006B5A1E" w:rsidRPr="0040174E" w:rsidRDefault="006B5A1E" w:rsidP="0021225C">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 </w:t>
      </w:r>
    </w:p>
    <w:p w:rsidR="006B5A1E" w:rsidRPr="0040174E" w:rsidRDefault="006B5A1E" w:rsidP="0021225C">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Проведение мероприятий по заявкам ОУ</w:t>
      </w:r>
    </w:p>
    <w:p w:rsidR="006B5A1E" w:rsidRPr="0040174E" w:rsidRDefault="006B5A1E" w:rsidP="0021225C">
      <w:pPr>
        <w:spacing w:after="0" w:line="240" w:lineRule="auto"/>
        <w:jc w:val="both"/>
        <w:rPr>
          <w:rFonts w:ascii="Times New Roman" w:hAnsi="Times New Roman" w:cs="Times New Roman"/>
          <w:b/>
          <w:bCs/>
          <w:sz w:val="24"/>
          <w:szCs w:val="24"/>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5528"/>
        <w:gridCol w:w="1276"/>
        <w:gridCol w:w="2268"/>
      </w:tblGrid>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Организация совместного  взаимодействия </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Круглый стол: открытие медицинского класса (пример).</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Презентация РЦ:</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1.Представление организаций – участников процесса</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2.Представление годового плана работы РЦ.</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3.Мониторинг, анкетирование в ходе     формирования профильных классов/групп.</w:t>
            </w:r>
          </w:p>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r>
      <w:tr w:rsidR="006B5A1E" w:rsidRPr="0040174E">
        <w:trPr>
          <w:trHeight w:val="3262"/>
        </w:trPr>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Элективные курсы:</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1.Посещение открытых занятий элективных курсов различной направленности (расширяющих профиль, поддерживающих базовые предметы, направленных на удовлетворение познавательных интересов).</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2.Выбор курса.</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3.Программы элективных курсов.</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4.Виды занятий элективных курсов.</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5.Формы контроля усвоения содержания курса.</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r w:rsidR="006B5A1E" w:rsidRPr="0040174E">
        <w:tc>
          <w:tcPr>
            <w:tcW w:w="709"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c>
          <w:tcPr>
            <w:tcW w:w="5528" w:type="dxa"/>
          </w:tcPr>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Внедрение современных технологий в образовательный процесс:</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1.Основные направления информатизации образовательного процесса.</w:t>
            </w:r>
          </w:p>
          <w:p w:rsidR="006B5A1E" w:rsidRPr="0040174E" w:rsidRDefault="006B5A1E" w:rsidP="00E66DCA">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2.Демонстрация программных продуктов по различным предметам.</w:t>
            </w:r>
          </w:p>
        </w:tc>
        <w:tc>
          <w:tcPr>
            <w:tcW w:w="1276"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2268"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p>
        </w:tc>
      </w:tr>
    </w:tbl>
    <w:p w:rsidR="006B5A1E" w:rsidRPr="0040174E" w:rsidRDefault="006B5A1E" w:rsidP="0021225C">
      <w:pPr>
        <w:spacing w:after="0" w:line="240" w:lineRule="auto"/>
        <w:jc w:val="both"/>
        <w:rPr>
          <w:rFonts w:ascii="Times New Roman" w:hAnsi="Times New Roman" w:cs="Times New Roman"/>
          <w:b/>
          <w:bCs/>
          <w:sz w:val="24"/>
          <w:szCs w:val="24"/>
          <w:lang w:eastAsia="ru-RU"/>
        </w:rPr>
      </w:pPr>
    </w:p>
    <w:p w:rsidR="006B5A1E" w:rsidRDefault="006B5A1E" w:rsidP="0021225C">
      <w:pPr>
        <w:spacing w:after="0" w:line="240" w:lineRule="auto"/>
        <w:jc w:val="center"/>
        <w:rPr>
          <w:rFonts w:ascii="Times New Roman" w:hAnsi="Times New Roman" w:cs="Times New Roman"/>
          <w:b/>
          <w:bCs/>
          <w:sz w:val="28"/>
          <w:szCs w:val="28"/>
          <w:lang w:eastAsia="ru-RU"/>
        </w:rPr>
      </w:pPr>
    </w:p>
    <w:p w:rsidR="006B5A1E" w:rsidRPr="0040174E" w:rsidRDefault="006B5A1E" w:rsidP="00AA4EE9">
      <w:pPr>
        <w:spacing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   Тематика и содержание элективных курсов должны отвечать следующим требованиям:</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иметь социальную и личностную значимость;</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способствовать социализации и адаптации учащихся, осознанному профессиональному самоопределению;</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обеспечивать условия для внутрипрофильной специализации обучения.</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школе создан банк данных по элективным курсам ( порядка 40-45 курсов).</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Педагоги элективных курсов</w:t>
      </w:r>
      <w:r w:rsidRPr="0040174E">
        <w:rPr>
          <w:rFonts w:ascii="Times New Roman" w:hAnsi="Times New Roman" w:cs="Times New Roman"/>
          <w:sz w:val="24"/>
          <w:szCs w:val="24"/>
          <w:lang w:eastAsia="ru-RU"/>
        </w:rPr>
        <w:t xml:space="preserve"> -  главная функция-проведение профинформационной работы в рамках предмета, проведение занятий по программам элективных курсов по выбору, апробация новых курсов и их анализ.</w:t>
      </w:r>
    </w:p>
    <w:p w:rsidR="006B5A1E" w:rsidRPr="0040174E" w:rsidRDefault="006B5A1E" w:rsidP="00AA4EE9">
      <w:pPr>
        <w:spacing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Педагоги должны выполнять требования к элективным курсам</w:t>
      </w:r>
      <w:r w:rsidRPr="0040174E">
        <w:rPr>
          <w:rFonts w:ascii="Times New Roman" w:hAnsi="Times New Roman" w:cs="Times New Roman"/>
          <w:sz w:val="24"/>
          <w:szCs w:val="24"/>
          <w:lang w:eastAsia="ru-RU"/>
        </w:rPr>
        <w:t>:</w:t>
      </w:r>
      <w:r w:rsidRPr="0040174E">
        <w:rPr>
          <w:rFonts w:ascii="Times New Roman" w:hAnsi="Times New Roman" w:cs="Times New Roman"/>
          <w:b/>
          <w:bCs/>
          <w:sz w:val="24"/>
          <w:szCs w:val="24"/>
          <w:lang w:eastAsia="ru-RU"/>
        </w:rPr>
        <w:t xml:space="preserve">  </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 xml:space="preserve">          </w:t>
      </w:r>
      <w:r w:rsidRPr="0040174E">
        <w:rPr>
          <w:rFonts w:ascii="Times New Roman" w:hAnsi="Times New Roman" w:cs="Times New Roman"/>
          <w:sz w:val="24"/>
          <w:szCs w:val="24"/>
          <w:lang w:eastAsia="ru-RU"/>
        </w:rPr>
        <w:t xml:space="preserve">- курс  строить так, чтобы он позволял в полной мере использовать активные формы организации занятий, современные образовательные технологии (в том числе ИКТ и здоровьесберегающие технологии); </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по содержанию курс должен быть практико-ориентирован или социально – значим ( пример: химико-биологический профиль - элективные курсы должны быть разработаны в качестве  практического эксперимента,  где присутствует исследовательская лаборатория с применением цифровой лаборатории - тогда это современное профильное обучение);       </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содержание курсов не должно дублировать содержание учебных предметов.</w:t>
      </w:r>
    </w:p>
    <w:p w:rsidR="006B5A1E" w:rsidRPr="0040174E" w:rsidRDefault="006B5A1E" w:rsidP="0040174E">
      <w:pPr>
        <w:spacing w:line="240" w:lineRule="auto"/>
        <w:jc w:val="both"/>
        <w:rPr>
          <w:rFonts w:ascii="Times New Roman" w:hAnsi="Times New Roman" w:cs="Times New Roman"/>
          <w:b/>
          <w:bCs/>
          <w:sz w:val="24"/>
          <w:szCs w:val="24"/>
          <w:lang w:eastAsia="ru-RU"/>
        </w:rPr>
      </w:pPr>
    </w:p>
    <w:p w:rsidR="006B5A1E" w:rsidRPr="0040174E" w:rsidRDefault="006B5A1E" w:rsidP="0040174E">
      <w:pPr>
        <w:spacing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Список элективных курсов по предпрофильной подготовке в 8-9 классах </w:t>
      </w:r>
    </w:p>
    <w:p w:rsidR="006B5A1E" w:rsidRPr="000730B4" w:rsidRDefault="006B5A1E" w:rsidP="000252E5">
      <w:pPr>
        <w:tabs>
          <w:tab w:val="left" w:pos="426"/>
          <w:tab w:val="left" w:pos="1134"/>
        </w:tabs>
        <w:spacing w:after="0" w:line="240" w:lineRule="auto"/>
        <w:jc w:val="both"/>
        <w:rPr>
          <w:rFonts w:ascii="Times New Roman" w:hAnsi="Times New Roman" w:cs="Times New Roman"/>
          <w:b/>
          <w:bCs/>
          <w:sz w:val="28"/>
          <w:szCs w:val="28"/>
          <w:lang w:eastAsia="ru-RU"/>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8"/>
        <w:gridCol w:w="1561"/>
        <w:gridCol w:w="2551"/>
      </w:tblGrid>
      <w:tr w:rsidR="006B5A1E" w:rsidRPr="0040174E">
        <w:tc>
          <w:tcPr>
            <w:tcW w:w="5668" w:type="dxa"/>
          </w:tcPr>
          <w:p w:rsidR="006B5A1E" w:rsidRPr="0040174E" w:rsidRDefault="006B5A1E" w:rsidP="00E66DCA">
            <w:pPr>
              <w:tabs>
                <w:tab w:val="left" w:pos="426"/>
                <w:tab w:val="left" w:pos="1134"/>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Примерное название курса</w:t>
            </w:r>
          </w:p>
        </w:tc>
        <w:tc>
          <w:tcPr>
            <w:tcW w:w="1561" w:type="dxa"/>
          </w:tcPr>
          <w:p w:rsidR="006B5A1E" w:rsidRPr="0040174E" w:rsidRDefault="006B5A1E" w:rsidP="00E66DCA">
            <w:pPr>
              <w:tabs>
                <w:tab w:val="left" w:pos="426"/>
                <w:tab w:val="left" w:pos="1134"/>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Кол-во часов</w:t>
            </w:r>
          </w:p>
        </w:tc>
        <w:tc>
          <w:tcPr>
            <w:tcW w:w="2551" w:type="dxa"/>
          </w:tcPr>
          <w:p w:rsidR="006B5A1E" w:rsidRPr="0040174E" w:rsidRDefault="006B5A1E" w:rsidP="00E66DCA">
            <w:pPr>
              <w:tabs>
                <w:tab w:val="left" w:pos="426"/>
                <w:tab w:val="left" w:pos="1134"/>
              </w:tabs>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Руководитель</w:t>
            </w: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Мое профессиональное самоопределение</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Я и моя будущая профессия</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Человек и его здоровье (медицинские профессии)</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Человек и его образование (педагогические профессии)</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Путь в профессию</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Эксперимент в физике</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Секреты компьютерной графики</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Нестандартные задачи по математике</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Эксперимент в физике</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Загадки живой природы</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Закон и общество</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Найди свой путь</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Я – Гражданин России</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Моделирование и конструирование</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r w:rsidR="006B5A1E" w:rsidRPr="0040174E">
        <w:tc>
          <w:tcPr>
            <w:tcW w:w="5668"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Др.</w:t>
            </w:r>
          </w:p>
        </w:tc>
        <w:tc>
          <w:tcPr>
            <w:tcW w:w="156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c>
          <w:tcPr>
            <w:tcW w:w="2551" w:type="dxa"/>
          </w:tcPr>
          <w:p w:rsidR="006B5A1E" w:rsidRPr="0040174E" w:rsidRDefault="006B5A1E" w:rsidP="00E66DCA">
            <w:pPr>
              <w:tabs>
                <w:tab w:val="left" w:pos="426"/>
                <w:tab w:val="left" w:pos="1134"/>
              </w:tabs>
              <w:spacing w:after="0" w:line="240" w:lineRule="auto"/>
              <w:jc w:val="both"/>
              <w:rPr>
                <w:rFonts w:ascii="Times New Roman" w:hAnsi="Times New Roman" w:cs="Times New Roman"/>
                <w:sz w:val="24"/>
                <w:szCs w:val="24"/>
                <w:lang w:eastAsia="ru-RU"/>
              </w:rPr>
            </w:pPr>
          </w:p>
        </w:tc>
      </w:tr>
    </w:tbl>
    <w:p w:rsidR="006B5A1E" w:rsidRPr="0040174E" w:rsidRDefault="006B5A1E" w:rsidP="00AA4EE9">
      <w:pPr>
        <w:tabs>
          <w:tab w:val="left" w:pos="426"/>
          <w:tab w:val="left" w:pos="1134"/>
        </w:tabs>
        <w:spacing w:after="0" w:line="240" w:lineRule="auto"/>
        <w:rPr>
          <w:rFonts w:ascii="Times New Roman" w:hAnsi="Times New Roman" w:cs="Times New Roman"/>
          <w:sz w:val="24"/>
          <w:szCs w:val="24"/>
          <w:lang w:eastAsia="ru-RU"/>
        </w:rPr>
      </w:pP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Предпрофильные курсы традиционно строятся на принципах избыточности, вариативности, оригинальности содержания, использования активных методов обучения.  Согласно  программы предпрофильной  подготовки в … учебном году  были проведены следующие  мероприятия:</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Изучен опыт работы по введению предпрофильной подготовки и профильного обучения.</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Проведены родительские собрания в 9-х классах по теме «Переход на профильное обучение».</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Классные часы в 9-х классах «Цели и задачи профильного обучения».</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Семинар для учителей «Профильное обучение. Курсы по выбору: требования, технология разработки программ».</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Диагностика предпочтений, интересов учащихся 8-9 классов с целью выявления запросов и склонностей учеников в аспекте предстоящего перехода на профильное обучение. </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Были изучены:</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-уровень развития интеллектуальных способностей старшеклассников;</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-профессиональная направленность учащихся;</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-ценностные ориентации и жизненная перспектива;</w:t>
      </w:r>
    </w:p>
    <w:p w:rsidR="006B5A1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-учебная мотивация.</w:t>
      </w:r>
    </w:p>
    <w:p w:rsidR="006B5A1E" w:rsidRPr="0040174E" w:rsidRDefault="006B5A1E" w:rsidP="00AA4EE9">
      <w:pPr>
        <w:spacing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Перечень элективных курсов  </w:t>
      </w:r>
    </w:p>
    <w:tbl>
      <w:tblPr>
        <w:tblpPr w:leftFromText="180" w:rightFromText="180" w:vertAnchor="text" w:horzAnchor="margin" w:tblpXSpec="center" w:tblpY="372"/>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6"/>
        <w:gridCol w:w="3301"/>
        <w:gridCol w:w="982"/>
        <w:gridCol w:w="2293"/>
        <w:gridCol w:w="1261"/>
      </w:tblGrid>
      <w:tr w:rsidR="006B5A1E" w:rsidRPr="0040174E">
        <w:trPr>
          <w:trHeight w:val="524"/>
        </w:trPr>
        <w:tc>
          <w:tcPr>
            <w:tcW w:w="1716" w:type="dxa"/>
            <w:vAlign w:val="center"/>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w:t>
            </w:r>
          </w:p>
        </w:tc>
        <w:tc>
          <w:tcPr>
            <w:tcW w:w="3301" w:type="dxa"/>
            <w:vAlign w:val="center"/>
          </w:tcPr>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Название курса</w:t>
            </w:r>
          </w:p>
        </w:tc>
        <w:tc>
          <w:tcPr>
            <w:tcW w:w="982" w:type="dxa"/>
            <w:vAlign w:val="center"/>
          </w:tcPr>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Кол-во</w:t>
            </w:r>
          </w:p>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часов</w:t>
            </w:r>
          </w:p>
        </w:tc>
        <w:tc>
          <w:tcPr>
            <w:tcW w:w="2293" w:type="dxa"/>
            <w:vAlign w:val="center"/>
          </w:tcPr>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Руководитель</w:t>
            </w:r>
          </w:p>
        </w:tc>
        <w:tc>
          <w:tcPr>
            <w:tcW w:w="1261" w:type="dxa"/>
            <w:vAlign w:val="center"/>
          </w:tcPr>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Класс/</w:t>
            </w:r>
          </w:p>
          <w:p w:rsidR="006B5A1E" w:rsidRPr="0040174E" w:rsidRDefault="006B5A1E" w:rsidP="00E66DCA">
            <w:pPr>
              <w:keepNext/>
              <w:spacing w:after="0" w:line="240" w:lineRule="auto"/>
              <w:jc w:val="center"/>
              <w:outlineLvl w:val="1"/>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группа</w:t>
            </w: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Решение задач методом программирования</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Нестандартные решения уравнений и неравенств</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Основные понятия  и законы химии</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Лингвостилистический анализ художественного текста</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Секреты эффективной работы в </w:t>
            </w:r>
            <w:r w:rsidRPr="0040174E">
              <w:rPr>
                <w:rFonts w:ascii="Times New Roman" w:hAnsi="Times New Roman" w:cs="Times New Roman"/>
                <w:sz w:val="24"/>
                <w:szCs w:val="24"/>
                <w:lang w:val="en-US" w:eastAsia="ru-RU"/>
              </w:rPr>
              <w:t>MSoffice</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Экспериментальные задачи по химии</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Моделирование физических законов с помощью ИКТ</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r w:rsidR="006B5A1E" w:rsidRPr="0040174E">
        <w:trPr>
          <w:trHeight w:val="524"/>
        </w:trPr>
        <w:tc>
          <w:tcPr>
            <w:tcW w:w="1716" w:type="dxa"/>
            <w:vAlign w:val="center"/>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301" w:type="dxa"/>
            <w:vAlign w:val="center"/>
          </w:tcPr>
          <w:p w:rsidR="006B5A1E" w:rsidRPr="0040174E" w:rsidRDefault="006B5A1E" w:rsidP="00E66DCA">
            <w:pPr>
              <w:keepNext/>
              <w:spacing w:after="0" w:line="240" w:lineRule="auto"/>
              <w:outlineLvl w:val="1"/>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Другие</w:t>
            </w:r>
          </w:p>
        </w:tc>
        <w:tc>
          <w:tcPr>
            <w:tcW w:w="982"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2293"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c>
          <w:tcPr>
            <w:tcW w:w="1261" w:type="dxa"/>
            <w:vAlign w:val="center"/>
          </w:tcPr>
          <w:p w:rsidR="006B5A1E" w:rsidRPr="0040174E" w:rsidRDefault="006B5A1E" w:rsidP="00E66DCA">
            <w:pPr>
              <w:keepNext/>
              <w:spacing w:after="0" w:line="240" w:lineRule="auto"/>
              <w:jc w:val="both"/>
              <w:outlineLvl w:val="1"/>
              <w:rPr>
                <w:rFonts w:ascii="Times New Roman" w:hAnsi="Times New Roman" w:cs="Times New Roman"/>
                <w:sz w:val="24"/>
                <w:szCs w:val="24"/>
                <w:lang w:eastAsia="ru-RU"/>
              </w:rPr>
            </w:pPr>
          </w:p>
        </w:tc>
      </w:tr>
    </w:tbl>
    <w:p w:rsidR="006B5A1E" w:rsidRPr="0040174E" w:rsidRDefault="006B5A1E" w:rsidP="000252E5">
      <w:pPr>
        <w:spacing w:after="0" w:line="240" w:lineRule="auto"/>
        <w:jc w:val="both"/>
        <w:rPr>
          <w:rFonts w:ascii="Times New Roman" w:hAnsi="Times New Roman" w:cs="Times New Roman"/>
          <w:sz w:val="24"/>
          <w:szCs w:val="24"/>
          <w:lang w:eastAsia="ru-RU"/>
        </w:rPr>
      </w:pPr>
    </w:p>
    <w:p w:rsidR="006B5A1E" w:rsidRPr="0040174E" w:rsidRDefault="006B5A1E" w:rsidP="000252E5">
      <w:pPr>
        <w:jc w:val="center"/>
        <w:rPr>
          <w:rFonts w:ascii="Times New Roman" w:hAnsi="Times New Roman" w:cs="Times New Roman"/>
          <w:b/>
          <w:bCs/>
          <w:sz w:val="24"/>
          <w:szCs w:val="24"/>
          <w:lang w:eastAsia="ru-RU"/>
        </w:rPr>
      </w:pPr>
    </w:p>
    <w:p w:rsidR="006B5A1E" w:rsidRPr="0040174E" w:rsidRDefault="006B5A1E" w:rsidP="000252E5">
      <w:pPr>
        <w:jc w:val="center"/>
        <w:rPr>
          <w:rFonts w:ascii="Times New Roman" w:hAnsi="Times New Roman" w:cs="Times New Roman"/>
          <w:b/>
          <w:bCs/>
          <w:sz w:val="24"/>
          <w:szCs w:val="24"/>
          <w:lang w:eastAsia="ru-RU"/>
        </w:rPr>
      </w:pPr>
    </w:p>
    <w:p w:rsidR="006B5A1E" w:rsidRPr="0040174E" w:rsidRDefault="006B5A1E" w:rsidP="000252E5">
      <w:pPr>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Индивидуальный  учебный план ученика  (биолого-химический профиль) </w:t>
      </w:r>
    </w:p>
    <w:p w:rsidR="006B5A1E" w:rsidRPr="0040174E" w:rsidRDefault="006B5A1E" w:rsidP="000252E5">
      <w:pPr>
        <w:spacing w:after="0" w:line="240" w:lineRule="auto"/>
        <w:jc w:val="both"/>
        <w:rPr>
          <w:rFonts w:ascii="Times New Roman" w:hAnsi="Times New Roman" w:cs="Times New Roman"/>
          <w:b/>
          <w:bCs/>
          <w:sz w:val="24"/>
          <w:szCs w:val="24"/>
          <w:lang w:eastAsia="ru-RU"/>
        </w:rPr>
      </w:pPr>
    </w:p>
    <w:tbl>
      <w:tblPr>
        <w:tblW w:w="94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539"/>
        <w:gridCol w:w="4994"/>
        <w:gridCol w:w="3544"/>
      </w:tblGrid>
      <w:tr w:rsidR="006B5A1E" w:rsidRPr="0040174E">
        <w:tc>
          <w:tcPr>
            <w:tcW w:w="5953" w:type="dxa"/>
            <w:gridSpan w:val="3"/>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Учебные предметы</w:t>
            </w:r>
          </w:p>
        </w:tc>
        <w:tc>
          <w:tcPr>
            <w:tcW w:w="3544" w:type="dxa"/>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Кол-во часов</w:t>
            </w:r>
          </w:p>
        </w:tc>
      </w:tr>
      <w:tr w:rsidR="006B5A1E" w:rsidRPr="0040174E">
        <w:tc>
          <w:tcPr>
            <w:tcW w:w="9497" w:type="dxa"/>
            <w:gridSpan w:val="4"/>
          </w:tcPr>
          <w:p w:rsidR="006B5A1E" w:rsidRPr="0040174E" w:rsidRDefault="006B5A1E" w:rsidP="00E66DCA">
            <w:pPr>
              <w:spacing w:after="0" w:line="240" w:lineRule="auto"/>
              <w:jc w:val="both"/>
              <w:rPr>
                <w:rFonts w:ascii="Times New Roman" w:hAnsi="Times New Roman" w:cs="Times New Roman"/>
                <w:sz w:val="24"/>
                <w:szCs w:val="24"/>
                <w:lang w:eastAsia="ru-RU"/>
              </w:rPr>
            </w:pPr>
          </w:p>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r w:rsidRPr="0040174E">
              <w:rPr>
                <w:rFonts w:ascii="Times New Roman" w:hAnsi="Times New Roman" w:cs="Times New Roman"/>
                <w:b/>
                <w:bCs/>
                <w:sz w:val="24"/>
                <w:szCs w:val="24"/>
                <w:lang w:eastAsia="ru-RU"/>
              </w:rPr>
              <w:t>. Базовые общеобразовательные предметы</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Литература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Иностранный язык</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История</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Обществознание</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Физика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Физическая культура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9.</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ОБЖ</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5953" w:type="dxa"/>
            <w:gridSpan w:val="3"/>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16 часов</w:t>
            </w:r>
          </w:p>
        </w:tc>
      </w:tr>
      <w:tr w:rsidR="006B5A1E" w:rsidRPr="0040174E">
        <w:tc>
          <w:tcPr>
            <w:tcW w:w="9497" w:type="dxa"/>
            <w:gridSpan w:val="4"/>
          </w:tcPr>
          <w:p w:rsidR="006B5A1E" w:rsidRPr="0040174E" w:rsidRDefault="006B5A1E" w:rsidP="00E66DCA">
            <w:pPr>
              <w:spacing w:after="0" w:line="240" w:lineRule="auto"/>
              <w:jc w:val="center"/>
              <w:rPr>
                <w:rFonts w:ascii="Times New Roman" w:hAnsi="Times New Roman" w:cs="Times New Roman"/>
                <w:sz w:val="24"/>
                <w:szCs w:val="24"/>
                <w:lang w:eastAsia="ru-RU"/>
              </w:rPr>
            </w:pPr>
          </w:p>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r w:rsidRPr="0040174E">
              <w:rPr>
                <w:rFonts w:ascii="Times New Roman" w:hAnsi="Times New Roman" w:cs="Times New Roman"/>
                <w:b/>
                <w:bCs/>
                <w:sz w:val="24"/>
                <w:szCs w:val="24"/>
                <w:lang w:eastAsia="ru-RU"/>
              </w:rPr>
              <w:t>. Учебные предметы по выбору на базовом уровне и профильном уровне</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География</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Информатика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Физика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Математика</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6ч.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Химия </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6.</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Биология</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7.</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Искусство (МХК)</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8.</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Технология</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5953" w:type="dxa"/>
            <w:gridSpan w:val="3"/>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17часов</w:t>
            </w:r>
          </w:p>
        </w:tc>
      </w:tr>
      <w:tr w:rsidR="006B5A1E" w:rsidRPr="0040174E">
        <w:tc>
          <w:tcPr>
            <w:tcW w:w="9497" w:type="dxa"/>
            <w:gridSpan w:val="4"/>
          </w:tcPr>
          <w:p w:rsidR="006B5A1E" w:rsidRPr="0040174E" w:rsidRDefault="006B5A1E" w:rsidP="00E66DCA">
            <w:pPr>
              <w:spacing w:after="0" w:line="240" w:lineRule="auto"/>
              <w:jc w:val="both"/>
              <w:rPr>
                <w:rFonts w:ascii="Times New Roman" w:hAnsi="Times New Roman" w:cs="Times New Roman"/>
                <w:sz w:val="24"/>
                <w:szCs w:val="24"/>
                <w:lang w:eastAsia="ru-RU"/>
              </w:rPr>
            </w:pPr>
          </w:p>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r w:rsidRPr="0040174E">
              <w:rPr>
                <w:rFonts w:ascii="Times New Roman" w:hAnsi="Times New Roman" w:cs="Times New Roman"/>
                <w:b/>
                <w:bCs/>
                <w:sz w:val="24"/>
                <w:szCs w:val="24"/>
                <w:lang w:eastAsia="ru-RU"/>
              </w:rPr>
              <w:t>.  Компонент ОУ</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История  края</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 ч.</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Русский язык</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tc>
      </w:tr>
      <w:tr w:rsidR="006B5A1E" w:rsidRPr="0040174E">
        <w:tc>
          <w:tcPr>
            <w:tcW w:w="5953" w:type="dxa"/>
            <w:gridSpan w:val="3"/>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ВСЕГО:</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2часа</w:t>
            </w:r>
          </w:p>
        </w:tc>
      </w:tr>
      <w:tr w:rsidR="006B5A1E" w:rsidRPr="0040174E">
        <w:tc>
          <w:tcPr>
            <w:tcW w:w="9497" w:type="dxa"/>
            <w:gridSpan w:val="4"/>
          </w:tcPr>
          <w:p w:rsidR="006B5A1E" w:rsidRPr="0040174E" w:rsidRDefault="006B5A1E" w:rsidP="00E66DCA">
            <w:pPr>
              <w:spacing w:after="0" w:line="240" w:lineRule="auto"/>
              <w:jc w:val="both"/>
              <w:rPr>
                <w:rFonts w:ascii="Times New Roman" w:hAnsi="Times New Roman" w:cs="Times New Roman"/>
                <w:sz w:val="24"/>
                <w:szCs w:val="24"/>
                <w:lang w:eastAsia="ru-RU"/>
              </w:rPr>
            </w:pPr>
          </w:p>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r w:rsidRPr="0040174E">
              <w:rPr>
                <w:rFonts w:ascii="Times New Roman" w:hAnsi="Times New Roman" w:cs="Times New Roman"/>
                <w:b/>
                <w:bCs/>
                <w:sz w:val="24"/>
                <w:szCs w:val="24"/>
                <w:lang w:eastAsia="ru-RU"/>
              </w:rPr>
              <w:t>. Элективные курсы:</w:t>
            </w: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Решение  нестандартных задач </w:t>
            </w:r>
          </w:p>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Алгебра </w:t>
            </w:r>
          </w:p>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1ч.</w:t>
            </w:r>
          </w:p>
          <w:p w:rsidR="006B5A1E" w:rsidRPr="0040174E" w:rsidRDefault="006B5A1E" w:rsidP="00E66DCA">
            <w:pPr>
              <w:spacing w:after="0" w:line="240" w:lineRule="auto"/>
              <w:jc w:val="center"/>
              <w:rPr>
                <w:rFonts w:ascii="Times New Roman" w:hAnsi="Times New Roman" w:cs="Times New Roman"/>
                <w:sz w:val="24"/>
                <w:szCs w:val="24"/>
                <w:lang w:eastAsia="ru-RU"/>
              </w:rPr>
            </w:pPr>
          </w:p>
        </w:tc>
      </w:tr>
      <w:tr w:rsidR="006B5A1E" w:rsidRPr="0040174E">
        <w:tc>
          <w:tcPr>
            <w:tcW w:w="420"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539" w:type="dxa"/>
          </w:tcPr>
          <w:p w:rsidR="006B5A1E" w:rsidRPr="0040174E" w:rsidRDefault="006B5A1E" w:rsidP="00E66DCA">
            <w:pPr>
              <w:spacing w:after="0" w:line="240" w:lineRule="auto"/>
              <w:jc w:val="both"/>
              <w:rPr>
                <w:rFonts w:ascii="Times New Roman" w:hAnsi="Times New Roman" w:cs="Times New Roman"/>
                <w:sz w:val="24"/>
                <w:szCs w:val="24"/>
                <w:lang w:eastAsia="ru-RU"/>
              </w:rPr>
            </w:pPr>
          </w:p>
        </w:tc>
        <w:tc>
          <w:tcPr>
            <w:tcW w:w="4994"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Всего:  </w:t>
            </w:r>
          </w:p>
        </w:tc>
        <w:tc>
          <w:tcPr>
            <w:tcW w:w="3544" w:type="dxa"/>
          </w:tcPr>
          <w:p w:rsidR="006B5A1E" w:rsidRPr="0040174E" w:rsidRDefault="006B5A1E" w:rsidP="00E66DCA">
            <w:pPr>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2ч.</w:t>
            </w:r>
          </w:p>
        </w:tc>
      </w:tr>
      <w:tr w:rsidR="006B5A1E" w:rsidRPr="0040174E">
        <w:tc>
          <w:tcPr>
            <w:tcW w:w="5953" w:type="dxa"/>
            <w:gridSpan w:val="3"/>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ИТОГО: </w:t>
            </w:r>
          </w:p>
        </w:tc>
        <w:tc>
          <w:tcPr>
            <w:tcW w:w="3544" w:type="dxa"/>
          </w:tcPr>
          <w:p w:rsidR="006B5A1E" w:rsidRPr="0040174E" w:rsidRDefault="006B5A1E" w:rsidP="00E66DCA">
            <w:pPr>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37 часов</w:t>
            </w:r>
          </w:p>
        </w:tc>
      </w:tr>
    </w:tbl>
    <w:p w:rsidR="006B5A1E" w:rsidRPr="0040174E" w:rsidRDefault="006B5A1E" w:rsidP="000252E5">
      <w:pPr>
        <w:spacing w:after="0" w:line="240" w:lineRule="auto"/>
        <w:jc w:val="both"/>
        <w:rPr>
          <w:rFonts w:ascii="Times New Roman" w:hAnsi="Times New Roman" w:cs="Times New Roman"/>
          <w:b/>
          <w:bCs/>
          <w:sz w:val="24"/>
          <w:szCs w:val="24"/>
          <w:lang w:eastAsia="ru-RU"/>
        </w:rPr>
      </w:pPr>
    </w:p>
    <w:p w:rsidR="006B5A1E" w:rsidRPr="0040174E" w:rsidRDefault="006B5A1E" w:rsidP="00DB6B10">
      <w:pPr>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Организация мониторинга по профильному обучению</w:t>
      </w:r>
    </w:p>
    <w:p w:rsidR="006B5A1E" w:rsidRPr="0040174E" w:rsidRDefault="006B5A1E" w:rsidP="000252E5">
      <w:pPr>
        <w:spacing w:after="0" w:line="240" w:lineRule="auto"/>
        <w:jc w:val="both"/>
        <w:rPr>
          <w:rFonts w:ascii="Times New Roman" w:hAnsi="Times New Roman" w:cs="Times New Roman"/>
          <w:b/>
          <w:bCs/>
          <w:sz w:val="24"/>
          <w:szCs w:val="24"/>
          <w:lang w:eastAsia="ru-RU"/>
        </w:rPr>
      </w:pPr>
    </w:p>
    <w:tbl>
      <w:tblPr>
        <w:tblW w:w="94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038"/>
        <w:gridCol w:w="1972"/>
        <w:gridCol w:w="1418"/>
        <w:gridCol w:w="958"/>
        <w:gridCol w:w="1134"/>
        <w:gridCol w:w="1560"/>
        <w:gridCol w:w="992"/>
      </w:tblGrid>
      <w:tr w:rsidR="006B5A1E" w:rsidRPr="0040174E">
        <w:tc>
          <w:tcPr>
            <w:tcW w:w="425" w:type="dxa"/>
          </w:tcPr>
          <w:p w:rsidR="006B5A1E" w:rsidRPr="0040174E" w:rsidRDefault="006B5A1E" w:rsidP="00E66DCA">
            <w:pPr>
              <w:spacing w:after="0" w:line="240" w:lineRule="auto"/>
              <w:jc w:val="center"/>
              <w:rPr>
                <w:rFonts w:ascii="Times New Roman" w:hAnsi="Times New Roman" w:cs="Times New Roman"/>
                <w:b/>
                <w:bCs/>
                <w:sz w:val="24"/>
                <w:szCs w:val="24"/>
                <w:lang w:val="en-US" w:eastAsia="ru-RU"/>
              </w:rPr>
            </w:pPr>
            <w:r w:rsidRPr="0040174E">
              <w:rPr>
                <w:rFonts w:ascii="Times New Roman" w:hAnsi="Times New Roman" w:cs="Times New Roman"/>
                <w:b/>
                <w:bCs/>
                <w:sz w:val="24"/>
                <w:szCs w:val="24"/>
                <w:lang w:eastAsia="ru-RU"/>
              </w:rPr>
              <w:t>№</w:t>
            </w:r>
          </w:p>
        </w:tc>
        <w:tc>
          <w:tcPr>
            <w:tcW w:w="1038"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Объекты мониторинга</w:t>
            </w:r>
          </w:p>
        </w:tc>
        <w:tc>
          <w:tcPr>
            <w:tcW w:w="1972"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Показатели</w:t>
            </w:r>
          </w:p>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(уровень достижения целей)</w:t>
            </w:r>
          </w:p>
        </w:tc>
        <w:tc>
          <w:tcPr>
            <w:tcW w:w="1418"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Методы сбора информации</w:t>
            </w:r>
          </w:p>
        </w:tc>
        <w:tc>
          <w:tcPr>
            <w:tcW w:w="958"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Периодичность</w:t>
            </w:r>
          </w:p>
        </w:tc>
        <w:tc>
          <w:tcPr>
            <w:tcW w:w="1134"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Форма предоставления результатов</w:t>
            </w:r>
          </w:p>
        </w:tc>
        <w:tc>
          <w:tcPr>
            <w:tcW w:w="1560"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Ответственный</w:t>
            </w:r>
          </w:p>
        </w:tc>
        <w:tc>
          <w:tcPr>
            <w:tcW w:w="992"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Управленческие действия и решения</w:t>
            </w:r>
          </w:p>
        </w:tc>
      </w:tr>
      <w:tr w:rsidR="006B5A1E" w:rsidRPr="0040174E">
        <w:tc>
          <w:tcPr>
            <w:tcW w:w="425"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1038"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Информационное обеспечение</w:t>
            </w:r>
          </w:p>
        </w:tc>
        <w:tc>
          <w:tcPr>
            <w:tcW w:w="1972"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состояние информированности родителей;</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состояние информированности учащихся;</w:t>
            </w: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состояние информированности педагогов;</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состояние информированности общественности; </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создание информационного банка по системе профильного обучения в школе</w:t>
            </w:r>
            <w:r>
              <w:rPr>
                <w:rFonts w:ascii="Times New Roman" w:hAnsi="Times New Roman" w:cs="Times New Roman"/>
                <w:sz w:val="24"/>
                <w:szCs w:val="24"/>
                <w:lang w:eastAsia="ru-RU"/>
              </w:rPr>
              <w:t>.</w:t>
            </w:r>
          </w:p>
        </w:tc>
        <w:tc>
          <w:tcPr>
            <w:tcW w:w="1418"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Собеседование с кл. руководителями; анкетирование учащихся; </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собеседование с педагогами;</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социологические опросы; </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работа с Интернет мульти</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медиа ресурсами</w:t>
            </w:r>
          </w:p>
        </w:tc>
        <w:tc>
          <w:tcPr>
            <w:tcW w:w="958"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1 раз в год</w:t>
            </w: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течение месяца</w:t>
            </w:r>
          </w:p>
        </w:tc>
        <w:tc>
          <w:tcPr>
            <w:tcW w:w="1134" w:type="dxa"/>
          </w:tcPr>
          <w:p w:rsidR="006B5A1E" w:rsidRPr="0040174E" w:rsidRDefault="006B5A1E" w:rsidP="00AA4EE9">
            <w:pPr>
              <w:spacing w:after="0" w:line="240" w:lineRule="auto"/>
              <w:rPr>
                <w:rFonts w:ascii="Times New Roman" w:hAnsi="Times New Roman" w:cs="Times New Roman"/>
                <w:sz w:val="24"/>
                <w:szCs w:val="24"/>
                <w:lang w:eastAsia="ru-RU"/>
              </w:rPr>
            </w:pPr>
          </w:p>
        </w:tc>
        <w:tc>
          <w:tcPr>
            <w:tcW w:w="1560" w:type="dxa"/>
          </w:tcPr>
          <w:p w:rsidR="006B5A1E" w:rsidRPr="0040174E" w:rsidRDefault="006B5A1E" w:rsidP="00AA4EE9">
            <w:pPr>
              <w:spacing w:after="0" w:line="240" w:lineRule="auto"/>
              <w:rPr>
                <w:rFonts w:ascii="Times New Roman" w:hAnsi="Times New Roman" w:cs="Times New Roman"/>
                <w:sz w:val="24"/>
                <w:szCs w:val="24"/>
                <w:lang w:eastAsia="ru-RU"/>
              </w:rPr>
            </w:pPr>
          </w:p>
        </w:tc>
        <w:tc>
          <w:tcPr>
            <w:tcW w:w="992" w:type="dxa"/>
          </w:tcPr>
          <w:p w:rsidR="006B5A1E" w:rsidRPr="0040174E" w:rsidRDefault="006B5A1E" w:rsidP="00AA4EE9">
            <w:pPr>
              <w:spacing w:after="0" w:line="240" w:lineRule="auto"/>
              <w:rPr>
                <w:rFonts w:ascii="Times New Roman" w:hAnsi="Times New Roman" w:cs="Times New Roman"/>
                <w:sz w:val="24"/>
                <w:szCs w:val="24"/>
                <w:lang w:eastAsia="ru-RU"/>
              </w:rPr>
            </w:pPr>
          </w:p>
        </w:tc>
      </w:tr>
      <w:tr w:rsidR="006B5A1E" w:rsidRPr="00AA4EE9">
        <w:tc>
          <w:tcPr>
            <w:tcW w:w="425"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1038"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Программн.-метод. обеспечение профильно</w:t>
            </w:r>
          </w:p>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го обучения</w:t>
            </w:r>
          </w:p>
        </w:tc>
        <w:tc>
          <w:tcPr>
            <w:tcW w:w="1972"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программы учебных предметов;</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программы элективных курсов;</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календарно-тематическое планирование;</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обеспеченность учащихся учебниками;</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план работы методического объединения;</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план работы классн. руководителей;</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план работы психолога;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-школьное расписание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учебный план</w:t>
            </w:r>
          </w:p>
        </w:tc>
        <w:tc>
          <w:tcPr>
            <w:tcW w:w="141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собеседование, изучение документации;</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проверка</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контроль</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контроль</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контроль</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контроль</w:t>
            </w:r>
          </w:p>
        </w:tc>
        <w:tc>
          <w:tcPr>
            <w:tcW w:w="958" w:type="dxa"/>
          </w:tcPr>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1 раз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в год</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560"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992" w:type="dxa"/>
          </w:tcPr>
          <w:p w:rsidR="006B5A1E" w:rsidRPr="00AA4EE9" w:rsidRDefault="006B5A1E" w:rsidP="00AA4EE9">
            <w:pPr>
              <w:spacing w:after="0" w:line="240" w:lineRule="auto"/>
              <w:rPr>
                <w:rFonts w:ascii="Times New Roman" w:hAnsi="Times New Roman" w:cs="Times New Roman"/>
                <w:sz w:val="24"/>
                <w:szCs w:val="24"/>
                <w:lang w:eastAsia="ru-RU"/>
              </w:rPr>
            </w:pPr>
          </w:p>
        </w:tc>
      </w:tr>
      <w:tr w:rsidR="006B5A1E" w:rsidRPr="00AA4EE9">
        <w:tc>
          <w:tcPr>
            <w:tcW w:w="425"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c>
          <w:tcPr>
            <w:tcW w:w="1038"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Кадровое обеспечение профильного обеспечения</w:t>
            </w:r>
          </w:p>
        </w:tc>
        <w:tc>
          <w:tcPr>
            <w:tcW w:w="1972"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класс</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профиль</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Ф.И. учителя</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предмет</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категория</w:t>
            </w:r>
          </w:p>
          <w:p w:rsidR="006B5A1E" w:rsidRPr="00AA4EE9" w:rsidRDefault="006B5A1E" w:rsidP="00AA4EE9">
            <w:pPr>
              <w:spacing w:after="0" w:line="240" w:lineRule="auto"/>
              <w:rPr>
                <w:rFonts w:ascii="Times New Roman" w:hAnsi="Times New Roman" w:cs="Times New Roman"/>
                <w:sz w:val="24"/>
                <w:szCs w:val="24"/>
                <w:lang w:eastAsia="ru-RU"/>
              </w:rPr>
            </w:pPr>
          </w:p>
        </w:tc>
        <w:tc>
          <w:tcPr>
            <w:tcW w:w="141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документация</w:t>
            </w:r>
          </w:p>
        </w:tc>
        <w:tc>
          <w:tcPr>
            <w:tcW w:w="95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560"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992" w:type="dxa"/>
          </w:tcPr>
          <w:p w:rsidR="006B5A1E" w:rsidRPr="00AA4EE9" w:rsidRDefault="006B5A1E" w:rsidP="00AA4EE9">
            <w:pPr>
              <w:spacing w:after="0" w:line="240" w:lineRule="auto"/>
              <w:rPr>
                <w:rFonts w:ascii="Times New Roman" w:hAnsi="Times New Roman" w:cs="Times New Roman"/>
                <w:sz w:val="24"/>
                <w:szCs w:val="24"/>
                <w:lang w:eastAsia="ru-RU"/>
              </w:rPr>
            </w:pPr>
          </w:p>
        </w:tc>
      </w:tr>
      <w:tr w:rsidR="006B5A1E" w:rsidRPr="00AA4EE9">
        <w:tc>
          <w:tcPr>
            <w:tcW w:w="425"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4.</w:t>
            </w:r>
          </w:p>
        </w:tc>
        <w:tc>
          <w:tcPr>
            <w:tcW w:w="1038"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Материально-техническое обеспечение</w:t>
            </w:r>
          </w:p>
        </w:tc>
        <w:tc>
          <w:tcPr>
            <w:tcW w:w="1972"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кабинет</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оснащенность (%)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оснащенность учебным оборудованием (%) к примерному стандарту</w:t>
            </w:r>
          </w:p>
        </w:tc>
        <w:tc>
          <w:tcPr>
            <w:tcW w:w="141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изучение документации, контроль</w:t>
            </w:r>
          </w:p>
        </w:tc>
        <w:tc>
          <w:tcPr>
            <w:tcW w:w="95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p w:rsidR="006B5A1E" w:rsidRPr="00AA4EE9" w:rsidRDefault="006B5A1E" w:rsidP="00AA4EE9">
            <w:pPr>
              <w:spacing w:after="0" w:line="240" w:lineRule="auto"/>
              <w:rPr>
                <w:rFonts w:ascii="Times New Roman" w:hAnsi="Times New Roman" w:cs="Times New Roman"/>
                <w:sz w:val="24"/>
                <w:szCs w:val="24"/>
                <w:lang w:eastAsia="ru-RU"/>
              </w:rPr>
            </w:pP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560"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992" w:type="dxa"/>
          </w:tcPr>
          <w:p w:rsidR="006B5A1E" w:rsidRPr="00AA4EE9" w:rsidRDefault="006B5A1E" w:rsidP="00AA4EE9">
            <w:pPr>
              <w:spacing w:after="0" w:line="240" w:lineRule="auto"/>
              <w:rPr>
                <w:rFonts w:ascii="Times New Roman" w:hAnsi="Times New Roman" w:cs="Times New Roman"/>
                <w:sz w:val="24"/>
                <w:szCs w:val="24"/>
                <w:lang w:eastAsia="ru-RU"/>
              </w:rPr>
            </w:pPr>
          </w:p>
        </w:tc>
      </w:tr>
      <w:tr w:rsidR="006B5A1E" w:rsidRPr="00AA4EE9">
        <w:tc>
          <w:tcPr>
            <w:tcW w:w="425" w:type="dxa"/>
          </w:tcPr>
          <w:p w:rsidR="006B5A1E" w:rsidRPr="0040174E" w:rsidRDefault="006B5A1E" w:rsidP="00E66DCA">
            <w:pPr>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5.</w:t>
            </w:r>
          </w:p>
        </w:tc>
        <w:tc>
          <w:tcPr>
            <w:tcW w:w="1038"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Организация учебно-воспитательного процесса в профильных классах</w:t>
            </w:r>
          </w:p>
        </w:tc>
        <w:tc>
          <w:tcPr>
            <w:tcW w:w="1972"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посещаемость элективных курсов;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-качество преподавания в профильных классах:</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а) освоение новых технологий;</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б) выполнение программ;</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в) освоение стандартов на базовом профильном уровне</w:t>
            </w:r>
          </w:p>
        </w:tc>
        <w:tc>
          <w:tcPr>
            <w:tcW w:w="141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Изучение документации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(журналы) наблюден., собеседование, анкетирование, контроль, </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экзамены, ЕГЭ, диагностический контроль, ср/работы, психодиаг</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ностика, социологичопрос</w:t>
            </w:r>
          </w:p>
        </w:tc>
        <w:tc>
          <w:tcPr>
            <w:tcW w:w="958"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полугод.</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1 раз в год</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Аналитические справки, отчеты, доклады на м/с, педсовете,  статистические таблицы</w:t>
            </w:r>
          </w:p>
        </w:tc>
        <w:tc>
          <w:tcPr>
            <w:tcW w:w="1560"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992" w:type="dxa"/>
          </w:tcPr>
          <w:p w:rsidR="006B5A1E" w:rsidRPr="00AA4EE9" w:rsidRDefault="006B5A1E" w:rsidP="00AA4EE9">
            <w:pPr>
              <w:spacing w:after="0" w:line="240" w:lineRule="auto"/>
              <w:rPr>
                <w:rFonts w:ascii="Times New Roman" w:hAnsi="Times New Roman" w:cs="Times New Roman"/>
                <w:sz w:val="24"/>
                <w:szCs w:val="24"/>
                <w:lang w:eastAsia="ru-RU"/>
              </w:rPr>
            </w:pPr>
          </w:p>
        </w:tc>
      </w:tr>
    </w:tbl>
    <w:p w:rsidR="006B5A1E" w:rsidRPr="0040174E" w:rsidRDefault="006B5A1E" w:rsidP="000252E5">
      <w:pPr>
        <w:spacing w:after="0" w:line="240" w:lineRule="auto"/>
        <w:jc w:val="both"/>
        <w:rPr>
          <w:rFonts w:ascii="Times New Roman" w:hAnsi="Times New Roman" w:cs="Times New Roman"/>
          <w:b/>
          <w:bCs/>
          <w:sz w:val="24"/>
          <w:szCs w:val="24"/>
          <w:lang w:eastAsia="ru-RU"/>
        </w:rPr>
      </w:pPr>
    </w:p>
    <w:p w:rsidR="006B5A1E" w:rsidRPr="0040174E" w:rsidRDefault="006B5A1E" w:rsidP="000252E5">
      <w:pPr>
        <w:spacing w:after="0" w:line="240" w:lineRule="auto"/>
        <w:jc w:val="both"/>
        <w:rPr>
          <w:rFonts w:ascii="Times New Roman" w:hAnsi="Times New Roman" w:cs="Times New Roman"/>
          <w:b/>
          <w:bCs/>
          <w:sz w:val="24"/>
          <w:szCs w:val="24"/>
          <w:lang w:eastAsia="ru-RU"/>
        </w:rPr>
      </w:pPr>
    </w:p>
    <w:p w:rsidR="006B5A1E" w:rsidRPr="0040174E" w:rsidRDefault="006B5A1E" w:rsidP="000252E5">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Серия мероприятий по  предпрофильной подготовке на городском уровне</w:t>
      </w:r>
    </w:p>
    <w:p w:rsidR="006B5A1E" w:rsidRPr="0040174E" w:rsidRDefault="006B5A1E" w:rsidP="000252E5">
      <w:pPr>
        <w:spacing w:after="0" w:line="240" w:lineRule="auto"/>
        <w:jc w:val="both"/>
        <w:rPr>
          <w:rFonts w:ascii="Times New Roman" w:hAnsi="Times New Roman" w:cs="Times New Roman"/>
          <w:b/>
          <w:bCs/>
          <w:sz w:val="24"/>
          <w:szCs w:val="24"/>
          <w:lang w:eastAsia="ru-RU"/>
        </w:rPr>
      </w:pPr>
    </w:p>
    <w:tbl>
      <w:tblPr>
        <w:tblW w:w="949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1"/>
        <w:gridCol w:w="2621"/>
        <w:gridCol w:w="6075"/>
      </w:tblGrid>
      <w:tr w:rsidR="006B5A1E" w:rsidRPr="0040174E">
        <w:trPr>
          <w:trHeight w:val="1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№п/п</w:t>
            </w:r>
          </w:p>
        </w:tc>
        <w:tc>
          <w:tcPr>
            <w:tcW w:w="2693"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Форма мероприятия</w:t>
            </w:r>
          </w:p>
        </w:tc>
        <w:tc>
          <w:tcPr>
            <w:tcW w:w="6379" w:type="dxa"/>
          </w:tcPr>
          <w:p w:rsidR="006B5A1E" w:rsidRPr="0040174E" w:rsidRDefault="006B5A1E" w:rsidP="00AA4EE9">
            <w:pPr>
              <w:spacing w:after="0" w:line="240" w:lineRule="auto"/>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Название мероприятия</w:t>
            </w:r>
          </w:p>
        </w:tc>
      </w:tr>
      <w:tr w:rsidR="006B5A1E" w:rsidRPr="0040174E">
        <w:trPr>
          <w:trHeight w:val="552"/>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Презентация </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«Методические рекомендации по составлению рабочих программ по предпрофильным предметам»</w:t>
            </w:r>
          </w:p>
        </w:tc>
      </w:tr>
      <w:tr w:rsidR="006B5A1E" w:rsidRPr="0040174E">
        <w:trPr>
          <w:trHeight w:val="3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2.</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Круглый стол</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p>
        </w:tc>
      </w:tr>
      <w:tr w:rsidR="006B5A1E" w:rsidRPr="0040174E">
        <w:trPr>
          <w:trHeight w:val="364"/>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3.</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Семинар</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ППП как основа перехода на ПО в школе»</w:t>
            </w:r>
          </w:p>
        </w:tc>
      </w:tr>
      <w:tr w:rsidR="006B5A1E" w:rsidRPr="0040174E">
        <w:trPr>
          <w:trHeight w:val="364"/>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4.</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Презентация брошюры</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«Методические рекомендации по организации ППП и ПО»</w:t>
            </w:r>
          </w:p>
        </w:tc>
      </w:tr>
      <w:tr w:rsidR="006B5A1E" w:rsidRPr="0040174E">
        <w:trPr>
          <w:trHeight w:val="364"/>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5.</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Творческий отчет</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«Психолого-педагогическое сопровождение школьников при ПО»</w:t>
            </w:r>
          </w:p>
        </w:tc>
      </w:tr>
      <w:tr w:rsidR="006B5A1E" w:rsidRPr="0040174E">
        <w:trPr>
          <w:trHeight w:val="364"/>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6.</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Семинар</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«Формирование ЗС среды школы через ИКТ»</w:t>
            </w:r>
          </w:p>
        </w:tc>
      </w:tr>
      <w:tr w:rsidR="006B5A1E" w:rsidRPr="0040174E">
        <w:trPr>
          <w:trHeight w:val="364"/>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7.</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Мастер-класс</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«Современная деятельность классного руководителя в рамках ПО»</w:t>
            </w:r>
          </w:p>
        </w:tc>
      </w:tr>
      <w:tr w:rsidR="006B5A1E" w:rsidRPr="0040174E">
        <w:trPr>
          <w:trHeight w:val="1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8.</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Круглый стол</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«Итоги введения ПО и ИУП»</w:t>
            </w:r>
          </w:p>
        </w:tc>
      </w:tr>
      <w:tr w:rsidR="006B5A1E" w:rsidRPr="0040174E">
        <w:trPr>
          <w:trHeight w:val="1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9.</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Презентация журнала</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«Интерактивный урок»</w:t>
            </w:r>
          </w:p>
        </w:tc>
      </w:tr>
      <w:tr w:rsidR="006B5A1E" w:rsidRPr="0040174E">
        <w:trPr>
          <w:trHeight w:val="552"/>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10.</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Семинар</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«Особенности применения современных образовательных технологий в старшей ступени»</w:t>
            </w:r>
          </w:p>
        </w:tc>
      </w:tr>
      <w:tr w:rsidR="006B5A1E" w:rsidRPr="0040174E">
        <w:trPr>
          <w:trHeight w:val="3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11.</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Семинар (региональный уровень)</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«Совершенствование информационно-образовательной среды в современных условиях использования средств ИКТ»</w:t>
            </w:r>
          </w:p>
        </w:tc>
      </w:tr>
      <w:tr w:rsidR="006B5A1E" w:rsidRPr="0040174E">
        <w:trPr>
          <w:trHeight w:val="376"/>
        </w:trPr>
        <w:tc>
          <w:tcPr>
            <w:tcW w:w="425" w:type="dxa"/>
          </w:tcPr>
          <w:p w:rsidR="006B5A1E" w:rsidRPr="0040174E" w:rsidRDefault="006B5A1E" w:rsidP="00E66DCA">
            <w:pPr>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12.</w:t>
            </w:r>
          </w:p>
        </w:tc>
        <w:tc>
          <w:tcPr>
            <w:tcW w:w="2693"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Семинар</w:t>
            </w:r>
          </w:p>
        </w:tc>
        <w:tc>
          <w:tcPr>
            <w:tcW w:w="6379" w:type="dxa"/>
          </w:tcPr>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ППП с применением ИКТ»</w:t>
            </w:r>
          </w:p>
        </w:tc>
      </w:tr>
    </w:tbl>
    <w:p w:rsidR="006B5A1E" w:rsidRPr="0040174E" w:rsidRDefault="006B5A1E" w:rsidP="000730B4">
      <w:pPr>
        <w:jc w:val="both"/>
        <w:rPr>
          <w:rFonts w:ascii="Times New Roman" w:hAnsi="Times New Roman" w:cs="Times New Roman"/>
          <w:b/>
          <w:bCs/>
          <w:sz w:val="24"/>
          <w:szCs w:val="24"/>
          <w:lang w:eastAsia="ru-RU"/>
        </w:rPr>
      </w:pPr>
    </w:p>
    <w:p w:rsidR="006B5A1E" w:rsidRPr="0040174E" w:rsidRDefault="006B5A1E" w:rsidP="000A78DE">
      <w:pPr>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Результаты профессиональной диагностики склонностей учащихся 8-х классов </w:t>
      </w:r>
    </w:p>
    <w:p w:rsidR="006B5A1E" w:rsidRPr="0040174E" w:rsidRDefault="006B5A1E" w:rsidP="000252E5">
      <w:pPr>
        <w:spacing w:after="0" w:line="240" w:lineRule="auto"/>
        <w:jc w:val="both"/>
        <w:rPr>
          <w:rFonts w:ascii="Times New Roman" w:hAnsi="Times New Roman" w:cs="Times New Roman"/>
          <w:b/>
          <w:bCs/>
          <w:sz w:val="24"/>
          <w:szCs w:val="24"/>
          <w:lang w:eastAsia="ru-RU"/>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276"/>
        <w:gridCol w:w="1275"/>
        <w:gridCol w:w="1134"/>
        <w:gridCol w:w="851"/>
        <w:gridCol w:w="1701"/>
        <w:gridCol w:w="850"/>
        <w:gridCol w:w="2127"/>
      </w:tblGrid>
      <w:tr w:rsidR="006B5A1E" w:rsidRPr="0040174E">
        <w:tc>
          <w:tcPr>
            <w:tcW w:w="425"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 п/п</w:t>
            </w:r>
          </w:p>
        </w:tc>
        <w:tc>
          <w:tcPr>
            <w:tcW w:w="1276"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ФИО  уч-ся</w:t>
            </w:r>
          </w:p>
        </w:tc>
        <w:tc>
          <w:tcPr>
            <w:tcW w:w="1275"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ДДО</w:t>
            </w:r>
          </w:p>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(Опросник Климова)</w:t>
            </w:r>
          </w:p>
        </w:tc>
        <w:tc>
          <w:tcPr>
            <w:tcW w:w="1134"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Я хочу – Я могу</w:t>
            </w:r>
          </w:p>
        </w:tc>
        <w:tc>
          <w:tcPr>
            <w:tcW w:w="851"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Опросник Холлонда</w:t>
            </w:r>
          </w:p>
        </w:tc>
        <w:tc>
          <w:tcPr>
            <w:tcW w:w="1701"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Опросник Айзенка (Тип темперамента)</w:t>
            </w:r>
          </w:p>
        </w:tc>
        <w:tc>
          <w:tcPr>
            <w:tcW w:w="850"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Опросник Кейреси</w:t>
            </w:r>
          </w:p>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(Психотип)</w:t>
            </w:r>
          </w:p>
        </w:tc>
        <w:tc>
          <w:tcPr>
            <w:tcW w:w="2127" w:type="dxa"/>
          </w:tcPr>
          <w:p w:rsidR="006B5A1E" w:rsidRPr="00AA4EE9" w:rsidRDefault="006B5A1E" w:rsidP="00AA4EE9">
            <w:pPr>
              <w:spacing w:after="0" w:line="240" w:lineRule="auto"/>
              <w:rPr>
                <w:rFonts w:ascii="Times New Roman" w:hAnsi="Times New Roman" w:cs="Times New Roman"/>
                <w:b/>
                <w:bCs/>
                <w:sz w:val="24"/>
                <w:szCs w:val="24"/>
                <w:lang w:eastAsia="ru-RU"/>
              </w:rPr>
            </w:pPr>
            <w:r w:rsidRPr="00AA4EE9">
              <w:rPr>
                <w:rFonts w:ascii="Times New Roman" w:hAnsi="Times New Roman" w:cs="Times New Roman"/>
                <w:b/>
                <w:bCs/>
                <w:sz w:val="24"/>
                <w:szCs w:val="24"/>
                <w:lang w:eastAsia="ru-RU"/>
              </w:rPr>
              <w:t>Рекомендации по профильному обучению</w:t>
            </w:r>
          </w:p>
        </w:tc>
      </w:tr>
      <w:tr w:rsidR="006B5A1E" w:rsidRPr="0040174E">
        <w:trPr>
          <w:trHeight w:val="301"/>
        </w:trPr>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Мария А.</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 Ч-Т</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Конвенциальный </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Флегматик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val="en-US" w:eastAsia="ru-RU"/>
              </w:rPr>
              <w:t>SY</w:t>
            </w:r>
            <w:r w:rsidRPr="00AA4EE9">
              <w:rPr>
                <w:rFonts w:ascii="Times New Roman" w:hAnsi="Times New Roman" w:cs="Times New Roman"/>
                <w:sz w:val="24"/>
                <w:szCs w:val="24"/>
                <w:lang w:eastAsia="ru-RU"/>
              </w:rPr>
              <w:t>организатор</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Информационно-технологический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Денис Б.</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Ч-Т/Ч-Т</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Не определен</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Кирилл Б.</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Ч-Ч</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Ч-Т/Ч-Т</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Интеллектуальный,</w:t>
            </w:r>
          </w:p>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Конвенциальный</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Флегматик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Общеобразовательный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Людмила Г.</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Ч-ХО</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Ч-Ч/Ч-ХО</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Конвенциальный </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Меланхолик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Общеобразовательный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 Лев Д.</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Ч-ХО</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Ч-ХО/Ч-ХО</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Артистический </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Холерик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Общеобразовательный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Анастасия Д.</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Ч-Ч</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Ч-Ч/Ч-ЗС</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Интеллектуальный</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Меланхолик </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Социально-экономический</w:t>
            </w:r>
          </w:p>
        </w:tc>
      </w:tr>
      <w:tr w:rsidR="006B5A1E" w:rsidRPr="0040174E">
        <w:trPr>
          <w:trHeight w:val="402"/>
        </w:trPr>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Ирина З.</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Ч-Т/Ч-Т</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Социальный </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Сангвиник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val="en-US" w:eastAsia="ru-RU"/>
              </w:rPr>
              <w:t>Sy</w:t>
            </w:r>
            <w:r w:rsidRPr="00AA4EE9">
              <w:rPr>
                <w:rFonts w:ascii="Times New Roman" w:hAnsi="Times New Roman" w:cs="Times New Roman"/>
                <w:sz w:val="24"/>
                <w:szCs w:val="24"/>
                <w:lang w:eastAsia="ru-RU"/>
              </w:rPr>
              <w:t>организатор</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Информационно-технологический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Виктория К.</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Ч-П</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Ч-П/Ч-П</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Интеллектуальный</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 xml:space="preserve">Сангвиник </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val="en-US" w:eastAsia="ru-RU"/>
              </w:rPr>
              <w:t>NF</w:t>
            </w:r>
            <w:r w:rsidRPr="00AA4EE9">
              <w:rPr>
                <w:rFonts w:ascii="Times New Roman" w:hAnsi="Times New Roman" w:cs="Times New Roman"/>
                <w:sz w:val="24"/>
                <w:szCs w:val="24"/>
                <w:lang w:eastAsia="ru-RU"/>
              </w:rPr>
              <w:t xml:space="preserve"> катализатор</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Химико-биологический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Анна К.</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Ч-ХО</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Ч-Ч/Ч-ХО</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Общеобразовательный</w:t>
            </w:r>
          </w:p>
        </w:tc>
      </w:tr>
      <w:tr w:rsidR="006B5A1E" w:rsidRPr="0040174E">
        <w:tc>
          <w:tcPr>
            <w:tcW w:w="425" w:type="dxa"/>
          </w:tcPr>
          <w:p w:rsidR="006B5A1E" w:rsidRPr="00AA4EE9" w:rsidRDefault="006B5A1E" w:rsidP="00AA4EE9">
            <w:pPr>
              <w:spacing w:after="0" w:line="240" w:lineRule="auto"/>
              <w:rPr>
                <w:rFonts w:ascii="Times New Roman" w:hAnsi="Times New Roman" w:cs="Times New Roman"/>
                <w:sz w:val="24"/>
                <w:szCs w:val="24"/>
                <w:lang w:eastAsia="ru-RU"/>
              </w:rPr>
            </w:pPr>
          </w:p>
        </w:tc>
        <w:tc>
          <w:tcPr>
            <w:tcW w:w="1276"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Антон М.</w:t>
            </w:r>
          </w:p>
        </w:tc>
        <w:tc>
          <w:tcPr>
            <w:tcW w:w="1275"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Ч-ЗТ</w:t>
            </w:r>
          </w:p>
        </w:tc>
        <w:tc>
          <w:tcPr>
            <w:tcW w:w="1134"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Ч-ЗС/ЧЗС</w:t>
            </w:r>
          </w:p>
        </w:tc>
        <w:tc>
          <w:tcPr>
            <w:tcW w:w="85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w:t>
            </w:r>
          </w:p>
        </w:tc>
        <w:tc>
          <w:tcPr>
            <w:tcW w:w="1701"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Сангвиник, флегматик</w:t>
            </w:r>
          </w:p>
        </w:tc>
        <w:tc>
          <w:tcPr>
            <w:tcW w:w="850"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val="en-US" w:eastAsia="ru-RU"/>
              </w:rPr>
              <w:t>Sy</w:t>
            </w:r>
            <w:r w:rsidRPr="00AA4EE9">
              <w:rPr>
                <w:rFonts w:ascii="Times New Roman" w:hAnsi="Times New Roman" w:cs="Times New Roman"/>
                <w:sz w:val="24"/>
                <w:szCs w:val="24"/>
                <w:lang w:eastAsia="ru-RU"/>
              </w:rPr>
              <w:t>организатор</w:t>
            </w:r>
          </w:p>
        </w:tc>
        <w:tc>
          <w:tcPr>
            <w:tcW w:w="2127" w:type="dxa"/>
          </w:tcPr>
          <w:p w:rsidR="006B5A1E" w:rsidRPr="00AA4EE9" w:rsidRDefault="006B5A1E" w:rsidP="00AA4EE9">
            <w:pPr>
              <w:spacing w:after="0" w:line="240" w:lineRule="auto"/>
              <w:rPr>
                <w:rFonts w:ascii="Times New Roman" w:hAnsi="Times New Roman" w:cs="Times New Roman"/>
                <w:sz w:val="24"/>
                <w:szCs w:val="24"/>
                <w:lang w:eastAsia="ru-RU"/>
              </w:rPr>
            </w:pPr>
            <w:r w:rsidRPr="00AA4EE9">
              <w:rPr>
                <w:rFonts w:ascii="Times New Roman" w:hAnsi="Times New Roman" w:cs="Times New Roman"/>
                <w:sz w:val="24"/>
                <w:szCs w:val="24"/>
                <w:lang w:eastAsia="ru-RU"/>
              </w:rPr>
              <w:t>Соцально-экономический</w:t>
            </w:r>
          </w:p>
        </w:tc>
      </w:tr>
    </w:tbl>
    <w:p w:rsidR="006B5A1E" w:rsidRPr="00DF0E62" w:rsidRDefault="006B5A1E" w:rsidP="00DF0E62">
      <w:pPr>
        <w:spacing w:line="360" w:lineRule="auto"/>
        <w:jc w:val="both"/>
        <w:rPr>
          <w:rFonts w:ascii="Times New Roman" w:hAnsi="Times New Roman" w:cs="Times New Roman"/>
          <w:sz w:val="28"/>
          <w:szCs w:val="28"/>
          <w:lang w:eastAsia="ru-RU"/>
        </w:rPr>
      </w:pPr>
    </w:p>
    <w:p w:rsidR="006B5A1E" w:rsidRPr="0040174E" w:rsidRDefault="006B5A1E" w:rsidP="0040174E">
      <w:pPr>
        <w:tabs>
          <w:tab w:val="left" w:pos="1134"/>
        </w:tabs>
        <w:suppressAutoHyphens/>
        <w:spacing w:after="0" w:line="240" w:lineRule="auto"/>
        <w:ind w:firstLine="567"/>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ПЕРСПЕКТИВА (фрагменты)</w:t>
      </w:r>
    </w:p>
    <w:p w:rsidR="006B5A1E" w:rsidRPr="0040174E" w:rsidRDefault="006B5A1E" w:rsidP="0040174E">
      <w:pPr>
        <w:tabs>
          <w:tab w:val="left" w:pos="1134"/>
        </w:tabs>
        <w:suppressAutoHyphens/>
        <w:spacing w:after="0" w:line="240" w:lineRule="auto"/>
        <w:ind w:firstLine="567"/>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Создание сети, реализующей инновационные программы для отработки новых технологий и содержания обучения и воспитания, через конкурсную поддержку  инициатив и сетевых проектов образовательных организаций</w:t>
      </w:r>
    </w:p>
    <w:p w:rsidR="006B5A1E" w:rsidRPr="00DF0E62" w:rsidRDefault="006B5A1E" w:rsidP="00DF0E62">
      <w:pPr>
        <w:spacing w:line="360" w:lineRule="auto"/>
        <w:ind w:left="750"/>
        <w:jc w:val="both"/>
        <w:rPr>
          <w:rFonts w:ascii="Times New Roman" w:hAnsi="Times New Roman" w:cs="Times New Roman"/>
          <w:i/>
          <w:iCs/>
          <w:color w:val="FF0000"/>
          <w:sz w:val="28"/>
          <w:szCs w:val="28"/>
          <w:u w:val="single"/>
          <w:lang w:eastAsia="ru-RU"/>
        </w:rPr>
      </w:pPr>
    </w:p>
    <w:p w:rsidR="006B5A1E" w:rsidRPr="0040174E" w:rsidRDefault="006B5A1E" w:rsidP="00AA4EE9">
      <w:pPr>
        <w:numPr>
          <w:ilvl w:val="1"/>
          <w:numId w:val="23"/>
        </w:num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Общее описание целей и задач, опыта и перспектив проведения мероприятий в составе инициативного инновационного проекта.</w:t>
      </w:r>
    </w:p>
    <w:p w:rsidR="006B5A1E" w:rsidRPr="0040174E" w:rsidRDefault="006B5A1E" w:rsidP="00AA4EE9">
      <w:pPr>
        <w:spacing w:line="240" w:lineRule="auto"/>
        <w:ind w:left="750"/>
        <w:rPr>
          <w:rFonts w:ascii="Times New Roman" w:hAnsi="Times New Roman" w:cs="Times New Roman"/>
          <w:color w:val="000000"/>
          <w:sz w:val="24"/>
          <w:szCs w:val="24"/>
          <w:lang w:eastAsia="ru-RU"/>
        </w:rPr>
      </w:pPr>
      <w:r w:rsidRPr="0040174E">
        <w:rPr>
          <w:rFonts w:ascii="Times New Roman" w:hAnsi="Times New Roman" w:cs="Times New Roman"/>
          <w:b/>
          <w:bCs/>
          <w:sz w:val="24"/>
          <w:szCs w:val="24"/>
          <w:lang w:eastAsia="ru-RU"/>
        </w:rPr>
        <w:t>Цель инновационной деятельности</w:t>
      </w:r>
      <w:r w:rsidRPr="0040174E">
        <w:rPr>
          <w:rFonts w:ascii="Times New Roman" w:hAnsi="Times New Roman" w:cs="Times New Roman"/>
          <w:sz w:val="24"/>
          <w:szCs w:val="24"/>
          <w:lang w:eastAsia="ru-RU"/>
        </w:rPr>
        <w:t xml:space="preserve">: создание системы непрерывного образования  «школа – вуз/ссуз – предприятие», обеспечивающей преемственность общего и профессионального политехнического образования через предпрофильную  подготовку,  способствующую </w:t>
      </w:r>
      <w:r w:rsidRPr="0040174E">
        <w:rPr>
          <w:rFonts w:ascii="Times New Roman" w:hAnsi="Times New Roman" w:cs="Times New Roman"/>
          <w:color w:val="000000"/>
          <w:sz w:val="24"/>
          <w:szCs w:val="24"/>
          <w:lang w:eastAsia="ru-RU"/>
        </w:rPr>
        <w:t>мотивации  к осознанному выбору инженерно-технических профессий в соответствии с ситуацией на рынке труда и собственными индивидуальными возможностями.</w:t>
      </w:r>
    </w:p>
    <w:p w:rsidR="006B5A1E" w:rsidRPr="0040174E" w:rsidRDefault="006B5A1E" w:rsidP="00AA4EE9">
      <w:pPr>
        <w:spacing w:line="240" w:lineRule="auto"/>
        <w:ind w:left="750"/>
        <w:rPr>
          <w:rFonts w:ascii="Times New Roman" w:hAnsi="Times New Roman" w:cs="Times New Roman"/>
          <w:sz w:val="24"/>
          <w:szCs w:val="24"/>
          <w:lang w:eastAsia="ru-RU"/>
        </w:rPr>
      </w:pPr>
      <w:r w:rsidRPr="0040174E">
        <w:rPr>
          <w:rFonts w:ascii="Times New Roman" w:hAnsi="Times New Roman" w:cs="Times New Roman"/>
          <w:b/>
          <w:bCs/>
          <w:sz w:val="24"/>
          <w:szCs w:val="24"/>
          <w:lang w:eastAsia="ru-RU"/>
        </w:rPr>
        <w:t>Задачи</w:t>
      </w:r>
      <w:r w:rsidRPr="0040174E">
        <w:rPr>
          <w:rFonts w:ascii="Times New Roman" w:hAnsi="Times New Roman" w:cs="Times New Roman"/>
          <w:sz w:val="24"/>
          <w:szCs w:val="24"/>
          <w:lang w:eastAsia="ru-RU"/>
        </w:rPr>
        <w:t>:</w:t>
      </w:r>
    </w:p>
    <w:p w:rsidR="006B5A1E" w:rsidRPr="0005632F" w:rsidRDefault="006B5A1E" w:rsidP="00AA4EE9">
      <w:pPr>
        <w:numPr>
          <w:ilvl w:val="0"/>
          <w:numId w:val="24"/>
        </w:numPr>
        <w:spacing w:line="240" w:lineRule="auto"/>
        <w:rPr>
          <w:rFonts w:ascii="Times New Roman" w:hAnsi="Times New Roman" w:cs="Times New Roman"/>
          <w:sz w:val="24"/>
          <w:szCs w:val="24"/>
          <w:lang w:eastAsia="ru-RU"/>
        </w:rPr>
      </w:pPr>
      <w:r w:rsidRPr="0005632F">
        <w:rPr>
          <w:rFonts w:ascii="Times New Roman" w:hAnsi="Times New Roman" w:cs="Times New Roman"/>
          <w:color w:val="000000"/>
          <w:sz w:val="24"/>
          <w:szCs w:val="24"/>
          <w:lang w:eastAsia="ru-RU"/>
        </w:rPr>
        <w:t>Создать систему предпрофильной подготовки основного общего образования.</w:t>
      </w:r>
    </w:p>
    <w:p w:rsidR="006B5A1E" w:rsidRPr="0005632F" w:rsidRDefault="006B5A1E" w:rsidP="00AA4EE9">
      <w:pPr>
        <w:numPr>
          <w:ilvl w:val="0"/>
          <w:numId w:val="24"/>
        </w:numPr>
        <w:spacing w:line="240" w:lineRule="auto"/>
        <w:rPr>
          <w:rFonts w:ascii="Times New Roman" w:hAnsi="Times New Roman" w:cs="Times New Roman"/>
          <w:sz w:val="24"/>
          <w:szCs w:val="24"/>
          <w:lang w:eastAsia="ru-RU"/>
        </w:rPr>
      </w:pPr>
      <w:r w:rsidRPr="0005632F">
        <w:rPr>
          <w:rFonts w:ascii="Times New Roman" w:hAnsi="Times New Roman" w:cs="Times New Roman"/>
          <w:color w:val="000000"/>
          <w:sz w:val="24"/>
          <w:szCs w:val="24"/>
          <w:lang w:eastAsia="ru-RU"/>
        </w:rPr>
        <w:t>Создать систему предпрофильной подготовки начального общего образования.</w:t>
      </w:r>
    </w:p>
    <w:p w:rsidR="006B5A1E" w:rsidRPr="0005632F" w:rsidRDefault="006B5A1E" w:rsidP="00AA4EE9">
      <w:pPr>
        <w:numPr>
          <w:ilvl w:val="0"/>
          <w:numId w:val="24"/>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05632F">
        <w:rPr>
          <w:rFonts w:ascii="Times New Roman" w:hAnsi="Times New Roman" w:cs="Times New Roman"/>
          <w:sz w:val="24"/>
          <w:szCs w:val="24"/>
          <w:lang w:eastAsia="ru-RU"/>
        </w:rPr>
        <w:t xml:space="preserve">Создать сетевое сообщество образовательных организаций, реализующих образовательный проект «школа – вуз/ссуз – предприятие» для диссеминации опыта  предпрофильной подготовки </w:t>
      </w:r>
    </w:p>
    <w:p w:rsidR="006B5A1E" w:rsidRPr="0005632F" w:rsidRDefault="006B5A1E" w:rsidP="00AA4EE9">
      <w:pPr>
        <w:numPr>
          <w:ilvl w:val="0"/>
          <w:numId w:val="24"/>
        </w:numPr>
        <w:shd w:val="clear" w:color="auto" w:fill="FFFFFF"/>
        <w:spacing w:before="100" w:beforeAutospacing="1" w:after="100" w:afterAutospacing="1" w:line="240" w:lineRule="auto"/>
        <w:rPr>
          <w:rFonts w:ascii="Times New Roman" w:hAnsi="Times New Roman" w:cs="Times New Roman"/>
          <w:sz w:val="24"/>
          <w:szCs w:val="24"/>
          <w:lang w:eastAsia="ru-RU"/>
        </w:rPr>
      </w:pPr>
      <w:r w:rsidRPr="0005632F">
        <w:rPr>
          <w:rFonts w:ascii="Times New Roman" w:hAnsi="Times New Roman" w:cs="Times New Roman"/>
          <w:sz w:val="24"/>
          <w:szCs w:val="24"/>
          <w:lang w:eastAsia="ru-RU"/>
        </w:rPr>
        <w:t>Разработать проектное направление «Развитие творческой индивидуальности и технических способностей  детей дошкольного возраста»</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Промышленность республики представляет собой уникальный комплекс производств, выпускающих широкую гамму продукции – от товаров потребительского спроса до стрелкового оружия и космической техники. В республике насчитывается более 320 крупных и средних промышленных предприятий, большинство из которых имеют современное техническое оснащение. Нефтяная отрасль – одна из ведущих в регионе.</w:t>
      </w:r>
    </w:p>
    <w:p w:rsidR="006B5A1E" w:rsidRPr="0040174E" w:rsidRDefault="006B5A1E" w:rsidP="00AA4EE9">
      <w:pPr>
        <w:shd w:val="clear" w:color="auto" w:fill="FFFFFF"/>
        <w:spacing w:before="100" w:beforeAutospacing="1" w:after="100" w:afterAutospacing="1" w:line="240" w:lineRule="auto"/>
        <w:ind w:firstLine="708"/>
        <w:rPr>
          <w:rFonts w:ascii="Times New Roman" w:hAnsi="Times New Roman" w:cs="Times New Roman"/>
          <w:color w:val="000000"/>
          <w:sz w:val="24"/>
          <w:szCs w:val="24"/>
          <w:lang w:eastAsia="ru-RU"/>
        </w:rPr>
      </w:pPr>
      <w:r w:rsidRPr="0040174E">
        <w:rPr>
          <w:rFonts w:ascii="Times New Roman" w:hAnsi="Times New Roman" w:cs="Times New Roman"/>
          <w:sz w:val="24"/>
          <w:szCs w:val="24"/>
          <w:shd w:val="clear" w:color="auto" w:fill="FFFFFF"/>
          <w:lang w:eastAsia="ru-RU"/>
        </w:rPr>
        <w:t xml:space="preserve">Промышленный комплекс  составляет основу экономической жизни региона. </w:t>
      </w:r>
      <w:r w:rsidRPr="0040174E">
        <w:rPr>
          <w:rFonts w:ascii="Times New Roman" w:hAnsi="Times New Roman" w:cs="Times New Roman"/>
          <w:color w:val="000000"/>
          <w:sz w:val="24"/>
          <w:szCs w:val="24"/>
          <w:lang w:eastAsia="ru-RU"/>
        </w:rPr>
        <w:t xml:space="preserve">Предприятия располагают мощным технологическим потенциалом. </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pacing w:val="2"/>
          <w:sz w:val="24"/>
          <w:szCs w:val="24"/>
          <w:lang w:eastAsia="ru-RU"/>
        </w:rPr>
        <w:t>Обеспеченность предприятий промышленного комплекса достаточным количеством высококвалифицированных инженерных кадров является залогом устойчивого экономического роста, развития промышленного потенциала города и республики.</w:t>
      </w:r>
    </w:p>
    <w:p w:rsidR="006B5A1E" w:rsidRPr="0040174E" w:rsidRDefault="006B5A1E" w:rsidP="00AA4EE9">
      <w:pPr>
        <w:spacing w:line="240" w:lineRule="auto"/>
        <w:ind w:firstLine="708"/>
        <w:rPr>
          <w:rFonts w:ascii="Times New Roman" w:hAnsi="Times New Roman" w:cs="Times New Roman"/>
          <w:spacing w:val="2"/>
          <w:sz w:val="24"/>
          <w:szCs w:val="24"/>
          <w:lang w:eastAsia="ru-RU"/>
        </w:rPr>
      </w:pPr>
      <w:r w:rsidRPr="0040174E">
        <w:rPr>
          <w:rFonts w:ascii="Times New Roman" w:hAnsi="Times New Roman" w:cs="Times New Roman"/>
          <w:spacing w:val="2"/>
          <w:sz w:val="24"/>
          <w:szCs w:val="24"/>
          <w:lang w:eastAsia="ru-RU"/>
        </w:rPr>
        <w:t>Активное вовлечение работодателей в процесс опережающей подготовки кадровых ресурсов, эффективной реализации творческих возможностей молодежи, формирования осознанного выбора обучающимися индивидуальной траектории профессионального развития – современный ресурс  развития образования.</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Развитие технических способностей - процесс сложный и длительный, требующий  педагогического сопровождения с дошкольного детства. Развитие проектного направления по развитию технических способностей и интересов в дошкольном возрасте и образование связи «детский сад – школа – вуз/ссуз – предприятие» - перспектива развития данного инновационного проекта. </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Дети, имеющие  выраженные технические способности</w:t>
      </w:r>
      <w:r>
        <w:rPr>
          <w:rFonts w:ascii="Times New Roman" w:hAnsi="Times New Roman" w:cs="Times New Roman"/>
          <w:sz w:val="24"/>
          <w:szCs w:val="24"/>
          <w:lang w:eastAsia="ru-RU"/>
        </w:rPr>
        <w:t>,</w:t>
      </w:r>
      <w:r w:rsidRPr="0040174E">
        <w:rPr>
          <w:rFonts w:ascii="Times New Roman" w:hAnsi="Times New Roman" w:cs="Times New Roman"/>
          <w:sz w:val="24"/>
          <w:szCs w:val="24"/>
          <w:lang w:eastAsia="ru-RU"/>
        </w:rPr>
        <w:t xml:space="preserve"> требуют дифференцированных учебных программ и индивидуальной поддержки, что выходит за рамки обычного школьного обучения. Следует отметить, что существующие  методики обучения  в основной школе не предусматривают специальной целенаправленной работы по развитию технических способностей и профессиональных интересов в этой области. На первый план выходит внеурочная форма организации работы с применением современных межпредметных технологий.</w:t>
      </w:r>
    </w:p>
    <w:p w:rsidR="006B5A1E" w:rsidRPr="0040174E" w:rsidRDefault="006B5A1E" w:rsidP="00AA4EE9">
      <w:pPr>
        <w:spacing w:after="0" w:line="240" w:lineRule="auto"/>
        <w:ind w:firstLine="352"/>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Состав работ (мероприятий) в рамках реализации программы инновационной деятельности</w:t>
      </w:r>
    </w:p>
    <w:p w:rsidR="006B5A1E" w:rsidRPr="0040174E" w:rsidRDefault="006B5A1E" w:rsidP="00DF0E62">
      <w:pPr>
        <w:spacing w:after="0" w:line="360" w:lineRule="auto"/>
        <w:ind w:firstLine="352"/>
        <w:jc w:val="both"/>
        <w:rPr>
          <w:rFonts w:ascii="Times New Roman" w:hAnsi="Times New Roman" w:cs="Times New Roman"/>
          <w:b/>
          <w:bCs/>
          <w:i/>
          <w:iCs/>
          <w:color w:val="FF0000"/>
          <w:sz w:val="24"/>
          <w:szCs w:val="24"/>
          <w:u w:val="single"/>
          <w:lang w:eastAsia="ru-RU"/>
        </w:rPr>
      </w:pPr>
    </w:p>
    <w:p w:rsidR="006B5A1E" w:rsidRPr="0040174E" w:rsidRDefault="006B5A1E" w:rsidP="00AA4EE9">
      <w:pPr>
        <w:spacing w:after="0" w:line="240" w:lineRule="auto"/>
        <w:ind w:firstLine="567"/>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1) формирование в образовательной организации нормативных правовых и организационно-методических условий системной инновационной деятельности</w:t>
      </w:r>
    </w:p>
    <w:p w:rsidR="006B5A1E" w:rsidRPr="0040174E" w:rsidRDefault="006B5A1E" w:rsidP="00AA4EE9">
      <w:pPr>
        <w:spacing w:after="0" w:line="240" w:lineRule="auto"/>
        <w:ind w:firstLine="567"/>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Ведется работа по внедрению инновационной деятельности на основе системы следующих локальных актов:</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  стимулирующих  выплатах  работникам;</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об официальном сайте;</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Правила оказания   платных образовательных услуг;</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об образовательной программе;</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 Совете ученического самоуправления;</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об  элективных  курсах;</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  методическом  объединении  учителей предметников.</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  научно-практической конференции;</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 научном обществе обучающихся;</w:t>
      </w:r>
    </w:p>
    <w:p w:rsidR="006B5A1E" w:rsidRPr="0040174E" w:rsidRDefault="006B5A1E" w:rsidP="00AA4EE9">
      <w:pPr>
        <w:tabs>
          <w:tab w:val="left" w:pos="0"/>
        </w:tabs>
        <w:spacing w:after="0" w:line="240" w:lineRule="auto"/>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Положение об информационно-библиотечном центре.</w:t>
      </w:r>
    </w:p>
    <w:p w:rsidR="006B5A1E" w:rsidRPr="0040174E" w:rsidRDefault="006B5A1E" w:rsidP="00AA4EE9">
      <w:pPr>
        <w:tabs>
          <w:tab w:val="left" w:pos="0"/>
        </w:tabs>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Положение о сетевом ресурсном центре </w:t>
      </w:r>
    </w:p>
    <w:p w:rsidR="006B5A1E" w:rsidRPr="0040174E" w:rsidRDefault="006B5A1E" w:rsidP="00AA4EE9">
      <w:pPr>
        <w:tabs>
          <w:tab w:val="left" w:pos="142"/>
          <w:tab w:val="left" w:pos="851"/>
        </w:tabs>
        <w:spacing w:after="0" w:line="240" w:lineRule="auto"/>
        <w:rPr>
          <w:rFonts w:ascii="Times New Roman" w:hAnsi="Times New Roman" w:cs="Times New Roman"/>
          <w:b/>
          <w:bCs/>
          <w:color w:val="000000"/>
          <w:sz w:val="24"/>
          <w:szCs w:val="24"/>
          <w:lang w:eastAsia="ru-RU"/>
        </w:rPr>
      </w:pPr>
      <w:r w:rsidRPr="0040174E">
        <w:rPr>
          <w:rFonts w:ascii="Times New Roman" w:hAnsi="Times New Roman" w:cs="Times New Roman"/>
          <w:b/>
          <w:bCs/>
          <w:color w:val="000000"/>
          <w:sz w:val="24"/>
          <w:szCs w:val="24"/>
          <w:lang w:eastAsia="ru-RU"/>
        </w:rPr>
        <w:t>Формирование предложений по  систематическому описанию и распространению инициативного инновационного проекта, описанию способов планирования и организации, созданию инструментария оценки результативности</w:t>
      </w:r>
    </w:p>
    <w:p w:rsidR="006B5A1E" w:rsidRPr="0040174E" w:rsidRDefault="006B5A1E" w:rsidP="00AA4EE9">
      <w:pPr>
        <w:spacing w:after="0" w:line="240" w:lineRule="auto"/>
        <w:ind w:firstLine="567"/>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Основные направления, которые планируется реализовать в рамках деятельности инновационной площадки, состоят в следующем:</w:t>
      </w:r>
    </w:p>
    <w:p w:rsidR="006B5A1E" w:rsidRPr="0040174E" w:rsidRDefault="006B5A1E" w:rsidP="00AA4EE9">
      <w:pPr>
        <w:spacing w:after="0" w:line="240" w:lineRule="auto"/>
        <w:ind w:firstLine="70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разработка и реализация обучающих мероприятий для повышения квалификации педагогических и руководящих работников, в том числе с использованием дистанционных образовательных технологий по вопросам предпрофильной подготовки;</w:t>
      </w:r>
    </w:p>
    <w:p w:rsidR="006B5A1E" w:rsidRPr="0040174E" w:rsidRDefault="006B5A1E" w:rsidP="00AA4EE9">
      <w:pPr>
        <w:spacing w:after="0" w:line="240" w:lineRule="auto"/>
        <w:ind w:firstLine="70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поддержка лучших практик муниципалитета и Удмуртии путем проведения конкурсов методических материалов;</w:t>
      </w:r>
    </w:p>
    <w:p w:rsidR="006B5A1E" w:rsidRPr="0040174E" w:rsidRDefault="006B5A1E" w:rsidP="00AA4EE9">
      <w:pPr>
        <w:spacing w:after="0" w:line="240" w:lineRule="auto"/>
        <w:ind w:firstLine="70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создание новых организационных структур (сетевого профессионального сообщества);</w:t>
      </w:r>
    </w:p>
    <w:p w:rsidR="006B5A1E" w:rsidRPr="0040174E" w:rsidRDefault="006B5A1E" w:rsidP="00AA4EE9">
      <w:pPr>
        <w:spacing w:after="0" w:line="240" w:lineRule="auto"/>
        <w:ind w:firstLine="70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разработка нормативно–правового, информационного, научно-методического обеспечения развития инициативного инновационного проекта;</w:t>
      </w:r>
    </w:p>
    <w:p w:rsidR="006B5A1E" w:rsidRPr="0040174E" w:rsidRDefault="006B5A1E" w:rsidP="00AA4EE9">
      <w:pPr>
        <w:spacing w:after="0" w:line="240" w:lineRule="auto"/>
        <w:ind w:firstLine="70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разработка учебно-методической продукции.</w:t>
      </w:r>
    </w:p>
    <w:p w:rsidR="006B5A1E" w:rsidRPr="0040174E" w:rsidRDefault="006B5A1E" w:rsidP="00AA4EE9">
      <w:pPr>
        <w:spacing w:after="0" w:line="240" w:lineRule="auto"/>
        <w:ind w:firstLine="570"/>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Планирование и управление проектом будет осуществлять проектная команда с использованием технологии дорожного картирования, а также с привлечением проектных команд образовательных организаций и партнеров образовательной системы «детский сад – школа – вуз/ссуз – предприятие» посредством оргдеятельностных игр и сетевого взаимодействия участников проекта с использованием социальных сетевых сервисов Интернет.</w:t>
      </w:r>
    </w:p>
    <w:p w:rsidR="006B5A1E" w:rsidRDefault="006B5A1E" w:rsidP="00AA4EE9">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 целью выявления факторов определяющих возникновение рисков в образовательной среде, ежегодно  проводится экспертиза образовательной среды. Экспертиза позволяет оценить количественные параметры образовательной среды, которые дают представление о степени организации образовательных возможностей  учебного заведения.</w:t>
      </w:r>
    </w:p>
    <w:p w:rsidR="006B5A1E" w:rsidRPr="0040174E" w:rsidRDefault="006B5A1E" w:rsidP="00AA4EE9">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rsidR="006B5A1E" w:rsidRPr="0040174E" w:rsidRDefault="006B5A1E" w:rsidP="00AA4EE9">
      <w:pPr>
        <w:spacing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Предложения по конкретным новым технологиям, используемым в реализации основных образовательных программ общего и профессионального  образования </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Реализация инициативного инновационного проекта предполагает использование следующих современных  технологий:</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Технологии личностно – ориентированного обучения: </w:t>
      </w:r>
    </w:p>
    <w:p w:rsidR="006B5A1E" w:rsidRPr="0040174E" w:rsidRDefault="006B5A1E" w:rsidP="00AA4EE9">
      <w:pPr>
        <w:numPr>
          <w:ilvl w:val="0"/>
          <w:numId w:val="26"/>
        </w:num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Кейс – метод;</w:t>
      </w:r>
    </w:p>
    <w:p w:rsidR="006B5A1E" w:rsidRPr="0040174E" w:rsidRDefault="006B5A1E" w:rsidP="00AA4EE9">
      <w:pPr>
        <w:numPr>
          <w:ilvl w:val="0"/>
          <w:numId w:val="26"/>
        </w:num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 проектов;</w:t>
      </w:r>
    </w:p>
    <w:p w:rsidR="006B5A1E" w:rsidRPr="0040174E" w:rsidRDefault="006B5A1E" w:rsidP="00AA4EE9">
      <w:pPr>
        <w:numPr>
          <w:ilvl w:val="0"/>
          <w:numId w:val="26"/>
        </w:num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Технология развития критического мышления.</w:t>
      </w:r>
    </w:p>
    <w:p w:rsidR="006B5A1E" w:rsidRPr="0040174E" w:rsidRDefault="006B5A1E" w:rsidP="00AA4EE9">
      <w:pPr>
        <w:numPr>
          <w:ilvl w:val="0"/>
          <w:numId w:val="26"/>
        </w:num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Др.</w:t>
      </w:r>
    </w:p>
    <w:p w:rsidR="006B5A1E" w:rsidRPr="0040174E" w:rsidRDefault="006B5A1E" w:rsidP="00AA4EE9">
      <w:pPr>
        <w:spacing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Предложения по распространению модели организации инновационной деятельности в виде инновационного проекта</w:t>
      </w:r>
    </w:p>
    <w:p w:rsidR="006B5A1E" w:rsidRPr="0040174E" w:rsidRDefault="006B5A1E" w:rsidP="00AA4EE9">
      <w:pPr>
        <w:spacing w:line="240" w:lineRule="auto"/>
        <w:ind w:firstLine="360"/>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Сетевое взаимодействие участников инновационного проекта с использованием социальных сетевых сервисов Интернет. </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Участниками реализации инновационного проекта будет создан сетевой ресурс, на котором будут размещаться материалы:</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проектных оргдеятельностных семинаров для педагогов – участников инновационного проекта</w:t>
      </w:r>
      <w:r>
        <w:rPr>
          <w:rFonts w:ascii="Times New Roman" w:hAnsi="Times New Roman" w:cs="Times New Roman"/>
          <w:sz w:val="24"/>
          <w:szCs w:val="24"/>
          <w:lang w:eastAsia="ru-RU"/>
        </w:rPr>
        <w:t>;</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-методическая копилка</w:t>
      </w:r>
      <w:r>
        <w:rPr>
          <w:rFonts w:ascii="Times New Roman" w:hAnsi="Times New Roman" w:cs="Times New Roman"/>
          <w:sz w:val="24"/>
          <w:szCs w:val="24"/>
          <w:lang w:eastAsia="ru-RU"/>
        </w:rPr>
        <w:t>;</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электронная библиотека</w:t>
      </w:r>
      <w:r>
        <w:rPr>
          <w:rFonts w:ascii="Times New Roman" w:hAnsi="Times New Roman" w:cs="Times New Roman"/>
          <w:sz w:val="24"/>
          <w:szCs w:val="24"/>
          <w:lang w:eastAsia="ru-RU"/>
        </w:rPr>
        <w:t>;</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-диагностические методики</w:t>
      </w:r>
      <w:r>
        <w:rPr>
          <w:rFonts w:ascii="Times New Roman" w:hAnsi="Times New Roman" w:cs="Times New Roman"/>
          <w:sz w:val="24"/>
          <w:szCs w:val="24"/>
          <w:lang w:eastAsia="ru-RU"/>
        </w:rPr>
        <w:t>;</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-методические материалы по командообразованию</w:t>
      </w:r>
      <w:r>
        <w:rPr>
          <w:rFonts w:ascii="Times New Roman" w:hAnsi="Times New Roman" w:cs="Times New Roman"/>
          <w:sz w:val="24"/>
          <w:szCs w:val="24"/>
          <w:lang w:eastAsia="ru-RU"/>
        </w:rPr>
        <w:t>;</w:t>
      </w:r>
    </w:p>
    <w:p w:rsidR="006B5A1E" w:rsidRPr="0040174E" w:rsidRDefault="006B5A1E" w:rsidP="00AA4EE9">
      <w:pPr>
        <w:spacing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-доска объявлений</w:t>
      </w:r>
      <w:r>
        <w:rPr>
          <w:rFonts w:ascii="Times New Roman" w:hAnsi="Times New Roman" w:cs="Times New Roman"/>
          <w:sz w:val="24"/>
          <w:szCs w:val="24"/>
          <w:lang w:eastAsia="ru-RU"/>
        </w:rPr>
        <w:t>.</w:t>
      </w:r>
    </w:p>
    <w:p w:rsidR="006B5A1E" w:rsidRPr="0040174E" w:rsidRDefault="006B5A1E" w:rsidP="00AA4EE9">
      <w:pPr>
        <w:spacing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Программа деятельности и участники ее реализации, целевые группы на которые ориентированы инициативные решения, направленные на новые технологии и содержание обучения и воспитания</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Участники -  педагоги инновационных командных групп образовательных организаций города и республики, реализующие образовательную систему «школа  вуз/ссуз – предприятие». </w:t>
      </w:r>
    </w:p>
    <w:p w:rsidR="006B5A1E" w:rsidRPr="0040174E" w:rsidRDefault="006B5A1E" w:rsidP="00AA4EE9">
      <w:pPr>
        <w:spacing w:line="240" w:lineRule="auto"/>
        <w:ind w:firstLine="708"/>
        <w:rPr>
          <w:rFonts w:ascii="Times New Roman" w:hAnsi="Times New Roman" w:cs="Times New Roman"/>
          <w:sz w:val="24"/>
          <w:szCs w:val="24"/>
          <w:lang w:eastAsia="ru-RU"/>
        </w:rPr>
      </w:pPr>
      <w:r w:rsidRPr="0040174E">
        <w:rPr>
          <w:rFonts w:ascii="Times New Roman" w:hAnsi="Times New Roman" w:cs="Times New Roman"/>
          <w:sz w:val="24"/>
          <w:szCs w:val="24"/>
          <w:lang w:eastAsia="ru-RU"/>
        </w:rPr>
        <w:t>В качестве партнеров выступят промышленные предприятия.</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Программа работы инновационной площадки предусматривает диссеминацию опыта по следующим направлениям:</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разработка нормативно-правовых документов и методических рекомендаций по реализации инициативного инновационного проекта; </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внедрение эффективных современных образовательных технологий в процесс предпрофильной подготовки;</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проведение вебинаров, конференций и других форм повышения квалификации специалистов системы образования, в том числе с использованием дистанционных образовательных технологий;</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проведение исследований эффективности достижения результатов проекта</w:t>
      </w:r>
      <w:r>
        <w:rPr>
          <w:rFonts w:ascii="Times New Roman" w:hAnsi="Times New Roman" w:cs="Times New Roman"/>
          <w:sz w:val="24"/>
          <w:szCs w:val="24"/>
          <w:lang w:eastAsia="ru-RU"/>
        </w:rPr>
        <w:t>.</w:t>
      </w: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Средствами взаимодействия являются:</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сетевое сообщество педагогов по реализации инновационных программ воспитания и социализации;</w:t>
      </w:r>
    </w:p>
    <w:p w:rsidR="006B5A1E" w:rsidRPr="0040174E" w:rsidRDefault="006B5A1E" w:rsidP="00AA4EE9">
      <w:pPr>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вебинары, как средство коммуникации с неограниченным количеством субъектов и трансляции информации на любое расстояние</w:t>
      </w:r>
    </w:p>
    <w:p w:rsidR="006B5A1E" w:rsidRPr="0040174E" w:rsidRDefault="006B5A1E" w:rsidP="00AA4EE9">
      <w:pPr>
        <w:spacing w:after="0" w:line="240" w:lineRule="auto"/>
        <w:rPr>
          <w:rFonts w:ascii="Times New Roman" w:hAnsi="Times New Roman" w:cs="Times New Roman"/>
          <w:sz w:val="24"/>
          <w:szCs w:val="24"/>
          <w:lang w:eastAsia="ru-RU"/>
        </w:rPr>
      </w:pPr>
    </w:p>
    <w:p w:rsidR="006B5A1E" w:rsidRPr="0040174E" w:rsidRDefault="006B5A1E" w:rsidP="00AA4EE9">
      <w:pPr>
        <w:spacing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Квалификационный уровень экспертов в образовательной организации, обеспечивающих консультационную поддержку по реализации программы инновационной деятельности по отработке новых технологий и содержания обучения и воспитания</w:t>
      </w:r>
    </w:p>
    <w:tbl>
      <w:tblPr>
        <w:tblW w:w="0" w:type="auto"/>
        <w:tblInd w:w="2" w:type="dxa"/>
        <w:tblLayout w:type="fixed"/>
        <w:tblCellMar>
          <w:top w:w="55" w:type="dxa"/>
          <w:left w:w="55" w:type="dxa"/>
          <w:bottom w:w="55" w:type="dxa"/>
          <w:right w:w="55" w:type="dxa"/>
        </w:tblCellMar>
        <w:tblLook w:val="0000"/>
      </w:tblPr>
      <w:tblGrid>
        <w:gridCol w:w="685"/>
        <w:gridCol w:w="166"/>
        <w:gridCol w:w="1998"/>
        <w:gridCol w:w="1037"/>
        <w:gridCol w:w="6462"/>
      </w:tblGrid>
      <w:tr w:rsidR="006B5A1E" w:rsidRPr="0040174E">
        <w:tc>
          <w:tcPr>
            <w:tcW w:w="685" w:type="dxa"/>
            <w:tcBorders>
              <w:top w:val="single" w:sz="2" w:space="0" w:color="000000"/>
              <w:left w:val="single" w:sz="2" w:space="0" w:color="000000"/>
              <w:bottom w:val="single" w:sz="2" w:space="0" w:color="000000"/>
            </w:tcBorders>
          </w:tcPr>
          <w:p w:rsidR="006B5A1E" w:rsidRPr="0040174E" w:rsidRDefault="006B5A1E" w:rsidP="00DF0E62">
            <w:pPr>
              <w:widowControl w:val="0"/>
              <w:suppressLineNumbers/>
              <w:suppressAutoHyphens/>
              <w:spacing w:after="0" w:line="240" w:lineRule="auto"/>
              <w:jc w:val="both"/>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w:t>
            </w:r>
          </w:p>
        </w:tc>
        <w:tc>
          <w:tcPr>
            <w:tcW w:w="2164" w:type="dxa"/>
            <w:gridSpan w:val="2"/>
            <w:tcBorders>
              <w:top w:val="single" w:sz="2" w:space="0" w:color="000000"/>
              <w:left w:val="single" w:sz="2" w:space="0" w:color="000000"/>
              <w:bottom w:val="single" w:sz="2" w:space="0" w:color="000000"/>
            </w:tcBorders>
          </w:tcPr>
          <w:p w:rsidR="006B5A1E" w:rsidRPr="0040174E" w:rsidRDefault="006B5A1E" w:rsidP="00DF0E62">
            <w:pPr>
              <w:widowControl w:val="0"/>
              <w:suppressAutoHyphens/>
              <w:spacing w:after="0" w:line="240" w:lineRule="auto"/>
              <w:jc w:val="both"/>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ФИО</w:t>
            </w:r>
          </w:p>
        </w:tc>
        <w:tc>
          <w:tcPr>
            <w:tcW w:w="1037" w:type="dxa"/>
            <w:tcBorders>
              <w:top w:val="single" w:sz="2" w:space="0" w:color="000000"/>
              <w:left w:val="single" w:sz="2" w:space="0" w:color="000000"/>
              <w:bottom w:val="single" w:sz="2" w:space="0" w:color="000000"/>
            </w:tcBorders>
          </w:tcPr>
          <w:p w:rsidR="006B5A1E" w:rsidRPr="0040174E" w:rsidRDefault="006B5A1E" w:rsidP="00DF0E62">
            <w:pPr>
              <w:widowControl w:val="0"/>
              <w:suppressAutoHyphens/>
              <w:spacing w:after="0" w:line="240" w:lineRule="auto"/>
              <w:jc w:val="both"/>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 xml:space="preserve">Возраст / стаж </w:t>
            </w:r>
          </w:p>
        </w:tc>
        <w:tc>
          <w:tcPr>
            <w:tcW w:w="6462" w:type="dxa"/>
            <w:tcBorders>
              <w:top w:val="single" w:sz="2" w:space="0" w:color="000000"/>
              <w:left w:val="single" w:sz="2" w:space="0" w:color="000000"/>
              <w:bottom w:val="single" w:sz="2" w:space="0" w:color="000000"/>
              <w:right w:val="single" w:sz="2" w:space="0" w:color="000000"/>
            </w:tcBorders>
          </w:tcPr>
          <w:p w:rsidR="006B5A1E" w:rsidRPr="0040174E" w:rsidRDefault="006B5A1E" w:rsidP="00DF0E62">
            <w:pPr>
              <w:widowControl w:val="0"/>
              <w:suppressAutoHyphens/>
              <w:spacing w:after="0" w:line="240" w:lineRule="auto"/>
              <w:ind w:right="173"/>
              <w:jc w:val="both"/>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Квалификационный уровень</w:t>
            </w:r>
          </w:p>
        </w:tc>
      </w:tr>
      <w:tr w:rsidR="006B5A1E" w:rsidRPr="0040174E">
        <w:tc>
          <w:tcPr>
            <w:tcW w:w="10348" w:type="dxa"/>
            <w:gridSpan w:val="5"/>
            <w:tcBorders>
              <w:top w:val="single" w:sz="2" w:space="0" w:color="000000"/>
              <w:left w:val="single" w:sz="2" w:space="0" w:color="000000"/>
              <w:bottom w:val="single" w:sz="2" w:space="0" w:color="000000"/>
              <w:right w:val="single" w:sz="2" w:space="0" w:color="000000"/>
            </w:tcBorders>
          </w:tcPr>
          <w:p w:rsidR="006B5A1E" w:rsidRPr="0040174E" w:rsidRDefault="006B5A1E" w:rsidP="00DF0E62">
            <w:pPr>
              <w:widowControl w:val="0"/>
              <w:suppressAutoHyphens/>
              <w:spacing w:after="0" w:line="240" w:lineRule="auto"/>
              <w:ind w:right="173"/>
              <w:jc w:val="center"/>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Штатные сотрудники</w:t>
            </w:r>
          </w:p>
        </w:tc>
      </w:tr>
      <w:tr w:rsidR="006B5A1E" w:rsidRPr="0040174E">
        <w:tc>
          <w:tcPr>
            <w:tcW w:w="851" w:type="dxa"/>
            <w:gridSpan w:val="2"/>
            <w:tcBorders>
              <w:top w:val="single" w:sz="2" w:space="0" w:color="000000"/>
              <w:left w:val="single" w:sz="2" w:space="0" w:color="000000"/>
              <w:bottom w:val="single" w:sz="2" w:space="0" w:color="000000"/>
            </w:tcBorders>
          </w:tcPr>
          <w:p w:rsidR="006B5A1E" w:rsidRPr="0040174E" w:rsidRDefault="006B5A1E" w:rsidP="00DF0E62">
            <w:pPr>
              <w:widowControl w:val="0"/>
              <w:suppressLineNumbers/>
              <w:suppressAutoHyphens/>
              <w:spacing w:after="0" w:line="240" w:lineRule="auto"/>
              <w:jc w:val="both"/>
              <w:rPr>
                <w:rFonts w:ascii="Times New Roman" w:hAnsi="Times New Roman" w:cs="Times New Roman"/>
                <w:kern w:val="1"/>
                <w:sz w:val="24"/>
                <w:szCs w:val="24"/>
                <w:lang w:eastAsia="zh-CN"/>
              </w:rPr>
            </w:pPr>
          </w:p>
        </w:tc>
        <w:tc>
          <w:tcPr>
            <w:tcW w:w="1998" w:type="dxa"/>
            <w:tcBorders>
              <w:top w:val="single" w:sz="2" w:space="0" w:color="000000"/>
              <w:left w:val="single" w:sz="2" w:space="0" w:color="000000"/>
              <w:bottom w:val="single" w:sz="2" w:space="0" w:color="000000"/>
            </w:tcBorders>
          </w:tcPr>
          <w:p w:rsidR="006B5A1E" w:rsidRPr="0040174E" w:rsidRDefault="006B5A1E" w:rsidP="00DF0E62">
            <w:pPr>
              <w:widowControl w:val="0"/>
              <w:suppressLineNumbers/>
              <w:suppressAutoHyphens/>
              <w:snapToGrid w:val="0"/>
              <w:spacing w:after="0" w:line="240" w:lineRule="auto"/>
              <w:jc w:val="both"/>
              <w:rPr>
                <w:rFonts w:ascii="Times New Roman" w:hAnsi="Times New Roman" w:cs="Times New Roman"/>
                <w:kern w:val="1"/>
                <w:sz w:val="24"/>
                <w:szCs w:val="24"/>
                <w:lang w:eastAsia="zh-CN"/>
              </w:rPr>
            </w:pPr>
          </w:p>
        </w:tc>
        <w:tc>
          <w:tcPr>
            <w:tcW w:w="1037" w:type="dxa"/>
            <w:tcBorders>
              <w:top w:val="single" w:sz="2" w:space="0" w:color="000000"/>
              <w:left w:val="single" w:sz="2" w:space="0" w:color="000000"/>
              <w:bottom w:val="single" w:sz="2" w:space="0" w:color="000000"/>
            </w:tcBorders>
          </w:tcPr>
          <w:p w:rsidR="006B5A1E" w:rsidRPr="0040174E" w:rsidRDefault="006B5A1E" w:rsidP="00DF0E62">
            <w:pPr>
              <w:widowControl w:val="0"/>
              <w:suppressAutoHyphens/>
              <w:spacing w:after="0" w:line="240" w:lineRule="auto"/>
              <w:jc w:val="both"/>
              <w:rPr>
                <w:rFonts w:ascii="Times New Roman" w:hAnsi="Times New Roman" w:cs="Times New Roman"/>
                <w:kern w:val="1"/>
                <w:sz w:val="24"/>
                <w:szCs w:val="24"/>
                <w:lang w:eastAsia="zh-CN"/>
              </w:rPr>
            </w:pPr>
          </w:p>
        </w:tc>
        <w:tc>
          <w:tcPr>
            <w:tcW w:w="6462" w:type="dxa"/>
            <w:tcBorders>
              <w:top w:val="single" w:sz="2" w:space="0" w:color="000000"/>
              <w:left w:val="single" w:sz="2" w:space="0" w:color="000000"/>
              <w:bottom w:val="single" w:sz="2" w:space="0" w:color="000000"/>
              <w:right w:val="single" w:sz="2" w:space="0" w:color="000000"/>
            </w:tcBorders>
          </w:tcPr>
          <w:p w:rsidR="006B5A1E" w:rsidRPr="0040174E" w:rsidRDefault="006B5A1E" w:rsidP="00DF0E62">
            <w:pPr>
              <w:widowControl w:val="0"/>
              <w:suppressAutoHyphens/>
              <w:spacing w:after="0" w:line="240" w:lineRule="auto"/>
              <w:ind w:right="173"/>
              <w:jc w:val="both"/>
              <w:rPr>
                <w:rFonts w:ascii="Times New Roman" w:hAnsi="Times New Roman" w:cs="Times New Roman"/>
                <w:kern w:val="1"/>
                <w:sz w:val="24"/>
                <w:szCs w:val="24"/>
                <w:lang w:eastAsia="zh-CN"/>
              </w:rPr>
            </w:pPr>
          </w:p>
        </w:tc>
      </w:tr>
      <w:tr w:rsidR="006B5A1E" w:rsidRPr="0040174E">
        <w:tc>
          <w:tcPr>
            <w:tcW w:w="851" w:type="dxa"/>
            <w:gridSpan w:val="2"/>
            <w:tcBorders>
              <w:top w:val="single" w:sz="2" w:space="0" w:color="000000"/>
              <w:left w:val="single" w:sz="2" w:space="0" w:color="000000"/>
              <w:bottom w:val="single" w:sz="2" w:space="0" w:color="000000"/>
            </w:tcBorders>
          </w:tcPr>
          <w:p w:rsidR="006B5A1E" w:rsidRPr="0040174E" w:rsidRDefault="006B5A1E" w:rsidP="00DF0E62">
            <w:pPr>
              <w:widowControl w:val="0"/>
              <w:suppressLineNumbers/>
              <w:suppressAutoHyphens/>
              <w:spacing w:after="0" w:line="240" w:lineRule="auto"/>
              <w:jc w:val="both"/>
              <w:rPr>
                <w:rFonts w:ascii="Times New Roman" w:hAnsi="Times New Roman" w:cs="Times New Roman"/>
                <w:kern w:val="1"/>
                <w:sz w:val="24"/>
                <w:szCs w:val="24"/>
                <w:lang w:eastAsia="zh-CN"/>
              </w:rPr>
            </w:pPr>
          </w:p>
        </w:tc>
        <w:tc>
          <w:tcPr>
            <w:tcW w:w="1998" w:type="dxa"/>
            <w:tcBorders>
              <w:top w:val="single" w:sz="2" w:space="0" w:color="000000"/>
              <w:left w:val="single" w:sz="2" w:space="0" w:color="000000"/>
              <w:bottom w:val="single" w:sz="2" w:space="0" w:color="000000"/>
            </w:tcBorders>
          </w:tcPr>
          <w:p w:rsidR="006B5A1E" w:rsidRPr="0040174E" w:rsidRDefault="006B5A1E" w:rsidP="00DF0E62">
            <w:pPr>
              <w:widowControl w:val="0"/>
              <w:suppressAutoHyphens/>
              <w:spacing w:after="0" w:line="240" w:lineRule="auto"/>
              <w:jc w:val="both"/>
              <w:rPr>
                <w:rFonts w:ascii="Times New Roman" w:hAnsi="Times New Roman" w:cs="Times New Roman"/>
                <w:kern w:val="1"/>
                <w:sz w:val="24"/>
                <w:szCs w:val="24"/>
                <w:lang w:eastAsia="zh-CN"/>
              </w:rPr>
            </w:pPr>
          </w:p>
        </w:tc>
        <w:tc>
          <w:tcPr>
            <w:tcW w:w="1037" w:type="dxa"/>
            <w:tcBorders>
              <w:top w:val="single" w:sz="2" w:space="0" w:color="000000"/>
              <w:left w:val="single" w:sz="2" w:space="0" w:color="000000"/>
              <w:bottom w:val="single" w:sz="2" w:space="0" w:color="000000"/>
            </w:tcBorders>
          </w:tcPr>
          <w:p w:rsidR="006B5A1E" w:rsidRPr="0040174E" w:rsidRDefault="006B5A1E" w:rsidP="00DF0E62">
            <w:pPr>
              <w:widowControl w:val="0"/>
              <w:suppressAutoHyphens/>
              <w:spacing w:after="0" w:line="240" w:lineRule="auto"/>
              <w:jc w:val="both"/>
              <w:rPr>
                <w:rFonts w:ascii="Times New Roman" w:hAnsi="Times New Roman" w:cs="Times New Roman"/>
                <w:kern w:val="1"/>
                <w:sz w:val="24"/>
                <w:szCs w:val="24"/>
                <w:lang w:eastAsia="zh-CN"/>
              </w:rPr>
            </w:pPr>
          </w:p>
        </w:tc>
        <w:tc>
          <w:tcPr>
            <w:tcW w:w="6462" w:type="dxa"/>
            <w:tcBorders>
              <w:top w:val="single" w:sz="2" w:space="0" w:color="000000"/>
              <w:left w:val="single" w:sz="2" w:space="0" w:color="000000"/>
              <w:bottom w:val="single" w:sz="2" w:space="0" w:color="000000"/>
              <w:right w:val="single" w:sz="2" w:space="0" w:color="000000"/>
            </w:tcBorders>
          </w:tcPr>
          <w:p w:rsidR="006B5A1E" w:rsidRPr="0040174E" w:rsidRDefault="006B5A1E" w:rsidP="00DF0E62">
            <w:pPr>
              <w:widowControl w:val="0"/>
              <w:suppressAutoHyphens/>
              <w:spacing w:after="0" w:line="240" w:lineRule="auto"/>
              <w:ind w:right="173"/>
              <w:jc w:val="both"/>
              <w:rPr>
                <w:rFonts w:ascii="Times New Roman" w:hAnsi="Times New Roman" w:cs="Times New Roman"/>
                <w:kern w:val="1"/>
                <w:sz w:val="24"/>
                <w:szCs w:val="24"/>
                <w:lang w:eastAsia="zh-CN"/>
              </w:rPr>
            </w:pPr>
          </w:p>
        </w:tc>
      </w:tr>
      <w:tr w:rsidR="006B5A1E" w:rsidRPr="0040174E">
        <w:tc>
          <w:tcPr>
            <w:tcW w:w="10348" w:type="dxa"/>
            <w:gridSpan w:val="5"/>
            <w:tcBorders>
              <w:left w:val="single" w:sz="2" w:space="0" w:color="000000"/>
              <w:bottom w:val="single" w:sz="2" w:space="0" w:color="000000"/>
              <w:right w:val="single" w:sz="2" w:space="0" w:color="000000"/>
            </w:tcBorders>
          </w:tcPr>
          <w:p w:rsidR="006B5A1E" w:rsidRPr="0040174E" w:rsidRDefault="006B5A1E" w:rsidP="00DF0E62">
            <w:pPr>
              <w:widowControl w:val="0"/>
              <w:suppressLineNumbers/>
              <w:suppressAutoHyphens/>
              <w:spacing w:after="0" w:line="240" w:lineRule="auto"/>
              <w:jc w:val="both"/>
              <w:rPr>
                <w:rFonts w:ascii="Times New Roman" w:hAnsi="Times New Roman" w:cs="Times New Roman"/>
                <w:kern w:val="1"/>
                <w:sz w:val="24"/>
                <w:szCs w:val="24"/>
                <w:lang w:eastAsia="zh-CN"/>
              </w:rPr>
            </w:pPr>
            <w:r w:rsidRPr="0040174E">
              <w:rPr>
                <w:rFonts w:ascii="Times New Roman" w:hAnsi="Times New Roman" w:cs="Times New Roman"/>
                <w:kern w:val="1"/>
                <w:sz w:val="24"/>
                <w:szCs w:val="24"/>
                <w:lang w:eastAsia="zh-CN"/>
              </w:rPr>
              <w:t>Привлеченные сотрудники</w:t>
            </w:r>
          </w:p>
        </w:tc>
      </w:tr>
      <w:tr w:rsidR="006B5A1E" w:rsidRPr="0040174E">
        <w:tc>
          <w:tcPr>
            <w:tcW w:w="685" w:type="dxa"/>
            <w:tcBorders>
              <w:left w:val="single" w:sz="2" w:space="0" w:color="000000"/>
              <w:bottom w:val="single" w:sz="2" w:space="0" w:color="000000"/>
            </w:tcBorders>
          </w:tcPr>
          <w:p w:rsidR="006B5A1E" w:rsidRPr="0040174E" w:rsidRDefault="006B5A1E" w:rsidP="00DF0E62">
            <w:pPr>
              <w:widowControl w:val="0"/>
              <w:suppressLineNumbers/>
              <w:suppressAutoHyphens/>
              <w:snapToGrid w:val="0"/>
              <w:spacing w:after="0" w:line="240" w:lineRule="auto"/>
              <w:jc w:val="both"/>
              <w:rPr>
                <w:rFonts w:ascii="Times New Roman" w:hAnsi="Times New Roman" w:cs="Times New Roman"/>
                <w:kern w:val="1"/>
                <w:sz w:val="24"/>
                <w:szCs w:val="24"/>
                <w:lang w:eastAsia="zh-CN"/>
              </w:rPr>
            </w:pPr>
          </w:p>
        </w:tc>
        <w:tc>
          <w:tcPr>
            <w:tcW w:w="2164" w:type="dxa"/>
            <w:gridSpan w:val="2"/>
            <w:tcBorders>
              <w:left w:val="single" w:sz="2" w:space="0" w:color="000000"/>
              <w:bottom w:val="single" w:sz="2" w:space="0" w:color="000000"/>
            </w:tcBorders>
          </w:tcPr>
          <w:p w:rsidR="006B5A1E" w:rsidRPr="0040174E" w:rsidRDefault="006B5A1E" w:rsidP="00DF0E62">
            <w:pPr>
              <w:widowControl w:val="0"/>
              <w:suppressAutoHyphens/>
              <w:snapToGrid w:val="0"/>
              <w:spacing w:after="0" w:line="240" w:lineRule="auto"/>
              <w:jc w:val="both"/>
              <w:rPr>
                <w:rFonts w:ascii="Times New Roman" w:hAnsi="Times New Roman" w:cs="Times New Roman"/>
                <w:kern w:val="1"/>
                <w:sz w:val="24"/>
                <w:szCs w:val="24"/>
                <w:lang w:eastAsia="zh-CN"/>
              </w:rPr>
            </w:pPr>
          </w:p>
        </w:tc>
        <w:tc>
          <w:tcPr>
            <w:tcW w:w="1037" w:type="dxa"/>
            <w:tcBorders>
              <w:left w:val="single" w:sz="2" w:space="0" w:color="000000"/>
              <w:bottom w:val="single" w:sz="2" w:space="0" w:color="000000"/>
            </w:tcBorders>
          </w:tcPr>
          <w:p w:rsidR="006B5A1E" w:rsidRPr="0040174E" w:rsidRDefault="006B5A1E" w:rsidP="00DF0E62">
            <w:pPr>
              <w:widowControl w:val="0"/>
              <w:suppressAutoHyphens/>
              <w:snapToGrid w:val="0"/>
              <w:spacing w:after="0" w:line="240" w:lineRule="auto"/>
              <w:jc w:val="both"/>
              <w:rPr>
                <w:rFonts w:ascii="Times New Roman" w:hAnsi="Times New Roman" w:cs="Times New Roman"/>
                <w:kern w:val="1"/>
                <w:sz w:val="24"/>
                <w:szCs w:val="24"/>
                <w:lang w:eastAsia="zh-CN"/>
              </w:rPr>
            </w:pPr>
          </w:p>
        </w:tc>
        <w:tc>
          <w:tcPr>
            <w:tcW w:w="6462" w:type="dxa"/>
            <w:tcBorders>
              <w:left w:val="single" w:sz="2" w:space="0" w:color="000000"/>
              <w:bottom w:val="single" w:sz="2" w:space="0" w:color="000000"/>
              <w:right w:val="single" w:sz="2" w:space="0" w:color="000000"/>
            </w:tcBorders>
          </w:tcPr>
          <w:p w:rsidR="006B5A1E" w:rsidRPr="0040174E" w:rsidRDefault="006B5A1E" w:rsidP="00DF0E62">
            <w:pPr>
              <w:widowControl w:val="0"/>
              <w:suppressAutoHyphens/>
              <w:snapToGrid w:val="0"/>
              <w:spacing w:after="0" w:line="240" w:lineRule="auto"/>
              <w:jc w:val="both"/>
              <w:rPr>
                <w:rFonts w:ascii="Times New Roman" w:hAnsi="Times New Roman" w:cs="Times New Roman"/>
                <w:kern w:val="1"/>
                <w:sz w:val="24"/>
                <w:szCs w:val="24"/>
                <w:lang w:eastAsia="zh-CN"/>
              </w:rPr>
            </w:pPr>
          </w:p>
        </w:tc>
      </w:tr>
      <w:tr w:rsidR="006B5A1E" w:rsidRPr="0040174E">
        <w:tc>
          <w:tcPr>
            <w:tcW w:w="685" w:type="dxa"/>
            <w:tcBorders>
              <w:left w:val="single" w:sz="2" w:space="0" w:color="000000"/>
              <w:bottom w:val="single" w:sz="2" w:space="0" w:color="000000"/>
            </w:tcBorders>
          </w:tcPr>
          <w:p w:rsidR="006B5A1E" w:rsidRPr="0040174E" w:rsidRDefault="006B5A1E" w:rsidP="00DF0E62">
            <w:pPr>
              <w:widowControl w:val="0"/>
              <w:suppressLineNumbers/>
              <w:suppressAutoHyphens/>
              <w:snapToGrid w:val="0"/>
              <w:spacing w:after="0" w:line="240" w:lineRule="auto"/>
              <w:jc w:val="both"/>
              <w:rPr>
                <w:rFonts w:ascii="Times New Roman" w:hAnsi="Times New Roman" w:cs="Times New Roman"/>
                <w:kern w:val="1"/>
                <w:sz w:val="24"/>
                <w:szCs w:val="24"/>
                <w:lang w:eastAsia="zh-CN"/>
              </w:rPr>
            </w:pPr>
          </w:p>
        </w:tc>
        <w:tc>
          <w:tcPr>
            <w:tcW w:w="2164" w:type="dxa"/>
            <w:gridSpan w:val="2"/>
            <w:tcBorders>
              <w:left w:val="single" w:sz="2" w:space="0" w:color="000000"/>
              <w:bottom w:val="single" w:sz="2" w:space="0" w:color="000000"/>
            </w:tcBorders>
          </w:tcPr>
          <w:p w:rsidR="006B5A1E" w:rsidRPr="0040174E" w:rsidRDefault="006B5A1E" w:rsidP="00DF0E62">
            <w:pPr>
              <w:widowControl w:val="0"/>
              <w:suppressLineNumbers/>
              <w:suppressAutoHyphens/>
              <w:snapToGrid w:val="0"/>
              <w:spacing w:after="0" w:line="240" w:lineRule="auto"/>
              <w:jc w:val="both"/>
              <w:rPr>
                <w:rFonts w:ascii="Times New Roman" w:hAnsi="Times New Roman" w:cs="Times New Roman"/>
                <w:kern w:val="1"/>
                <w:sz w:val="24"/>
                <w:szCs w:val="24"/>
                <w:lang w:eastAsia="zh-CN"/>
              </w:rPr>
            </w:pPr>
          </w:p>
        </w:tc>
        <w:tc>
          <w:tcPr>
            <w:tcW w:w="1037" w:type="dxa"/>
            <w:tcBorders>
              <w:left w:val="single" w:sz="2" w:space="0" w:color="000000"/>
              <w:bottom w:val="single" w:sz="2" w:space="0" w:color="000000"/>
            </w:tcBorders>
          </w:tcPr>
          <w:p w:rsidR="006B5A1E" w:rsidRPr="0040174E" w:rsidRDefault="006B5A1E" w:rsidP="00DF0E62">
            <w:pPr>
              <w:widowControl w:val="0"/>
              <w:suppressAutoHyphens/>
              <w:snapToGrid w:val="0"/>
              <w:spacing w:after="0" w:line="240" w:lineRule="auto"/>
              <w:jc w:val="both"/>
              <w:rPr>
                <w:rFonts w:ascii="Times New Roman" w:hAnsi="Times New Roman" w:cs="Times New Roman"/>
                <w:kern w:val="1"/>
                <w:sz w:val="24"/>
                <w:szCs w:val="24"/>
                <w:lang w:eastAsia="zh-CN"/>
              </w:rPr>
            </w:pPr>
          </w:p>
        </w:tc>
        <w:tc>
          <w:tcPr>
            <w:tcW w:w="6462" w:type="dxa"/>
            <w:tcBorders>
              <w:left w:val="single" w:sz="2" w:space="0" w:color="000000"/>
              <w:bottom w:val="single" w:sz="2" w:space="0" w:color="000000"/>
              <w:right w:val="single" w:sz="2" w:space="0" w:color="000000"/>
            </w:tcBorders>
          </w:tcPr>
          <w:p w:rsidR="006B5A1E" w:rsidRPr="0040174E" w:rsidRDefault="006B5A1E" w:rsidP="00DF0E62">
            <w:pPr>
              <w:widowControl w:val="0"/>
              <w:suppressAutoHyphens/>
              <w:autoSpaceDE w:val="0"/>
              <w:spacing w:after="0" w:line="240" w:lineRule="auto"/>
              <w:jc w:val="both"/>
              <w:rPr>
                <w:rFonts w:ascii="Times New Roman" w:hAnsi="Times New Roman" w:cs="Times New Roman"/>
                <w:kern w:val="1"/>
                <w:sz w:val="24"/>
                <w:szCs w:val="24"/>
                <w:lang w:eastAsia="zh-CN"/>
              </w:rPr>
            </w:pPr>
          </w:p>
        </w:tc>
      </w:tr>
    </w:tbl>
    <w:p w:rsidR="006B5A1E" w:rsidRPr="0040174E" w:rsidRDefault="006B5A1E" w:rsidP="00DF0E62">
      <w:pPr>
        <w:spacing w:line="240" w:lineRule="auto"/>
        <w:jc w:val="both"/>
        <w:rPr>
          <w:rFonts w:ascii="Times New Roman" w:hAnsi="Times New Roman" w:cs="Times New Roman"/>
          <w:b/>
          <w:bCs/>
          <w:i/>
          <w:iCs/>
          <w:color w:val="FF0000"/>
          <w:sz w:val="24"/>
          <w:szCs w:val="24"/>
          <w:u w:val="single"/>
          <w:lang w:eastAsia="ru-RU"/>
        </w:rPr>
      </w:pPr>
    </w:p>
    <w:p w:rsidR="006B5A1E" w:rsidRPr="0040174E" w:rsidRDefault="006B5A1E" w:rsidP="005F09FB">
      <w:pPr>
        <w:spacing w:line="36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Ожидаемые результаты</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2964"/>
        <w:gridCol w:w="3808"/>
        <w:gridCol w:w="2966"/>
      </w:tblGrid>
      <w:tr w:rsidR="006B5A1E" w:rsidRPr="0040174E">
        <w:trPr>
          <w:trHeight w:val="888"/>
        </w:trPr>
        <w:tc>
          <w:tcPr>
            <w:tcW w:w="57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w:t>
            </w:r>
          </w:p>
        </w:tc>
        <w:tc>
          <w:tcPr>
            <w:tcW w:w="2964"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Наименование мероприятия</w:t>
            </w:r>
          </w:p>
        </w:tc>
        <w:tc>
          <w:tcPr>
            <w:tcW w:w="3808"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Минимальные требования</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(в отношении образовательной организации - получателя субсидии)</w:t>
            </w:r>
          </w:p>
        </w:tc>
        <w:tc>
          <w:tcPr>
            <w:tcW w:w="296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Предложение образовательной организации</w:t>
            </w:r>
          </w:p>
        </w:tc>
      </w:tr>
      <w:tr w:rsidR="006B5A1E" w:rsidRPr="0040174E">
        <w:trPr>
          <w:trHeight w:val="656"/>
        </w:trPr>
        <w:tc>
          <w:tcPr>
            <w:tcW w:w="57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2964" w:type="dxa"/>
          </w:tcPr>
          <w:p w:rsidR="006B5A1E" w:rsidRPr="0040174E" w:rsidRDefault="006B5A1E" w:rsidP="005F09FB">
            <w:pPr>
              <w:widowControl w:val="0"/>
              <w:autoSpaceDE w:val="0"/>
              <w:autoSpaceDN w:val="0"/>
              <w:adjustRightInd w:val="0"/>
              <w:spacing w:after="0" w:line="240" w:lineRule="auto"/>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Создание сети, реализующей инновационные программы для отработки новых технологий и содержания обучения и воспитания, через конкурсную поддержку  инициатив и сетевых проектов</w:t>
            </w:r>
          </w:p>
        </w:tc>
        <w:tc>
          <w:tcPr>
            <w:tcW w:w="3808" w:type="dxa"/>
          </w:tcPr>
          <w:p w:rsidR="006B5A1E" w:rsidRPr="0040174E" w:rsidRDefault="006B5A1E" w:rsidP="005F09F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*создание видеоролика (не менее 5 минут) о результатах инновационной деятельности образовательной организации в рамках мероприятия</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обучающих  вебинаров для  разных целевых групп (руководящих и педагогических работников образовательных организаций, родителей) благополучателей результатов инновационной деятельности, в том числе из других регионов страны</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каждый вебинар должен быть посвящен конкретному опыту (практике, кейсу)</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Отчет о достижении значения целевого показателя (индикатора) доля учителей, освоивших методику преподавания по межпредметным технологиям и реализующих ее в образовательном процессе</w:t>
            </w:r>
            <w:r>
              <w:rPr>
                <w:rFonts w:ascii="Times New Roman" w:hAnsi="Times New Roman" w:cs="Times New Roman"/>
                <w:sz w:val="24"/>
                <w:szCs w:val="24"/>
                <w:lang w:eastAsia="ru-RU"/>
              </w:rPr>
              <w:t>.</w:t>
            </w:r>
            <w:r w:rsidRPr="0040174E">
              <w:rPr>
                <w:rFonts w:ascii="Times New Roman" w:hAnsi="Times New Roman" w:cs="Times New Roman"/>
                <w:sz w:val="24"/>
                <w:szCs w:val="24"/>
                <w:lang w:eastAsia="ru-RU"/>
              </w:rPr>
              <w:t xml:space="preserve"> </w:t>
            </w:r>
          </w:p>
        </w:tc>
        <w:tc>
          <w:tcPr>
            <w:tcW w:w="296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*создание видеоролика </w:t>
            </w:r>
            <w:r w:rsidRPr="0040174E">
              <w:rPr>
                <w:rFonts w:ascii="Times New Roman" w:hAnsi="Times New Roman" w:cs="Times New Roman"/>
                <w:b/>
                <w:bCs/>
                <w:sz w:val="24"/>
                <w:szCs w:val="24"/>
                <w:lang w:eastAsia="ru-RU"/>
              </w:rPr>
              <w:t>«</w:t>
            </w:r>
            <w:r w:rsidRPr="0040174E">
              <w:rPr>
                <w:rFonts w:ascii="Times New Roman" w:hAnsi="Times New Roman" w:cs="Times New Roman"/>
                <w:sz w:val="24"/>
                <w:szCs w:val="24"/>
                <w:lang w:eastAsia="ru-RU"/>
              </w:rPr>
              <w:t>Лучшие практики инженерного (пример) образования»</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*Публикации промежуточных итогов реализации проекта  в газете и подготовка информационных выпусков </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проведение вебинарров по организации и методике проведения предпрофильной и профильной подготовки для руководителей, педагогов и родителей</w:t>
            </w:r>
            <w:r>
              <w:rPr>
                <w:rFonts w:ascii="Times New Roman" w:hAnsi="Times New Roman" w:cs="Times New Roman"/>
                <w:sz w:val="24"/>
                <w:szCs w:val="24"/>
                <w:lang w:eastAsia="ru-RU"/>
              </w:rPr>
              <w:t>.</w:t>
            </w:r>
            <w:r w:rsidRPr="0040174E">
              <w:rPr>
                <w:rFonts w:ascii="Times New Roman" w:hAnsi="Times New Roman" w:cs="Times New Roman"/>
                <w:sz w:val="24"/>
                <w:szCs w:val="24"/>
                <w:lang w:eastAsia="ru-RU"/>
              </w:rPr>
              <w:t xml:space="preserve"> </w:t>
            </w:r>
          </w:p>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rsidR="006B5A1E" w:rsidRPr="0040174E" w:rsidRDefault="006B5A1E" w:rsidP="00DF0E62">
      <w:pPr>
        <w:spacing w:line="240" w:lineRule="auto"/>
        <w:jc w:val="both"/>
        <w:rPr>
          <w:rFonts w:ascii="Times New Roman" w:hAnsi="Times New Roman" w:cs="Times New Roman"/>
          <w:b/>
          <w:bCs/>
          <w:sz w:val="24"/>
          <w:szCs w:val="24"/>
          <w:lang w:eastAsia="ru-RU"/>
        </w:rPr>
      </w:pPr>
    </w:p>
    <w:p w:rsidR="006B5A1E" w:rsidRPr="0040174E" w:rsidRDefault="006B5A1E" w:rsidP="005F09FB">
      <w:pPr>
        <w:suppressAutoHyphens/>
        <w:spacing w:after="0" w:line="36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Презентация (описание) моделей создания и развития методических сетей </w:t>
      </w:r>
      <w:r w:rsidRPr="0040174E">
        <w:rPr>
          <w:rFonts w:ascii="Times New Roman" w:hAnsi="Times New Roman" w:cs="Times New Roman"/>
          <w:b/>
          <w:bCs/>
          <w:sz w:val="24"/>
          <w:szCs w:val="24"/>
          <w:lang w:eastAsia="ru-RU"/>
        </w:rPr>
        <w:br/>
        <w:t xml:space="preserve">по диссеминации эффективных технологий инициативного инновационного проекта </w:t>
      </w:r>
    </w:p>
    <w:p w:rsidR="006B5A1E" w:rsidRPr="0040174E" w:rsidRDefault="006B5A1E" w:rsidP="00DF0E62">
      <w:pPr>
        <w:suppressAutoHyphens/>
        <w:spacing w:after="0" w:line="36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В УР широкое распространение получила </w:t>
      </w:r>
      <w:r w:rsidRPr="0040174E">
        <w:rPr>
          <w:rFonts w:ascii="Times New Roman" w:hAnsi="Times New Roman" w:cs="Times New Roman"/>
          <w:b/>
          <w:bCs/>
          <w:sz w:val="24"/>
          <w:szCs w:val="24"/>
          <w:lang w:eastAsia="ru-RU"/>
        </w:rPr>
        <w:t>сетевая модель</w:t>
      </w:r>
      <w:r w:rsidRPr="0040174E">
        <w:rPr>
          <w:rFonts w:ascii="Times New Roman" w:hAnsi="Times New Roman" w:cs="Times New Roman"/>
          <w:sz w:val="24"/>
          <w:szCs w:val="24"/>
          <w:lang w:eastAsia="ru-RU"/>
        </w:rPr>
        <w:t xml:space="preserve"> развития методических сетей по диссеминации эффективных технологий, характеризующаяся наличием в регионе сетевых профессиональных педагогических сообществ. </w:t>
      </w:r>
    </w:p>
    <w:p w:rsidR="006B5A1E" w:rsidRPr="0040174E" w:rsidRDefault="006B5A1E" w:rsidP="00DF0E62">
      <w:pPr>
        <w:suppressAutoHyphens/>
        <w:spacing w:after="0" w:line="360" w:lineRule="auto"/>
        <w:ind w:left="-142"/>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     </w:t>
      </w:r>
    </w:p>
    <w:p w:rsidR="006B5A1E" w:rsidRPr="0040174E" w:rsidRDefault="006B5A1E" w:rsidP="00DF0E62">
      <w:pPr>
        <w:suppressAutoHyphens/>
        <w:spacing w:after="0" w:line="36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 План-график выполнения работ</w:t>
      </w: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90"/>
        <w:gridCol w:w="5584"/>
        <w:gridCol w:w="2990"/>
      </w:tblGrid>
      <w:tr w:rsidR="006B5A1E" w:rsidRPr="0040174E">
        <w:tc>
          <w:tcPr>
            <w:tcW w:w="5000" w:type="pct"/>
            <w:gridSpan w:val="3"/>
            <w:vAlign w:val="center"/>
          </w:tcPr>
          <w:p w:rsidR="006B5A1E" w:rsidRPr="0040174E" w:rsidRDefault="006B5A1E" w:rsidP="00DF0E62">
            <w:pPr>
              <w:snapToGrid w:val="0"/>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План-график выполнения работ</w:t>
            </w:r>
          </w:p>
        </w:tc>
      </w:tr>
      <w:tr w:rsidR="006B5A1E" w:rsidRPr="0040174E">
        <w:tc>
          <w:tcPr>
            <w:tcW w:w="942" w:type="pct"/>
            <w:vAlign w:val="center"/>
          </w:tcPr>
          <w:p w:rsidR="006B5A1E" w:rsidRPr="0040174E" w:rsidRDefault="006B5A1E" w:rsidP="005F09FB">
            <w:pPr>
              <w:snapToGrid w:val="0"/>
              <w:spacing w:after="0" w:line="36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Год выполнения</w:t>
            </w:r>
          </w:p>
        </w:tc>
        <w:tc>
          <w:tcPr>
            <w:tcW w:w="2643" w:type="pct"/>
            <w:vAlign w:val="center"/>
          </w:tcPr>
          <w:p w:rsidR="006B5A1E" w:rsidRPr="0040174E" w:rsidRDefault="006B5A1E" w:rsidP="005F09FB">
            <w:pPr>
              <w:snapToGrid w:val="0"/>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Перечень мероприятий и взаимосвязанных действий по их выполнению</w:t>
            </w:r>
          </w:p>
        </w:tc>
        <w:tc>
          <w:tcPr>
            <w:tcW w:w="1415" w:type="pct"/>
            <w:vAlign w:val="center"/>
          </w:tcPr>
          <w:p w:rsidR="006B5A1E" w:rsidRPr="0040174E" w:rsidRDefault="006B5A1E" w:rsidP="005F09FB">
            <w:pPr>
              <w:snapToGrid w:val="0"/>
              <w:spacing w:after="0" w:line="240" w:lineRule="auto"/>
              <w:jc w:val="center"/>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Срок (период) выполнения отдельного действия</w:t>
            </w:r>
          </w:p>
        </w:tc>
      </w:tr>
      <w:tr w:rsidR="006B5A1E" w:rsidRPr="0040174E">
        <w:tc>
          <w:tcPr>
            <w:tcW w:w="942" w:type="pct"/>
            <w:vAlign w:val="center"/>
          </w:tcPr>
          <w:p w:rsidR="006B5A1E" w:rsidRPr="0040174E" w:rsidRDefault="006B5A1E" w:rsidP="005F09FB">
            <w:pPr>
              <w:snapToGrid w:val="0"/>
              <w:spacing w:after="0" w:line="36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1</w:t>
            </w:r>
          </w:p>
        </w:tc>
        <w:tc>
          <w:tcPr>
            <w:tcW w:w="2643" w:type="pct"/>
            <w:vAlign w:val="center"/>
          </w:tcPr>
          <w:p w:rsidR="006B5A1E" w:rsidRPr="0040174E" w:rsidRDefault="006B5A1E" w:rsidP="005F09FB">
            <w:pPr>
              <w:snapToGrid w:val="0"/>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2</w:t>
            </w:r>
          </w:p>
        </w:tc>
        <w:tc>
          <w:tcPr>
            <w:tcW w:w="1415" w:type="pct"/>
            <w:vAlign w:val="center"/>
          </w:tcPr>
          <w:p w:rsidR="006B5A1E" w:rsidRPr="0040174E" w:rsidRDefault="006B5A1E" w:rsidP="005F09FB">
            <w:pPr>
              <w:snapToGrid w:val="0"/>
              <w:spacing w:after="0" w:line="240" w:lineRule="auto"/>
              <w:jc w:val="center"/>
              <w:rPr>
                <w:rFonts w:ascii="Times New Roman" w:hAnsi="Times New Roman" w:cs="Times New Roman"/>
                <w:sz w:val="24"/>
                <w:szCs w:val="24"/>
                <w:lang w:eastAsia="ru-RU"/>
              </w:rPr>
            </w:pPr>
            <w:r w:rsidRPr="0040174E">
              <w:rPr>
                <w:rFonts w:ascii="Times New Roman" w:hAnsi="Times New Roman" w:cs="Times New Roman"/>
                <w:sz w:val="24"/>
                <w:szCs w:val="24"/>
                <w:lang w:eastAsia="ru-RU"/>
              </w:rPr>
              <w:t>3</w:t>
            </w:r>
          </w:p>
        </w:tc>
      </w:tr>
      <w:tr w:rsidR="006B5A1E" w:rsidRPr="0040174E">
        <w:trPr>
          <w:cantSplit/>
        </w:trPr>
        <w:tc>
          <w:tcPr>
            <w:tcW w:w="942" w:type="pct"/>
            <w:vMerge w:val="restart"/>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Разработка и утверждение нормативно-правовых документов и локальных актов образовательной организации, регламентирующих и регулирующих инновационную деятельность образовательной организации</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Внесение корректировки в основную  образовательную программу</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Проведение творческих мастерских инновационного развития для руководителей</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Командообразование: формирование проектной команды в каждой ОО</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 xml:space="preserve">Прохождение курсов повышения квалификации </w:t>
            </w:r>
          </w:p>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b/>
                <w:bCs/>
                <w:i/>
                <w:iCs/>
                <w:color w:val="000000"/>
                <w:sz w:val="24"/>
                <w:szCs w:val="24"/>
                <w:lang w:eastAsia="ru-RU"/>
              </w:rPr>
              <w:t xml:space="preserve"> </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color w:val="000000"/>
                <w:sz w:val="24"/>
                <w:szCs w:val="24"/>
                <w:lang w:eastAsia="ru-RU"/>
              </w:rPr>
              <w:t>Создание информационного  ресурса  и организация сетевого профессионального сообщества педагогов</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Проведение  обучающих  вебинаров </w:t>
            </w:r>
          </w:p>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r w:rsidRPr="0040174E">
              <w:rPr>
                <w:rFonts w:ascii="Times New Roman" w:hAnsi="Times New Roman" w:cs="Times New Roman"/>
                <w:b/>
                <w:bCs/>
                <w:i/>
                <w:iCs/>
                <w:sz w:val="24"/>
                <w:szCs w:val="24"/>
                <w:lang w:eastAsia="ru-RU"/>
              </w:rPr>
              <w:t xml:space="preserve"> </w:t>
            </w:r>
            <w:r w:rsidRPr="0040174E">
              <w:rPr>
                <w:rFonts w:ascii="Times New Roman" w:hAnsi="Times New Roman" w:cs="Times New Roman"/>
                <w:color w:val="000000"/>
                <w:sz w:val="24"/>
                <w:szCs w:val="24"/>
                <w:lang w:eastAsia="ru-RU"/>
              </w:rPr>
              <w:t>Разработка методических рекомендаций, публикация</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Height w:val="1380"/>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проведение межрегиональной выставки «Лучшие практики инженерного образования» в рамках межрегионального этапа Международной ярмарки социально-педагогических инноваций</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Для обучающихся ООО</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Организация курсов лего – конструирования по выбору </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и проведение  городских сетевых проектов по лего-конструированию</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и проведение летней практики по предметам технической направленности</w:t>
            </w:r>
          </w:p>
          <w:p w:rsidR="006B5A1E" w:rsidRPr="0040174E" w:rsidRDefault="006B5A1E" w:rsidP="00DF0E62">
            <w:pPr>
              <w:snapToGrid w:val="0"/>
              <w:spacing w:after="0" w:line="240" w:lineRule="auto"/>
              <w:jc w:val="both"/>
              <w:rPr>
                <w:rFonts w:ascii="Times New Roman" w:hAnsi="Times New Roman" w:cs="Times New Roman"/>
                <w:b/>
                <w:bCs/>
                <w:i/>
                <w:iCs/>
                <w:sz w:val="24"/>
                <w:szCs w:val="24"/>
                <w:lang w:eastAsia="ru-RU"/>
              </w:rPr>
            </w:pPr>
            <w:r w:rsidRPr="0040174E">
              <w:rPr>
                <w:rFonts w:ascii="Times New Roman" w:hAnsi="Times New Roman" w:cs="Times New Roman"/>
                <w:sz w:val="24"/>
                <w:szCs w:val="24"/>
                <w:lang w:eastAsia="ru-RU"/>
              </w:rPr>
              <w:t>Профориентационные экскурсии на предприятия города, республики</w:t>
            </w:r>
          </w:p>
          <w:p w:rsidR="006B5A1E" w:rsidRPr="0040174E" w:rsidRDefault="006B5A1E" w:rsidP="00DF0E62">
            <w:pPr>
              <w:snapToGrid w:val="0"/>
              <w:spacing w:after="0" w:line="240" w:lineRule="auto"/>
              <w:jc w:val="both"/>
              <w:rPr>
                <w:rFonts w:ascii="Times New Roman" w:hAnsi="Times New Roman" w:cs="Times New Roman"/>
                <w:b/>
                <w:bCs/>
                <w:i/>
                <w:iCs/>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Для обучающихся СОО</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Межрегиональный командообразующий  семинар «Лестница к успеху»</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Региональный командообразующий семинар «Старт»</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Посещение нефтяных вузов страны</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5F09FB">
            <w:pPr>
              <w:spacing w:line="240" w:lineRule="auto"/>
              <w:jc w:val="both"/>
              <w:rPr>
                <w:rFonts w:ascii="Times New Roman" w:hAnsi="Times New Roman" w:cs="Times New Roman"/>
                <w:sz w:val="24"/>
                <w:szCs w:val="24"/>
                <w:lang w:eastAsia="ru-RU"/>
              </w:rPr>
            </w:pPr>
          </w:p>
        </w:tc>
      </w:tr>
      <w:tr w:rsidR="006B5A1E" w:rsidRPr="0040174E">
        <w:trPr>
          <w:cantSplit/>
        </w:trPr>
        <w:tc>
          <w:tcPr>
            <w:tcW w:w="942" w:type="pct"/>
            <w:vMerge w:val="restart"/>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 xml:space="preserve">Для родителей </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Организация родительского форума </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школьного и городского конкурсов технического творчества «Увлечение на двоих»</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обучающих семинара</w:t>
            </w:r>
          </w:p>
          <w:p w:rsidR="006B5A1E" w:rsidRPr="0040174E" w:rsidRDefault="006B5A1E" w:rsidP="00DF0E62">
            <w:pPr>
              <w:snapToGrid w:val="0"/>
              <w:spacing w:after="0" w:line="240" w:lineRule="auto"/>
              <w:jc w:val="both"/>
              <w:rPr>
                <w:rFonts w:ascii="Times New Roman" w:hAnsi="Times New Roman" w:cs="Times New Roman"/>
                <w:color w:val="000000"/>
                <w:sz w:val="24"/>
                <w:szCs w:val="24"/>
                <w:lang w:eastAsia="ru-RU"/>
              </w:rPr>
            </w:pP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межрегиональной научно-практической конференции «</w:t>
            </w:r>
            <w:r w:rsidRPr="0040174E">
              <w:rPr>
                <w:rFonts w:ascii="Times New Roman" w:hAnsi="Times New Roman" w:cs="Times New Roman"/>
                <w:color w:val="000000"/>
                <w:sz w:val="24"/>
                <w:szCs w:val="24"/>
                <w:lang w:eastAsia="ru-RU"/>
              </w:rPr>
              <w:t>Инженерное образование</w:t>
            </w:r>
            <w:r w:rsidRPr="0040174E">
              <w:rPr>
                <w:rFonts w:ascii="Times New Roman" w:hAnsi="Times New Roman" w:cs="Times New Roman"/>
                <w:sz w:val="24"/>
                <w:szCs w:val="24"/>
                <w:lang w:eastAsia="ru-RU"/>
              </w:rPr>
              <w:t xml:space="preserve"> в институтах общего образования: теория и практика, содержание и технологии»</w:t>
            </w: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p>
        </w:tc>
      </w:tr>
      <w:tr w:rsidR="006B5A1E" w:rsidRPr="0040174E">
        <w:trPr>
          <w:cantSplit/>
        </w:trPr>
        <w:tc>
          <w:tcPr>
            <w:tcW w:w="942" w:type="pct"/>
            <w:vMerge/>
            <w:vAlign w:val="center"/>
          </w:tcPr>
          <w:p w:rsidR="006B5A1E" w:rsidRPr="0040174E" w:rsidRDefault="006B5A1E" w:rsidP="00DF0E62">
            <w:pPr>
              <w:snapToGrid w:val="0"/>
              <w:spacing w:after="0" w:line="360" w:lineRule="auto"/>
              <w:jc w:val="both"/>
              <w:rPr>
                <w:rFonts w:ascii="Times New Roman" w:hAnsi="Times New Roman" w:cs="Times New Roman"/>
                <w:b/>
                <w:bCs/>
                <w:sz w:val="24"/>
                <w:szCs w:val="24"/>
                <w:lang w:eastAsia="ru-RU"/>
              </w:rPr>
            </w:pPr>
          </w:p>
        </w:tc>
        <w:tc>
          <w:tcPr>
            <w:tcW w:w="2643" w:type="pct"/>
          </w:tcPr>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Для обучающихся ООО</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Организация курсов лего – конструирования по выбору </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и проведение  городских сетевых проектов по лего-конструированию</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городской научно – практической конференции по предметным областям технической направленности</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Проведение городской  профориентационной игры  по техническому профилю «Техно-профи»</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Организация и проведение летней практики по предметам технической направленности</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Профориентационные экскурсии на предприятия города, республики</w:t>
            </w:r>
          </w:p>
          <w:p w:rsidR="006B5A1E" w:rsidRPr="0040174E" w:rsidRDefault="006B5A1E" w:rsidP="00DF0E62">
            <w:pPr>
              <w:snapToGrid w:val="0"/>
              <w:spacing w:after="0" w:line="240" w:lineRule="auto"/>
              <w:jc w:val="both"/>
              <w:rPr>
                <w:rFonts w:ascii="Times New Roman" w:hAnsi="Times New Roman" w:cs="Times New Roman"/>
                <w:b/>
                <w:bCs/>
                <w:sz w:val="24"/>
                <w:szCs w:val="24"/>
                <w:lang w:eastAsia="ru-RU"/>
              </w:rPr>
            </w:pPr>
            <w:r w:rsidRPr="0040174E">
              <w:rPr>
                <w:rFonts w:ascii="Times New Roman" w:hAnsi="Times New Roman" w:cs="Times New Roman"/>
                <w:b/>
                <w:bCs/>
                <w:sz w:val="24"/>
                <w:szCs w:val="24"/>
                <w:lang w:eastAsia="ru-RU"/>
              </w:rPr>
              <w:t>Для обучающихся СОО</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Республиканская научно – практическая конференция  Роснефть – классов</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Защита портфолио «Первые шаги к успеху»</w:t>
            </w: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tc>
        <w:tc>
          <w:tcPr>
            <w:tcW w:w="1415" w:type="pct"/>
            <w:vAlign w:val="center"/>
          </w:tcPr>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DF0E62">
            <w:pPr>
              <w:snapToGrid w:val="0"/>
              <w:spacing w:after="0" w:line="240" w:lineRule="auto"/>
              <w:jc w:val="both"/>
              <w:rPr>
                <w:rFonts w:ascii="Times New Roman" w:hAnsi="Times New Roman" w:cs="Times New Roman"/>
                <w:sz w:val="24"/>
                <w:szCs w:val="24"/>
                <w:lang w:eastAsia="ru-RU"/>
              </w:rPr>
            </w:pPr>
          </w:p>
          <w:p w:rsidR="006B5A1E" w:rsidRPr="0040174E" w:rsidRDefault="006B5A1E" w:rsidP="005F09FB">
            <w:pPr>
              <w:snapToGrid w:val="0"/>
              <w:spacing w:after="0" w:line="240" w:lineRule="auto"/>
              <w:jc w:val="both"/>
              <w:rPr>
                <w:rFonts w:ascii="Times New Roman" w:hAnsi="Times New Roman" w:cs="Times New Roman"/>
                <w:b/>
                <w:bCs/>
                <w:sz w:val="24"/>
                <w:szCs w:val="24"/>
                <w:lang w:eastAsia="ru-RU"/>
              </w:rPr>
            </w:pPr>
          </w:p>
        </w:tc>
      </w:tr>
    </w:tbl>
    <w:p w:rsidR="006B5A1E" w:rsidRPr="0040174E" w:rsidRDefault="006B5A1E" w:rsidP="00DF0E62">
      <w:pPr>
        <w:widowControl w:val="0"/>
        <w:autoSpaceDE w:val="0"/>
        <w:autoSpaceDN w:val="0"/>
        <w:adjustRightInd w:val="0"/>
        <w:spacing w:after="0" w:line="360" w:lineRule="auto"/>
        <w:ind w:firstLine="567"/>
        <w:jc w:val="both"/>
        <w:rPr>
          <w:rFonts w:ascii="Times New Roman" w:hAnsi="Times New Roman" w:cs="Times New Roman"/>
          <w:b/>
          <w:bCs/>
          <w:i/>
          <w:iCs/>
          <w:color w:val="FF0000"/>
          <w:sz w:val="24"/>
          <w:szCs w:val="24"/>
          <w:u w:val="single"/>
          <w:lang w:eastAsia="ru-RU"/>
        </w:rPr>
      </w:pPr>
    </w:p>
    <w:p w:rsidR="006B5A1E" w:rsidRPr="0040174E" w:rsidRDefault="006B5A1E" w:rsidP="00DF0E62">
      <w:pPr>
        <w:widowControl w:val="0"/>
        <w:autoSpaceDE w:val="0"/>
        <w:autoSpaceDN w:val="0"/>
        <w:adjustRightInd w:val="0"/>
        <w:spacing w:after="0" w:line="360" w:lineRule="auto"/>
        <w:ind w:firstLine="567"/>
        <w:jc w:val="both"/>
        <w:rPr>
          <w:rFonts w:ascii="Times New Roman" w:hAnsi="Times New Roman" w:cs="Times New Roman"/>
          <w:sz w:val="24"/>
          <w:szCs w:val="24"/>
          <w:lang w:eastAsia="ru-RU"/>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418"/>
        <w:gridCol w:w="1417"/>
        <w:gridCol w:w="1560"/>
        <w:gridCol w:w="1701"/>
        <w:gridCol w:w="1559"/>
        <w:gridCol w:w="2126"/>
      </w:tblGrid>
      <w:tr w:rsidR="006B5A1E" w:rsidRPr="0040174E">
        <w:trPr>
          <w:trHeight w:val="1804"/>
        </w:trPr>
        <w:tc>
          <w:tcPr>
            <w:tcW w:w="567" w:type="dxa"/>
          </w:tcPr>
          <w:p w:rsidR="006B5A1E" w:rsidRPr="0040174E" w:rsidRDefault="006B5A1E" w:rsidP="00DF0E62">
            <w:pPr>
              <w:widowControl w:val="0"/>
              <w:autoSpaceDE w:val="0"/>
              <w:autoSpaceDN w:val="0"/>
              <w:adjustRightInd w:val="0"/>
              <w:spacing w:after="0" w:line="240" w:lineRule="auto"/>
              <w:ind w:firstLine="709"/>
              <w:jc w:val="both"/>
              <w:rPr>
                <w:rFonts w:ascii="Times New Roman" w:hAnsi="Times New Roman" w:cs="Times New Roman"/>
                <w:sz w:val="24"/>
                <w:szCs w:val="24"/>
                <w:lang w:val="en-US" w:eastAsia="ru-RU"/>
              </w:rPr>
            </w:pPr>
            <w:r w:rsidRPr="0040174E">
              <w:rPr>
                <w:rFonts w:ascii="Times New Roman" w:hAnsi="Times New Roman" w:cs="Times New Roman"/>
                <w:sz w:val="24"/>
                <w:szCs w:val="24"/>
                <w:lang w:eastAsia="ru-RU"/>
              </w:rPr>
              <w:t>а№ п/п</w:t>
            </w:r>
          </w:p>
        </w:tc>
        <w:tc>
          <w:tcPr>
            <w:tcW w:w="1418"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Наименование проекта/ мероприятия</w:t>
            </w:r>
          </w:p>
        </w:tc>
        <w:tc>
          <w:tcPr>
            <w:tcW w:w="1417"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Статус проекта/ мероприятия (региональный, межрегиональный, общероссийский)</w:t>
            </w:r>
          </w:p>
        </w:tc>
        <w:tc>
          <w:tcPr>
            <w:tcW w:w="1560"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Количество участников, в том числе из других регионов</w:t>
            </w:r>
          </w:p>
        </w:tc>
        <w:tc>
          <w:tcPr>
            <w:tcW w:w="1701"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Объем финансирования и источник финансирования проекта/мероприятия</w:t>
            </w:r>
          </w:p>
        </w:tc>
        <w:tc>
          <w:tcPr>
            <w:tcW w:w="1559"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Основные результаты</w:t>
            </w:r>
          </w:p>
        </w:tc>
        <w:tc>
          <w:tcPr>
            <w:tcW w:w="212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Практическое применение результатов</w:t>
            </w:r>
          </w:p>
        </w:tc>
      </w:tr>
      <w:tr w:rsidR="006B5A1E" w:rsidRPr="0040174E">
        <w:tc>
          <w:tcPr>
            <w:tcW w:w="567" w:type="dxa"/>
          </w:tcPr>
          <w:p w:rsidR="006B5A1E" w:rsidRPr="0040174E" w:rsidRDefault="006B5A1E" w:rsidP="00DF0E62">
            <w:pPr>
              <w:widowControl w:val="0"/>
              <w:tabs>
                <w:tab w:val="left" w:pos="33"/>
              </w:tabs>
              <w:autoSpaceDE w:val="0"/>
              <w:autoSpaceDN w:val="0"/>
              <w:adjustRightInd w:val="0"/>
              <w:spacing w:after="0" w:line="240" w:lineRule="auto"/>
              <w:ind w:firstLine="709"/>
              <w:jc w:val="both"/>
              <w:rPr>
                <w:rFonts w:ascii="Times New Roman" w:hAnsi="Times New Roman" w:cs="Times New Roman"/>
                <w:sz w:val="24"/>
                <w:szCs w:val="24"/>
                <w:highlight w:val="yellow"/>
                <w:lang w:eastAsia="ru-RU"/>
              </w:rPr>
            </w:pPr>
            <w:r w:rsidRPr="0040174E">
              <w:rPr>
                <w:rFonts w:ascii="Times New Roman" w:hAnsi="Times New Roman" w:cs="Times New Roman"/>
                <w:sz w:val="24"/>
                <w:szCs w:val="24"/>
                <w:highlight w:val="yellow"/>
                <w:lang w:eastAsia="ru-RU"/>
              </w:rPr>
              <w:t>1</w:t>
            </w:r>
            <w:r w:rsidRPr="0040174E">
              <w:rPr>
                <w:rFonts w:ascii="Times New Roman" w:hAnsi="Times New Roman" w:cs="Times New Roman"/>
                <w:sz w:val="24"/>
                <w:szCs w:val="24"/>
                <w:lang w:eastAsia="ru-RU"/>
              </w:rPr>
              <w:t>1.</w:t>
            </w:r>
          </w:p>
        </w:tc>
        <w:tc>
          <w:tcPr>
            <w:tcW w:w="1418" w:type="dxa"/>
          </w:tcPr>
          <w:p w:rsidR="006B5A1E" w:rsidRPr="0040174E" w:rsidRDefault="006B5A1E" w:rsidP="00DF0E62">
            <w:pPr>
              <w:widowControl w:val="0"/>
              <w:autoSpaceDE w:val="0"/>
              <w:autoSpaceDN w:val="0"/>
              <w:adjustRightInd w:val="0"/>
              <w:spacing w:after="0" w:line="240" w:lineRule="auto"/>
              <w:ind w:firstLine="34"/>
              <w:jc w:val="both"/>
              <w:rPr>
                <w:rFonts w:ascii="Times New Roman" w:hAnsi="Times New Roman" w:cs="Times New Roman"/>
                <w:sz w:val="24"/>
                <w:szCs w:val="24"/>
                <w:highlight w:val="yellow"/>
                <w:lang w:eastAsia="ru-RU"/>
              </w:rPr>
            </w:pPr>
            <w:r w:rsidRPr="0040174E">
              <w:rPr>
                <w:rFonts w:ascii="Times New Roman" w:hAnsi="Times New Roman" w:cs="Times New Roman"/>
                <w:sz w:val="24"/>
                <w:szCs w:val="24"/>
                <w:lang w:eastAsia="ru-RU"/>
              </w:rPr>
              <w:t>Образовательный проект «школа – вуз/ссуз – предприятие» с компанией …………</w:t>
            </w:r>
          </w:p>
        </w:tc>
        <w:tc>
          <w:tcPr>
            <w:tcW w:w="1417" w:type="dxa"/>
          </w:tcPr>
          <w:p w:rsidR="006B5A1E" w:rsidRPr="0040174E" w:rsidRDefault="006B5A1E" w:rsidP="00DF0E62">
            <w:pPr>
              <w:widowControl w:val="0"/>
              <w:autoSpaceDE w:val="0"/>
              <w:autoSpaceDN w:val="0"/>
              <w:adjustRightInd w:val="0"/>
              <w:spacing w:after="0" w:line="240" w:lineRule="auto"/>
              <w:ind w:firstLine="34"/>
              <w:jc w:val="both"/>
              <w:rPr>
                <w:rFonts w:ascii="Times New Roman" w:hAnsi="Times New Roman" w:cs="Times New Roman"/>
                <w:sz w:val="24"/>
                <w:szCs w:val="24"/>
                <w:lang w:eastAsia="ru-RU"/>
              </w:rPr>
            </w:pPr>
            <w:r w:rsidRPr="0040174E">
              <w:rPr>
                <w:rFonts w:ascii="Times New Roman" w:hAnsi="Times New Roman" w:cs="Times New Roman"/>
                <w:sz w:val="24"/>
                <w:szCs w:val="24"/>
                <w:lang w:eastAsia="ru-RU"/>
              </w:rPr>
              <w:t xml:space="preserve">Региональный </w:t>
            </w:r>
          </w:p>
        </w:tc>
        <w:tc>
          <w:tcPr>
            <w:tcW w:w="1560" w:type="dxa"/>
          </w:tcPr>
          <w:p w:rsidR="006B5A1E" w:rsidRPr="0040174E" w:rsidRDefault="006B5A1E" w:rsidP="00DF0E62">
            <w:pPr>
              <w:widowControl w:val="0"/>
              <w:autoSpaceDE w:val="0"/>
              <w:autoSpaceDN w:val="0"/>
              <w:adjustRightInd w:val="0"/>
              <w:spacing w:after="0" w:line="240" w:lineRule="auto"/>
              <w:ind w:firstLine="34"/>
              <w:jc w:val="both"/>
              <w:rPr>
                <w:rFonts w:ascii="Times New Roman" w:hAnsi="Times New Roman" w:cs="Times New Roman"/>
                <w:sz w:val="24"/>
                <w:szCs w:val="24"/>
                <w:lang w:eastAsia="ru-RU"/>
              </w:rPr>
            </w:pPr>
          </w:p>
        </w:tc>
        <w:tc>
          <w:tcPr>
            <w:tcW w:w="1701" w:type="dxa"/>
          </w:tcPr>
          <w:p w:rsidR="006B5A1E" w:rsidRPr="0040174E" w:rsidRDefault="006B5A1E" w:rsidP="00DF0E62">
            <w:pPr>
              <w:widowControl w:val="0"/>
              <w:autoSpaceDE w:val="0"/>
              <w:autoSpaceDN w:val="0"/>
              <w:adjustRightInd w:val="0"/>
              <w:spacing w:after="0" w:line="240" w:lineRule="auto"/>
              <w:ind w:firstLine="33"/>
              <w:jc w:val="both"/>
              <w:rPr>
                <w:rFonts w:ascii="Times New Roman" w:hAnsi="Times New Roman" w:cs="Times New Roman"/>
                <w:sz w:val="24"/>
                <w:szCs w:val="24"/>
                <w:lang w:eastAsia="ru-RU"/>
              </w:rPr>
            </w:pPr>
          </w:p>
        </w:tc>
        <w:tc>
          <w:tcPr>
            <w:tcW w:w="1559" w:type="dxa"/>
          </w:tcPr>
          <w:p w:rsidR="006B5A1E" w:rsidRPr="0040174E" w:rsidRDefault="006B5A1E" w:rsidP="00DF0E62">
            <w:pPr>
              <w:widowControl w:val="0"/>
              <w:autoSpaceDE w:val="0"/>
              <w:autoSpaceDN w:val="0"/>
              <w:adjustRightInd w:val="0"/>
              <w:spacing w:after="0" w:line="240" w:lineRule="auto"/>
              <w:ind w:firstLine="33"/>
              <w:jc w:val="both"/>
              <w:rPr>
                <w:rFonts w:ascii="Times New Roman" w:hAnsi="Times New Roman" w:cs="Times New Roman"/>
                <w:sz w:val="24"/>
                <w:szCs w:val="24"/>
                <w:lang w:eastAsia="ru-RU"/>
              </w:rPr>
            </w:pPr>
          </w:p>
        </w:tc>
        <w:tc>
          <w:tcPr>
            <w:tcW w:w="2126" w:type="dxa"/>
          </w:tcPr>
          <w:p w:rsidR="006B5A1E" w:rsidRPr="0040174E" w:rsidRDefault="006B5A1E" w:rsidP="00DF0E62">
            <w:pPr>
              <w:widowControl w:val="0"/>
              <w:autoSpaceDE w:val="0"/>
              <w:autoSpaceDN w:val="0"/>
              <w:adjustRightInd w:val="0"/>
              <w:spacing w:after="0" w:line="240" w:lineRule="auto"/>
              <w:jc w:val="both"/>
              <w:rPr>
                <w:rFonts w:ascii="Times New Roman" w:hAnsi="Times New Roman" w:cs="Times New Roman"/>
                <w:sz w:val="24"/>
                <w:szCs w:val="24"/>
                <w:lang w:eastAsia="ru-RU"/>
              </w:rPr>
            </w:pPr>
          </w:p>
        </w:tc>
      </w:tr>
    </w:tbl>
    <w:p w:rsidR="006B5A1E" w:rsidRPr="0040174E" w:rsidRDefault="006B5A1E" w:rsidP="00AA4EE9">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 w:name="_GoBack"/>
      <w:bookmarkEnd w:id="2"/>
    </w:p>
    <w:sectPr w:rsidR="006B5A1E" w:rsidRPr="0040174E" w:rsidSect="00E3614D">
      <w:footerReference w:type="default" r:id="rId10"/>
      <w:pgSz w:w="11906" w:h="16838"/>
      <w:pgMar w:top="1134" w:right="849"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A1E" w:rsidRDefault="006B5A1E" w:rsidP="005F01DC">
      <w:pPr>
        <w:spacing w:after="0" w:line="240" w:lineRule="auto"/>
      </w:pPr>
      <w:r>
        <w:separator/>
      </w:r>
    </w:p>
  </w:endnote>
  <w:endnote w:type="continuationSeparator" w:id="0">
    <w:p w:rsidR="006B5A1E" w:rsidRDefault="006B5A1E" w:rsidP="005F0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1E" w:rsidRDefault="006B5A1E">
    <w:pPr>
      <w:pStyle w:val="Footer"/>
      <w:jc w:val="center"/>
    </w:pPr>
    <w:fldSimple w:instr="PAGE   \* MERGEFORMAT">
      <w:r>
        <w:rPr>
          <w:noProof/>
        </w:rPr>
        <w:t>54</w:t>
      </w:r>
    </w:fldSimple>
  </w:p>
  <w:p w:rsidR="006B5A1E" w:rsidRDefault="006B5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A1E" w:rsidRDefault="006B5A1E" w:rsidP="005F01DC">
      <w:pPr>
        <w:spacing w:after="0" w:line="240" w:lineRule="auto"/>
      </w:pPr>
      <w:r>
        <w:separator/>
      </w:r>
    </w:p>
  </w:footnote>
  <w:footnote w:type="continuationSeparator" w:id="0">
    <w:p w:rsidR="006B5A1E" w:rsidRDefault="006B5A1E" w:rsidP="005F01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723"/>
    <w:multiLevelType w:val="multilevel"/>
    <w:tmpl w:val="7F8CC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1C1F64"/>
    <w:multiLevelType w:val="hybridMultilevel"/>
    <w:tmpl w:val="6C1E32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4C1184"/>
    <w:multiLevelType w:val="hybridMultilevel"/>
    <w:tmpl w:val="69E4DA40"/>
    <w:lvl w:ilvl="0" w:tplc="C046DF12">
      <w:start w:val="1"/>
      <w:numFmt w:val="bullet"/>
      <w:lvlText w:val=""/>
      <w:lvlJc w:val="left"/>
      <w:pPr>
        <w:ind w:left="1496" w:hanging="360"/>
      </w:pPr>
      <w:rPr>
        <w:rFonts w:ascii="Wingdings" w:hAnsi="Wingdings" w:cs="Wingdings" w:hint="default"/>
        <w:color w:val="auto"/>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cs="Wingdings" w:hint="default"/>
      </w:rPr>
    </w:lvl>
    <w:lvl w:ilvl="3" w:tplc="04190001">
      <w:start w:val="1"/>
      <w:numFmt w:val="bullet"/>
      <w:lvlText w:val=""/>
      <w:lvlJc w:val="left"/>
      <w:pPr>
        <w:ind w:left="3656" w:hanging="360"/>
      </w:pPr>
      <w:rPr>
        <w:rFonts w:ascii="Symbol" w:hAnsi="Symbol" w:cs="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cs="Wingdings" w:hint="default"/>
      </w:rPr>
    </w:lvl>
    <w:lvl w:ilvl="6" w:tplc="04190001">
      <w:start w:val="1"/>
      <w:numFmt w:val="bullet"/>
      <w:lvlText w:val=""/>
      <w:lvlJc w:val="left"/>
      <w:pPr>
        <w:ind w:left="5816" w:hanging="360"/>
      </w:pPr>
      <w:rPr>
        <w:rFonts w:ascii="Symbol" w:hAnsi="Symbol" w:cs="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cs="Wingdings" w:hint="default"/>
      </w:rPr>
    </w:lvl>
  </w:abstractNum>
  <w:abstractNum w:abstractNumId="3">
    <w:nsid w:val="07B261C9"/>
    <w:multiLevelType w:val="hybridMultilevel"/>
    <w:tmpl w:val="535A17DE"/>
    <w:lvl w:ilvl="0" w:tplc="04190011">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C5405B"/>
    <w:multiLevelType w:val="hybridMultilevel"/>
    <w:tmpl w:val="8E747632"/>
    <w:lvl w:ilvl="0" w:tplc="E042E8A8">
      <w:start w:val="1"/>
      <w:numFmt w:val="bullet"/>
      <w:lvlText w:val=""/>
      <w:lvlJc w:val="left"/>
      <w:pPr>
        <w:ind w:left="720" w:hanging="360"/>
      </w:pPr>
      <w:rPr>
        <w:rFonts w:ascii="Wingdings" w:hAnsi="Wingdings" w:cs="Wingdings" w:hint="default"/>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9DA18C4"/>
    <w:multiLevelType w:val="hybridMultilevel"/>
    <w:tmpl w:val="2C32006C"/>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C720BB4E">
      <w:start w:val="1"/>
      <w:numFmt w:val="bullet"/>
      <w:lvlRestart w:val="0"/>
      <w:lvlText w:val=""/>
      <w:lvlJc w:val="left"/>
      <w:pPr>
        <w:tabs>
          <w:tab w:val="num" w:pos="903"/>
        </w:tabs>
        <w:ind w:left="903" w:hanging="363"/>
      </w:pPr>
      <w:rPr>
        <w:rFonts w:ascii="Wingdings" w:hAnsi="Wingdings" w:cs="Wingdings" w:hint="default"/>
        <w:b w:val="0"/>
        <w:bCs w:val="0"/>
        <w:i w:val="0"/>
        <w:iCs w:val="0"/>
        <w:color w:val="auto"/>
        <w:sz w:val="24"/>
        <w:szCs w:val="24"/>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ABF62BF"/>
    <w:multiLevelType w:val="hybridMultilevel"/>
    <w:tmpl w:val="82BE20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805A78"/>
    <w:multiLevelType w:val="hybridMultilevel"/>
    <w:tmpl w:val="39F849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4A2930"/>
    <w:multiLevelType w:val="multilevel"/>
    <w:tmpl w:val="AFFE1AD8"/>
    <w:lvl w:ilvl="0">
      <w:start w:val="3"/>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4256" w:hanging="2160"/>
      </w:pPr>
      <w:rPr>
        <w:rFonts w:hint="default"/>
      </w:rPr>
    </w:lvl>
  </w:abstractNum>
  <w:abstractNum w:abstractNumId="9">
    <w:nsid w:val="122369B7"/>
    <w:multiLevelType w:val="hybridMultilevel"/>
    <w:tmpl w:val="5EAA261E"/>
    <w:lvl w:ilvl="0" w:tplc="688059C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62361A0"/>
    <w:multiLevelType w:val="hybridMultilevel"/>
    <w:tmpl w:val="7DE41C1E"/>
    <w:lvl w:ilvl="0" w:tplc="3990BF22">
      <w:start w:val="1"/>
      <w:numFmt w:val="decimal"/>
      <w:lvlText w:val="%1."/>
      <w:lvlJc w:val="left"/>
      <w:pPr>
        <w:tabs>
          <w:tab w:val="num" w:pos="873"/>
        </w:tabs>
        <w:ind w:left="873"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63B08A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6754A30"/>
    <w:multiLevelType w:val="hybridMultilevel"/>
    <w:tmpl w:val="597C7EE0"/>
    <w:lvl w:ilvl="0" w:tplc="C046DF12">
      <w:start w:val="1"/>
      <w:numFmt w:val="bullet"/>
      <w:lvlText w:val=""/>
      <w:lvlJc w:val="left"/>
      <w:pPr>
        <w:tabs>
          <w:tab w:val="num" w:pos="363"/>
        </w:tabs>
        <w:ind w:left="363" w:hanging="363"/>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67830EE"/>
    <w:multiLevelType w:val="multilevel"/>
    <w:tmpl w:val="DFDC924E"/>
    <w:lvl w:ilvl="0">
      <w:start w:val="1"/>
      <w:numFmt w:val="decimal"/>
      <w:lvlText w:val="%1."/>
      <w:lvlJc w:val="left"/>
      <w:pPr>
        <w:ind w:left="720" w:hanging="360"/>
      </w:pPr>
      <w:rPr>
        <w:rFonts w:hint="default"/>
      </w:rPr>
    </w:lvl>
    <w:lvl w:ilvl="1">
      <w:start w:val="2"/>
      <w:numFmt w:val="decimal"/>
      <w:isLgl/>
      <w:lvlText w:val="%1.%2."/>
      <w:lvlJc w:val="left"/>
      <w:pPr>
        <w:ind w:left="2079" w:hanging="1545"/>
      </w:pPr>
      <w:rPr>
        <w:rFonts w:hint="default"/>
      </w:rPr>
    </w:lvl>
    <w:lvl w:ilvl="2">
      <w:start w:val="6"/>
      <w:numFmt w:val="decimal"/>
      <w:isLgl/>
      <w:lvlText w:val="%1.%2.%3."/>
      <w:lvlJc w:val="left"/>
      <w:pPr>
        <w:ind w:left="2253" w:hanging="1545"/>
      </w:pPr>
      <w:rPr>
        <w:rFonts w:hint="default"/>
      </w:rPr>
    </w:lvl>
    <w:lvl w:ilvl="3">
      <w:start w:val="1"/>
      <w:numFmt w:val="decimal"/>
      <w:isLgl/>
      <w:lvlText w:val="%1.%2.%3.%4."/>
      <w:lvlJc w:val="left"/>
      <w:pPr>
        <w:ind w:left="2427" w:hanging="1545"/>
      </w:pPr>
      <w:rPr>
        <w:rFonts w:hint="default"/>
      </w:rPr>
    </w:lvl>
    <w:lvl w:ilvl="4">
      <w:start w:val="1"/>
      <w:numFmt w:val="decimal"/>
      <w:isLgl/>
      <w:lvlText w:val="%1.%2.%3.%4.%5."/>
      <w:lvlJc w:val="left"/>
      <w:pPr>
        <w:ind w:left="2601" w:hanging="1545"/>
      </w:pPr>
      <w:rPr>
        <w:rFonts w:hint="default"/>
      </w:rPr>
    </w:lvl>
    <w:lvl w:ilvl="5">
      <w:start w:val="1"/>
      <w:numFmt w:val="decimal"/>
      <w:isLgl/>
      <w:lvlText w:val="%1.%2.%3.%4.%5.%6."/>
      <w:lvlJc w:val="left"/>
      <w:pPr>
        <w:ind w:left="2775" w:hanging="154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17AE1A2C"/>
    <w:multiLevelType w:val="hybridMultilevel"/>
    <w:tmpl w:val="14F2E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9C257D3"/>
    <w:multiLevelType w:val="hybridMultilevel"/>
    <w:tmpl w:val="228CBBC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1DD0714A"/>
    <w:multiLevelType w:val="hybridMultilevel"/>
    <w:tmpl w:val="C1DCA37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1E1006A6"/>
    <w:multiLevelType w:val="hybridMultilevel"/>
    <w:tmpl w:val="04CEB34A"/>
    <w:lvl w:ilvl="0" w:tplc="0164AD6E">
      <w:start w:val="1"/>
      <w:numFmt w:val="decimal"/>
      <w:lvlText w:val="%1."/>
      <w:lvlJc w:val="left"/>
      <w:pPr>
        <w:ind w:left="1110" w:hanging="360"/>
      </w:pPr>
      <w:rPr>
        <w:rFonts w:ascii="Times New Roman" w:eastAsia="Times New Roman" w:hAnsi="Times New Roman" w:hint="default"/>
        <w:color w:val="000000"/>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8">
    <w:nsid w:val="20B44791"/>
    <w:multiLevelType w:val="hybridMultilevel"/>
    <w:tmpl w:val="A81A89A0"/>
    <w:lvl w:ilvl="0" w:tplc="07DE4226">
      <w:start w:val="1"/>
      <w:numFmt w:val="bullet"/>
      <w:lvlText w:val=""/>
      <w:lvlJc w:val="left"/>
      <w:pPr>
        <w:ind w:left="783" w:hanging="360"/>
      </w:pPr>
      <w:rPr>
        <w:rFonts w:ascii="Wingdings" w:hAnsi="Wingdings" w:cs="Wingdings" w:hint="default"/>
        <w:b w:val="0"/>
        <w:bCs w:val="0"/>
        <w:i w:val="0"/>
        <w:iCs w:val="0"/>
        <w:color w:val="auto"/>
        <w:sz w:val="24"/>
        <w:szCs w:val="24"/>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cs="Wingdings" w:hint="default"/>
      </w:rPr>
    </w:lvl>
    <w:lvl w:ilvl="3" w:tplc="04190001">
      <w:start w:val="1"/>
      <w:numFmt w:val="bullet"/>
      <w:lvlText w:val=""/>
      <w:lvlJc w:val="left"/>
      <w:pPr>
        <w:ind w:left="2943" w:hanging="360"/>
      </w:pPr>
      <w:rPr>
        <w:rFonts w:ascii="Symbol" w:hAnsi="Symbol" w:cs="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cs="Wingdings" w:hint="default"/>
      </w:rPr>
    </w:lvl>
    <w:lvl w:ilvl="6" w:tplc="04190001">
      <w:start w:val="1"/>
      <w:numFmt w:val="bullet"/>
      <w:lvlText w:val=""/>
      <w:lvlJc w:val="left"/>
      <w:pPr>
        <w:ind w:left="5103" w:hanging="360"/>
      </w:pPr>
      <w:rPr>
        <w:rFonts w:ascii="Symbol" w:hAnsi="Symbol" w:cs="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cs="Wingdings" w:hint="default"/>
      </w:rPr>
    </w:lvl>
  </w:abstractNum>
  <w:abstractNum w:abstractNumId="19">
    <w:nsid w:val="2ADF6454"/>
    <w:multiLevelType w:val="multilevel"/>
    <w:tmpl w:val="54FA75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B076D05"/>
    <w:multiLevelType w:val="hybridMultilevel"/>
    <w:tmpl w:val="0C380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B701D52"/>
    <w:multiLevelType w:val="hybridMultilevel"/>
    <w:tmpl w:val="CD9EA1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E06E7F"/>
    <w:multiLevelType w:val="hybridMultilevel"/>
    <w:tmpl w:val="A24CB2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4E14A61"/>
    <w:multiLevelType w:val="hybridMultilevel"/>
    <w:tmpl w:val="5F083066"/>
    <w:lvl w:ilvl="0" w:tplc="AE0EBDC2">
      <w:start w:val="1"/>
      <w:numFmt w:val="bullet"/>
      <w:lvlText w:val=""/>
      <w:lvlJc w:val="left"/>
      <w:pPr>
        <w:tabs>
          <w:tab w:val="num" w:pos="1077"/>
        </w:tabs>
        <w:ind w:left="1077" w:hanging="368"/>
      </w:pPr>
      <w:rPr>
        <w:rFonts w:ascii="Wingdings" w:hAnsi="Wingdings" w:cs="Wingdings" w:hint="default"/>
        <w:b w:val="0"/>
        <w:bCs w:val="0"/>
        <w:i w:val="0"/>
        <w:iCs w:val="0"/>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9647DB8"/>
    <w:multiLevelType w:val="hybridMultilevel"/>
    <w:tmpl w:val="C6009B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A133D3A"/>
    <w:multiLevelType w:val="hybridMultilevel"/>
    <w:tmpl w:val="F5D0C22A"/>
    <w:lvl w:ilvl="0" w:tplc="D4E86BE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5C72892"/>
    <w:multiLevelType w:val="hybridMultilevel"/>
    <w:tmpl w:val="848218C8"/>
    <w:lvl w:ilvl="0" w:tplc="0419000F">
      <w:start w:val="1"/>
      <w:numFmt w:val="decimal"/>
      <w:lvlText w:val="%1."/>
      <w:lvlJc w:val="left"/>
      <w:pPr>
        <w:tabs>
          <w:tab w:val="num" w:pos="720"/>
        </w:tabs>
        <w:ind w:left="720" w:hanging="360"/>
      </w:pPr>
      <w:rPr>
        <w:rFonts w:hint="default"/>
      </w:rPr>
    </w:lvl>
    <w:lvl w:ilvl="1" w:tplc="17CC304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60D1AFF"/>
    <w:multiLevelType w:val="hybridMultilevel"/>
    <w:tmpl w:val="BA6AFB14"/>
    <w:lvl w:ilvl="0" w:tplc="693A4CC8">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6C53F53"/>
    <w:multiLevelType w:val="multilevel"/>
    <w:tmpl w:val="121890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A1C60AD"/>
    <w:multiLevelType w:val="hybridMultilevel"/>
    <w:tmpl w:val="EF9A8E4C"/>
    <w:lvl w:ilvl="0" w:tplc="6C708C92">
      <w:start w:val="1"/>
      <w:numFmt w:val="decimal"/>
      <w:lvlText w:val="%1."/>
      <w:lvlJc w:val="left"/>
      <w:pPr>
        <w:ind w:left="720" w:hanging="360"/>
      </w:pPr>
      <w:rPr>
        <w:rFonts w:hint="default"/>
        <w:b/>
        <w:bCs/>
        <w:i w:val="0"/>
        <w:i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BBE05C9"/>
    <w:multiLevelType w:val="hybridMultilevel"/>
    <w:tmpl w:val="314E0094"/>
    <w:lvl w:ilvl="0" w:tplc="693A4CC8">
      <w:start w:val="1"/>
      <w:numFmt w:val="bullet"/>
      <w:lvlText w:val=""/>
      <w:lvlJc w:val="left"/>
      <w:pPr>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F720E87"/>
    <w:multiLevelType w:val="hybridMultilevel"/>
    <w:tmpl w:val="E496CE5A"/>
    <w:lvl w:ilvl="0" w:tplc="693A4CC8">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7B575E"/>
    <w:multiLevelType w:val="hybridMultilevel"/>
    <w:tmpl w:val="0BD447C2"/>
    <w:lvl w:ilvl="0" w:tplc="693A4CC8">
      <w:start w:val="1"/>
      <w:numFmt w:val="bullet"/>
      <w:lvlText w:val=""/>
      <w:lvlJc w:val="left"/>
      <w:pPr>
        <w:ind w:left="103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88C4309"/>
    <w:multiLevelType w:val="hybridMultilevel"/>
    <w:tmpl w:val="EAD8F144"/>
    <w:lvl w:ilvl="0" w:tplc="693A4CC8">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998773F"/>
    <w:multiLevelType w:val="multilevel"/>
    <w:tmpl w:val="1128B0B4"/>
    <w:lvl w:ilvl="0">
      <w:start w:val="1"/>
      <w:numFmt w:val="decimal"/>
      <w:lvlText w:val="%1."/>
      <w:lvlJc w:val="left"/>
      <w:pPr>
        <w:ind w:left="720" w:hanging="360"/>
      </w:pPr>
      <w:rPr>
        <w:rFonts w:hint="default"/>
      </w:rPr>
    </w:lvl>
    <w:lvl w:ilvl="1">
      <w:start w:val="1"/>
      <w:numFmt w:val="decimal"/>
      <w:isLgl/>
      <w:lvlText w:val="%1.%2"/>
      <w:lvlJc w:val="left"/>
      <w:pPr>
        <w:ind w:left="75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040" w:hanging="1440"/>
      </w:pPr>
      <w:rPr>
        <w:rFonts w:hint="default"/>
      </w:rPr>
    </w:lvl>
  </w:abstractNum>
  <w:abstractNum w:abstractNumId="35">
    <w:nsid w:val="5BED4A1D"/>
    <w:multiLevelType w:val="hybridMultilevel"/>
    <w:tmpl w:val="C54A37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C0750EE"/>
    <w:multiLevelType w:val="multilevel"/>
    <w:tmpl w:val="183AD514"/>
    <w:lvl w:ilvl="0">
      <w:start w:val="2"/>
      <w:numFmt w:val="decimal"/>
      <w:lvlText w:val="%1."/>
      <w:lvlJc w:val="left"/>
      <w:pPr>
        <w:tabs>
          <w:tab w:val="num" w:pos="708"/>
        </w:tabs>
        <w:ind w:left="708" w:hanging="708"/>
      </w:pPr>
      <w:rPr>
        <w:rFonts w:hint="default"/>
      </w:rPr>
    </w:lvl>
    <w:lvl w:ilvl="1">
      <w:start w:val="3"/>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D6C507B"/>
    <w:multiLevelType w:val="hybridMultilevel"/>
    <w:tmpl w:val="B0D8E57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0C52EF6"/>
    <w:multiLevelType w:val="hybridMultilevel"/>
    <w:tmpl w:val="BC6E54AC"/>
    <w:lvl w:ilvl="0" w:tplc="693A4CC8">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1635F30"/>
    <w:multiLevelType w:val="hybridMultilevel"/>
    <w:tmpl w:val="FFF86A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2B46C87"/>
    <w:multiLevelType w:val="hybridMultilevel"/>
    <w:tmpl w:val="91AE40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8BC4FA1"/>
    <w:multiLevelType w:val="hybridMultilevel"/>
    <w:tmpl w:val="31ECA210"/>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68DE6083"/>
    <w:multiLevelType w:val="hybridMultilevel"/>
    <w:tmpl w:val="A6D8442C"/>
    <w:lvl w:ilvl="0" w:tplc="4A82E0BA">
      <w:start w:val="1"/>
      <w:numFmt w:val="decimal"/>
      <w:lvlText w:val="%1."/>
      <w:lvlJc w:val="left"/>
      <w:pPr>
        <w:tabs>
          <w:tab w:val="num" w:pos="363"/>
        </w:tabs>
        <w:ind w:left="363" w:hanging="363"/>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F417239"/>
    <w:multiLevelType w:val="multilevel"/>
    <w:tmpl w:val="C6B8F7FA"/>
    <w:lvl w:ilvl="0">
      <w:start w:val="2"/>
      <w:numFmt w:val="decimal"/>
      <w:lvlText w:val="%1."/>
      <w:lvlJc w:val="left"/>
      <w:pPr>
        <w:tabs>
          <w:tab w:val="num" w:pos="708"/>
        </w:tabs>
        <w:ind w:left="708" w:hanging="708"/>
      </w:pPr>
      <w:rPr>
        <w:rFonts w:hint="default"/>
      </w:rPr>
    </w:lvl>
    <w:lvl w:ilvl="1">
      <w:start w:val="2"/>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361A72"/>
    <w:multiLevelType w:val="multilevel"/>
    <w:tmpl w:val="777EB0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146"/>
        </w:tabs>
        <w:ind w:left="1146" w:hanging="720"/>
      </w:pPr>
      <w:rPr>
        <w:rFonts w:hint="default"/>
        <w:b w:val="0"/>
        <w:bCs w:val="0"/>
        <w:i w:val="0"/>
        <w:iCs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nsid w:val="74F34E6E"/>
    <w:multiLevelType w:val="hybridMultilevel"/>
    <w:tmpl w:val="1CA427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7CA048C0"/>
    <w:multiLevelType w:val="multilevel"/>
    <w:tmpl w:val="427A9B54"/>
    <w:lvl w:ilvl="0">
      <w:start w:val="3"/>
      <w:numFmt w:val="decimal"/>
      <w:lvlText w:val="%1."/>
      <w:lvlJc w:val="left"/>
      <w:pPr>
        <w:ind w:left="408" w:hanging="408"/>
      </w:pPr>
      <w:rPr>
        <w:rFonts w:hint="default"/>
      </w:rPr>
    </w:lvl>
    <w:lvl w:ilvl="1">
      <w:start w:val="4"/>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4256" w:hanging="2160"/>
      </w:pPr>
      <w:rPr>
        <w:rFonts w:hint="default"/>
      </w:rPr>
    </w:lvl>
  </w:abstractNum>
  <w:abstractNum w:abstractNumId="47">
    <w:nsid w:val="7FC86BB2"/>
    <w:multiLevelType w:val="hybridMultilevel"/>
    <w:tmpl w:val="E01886F2"/>
    <w:lvl w:ilvl="0" w:tplc="0419000D">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9"/>
  </w:num>
  <w:num w:numId="14">
    <w:abstractNumId w:val="16"/>
  </w:num>
  <w:num w:numId="15">
    <w:abstractNumId w:val="0"/>
  </w:num>
  <w:num w:numId="16">
    <w:abstractNumId w:val="28"/>
  </w:num>
  <w:num w:numId="17">
    <w:abstractNumId w:val="19"/>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4"/>
  </w:num>
  <w:num w:numId="24">
    <w:abstractNumId w:val="17"/>
  </w:num>
  <w:num w:numId="25">
    <w:abstractNumId w:val="3"/>
  </w:num>
  <w:num w:numId="26">
    <w:abstractNumId w:val="47"/>
  </w:num>
  <w:num w:numId="27">
    <w:abstractNumId w:val="13"/>
  </w:num>
  <w:num w:numId="28">
    <w:abstractNumId w:val="45"/>
  </w:num>
  <w:num w:numId="29">
    <w:abstractNumId w:val="12"/>
  </w:num>
  <w:num w:numId="30">
    <w:abstractNumId w:val="10"/>
  </w:num>
  <w:num w:numId="31">
    <w:abstractNumId w:val="18"/>
  </w:num>
  <w:num w:numId="32">
    <w:abstractNumId w:val="8"/>
  </w:num>
  <w:num w:numId="33">
    <w:abstractNumId w:val="4"/>
  </w:num>
  <w:num w:numId="34">
    <w:abstractNumId w:val="46"/>
  </w:num>
  <w:num w:numId="35">
    <w:abstractNumId w:val="15"/>
  </w:num>
  <w:num w:numId="36">
    <w:abstractNumId w:val="41"/>
  </w:num>
  <w:num w:numId="37">
    <w:abstractNumId w:val="20"/>
  </w:num>
  <w:num w:numId="38">
    <w:abstractNumId w:val="42"/>
  </w:num>
  <w:num w:numId="39">
    <w:abstractNumId w:val="29"/>
  </w:num>
  <w:num w:numId="40">
    <w:abstractNumId w:val="9"/>
  </w:num>
  <w:num w:numId="41">
    <w:abstractNumId w:val="44"/>
  </w:num>
  <w:num w:numId="42">
    <w:abstractNumId w:val="43"/>
  </w:num>
  <w:num w:numId="43">
    <w:abstractNumId w:val="36"/>
  </w:num>
  <w:num w:numId="44">
    <w:abstractNumId w:val="11"/>
  </w:num>
  <w:num w:numId="45">
    <w:abstractNumId w:val="2"/>
  </w:num>
  <w:num w:numId="46">
    <w:abstractNumId w:val="23"/>
  </w:num>
  <w:num w:numId="47">
    <w:abstractNumId w:val="5"/>
  </w:num>
  <w:num w:numId="4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CEF"/>
    <w:rsid w:val="000135A5"/>
    <w:rsid w:val="00022337"/>
    <w:rsid w:val="000252E5"/>
    <w:rsid w:val="0002614C"/>
    <w:rsid w:val="00030817"/>
    <w:rsid w:val="0005632F"/>
    <w:rsid w:val="000730B4"/>
    <w:rsid w:val="0007367C"/>
    <w:rsid w:val="000A78DE"/>
    <w:rsid w:val="001062FD"/>
    <w:rsid w:val="00107665"/>
    <w:rsid w:val="001358B8"/>
    <w:rsid w:val="00175CAF"/>
    <w:rsid w:val="001F27EC"/>
    <w:rsid w:val="00207B8B"/>
    <w:rsid w:val="0021225C"/>
    <w:rsid w:val="002160D1"/>
    <w:rsid w:val="00276513"/>
    <w:rsid w:val="002B7E64"/>
    <w:rsid w:val="002C6600"/>
    <w:rsid w:val="002D6BCE"/>
    <w:rsid w:val="002F523D"/>
    <w:rsid w:val="0031480E"/>
    <w:rsid w:val="00385BDB"/>
    <w:rsid w:val="003B0CEF"/>
    <w:rsid w:val="0040174E"/>
    <w:rsid w:val="00403127"/>
    <w:rsid w:val="00450966"/>
    <w:rsid w:val="004627C4"/>
    <w:rsid w:val="00484BF8"/>
    <w:rsid w:val="00491717"/>
    <w:rsid w:val="004B0FE8"/>
    <w:rsid w:val="004B685A"/>
    <w:rsid w:val="004C7462"/>
    <w:rsid w:val="00504ABB"/>
    <w:rsid w:val="00514FFD"/>
    <w:rsid w:val="005250E0"/>
    <w:rsid w:val="00540C5F"/>
    <w:rsid w:val="00545365"/>
    <w:rsid w:val="005537DA"/>
    <w:rsid w:val="00563757"/>
    <w:rsid w:val="00570C06"/>
    <w:rsid w:val="005D1232"/>
    <w:rsid w:val="005F01DC"/>
    <w:rsid w:val="005F09FB"/>
    <w:rsid w:val="00623582"/>
    <w:rsid w:val="0062689F"/>
    <w:rsid w:val="00652F2B"/>
    <w:rsid w:val="00667606"/>
    <w:rsid w:val="006A6CDD"/>
    <w:rsid w:val="006B1B4E"/>
    <w:rsid w:val="006B512D"/>
    <w:rsid w:val="006B5A1E"/>
    <w:rsid w:val="006D7351"/>
    <w:rsid w:val="00756FEB"/>
    <w:rsid w:val="007A11D6"/>
    <w:rsid w:val="007B6070"/>
    <w:rsid w:val="008042B6"/>
    <w:rsid w:val="0080478C"/>
    <w:rsid w:val="00830EF9"/>
    <w:rsid w:val="008F5A3F"/>
    <w:rsid w:val="00944DFE"/>
    <w:rsid w:val="009839A1"/>
    <w:rsid w:val="00A5220C"/>
    <w:rsid w:val="00AA4EE9"/>
    <w:rsid w:val="00AA6D3A"/>
    <w:rsid w:val="00AB33DC"/>
    <w:rsid w:val="00AC577A"/>
    <w:rsid w:val="00AE0803"/>
    <w:rsid w:val="00AF792D"/>
    <w:rsid w:val="00B122CC"/>
    <w:rsid w:val="00B440F5"/>
    <w:rsid w:val="00B54C8A"/>
    <w:rsid w:val="00BC16CC"/>
    <w:rsid w:val="00BC60A0"/>
    <w:rsid w:val="00C43D0B"/>
    <w:rsid w:val="00C55C1D"/>
    <w:rsid w:val="00C73850"/>
    <w:rsid w:val="00CB7734"/>
    <w:rsid w:val="00CC0A59"/>
    <w:rsid w:val="00CC4694"/>
    <w:rsid w:val="00CC689D"/>
    <w:rsid w:val="00D0226F"/>
    <w:rsid w:val="00D272B4"/>
    <w:rsid w:val="00DB6B10"/>
    <w:rsid w:val="00DD5F17"/>
    <w:rsid w:val="00DD70BE"/>
    <w:rsid w:val="00DE0FFC"/>
    <w:rsid w:val="00DF0E62"/>
    <w:rsid w:val="00DF7EEB"/>
    <w:rsid w:val="00E02A1B"/>
    <w:rsid w:val="00E16B90"/>
    <w:rsid w:val="00E3614D"/>
    <w:rsid w:val="00E46862"/>
    <w:rsid w:val="00E66DCA"/>
    <w:rsid w:val="00E8258E"/>
    <w:rsid w:val="00EA2298"/>
    <w:rsid w:val="00EC4BB8"/>
    <w:rsid w:val="00ED2757"/>
    <w:rsid w:val="00EF19D4"/>
    <w:rsid w:val="00EF30AC"/>
    <w:rsid w:val="00F17129"/>
    <w:rsid w:val="00F52CD6"/>
    <w:rsid w:val="00F924A9"/>
    <w:rsid w:val="00FA4A6B"/>
    <w:rsid w:val="00FB5141"/>
    <w:rsid w:val="00FE13F9"/>
    <w:rsid w:val="00FF25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E6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1">
    <w:name w:val="Сетка таблицы11"/>
    <w:uiPriority w:val="99"/>
    <w:rsid w:val="002B7E6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2B7E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F01DC"/>
    <w:rPr>
      <w:sz w:val="24"/>
      <w:szCs w:val="24"/>
    </w:rPr>
  </w:style>
  <w:style w:type="paragraph" w:styleId="BodyText3">
    <w:name w:val="Body Text 3"/>
    <w:basedOn w:val="Normal"/>
    <w:link w:val="BodyText3Char"/>
    <w:uiPriority w:val="99"/>
    <w:semiHidden/>
    <w:rsid w:val="005F01DC"/>
    <w:pPr>
      <w:spacing w:after="120"/>
    </w:pPr>
    <w:rPr>
      <w:sz w:val="16"/>
      <w:szCs w:val="16"/>
    </w:rPr>
  </w:style>
  <w:style w:type="character" w:customStyle="1" w:styleId="BodyText3Char">
    <w:name w:val="Body Text 3 Char"/>
    <w:basedOn w:val="DefaultParagraphFont"/>
    <w:link w:val="BodyText3"/>
    <w:uiPriority w:val="99"/>
    <w:semiHidden/>
    <w:locked/>
    <w:rsid w:val="005F01DC"/>
    <w:rPr>
      <w:sz w:val="16"/>
      <w:szCs w:val="16"/>
    </w:rPr>
  </w:style>
  <w:style w:type="paragraph" w:styleId="FootnoteText">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Normal"/>
    <w:link w:val="FootnoteTextChar"/>
    <w:uiPriority w:val="99"/>
    <w:semiHidden/>
    <w:rsid w:val="005F01DC"/>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1 Знак Знак Знак Char,Текст сноски Знак Знак Знак1 Знак Знак Знак Char"/>
    <w:basedOn w:val="DefaultParagraphFont"/>
    <w:link w:val="FootnoteText"/>
    <w:uiPriority w:val="99"/>
    <w:locked/>
    <w:rsid w:val="005F01DC"/>
    <w:rPr>
      <w:rFonts w:ascii="Times New Roman" w:hAnsi="Times New Roman" w:cs="Times New Roman"/>
      <w:sz w:val="20"/>
      <w:szCs w:val="20"/>
      <w:lang w:eastAsia="ru-RU"/>
    </w:rPr>
  </w:style>
  <w:style w:type="character" w:styleId="FootnoteReference">
    <w:name w:val="footnote reference"/>
    <w:aliases w:val="Знак сноски-FN,Ciae niinee-FN"/>
    <w:basedOn w:val="DefaultParagraphFont"/>
    <w:uiPriority w:val="99"/>
    <w:semiHidden/>
    <w:rsid w:val="005F01DC"/>
    <w:rPr>
      <w:vertAlign w:val="superscript"/>
    </w:rPr>
  </w:style>
  <w:style w:type="paragraph" w:styleId="Header">
    <w:name w:val="header"/>
    <w:basedOn w:val="Normal"/>
    <w:link w:val="HeaderChar"/>
    <w:uiPriority w:val="99"/>
    <w:rsid w:val="001358B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358B8"/>
  </w:style>
  <w:style w:type="paragraph" w:styleId="Footer">
    <w:name w:val="footer"/>
    <w:basedOn w:val="Normal"/>
    <w:link w:val="FooterChar"/>
    <w:uiPriority w:val="99"/>
    <w:rsid w:val="001358B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358B8"/>
  </w:style>
  <w:style w:type="paragraph" w:styleId="ListParagraph">
    <w:name w:val="List Paragraph"/>
    <w:basedOn w:val="Normal"/>
    <w:uiPriority w:val="99"/>
    <w:qFormat/>
    <w:rsid w:val="00207B8B"/>
    <w:pPr>
      <w:ind w:left="720"/>
    </w:pPr>
  </w:style>
  <w:style w:type="character" w:styleId="Hyperlink">
    <w:name w:val="Hyperlink"/>
    <w:basedOn w:val="DefaultParagraphFont"/>
    <w:uiPriority w:val="99"/>
    <w:rsid w:val="00667606"/>
    <w:rPr>
      <w:color w:val="0000FF"/>
      <w:u w:val="single"/>
    </w:rPr>
  </w:style>
  <w:style w:type="paragraph" w:styleId="BodyText">
    <w:name w:val="Body Text"/>
    <w:basedOn w:val="Normal"/>
    <w:link w:val="BodyTextChar"/>
    <w:uiPriority w:val="99"/>
    <w:semiHidden/>
    <w:rsid w:val="00DF0E62"/>
    <w:pPr>
      <w:spacing w:after="120"/>
    </w:pPr>
  </w:style>
  <w:style w:type="character" w:customStyle="1" w:styleId="BodyTextChar">
    <w:name w:val="Body Text Char"/>
    <w:basedOn w:val="DefaultParagraphFont"/>
    <w:link w:val="BodyText"/>
    <w:uiPriority w:val="99"/>
    <w:semiHidden/>
    <w:locked/>
    <w:rsid w:val="00DF0E62"/>
  </w:style>
  <w:style w:type="paragraph" w:styleId="BodyTextIndent">
    <w:name w:val="Body Text Indent"/>
    <w:basedOn w:val="Normal"/>
    <w:link w:val="BodyTextIndentChar"/>
    <w:uiPriority w:val="99"/>
    <w:semiHidden/>
    <w:rsid w:val="00DF0E62"/>
    <w:pPr>
      <w:spacing w:after="120"/>
      <w:ind w:left="283"/>
    </w:pPr>
  </w:style>
  <w:style w:type="character" w:customStyle="1" w:styleId="BodyTextIndentChar">
    <w:name w:val="Body Text Indent Char"/>
    <w:basedOn w:val="DefaultParagraphFont"/>
    <w:link w:val="BodyTextIndent"/>
    <w:uiPriority w:val="99"/>
    <w:semiHidden/>
    <w:locked/>
    <w:rsid w:val="00DF0E62"/>
  </w:style>
  <w:style w:type="paragraph" w:styleId="BalloonText">
    <w:name w:val="Balloon Text"/>
    <w:basedOn w:val="Normal"/>
    <w:link w:val="BalloonTextChar"/>
    <w:uiPriority w:val="99"/>
    <w:semiHidden/>
    <w:rsid w:val="00AF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79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niknews.ru/main/pdf/2003/15/Normat_15_2003.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35.ru/objavlenie/kollegia020205/Doc_Zaitzev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567</TotalTime>
  <Pages>54</Pages>
  <Words>17545</Words>
  <Characters>-32766</Characters>
  <Application>Microsoft Office Outlook</Application>
  <DocSecurity>0</DocSecurity>
  <Lines>0</Lines>
  <Paragraphs>0</Paragraphs>
  <ScaleCrop>false</ScaleCrop>
  <Company>нина-ПК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нина</cp:lastModifiedBy>
  <cp:revision>33</cp:revision>
  <dcterms:created xsi:type="dcterms:W3CDTF">2017-09-06T23:58:00Z</dcterms:created>
  <dcterms:modified xsi:type="dcterms:W3CDTF">2020-02-02T11:42:00Z</dcterms:modified>
</cp:coreProperties>
</file>