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81" w:rsidRPr="00DA525B" w:rsidRDefault="008B2081" w:rsidP="008B20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 повышения мотивации студентов при изучении профессиональных дисциплин</w:t>
      </w:r>
    </w:p>
    <w:p w:rsidR="008B2081" w:rsidRDefault="008B2081" w:rsidP="008B20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Васильевна</w:t>
      </w:r>
    </w:p>
    <w:p w:rsidR="008B2081" w:rsidRDefault="008B2081" w:rsidP="008B20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8B2081" w:rsidRDefault="008B2081" w:rsidP="008B20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</w:t>
      </w:r>
    </w:p>
    <w:p w:rsidR="008B2081" w:rsidRDefault="008B2081" w:rsidP="008B20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</w:t>
      </w:r>
    </w:p>
    <w:p w:rsidR="008B2081" w:rsidRDefault="008B2081" w:rsidP="008B20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«Урюпинский агропромышленный техникум»</w:t>
      </w:r>
    </w:p>
    <w:p w:rsidR="008B2081" w:rsidRPr="00901F81" w:rsidRDefault="008B2081" w:rsidP="008B20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1" w:rsidRDefault="008B2081" w:rsidP="00C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81">
        <w:rPr>
          <w:rFonts w:ascii="Times New Roman" w:hAnsi="Times New Roman" w:cs="Times New Roman"/>
          <w:bCs/>
          <w:sz w:val="24"/>
          <w:szCs w:val="24"/>
        </w:rPr>
        <w:t>Мотивация</w:t>
      </w:r>
      <w:r w:rsidRPr="008B20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2081">
        <w:rPr>
          <w:rFonts w:ascii="Times New Roman" w:hAnsi="Times New Roman" w:cs="Times New Roman"/>
          <w:sz w:val="24"/>
          <w:szCs w:val="24"/>
        </w:rPr>
        <w:t>- это побуждения, вызывающие активность личности и определяющие её направление.</w:t>
      </w:r>
      <w:r w:rsidR="00C46BC9">
        <w:rPr>
          <w:rFonts w:ascii="Times New Roman" w:hAnsi="Times New Roman" w:cs="Times New Roman"/>
          <w:sz w:val="24"/>
          <w:szCs w:val="24"/>
        </w:rPr>
        <w:t xml:space="preserve"> Она </w:t>
      </w:r>
      <w:r w:rsidRPr="008B2081">
        <w:rPr>
          <w:rFonts w:ascii="Times New Roman" w:hAnsi="Times New Roman" w:cs="Times New Roman"/>
          <w:sz w:val="24"/>
          <w:szCs w:val="24"/>
        </w:rPr>
        <w:t>основывается на мотивах, под которыми имеются в</w:t>
      </w:r>
      <w:r w:rsidR="00B67E85">
        <w:rPr>
          <w:rFonts w:ascii="Times New Roman" w:hAnsi="Times New Roman" w:cs="Times New Roman"/>
          <w:sz w:val="24"/>
          <w:szCs w:val="24"/>
        </w:rPr>
        <w:t xml:space="preserve"> </w:t>
      </w:r>
      <w:r w:rsidRPr="008B2081">
        <w:rPr>
          <w:rFonts w:ascii="Times New Roman" w:hAnsi="Times New Roman" w:cs="Times New Roman"/>
          <w:sz w:val="24"/>
          <w:szCs w:val="24"/>
        </w:rPr>
        <w:t>виду конкретные побуждения, стимулы, заставляющие действовать и совершать поступки. В качестве мотивов могут выступать эмоции и стремления, интересы и потребности, идеалы и установки.</w:t>
      </w:r>
    </w:p>
    <w:p w:rsidR="00C46BC9" w:rsidRDefault="008B2081" w:rsidP="00C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81">
        <w:rPr>
          <w:rFonts w:ascii="Times New Roman" w:hAnsi="Times New Roman" w:cs="Times New Roman"/>
          <w:sz w:val="24"/>
          <w:szCs w:val="24"/>
        </w:rPr>
        <w:t xml:space="preserve">Мотивация для студентов является наиболее эффективным способом улучшить процесс обучения. Мотивы являются движущими силами процесса обучения и усвоения материала. </w:t>
      </w:r>
    </w:p>
    <w:p w:rsidR="008B2081" w:rsidRDefault="008B2081" w:rsidP="00C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81">
        <w:rPr>
          <w:rFonts w:ascii="Times New Roman" w:hAnsi="Times New Roman" w:cs="Times New Roman"/>
          <w:sz w:val="24"/>
          <w:szCs w:val="24"/>
        </w:rPr>
        <w:t xml:space="preserve">Изменения, происходящие в различных сферах деятельности человека, выдвигают все более новые требования к организации и качеству профессионального образования. Современный выпускник профессионального образовательного учреждения должен не только владеть специальными знаниями, умениями и навыками, но и знать, что он будет востребован на рынке труда. Необходимо прививать учащимся профессиональных образовательных учреждений интерес к накоплению знаний, самостоятельной деятельности и непрерывному самообразованию. Чтобы достичь этих целей, у студентов должна быть мотивация учения. Поэтому особенно важным становится вопрос о стимулах и мотивах учебно-профессиональной деятельности студентов. Мотивы — это мобильная система, на которую можно влиять. </w:t>
      </w:r>
      <w:r w:rsidR="00EA34AD">
        <w:rPr>
          <w:rFonts w:ascii="Times New Roman" w:hAnsi="Times New Roman" w:cs="Times New Roman"/>
          <w:sz w:val="24"/>
          <w:szCs w:val="24"/>
        </w:rPr>
        <w:t>Ф</w:t>
      </w:r>
      <w:r w:rsidRPr="008B2081">
        <w:rPr>
          <w:rFonts w:ascii="Times New Roman" w:hAnsi="Times New Roman" w:cs="Times New Roman"/>
          <w:sz w:val="24"/>
          <w:szCs w:val="24"/>
        </w:rPr>
        <w:t>ормируя устойчивую систему мотивов деятельности, можно помочь будущему специалисту в </w:t>
      </w:r>
      <w:r w:rsidR="00EA34AD" w:rsidRPr="008B2081">
        <w:rPr>
          <w:rFonts w:ascii="Times New Roman" w:hAnsi="Times New Roman" w:cs="Times New Roman"/>
          <w:sz w:val="24"/>
          <w:szCs w:val="24"/>
        </w:rPr>
        <w:t xml:space="preserve"> </w:t>
      </w:r>
      <w:r w:rsidRPr="008B2081">
        <w:rPr>
          <w:rFonts w:ascii="Times New Roman" w:hAnsi="Times New Roman" w:cs="Times New Roman"/>
          <w:sz w:val="24"/>
          <w:szCs w:val="24"/>
        </w:rPr>
        <w:t xml:space="preserve">профессиональном становлении. Эффективность учебного процесса непосредственно связана с тем, насколько высока мотивация и высок стимул овладения будущей профессией. </w:t>
      </w:r>
    </w:p>
    <w:p w:rsidR="00C46BC9" w:rsidRDefault="008B2081" w:rsidP="00C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81">
        <w:rPr>
          <w:rFonts w:ascii="Times New Roman" w:hAnsi="Times New Roman" w:cs="Times New Roman"/>
          <w:sz w:val="24"/>
          <w:szCs w:val="24"/>
        </w:rPr>
        <w:t>Существуют следующая классификация учебной мотивации студентов:   </w:t>
      </w:r>
      <w:r w:rsidR="00C46BC9">
        <w:rPr>
          <w:rFonts w:ascii="Times New Roman" w:hAnsi="Times New Roman" w:cs="Times New Roman"/>
          <w:sz w:val="24"/>
          <w:szCs w:val="24"/>
        </w:rPr>
        <w:t>п</w:t>
      </w:r>
      <w:r w:rsidRPr="008B2081">
        <w:rPr>
          <w:rFonts w:ascii="Times New Roman" w:hAnsi="Times New Roman" w:cs="Times New Roman"/>
          <w:sz w:val="24"/>
          <w:szCs w:val="24"/>
        </w:rPr>
        <w:t xml:space="preserve">ознавательные мотивы; </w:t>
      </w:r>
      <w:r w:rsidR="00C46BC9">
        <w:rPr>
          <w:rFonts w:ascii="Times New Roman" w:hAnsi="Times New Roman" w:cs="Times New Roman"/>
          <w:sz w:val="24"/>
          <w:szCs w:val="24"/>
        </w:rPr>
        <w:t>ш</w:t>
      </w:r>
      <w:r w:rsidRPr="008B2081">
        <w:rPr>
          <w:rFonts w:ascii="Times New Roman" w:hAnsi="Times New Roman" w:cs="Times New Roman"/>
          <w:sz w:val="24"/>
          <w:szCs w:val="24"/>
        </w:rPr>
        <w:t>ирокие социальные мотивы;</w:t>
      </w:r>
      <w:r w:rsidR="00C46BC9">
        <w:rPr>
          <w:rFonts w:ascii="Times New Roman" w:hAnsi="Times New Roman" w:cs="Times New Roman"/>
          <w:sz w:val="24"/>
          <w:szCs w:val="24"/>
        </w:rPr>
        <w:t>     </w:t>
      </w:r>
      <w:r w:rsidRPr="008B2081">
        <w:rPr>
          <w:rFonts w:ascii="Times New Roman" w:hAnsi="Times New Roman" w:cs="Times New Roman"/>
          <w:sz w:val="24"/>
          <w:szCs w:val="24"/>
        </w:rPr>
        <w:t>прагматические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>профессионально-ценностные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>эстетические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2081">
        <w:rPr>
          <w:rFonts w:ascii="Times New Roman" w:hAnsi="Times New Roman" w:cs="Times New Roman"/>
          <w:sz w:val="24"/>
          <w:szCs w:val="24"/>
        </w:rPr>
        <w:t>статусно-позиционные</w:t>
      </w:r>
      <w:proofErr w:type="spellEnd"/>
      <w:r w:rsidRPr="008B2081">
        <w:rPr>
          <w:rFonts w:ascii="Times New Roman" w:hAnsi="Times New Roman" w:cs="Times New Roman"/>
          <w:sz w:val="24"/>
          <w:szCs w:val="24"/>
        </w:rPr>
        <w:t xml:space="preserve">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>коммуникативные мотивы;</w:t>
      </w:r>
      <w:r w:rsidR="00C46BC9">
        <w:rPr>
          <w:rFonts w:ascii="Times New Roman" w:hAnsi="Times New Roman" w:cs="Times New Roman"/>
          <w:sz w:val="24"/>
          <w:szCs w:val="24"/>
        </w:rPr>
        <w:t xml:space="preserve"> </w:t>
      </w:r>
      <w:r w:rsidRPr="008B2081">
        <w:rPr>
          <w:rFonts w:ascii="Times New Roman" w:hAnsi="Times New Roman" w:cs="Times New Roman"/>
          <w:sz w:val="24"/>
          <w:szCs w:val="24"/>
        </w:rPr>
        <w:t>традиционно-исторические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>утилитарно-практические мотивы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>учебно-познавательные мотивы</w:t>
      </w:r>
      <w:r w:rsidR="00C46BC9">
        <w:rPr>
          <w:rFonts w:ascii="Times New Roman" w:hAnsi="Times New Roman" w:cs="Times New Roman"/>
          <w:sz w:val="24"/>
          <w:szCs w:val="24"/>
        </w:rPr>
        <w:t>;</w:t>
      </w:r>
      <w:r w:rsidR="00A224B4">
        <w:rPr>
          <w:rFonts w:ascii="Times New Roman" w:hAnsi="Times New Roman" w:cs="Times New Roman"/>
          <w:sz w:val="24"/>
          <w:szCs w:val="24"/>
        </w:rPr>
        <w:t xml:space="preserve"> </w:t>
      </w:r>
      <w:r w:rsidRPr="008B2081">
        <w:rPr>
          <w:rFonts w:ascii="Times New Roman" w:hAnsi="Times New Roman" w:cs="Times New Roman"/>
          <w:sz w:val="24"/>
          <w:szCs w:val="24"/>
        </w:rPr>
        <w:t>мотивы социального и личностного престижа</w:t>
      </w:r>
      <w:r w:rsidR="00C46BC9">
        <w:rPr>
          <w:rFonts w:ascii="Times New Roman" w:hAnsi="Times New Roman" w:cs="Times New Roman"/>
          <w:sz w:val="24"/>
          <w:szCs w:val="24"/>
        </w:rPr>
        <w:t xml:space="preserve">; </w:t>
      </w:r>
      <w:r w:rsidRPr="008B2081">
        <w:rPr>
          <w:rFonts w:ascii="Times New Roman" w:hAnsi="Times New Roman" w:cs="Times New Roman"/>
          <w:sz w:val="24"/>
          <w:szCs w:val="24"/>
        </w:rPr>
        <w:t xml:space="preserve">неосознанные мотивы. Эти мотивы могут сливаться, образуя общую мотивацию для обучения. </w:t>
      </w:r>
    </w:p>
    <w:p w:rsidR="00C46BC9" w:rsidRDefault="008B2081" w:rsidP="00CF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81">
        <w:rPr>
          <w:rFonts w:ascii="Times New Roman" w:hAnsi="Times New Roman" w:cs="Times New Roman"/>
          <w:sz w:val="24"/>
          <w:szCs w:val="24"/>
        </w:rPr>
        <w:t xml:space="preserve">Как же повысить мотивацию студентов? Рассмотрим некоторые способы повышения мотивации </w:t>
      </w:r>
      <w:r w:rsidR="00C46BC9">
        <w:rPr>
          <w:rFonts w:ascii="Times New Roman" w:hAnsi="Times New Roman" w:cs="Times New Roman"/>
          <w:sz w:val="24"/>
          <w:szCs w:val="24"/>
        </w:rPr>
        <w:t>на уроках профессиональных дисциплин</w:t>
      </w:r>
      <w:r w:rsidRPr="008B2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BC9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1.</w:t>
      </w:r>
      <w:r w:rsidR="00C46BC9" w:rsidRPr="00A224B4">
        <w:rPr>
          <w:rStyle w:val="a5"/>
          <w:b/>
          <w:bCs/>
          <w:i w:val="0"/>
          <w:color w:val="000000"/>
        </w:rPr>
        <w:t>Мотивация личным примером</w:t>
      </w:r>
      <w:r w:rsidR="00C46BC9" w:rsidRPr="00A224B4">
        <w:rPr>
          <w:i/>
          <w:color w:val="000000"/>
        </w:rPr>
        <w:t>.</w:t>
      </w:r>
      <w:r w:rsidR="00C46BC9" w:rsidRPr="00CF2532">
        <w:rPr>
          <w:color w:val="000000"/>
        </w:rPr>
        <w:t xml:space="preserve"> Интерес студента к изучаемой дисциплине </w:t>
      </w:r>
      <w:r w:rsidR="00CF2532">
        <w:rPr>
          <w:color w:val="000000"/>
        </w:rPr>
        <w:t>должен быть вызван</w:t>
      </w:r>
      <w:r w:rsidR="00C46BC9" w:rsidRPr="00CF2532">
        <w:rPr>
          <w:color w:val="000000"/>
        </w:rPr>
        <w:t xml:space="preserve"> не только профессиональностью преподнесения учебного материала, но и личными качествами преподавателя. Педагог, который не опаздывает, доброжелательно относится, серьезно и ответственно выполняет свою работу, вовремя </w:t>
      </w:r>
      <w:proofErr w:type="gramStart"/>
      <w:r w:rsidR="00C46BC9" w:rsidRPr="00CF2532">
        <w:rPr>
          <w:color w:val="000000"/>
        </w:rPr>
        <w:t xml:space="preserve">проверяет </w:t>
      </w:r>
      <w:r w:rsidR="00EA34AD">
        <w:rPr>
          <w:color w:val="000000"/>
        </w:rPr>
        <w:t>работы</w:t>
      </w:r>
      <w:r w:rsidR="00C46BC9" w:rsidRPr="00CF2532">
        <w:rPr>
          <w:color w:val="000000"/>
        </w:rPr>
        <w:t xml:space="preserve"> студентов ценится</w:t>
      </w:r>
      <w:proofErr w:type="gramEnd"/>
      <w:r w:rsidR="00C46BC9" w:rsidRPr="00CF2532">
        <w:rPr>
          <w:color w:val="000000"/>
        </w:rPr>
        <w:t>.</w:t>
      </w:r>
    </w:p>
    <w:p w:rsidR="00A224B4" w:rsidRPr="00CF2532" w:rsidRDefault="00EB5C3D" w:rsidP="00A224B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2.</w:t>
      </w:r>
      <w:r w:rsidR="00A224B4" w:rsidRPr="00A224B4">
        <w:rPr>
          <w:rStyle w:val="a5"/>
          <w:b/>
          <w:bCs/>
          <w:i w:val="0"/>
          <w:color w:val="000000"/>
        </w:rPr>
        <w:t>Создание положительного микроклимата в группе.</w:t>
      </w:r>
      <w:r w:rsidR="00A224B4">
        <w:rPr>
          <w:rStyle w:val="a5"/>
          <w:b/>
          <w:bCs/>
          <w:color w:val="000000"/>
        </w:rPr>
        <w:t xml:space="preserve"> </w:t>
      </w:r>
      <w:r w:rsidR="00A224B4" w:rsidRPr="00CF2532">
        <w:rPr>
          <w:color w:val="000000"/>
        </w:rPr>
        <w:t xml:space="preserve">Положительный, приветливый настрой, ровный доброжелательный тон – залог эффективного труда. 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3.</w:t>
      </w:r>
      <w:r w:rsidR="00C46BC9" w:rsidRPr="00A224B4">
        <w:rPr>
          <w:rStyle w:val="a5"/>
          <w:b/>
          <w:bCs/>
          <w:i w:val="0"/>
          <w:color w:val="000000"/>
        </w:rPr>
        <w:t>Формирование положительного отношения к профессии</w:t>
      </w:r>
      <w:r w:rsidR="00C46BC9" w:rsidRPr="00CF2532">
        <w:rPr>
          <w:rStyle w:val="a5"/>
          <w:b/>
          <w:bCs/>
          <w:color w:val="000000"/>
        </w:rPr>
        <w:t>.</w:t>
      </w:r>
      <w:r w:rsidR="00C46BC9" w:rsidRPr="00CF2532">
        <w:rPr>
          <w:color w:val="000000"/>
        </w:rPr>
        <w:t> </w:t>
      </w:r>
      <w:r w:rsidR="00CF2532">
        <w:rPr>
          <w:color w:val="000000"/>
        </w:rPr>
        <w:t>Н</w:t>
      </w:r>
      <w:r w:rsidR="00C46BC9" w:rsidRPr="00CF2532">
        <w:rPr>
          <w:color w:val="000000"/>
        </w:rPr>
        <w:t>еобходимо акцентировать внимание на важных профессиональных компетенциях и специфических вопросах.</w:t>
      </w:r>
    </w:p>
    <w:p w:rsidR="00A224B4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4.</w:t>
      </w:r>
      <w:r w:rsidR="00C46BC9" w:rsidRPr="00A224B4">
        <w:rPr>
          <w:rStyle w:val="a5"/>
          <w:b/>
          <w:bCs/>
          <w:i w:val="0"/>
          <w:color w:val="000000"/>
        </w:rPr>
        <w:t>Заинтересованность личным опытом студентов в профессиональной деятельности.</w:t>
      </w:r>
      <w:r w:rsidR="00C46BC9" w:rsidRPr="00CF2532">
        <w:rPr>
          <w:color w:val="000000"/>
        </w:rPr>
        <w:t xml:space="preserve"> Интерес преподавателя к студентам </w:t>
      </w:r>
      <w:r w:rsidR="00A224B4">
        <w:rPr>
          <w:color w:val="000000"/>
        </w:rPr>
        <w:t>должен</w:t>
      </w:r>
      <w:r w:rsidR="00C46BC9" w:rsidRPr="00CF2532">
        <w:rPr>
          <w:color w:val="000000"/>
        </w:rPr>
        <w:t xml:space="preserve"> быть взаимным. Обсуждение </w:t>
      </w:r>
      <w:r w:rsidR="00C46BC9" w:rsidRPr="00CF2532">
        <w:rPr>
          <w:color w:val="000000"/>
        </w:rPr>
        <w:lastRenderedPageBreak/>
        <w:t>каких-либо вопросов, совместное решение возникающих проблем, организация дискуссий и рассмотрение ситуационных задач</w:t>
      </w:r>
      <w:r w:rsidR="00BA188B">
        <w:rPr>
          <w:color w:val="000000"/>
        </w:rPr>
        <w:t>.</w:t>
      </w:r>
      <w:r w:rsidR="00C46BC9" w:rsidRPr="00CF2532">
        <w:rPr>
          <w:color w:val="000000"/>
        </w:rPr>
        <w:t xml:space="preserve"> 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5.</w:t>
      </w:r>
      <w:r w:rsidR="00C46BC9" w:rsidRPr="00A224B4">
        <w:rPr>
          <w:rStyle w:val="a5"/>
          <w:b/>
          <w:bCs/>
          <w:i w:val="0"/>
          <w:color w:val="000000"/>
        </w:rPr>
        <w:t>Наличие связки  студент-преподаватель</w:t>
      </w:r>
      <w:r w:rsidR="00C46BC9" w:rsidRPr="00CF2532">
        <w:rPr>
          <w:rStyle w:val="a5"/>
          <w:b/>
          <w:bCs/>
          <w:color w:val="000000"/>
        </w:rPr>
        <w:t>. </w:t>
      </w:r>
      <w:r w:rsidR="00C46BC9" w:rsidRPr="00CF2532">
        <w:rPr>
          <w:color w:val="000000"/>
        </w:rPr>
        <w:t xml:space="preserve">Студенту очень важно, что бы педагог был его наставником, что бы к нему можно было обратиться за помощью  </w:t>
      </w:r>
      <w:r>
        <w:rPr>
          <w:color w:val="000000"/>
        </w:rPr>
        <w:t xml:space="preserve">по любому </w:t>
      </w:r>
      <w:r w:rsidR="00C46BC9" w:rsidRPr="00CF2532">
        <w:rPr>
          <w:color w:val="000000"/>
        </w:rPr>
        <w:t>вопросу.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6.</w:t>
      </w:r>
      <w:r w:rsidR="00C46BC9" w:rsidRPr="00A224B4">
        <w:rPr>
          <w:rStyle w:val="a5"/>
          <w:b/>
          <w:bCs/>
          <w:i w:val="0"/>
          <w:color w:val="000000"/>
        </w:rPr>
        <w:t>Уважение к студентам</w:t>
      </w:r>
      <w:r w:rsidR="00C46BC9" w:rsidRPr="00CF2532">
        <w:rPr>
          <w:rStyle w:val="a5"/>
          <w:b/>
          <w:bCs/>
          <w:color w:val="000000"/>
        </w:rPr>
        <w:t>. </w:t>
      </w:r>
      <w:r w:rsidR="00C46BC9" w:rsidRPr="00CF2532">
        <w:rPr>
          <w:color w:val="000000"/>
        </w:rPr>
        <w:t>Какой бы ни был студент, он в любом случае личность, которая хочет к себе соответствующего отношения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7.</w:t>
      </w:r>
      <w:r w:rsidR="00C46BC9" w:rsidRPr="00A224B4">
        <w:rPr>
          <w:rStyle w:val="a5"/>
          <w:b/>
          <w:bCs/>
          <w:i w:val="0"/>
          <w:color w:val="000000"/>
        </w:rPr>
        <w:t>Четко выработанная система организации учебного процесса является залогом успешной мотивации.</w:t>
      </w:r>
      <w:r w:rsidR="00C46BC9" w:rsidRPr="00CF2532">
        <w:rPr>
          <w:color w:val="000000"/>
        </w:rPr>
        <w:t> Студенты «привыкшие» к преподавателю, к его требованиям будут тратить меньше времени на организационные моменты и осмысление происходящего на уроке.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8.</w:t>
      </w:r>
      <w:r w:rsidR="00BA188B" w:rsidRPr="00A224B4">
        <w:rPr>
          <w:rStyle w:val="a5"/>
          <w:b/>
          <w:bCs/>
          <w:i w:val="0"/>
          <w:color w:val="000000"/>
        </w:rPr>
        <w:t>Обязательное с</w:t>
      </w:r>
      <w:r w:rsidR="00C46BC9" w:rsidRPr="00A224B4">
        <w:rPr>
          <w:rStyle w:val="a5"/>
          <w:b/>
          <w:bCs/>
          <w:i w:val="0"/>
          <w:color w:val="000000"/>
        </w:rPr>
        <w:t>ообщение целей урока</w:t>
      </w:r>
      <w:r w:rsidR="00C46BC9" w:rsidRPr="00CF2532">
        <w:rPr>
          <w:rStyle w:val="a5"/>
          <w:b/>
          <w:bCs/>
          <w:color w:val="000000"/>
        </w:rPr>
        <w:t>.</w:t>
      </w:r>
      <w:r w:rsidR="00C46BC9" w:rsidRPr="00CF2532">
        <w:rPr>
          <w:color w:val="000000"/>
        </w:rPr>
        <w:t xml:space="preserve"> Информирование в начале занятия о том, чему студенты научатся, внимательно слушая и выполняя задания, направленно на формирование внутренних стимулов мотивации. 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9.</w:t>
      </w:r>
      <w:r w:rsidR="00C46BC9" w:rsidRPr="00EB5C3D">
        <w:rPr>
          <w:rStyle w:val="a5"/>
          <w:b/>
          <w:bCs/>
          <w:i w:val="0"/>
          <w:color w:val="000000"/>
        </w:rPr>
        <w:t>Акцент на непосредственную сферу применения полученных знаний.</w:t>
      </w:r>
      <w:r w:rsidR="00C46BC9" w:rsidRPr="00CF2532">
        <w:rPr>
          <w:color w:val="000000"/>
        </w:rPr>
        <w:t> Должна прослеживаться «связь теории с жизнью», которая повышает интерес и внимание студентов</w:t>
      </w:r>
      <w:r w:rsidR="00A224B4">
        <w:rPr>
          <w:color w:val="000000"/>
        </w:rPr>
        <w:t xml:space="preserve"> к своей будущей профессии</w:t>
      </w:r>
      <w:r w:rsidR="00C46BC9" w:rsidRPr="00CF2532">
        <w:rPr>
          <w:color w:val="000000"/>
        </w:rPr>
        <w:t>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10.</w:t>
      </w:r>
      <w:r w:rsidR="00C46BC9" w:rsidRPr="00A224B4">
        <w:rPr>
          <w:rStyle w:val="a5"/>
          <w:b/>
          <w:bCs/>
          <w:i w:val="0"/>
          <w:color w:val="000000"/>
        </w:rPr>
        <w:t>Применение различных форм организации деятельности студентов, чередование различных форм деятельности.</w:t>
      </w:r>
      <w:r w:rsidR="00C46BC9" w:rsidRPr="00A224B4">
        <w:rPr>
          <w:i/>
          <w:color w:val="000000"/>
        </w:rPr>
        <w:t> </w:t>
      </w:r>
      <w:r w:rsidR="00C46BC9" w:rsidRPr="00CF2532">
        <w:rPr>
          <w:color w:val="000000"/>
        </w:rPr>
        <w:t>С момента понижения внимания, сменить вид деятельности: предложить задание для самостоятельной работы, попросить студентов высказать свою точку зрения, переключить внимание на иллюстративный материал.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11.</w:t>
      </w:r>
      <w:r w:rsidR="00C46BC9" w:rsidRPr="00A224B4">
        <w:rPr>
          <w:rStyle w:val="a5"/>
          <w:b/>
          <w:bCs/>
          <w:i w:val="0"/>
          <w:color w:val="000000"/>
        </w:rPr>
        <w:t>Дифференцированная система заданий позволяет каждому студенту соизмерить собственный уровень овладения материалом со сложностью предлагаемых заданий.</w:t>
      </w:r>
      <w:r w:rsidR="00C46BC9" w:rsidRPr="00A224B4">
        <w:rPr>
          <w:i/>
          <w:color w:val="000000"/>
        </w:rPr>
        <w:t> </w:t>
      </w:r>
      <w:r w:rsidR="00C46BC9" w:rsidRPr="00CF2532">
        <w:rPr>
          <w:color w:val="000000"/>
        </w:rPr>
        <w:t>Так, возможен выбор карточек с заданиями, за выполнение которых предполагается получение оценки «3», «4» или «5». Преподаватель видит, как студенты оценивают собственную подготовку.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12.</w:t>
      </w:r>
      <w:r w:rsidR="00C46BC9" w:rsidRPr="00A224B4">
        <w:rPr>
          <w:rStyle w:val="a5"/>
          <w:b/>
          <w:bCs/>
          <w:i w:val="0"/>
          <w:color w:val="000000"/>
        </w:rPr>
        <w:t>Посильные учебные задачи</w:t>
      </w:r>
      <w:r w:rsidR="00C46BC9" w:rsidRPr="00CF2532">
        <w:rPr>
          <w:rStyle w:val="a5"/>
          <w:b/>
          <w:bCs/>
          <w:color w:val="000000"/>
        </w:rPr>
        <w:t>.</w:t>
      </w:r>
      <w:r w:rsidR="00C46BC9" w:rsidRPr="00CF2532">
        <w:rPr>
          <w:color w:val="000000"/>
        </w:rPr>
        <w:t> Слишком простые или слишком сложные задания вызывают понижение мотивации и интереса к освоению новых компетенций. Сложность заданий должна быть примерно равна уровню знаний аудитории или немножечко выше, чтобы дать возможность студентам возможность анализировать и искать информацию самостоятельно.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13.</w:t>
      </w:r>
      <w:r w:rsidR="00C46BC9" w:rsidRPr="00A224B4">
        <w:rPr>
          <w:rStyle w:val="a5"/>
          <w:b/>
          <w:bCs/>
          <w:i w:val="0"/>
          <w:color w:val="000000"/>
        </w:rPr>
        <w:t>Нарушающие дисциплину готовят доклады</w:t>
      </w:r>
      <w:r w:rsidR="00C46BC9" w:rsidRPr="00CF2532">
        <w:rPr>
          <w:rStyle w:val="a5"/>
          <w:b/>
          <w:bCs/>
          <w:color w:val="000000"/>
        </w:rPr>
        <w:t>.</w:t>
      </w:r>
      <w:r w:rsidR="00C46BC9" w:rsidRPr="00CF2532">
        <w:rPr>
          <w:color w:val="000000"/>
        </w:rPr>
        <w:t> Неуемное желание студентов поговорить во время занятий тоже можно «поощрить», направив их энергию в позитивное русло. Такие студенты записывают себе темы докладов по текущей или будущей теме, получая уникальную возможность рассказать о чем-либо всей аудитории.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14.</w:t>
      </w:r>
      <w:r w:rsidR="00C46BC9" w:rsidRPr="00A224B4">
        <w:rPr>
          <w:rStyle w:val="a5"/>
          <w:b/>
          <w:bCs/>
          <w:i w:val="0"/>
          <w:color w:val="000000"/>
        </w:rPr>
        <w:t>Использование учебных фильмов в процессе обучения, составление таблиц, схем, графиков.</w:t>
      </w:r>
      <w:r w:rsidR="00C46BC9" w:rsidRPr="00A224B4">
        <w:rPr>
          <w:i/>
          <w:color w:val="000000"/>
        </w:rPr>
        <w:t> </w:t>
      </w:r>
      <w:r>
        <w:rPr>
          <w:color w:val="000000"/>
        </w:rPr>
        <w:t>Преподава</w:t>
      </w:r>
      <w:r w:rsidR="00C46BC9" w:rsidRPr="00CF2532">
        <w:rPr>
          <w:color w:val="000000"/>
        </w:rPr>
        <w:t xml:space="preserve">телю необходимо комбинировать </w:t>
      </w:r>
      <w:r>
        <w:rPr>
          <w:color w:val="000000"/>
        </w:rPr>
        <w:t>различные</w:t>
      </w:r>
      <w:r w:rsidR="00C46BC9" w:rsidRPr="00CF2532">
        <w:rPr>
          <w:color w:val="000000"/>
        </w:rPr>
        <w:t xml:space="preserve"> средства обучения.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15.</w:t>
      </w:r>
      <w:r w:rsidR="00C46BC9" w:rsidRPr="00A224B4">
        <w:rPr>
          <w:rStyle w:val="a5"/>
          <w:b/>
          <w:bCs/>
          <w:i w:val="0"/>
          <w:color w:val="000000"/>
        </w:rPr>
        <w:t>Регулярная и непрерывная система контроля со стороны преподавателя.</w:t>
      </w:r>
      <w:r w:rsidR="00C46BC9" w:rsidRPr="00CF2532">
        <w:rPr>
          <w:rStyle w:val="a5"/>
          <w:b/>
          <w:bCs/>
          <w:color w:val="000000"/>
        </w:rPr>
        <w:t> </w:t>
      </w:r>
      <w:r w:rsidR="00C46BC9" w:rsidRPr="00CF2532">
        <w:rPr>
          <w:color w:val="000000"/>
        </w:rPr>
        <w:t xml:space="preserve">Чрезвычайно важен систематический контроль знаний учащихся. Система </w:t>
      </w:r>
      <w:r w:rsidR="00A224B4">
        <w:rPr>
          <w:color w:val="000000"/>
        </w:rPr>
        <w:t>среднего профессионального образования</w:t>
      </w:r>
      <w:r w:rsidR="00C46BC9" w:rsidRPr="00CF2532">
        <w:rPr>
          <w:color w:val="000000"/>
        </w:rPr>
        <w:t xml:space="preserve"> подразумевает проведение большинства занятий в форме комбинированных. Задача преподавателя проводить регулярную проверку уровня усвоения знаний студентов для поддержания мотивации.</w:t>
      </w:r>
    </w:p>
    <w:p w:rsid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5"/>
          <w:b/>
          <w:bCs/>
          <w:color w:val="000000"/>
        </w:rPr>
      </w:pPr>
      <w:r>
        <w:rPr>
          <w:rStyle w:val="a5"/>
          <w:b/>
          <w:bCs/>
          <w:i w:val="0"/>
          <w:color w:val="000000"/>
        </w:rPr>
        <w:t>16.</w:t>
      </w:r>
      <w:r w:rsidR="00C46BC9" w:rsidRPr="00A224B4">
        <w:rPr>
          <w:rStyle w:val="a5"/>
          <w:b/>
          <w:bCs/>
          <w:i w:val="0"/>
          <w:color w:val="000000"/>
        </w:rPr>
        <w:t>Разбирать ошибки тестов, самостоятельных, практических и контрольных работ.</w:t>
      </w:r>
      <w:r w:rsidR="00C46BC9" w:rsidRPr="00A224B4">
        <w:rPr>
          <w:i/>
          <w:color w:val="000000"/>
        </w:rPr>
        <w:t> </w:t>
      </w:r>
      <w:r w:rsidR="00C46BC9" w:rsidRPr="00CF2532">
        <w:rPr>
          <w:color w:val="000000"/>
        </w:rPr>
        <w:t>Хорошая привычка преподавателя – подробно останавливаться на распространенных ошибках студентов, обсуждать недочеты и совместными усилиями находить верные решения. </w:t>
      </w:r>
      <w:r w:rsidR="00C46BC9" w:rsidRPr="00CF2532">
        <w:rPr>
          <w:rStyle w:val="a5"/>
          <w:b/>
          <w:bCs/>
          <w:color w:val="000000"/>
        </w:rPr>
        <w:t xml:space="preserve">        </w:t>
      </w:r>
    </w:p>
    <w:p w:rsidR="00C46BC9" w:rsidRPr="00CF2532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lastRenderedPageBreak/>
        <w:t>17.</w:t>
      </w:r>
      <w:r w:rsidR="00C46BC9" w:rsidRPr="00A224B4">
        <w:rPr>
          <w:rStyle w:val="a5"/>
          <w:b/>
          <w:bCs/>
          <w:i w:val="0"/>
          <w:color w:val="000000"/>
        </w:rPr>
        <w:t>Информирование студентов о результатах их деятельности.</w:t>
      </w:r>
      <w:r w:rsidR="0015124A">
        <w:rPr>
          <w:rStyle w:val="a5"/>
          <w:b/>
          <w:bCs/>
          <w:color w:val="000000"/>
        </w:rPr>
        <w:t xml:space="preserve"> </w:t>
      </w:r>
      <w:r w:rsidR="00C46BC9" w:rsidRPr="00CF2532">
        <w:rPr>
          <w:color w:val="000000"/>
        </w:rPr>
        <w:t>Необходимо проводить самую элементарную статистику уровня обучен</w:t>
      </w:r>
      <w:r w:rsidR="00A224B4">
        <w:rPr>
          <w:color w:val="000000"/>
        </w:rPr>
        <w:t>ия</w:t>
      </w:r>
      <w:r w:rsidR="00C46BC9" w:rsidRPr="00CF2532">
        <w:rPr>
          <w:color w:val="000000"/>
        </w:rPr>
        <w:t>, успешности студентов после написания ими каких-либо контрольных работ. Аудитория всегда желает знать о результатах своей работы.</w:t>
      </w:r>
    </w:p>
    <w:p w:rsidR="00C46BC9" w:rsidRDefault="00EB5C3D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rStyle w:val="a5"/>
          <w:b/>
          <w:bCs/>
          <w:i w:val="0"/>
          <w:color w:val="000000"/>
        </w:rPr>
        <w:t>18.</w:t>
      </w:r>
      <w:r w:rsidR="00C46BC9" w:rsidRPr="00A224B4">
        <w:rPr>
          <w:rStyle w:val="a5"/>
          <w:b/>
          <w:bCs/>
          <w:i w:val="0"/>
          <w:color w:val="000000"/>
        </w:rPr>
        <w:t>Использование современных методов обучения (проектный, проблемный, исследовательский, обучение в сотрудничестве и другие).</w:t>
      </w:r>
      <w:r w:rsidR="00A06DD5">
        <w:rPr>
          <w:rStyle w:val="a5"/>
          <w:b/>
          <w:bCs/>
          <w:color w:val="000000"/>
        </w:rPr>
        <w:t xml:space="preserve"> </w:t>
      </w:r>
      <w:r w:rsidR="00C46BC9" w:rsidRPr="00CF2532">
        <w:rPr>
          <w:color w:val="000000"/>
        </w:rPr>
        <w:t>Разнообразие современных форм и методов организации учебной деятельности повышает мотивацию студентов.</w:t>
      </w:r>
    </w:p>
    <w:p w:rsidR="00A06DD5" w:rsidRPr="00CF2532" w:rsidRDefault="00A06DD5" w:rsidP="00CF253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</w:p>
    <w:p w:rsidR="00A06DD5" w:rsidRDefault="00A06DD5" w:rsidP="00A06D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06D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литературы:</w:t>
      </w: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94">
        <w:rPr>
          <w:rFonts w:ascii="Times New Roman" w:hAnsi="Times New Roman" w:cs="Times New Roman"/>
          <w:sz w:val="24"/>
          <w:szCs w:val="24"/>
        </w:rPr>
        <w:t>1.Асеев В.Г. Мотивация поведения и формирования личности / В.Г. Авсеев.– М.: Академия, 2013.– 266с.</w:t>
      </w: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94">
        <w:rPr>
          <w:rFonts w:ascii="Times New Roman" w:hAnsi="Times New Roman" w:cs="Times New Roman"/>
          <w:sz w:val="24"/>
          <w:szCs w:val="24"/>
        </w:rPr>
        <w:t xml:space="preserve">2.Бакшаева Н. А. Психология мотивации студентов / Н.А. </w:t>
      </w:r>
      <w:proofErr w:type="spellStart"/>
      <w:r w:rsidRPr="002F3194">
        <w:rPr>
          <w:rFonts w:ascii="Times New Roman" w:hAnsi="Times New Roman" w:cs="Times New Roman"/>
          <w:sz w:val="24"/>
          <w:szCs w:val="24"/>
        </w:rPr>
        <w:t>Бекшаева</w:t>
      </w:r>
      <w:proofErr w:type="spellEnd"/>
      <w:r w:rsidRPr="002F3194">
        <w:rPr>
          <w:rFonts w:ascii="Times New Roman" w:hAnsi="Times New Roman" w:cs="Times New Roman"/>
          <w:sz w:val="24"/>
          <w:szCs w:val="24"/>
        </w:rPr>
        <w:t>, А.А.Вербицкий. – М.: Академия, 2013 – 325с.</w:t>
      </w: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3194">
        <w:rPr>
          <w:rFonts w:ascii="Times New Roman" w:hAnsi="Times New Roman" w:cs="Times New Roman"/>
          <w:sz w:val="24"/>
          <w:szCs w:val="24"/>
        </w:rPr>
        <w:t>Варчев</w:t>
      </w:r>
      <w:proofErr w:type="spellEnd"/>
      <w:r w:rsidRPr="002F3194">
        <w:rPr>
          <w:rFonts w:ascii="Times New Roman" w:hAnsi="Times New Roman" w:cs="Times New Roman"/>
          <w:sz w:val="24"/>
          <w:szCs w:val="24"/>
        </w:rPr>
        <w:t xml:space="preserve"> А.Э. Социально-психологические особенности современной студенческой учебной группы: Автореферат диссертации. – М., 2011</w:t>
      </w: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319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2F3194"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 М.: Педагогика. 2013 -348 </w:t>
      </w:r>
      <w:proofErr w:type="gramStart"/>
      <w:r w:rsidRPr="002F3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3194">
        <w:rPr>
          <w:rFonts w:ascii="Times New Roman" w:hAnsi="Times New Roman" w:cs="Times New Roman"/>
          <w:sz w:val="24"/>
          <w:szCs w:val="24"/>
        </w:rPr>
        <w:t>.</w:t>
      </w: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3194" w:rsidRPr="002F3194" w:rsidRDefault="002F3194" w:rsidP="002F31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3194" w:rsidRPr="002F3194" w:rsidRDefault="002F3194" w:rsidP="002F3194">
      <w:pPr>
        <w:pStyle w:val="a6"/>
        <w:shd w:val="clear" w:color="auto" w:fill="FFFFFF"/>
        <w:spacing w:after="15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6BC9" w:rsidRPr="00CF2532" w:rsidRDefault="00C46BC9" w:rsidP="00CF253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46BC9" w:rsidRPr="00CF2532" w:rsidSect="00B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204"/>
    <w:multiLevelType w:val="hybridMultilevel"/>
    <w:tmpl w:val="3EF81102"/>
    <w:lvl w:ilvl="0" w:tplc="6C12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081"/>
    <w:rsid w:val="0015124A"/>
    <w:rsid w:val="0020057A"/>
    <w:rsid w:val="002F3194"/>
    <w:rsid w:val="004A0550"/>
    <w:rsid w:val="00531BD5"/>
    <w:rsid w:val="008B2081"/>
    <w:rsid w:val="00A06DD5"/>
    <w:rsid w:val="00A224B4"/>
    <w:rsid w:val="00B35FA9"/>
    <w:rsid w:val="00B458CE"/>
    <w:rsid w:val="00B67E85"/>
    <w:rsid w:val="00B7540E"/>
    <w:rsid w:val="00BA188B"/>
    <w:rsid w:val="00C46BC9"/>
    <w:rsid w:val="00CF2532"/>
    <w:rsid w:val="00EA34AD"/>
    <w:rsid w:val="00E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BC9"/>
    <w:rPr>
      <w:b/>
      <w:bCs/>
    </w:rPr>
  </w:style>
  <w:style w:type="character" w:styleId="a5">
    <w:name w:val="Emphasis"/>
    <w:basedOn w:val="a0"/>
    <w:uiPriority w:val="20"/>
    <w:qFormat/>
    <w:rsid w:val="00C46BC9"/>
    <w:rPr>
      <w:i/>
      <w:iCs/>
    </w:rPr>
  </w:style>
  <w:style w:type="paragraph" w:styleId="a6">
    <w:name w:val="List Paragraph"/>
    <w:basedOn w:val="a"/>
    <w:uiPriority w:val="34"/>
    <w:qFormat/>
    <w:rsid w:val="002F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2019-11-12T05:19:00Z</dcterms:created>
  <dcterms:modified xsi:type="dcterms:W3CDTF">2019-12-09T09:42:00Z</dcterms:modified>
</cp:coreProperties>
</file>