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A8" w:rsidRDefault="00AE0D25" w:rsidP="00AE0D25">
      <w:pPr>
        <w:pStyle w:val="a5"/>
        <w:spacing w:before="0" w:beforeAutospacing="0" w:after="0" w:afterAutospacing="0"/>
        <w:ind w:firstLine="709"/>
        <w:jc w:val="center"/>
      </w:pPr>
      <w:r w:rsidRPr="00AE0D25">
        <w:t xml:space="preserve">Применение инновационных методов на занятиях по дисциплине </w:t>
      </w:r>
    </w:p>
    <w:p w:rsidR="002A495A" w:rsidRPr="00AE0D25" w:rsidRDefault="00AE0D25" w:rsidP="00AE0D25">
      <w:pPr>
        <w:pStyle w:val="a5"/>
        <w:spacing w:before="0" w:beforeAutospacing="0" w:after="0" w:afterAutospacing="0"/>
        <w:ind w:firstLine="709"/>
        <w:jc w:val="center"/>
      </w:pPr>
      <w:r w:rsidRPr="00AE0D25">
        <w:t>«Техническая механика»</w:t>
      </w:r>
    </w:p>
    <w:p w:rsidR="002A495A" w:rsidRDefault="002A495A" w:rsidP="00AE0D25">
      <w:pPr>
        <w:pStyle w:val="a5"/>
        <w:spacing w:before="0" w:beforeAutospacing="0" w:after="0" w:afterAutospacing="0"/>
        <w:ind w:firstLine="709"/>
        <w:jc w:val="center"/>
      </w:pPr>
    </w:p>
    <w:p w:rsidR="00AE0D25" w:rsidRDefault="00AE0D25" w:rsidP="003C51A8">
      <w:pPr>
        <w:pStyle w:val="a5"/>
        <w:spacing w:before="0" w:beforeAutospacing="0" w:after="0" w:afterAutospacing="0"/>
        <w:ind w:firstLine="709"/>
        <w:jc w:val="center"/>
      </w:pPr>
      <w:r>
        <w:t>Автор статьи: Василенко Ирина Алексеевна,</w:t>
      </w:r>
    </w:p>
    <w:p w:rsidR="00AE0D25" w:rsidRDefault="00AE0D25" w:rsidP="003C51A8">
      <w:pPr>
        <w:pStyle w:val="a5"/>
        <w:spacing w:before="0" w:beforeAutospacing="0" w:after="0" w:afterAutospacing="0"/>
        <w:ind w:firstLine="709"/>
        <w:jc w:val="center"/>
      </w:pPr>
      <w:proofErr w:type="gramStart"/>
      <w:r>
        <w:t>преподаватель</w:t>
      </w:r>
      <w:proofErr w:type="gramEnd"/>
      <w:r>
        <w:t xml:space="preserve"> ГБПОУ НСО «Новосибирский автотранспортный колледж»</w:t>
      </w:r>
    </w:p>
    <w:p w:rsidR="00AE0D25" w:rsidRPr="00AE0D25" w:rsidRDefault="00AE0D25" w:rsidP="00AE0D25">
      <w:pPr>
        <w:pStyle w:val="a5"/>
        <w:spacing w:before="0" w:beforeAutospacing="0" w:after="0" w:afterAutospacing="0"/>
        <w:ind w:firstLine="709"/>
        <w:jc w:val="center"/>
      </w:pPr>
    </w:p>
    <w:p w:rsidR="0050035E" w:rsidRPr="0050035E" w:rsidRDefault="00065CD9" w:rsidP="00AE0D25">
      <w:pPr>
        <w:pStyle w:val="a5"/>
        <w:spacing w:before="0" w:beforeAutospacing="0" w:after="0" w:afterAutospacing="0"/>
        <w:ind w:firstLine="709"/>
        <w:jc w:val="both"/>
      </w:pPr>
      <w:r w:rsidRPr="0050035E">
        <w:t xml:space="preserve">Эффективность обучения зависит от </w:t>
      </w:r>
      <w:r w:rsidR="0050035E" w:rsidRPr="0050035E">
        <w:t xml:space="preserve">применяемых в учебном процессе </w:t>
      </w:r>
      <w:r w:rsidRPr="0050035E">
        <w:t xml:space="preserve">форм и методов обучения. Современное общество развивается очень стремительно, поэтому требуется </w:t>
      </w:r>
      <w:r w:rsidR="0050035E" w:rsidRPr="0050035E">
        <w:t>их постоянное обновление.</w:t>
      </w:r>
    </w:p>
    <w:p w:rsidR="00065CD9" w:rsidRPr="00AE0D25" w:rsidRDefault="00065CD9" w:rsidP="00AE0D25">
      <w:pPr>
        <w:pStyle w:val="a5"/>
        <w:spacing w:before="0" w:beforeAutospacing="0" w:after="0" w:afterAutospacing="0"/>
        <w:ind w:firstLine="709"/>
        <w:jc w:val="both"/>
      </w:pPr>
      <w:r w:rsidRPr="00AE0D25">
        <w:t xml:space="preserve">Любой современный квалифицированный педагог должен задаваться вопросами: как обучать, при помощи каких средств и какие </w:t>
      </w:r>
      <w:r w:rsidR="003C51A8">
        <w:t>компетенции</w:t>
      </w:r>
      <w:r w:rsidRPr="00AE0D25">
        <w:t xml:space="preserve"> должны быть сформированы в результате. </w:t>
      </w:r>
    </w:p>
    <w:p w:rsidR="00065CD9" w:rsidRPr="00AE0D25" w:rsidRDefault="00AE0D25" w:rsidP="00AE0D25">
      <w:pPr>
        <w:pStyle w:val="a5"/>
        <w:spacing w:before="0" w:beforeAutospacing="0" w:after="0" w:afterAutospacing="0"/>
        <w:ind w:firstLine="709"/>
        <w:jc w:val="both"/>
      </w:pPr>
      <w:r>
        <w:t>Н</w:t>
      </w:r>
      <w:r w:rsidR="00065CD9" w:rsidRPr="00AE0D25">
        <w:t>акопился достаточно большой опыт обучения студентов в учреждениях среднего специального образова</w:t>
      </w:r>
      <w:r>
        <w:t xml:space="preserve">ния. Однако в </w:t>
      </w:r>
      <w:r w:rsidR="00065CD9" w:rsidRPr="00AE0D25">
        <w:t xml:space="preserve">настоящее время ведутся поиски новых форм и методов организации обучения, анализируются традиционные. </w:t>
      </w:r>
    </w:p>
    <w:p w:rsidR="001E4E63" w:rsidRDefault="001F2820" w:rsidP="00AE0D25">
      <w:pPr>
        <w:pStyle w:val="a5"/>
        <w:spacing w:before="0" w:beforeAutospacing="0" w:after="0" w:afterAutospacing="0"/>
        <w:ind w:firstLine="709"/>
        <w:jc w:val="both"/>
      </w:pPr>
      <w:r>
        <w:t>Традиционные методы зарекомендовали себя достаточно хорошо. Но, для того</w:t>
      </w:r>
      <w:r w:rsidR="001E4E63">
        <w:t>, чтобы будущие выпускники были максимально конкурентоспособны</w:t>
      </w:r>
      <w:r>
        <w:t xml:space="preserve">, </w:t>
      </w:r>
      <w:r w:rsidR="003C51A8">
        <w:t xml:space="preserve">в условиях технологически </w:t>
      </w:r>
      <w:r w:rsidR="001E4E63">
        <w:t xml:space="preserve">быстро меняющего мира, необходимо находить и структурировать необходимую информацию среди огромного информационного потока. На </w:t>
      </w:r>
      <w:r w:rsidR="0050035E">
        <w:t>это</w:t>
      </w:r>
      <w:r w:rsidR="001E4E63">
        <w:t xml:space="preserve"> и направлены инновационные методики преподавания. </w:t>
      </w:r>
    </w:p>
    <w:p w:rsidR="001E4E63" w:rsidRDefault="001E4E63" w:rsidP="00AE0D25">
      <w:pPr>
        <w:pStyle w:val="a5"/>
        <w:spacing w:before="0" w:beforeAutospacing="0" w:after="0" w:afterAutospacing="0"/>
        <w:ind w:firstLine="709"/>
        <w:jc w:val="both"/>
      </w:pPr>
      <w:r>
        <w:t xml:space="preserve">В данной статье определена задача моего исследования – поиск новых методов, которые можно эффективно применить на </w:t>
      </w:r>
      <w:r w:rsidR="00B90A27">
        <w:t>дисциплине «Техническая механика»</w:t>
      </w:r>
      <w:r>
        <w:t xml:space="preserve"> </w:t>
      </w:r>
    </w:p>
    <w:p w:rsidR="00146D48" w:rsidRPr="00AE0D25" w:rsidRDefault="00B90A27" w:rsidP="00B90A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35E">
        <w:rPr>
          <w:rFonts w:ascii="Times New Roman" w:hAnsi="Times New Roman" w:cs="Times New Roman"/>
          <w:sz w:val="24"/>
          <w:szCs w:val="24"/>
        </w:rPr>
        <w:t>М</w:t>
      </w:r>
      <w:r w:rsidR="00065CD9"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ожно предположить, что применение в образовательном процессе </w:t>
      </w:r>
      <w:r w:rsidR="0050035E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="00065CD9"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проблемно-поисковых и интерактивных форм и методов организации обучения является более эффективным в сравнении с традиционными методами.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3AE"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проверки </w:t>
      </w:r>
      <w:r w:rsidR="0050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="00F613AE"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>гипотезы был проведен эксперимент на базе ГБПОУ НСО «Новосибирский автотранспортный колледж».</w:t>
      </w:r>
    </w:p>
    <w:p w:rsidR="00F613AE" w:rsidRPr="00AE0D25" w:rsidRDefault="00456BA7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участников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254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>группы по 20 ч</w:t>
      </w:r>
      <w:r w:rsidR="00254FE6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</w:p>
    <w:p w:rsidR="00146D48" w:rsidRPr="00AE0D25" w:rsidRDefault="0071700A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эксперимента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BA7"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>модификационный</w:t>
      </w:r>
      <w:proofErr w:type="spellEnd"/>
    </w:p>
    <w:p w:rsidR="0071700A" w:rsidRPr="00AE0D25" w:rsidRDefault="00146D48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456BA7" w:rsidRPr="00AE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татус</w:t>
      </w:r>
      <w:r w:rsidR="00456BA7"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эксперимента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BA7" w:rsidRPr="00AE0D25">
        <w:rPr>
          <w:rFonts w:ascii="Times New Roman" w:hAnsi="Times New Roman" w:cs="Times New Roman"/>
          <w:color w:val="000000" w:themeColor="text1"/>
          <w:sz w:val="24"/>
          <w:szCs w:val="24"/>
        </w:rPr>
        <w:t>- локальный</w:t>
      </w:r>
    </w:p>
    <w:p w:rsidR="00F613AE" w:rsidRPr="00AE0D25" w:rsidRDefault="00BE7339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традиционных форм обучения показал,</w:t>
      </w:r>
      <w:r w:rsidR="00500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</w:t>
      </w:r>
      <w:r w:rsidR="00065CD9" w:rsidRPr="00AE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613AE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 изучении нового материала преобладает обучающая лекция как способ подачи информации. Преподаватель рассказывает/зачитывает основные положения по изучаемой теме, студент конспектирует, в конце занятия </w:t>
      </w:r>
      <w:r w:rsidR="005003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преподаватель </w:t>
      </w: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задаёт вопросы;</w:t>
      </w:r>
    </w:p>
    <w:p w:rsidR="00F613AE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практические занятия проходят в традиционной вопросно-ответной форме;</w:t>
      </w:r>
    </w:p>
    <w:p w:rsidR="00F613AE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лабораторные занятия проходят в традиционной форме (воплощение теоретических знаний на практике, решение задач);</w:t>
      </w:r>
    </w:p>
    <w:p w:rsidR="00F613AE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настоящее время </w:t>
      </w:r>
      <w:proofErr w:type="spellStart"/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поисковый характер в обучении реализованы не в полной мере. </w:t>
      </w:r>
    </w:p>
    <w:p w:rsidR="00F613AE" w:rsidRPr="00AE0D25" w:rsidRDefault="0050035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-ввиду указанных причин </w:t>
      </w:r>
      <w:r w:rsidR="00F613AE"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качество усвоенных знаний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низким</w:t>
      </w:r>
      <w:r w:rsidR="00F613AE"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613AE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Гипотеза эксперимента</w:t>
      </w: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Реализация нетрадиционных форм и</w:t>
      </w:r>
      <w:r w:rsidR="005003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приёмов обучения (интерактивных и приемов</w:t>
      </w: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</w:t>
      </w:r>
      <w:r w:rsidR="00500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критического мышления, приёмов</w:t>
      </w: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самостоятельной работы) позволит улучшить качества знаний студентов, что в целом отразится на качестве образования выпускника </w:t>
      </w:r>
      <w:r w:rsidR="00500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колледжа</w:t>
      </w: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613AE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эксперимента</w:t>
      </w:r>
    </w:p>
    <w:p w:rsidR="00F613AE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Провести «входной» тест для определения базы знаний студентов</w:t>
      </w:r>
      <w:r w:rsidR="00500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13AE" w:rsidRPr="00AE0D25" w:rsidRDefault="0050035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</w:t>
      </w:r>
      <w:r w:rsidR="00F613AE"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одной из групп студентов провести занятия в традиционной форме (лекция, практическое занятие в вопросно-ответной форме), в другой группе провести занятия по разработанным в ходе исследования конспектам с использованием предложенных форм и приёмов работы;</w:t>
      </w:r>
    </w:p>
    <w:p w:rsidR="00F613AE" w:rsidRPr="00AE0D25" w:rsidRDefault="0050035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 п</w:t>
      </w:r>
      <w:r w:rsidR="00F613AE"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ровести тест в обеих группах на знание изученных тем;</w:t>
      </w:r>
    </w:p>
    <w:p w:rsidR="00146D48" w:rsidRPr="00AE0D25" w:rsidRDefault="00F613AE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Сравнить результаты тестирования с учетом «входных» знаний из первого теста, сделать вывод. </w:t>
      </w:r>
    </w:p>
    <w:p w:rsidR="006B4F1B" w:rsidRPr="00AE0D25" w:rsidRDefault="006B4F1B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практической части работы в экспериментальной группе на базе дисциплины «Техническая механика» были апробированы следующие методики:</w:t>
      </w:r>
    </w:p>
    <w:p w:rsidR="00146D48" w:rsidRPr="00AE0D25" w:rsidRDefault="006B4F1B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 метод: </w:t>
      </w:r>
      <w:r w:rsidR="00146D48" w:rsidRPr="00AE0D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«Перевернутый класс»</w:t>
      </w:r>
    </w:p>
    <w:p w:rsidR="00146D48" w:rsidRPr="00AE0D25" w:rsidRDefault="00146D48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отличие от тради</w:t>
      </w:r>
      <w:r w:rsidR="00500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ционного заключается в том, что 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теоретический материал изучается студентами самостоятельно дома до</w:t>
      </w:r>
      <w:r w:rsidR="00500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начала урока, а высвобожденное 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на уроке направлено на решение проблем, устранении пробелом в изучении темы урока, применение знаний и умений в новой ситуации.</w:t>
      </w:r>
    </w:p>
    <w:p w:rsidR="00146D48" w:rsidRPr="00AE0D25" w:rsidRDefault="00146D48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0D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Авторы</w:t>
      </w:r>
      <w:r w:rsidRPr="00AE0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Джонатан Бергман и Аарон </w:t>
      </w:r>
      <w:proofErr w:type="spellStart"/>
      <w:r w:rsidRPr="00AE0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Сэмс</w:t>
      </w:r>
      <w:proofErr w:type="spellEnd"/>
      <w:r w:rsidR="00500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613AE" w:rsidRPr="00AE0D25" w:rsidRDefault="00146D48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 направлен на развитие:</w:t>
      </w:r>
    </w:p>
    <w:p w:rsidR="00146D48" w:rsidRPr="00AE0D25" w:rsidRDefault="00146D48" w:rsidP="00AE0D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личностных качеств учащихся (самостоятельности, ответственности, активности), </w:t>
      </w:r>
    </w:p>
    <w:p w:rsidR="00146D48" w:rsidRPr="00AE0D25" w:rsidRDefault="00146D48" w:rsidP="00AE0D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D2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E0D2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(планирования своей деятельности, её контроля, корректировки) </w:t>
      </w:r>
    </w:p>
    <w:p w:rsidR="00146D48" w:rsidRPr="00AE0D25" w:rsidRDefault="00146D48" w:rsidP="00AE0D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color w:val="000000"/>
          <w:sz w:val="24"/>
          <w:szCs w:val="24"/>
        </w:rPr>
        <w:t>коммуникативных навыков (взаимодействия с одноклассниками в ходе работы над совместным продуктом).</w:t>
      </w:r>
    </w:p>
    <w:p w:rsidR="0065727D" w:rsidRPr="00AE0D25" w:rsidRDefault="006B4F1B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25">
        <w:rPr>
          <w:rFonts w:ascii="Times New Roman" w:hAnsi="Times New Roman" w:cs="Times New Roman"/>
          <w:b/>
          <w:sz w:val="24"/>
          <w:szCs w:val="24"/>
        </w:rPr>
        <w:t xml:space="preserve">2 метод:  </w:t>
      </w:r>
      <w:r w:rsidR="00B5407A" w:rsidRPr="00AE0D25">
        <w:rPr>
          <w:rFonts w:ascii="Times New Roman" w:hAnsi="Times New Roman" w:cs="Times New Roman"/>
          <w:b/>
          <w:sz w:val="24"/>
          <w:szCs w:val="24"/>
        </w:rPr>
        <w:t>«Формат одного вопроса»</w:t>
      </w:r>
    </w:p>
    <w:p w:rsidR="00B5407A" w:rsidRPr="00AE0D25" w:rsidRDefault="00B5407A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D25">
        <w:rPr>
          <w:rFonts w:ascii="Times New Roman" w:hAnsi="Times New Roman" w:cs="Times New Roman"/>
          <w:bCs/>
          <w:sz w:val="24"/>
          <w:szCs w:val="24"/>
        </w:rPr>
        <w:t>Панфилова А.П. трактует суть методики так: «попробовать сформулировать основной один вопрос, который поможет решить проблему или пояснить неизвестное»</w:t>
      </w:r>
    </w:p>
    <w:p w:rsidR="00B5407A" w:rsidRPr="00AE0D25" w:rsidRDefault="00B5407A" w:rsidP="00AE0D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sz w:val="24"/>
          <w:szCs w:val="24"/>
        </w:rPr>
        <w:t>Студенты самостоятельно изучают материал и готовят сообщение каждый самостоятельно</w:t>
      </w:r>
    </w:p>
    <w:p w:rsidR="00B5407A" w:rsidRPr="00AE0D25" w:rsidRDefault="00B5407A" w:rsidP="00AE0D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sz w:val="24"/>
          <w:szCs w:val="24"/>
        </w:rPr>
        <w:t>Выборочный опрос</w:t>
      </w:r>
    </w:p>
    <w:p w:rsidR="00B5407A" w:rsidRPr="00AE0D25" w:rsidRDefault="00B5407A" w:rsidP="00AE0D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sz w:val="24"/>
          <w:szCs w:val="24"/>
        </w:rPr>
        <w:t>Пояснения преподавателя</w:t>
      </w:r>
    </w:p>
    <w:p w:rsidR="00B5407A" w:rsidRPr="00AE0D25" w:rsidRDefault="00B5407A" w:rsidP="00AE0D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sz w:val="24"/>
          <w:szCs w:val="24"/>
        </w:rPr>
        <w:t>Деление на пары с целью формирования вопроса</w:t>
      </w:r>
    </w:p>
    <w:p w:rsidR="00B5407A" w:rsidRPr="00AE0D25" w:rsidRDefault="00B5407A" w:rsidP="00AE0D2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0D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Какой вопрос следует задать для получения полного и обширного ответа на тему «Валы», «Оси»;</w:t>
      </w:r>
    </w:p>
    <w:p w:rsidR="00B5407A" w:rsidRPr="00AE0D25" w:rsidRDefault="00B5407A" w:rsidP="00AE0D2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0D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Сформулируйте «главный» вопрос для темы «Валы», «Оси»;</w:t>
      </w:r>
    </w:p>
    <w:p w:rsidR="00B5407A" w:rsidRPr="00AE0D25" w:rsidRDefault="00B5407A" w:rsidP="00AE0D2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0D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какие вспомогательные вопросы нужно ответить, чтобы найти ответы на главный вопрос;</w:t>
      </w:r>
    </w:p>
    <w:p w:rsidR="00B5407A" w:rsidRPr="00AE0D25" w:rsidRDefault="00B5407A" w:rsidP="00AE0D2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0D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Достаточно ли в учебнике, по вашему мнению, информации для ответа на дополнительные вопросы.</w:t>
      </w:r>
    </w:p>
    <w:p w:rsidR="00B5407A" w:rsidRPr="00AE0D25" w:rsidRDefault="006B4F1B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25">
        <w:rPr>
          <w:rFonts w:ascii="Times New Roman" w:hAnsi="Times New Roman" w:cs="Times New Roman"/>
          <w:sz w:val="24"/>
          <w:szCs w:val="24"/>
        </w:rPr>
        <w:t>3 метод: «</w:t>
      </w:r>
      <w:r w:rsidR="00B5407A" w:rsidRPr="00AE0D25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AE0D25">
        <w:rPr>
          <w:rFonts w:ascii="Times New Roman" w:hAnsi="Times New Roman" w:cs="Times New Roman"/>
          <w:b/>
          <w:sz w:val="24"/>
          <w:szCs w:val="24"/>
        </w:rPr>
        <w:t>»</w:t>
      </w:r>
    </w:p>
    <w:p w:rsidR="00B5407A" w:rsidRPr="00AE0D25" w:rsidRDefault="00B5407A" w:rsidP="00AE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25">
        <w:rPr>
          <w:rFonts w:ascii="Times New Roman" w:hAnsi="Times New Roman" w:cs="Times New Roman"/>
          <w:color w:val="000000"/>
          <w:sz w:val="24"/>
          <w:szCs w:val="24"/>
        </w:rPr>
        <w:t>По классификации А.П. Панфиловой, представленной в труде «Инновационные педагогические технологии. Активное обучение» такой тип игр относится к имитационным</w:t>
      </w:r>
    </w:p>
    <w:p w:rsidR="0090425F" w:rsidRDefault="0090425F" w:rsidP="00AE0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0D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Учащимся предлагается в течение 15 мин</w:t>
      </w:r>
      <w:r w:rsidR="0050035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ут</w:t>
      </w:r>
      <w:r w:rsidRPr="00AE0D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ознакомиться с материалом на тему «Классифи</w:t>
      </w:r>
      <w:r w:rsidR="0050035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кация соединений деталей машин». </w:t>
      </w:r>
      <w:r w:rsidRPr="00AE0D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составить вопросы для игры «Умники и умницы». Далее преподаватель выбирает наиболее интересные вопросы и проводит игру. Студенты, набравшие большее количество баллов получают положительные отметки. </w:t>
      </w:r>
    </w:p>
    <w:p w:rsidR="002A495A" w:rsidRDefault="003F0E5C" w:rsidP="003F0E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Использование представленных выше методик, п</w:t>
      </w:r>
      <w:r w:rsidR="00EA122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ри изучении студентами дисциплины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«Техническая механика» показало, что:</w:t>
      </w:r>
    </w:p>
    <w:p w:rsidR="003F0E5C" w:rsidRDefault="003F0E5C" w:rsidP="003F0E5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больше вовлечены в учебный процесс, так как это для них новый вид деятельности</w:t>
      </w:r>
    </w:p>
    <w:p w:rsidR="003F0E5C" w:rsidRPr="003F0E5C" w:rsidRDefault="003F0E5C" w:rsidP="003F0E5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учатся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с другом, конкурировать и занимать, свою роль в группе</w:t>
      </w:r>
    </w:p>
    <w:p w:rsidR="003F0E5C" w:rsidRPr="003F0E5C" w:rsidRDefault="003F0E5C" w:rsidP="003F0E5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учатся</w:t>
      </w:r>
      <w:r w:rsidRPr="003F0E5C">
        <w:rPr>
          <w:rFonts w:ascii="Times New Roman" w:hAnsi="Times New Roman" w:cs="Times New Roman"/>
          <w:sz w:val="24"/>
          <w:szCs w:val="24"/>
        </w:rPr>
        <w:t xml:space="preserve"> понимать специфику обучения в цифровом мире и действовать только б</w:t>
      </w:r>
      <w:r>
        <w:rPr>
          <w:rFonts w:ascii="Times New Roman" w:hAnsi="Times New Roman" w:cs="Times New Roman"/>
          <w:sz w:val="24"/>
          <w:szCs w:val="24"/>
        </w:rPr>
        <w:t>езопасными и законными методами</w:t>
      </w:r>
    </w:p>
    <w:p w:rsidR="003F0E5C" w:rsidRPr="003F0E5C" w:rsidRDefault="003F0E5C" w:rsidP="003F0E5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E5C">
        <w:rPr>
          <w:rFonts w:ascii="Times New Roman" w:hAnsi="Times New Roman" w:cs="Times New Roman"/>
          <w:sz w:val="24"/>
          <w:szCs w:val="24"/>
        </w:rPr>
        <w:t>При изу</w:t>
      </w:r>
      <w:r>
        <w:rPr>
          <w:rFonts w:ascii="Times New Roman" w:hAnsi="Times New Roman" w:cs="Times New Roman"/>
          <w:sz w:val="24"/>
          <w:szCs w:val="24"/>
        </w:rPr>
        <w:t xml:space="preserve">чении материала учащийся учатся </w:t>
      </w:r>
      <w:r w:rsidRPr="003F0E5C">
        <w:rPr>
          <w:rFonts w:ascii="Times New Roman" w:hAnsi="Times New Roman" w:cs="Times New Roman"/>
          <w:sz w:val="24"/>
          <w:szCs w:val="24"/>
        </w:rPr>
        <w:t>мыслить к</w:t>
      </w:r>
      <w:r>
        <w:rPr>
          <w:rFonts w:ascii="Times New Roman" w:hAnsi="Times New Roman" w:cs="Times New Roman"/>
          <w:sz w:val="24"/>
          <w:szCs w:val="24"/>
        </w:rPr>
        <w:t>ритически</w:t>
      </w:r>
    </w:p>
    <w:p w:rsidR="002A495A" w:rsidRDefault="003F0E5C" w:rsidP="003F0E5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E5C">
        <w:rPr>
          <w:rFonts w:ascii="Times New Roman" w:hAnsi="Times New Roman" w:cs="Times New Roman"/>
          <w:sz w:val="24"/>
          <w:szCs w:val="24"/>
        </w:rPr>
        <w:lastRenderedPageBreak/>
        <w:t>Важно не только изучить существующие материалы, но и уметь “решать проблем</w:t>
      </w:r>
      <w:r>
        <w:rPr>
          <w:rFonts w:ascii="Times New Roman" w:hAnsi="Times New Roman" w:cs="Times New Roman"/>
          <w:sz w:val="24"/>
          <w:szCs w:val="24"/>
        </w:rPr>
        <w:t>ы путем создания новых решений”</w:t>
      </w:r>
    </w:p>
    <w:p w:rsidR="003F0E5C" w:rsidRPr="003F0E5C" w:rsidRDefault="003F0E5C" w:rsidP="003F0E5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таблицах 1 и 2 представлены результаты входного и итогового тестирований в контрольной и экспериментальной группах.  </w:t>
      </w:r>
    </w:p>
    <w:p w:rsidR="0090425F" w:rsidRPr="00AE0D25" w:rsidRDefault="003F0E5C" w:rsidP="0050035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1. Результаты входного тестирования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425F" w:rsidRPr="00AE0D25" w:rsidTr="001E4E63">
        <w:tc>
          <w:tcPr>
            <w:tcW w:w="3190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сравнения</w:t>
            </w:r>
          </w:p>
        </w:tc>
        <w:tc>
          <w:tcPr>
            <w:tcW w:w="3190" w:type="dxa"/>
          </w:tcPr>
          <w:p w:rsidR="0090425F" w:rsidRPr="00AE0D25" w:rsidRDefault="009957E5" w:rsidP="00500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группа</w:t>
            </w:r>
          </w:p>
        </w:tc>
        <w:tc>
          <w:tcPr>
            <w:tcW w:w="3191" w:type="dxa"/>
          </w:tcPr>
          <w:p w:rsidR="0090425F" w:rsidRPr="00AE0D25" w:rsidRDefault="009957E5" w:rsidP="00500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группа</w:t>
            </w:r>
          </w:p>
        </w:tc>
      </w:tr>
      <w:tr w:rsidR="0090425F" w:rsidRPr="00AE0D25" w:rsidTr="001E4E63">
        <w:tc>
          <w:tcPr>
            <w:tcW w:w="3190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0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sz w:val="24"/>
                <w:szCs w:val="24"/>
              </w:rPr>
              <w:t>3% (6 баллов из возможных 200)</w:t>
            </w:r>
          </w:p>
        </w:tc>
        <w:tc>
          <w:tcPr>
            <w:tcW w:w="3191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sz w:val="24"/>
                <w:szCs w:val="24"/>
              </w:rPr>
              <w:t>3,5 % (7 баллов из возможных 200)</w:t>
            </w:r>
          </w:p>
        </w:tc>
      </w:tr>
    </w:tbl>
    <w:p w:rsidR="0090425F" w:rsidRDefault="0090425F" w:rsidP="005003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57E5" w:rsidRPr="00AE0D25" w:rsidRDefault="009957E5" w:rsidP="005003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2. Результаты итогового тестирования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425F" w:rsidRPr="00AE0D25" w:rsidTr="001E4E63">
        <w:tc>
          <w:tcPr>
            <w:tcW w:w="3190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сравнения</w:t>
            </w:r>
          </w:p>
        </w:tc>
        <w:tc>
          <w:tcPr>
            <w:tcW w:w="3190" w:type="dxa"/>
          </w:tcPr>
          <w:p w:rsidR="0090425F" w:rsidRPr="00AE0D25" w:rsidRDefault="009957E5" w:rsidP="00500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группа</w:t>
            </w:r>
          </w:p>
        </w:tc>
        <w:tc>
          <w:tcPr>
            <w:tcW w:w="3191" w:type="dxa"/>
          </w:tcPr>
          <w:p w:rsidR="0090425F" w:rsidRPr="00AE0D25" w:rsidRDefault="009957E5" w:rsidP="00500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группа</w:t>
            </w:r>
          </w:p>
        </w:tc>
      </w:tr>
      <w:tr w:rsidR="0090425F" w:rsidRPr="00AE0D25" w:rsidTr="001E4E63">
        <w:tc>
          <w:tcPr>
            <w:tcW w:w="3190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90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sz w:val="24"/>
                <w:szCs w:val="24"/>
              </w:rPr>
              <w:t>71% (142 балла из возможных 200)</w:t>
            </w:r>
          </w:p>
        </w:tc>
        <w:tc>
          <w:tcPr>
            <w:tcW w:w="3191" w:type="dxa"/>
          </w:tcPr>
          <w:p w:rsidR="0090425F" w:rsidRPr="00AE0D25" w:rsidRDefault="0090425F" w:rsidP="0050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25">
              <w:rPr>
                <w:rFonts w:ascii="Times New Roman" w:hAnsi="Times New Roman" w:cs="Times New Roman"/>
                <w:sz w:val="24"/>
                <w:szCs w:val="24"/>
              </w:rPr>
              <w:t>85% (170 баллов из возможных 200)</w:t>
            </w:r>
          </w:p>
        </w:tc>
      </w:tr>
    </w:tbl>
    <w:p w:rsidR="006B4F1B" w:rsidRPr="00AE0D25" w:rsidRDefault="006B4F1B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425F" w:rsidRPr="00AE0D25" w:rsidRDefault="0090425F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основе представленных результатов тестирования приходим к выводу, что интерактивные методы и приёмы обучения, а также приёмы критического развития мышления способствуют более прочному запоминанию и более осмысленному понимаю изучаемого материала. В экспериментальной группе студенты охотней слушали своих </w:t>
      </w:r>
      <w:proofErr w:type="spellStart"/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одногруппников</w:t>
      </w:r>
      <w:proofErr w:type="spellEnd"/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интересом задавали вопросы. На традиционном занятии в форме лекции отмечаем ослабление внимания, студенты не проявляли интереса к изучаемому материалу, занятие прошло в монотонном темпе. </w:t>
      </w:r>
    </w:p>
    <w:p w:rsidR="0090425F" w:rsidRPr="00AE0D25" w:rsidRDefault="0090425F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экспериментальной группе процесс обучения проходил по вертикально-горизонтальному вектору: студенты общались друг с другом и преподавателем, в контрольной группе – по вертикальному вектору (только с преподавателем. </w:t>
      </w:r>
    </w:p>
    <w:p w:rsidR="00B5407A" w:rsidRDefault="002A495A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D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Можно сделать вывод, </w:t>
      </w:r>
      <w:r w:rsidR="0090425F" w:rsidRPr="00AE0D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что занятия с использованием интерактивных форм обучения и приёмов развития критического мышления являются более эффективными, чем занятия с традиционными формами обучения. Студенты проявляют к ним больший интерес, легче запоминают и усваивают учебный материал, лучше справляются с практическими  заданиями и решением задач. Исходя из этого, </w:t>
      </w:r>
      <w:r w:rsidR="0090425F" w:rsidRPr="00AE0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предлагаем использовать на занятиях в учреждениях СПО активные и интерактивные формы и приёмы обучения; формы и приёмы самостоятельной работы.</w:t>
      </w:r>
    </w:p>
    <w:p w:rsidR="000F2159" w:rsidRDefault="000F2159" w:rsidP="00AE0D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1A82" w:rsidRPr="003A0309" w:rsidRDefault="000F2159" w:rsidP="00051A8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A03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3A0309" w:rsidRPr="003A0309" w:rsidRDefault="003A0309" w:rsidP="0050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Панфилова, А.П. Инновационные педагогические технологии. Активное обучение // Издательский центр «Академия». – 2009. –  192 с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309" w:rsidRPr="003A0309" w:rsidRDefault="003A0309" w:rsidP="0050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Горяева, Т.В. Инновационные методы обучения в образовательном учреждении // [Электронный ресурс], режим доступа: https://nsportal.ru/blog/obshcheobrazovatelnaya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tematika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/2012/10/24/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innovatsionnye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metody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obucheniya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заглавие с экрана.</w:t>
      </w:r>
    </w:p>
    <w:p w:rsidR="003A0309" w:rsidRPr="003A0309" w:rsidRDefault="003A0309" w:rsidP="0050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Двуличанская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 Интерактивные методы обучения как средство формирования ключевых компетенций / Н.Н. 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Двуличанская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Наука и образование, 2011.</w:t>
      </w:r>
    </w:p>
    <w:p w:rsidR="003A0309" w:rsidRPr="003A0309" w:rsidRDefault="003A0309" w:rsidP="0050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Лазарева, И.А. Возможности повышения качества учебного процесса при использовании методов активного обучения // Инновации в образовании. - 2004. -№ 3. - С.52–60.</w:t>
      </w:r>
    </w:p>
    <w:p w:rsidR="003A0309" w:rsidRPr="003A0309" w:rsidRDefault="003A0309" w:rsidP="0050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Современные технологии обучения. Методическое пособие по использованию интерактивных методов в обучении / Под ред. Г.В.</w:t>
      </w:r>
      <w:r w:rsidR="00F7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Борисовой.,</w:t>
      </w:r>
      <w:proofErr w:type="gram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 </w:t>
      </w:r>
      <w:proofErr w:type="spell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Аветовой</w:t>
      </w:r>
      <w:proofErr w:type="spell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Л.И. Косовой. – </w:t>
      </w:r>
      <w:proofErr w:type="gramStart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3A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«Полиграф-С», 2002. -79 с.</w:t>
      </w:r>
      <w:bookmarkStart w:id="0" w:name="_GoBack"/>
      <w:bookmarkEnd w:id="0"/>
    </w:p>
    <w:sectPr w:rsidR="003A0309" w:rsidRPr="003A0309" w:rsidSect="0050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4A9"/>
    <w:multiLevelType w:val="hybridMultilevel"/>
    <w:tmpl w:val="41E0ABD8"/>
    <w:lvl w:ilvl="0" w:tplc="28C80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91D"/>
    <w:multiLevelType w:val="hybridMultilevel"/>
    <w:tmpl w:val="D4984C10"/>
    <w:lvl w:ilvl="0" w:tplc="6F905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D0E"/>
    <w:multiLevelType w:val="hybridMultilevel"/>
    <w:tmpl w:val="1E2E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35C0"/>
    <w:multiLevelType w:val="hybridMultilevel"/>
    <w:tmpl w:val="74D46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F045F9"/>
    <w:multiLevelType w:val="hybridMultilevel"/>
    <w:tmpl w:val="64CEAC72"/>
    <w:lvl w:ilvl="0" w:tplc="28C80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754B5"/>
    <w:multiLevelType w:val="hybridMultilevel"/>
    <w:tmpl w:val="736A1AA4"/>
    <w:lvl w:ilvl="0" w:tplc="51D497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C02F8"/>
    <w:multiLevelType w:val="hybridMultilevel"/>
    <w:tmpl w:val="266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887"/>
    <w:multiLevelType w:val="hybridMultilevel"/>
    <w:tmpl w:val="F03A8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D"/>
    <w:rsid w:val="00022F94"/>
    <w:rsid w:val="00051A82"/>
    <w:rsid w:val="00065CD9"/>
    <w:rsid w:val="000F2159"/>
    <w:rsid w:val="00146D48"/>
    <w:rsid w:val="001E4E63"/>
    <w:rsid w:val="001F2820"/>
    <w:rsid w:val="00254FE6"/>
    <w:rsid w:val="002A495A"/>
    <w:rsid w:val="003A0309"/>
    <w:rsid w:val="003A453F"/>
    <w:rsid w:val="003C51A8"/>
    <w:rsid w:val="003F0E5C"/>
    <w:rsid w:val="00456BA7"/>
    <w:rsid w:val="0050035E"/>
    <w:rsid w:val="0065727D"/>
    <w:rsid w:val="006B4F1B"/>
    <w:rsid w:val="0071700A"/>
    <w:rsid w:val="0090425F"/>
    <w:rsid w:val="009957E5"/>
    <w:rsid w:val="00AE0D25"/>
    <w:rsid w:val="00B25EC5"/>
    <w:rsid w:val="00B5407A"/>
    <w:rsid w:val="00B90A27"/>
    <w:rsid w:val="00BD2FBD"/>
    <w:rsid w:val="00BE7339"/>
    <w:rsid w:val="00D7690D"/>
    <w:rsid w:val="00EA1226"/>
    <w:rsid w:val="00F613AE"/>
    <w:rsid w:val="00F71E1D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C6B5-5A95-4A38-8E68-121911B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27D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0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6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andrusevich</cp:lastModifiedBy>
  <cp:revision>16</cp:revision>
  <cp:lastPrinted>2019-06-20T05:14:00Z</cp:lastPrinted>
  <dcterms:created xsi:type="dcterms:W3CDTF">2019-06-20T05:31:00Z</dcterms:created>
  <dcterms:modified xsi:type="dcterms:W3CDTF">2019-06-21T03:24:00Z</dcterms:modified>
</cp:coreProperties>
</file>