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FB" w:rsidRPr="00B44C46" w:rsidRDefault="00054502" w:rsidP="00B44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46">
        <w:rPr>
          <w:rFonts w:ascii="Times New Roman" w:hAnsi="Times New Roman" w:cs="Times New Roman"/>
          <w:b/>
          <w:sz w:val="24"/>
          <w:szCs w:val="24"/>
        </w:rPr>
        <w:t>РАЗРАБОТКА И МО</w:t>
      </w:r>
      <w:r w:rsidR="00F20196" w:rsidRPr="00B44C46">
        <w:rPr>
          <w:rFonts w:ascii="Times New Roman" w:hAnsi="Times New Roman" w:cs="Times New Roman"/>
          <w:b/>
          <w:sz w:val="24"/>
          <w:szCs w:val="24"/>
        </w:rPr>
        <w:t xml:space="preserve">НТАЖ </w:t>
      </w:r>
      <w:r w:rsidRPr="00B44C46">
        <w:rPr>
          <w:rFonts w:ascii="Times New Roman" w:hAnsi="Times New Roman" w:cs="Times New Roman"/>
          <w:b/>
          <w:sz w:val="24"/>
          <w:szCs w:val="24"/>
        </w:rPr>
        <w:t>АВТОМАТИЧЕСКОЙ СИСТЕМЫ КОНТРОЛЯ</w:t>
      </w:r>
      <w:r w:rsidR="00F20196" w:rsidRPr="00B4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8F8" w:rsidRPr="00B44C46">
        <w:rPr>
          <w:rFonts w:ascii="Times New Roman" w:hAnsi="Times New Roman" w:cs="Times New Roman"/>
          <w:b/>
          <w:sz w:val="24"/>
          <w:szCs w:val="24"/>
        </w:rPr>
        <w:t>И РЕГУЛИРОВАНИЯ</w:t>
      </w:r>
      <w:r w:rsidRPr="00B4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8F8" w:rsidRPr="00B44C46">
        <w:rPr>
          <w:rFonts w:ascii="Times New Roman" w:hAnsi="Times New Roman" w:cs="Times New Roman"/>
          <w:b/>
          <w:sz w:val="24"/>
          <w:szCs w:val="24"/>
        </w:rPr>
        <w:t xml:space="preserve">ВЛАЖНОСТИ </w:t>
      </w:r>
      <w:r w:rsidRPr="00B44C46">
        <w:rPr>
          <w:rFonts w:ascii="Times New Roman" w:hAnsi="Times New Roman" w:cs="Times New Roman"/>
          <w:b/>
          <w:sz w:val="24"/>
          <w:szCs w:val="24"/>
        </w:rPr>
        <w:t>ВОЗДУХА</w:t>
      </w:r>
    </w:p>
    <w:p w:rsidR="00A33679" w:rsidRPr="00B44C46" w:rsidRDefault="00F978FB" w:rsidP="00B44C46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C46">
        <w:rPr>
          <w:rFonts w:ascii="Times New Roman" w:hAnsi="Times New Roman" w:cs="Times New Roman"/>
          <w:b/>
          <w:sz w:val="24"/>
          <w:szCs w:val="24"/>
        </w:rPr>
        <w:t>Амелин</w:t>
      </w:r>
      <w:proofErr w:type="spellEnd"/>
      <w:r w:rsidRPr="00B44C46">
        <w:rPr>
          <w:rFonts w:ascii="Times New Roman" w:hAnsi="Times New Roman" w:cs="Times New Roman"/>
          <w:b/>
          <w:sz w:val="24"/>
          <w:szCs w:val="24"/>
        </w:rPr>
        <w:t xml:space="preserve"> Валерий Сергеевич</w:t>
      </w:r>
      <w:r w:rsidR="000F38F8" w:rsidRPr="00B44C46">
        <w:rPr>
          <w:rFonts w:ascii="Times New Roman" w:hAnsi="Times New Roman" w:cs="Times New Roman"/>
          <w:b/>
          <w:sz w:val="24"/>
          <w:szCs w:val="24"/>
        </w:rPr>
        <w:t>, Малахов Вадим Павлович</w:t>
      </w:r>
      <w:r w:rsidR="00A33679" w:rsidRPr="00B44C46">
        <w:rPr>
          <w:rFonts w:ascii="Times New Roman" w:hAnsi="Times New Roman" w:cs="Times New Roman"/>
          <w:b/>
          <w:sz w:val="24"/>
          <w:szCs w:val="24"/>
        </w:rPr>
        <w:t>, студент</w:t>
      </w:r>
      <w:r w:rsidR="00A9358E">
        <w:rPr>
          <w:rFonts w:ascii="Times New Roman" w:hAnsi="Times New Roman" w:cs="Times New Roman"/>
          <w:b/>
          <w:sz w:val="24"/>
          <w:szCs w:val="24"/>
        </w:rPr>
        <w:t>ы</w:t>
      </w:r>
      <w:r w:rsidR="00A33679" w:rsidRPr="00B44C46">
        <w:rPr>
          <w:rFonts w:ascii="Times New Roman" w:hAnsi="Times New Roman" w:cs="Times New Roman"/>
          <w:b/>
          <w:sz w:val="24"/>
          <w:szCs w:val="24"/>
        </w:rPr>
        <w:t xml:space="preserve"> 4-го курса</w:t>
      </w:r>
    </w:p>
    <w:p w:rsidR="00B44C46" w:rsidRDefault="00B44C46" w:rsidP="00B44C46">
      <w:pPr>
        <w:pStyle w:val="a6"/>
        <w:jc w:val="center"/>
        <w:rPr>
          <w:b/>
        </w:rPr>
      </w:pPr>
      <w:r>
        <w:rPr>
          <w:b/>
        </w:rPr>
        <w:t>Научный руководитель Горюнова Марина Владимировна, преподаватель высшей категории</w:t>
      </w:r>
    </w:p>
    <w:p w:rsidR="00B44C46" w:rsidRPr="00B604A4" w:rsidRDefault="00B44C46" w:rsidP="00B44C46">
      <w:pPr>
        <w:pStyle w:val="a6"/>
        <w:jc w:val="center"/>
      </w:pPr>
      <w:r w:rsidRPr="00B604A4">
        <w:t>Старооскольский технологический институт им. А.</w:t>
      </w:r>
      <w:r>
        <w:t>А</w:t>
      </w:r>
      <w:r w:rsidRPr="00B604A4">
        <w:t xml:space="preserve"> </w:t>
      </w:r>
      <w:proofErr w:type="spellStart"/>
      <w:r>
        <w:t>У</w:t>
      </w:r>
      <w:r w:rsidRPr="00B604A4">
        <w:t>гарова</w:t>
      </w:r>
      <w:proofErr w:type="spellEnd"/>
      <w:r w:rsidRPr="00B604A4">
        <w:br/>
        <w:t xml:space="preserve">(филиал) федерального государственного автономного образовательного учреждения </w:t>
      </w:r>
      <w:r w:rsidRPr="00B604A4">
        <w:br/>
        <w:t>высшего образования</w:t>
      </w:r>
    </w:p>
    <w:p w:rsidR="00B44C46" w:rsidRPr="00B604A4" w:rsidRDefault="00B44C46" w:rsidP="00B44C46">
      <w:pPr>
        <w:pStyle w:val="a6"/>
        <w:jc w:val="center"/>
      </w:pPr>
      <w:r w:rsidRPr="00B604A4">
        <w:t>«Национальный исследовательский технологический университет «</w:t>
      </w:r>
      <w:proofErr w:type="spellStart"/>
      <w:r w:rsidRPr="00B604A4">
        <w:t>МИСиС</w:t>
      </w:r>
      <w:proofErr w:type="spellEnd"/>
      <w:r w:rsidRPr="00B604A4">
        <w:t>»</w:t>
      </w:r>
    </w:p>
    <w:p w:rsidR="00B44C46" w:rsidRPr="00B604A4" w:rsidRDefault="00B44C46" w:rsidP="00B44C46">
      <w:pPr>
        <w:pStyle w:val="a6"/>
        <w:jc w:val="center"/>
      </w:pPr>
      <w:r w:rsidRPr="00B604A4">
        <w:rPr>
          <w:bCs/>
        </w:rPr>
        <w:t>ОСКОЛЬСКИЙ ПОЛИТЕХНИЧЕСКИЙ КОЛЛЕДЖ</w:t>
      </w:r>
    </w:p>
    <w:p w:rsidR="00B44C46" w:rsidRDefault="00B44C46" w:rsidP="00B44C46">
      <w:pPr>
        <w:shd w:val="clear" w:color="auto" w:fill="FFFFFF"/>
        <w:spacing w:after="0" w:line="240" w:lineRule="auto"/>
        <w:jc w:val="both"/>
        <w:textAlignment w:val="baseline"/>
        <w:rPr>
          <w:shd w:val="clear" w:color="auto" w:fill="FFFFFF"/>
        </w:rPr>
      </w:pP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Влажность - это мера, характеризующая содержание воды в воздухе. В зависимости от количества паров, находящихся при данной температуре в атмосфере, воздух бывает различной степени влажности. Чтобы судить о степени влажности воздуха, важно знать близок или далек водяной пар, находящийся в воздухе, от состояния насыщения. </w:t>
      </w:r>
    </w:p>
    <w:p w:rsidR="009D534C" w:rsidRPr="00B44C46" w:rsidRDefault="009D534C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Цель </w:t>
      </w:r>
      <w:r w:rsidR="00837E76" w:rsidRPr="00B44C46">
        <w:rPr>
          <w:rFonts w:ascii="Times New Roman" w:hAnsi="Times New Roman" w:cs="Times New Roman"/>
          <w:sz w:val="24"/>
          <w:szCs w:val="24"/>
        </w:rPr>
        <w:t xml:space="preserve">- </w:t>
      </w:r>
      <w:r w:rsidRPr="00B44C46">
        <w:rPr>
          <w:rFonts w:ascii="Times New Roman" w:hAnsi="Times New Roman" w:cs="Times New Roman"/>
          <w:sz w:val="24"/>
          <w:szCs w:val="24"/>
        </w:rPr>
        <w:t xml:space="preserve">разработка и монтаж автоматической системы контроля увлажнения воздуха.   </w:t>
      </w:r>
    </w:p>
    <w:p w:rsidR="009D534C" w:rsidRPr="00B44C46" w:rsidRDefault="00D57F15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Задачи</w:t>
      </w:r>
      <w:r w:rsidR="009D534C" w:rsidRPr="00B44C46">
        <w:rPr>
          <w:rFonts w:ascii="Times New Roman" w:hAnsi="Times New Roman" w:cs="Times New Roman"/>
          <w:sz w:val="24"/>
          <w:szCs w:val="24"/>
        </w:rPr>
        <w:t>:</w:t>
      </w:r>
    </w:p>
    <w:p w:rsidR="009D534C" w:rsidRPr="00B44C46" w:rsidRDefault="009D534C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- описать технологические параметры системы увлажнения воздуха;</w:t>
      </w:r>
    </w:p>
    <w:p w:rsidR="009D534C" w:rsidRPr="00B44C46" w:rsidRDefault="009D534C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- разработать функциональную схему САР влажности воздуха;</w:t>
      </w:r>
    </w:p>
    <w:p w:rsidR="009D534C" w:rsidRPr="00B44C46" w:rsidRDefault="009D534C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- разработать структурную схему системы и рассчитать передаточные функции элементов системы;</w:t>
      </w:r>
    </w:p>
    <w:p w:rsidR="009D534C" w:rsidRPr="00B44C46" w:rsidRDefault="009D534C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- выбрать аппаратные и аппаратно-программные технические средства автоматизации;</w:t>
      </w:r>
    </w:p>
    <w:p w:rsidR="009D534C" w:rsidRPr="00B44C46" w:rsidRDefault="009D534C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- проанализировать существующие средства программирования и выбрать среду программирования;</w:t>
      </w:r>
    </w:p>
    <w:p w:rsidR="009D534C" w:rsidRPr="00B44C46" w:rsidRDefault="009D534C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-  разработать алгоритм и программу для САР влажности воздуха;</w:t>
      </w:r>
    </w:p>
    <w:p w:rsidR="009D534C" w:rsidRPr="00B44C46" w:rsidRDefault="009D534C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- рассмотреть вопросы охраны труда и окружающей среды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Отношение</w:t>
      </w:r>
      <w:r w:rsidR="0077798E">
        <w:rPr>
          <w:rFonts w:ascii="Times New Roman" w:hAnsi="Times New Roman" w:cs="Times New Roman"/>
          <w:sz w:val="24"/>
          <w:szCs w:val="24"/>
        </w:rPr>
        <w:t xml:space="preserve"> </w:t>
      </w:r>
      <w:r w:rsidRPr="00B44C46">
        <w:rPr>
          <w:rFonts w:ascii="Times New Roman" w:hAnsi="Times New Roman" w:cs="Times New Roman"/>
          <w:sz w:val="24"/>
          <w:szCs w:val="24"/>
        </w:rPr>
        <w:t>текущей абсолютной влажности воздуха к максимальной абсолютной влажности при данной температуре называется относительной влажностью. Параметры воздуха с различной влажностью представлены в таблице 1.</w:t>
      </w:r>
    </w:p>
    <w:p w:rsidR="000F38F8" w:rsidRPr="00B44C46" w:rsidRDefault="000F38F8" w:rsidP="00A9358E">
      <w:pPr>
        <w:tabs>
          <w:tab w:val="num" w:pos="1100"/>
        </w:tabs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Таблица 1 - Параметры воздуха с различной влажностью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0F38F8" w:rsidRPr="00B44C46" w:rsidTr="008B41C9">
        <w:trPr>
          <w:jc w:val="center"/>
        </w:trPr>
        <w:tc>
          <w:tcPr>
            <w:tcW w:w="4814" w:type="dxa"/>
          </w:tcPr>
          <w:p w:rsidR="000F38F8" w:rsidRPr="00B44C46" w:rsidRDefault="000F38F8" w:rsidP="00A9358E">
            <w:pPr>
              <w:tabs>
                <w:tab w:val="num" w:pos="0"/>
              </w:tabs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815" w:type="dxa"/>
          </w:tcPr>
          <w:p w:rsidR="000F38F8" w:rsidRPr="00B44C46" w:rsidRDefault="000F38F8" w:rsidP="00A9358E">
            <w:pPr>
              <w:tabs>
                <w:tab w:val="num" w:pos="0"/>
              </w:tabs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F38F8" w:rsidRPr="00B44C46" w:rsidTr="008B41C9">
        <w:trPr>
          <w:jc w:val="center"/>
        </w:trPr>
        <w:tc>
          <w:tcPr>
            <w:tcW w:w="4814" w:type="dxa"/>
          </w:tcPr>
          <w:p w:rsidR="000F38F8" w:rsidRPr="00B44C46" w:rsidRDefault="000F38F8" w:rsidP="00A9358E">
            <w:pPr>
              <w:tabs>
                <w:tab w:val="num" w:pos="1100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</w:tc>
        <w:tc>
          <w:tcPr>
            <w:tcW w:w="4815" w:type="dxa"/>
          </w:tcPr>
          <w:p w:rsidR="000F38F8" w:rsidRPr="00B44C46" w:rsidRDefault="000F38F8" w:rsidP="00A9358E">
            <w:pPr>
              <w:tabs>
                <w:tab w:val="num" w:pos="1100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До 55%</w:t>
            </w:r>
          </w:p>
        </w:tc>
      </w:tr>
      <w:tr w:rsidR="000F38F8" w:rsidRPr="00B44C46" w:rsidTr="008B41C9">
        <w:trPr>
          <w:jc w:val="center"/>
        </w:trPr>
        <w:tc>
          <w:tcPr>
            <w:tcW w:w="4814" w:type="dxa"/>
          </w:tcPr>
          <w:p w:rsidR="000F38F8" w:rsidRPr="00B44C46" w:rsidRDefault="000F38F8" w:rsidP="00A9358E">
            <w:pPr>
              <w:tabs>
                <w:tab w:val="num" w:pos="1100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Умеренно сухой</w:t>
            </w:r>
          </w:p>
        </w:tc>
        <w:tc>
          <w:tcPr>
            <w:tcW w:w="4815" w:type="dxa"/>
          </w:tcPr>
          <w:p w:rsidR="000F38F8" w:rsidRPr="00B44C46" w:rsidRDefault="000F38F8" w:rsidP="00A9358E">
            <w:pPr>
              <w:tabs>
                <w:tab w:val="num" w:pos="1100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56% - 70%</w:t>
            </w:r>
          </w:p>
        </w:tc>
      </w:tr>
      <w:tr w:rsidR="000F38F8" w:rsidRPr="00B44C46" w:rsidTr="008B41C9">
        <w:trPr>
          <w:jc w:val="center"/>
        </w:trPr>
        <w:tc>
          <w:tcPr>
            <w:tcW w:w="4814" w:type="dxa"/>
          </w:tcPr>
          <w:p w:rsidR="000F38F8" w:rsidRPr="00B44C46" w:rsidRDefault="000F38F8" w:rsidP="00A9358E">
            <w:pPr>
              <w:tabs>
                <w:tab w:val="num" w:pos="1100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Умеренно влажный</w:t>
            </w:r>
          </w:p>
        </w:tc>
        <w:tc>
          <w:tcPr>
            <w:tcW w:w="4815" w:type="dxa"/>
          </w:tcPr>
          <w:p w:rsidR="000F38F8" w:rsidRPr="00B44C46" w:rsidRDefault="000F38F8" w:rsidP="00A9358E">
            <w:pPr>
              <w:tabs>
                <w:tab w:val="num" w:pos="1100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71% - 85%</w:t>
            </w:r>
          </w:p>
        </w:tc>
      </w:tr>
      <w:tr w:rsidR="000F38F8" w:rsidRPr="00B44C46" w:rsidTr="008B41C9">
        <w:trPr>
          <w:jc w:val="center"/>
        </w:trPr>
        <w:tc>
          <w:tcPr>
            <w:tcW w:w="4814" w:type="dxa"/>
          </w:tcPr>
          <w:p w:rsidR="000F38F8" w:rsidRPr="00B44C46" w:rsidRDefault="000F38F8" w:rsidP="00A9358E">
            <w:pPr>
              <w:tabs>
                <w:tab w:val="num" w:pos="1100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Сильно влажный</w:t>
            </w:r>
          </w:p>
        </w:tc>
        <w:tc>
          <w:tcPr>
            <w:tcW w:w="4815" w:type="dxa"/>
          </w:tcPr>
          <w:p w:rsidR="000F38F8" w:rsidRPr="00B44C46" w:rsidRDefault="000F38F8" w:rsidP="00A9358E">
            <w:pPr>
              <w:tabs>
                <w:tab w:val="num" w:pos="1100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46">
              <w:rPr>
                <w:rFonts w:ascii="Times New Roman" w:hAnsi="Times New Roman" w:cs="Times New Roman"/>
                <w:sz w:val="24"/>
                <w:szCs w:val="24"/>
              </w:rPr>
              <w:t>Свыше 85%</w:t>
            </w:r>
          </w:p>
        </w:tc>
      </w:tr>
    </w:tbl>
    <w:p w:rsidR="000F38F8" w:rsidRPr="00B44C46" w:rsidRDefault="000F38F8" w:rsidP="00A9358E">
      <w:pPr>
        <w:tabs>
          <w:tab w:val="num" w:pos="1100"/>
        </w:tabs>
        <w:spacing w:before="12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Относительная влажность очень высока в экваториальной зоне (среднегодовая до 85 % и более), а также в полярных широтах и зимой внутри материков средних широт.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Летом высокой относительной влажностью характеризуются муссонные районы. 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Низкие значения относительной влажности наблюдаются в субтропических и тропических пустынях и зимой в муссонных районах (до 50 % и ниже). С высотой влажность быстро убывает.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На высоте 1,5-2</w:t>
      </w:r>
      <w:r w:rsidR="00B44C46">
        <w:rPr>
          <w:rFonts w:ascii="Times New Roman" w:hAnsi="Times New Roman" w:cs="Times New Roman"/>
          <w:sz w:val="24"/>
          <w:szCs w:val="24"/>
        </w:rPr>
        <w:t xml:space="preserve"> </w:t>
      </w:r>
      <w:r w:rsidRPr="00B44C46">
        <w:rPr>
          <w:rFonts w:ascii="Times New Roman" w:hAnsi="Times New Roman" w:cs="Times New Roman"/>
          <w:sz w:val="24"/>
          <w:szCs w:val="24"/>
        </w:rPr>
        <w:t>км упругость пара в среднем вдвое меньше, чем у земной поверхности. На</w:t>
      </w:r>
      <w:r w:rsidR="00B44C46">
        <w:rPr>
          <w:rFonts w:ascii="Times New Roman" w:hAnsi="Times New Roman" w:cs="Times New Roman"/>
          <w:sz w:val="24"/>
          <w:szCs w:val="24"/>
        </w:rPr>
        <w:t xml:space="preserve"> </w:t>
      </w:r>
      <w:r w:rsidRPr="00B44C46">
        <w:rPr>
          <w:rFonts w:ascii="Times New Roman" w:hAnsi="Times New Roman" w:cs="Times New Roman"/>
          <w:sz w:val="24"/>
          <w:szCs w:val="24"/>
        </w:rPr>
        <w:t>тропосферу</w:t>
      </w:r>
      <w:r w:rsidR="00B44C46">
        <w:rPr>
          <w:rFonts w:ascii="Times New Roman" w:hAnsi="Times New Roman" w:cs="Times New Roman"/>
          <w:sz w:val="24"/>
          <w:szCs w:val="24"/>
        </w:rPr>
        <w:t xml:space="preserve"> </w:t>
      </w:r>
      <w:r w:rsidRPr="00B44C46">
        <w:rPr>
          <w:rFonts w:ascii="Times New Roman" w:hAnsi="Times New Roman" w:cs="Times New Roman"/>
          <w:sz w:val="24"/>
          <w:szCs w:val="24"/>
        </w:rPr>
        <w:t>приходится 99</w:t>
      </w:r>
      <w:r w:rsidR="00B44C46">
        <w:rPr>
          <w:rFonts w:ascii="Times New Roman" w:hAnsi="Times New Roman" w:cs="Times New Roman"/>
          <w:sz w:val="24"/>
          <w:szCs w:val="24"/>
        </w:rPr>
        <w:t xml:space="preserve"> </w:t>
      </w:r>
      <w:r w:rsidRPr="00B44C46">
        <w:rPr>
          <w:rFonts w:ascii="Times New Roman" w:hAnsi="Times New Roman" w:cs="Times New Roman"/>
          <w:sz w:val="24"/>
          <w:szCs w:val="24"/>
        </w:rPr>
        <w:t>% водяного пара атмосферы. В среднем над каждым квадратным метром земной поверхности в воздухе содержится около 28,5</w:t>
      </w:r>
      <w:r w:rsidR="00B44C46">
        <w:rPr>
          <w:rFonts w:ascii="Times New Roman" w:hAnsi="Times New Roman" w:cs="Times New Roman"/>
          <w:sz w:val="24"/>
          <w:szCs w:val="24"/>
        </w:rPr>
        <w:t xml:space="preserve"> </w:t>
      </w:r>
      <w:r w:rsidRPr="00B44C46">
        <w:rPr>
          <w:rFonts w:ascii="Times New Roman" w:hAnsi="Times New Roman" w:cs="Times New Roman"/>
          <w:sz w:val="24"/>
          <w:szCs w:val="24"/>
        </w:rPr>
        <w:t xml:space="preserve">кг водяного пара. Нормальный уровень влажности благотворно отображается на нашем самочувствии. 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Наше тело на 90% состоит из воды. Поэтому не удивительно, что оптимальная для человека относительная влажность воздуха находится в пределах 45 - 60%. Это не просто комфорт, это жизненная потребность и залог здоровья.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Климатический прибор состоит из емкости, в которой находится основной запас воды, и основания прибора, с расположенным в нем излучателем. 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емкости запаса воды установлен клапан-дозатор, который служит для поддержания нужного уровня воды в отсеке с излучателем, не допуская переизбытка. Кроме того, в увлажнителе установлен вентилятор для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выдува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 распыленной ультразвуковым элементом воды. 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Практически в каждом современном увлажнителе воздуха есть электронное управление, и гигростат, для точного измерения уровня влажности. Многие производители оснащают свои устройства ионизаторами, различными системами фильтрации и множеством дополнительных программ, для более комфортного использования устройства. 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Принцип работы ультразвукового увлажнителя воздуха несложен для понимания. Основным узлом прибора является излучатель. Он выглядит в виде шайбы из пьезокерамической керамики, с выведенными посеребренными электродами. 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При подаче на него переменного тока, этот элемент начинает вибрировать с ультразвуковой частотой. При достижении определенной мощности, скорость колебания возрастает до такой степени, что начинает разбивать поверхность воды на мельчайшие частички. </w:t>
      </w:r>
    </w:p>
    <w:p w:rsidR="000F38F8" w:rsidRPr="00B44C46" w:rsidRDefault="000F38F8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Вода, превращенная излучателем в аэрозоль в камере над ультразвуковым элементом, выдувается наружу установленным вентилятором. Водяной туман наполняет помещение и повышает уровень влажности воздуха до установленных пользователем пределов. </w:t>
      </w:r>
    </w:p>
    <w:p w:rsidR="00137689" w:rsidRPr="00B44C46" w:rsidRDefault="000F38F8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Гигрометр, установленн</w:t>
      </w:r>
      <w:bookmarkStart w:id="0" w:name="_GoBack"/>
      <w:bookmarkEnd w:id="0"/>
      <w:r w:rsidRPr="00B44C46">
        <w:rPr>
          <w:rFonts w:ascii="Times New Roman" w:hAnsi="Times New Roman" w:cs="Times New Roman"/>
          <w:sz w:val="24"/>
          <w:szCs w:val="24"/>
        </w:rPr>
        <w:t>ый в приборе, покажет относительную влажность воздуха, а пользователь всегда имеет возможность прекратить выполнение устройством программы или увеличить мощность увлажнителя при недостаточной влажности. После достижения устройством нужных значений влажности, он останавливается и находится в режиме ожидания. После понижения содержания влаги в воздухе помещения, прибор автоматически включается и цикл повторяется.</w:t>
      </w:r>
    </w:p>
    <w:p w:rsidR="00F20196" w:rsidRPr="00B44C46" w:rsidRDefault="00F20196" w:rsidP="00A9358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C4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537C40" wp14:editId="1DD247E4">
            <wp:extent cx="6096000" cy="4667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96" w:rsidRPr="00B44C46" w:rsidRDefault="00F20196" w:rsidP="00A9358E">
      <w:pPr>
        <w:tabs>
          <w:tab w:val="num" w:pos="11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Задание поступает на микропроцессорную плату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>, где вырабатывается управляющее воздействие, которое реализуется в исполнительном механизме, а именно мембрана начинает вырабатывать пар, после чего вентилятор распространяет пар в объект управления в результате чего происходит увлажнение.</w:t>
      </w:r>
    </w:p>
    <w:p w:rsidR="009D534C" w:rsidRPr="00B44C46" w:rsidRDefault="0057090B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C46">
        <w:rPr>
          <w:rFonts w:ascii="Times New Roman" w:hAnsi="Times New Roman" w:cs="Times New Roman"/>
          <w:bCs/>
          <w:i/>
          <w:sz w:val="24"/>
          <w:szCs w:val="24"/>
        </w:rPr>
        <w:t>Нормы влажности в квартирах</w:t>
      </w:r>
    </w:p>
    <w:p w:rsidR="0057090B" w:rsidRPr="00B44C46" w:rsidRDefault="0057090B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Согласно ГОСТу, оптимальной относительной влажностью в холодное время года считается 30-45%, а в теплое – 30-60%. Указаны в ГОСТе и предельные показатели: зимой, по мнению авторов, она не должна превышать 60%, а летом – 65%.</w:t>
      </w:r>
    </w:p>
    <w:p w:rsidR="0057090B" w:rsidRPr="00B44C46" w:rsidRDefault="0057090B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Физиологи рекомендуют поддерживать влажность в квартире на уровне 40-60% вне зависимости от времени года.</w:t>
      </w:r>
    </w:p>
    <w:p w:rsidR="0057090B" w:rsidRPr="00B44C46" w:rsidRDefault="0057090B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30% влажности – нижняя граница нормы по ГОСТу – многими ощущается как сухой воздух со всеми сопутствующими. Такая влажность недостаточна и для большинства комнатных растений: они начнут сохнуть и вянуть. Оптимальная влажность для распространенных в наших широтах комнатных цветов – 40-70%.</w:t>
      </w:r>
    </w:p>
    <w:p w:rsidR="0057090B" w:rsidRPr="00B44C46" w:rsidRDefault="0057090B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C46">
        <w:rPr>
          <w:rFonts w:ascii="Times New Roman" w:hAnsi="Times New Roman" w:cs="Times New Roman"/>
          <w:bCs/>
          <w:i/>
          <w:sz w:val="24"/>
          <w:szCs w:val="24"/>
        </w:rPr>
        <w:t>Норма влажности на рабочем месте</w:t>
      </w:r>
    </w:p>
    <w:p w:rsidR="0057090B" w:rsidRPr="00B44C46" w:rsidRDefault="0057090B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Если же говорить об офисной работе, то норма влажности в кабинете будет примерно такой же, как и для жилых помещений: 40-60%. Более высокая влажность крайне нежелательна, потому что может плохо повлиять на технику и документы. Впрочем, проблема повышенной влажности нехарактерна для офисных кабинетов. Намного более распространена противоположная проблема: слишком сухой воздух. Увлажнитель воздуха – уже привычный атрибут офисов. Как правило, это самый простой выход в случае, если влажность в кабинете не соответствует норме, главное –</w:t>
      </w:r>
      <w:r w:rsidR="00B44C46" w:rsidRPr="00B44C46">
        <w:rPr>
          <w:rFonts w:ascii="Times New Roman" w:hAnsi="Times New Roman" w:cs="Times New Roman"/>
          <w:sz w:val="24"/>
          <w:szCs w:val="24"/>
        </w:rPr>
        <w:t xml:space="preserve"> </w:t>
      </w:r>
      <w:r w:rsidRPr="00B44C46">
        <w:rPr>
          <w:rFonts w:ascii="Times New Roman" w:hAnsi="Times New Roman" w:cs="Times New Roman"/>
          <w:sz w:val="24"/>
          <w:szCs w:val="24"/>
        </w:rPr>
        <w:t>его установить.</w:t>
      </w:r>
    </w:p>
    <w:p w:rsidR="0057090B" w:rsidRPr="00B44C46" w:rsidRDefault="00837E76" w:rsidP="00A935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 xml:space="preserve">Таким образом, данная работа </w:t>
      </w:r>
      <w:r w:rsidR="00F810BA" w:rsidRPr="00B44C46">
        <w:rPr>
          <w:rFonts w:ascii="Times New Roman" w:hAnsi="Times New Roman" w:cs="Times New Roman"/>
          <w:sz w:val="24"/>
          <w:szCs w:val="24"/>
        </w:rPr>
        <w:t>позволит создать более дешевый и эффективный увлажнитель воздуха</w:t>
      </w:r>
    </w:p>
    <w:p w:rsidR="00775A20" w:rsidRDefault="00B44C46" w:rsidP="00B44C4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44C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Теоретичекие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 основы разработки и моделирования систем автоматизации: /учебное пособие А.М.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 - М.: Форум, НИЦ ИНФРА-М, 2016. - 105 с. 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2.</w:t>
      </w:r>
      <w:r w:rsidRPr="00B44C46">
        <w:rPr>
          <w:rFonts w:ascii="Times New Roman" w:hAnsi="Times New Roman" w:cs="Times New Roman"/>
          <w:sz w:val="24"/>
          <w:szCs w:val="24"/>
        </w:rPr>
        <w:tab/>
        <w:t xml:space="preserve">Клюев А.С. Автоматизация настройки систем управления / А.С. Клюев, В.Я.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Ротач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>, В.Ф. Кузищин, 2015. - 213 c.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  <w:t xml:space="preserve">Котов К.И.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Шершевер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 М.А. Средства измерения, контроля и автоматизации технологических процессов. Вычислительная и микропроцессорная техника. / К.И. Котов, М.А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Шершевер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>. - М.: Металлургия, 2016. - 213 c.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 В. В. Микропроцессорные автоматические системы регулирования/ Под ред. В.В.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4C4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44C46">
        <w:rPr>
          <w:rFonts w:ascii="Times New Roman" w:hAnsi="Times New Roman" w:cs="Times New Roman"/>
          <w:sz w:val="24"/>
          <w:szCs w:val="24"/>
        </w:rPr>
        <w:t xml:space="preserve"> 2015. - 255с.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  <w:t>Анализ средств программирования и выбор среды программирования [Электронный ресурс]: https://infopedia.su/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  <w:t xml:space="preserve">Аппаратная платформа </w:t>
      </w:r>
      <w:proofErr w:type="spellStart"/>
      <w:r w:rsidRPr="00B44C4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B44C46">
        <w:rPr>
          <w:rFonts w:ascii="Times New Roman" w:hAnsi="Times New Roman" w:cs="Times New Roman"/>
          <w:sz w:val="24"/>
          <w:szCs w:val="24"/>
        </w:rPr>
        <w:t xml:space="preserve"> [Электронный ресурс]: https://arduno.ru/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  <w:t>Способы определения влажности воздуха [Электронный ресурс]: https://interneturok.ru/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  <w:t>Описание и технологические параметры системы увлажнения воздуха [Электронный ресурс]: http://www.vidstroi.ru/</w:t>
      </w:r>
    </w:p>
    <w:p w:rsidR="00B44C46" w:rsidRPr="00B44C46" w:rsidRDefault="00B44C46" w:rsidP="00B44C4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B44C46" w:rsidRPr="00B44C46" w:rsidSect="00A336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362"/>
    <w:multiLevelType w:val="hybridMultilevel"/>
    <w:tmpl w:val="C2A0F2E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6E9052F7"/>
    <w:multiLevelType w:val="hybridMultilevel"/>
    <w:tmpl w:val="05FAB0EA"/>
    <w:lvl w:ilvl="0" w:tplc="614C15F6">
      <w:numFmt w:val="bullet"/>
      <w:lvlText w:val="-"/>
      <w:lvlJc w:val="left"/>
      <w:pPr>
        <w:ind w:left="1145" w:hanging="360"/>
      </w:pPr>
      <w:rPr>
        <w:rFonts w:ascii="GOST type B" w:eastAsia="Times New Roman" w:hAnsi="GOST type B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EB36EDD"/>
    <w:multiLevelType w:val="hybridMultilevel"/>
    <w:tmpl w:val="4AC86C5A"/>
    <w:lvl w:ilvl="0" w:tplc="FFC6E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34"/>
    <w:rsid w:val="00054502"/>
    <w:rsid w:val="00054834"/>
    <w:rsid w:val="000F38F8"/>
    <w:rsid w:val="00137689"/>
    <w:rsid w:val="002F193D"/>
    <w:rsid w:val="0057090B"/>
    <w:rsid w:val="006022E8"/>
    <w:rsid w:val="006042CD"/>
    <w:rsid w:val="007578F3"/>
    <w:rsid w:val="00775A20"/>
    <w:rsid w:val="0077798E"/>
    <w:rsid w:val="00837E76"/>
    <w:rsid w:val="008F0589"/>
    <w:rsid w:val="009D534C"/>
    <w:rsid w:val="00A33679"/>
    <w:rsid w:val="00A9358E"/>
    <w:rsid w:val="00AD7369"/>
    <w:rsid w:val="00B17EB2"/>
    <w:rsid w:val="00B44C46"/>
    <w:rsid w:val="00D57F15"/>
    <w:rsid w:val="00EB68B4"/>
    <w:rsid w:val="00F20196"/>
    <w:rsid w:val="00F810BA"/>
    <w:rsid w:val="00F978FB"/>
    <w:rsid w:val="00FF25D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C419-1823-4258-A400-5806C98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33679"/>
    <w:pPr>
      <w:suppressAutoHyphens/>
      <w:spacing w:after="0" w:line="240" w:lineRule="auto"/>
      <w:ind w:left="426" w:right="42" w:firstLine="567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137689"/>
    <w:pPr>
      <w:ind w:left="720"/>
      <w:contextualSpacing/>
    </w:pPr>
  </w:style>
  <w:style w:type="paragraph" w:customStyle="1" w:styleId="c1">
    <w:name w:val="c1"/>
    <w:basedOn w:val="a"/>
    <w:rsid w:val="00F9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8FB"/>
  </w:style>
  <w:style w:type="paragraph" w:customStyle="1" w:styleId="Standard">
    <w:name w:val="Standard"/>
    <w:uiPriority w:val="99"/>
    <w:rsid w:val="00F978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39"/>
    <w:rsid w:val="000F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">
    <w:name w:val="0 Знак"/>
    <w:link w:val="00"/>
    <w:locked/>
    <w:rsid w:val="00F20196"/>
    <w:rPr>
      <w:rFonts w:ascii="Times New Roman" w:eastAsia="Times New Roman" w:hAnsi="Times New Roman" w:cs="Times New Roman"/>
      <w:sz w:val="28"/>
      <w:szCs w:val="28"/>
    </w:rPr>
  </w:style>
  <w:style w:type="paragraph" w:customStyle="1" w:styleId="00">
    <w:name w:val="0"/>
    <w:basedOn w:val="a"/>
    <w:link w:val="0"/>
    <w:qFormat/>
    <w:rsid w:val="00F2019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7090B"/>
    <w:rPr>
      <w:color w:val="0563C1" w:themeColor="hyperlink"/>
      <w:u w:val="single"/>
    </w:rPr>
  </w:style>
  <w:style w:type="paragraph" w:styleId="a6">
    <w:name w:val="No Spacing"/>
    <w:uiPriority w:val="1"/>
    <w:qFormat/>
    <w:rsid w:val="00B4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33">
          <w:marLeft w:val="0"/>
          <w:marRight w:val="0"/>
          <w:marTop w:val="0"/>
          <w:marBottom w:val="0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  <w:div w:id="417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2019-04-18T09:12:00Z</dcterms:created>
  <dcterms:modified xsi:type="dcterms:W3CDTF">2019-04-18T14:18:00Z</dcterms:modified>
</cp:coreProperties>
</file>