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7D" w:rsidRPr="0089237D" w:rsidRDefault="0089237D" w:rsidP="0089237D">
      <w:pPr>
        <w:spacing w:after="0" w:line="240" w:lineRule="auto"/>
        <w:ind w:left="851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Опыт </w:t>
      </w:r>
      <w:r w:rsidRPr="0089237D">
        <w:rPr>
          <w:rFonts w:ascii="Times New Roman" w:hAnsi="Times New Roman" w:cs="Times New Roman"/>
          <w:b/>
          <w:color w:val="000000"/>
          <w:sz w:val="24"/>
          <w:szCs w:val="24"/>
        </w:rPr>
        <w:t>эффективных подходов и технологий</w:t>
      </w:r>
      <w:r w:rsidRPr="00892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</w:t>
      </w:r>
      <w:bookmarkStart w:id="0" w:name="_GoBack"/>
      <w:bookmarkEnd w:id="0"/>
      <w:r w:rsidRPr="00892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изучении истории</w:t>
      </w:r>
    </w:p>
    <w:p w:rsidR="0089237D" w:rsidRDefault="0089237D" w:rsidP="007A7935">
      <w:pPr>
        <w:spacing w:after="0" w:line="240" w:lineRule="auto"/>
        <w:ind w:left="851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935" w:rsidRPr="00922ACB" w:rsidRDefault="007A7935" w:rsidP="007A7935">
      <w:pPr>
        <w:spacing w:after="0" w:line="240" w:lineRule="auto"/>
        <w:ind w:left="851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>Чистикова</w:t>
      </w:r>
      <w:proofErr w:type="spellEnd"/>
      <w:r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Лариса Николаевна</w:t>
      </w:r>
    </w:p>
    <w:p w:rsidR="007A7935" w:rsidRPr="00922ACB" w:rsidRDefault="007A7935" w:rsidP="007A7935">
      <w:pPr>
        <w:spacing w:after="0" w:line="240" w:lineRule="auto"/>
        <w:ind w:left="851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</w:t>
      </w:r>
    </w:p>
    <w:p w:rsidR="007A7935" w:rsidRPr="00922ACB" w:rsidRDefault="007A7935" w:rsidP="007A7935">
      <w:pPr>
        <w:spacing w:after="0" w:line="240" w:lineRule="auto"/>
        <w:ind w:left="851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бюджетное профессиональное образовательное учреждение «Новгородский областной колледж искусств им. С.В. Рахманинова»</w:t>
      </w:r>
    </w:p>
    <w:p w:rsidR="007A7935" w:rsidRPr="00922ACB" w:rsidRDefault="007A7935" w:rsidP="007A7935">
      <w:pPr>
        <w:spacing w:after="0" w:line="240" w:lineRule="auto"/>
        <w:jc w:val="right"/>
        <w:textAlignment w:val="top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2ACB" w:rsidRPr="00F62A82" w:rsidRDefault="00922ACB" w:rsidP="007A7935">
      <w:pPr>
        <w:spacing w:after="0" w:line="240" w:lineRule="auto"/>
        <w:jc w:val="right"/>
        <w:textAlignment w:val="top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A7C26" w:rsidRPr="001A7C26" w:rsidRDefault="00922ACB" w:rsidP="007A7935">
      <w:pPr>
        <w:spacing w:after="0" w:line="240" w:lineRule="auto"/>
        <w:jc w:val="right"/>
        <w:textAlignment w:val="top"/>
        <w:rPr>
          <w:rFonts w:ascii="Times New Roman" w:hAnsi="Times New Roman" w:cs="Times New Roman"/>
          <w:i/>
        </w:rPr>
      </w:pPr>
      <w:r w:rsidRPr="001A7C26">
        <w:rPr>
          <w:rFonts w:ascii="Times New Roman" w:hAnsi="Times New Roman" w:cs="Times New Roman"/>
          <w:i/>
        </w:rPr>
        <w:t>История ничему не учит, </w:t>
      </w:r>
    </w:p>
    <w:p w:rsidR="00922ACB" w:rsidRPr="001A7C26" w:rsidRDefault="00922ACB" w:rsidP="007A7935">
      <w:pPr>
        <w:spacing w:after="0" w:line="240" w:lineRule="auto"/>
        <w:jc w:val="right"/>
        <w:textAlignment w:val="top"/>
        <w:rPr>
          <w:rFonts w:ascii="Times New Roman" w:hAnsi="Times New Roman" w:cs="Times New Roman"/>
          <w:i/>
        </w:rPr>
      </w:pPr>
      <w:r w:rsidRPr="001A7C26">
        <w:rPr>
          <w:rFonts w:ascii="Times New Roman" w:hAnsi="Times New Roman" w:cs="Times New Roman"/>
          <w:i/>
        </w:rPr>
        <w:t>а только наказывает за незнание уроков</w:t>
      </w:r>
    </w:p>
    <w:p w:rsidR="001A7C26" w:rsidRPr="001A7C26" w:rsidRDefault="001A7C26" w:rsidP="007A7935">
      <w:pPr>
        <w:spacing w:after="0" w:line="240" w:lineRule="auto"/>
        <w:jc w:val="right"/>
        <w:textAlignment w:val="top"/>
        <w:rPr>
          <w:rFonts w:ascii="Times New Roman" w:hAnsi="Times New Roman" w:cs="Times New Roman"/>
          <w:i/>
        </w:rPr>
      </w:pPr>
    </w:p>
    <w:p w:rsidR="00922ACB" w:rsidRPr="001A7C26" w:rsidRDefault="00922ACB" w:rsidP="007A7935">
      <w:pPr>
        <w:spacing w:after="0" w:line="240" w:lineRule="auto"/>
        <w:jc w:val="right"/>
        <w:textAlignment w:val="top"/>
        <w:rPr>
          <w:rFonts w:ascii="Times New Roman" w:hAnsi="Times New Roman" w:cs="Times New Roman"/>
          <w:i/>
        </w:rPr>
      </w:pPr>
      <w:r w:rsidRPr="001A7C26">
        <w:rPr>
          <w:rFonts w:ascii="Times New Roman" w:hAnsi="Times New Roman" w:cs="Times New Roman"/>
          <w:i/>
        </w:rPr>
        <w:t>В. О. Ключевский</w:t>
      </w:r>
    </w:p>
    <w:p w:rsidR="005D170D" w:rsidRPr="00F62A82" w:rsidRDefault="005D170D" w:rsidP="005D170D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FF0000"/>
          <w:sz w:val="24"/>
          <w:szCs w:val="24"/>
        </w:rPr>
      </w:pPr>
    </w:p>
    <w:p w:rsidR="00994BB9" w:rsidRPr="00922ACB" w:rsidRDefault="00D60102" w:rsidP="00896CA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>С незапамятных времён люди</w:t>
      </w:r>
      <w:r w:rsidR="00122EE9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>, используя метод</w:t>
      </w:r>
      <w:r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122EE9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>проб и ошибок, интуицию</w:t>
      </w:r>
      <w:r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22EE9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опыт, </w:t>
      </w:r>
      <w:r w:rsidR="005D170D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знания, умения, которые </w:t>
      </w:r>
      <w:r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накапливали </w:t>
      </w:r>
      <w:r w:rsidR="005D170D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конкретных </w:t>
      </w:r>
      <w:r w:rsidR="00864397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>ситуациях</w:t>
      </w:r>
      <w:r w:rsidR="005D170D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жизни, создавали </w:t>
      </w:r>
      <w:r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алгоритм </w:t>
      </w:r>
      <w:r w:rsidR="00122EE9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выработки </w:t>
      </w:r>
      <w:r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>лучших решений в различных</w:t>
      </w:r>
      <w:r w:rsidR="00122EE9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областях своей</w:t>
      </w:r>
      <w:r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жизне</w:t>
      </w:r>
      <w:r w:rsidR="00122EE9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деятельности.</w:t>
      </w:r>
      <w:r w:rsidR="00994BB9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EE9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>Прин</w:t>
      </w:r>
      <w:r w:rsidR="00BD491A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ятие решения при планировании конкретной лекции </w:t>
      </w:r>
      <w:r w:rsidR="00122EE9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D170D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проблема </w:t>
      </w:r>
      <w:r w:rsidR="00122EE9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>сл</w:t>
      </w:r>
      <w:r w:rsidR="00F32F55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ожная, сопряжённая с многообразием </w:t>
      </w:r>
      <w:r w:rsidR="00122EE9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>альтернатив и ограниченными возмо</w:t>
      </w:r>
      <w:r w:rsidR="00F32F55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>жностями в связи с малым количеством часов по дисциплине «История</w:t>
      </w:r>
      <w:r w:rsidR="00864397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D170D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F32F55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>составе общеобразовател</w:t>
      </w:r>
      <w:r w:rsidR="005D170D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ьных учебных дисциплин </w:t>
      </w:r>
      <w:r w:rsidR="00BD491A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994BB9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специальностям среднего</w:t>
      </w:r>
      <w:r w:rsidR="00F32F55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5D170D" w:rsidRPr="00922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рофессионального образования. </w:t>
      </w:r>
      <w:r w:rsidR="00994BB9" w:rsidRPr="00922ACB">
        <w:rPr>
          <w:rFonts w:ascii="Times New Roman" w:hAnsi="Times New Roman" w:cs="Times New Roman"/>
          <w:color w:val="000000"/>
          <w:sz w:val="24"/>
          <w:szCs w:val="24"/>
        </w:rPr>
        <w:t>Как общественно-гуманитарная дисциплина, она сосредотачивает  в себе не только различные исторические эпохи, но и отражает государственные приоритеты и ценности</w:t>
      </w:r>
      <w:r w:rsidR="00200024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, включает </w:t>
      </w:r>
      <w:r w:rsidR="00994BB9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024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r w:rsidR="00994BB9" w:rsidRPr="00922ACB">
        <w:rPr>
          <w:rFonts w:ascii="Times New Roman" w:hAnsi="Times New Roman" w:cs="Times New Roman"/>
          <w:color w:val="000000"/>
          <w:sz w:val="24"/>
          <w:szCs w:val="24"/>
        </w:rPr>
        <w:t>неоднозначных и спорных вопросов. Как научить студентов овладеть приемами и навыками исторического анализа различных  источников и сформировать  историческое мышление?</w:t>
      </w:r>
    </w:p>
    <w:p w:rsidR="00994BB9" w:rsidRPr="00922ACB" w:rsidRDefault="00994BB9" w:rsidP="00896CA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Из собственного опыта преподавания дисциплины могу предложить несколько эффективных </w:t>
      </w:r>
      <w:r w:rsidR="00200024" w:rsidRPr="00922ACB">
        <w:rPr>
          <w:rFonts w:ascii="Times New Roman" w:hAnsi="Times New Roman" w:cs="Times New Roman"/>
          <w:color w:val="000000"/>
          <w:sz w:val="24"/>
          <w:szCs w:val="24"/>
        </w:rPr>
        <w:t>подходов и технологий</w:t>
      </w:r>
      <w:r w:rsidRPr="00922A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B87" w:rsidRPr="00922ACB" w:rsidRDefault="00200024" w:rsidP="0020002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E4A55" w:rsidRPr="00922ACB">
        <w:rPr>
          <w:rFonts w:ascii="Times New Roman" w:hAnsi="Times New Roman" w:cs="Times New Roman"/>
          <w:color w:val="000000"/>
          <w:sz w:val="24"/>
          <w:szCs w:val="24"/>
        </w:rPr>
        <w:t>Своим студентам</w:t>
      </w:r>
      <w:r w:rsidR="00E767A1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 я </w:t>
      </w:r>
      <w:r w:rsidRPr="00922ACB">
        <w:rPr>
          <w:rFonts w:ascii="Times New Roman" w:hAnsi="Times New Roman" w:cs="Times New Roman"/>
          <w:color w:val="000000"/>
          <w:sz w:val="24"/>
          <w:szCs w:val="24"/>
        </w:rPr>
        <w:t>часто говорю: «</w:t>
      </w:r>
      <w:r w:rsidR="004E4A55" w:rsidRPr="00922ACB">
        <w:rPr>
          <w:rFonts w:ascii="Times New Roman" w:hAnsi="Times New Roman" w:cs="Times New Roman"/>
          <w:color w:val="000000"/>
          <w:sz w:val="24"/>
          <w:szCs w:val="24"/>
        </w:rPr>
        <w:t>Представь</w:t>
      </w:r>
      <w:r w:rsidR="001A702D" w:rsidRPr="00922ACB">
        <w:rPr>
          <w:rFonts w:ascii="Times New Roman" w:hAnsi="Times New Roman" w:cs="Times New Roman"/>
          <w:color w:val="000000"/>
          <w:sz w:val="24"/>
          <w:szCs w:val="24"/>
        </w:rPr>
        <w:t>те себе</w:t>
      </w:r>
      <w:r w:rsidR="004E4A55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, что вы читаете не о каком-то далеком Петре </w:t>
      </w:r>
      <w:r w:rsidR="00B12562" w:rsidRPr="00922AC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4E4A55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 или Екатерине </w:t>
      </w:r>
      <w:r w:rsidR="00B12562" w:rsidRPr="00922AC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4E4A55" w:rsidRPr="00922ACB">
        <w:rPr>
          <w:rFonts w:ascii="Times New Roman" w:hAnsi="Times New Roman" w:cs="Times New Roman"/>
          <w:color w:val="000000"/>
          <w:sz w:val="24"/>
          <w:szCs w:val="24"/>
        </w:rPr>
        <w:t>,  царе Соломоне  или  Перикле, а о своих друзьях, или о человеке, живущем рядом в  квартире, на соседней улице.</w:t>
      </w:r>
      <w:r w:rsidR="00D15B87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 Если  вы будете воспринимать истори</w:t>
      </w:r>
      <w:r w:rsidR="001A702D" w:rsidRPr="00922ACB">
        <w:rPr>
          <w:rFonts w:ascii="Times New Roman" w:hAnsi="Times New Roman" w:cs="Times New Roman"/>
          <w:color w:val="000000"/>
          <w:sz w:val="24"/>
          <w:szCs w:val="24"/>
        </w:rPr>
        <w:t>ю как реальную действительность, то станет интересно</w:t>
      </w:r>
      <w:r w:rsidR="00D15B87" w:rsidRPr="00922ACB">
        <w:rPr>
          <w:rFonts w:ascii="Times New Roman" w:hAnsi="Times New Roman" w:cs="Times New Roman"/>
          <w:color w:val="000000"/>
          <w:sz w:val="24"/>
          <w:szCs w:val="24"/>
        </w:rPr>
        <w:t>: что делал</w:t>
      </w:r>
      <w:r w:rsidR="001A702D" w:rsidRPr="00922ACB">
        <w:rPr>
          <w:rFonts w:ascii="Times New Roman" w:hAnsi="Times New Roman" w:cs="Times New Roman"/>
          <w:color w:val="000000"/>
          <w:sz w:val="24"/>
          <w:szCs w:val="24"/>
        </w:rPr>
        <w:t>и эти люди, почему, как учитывали в своих поступках и решениях уже произошедшие события?</w:t>
      </w:r>
      <w:r w:rsidR="00D15B87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702D" w:rsidRPr="00922ACB">
        <w:rPr>
          <w:rFonts w:ascii="Times New Roman" w:hAnsi="Times New Roman" w:cs="Times New Roman"/>
          <w:color w:val="000000"/>
          <w:sz w:val="24"/>
          <w:szCs w:val="24"/>
        </w:rPr>
        <w:t>И потом,  история такая  забавная штука, что</w:t>
      </w:r>
      <w:r w:rsidR="00D15B87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 если знать исто</w:t>
      </w:r>
      <w:r w:rsidR="00627BC5" w:rsidRPr="00922ACB">
        <w:rPr>
          <w:rFonts w:ascii="Times New Roman" w:hAnsi="Times New Roman" w:cs="Times New Roman"/>
          <w:color w:val="000000"/>
          <w:sz w:val="24"/>
          <w:szCs w:val="24"/>
        </w:rPr>
        <w:t>рию, своей страны, своего края</w:t>
      </w:r>
      <w:r w:rsidR="00D15B87" w:rsidRPr="00922ACB">
        <w:rPr>
          <w:rFonts w:ascii="Times New Roman" w:hAnsi="Times New Roman" w:cs="Times New Roman"/>
          <w:color w:val="000000"/>
          <w:sz w:val="24"/>
          <w:szCs w:val="24"/>
        </w:rPr>
        <w:t>, то можно объяснить многие события, которые на первый взгляд кажутся странными</w:t>
      </w:r>
      <w:r w:rsidR="00AB3AD7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 в мировом масштабе</w:t>
      </w:r>
      <w:r w:rsidR="00D15B87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A702D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Потому что все события в истории – взаимосвязаны! </w:t>
      </w:r>
      <w:r w:rsidR="00617419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И одно событие </w:t>
      </w:r>
      <w:r w:rsidR="00C5380C" w:rsidRPr="00922ACB">
        <w:rPr>
          <w:rFonts w:ascii="Times New Roman" w:hAnsi="Times New Roman" w:cs="Times New Roman"/>
          <w:color w:val="000000"/>
          <w:sz w:val="24"/>
          <w:szCs w:val="24"/>
        </w:rPr>
        <w:t>не произойд</w:t>
      </w:r>
      <w:r w:rsidR="00617419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ет, если до этого не случится </w:t>
      </w:r>
      <w:r w:rsidR="00C5380C" w:rsidRPr="00922ACB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r w:rsidRPr="00922AC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5380C" w:rsidRPr="00922A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0024" w:rsidRPr="00922ACB" w:rsidRDefault="00200024" w:rsidP="00896CA5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2ACB">
        <w:rPr>
          <w:rFonts w:ascii="Times New Roman" w:hAnsi="Times New Roman" w:cs="Times New Roman"/>
          <w:color w:val="000000"/>
          <w:sz w:val="24"/>
          <w:szCs w:val="24"/>
        </w:rPr>
        <w:t>2. Включение в урок проблемно-творческих задач  формирует умения и навыки мыслительной деятельности,  организует  исследовательскую деятельность студентов,  вооружает  их методами критического оценивания исторических ситуаций. В основу аналитической деятельности студентов  ложатся сравнения, поиск общего и отличного, определение причин и возможных последствий исторических явлений, поиск исторических хроник.</w:t>
      </w:r>
    </w:p>
    <w:p w:rsidR="00200024" w:rsidRPr="00922ACB" w:rsidRDefault="00200024" w:rsidP="00200024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2ACB">
        <w:rPr>
          <w:rFonts w:ascii="Times New Roman" w:hAnsi="Times New Roman" w:cs="Times New Roman"/>
          <w:color w:val="000000"/>
          <w:sz w:val="24"/>
          <w:szCs w:val="24"/>
        </w:rPr>
        <w:t>3. Организуя деятельность студентов, делаю акцент на право собственно</w:t>
      </w:r>
      <w:r w:rsidR="00B12562" w:rsidRPr="00922ACB">
        <w:rPr>
          <w:rFonts w:ascii="Times New Roman" w:hAnsi="Times New Roman" w:cs="Times New Roman"/>
          <w:color w:val="000000"/>
          <w:sz w:val="24"/>
          <w:szCs w:val="24"/>
        </w:rPr>
        <w:t>го суждения, собственную оценку. Н</w:t>
      </w:r>
      <w:r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о она должна базироваться на глубоком изучении исторических фактов, их взаимосвязи, на их аргументацию в рамках исторической логики. </w:t>
      </w:r>
    </w:p>
    <w:p w:rsidR="00200024" w:rsidRPr="00922ACB" w:rsidRDefault="00200024" w:rsidP="0020002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4. Преподаватель  должен уметь пользоваться  современными методиками и образовательными технологиями, чтобы говорить  со студентами на одном языке, так как они живут в мире символов и знаков, в мире электронной культуры. Создание электронных ресурсов, использование информационных технологий позволяют сделать каждый урок неповторимым, а студента активным участником в процессе получения новых знаний. </w:t>
      </w:r>
    </w:p>
    <w:p w:rsidR="00200024" w:rsidRPr="00922ACB" w:rsidRDefault="00617419" w:rsidP="00200024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Для примера описанных подходов рассмотрим </w:t>
      </w:r>
      <w:r w:rsidR="004E0507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разработку </w:t>
      </w:r>
      <w:r w:rsidRPr="00922ACB">
        <w:rPr>
          <w:rFonts w:ascii="Times New Roman" w:hAnsi="Times New Roman" w:cs="Times New Roman"/>
          <w:color w:val="000000"/>
          <w:sz w:val="24"/>
          <w:szCs w:val="24"/>
        </w:rPr>
        <w:t>тем</w:t>
      </w:r>
      <w:r w:rsidR="004E0507" w:rsidRPr="00922AC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22ACB">
        <w:rPr>
          <w:rFonts w:ascii="Times New Roman" w:hAnsi="Times New Roman" w:cs="Times New Roman"/>
          <w:color w:val="000000"/>
          <w:sz w:val="24"/>
          <w:szCs w:val="24"/>
        </w:rPr>
        <w:t>: «</w:t>
      </w:r>
      <w:r w:rsidR="00CD577D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Экономическая политика большевиков  - </w:t>
      </w:r>
      <w:r w:rsidR="00FD5EF7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Военный коммунизм и НЭП </w:t>
      </w:r>
      <w:r w:rsidRPr="00922AC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D577D" w:rsidRPr="00922A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577D" w:rsidRPr="00922ACB" w:rsidRDefault="00CD577D" w:rsidP="00200024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Группа студентов заранее поделена на 3 подгруппы, которые получили опережающее </w:t>
      </w:r>
      <w:r w:rsidR="006B7F8D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исследовательское </w:t>
      </w:r>
      <w:r w:rsidRPr="00922ACB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 w:rsidR="00561573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 с подготовкой презентации</w:t>
      </w:r>
      <w:r w:rsidRPr="00922A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D577D" w:rsidRPr="00922ACB" w:rsidRDefault="00CD577D" w:rsidP="00CD577D">
      <w:pPr>
        <w:pStyle w:val="a9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2A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Политика военного коммунизма и ее последствия.</w:t>
      </w:r>
    </w:p>
    <w:p w:rsidR="00CD577D" w:rsidRPr="00922ACB" w:rsidRDefault="00CD577D" w:rsidP="00CD577D">
      <w:pPr>
        <w:pStyle w:val="a9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2ACB">
        <w:rPr>
          <w:rFonts w:ascii="Times New Roman" w:hAnsi="Times New Roman" w:cs="Times New Roman"/>
          <w:color w:val="000000"/>
          <w:sz w:val="24"/>
          <w:szCs w:val="24"/>
        </w:rPr>
        <w:t>Политика НЭП и ее последствия.</w:t>
      </w:r>
    </w:p>
    <w:p w:rsidR="00561573" w:rsidRPr="00922ACB" w:rsidRDefault="00561573" w:rsidP="00CD577D">
      <w:pPr>
        <w:pStyle w:val="a9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Культурная революция и отношения с церковью в 20-30ег.г. </w:t>
      </w:r>
    </w:p>
    <w:p w:rsidR="00922ACB" w:rsidRDefault="00561573" w:rsidP="00922AC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2ACB">
        <w:rPr>
          <w:rFonts w:ascii="Times New Roman" w:hAnsi="Times New Roman" w:cs="Times New Roman"/>
          <w:color w:val="000000"/>
          <w:sz w:val="24"/>
          <w:szCs w:val="24"/>
        </w:rPr>
        <w:t>Время выступления ограничено 10 -</w:t>
      </w:r>
      <w:r w:rsidR="00F62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ACB">
        <w:rPr>
          <w:rFonts w:ascii="Times New Roman" w:hAnsi="Times New Roman" w:cs="Times New Roman"/>
          <w:color w:val="000000"/>
          <w:sz w:val="24"/>
          <w:szCs w:val="24"/>
        </w:rPr>
        <w:t>15 минутами.</w:t>
      </w:r>
      <w:r w:rsidR="00922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В ходе выступлений </w:t>
      </w:r>
      <w:r w:rsidR="00B12562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всеми студентами </w:t>
      </w:r>
      <w:r w:rsidRPr="00922ACB">
        <w:rPr>
          <w:rFonts w:ascii="Times New Roman" w:hAnsi="Times New Roman" w:cs="Times New Roman"/>
          <w:color w:val="000000"/>
          <w:sz w:val="24"/>
          <w:szCs w:val="24"/>
        </w:rPr>
        <w:t>заполняется таблица в консп</w:t>
      </w:r>
      <w:r w:rsidR="00922ACB">
        <w:rPr>
          <w:rFonts w:ascii="Times New Roman" w:hAnsi="Times New Roman" w:cs="Times New Roman"/>
          <w:color w:val="000000"/>
          <w:sz w:val="24"/>
          <w:szCs w:val="24"/>
        </w:rPr>
        <w:t>ектах, которая может быть откорректирована в ходе последующих обсуждений и выработки общего мнения. Итоговая сравнительная таблица выглядит следующим образом.</w:t>
      </w:r>
    </w:p>
    <w:p w:rsidR="00922ACB" w:rsidRPr="00922ACB" w:rsidRDefault="00922ACB" w:rsidP="00922AC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D577D" w:rsidRPr="00922ACB" w:rsidRDefault="00922ACB" w:rsidP="00B1256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 – Сравнительный анализ двух государственных политик в первые годы советской власти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80"/>
        <w:gridCol w:w="3592"/>
        <w:gridCol w:w="3682"/>
      </w:tblGrid>
      <w:tr w:rsidR="00082375" w:rsidRPr="00922ACB" w:rsidTr="00922ACB">
        <w:tc>
          <w:tcPr>
            <w:tcW w:w="0" w:type="auto"/>
          </w:tcPr>
          <w:p w:rsidR="00082375" w:rsidRPr="00922ACB" w:rsidRDefault="00922ACB" w:rsidP="00922ACB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082375" w:rsidRPr="00922ACB" w:rsidRDefault="006E77DC" w:rsidP="00922ACB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Военный коммунизм (1918-1921г.г.)</w:t>
            </w:r>
          </w:p>
        </w:tc>
        <w:tc>
          <w:tcPr>
            <w:tcW w:w="0" w:type="auto"/>
          </w:tcPr>
          <w:p w:rsidR="00082375" w:rsidRPr="00922ACB" w:rsidRDefault="006E77DC" w:rsidP="00922ACB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НЭП (1921-1929г.г.)</w:t>
            </w:r>
          </w:p>
        </w:tc>
      </w:tr>
      <w:tr w:rsidR="00082375" w:rsidRPr="00922ACB" w:rsidTr="00922ACB">
        <w:tc>
          <w:tcPr>
            <w:tcW w:w="0" w:type="auto"/>
          </w:tcPr>
          <w:p w:rsidR="006E77DC" w:rsidRPr="00922ACB" w:rsidRDefault="006E77DC" w:rsidP="00922AC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</w:t>
            </w:r>
          </w:p>
          <w:p w:rsidR="006E77DC" w:rsidRPr="00922ACB" w:rsidRDefault="006E77DC" w:rsidP="00922AC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экономическая задача</w:t>
            </w:r>
            <w:r w:rsidRPr="00922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82375" w:rsidRPr="00922ACB" w:rsidRDefault="00082375" w:rsidP="00922ACB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2375" w:rsidRPr="00F62A82" w:rsidRDefault="006E77DC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непосредственный переход к коммунистическому производству и распределению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3452" w:rsidRPr="00922ACB" w:rsidRDefault="009C3452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голода и тягот военного положения</w:t>
            </w:r>
          </w:p>
        </w:tc>
        <w:tc>
          <w:tcPr>
            <w:tcW w:w="0" w:type="auto"/>
          </w:tcPr>
          <w:p w:rsidR="00082375" w:rsidRPr="00922ACB" w:rsidRDefault="006E77DC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социализма</w:t>
            </w:r>
          </w:p>
        </w:tc>
      </w:tr>
      <w:tr w:rsidR="00082375" w:rsidRPr="00922ACB" w:rsidTr="00922ACB">
        <w:tc>
          <w:tcPr>
            <w:tcW w:w="0" w:type="auto"/>
          </w:tcPr>
          <w:p w:rsidR="00082375" w:rsidRPr="00922ACB" w:rsidRDefault="006E77DC" w:rsidP="00922ACB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Меры в области сельского хозяйства</w:t>
            </w:r>
          </w:p>
        </w:tc>
        <w:tc>
          <w:tcPr>
            <w:tcW w:w="0" w:type="auto"/>
          </w:tcPr>
          <w:p w:rsidR="00082375" w:rsidRPr="00922ACB" w:rsidRDefault="009C3452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</w:t>
            </w: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 продразверстки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3452" w:rsidRPr="00922ACB" w:rsidRDefault="009C3452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 распределение продовольствия  (потребительские коммуны и кооперативы)</w:t>
            </w:r>
          </w:p>
        </w:tc>
        <w:tc>
          <w:tcPr>
            <w:tcW w:w="0" w:type="auto"/>
          </w:tcPr>
          <w:p w:rsidR="00082375" w:rsidRPr="00922ACB" w:rsidRDefault="00AD2468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амена продразверстки продналогом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D2468" w:rsidRPr="00922ACB" w:rsidRDefault="00F62A82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AD2468"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тмена централизованного распределения продовольствия, возвращение к свободе торговли хлебом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D2468" w:rsidRPr="00922ACB" w:rsidRDefault="00AD2468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ограниченное разрешение аренды земли и найма рабочих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D2468" w:rsidRPr="00922ACB" w:rsidRDefault="00AD2468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системы сельской кооперации</w:t>
            </w:r>
          </w:p>
        </w:tc>
      </w:tr>
      <w:tr w:rsidR="00082375" w:rsidRPr="00922ACB" w:rsidTr="00922ACB">
        <w:tc>
          <w:tcPr>
            <w:tcW w:w="0" w:type="auto"/>
          </w:tcPr>
          <w:p w:rsidR="00082375" w:rsidRPr="00922ACB" w:rsidRDefault="006E77DC" w:rsidP="00922ACB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Меры в области промышленного производства</w:t>
            </w:r>
          </w:p>
        </w:tc>
        <w:tc>
          <w:tcPr>
            <w:tcW w:w="0" w:type="auto"/>
          </w:tcPr>
          <w:p w:rsidR="00082375" w:rsidRPr="00922ACB" w:rsidRDefault="009C3452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-национализация всей промышленности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3452" w:rsidRPr="00922ACB" w:rsidRDefault="00AD2468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сверхценрализация</w:t>
            </w:r>
            <w:proofErr w:type="spellEnd"/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промышленностью</w:t>
            </w:r>
          </w:p>
        </w:tc>
        <w:tc>
          <w:tcPr>
            <w:tcW w:w="0" w:type="auto"/>
          </w:tcPr>
          <w:p w:rsidR="00082375" w:rsidRPr="00922ACB" w:rsidRDefault="00F62A82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AD2468"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оощрение частного и смешанного капиталов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D2468" w:rsidRPr="00922ACB" w:rsidRDefault="00AD2468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расширение самостоятельности госпредприятий</w:t>
            </w:r>
            <w:r w:rsidR="00CD577D"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хозрасчет, самоокупаемость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577D" w:rsidRPr="00922ACB" w:rsidRDefault="00CD577D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концессии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577D" w:rsidRPr="00922ACB" w:rsidRDefault="00CD577D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Госплана</w:t>
            </w:r>
          </w:p>
        </w:tc>
      </w:tr>
      <w:tr w:rsidR="00082375" w:rsidRPr="00922ACB" w:rsidTr="00922ACB">
        <w:tc>
          <w:tcPr>
            <w:tcW w:w="0" w:type="auto"/>
          </w:tcPr>
          <w:p w:rsidR="00082375" w:rsidRPr="00922ACB" w:rsidRDefault="006E77DC" w:rsidP="00922ACB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Меры в области товарно-денежных отношений</w:t>
            </w:r>
          </w:p>
        </w:tc>
        <w:tc>
          <w:tcPr>
            <w:tcW w:w="0" w:type="auto"/>
          </w:tcPr>
          <w:p w:rsidR="00082375" w:rsidRPr="00922ACB" w:rsidRDefault="00AD2468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-запре</w:t>
            </w:r>
            <w:proofErr w:type="gramStart"/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ликвидация) свободной частной торговли, свертывание товарно-денежных отношений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D2468" w:rsidRPr="00922ACB" w:rsidRDefault="00AD2468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бесплатность коммунальн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услуг, проезда на транспорте;</w:t>
            </w:r>
          </w:p>
          <w:p w:rsidR="00AD2468" w:rsidRPr="00922ACB" w:rsidRDefault="00AD2468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введение карточек </w:t>
            </w:r>
          </w:p>
        </w:tc>
        <w:tc>
          <w:tcPr>
            <w:tcW w:w="0" w:type="auto"/>
          </w:tcPr>
          <w:p w:rsidR="00082375" w:rsidRPr="00922ACB" w:rsidRDefault="00CD577D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свобода частной торговли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577D" w:rsidRPr="00922ACB" w:rsidRDefault="00CD577D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введение платы за услуги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577D" w:rsidRPr="00922ACB" w:rsidRDefault="00CD577D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реформа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577D" w:rsidRPr="00922ACB" w:rsidRDefault="00CD577D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банковской системы</w:t>
            </w:r>
          </w:p>
        </w:tc>
      </w:tr>
      <w:tr w:rsidR="00082375" w:rsidRPr="00922ACB" w:rsidTr="00922ACB">
        <w:tc>
          <w:tcPr>
            <w:tcW w:w="0" w:type="auto"/>
          </w:tcPr>
          <w:p w:rsidR="00082375" w:rsidRPr="00922ACB" w:rsidRDefault="006E77DC" w:rsidP="00922ACB">
            <w:pPr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Меры в области трудовых отношений</w:t>
            </w:r>
          </w:p>
        </w:tc>
        <w:tc>
          <w:tcPr>
            <w:tcW w:w="0" w:type="auto"/>
          </w:tcPr>
          <w:p w:rsidR="00082375" w:rsidRPr="00922ACB" w:rsidRDefault="00AD2468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всеобщая трудовая повинность</w:t>
            </w:r>
          </w:p>
          <w:p w:rsidR="00AD2468" w:rsidRPr="00922ACB" w:rsidRDefault="00F62A82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r w:rsidR="00AD2468"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не работает, тот не ест»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D2468" w:rsidRPr="00922ACB" w:rsidRDefault="00AD2468" w:rsidP="00F62A82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уравнительная натуральная оплата труда рабочих и служащих</w:t>
            </w:r>
          </w:p>
        </w:tc>
        <w:tc>
          <w:tcPr>
            <w:tcW w:w="0" w:type="auto"/>
          </w:tcPr>
          <w:p w:rsidR="00082375" w:rsidRPr="00922ACB" w:rsidRDefault="00CD577D" w:rsidP="00CD577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-ликвидация уравнительной оплаты труда, зам</w:t>
            </w:r>
            <w:r w:rsidR="00F62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 натуральной оплаты денежной</w:t>
            </w:r>
          </w:p>
        </w:tc>
      </w:tr>
    </w:tbl>
    <w:p w:rsidR="00922ACB" w:rsidRDefault="00922ACB" w:rsidP="00200024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00024" w:rsidRPr="00922ACB" w:rsidRDefault="00200024" w:rsidP="00200024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технологии исследований, использование информационных и коммуникационных технологий на </w:t>
      </w:r>
      <w:r w:rsidR="004E0507" w:rsidRPr="00922ACB">
        <w:rPr>
          <w:rFonts w:ascii="Times New Roman" w:hAnsi="Times New Roman" w:cs="Times New Roman"/>
          <w:color w:val="000000"/>
          <w:sz w:val="24"/>
          <w:szCs w:val="24"/>
        </w:rPr>
        <w:t>занятиях</w:t>
      </w:r>
      <w:r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 по дисциплине «История» позволяет научить студентов:</w:t>
      </w:r>
    </w:p>
    <w:p w:rsidR="00200024" w:rsidRPr="00922ACB" w:rsidRDefault="00200024" w:rsidP="00922ACB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2ACB">
        <w:rPr>
          <w:rFonts w:ascii="Times New Roman" w:hAnsi="Times New Roman" w:cs="Times New Roman"/>
          <w:color w:val="000000"/>
          <w:sz w:val="24"/>
          <w:szCs w:val="24"/>
        </w:rPr>
        <w:t>самостоятельно анализировать исторические ситуации;</w:t>
      </w:r>
    </w:p>
    <w:p w:rsidR="00200024" w:rsidRPr="00922ACB" w:rsidRDefault="00200024" w:rsidP="00922ACB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2ACB">
        <w:rPr>
          <w:rFonts w:ascii="Times New Roman" w:hAnsi="Times New Roman" w:cs="Times New Roman"/>
          <w:color w:val="000000"/>
          <w:sz w:val="24"/>
          <w:szCs w:val="24"/>
        </w:rPr>
        <w:t>формировать умение принимать оптимальные решения;</w:t>
      </w:r>
    </w:p>
    <w:p w:rsidR="00200024" w:rsidRPr="00922ACB" w:rsidRDefault="00200024" w:rsidP="00922ACB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2ACB">
        <w:rPr>
          <w:rFonts w:ascii="Times New Roman" w:hAnsi="Times New Roman" w:cs="Times New Roman"/>
          <w:color w:val="000000"/>
          <w:sz w:val="24"/>
          <w:szCs w:val="24"/>
        </w:rPr>
        <w:t>объяснять исторические явления, их причины и взаимосвязь;</w:t>
      </w:r>
    </w:p>
    <w:p w:rsidR="00200024" w:rsidRPr="00922ACB" w:rsidRDefault="00200024" w:rsidP="00922ACB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2A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учить пользоваться разными источниками информации;</w:t>
      </w:r>
    </w:p>
    <w:p w:rsidR="00200024" w:rsidRPr="00922ACB" w:rsidRDefault="00922ACB" w:rsidP="00922ACB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2A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00024" w:rsidRPr="00922ACB">
        <w:rPr>
          <w:rFonts w:ascii="Times New Roman" w:hAnsi="Times New Roman" w:cs="Times New Roman"/>
          <w:color w:val="000000"/>
          <w:sz w:val="24"/>
          <w:szCs w:val="24"/>
        </w:rPr>
        <w:t>формлять наблюдения и выводы;</w:t>
      </w:r>
    </w:p>
    <w:p w:rsidR="00200024" w:rsidRPr="00922ACB" w:rsidRDefault="00200024" w:rsidP="00922ACB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2ACB">
        <w:rPr>
          <w:rFonts w:ascii="Times New Roman" w:hAnsi="Times New Roman" w:cs="Times New Roman"/>
          <w:color w:val="000000"/>
          <w:sz w:val="24"/>
          <w:szCs w:val="24"/>
        </w:rPr>
        <w:t>отсекать второстепенные события, факты, явления;</w:t>
      </w:r>
    </w:p>
    <w:p w:rsidR="00200024" w:rsidRPr="00922ACB" w:rsidRDefault="00F62A82" w:rsidP="00922ACB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получить максимально возможный для студентов</w:t>
      </w:r>
      <w:r w:rsidR="00200024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 объем материала.</w:t>
      </w:r>
    </w:p>
    <w:p w:rsidR="004E0507" w:rsidRPr="00922ACB" w:rsidRDefault="00200024" w:rsidP="00F62A8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22ACB">
        <w:rPr>
          <w:rFonts w:ascii="Times New Roman" w:hAnsi="Times New Roman" w:cs="Times New Roman"/>
          <w:color w:val="000000"/>
          <w:sz w:val="24"/>
          <w:szCs w:val="24"/>
        </w:rPr>
        <w:t>Следует отметить</w:t>
      </w:r>
      <w:r w:rsidR="00617419" w:rsidRPr="00922ACB">
        <w:rPr>
          <w:rFonts w:ascii="Times New Roman" w:hAnsi="Times New Roman" w:cs="Times New Roman"/>
          <w:color w:val="000000"/>
          <w:sz w:val="24"/>
          <w:szCs w:val="24"/>
        </w:rPr>
        <w:t>, что даже большой профессиональный опыт педагога не позволяет добиться необходимого результата из-за недостаточного количества отведенных часов.</w:t>
      </w:r>
      <w:r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419" w:rsidRPr="00922ACB">
        <w:rPr>
          <w:rFonts w:ascii="Times New Roman" w:hAnsi="Times New Roman" w:cs="Times New Roman"/>
          <w:color w:val="000000"/>
          <w:sz w:val="24"/>
          <w:szCs w:val="24"/>
        </w:rPr>
        <w:t>Например,</w:t>
      </w:r>
      <w:r w:rsidR="00C5380C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 мож</w:t>
      </w:r>
      <w:r w:rsidR="00617419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="00C5380C" w:rsidRPr="00922ACB">
        <w:rPr>
          <w:rFonts w:ascii="Times New Roman" w:hAnsi="Times New Roman" w:cs="Times New Roman"/>
          <w:color w:val="000000"/>
          <w:sz w:val="24"/>
          <w:szCs w:val="24"/>
        </w:rPr>
        <w:t>говорить</w:t>
      </w:r>
      <w:r w:rsidR="00896CA5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 о недостаточном изучении </w:t>
      </w:r>
      <w:r w:rsidR="00C5380C" w:rsidRPr="00922ACB">
        <w:rPr>
          <w:rFonts w:ascii="Times New Roman" w:hAnsi="Times New Roman" w:cs="Times New Roman"/>
          <w:color w:val="000000"/>
          <w:sz w:val="24"/>
          <w:szCs w:val="24"/>
        </w:rPr>
        <w:t>таких важных тем в истории России</w:t>
      </w:r>
      <w:r w:rsidR="008E5A4E" w:rsidRPr="00922A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380C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 как «Первая мировая война», «Вторая мировая война», «Великая Отечественная война 1941-1945г.г.». </w:t>
      </w:r>
      <w:r w:rsidR="008E5A4E" w:rsidRPr="00922ACB">
        <w:rPr>
          <w:rFonts w:ascii="Times New Roman" w:hAnsi="Times New Roman" w:cs="Times New Roman"/>
          <w:color w:val="000000"/>
          <w:sz w:val="24"/>
          <w:szCs w:val="24"/>
        </w:rPr>
        <w:t xml:space="preserve">В лучшем случае, на изучение этих тем на занятиях отводится 2-6 часов. И имеем ли мы право говорить о том, молодежь плохо знает историю самых кровопролитных войн в истории нашей страны и в истории человечества? </w:t>
      </w:r>
      <w:r w:rsidR="004E0507" w:rsidRPr="00922ACB">
        <w:rPr>
          <w:rFonts w:ascii="Times New Roman" w:hAnsi="Times New Roman" w:cs="Times New Roman"/>
          <w:color w:val="000000"/>
          <w:sz w:val="24"/>
          <w:szCs w:val="24"/>
        </w:rPr>
        <w:t>Поэтому еще одним важным выводом статьи является убеждение, что история должна изучаться в большем объеме учебных часов.</w:t>
      </w:r>
    </w:p>
    <w:sectPr w:rsidR="004E0507" w:rsidRPr="00922ACB" w:rsidSect="00896C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5877"/>
    <w:multiLevelType w:val="multilevel"/>
    <w:tmpl w:val="1DBA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F6FC9"/>
    <w:multiLevelType w:val="multilevel"/>
    <w:tmpl w:val="6052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11E0F"/>
    <w:multiLevelType w:val="hybridMultilevel"/>
    <w:tmpl w:val="A900F1D0"/>
    <w:lvl w:ilvl="0" w:tplc="97A66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AC6953"/>
    <w:multiLevelType w:val="multilevel"/>
    <w:tmpl w:val="CA68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16B6B"/>
    <w:multiLevelType w:val="hybridMultilevel"/>
    <w:tmpl w:val="7C60D306"/>
    <w:lvl w:ilvl="0" w:tplc="1A548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6C"/>
    <w:rsid w:val="00066ADB"/>
    <w:rsid w:val="00082375"/>
    <w:rsid w:val="00122EE9"/>
    <w:rsid w:val="00144693"/>
    <w:rsid w:val="00150E2B"/>
    <w:rsid w:val="001A702D"/>
    <w:rsid w:val="001A7C26"/>
    <w:rsid w:val="00200024"/>
    <w:rsid w:val="00351165"/>
    <w:rsid w:val="004601ED"/>
    <w:rsid w:val="004E0507"/>
    <w:rsid w:val="004E4645"/>
    <w:rsid w:val="004E4A55"/>
    <w:rsid w:val="00561573"/>
    <w:rsid w:val="005D170D"/>
    <w:rsid w:val="00617419"/>
    <w:rsid w:val="00627BC5"/>
    <w:rsid w:val="006B7F8D"/>
    <w:rsid w:val="006E77DC"/>
    <w:rsid w:val="00792958"/>
    <w:rsid w:val="007A375D"/>
    <w:rsid w:val="007A7935"/>
    <w:rsid w:val="007B21AD"/>
    <w:rsid w:val="0082166C"/>
    <w:rsid w:val="00825A22"/>
    <w:rsid w:val="008416DE"/>
    <w:rsid w:val="00864397"/>
    <w:rsid w:val="0089237D"/>
    <w:rsid w:val="00896CA5"/>
    <w:rsid w:val="008B1994"/>
    <w:rsid w:val="008E30C9"/>
    <w:rsid w:val="008E5A4E"/>
    <w:rsid w:val="008F6599"/>
    <w:rsid w:val="00922ACB"/>
    <w:rsid w:val="00994BB9"/>
    <w:rsid w:val="009C3452"/>
    <w:rsid w:val="00A12CCA"/>
    <w:rsid w:val="00A74FBC"/>
    <w:rsid w:val="00AA693B"/>
    <w:rsid w:val="00AB3AD7"/>
    <w:rsid w:val="00AD2468"/>
    <w:rsid w:val="00B12562"/>
    <w:rsid w:val="00B83591"/>
    <w:rsid w:val="00BD491A"/>
    <w:rsid w:val="00BF78B0"/>
    <w:rsid w:val="00C5380C"/>
    <w:rsid w:val="00CD577D"/>
    <w:rsid w:val="00D15B87"/>
    <w:rsid w:val="00D40633"/>
    <w:rsid w:val="00D60102"/>
    <w:rsid w:val="00DB3E03"/>
    <w:rsid w:val="00E247A8"/>
    <w:rsid w:val="00E430ED"/>
    <w:rsid w:val="00E767A1"/>
    <w:rsid w:val="00F32F55"/>
    <w:rsid w:val="00F61A6E"/>
    <w:rsid w:val="00F62A82"/>
    <w:rsid w:val="00FD5EF7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3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F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A3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416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464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E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4601ED"/>
  </w:style>
  <w:style w:type="character" w:customStyle="1" w:styleId="30">
    <w:name w:val="Заголовок 3 Знак"/>
    <w:basedOn w:val="a0"/>
    <w:link w:val="3"/>
    <w:uiPriority w:val="9"/>
    <w:semiHidden/>
    <w:rsid w:val="00F32F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08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6E77DC"/>
  </w:style>
  <w:style w:type="paragraph" w:styleId="a9">
    <w:name w:val="List Paragraph"/>
    <w:basedOn w:val="a"/>
    <w:uiPriority w:val="34"/>
    <w:qFormat/>
    <w:rsid w:val="00CD577D"/>
    <w:pPr>
      <w:ind w:left="720"/>
      <w:contextualSpacing/>
    </w:pPr>
  </w:style>
  <w:style w:type="character" w:styleId="aa">
    <w:name w:val="Emphasis"/>
    <w:basedOn w:val="a0"/>
    <w:uiPriority w:val="20"/>
    <w:qFormat/>
    <w:rsid w:val="005615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3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F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A3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416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464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E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4601ED"/>
  </w:style>
  <w:style w:type="character" w:customStyle="1" w:styleId="30">
    <w:name w:val="Заголовок 3 Знак"/>
    <w:basedOn w:val="a0"/>
    <w:link w:val="3"/>
    <w:uiPriority w:val="9"/>
    <w:semiHidden/>
    <w:rsid w:val="00F32F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08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6E77DC"/>
  </w:style>
  <w:style w:type="paragraph" w:styleId="a9">
    <w:name w:val="List Paragraph"/>
    <w:basedOn w:val="a"/>
    <w:uiPriority w:val="34"/>
    <w:qFormat/>
    <w:rsid w:val="00CD577D"/>
    <w:pPr>
      <w:ind w:left="720"/>
      <w:contextualSpacing/>
    </w:pPr>
  </w:style>
  <w:style w:type="character" w:styleId="aa">
    <w:name w:val="Emphasis"/>
    <w:basedOn w:val="a0"/>
    <w:uiPriority w:val="20"/>
    <w:qFormat/>
    <w:rsid w:val="005615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0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22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50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3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433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7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497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8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487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026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8778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7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8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67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9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5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34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34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79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13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73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97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8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02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84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7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8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32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581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44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6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53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2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1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79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0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84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26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17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0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44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39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47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05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36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5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5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40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0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98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94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88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33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58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0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63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07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67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3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03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56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26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56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40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25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01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58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40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47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55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13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8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1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02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85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7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53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73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0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02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5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8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50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83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82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60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21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2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00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1118-4ACF-41B5-90D7-7799DF97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Иван</cp:lastModifiedBy>
  <cp:revision>4</cp:revision>
  <dcterms:created xsi:type="dcterms:W3CDTF">2019-04-11T14:55:00Z</dcterms:created>
  <dcterms:modified xsi:type="dcterms:W3CDTF">2019-04-11T14:58:00Z</dcterms:modified>
</cp:coreProperties>
</file>