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04" w:rsidRPr="0006143D" w:rsidRDefault="00AE5E79" w:rsidP="007762B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3D">
        <w:rPr>
          <w:rFonts w:ascii="Times New Roman" w:hAnsi="Times New Roman" w:cs="Times New Roman"/>
          <w:b/>
          <w:sz w:val="24"/>
          <w:szCs w:val="24"/>
        </w:rPr>
        <w:t>Управленческие конфликты</w:t>
      </w:r>
    </w:p>
    <w:p w:rsidR="0006143D" w:rsidRDefault="0006143D" w:rsidP="00061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79" w:rsidRPr="0006143D" w:rsidRDefault="0006143D" w:rsidP="00061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3D">
        <w:rPr>
          <w:rFonts w:ascii="Times New Roman" w:hAnsi="Times New Roman" w:cs="Times New Roman"/>
          <w:sz w:val="24"/>
          <w:szCs w:val="24"/>
        </w:rPr>
        <w:t xml:space="preserve">Чернядьева Елена Николаевна – преподаватель КОГПОАУ «Вятский колледж культуры», магистрант </w:t>
      </w:r>
      <w:proofErr w:type="spellStart"/>
      <w:r w:rsidRPr="0006143D">
        <w:rPr>
          <w:rFonts w:ascii="Times New Roman" w:hAnsi="Times New Roman" w:cs="Times New Roman"/>
          <w:sz w:val="24"/>
          <w:szCs w:val="24"/>
        </w:rPr>
        <w:t>ВятГУ</w:t>
      </w:r>
      <w:proofErr w:type="spellEnd"/>
    </w:p>
    <w:p w:rsidR="00AE5E79" w:rsidRPr="0006143D" w:rsidRDefault="00AE5E79" w:rsidP="007762BC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6143D">
        <w:rPr>
          <w:rFonts w:ascii="Times New Roman" w:hAnsi="Times New Roman" w:cs="Times New Roman"/>
          <w:i/>
          <w:sz w:val="24"/>
          <w:szCs w:val="24"/>
        </w:rPr>
        <w:t>Тот, кто хочет уладить конфликт, борется за будущее.</w:t>
      </w:r>
    </w:p>
    <w:p w:rsidR="00AE5E79" w:rsidRPr="0006143D" w:rsidRDefault="00AE5E79" w:rsidP="007762BC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143D">
        <w:rPr>
          <w:rFonts w:ascii="Times New Roman" w:hAnsi="Times New Roman" w:cs="Times New Roman"/>
          <w:i/>
          <w:sz w:val="24"/>
          <w:szCs w:val="24"/>
        </w:rPr>
        <w:t xml:space="preserve">В. Тарасов </w:t>
      </w:r>
    </w:p>
    <w:p w:rsidR="00AE5E79" w:rsidRPr="0006143D" w:rsidRDefault="00AE5E79" w:rsidP="007762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E79" w:rsidRPr="0006143D" w:rsidRDefault="00AE5E79" w:rsidP="007762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hAnsi="Times New Roman" w:cs="Times New Roman"/>
          <w:sz w:val="24"/>
          <w:szCs w:val="24"/>
        </w:rPr>
        <w:t xml:space="preserve">Одним из самых сложных типов отношений в любой организации являются управленческие отношения, которые возникают в процессе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функций управления. Управление как один из самых сложных видов социальных отношений сопряжено с множеством проблем и противоречий, которые создают предпосылки конфликтов в этой сфере.</w:t>
      </w:r>
    </w:p>
    <w:p w:rsidR="0017658F" w:rsidRPr="0006143D" w:rsidRDefault="0017658F" w:rsidP="001765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слово «конфликт» происходит от латинского </w:t>
      </w:r>
      <w:proofErr w:type="spellStart"/>
      <w:r w:rsidRPr="000614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confliktus</w:t>
      </w:r>
      <w:proofErr w:type="spellEnd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столкновение. Сегодня в </w:t>
      </w:r>
      <w:proofErr w:type="spellStart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конфликтологической</w:t>
      </w:r>
      <w:proofErr w:type="spellEnd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 существуют самые различные определения конфликта. </w:t>
      </w:r>
    </w:p>
    <w:p w:rsidR="0017658F" w:rsidRPr="0006143D" w:rsidRDefault="0017658F" w:rsidP="001765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 Западе широко распространено понятие конфликта, сформулированное известным американским теоретиком Л. </w:t>
      </w:r>
      <w:proofErr w:type="spellStart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Козером</w:t>
      </w:r>
      <w:proofErr w:type="spellEnd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ним он понимает борьбу за ценности и притязания </w:t>
      </w:r>
      <w:r w:rsidR="009C2FCC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определенный статус, власть и ресурсы, в которой целями противника являются нейтрализация, нанесение ущерба или устранения соперника</w:t>
      </w:r>
      <w:r w:rsidR="009C2FCC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2FCC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Заметим, что в</w:t>
      </w:r>
      <w:r w:rsidR="009C2FCC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определении четко и ясно указаны цели конфликтного взаимодействия, возможные действия в случае сопротивления оппонента, причем действия перечисляются в порядке нарастания силы.</w:t>
      </w:r>
    </w:p>
    <w:p w:rsidR="0017658F" w:rsidRPr="0006143D" w:rsidRDefault="0017658F" w:rsidP="001765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отечественной литературе большинство определений конфликта носит социологический характер. Их достоинство состоит в том, что авторы выделяют различные необходимые признаки социального конфликта, представленного </w:t>
      </w:r>
      <w:r w:rsidR="009C2FCC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противоборства между индивидуумами и социальными общностями, направленными на достижение определенных интересов и целей. Приведем для примера некоторые из определений конфликта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58F" w:rsidRPr="0006143D" w:rsidRDefault="0017658F" w:rsidP="001765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06143D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Здравомыслов</w:t>
      </w:r>
      <w:proofErr w:type="spellEnd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считает, что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важнейшая сторона взаимодействия людей в обществе, своего рода клеточка социального бытия. Это форма отношений между потенциальными или актуальными субъектами социального действия, мотивация которых обусловлена противостоящими ценностями и нормами, интересами и потребностями.</w:t>
      </w:r>
    </w:p>
    <w:p w:rsidR="0017658F" w:rsidRPr="0006143D" w:rsidRDefault="0017658F" w:rsidP="001765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06143D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Запрудский</w:t>
      </w:r>
      <w:proofErr w:type="spellEnd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раскрывает понятие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конфликт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явное или скрытое состояние противоборства объективно расходящихся интересов, целей и тенденций развития социальных объектов, прямое и косвенное столкновение социальных сил на почве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противодействия существующему общественному порядку, особая форма исторического движения к новому социальному единству.</w:t>
      </w:r>
    </w:p>
    <w:p w:rsidR="0017658F" w:rsidRPr="0006143D" w:rsidRDefault="0017658F" w:rsidP="001765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теории </w:t>
      </w:r>
      <w:proofErr w:type="spellStart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Дойча</w:t>
      </w:r>
      <w:proofErr w:type="spellEnd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опи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сывается как след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объективного столкновения интересов.</w:t>
      </w:r>
    </w:p>
    <w:p w:rsidR="009C2FCC" w:rsidRPr="0006143D" w:rsidRDefault="009C2FCC" w:rsidP="009C2F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06143D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Дорофеева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конфликтом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подразумевается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столкновение противоположно направленных целей, интересов, позиций, мнений двух и более людей. Заметим, что в эт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 сделан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столкновения в виде противоположных целей, интересов, а вопрос методов воздействия остается неизвестным.</w:t>
      </w:r>
    </w:p>
    <w:p w:rsidR="0017658F" w:rsidRPr="0006143D" w:rsidRDefault="00E64032" w:rsidP="001765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9C2FCC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658F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рассматривается с двух разных позиций к его пониманию.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58F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Авторы, принадлежащие к школе «человеческих отношений»,</w:t>
      </w:r>
      <w:r w:rsidR="009C2FCC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58F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определяли конфликт как столкновение, противоречие, противодействие сторон, мнений, в силу противоположности, несовместимости. Другой подход заключается в понимании конфликта как системы отношений, процесса развития взаимодействия, заданных различиями субъектов, участвующих в нем (по интересам, ценностям, деятельности).</w:t>
      </w:r>
    </w:p>
    <w:p w:rsidR="0017658F" w:rsidRPr="0006143D" w:rsidRDefault="0017658F" w:rsidP="001765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Сторонники первого подхода описывают конфликт как явление негативное.</w:t>
      </w:r>
      <w:r w:rsidR="009C2FCC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такого управления является ликвидация конфликта с максимальной выгодой для себя.</w:t>
      </w:r>
    </w:p>
    <w:p w:rsidR="00E64032" w:rsidRPr="0006143D" w:rsidRDefault="0017658F" w:rsidP="001765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Сторонники второго подхода считают конфликт естественным условием существования взаимодействующих людей, инструментом развития организац</w:t>
      </w:r>
      <w:r w:rsidR="00FC4B29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ии. Данный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предполагает невозможность управления конфликтом и оптимизацию взаимодействия, теоретически обосновывая развитие конфликта как саморегулирующегося механизма. </w:t>
      </w:r>
    </w:p>
    <w:p w:rsidR="0017658F" w:rsidRPr="0006143D" w:rsidRDefault="0017658F" w:rsidP="001765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менеджером одного из двух подходов определяет и выбор им форм работы и рекомендаций своей команде, структурным подразделениям по действиям в конфликтных ситуациях.</w:t>
      </w:r>
      <w:r w:rsidR="00E64032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тенденция в последние годы такова</w:t>
      </w:r>
      <w:r w:rsidR="00E64032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теоретиков и практиков социальной психологии склоняются ко второму подходу. Современная точка зрения заключается в том, что далее в организациях с эффективным управлением некоторые конфликты не только возможны, но даже может быть и желательны.</w:t>
      </w:r>
      <w:r w:rsidR="003D4B57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конфликт не всегда имеет положительный характер. В некоторых случаях он может мешать удовлетворению потребностей отдельной личностью и</w:t>
      </w:r>
      <w:r w:rsidR="009C2FCC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целей организации в целом. Но во многих ситуациях конфликт помогает выявить разнообразие точек зрения, даёт дополнительную информацию, помогает выявить большее число альтернатив или проблем.</w:t>
      </w:r>
    </w:p>
    <w:p w:rsidR="00B760AB" w:rsidRPr="0006143D" w:rsidRDefault="00B760AB" w:rsidP="007762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несколько </w:t>
      </w:r>
      <w:r w:rsidR="001E524B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</w:t>
      </w:r>
      <w:r w:rsidRPr="0006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 конфликтов в организации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0AB" w:rsidRPr="0006143D" w:rsidRDefault="00B760AB" w:rsidP="007762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конфликты делятся на </w:t>
      </w: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горизонтальные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которых не задействованы лица, находящиеся в подчинении друг друга), </w:t>
      </w: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вертикальные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которых участвуют лица, находящиеся в подчинении один у другого) и </w:t>
      </w: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смешанные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(представленные и «вертикальные»,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«горизонтальные» составляющие). Наиболее распространены конфликты вертикальные и смешанные. Они в среднем составляют 70-80% от всех остальных. Конфликты, имеющие «вертикальный» характер, наиболее нежелательны для руководителя, так как его действия рассматриваются всеми сотрудниками через призму этого конфликта. И даже в случае полной объективности руководителя в любом его шаге будут видеть происки по отношению к его оппонентам. А поскольку подчиненным часто недостает информационности или компетентности, чтобы квалифицированно оценить действия руководства, то недопонимание компенсируется обычно домыслами. </w:t>
      </w:r>
    </w:p>
    <w:p w:rsidR="00B760AB" w:rsidRPr="0006143D" w:rsidRDefault="00B760AB" w:rsidP="007762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значению для организации конфликты делятся на конструктивные и деструктивные. </w:t>
      </w: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Конструктивный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возникает, когда оппоненты не выходят за рамки этических норм, деловых отношений и разумных аргументов. Причинами являются обычно недостатки в организации деятельности и управления. Разрешение такого конфликта приводит к развитию отношений между людьми и развитию группы. Последствия такого конфликта являются функциональными и ведут к повышению эффективности организации. </w:t>
      </w: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Деструктивный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возникает, когда одна из сторон жестко настаивает на своей позиции и не желает учитывать интересы другой стороны или всей организации в целом, </w:t>
      </w:r>
      <w:proofErr w:type="gramStart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proofErr w:type="gramEnd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один из оппонентов прибегает к нравственно осуждаемым методам борьбы, стремится психологически подавить партнера. Последствия такого конфликта являются </w:t>
      </w:r>
      <w:proofErr w:type="spellStart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дисфункциональными</w:t>
      </w:r>
      <w:proofErr w:type="spellEnd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приводят к снижению личной удовлетворенности, группового сотрудничества и эффективности организации. </w:t>
      </w:r>
    </w:p>
    <w:p w:rsidR="00B760AB" w:rsidRPr="0006143D" w:rsidRDefault="00B760AB" w:rsidP="007762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Разделяют </w:t>
      </w:r>
      <w:proofErr w:type="spellStart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внутриличностный</w:t>
      </w:r>
      <w:proofErr w:type="spellEnd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межличностный конфликты. </w:t>
      </w:r>
      <w:proofErr w:type="spellStart"/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Внутриличностный</w:t>
      </w:r>
      <w:proofErr w:type="spellEnd"/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конфликт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выражается в форме борьбы мотивов внутри человека, сопровождаемой эмоциональной напряженностью. Одна из самых распространенных форм – ролевой конфликт: когда к одному человеку предъявляются противоречивые требования по поводу того, каким должен быть результат его работы. </w:t>
      </w:r>
      <w:proofErr w:type="spellStart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Внутриличностный</w:t>
      </w:r>
      <w:proofErr w:type="spellEnd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возникает и в результате того, что требования не согласуются с личными ценностями, а также является ответом на рабочую перегрузку или недогрузку. Последнее связано с низкой степенью удовлетворенности работой. </w:t>
      </w:r>
    </w:p>
    <w:p w:rsidR="00B760AB" w:rsidRPr="0006143D" w:rsidRDefault="00B760AB" w:rsidP="007762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Межличностный конфликт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самый распространенный, возникает там, где сталкиваются разные школы, манеры поведения, их может питать и желание получить что-то, неподкрепленное соответствующими возможностями. В организации межличностный конфликт – это чаще всего борьба руководителя за ограниченные ресурсы, капитал или рабочую силу, время использования оборудования или одобрение проекта; эта борьба за власть, привилегии; это столкновение различных точек зрения в решениях проблем, различных приоритетов. Конфликт между личностью и группой может возникнуть, если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личность займет позицию, отличающуюся от позиции группы. В процессе функционирования группы вырабатываются групповые нормы, стандартные правила поведения, которых придерживаются ее участники, но в организации люди взаимодействуют непосредственно друг с другом не только как функционеры организации. Возникают отношения, нерегламентированные никакими инструкциями. Соблюдение групповых норм обеспечивает принятие или не принятие индивида группой. Межгрупповой конфликт часто возникает из-за отсутствия четкого согласования функций и графиков работы между подразделениями. Причиной может послужить и дефицит ресурсов: материалов, информации, нового оборудования, времени и т.д.</w:t>
      </w:r>
    </w:p>
    <w:p w:rsidR="001E524B" w:rsidRPr="0006143D" w:rsidRDefault="001E524B" w:rsidP="001E52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управленческой </w:t>
      </w:r>
      <w:proofErr w:type="spellStart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</w:t>
      </w:r>
      <w:r w:rsidR="00E64032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типы конфликтов: </w:t>
      </w:r>
    </w:p>
    <w:p w:rsidR="001E524B" w:rsidRPr="0006143D" w:rsidRDefault="001E524B" w:rsidP="001E52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конфликты, представляющие собой реакцию на препятствия достижению основных целей трудовой деятельности; </w:t>
      </w:r>
    </w:p>
    <w:p w:rsidR="001E524B" w:rsidRPr="0006143D" w:rsidRDefault="001E524B" w:rsidP="001E52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конфликты, возникающие как реакция на препятствия достижению личных целей работников в рамках их совместной трудовой деятельности; </w:t>
      </w:r>
    </w:p>
    <w:p w:rsidR="001E524B" w:rsidRPr="0006143D" w:rsidRDefault="001E524B" w:rsidP="001E52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конфликты, вытекающие из восприятия поведения членов коллектива как несоответствующего принятым социальным нормам совместной трудовой деятельности; </w:t>
      </w:r>
    </w:p>
    <w:p w:rsidR="001E524B" w:rsidRPr="0006143D" w:rsidRDefault="001E524B" w:rsidP="001E52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сугубо личные конфликты между работникам, обусловленные несовместимостью индивидуальных психологических характеристик;</w:t>
      </w:r>
    </w:p>
    <w:p w:rsidR="001E524B" w:rsidRPr="0006143D" w:rsidRDefault="001E524B" w:rsidP="001E52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резкими различиями потребностей, интересов, ценностных ориентаций, уровня культуры в целом.</w:t>
      </w:r>
    </w:p>
    <w:p w:rsidR="00125502" w:rsidRPr="0006143D" w:rsidRDefault="00AE5E79" w:rsidP="007762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реальной деятельности коллективов чаще встречаются конфликты, представляющие собой сочетания нескольких из указанных типов</w:t>
      </w:r>
      <w:r w:rsidR="00B760AB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0AB" w:rsidRPr="0006143D" w:rsidRDefault="00AE5E79" w:rsidP="000614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конфликт имеет свою причину (источник) возникновения. </w:t>
      </w:r>
      <w:r w:rsidRPr="0006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Причины, порождающие конфликты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сгруппировать: </w:t>
      </w:r>
    </w:p>
    <w:p w:rsidR="001C7D35" w:rsidRPr="0006143D" w:rsidRDefault="00AE5E79" w:rsidP="0006143D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Недостаточная согласованность и противоречивость целей отдельных групп и работников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избежать конфликта, необходимо уточнить цели и задачи каждого подразделения и работника, передав соответствующие предписания в устной или письменной форме. Довольно часты столкновения линейного руководства с функциональными службами, обусловленные плохим товароснабжением, неритмичностью поставок, низкой трудовой дисциплиной, способы предотвращения которых со всей очевидностью вытекают из характера самих недостатков. </w:t>
      </w:r>
    </w:p>
    <w:p w:rsidR="001C7D35" w:rsidRPr="0006143D" w:rsidRDefault="00AE5E79" w:rsidP="0006143D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Устарелость организационной структуры, нечеткое разграничение прав и обязанностей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Следствием этого является двойное или </w:t>
      </w:r>
      <w:r w:rsidR="001C7D35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тройное подчинение исполнителей.</w:t>
      </w:r>
    </w:p>
    <w:p w:rsidR="001C7D35" w:rsidRPr="0006143D" w:rsidRDefault="00AE5E79" w:rsidP="0006143D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Ограниченность ресурсов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Даже в самых крупных организациях ресурсы всегда ограничены. Руководство решает, как правильно распределить материалы, людские ресурсы и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финансы между различными группами, чтобы достигнуть целей организации. Выделение большей доли ресурсов одним будет означать </w:t>
      </w:r>
      <w:proofErr w:type="spellStart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недополучение</w:t>
      </w:r>
      <w:proofErr w:type="spellEnd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другими членами коллектива, что вызовет их недовольство и приведет к различным видам конфликта. </w:t>
      </w:r>
    </w:p>
    <w:p w:rsidR="001C7D35" w:rsidRPr="0006143D" w:rsidRDefault="00AE5E79" w:rsidP="0006143D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Недостаточный уровень профессиональной подготовки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возможность возникновения конфликта обусловлена профессиональной неподготовленностью подчиненного. Ему не доверяют выполнение отдельных видов работ, которые выполняет другой сотрудник. В результате этого одни работники недогружены работой, а другие перегружены ею. </w:t>
      </w:r>
    </w:p>
    <w:p w:rsidR="001C7D35" w:rsidRPr="0006143D" w:rsidRDefault="00AE5E79" w:rsidP="0006143D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Необоснованное публичное порицание </w:t>
      </w:r>
      <w:proofErr w:type="gramStart"/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одних</w:t>
      </w:r>
      <w:proofErr w:type="gramEnd"/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незаслуженная похвала другим сотрудникам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этого появляются «доверенные лица» и «любимчики». Такое положение всегда провоцирует конфликт. </w:t>
      </w:r>
    </w:p>
    <w:p w:rsidR="001C7D35" w:rsidRPr="0006143D" w:rsidRDefault="00AE5E79" w:rsidP="0006143D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Противоречие между функциями, входящими в круг должностных обязанностей работника, и тем, что он вынужден делать по требованию руководителя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 остро проявляется это противоречие тогда, когда руководитель придерживается бюрократических процедур. </w:t>
      </w:r>
    </w:p>
    <w:p w:rsidR="001C7D35" w:rsidRPr="0006143D" w:rsidRDefault="00AE5E79" w:rsidP="0006143D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Различия в манере поведения и жизненном опыте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Встречаются люди, которые постоянно проявляют агрессивность и враждебность по отношению к другим и готовы оспаривать каждое их слово. Такие люди и создают вокруг себя конфликтную ситуацию. Различия в жизненном опыте, нравственных ценностях, образовании, стаже работы, возрасте и социальных характеристиках уменьшают степень взаимопонимания и сотрудничества между членами трудового коллектива. </w:t>
      </w:r>
    </w:p>
    <w:p w:rsidR="00734CAF" w:rsidRPr="0006143D" w:rsidRDefault="00AE5E79" w:rsidP="0006143D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Неопределенность перспектив роста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сотрудник не имеет перспективы роста или сомневается в ее возможности, то работает он без энтузиазма, а трудовой процесс становится для него тягостным и бесконечным. В таких условиях вероятность конфликта наиболее очевидна. </w:t>
      </w:r>
    </w:p>
    <w:p w:rsidR="00734CAF" w:rsidRPr="0006143D" w:rsidRDefault="00AE5E79" w:rsidP="0006143D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Неблагоприятные физические условия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Посторонний шум, жара или холод, неудачная планировка рабочего места тоже могут служить причиной конфликта. </w:t>
      </w:r>
    </w:p>
    <w:p w:rsidR="00164185" w:rsidRPr="0006143D" w:rsidRDefault="00AE5E79" w:rsidP="0006143D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Недостаточность благожелательного внимания со стороны менеджера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конфликта могут быть нетерпимость менеджера к справедливой критике, невнимание к нуждам и заботам подчиненных, публичный «разнос» и т.п. Психологический феномен. Это постоянное чувство обиды и зависти (у других все лучше, другие</w:t>
      </w:r>
      <w:r w:rsidR="00734CAF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удачливее, счастливее и т.д.).</w:t>
      </w:r>
    </w:p>
    <w:p w:rsidR="004A0053" w:rsidRPr="0006143D" w:rsidRDefault="00AE5E79" w:rsidP="007762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конфликтами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процесс целенаправленного воздействия на персонал организации с целью устранения причин, породивших конфликт, и привидения конфликта в соответствие со сложившимися нормами взаимоотношений. </w:t>
      </w:r>
    </w:p>
    <w:p w:rsidR="00330179" w:rsidRPr="0006143D" w:rsidRDefault="00330179" w:rsidP="003301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исследованиях принято представление конфликта в виде формулы: конфликт = конфликтная ситуация + инцидент, где </w:t>
      </w:r>
    </w:p>
    <w:p w:rsidR="00330179" w:rsidRPr="0006143D" w:rsidRDefault="00330179" w:rsidP="003301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06143D">
        <w:rPr>
          <w:rFonts w:ascii="Times New Roman" w:hAnsi="Times New Roman" w:cs="Times New Roman"/>
          <w:b/>
          <w:bCs/>
          <w:sz w:val="24"/>
          <w:szCs w:val="24"/>
        </w:rPr>
        <w:t>онфликтная ситуация</w:t>
      </w:r>
      <w:r w:rsidRPr="0006143D">
        <w:rPr>
          <w:rFonts w:ascii="Times New Roman" w:hAnsi="Times New Roman" w:cs="Times New Roman"/>
          <w:sz w:val="24"/>
          <w:szCs w:val="24"/>
        </w:rPr>
        <w:t xml:space="preserve"> – это накопившиеся противоречия, содержащие истинную причину конфликта; </w:t>
      </w:r>
    </w:p>
    <w:p w:rsidR="00330179" w:rsidRPr="0006143D" w:rsidRDefault="00330179" w:rsidP="003301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43D">
        <w:rPr>
          <w:rFonts w:ascii="Times New Roman" w:hAnsi="Times New Roman" w:cs="Times New Roman"/>
          <w:sz w:val="24"/>
          <w:szCs w:val="24"/>
        </w:rPr>
        <w:t xml:space="preserve">- </w:t>
      </w:r>
      <w:r w:rsidRPr="0006143D">
        <w:rPr>
          <w:rFonts w:ascii="Times New Roman" w:hAnsi="Times New Roman" w:cs="Times New Roman"/>
          <w:b/>
          <w:sz w:val="24"/>
          <w:szCs w:val="24"/>
        </w:rPr>
        <w:t>и</w:t>
      </w:r>
      <w:r w:rsidRPr="0006143D">
        <w:rPr>
          <w:rFonts w:ascii="Times New Roman" w:hAnsi="Times New Roman" w:cs="Times New Roman"/>
          <w:b/>
          <w:bCs/>
          <w:sz w:val="24"/>
          <w:szCs w:val="24"/>
        </w:rPr>
        <w:t>нцидент</w:t>
      </w:r>
      <w:r w:rsidRPr="0006143D">
        <w:rPr>
          <w:rFonts w:ascii="Times New Roman" w:hAnsi="Times New Roman" w:cs="Times New Roman"/>
          <w:sz w:val="24"/>
          <w:szCs w:val="24"/>
        </w:rPr>
        <w:t xml:space="preserve"> – это стечение обстоятельств, являющихся поводом для конфликта, </w:t>
      </w:r>
    </w:p>
    <w:p w:rsidR="00330179" w:rsidRPr="0006143D" w:rsidRDefault="00330179" w:rsidP="003301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43D">
        <w:rPr>
          <w:rFonts w:ascii="Times New Roman" w:hAnsi="Times New Roman" w:cs="Times New Roman"/>
          <w:sz w:val="24"/>
          <w:szCs w:val="24"/>
        </w:rPr>
        <w:t xml:space="preserve">- </w:t>
      </w:r>
      <w:r w:rsidRPr="0006143D">
        <w:rPr>
          <w:rFonts w:ascii="Times New Roman" w:hAnsi="Times New Roman" w:cs="Times New Roman"/>
          <w:b/>
          <w:sz w:val="24"/>
          <w:szCs w:val="24"/>
        </w:rPr>
        <w:t>к</w:t>
      </w:r>
      <w:r w:rsidRPr="0006143D">
        <w:rPr>
          <w:rFonts w:ascii="Times New Roman" w:hAnsi="Times New Roman" w:cs="Times New Roman"/>
          <w:b/>
          <w:bCs/>
          <w:sz w:val="24"/>
          <w:szCs w:val="24"/>
        </w:rPr>
        <w:t>онфликт</w:t>
      </w:r>
      <w:r w:rsidRPr="0006143D">
        <w:rPr>
          <w:rFonts w:ascii="Times New Roman" w:hAnsi="Times New Roman" w:cs="Times New Roman"/>
          <w:sz w:val="24"/>
          <w:szCs w:val="24"/>
        </w:rPr>
        <w:t xml:space="preserve"> – это открытое противостояние как следствие взаимоисключающих интересов и позиций.</w:t>
      </w:r>
    </w:p>
    <w:p w:rsidR="00330179" w:rsidRPr="0006143D" w:rsidRDefault="00330179" w:rsidP="003301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43D">
        <w:rPr>
          <w:rFonts w:ascii="Times New Roman" w:hAnsi="Times New Roman" w:cs="Times New Roman"/>
          <w:sz w:val="24"/>
          <w:szCs w:val="24"/>
        </w:rPr>
        <w:t>Образно конфликт между людьми можно уподобить сорняку в огороде: конфликтная ситуация – это корень сорняка, а инцидент – та часть, что на поверхности. Понятно, что, оборвав ботву сорняка, но не тронув корень, мы только усилим его работу по вытягиванию из почвы питательных веществ, так необходимых культурным растениям. Заметим, что и найти корень после этого труднее. Так же и с конфликтом: не устранив конфликтную ситуацию, мы создаем условия для углубления конфликта.</w:t>
      </w:r>
    </w:p>
    <w:p w:rsidR="00330179" w:rsidRPr="0006143D" w:rsidRDefault="00330179" w:rsidP="003301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43D">
        <w:rPr>
          <w:rFonts w:ascii="Times New Roman" w:hAnsi="Times New Roman" w:cs="Times New Roman"/>
          <w:sz w:val="24"/>
          <w:szCs w:val="24"/>
        </w:rPr>
        <w:t>Получается, что конфликтная ситуация и инцидент независимы друг от друга, то есть ни одно из них не является следствием или проявлением другого, то есть р</w:t>
      </w:r>
      <w:r w:rsidRPr="0006143D">
        <w:rPr>
          <w:rFonts w:ascii="Times New Roman" w:hAnsi="Times New Roman" w:cs="Times New Roman"/>
          <w:bCs/>
          <w:sz w:val="24"/>
          <w:szCs w:val="24"/>
        </w:rPr>
        <w:t>азрешить конфликт – это значит:</w:t>
      </w:r>
    </w:p>
    <w:p w:rsidR="00330179" w:rsidRPr="0006143D" w:rsidRDefault="00330179" w:rsidP="003301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43D">
        <w:rPr>
          <w:rFonts w:ascii="Times New Roman" w:hAnsi="Times New Roman" w:cs="Times New Roman"/>
          <w:sz w:val="24"/>
          <w:szCs w:val="24"/>
        </w:rPr>
        <w:t xml:space="preserve">- </w:t>
      </w:r>
      <w:r w:rsidRPr="0006143D">
        <w:rPr>
          <w:rFonts w:ascii="Times New Roman" w:hAnsi="Times New Roman" w:cs="Times New Roman"/>
          <w:bCs/>
          <w:sz w:val="24"/>
          <w:szCs w:val="24"/>
        </w:rPr>
        <w:t>устранить конфликтную ситуацию;</w:t>
      </w:r>
    </w:p>
    <w:p w:rsidR="00330179" w:rsidRPr="0006143D" w:rsidRDefault="00330179" w:rsidP="003301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43D">
        <w:rPr>
          <w:rFonts w:ascii="Times New Roman" w:hAnsi="Times New Roman" w:cs="Times New Roman"/>
          <w:sz w:val="24"/>
          <w:szCs w:val="24"/>
        </w:rPr>
        <w:t xml:space="preserve">- </w:t>
      </w:r>
      <w:r w:rsidRPr="0006143D">
        <w:rPr>
          <w:rFonts w:ascii="Times New Roman" w:hAnsi="Times New Roman" w:cs="Times New Roman"/>
          <w:bCs/>
          <w:sz w:val="24"/>
          <w:szCs w:val="24"/>
        </w:rPr>
        <w:t>исчерпать инцидент.</w:t>
      </w:r>
    </w:p>
    <w:p w:rsidR="00B65870" w:rsidRPr="0006143D" w:rsidRDefault="00AE5E79" w:rsidP="007762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922406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У. Томасом и Р.</w:t>
      </w:r>
      <w:r w:rsidR="00922406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proofErr w:type="spellStart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Килменном</w:t>
      </w:r>
      <w:proofErr w:type="spellEnd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разработаны основные наиболее приемлемые стратегии поведения в конфликтной ситуации. Они указывают, что существуют пять основных стилей поведения при конфликте: </w:t>
      </w:r>
    </w:p>
    <w:p w:rsidR="00922406" w:rsidRPr="0006143D" w:rsidRDefault="00A7491F" w:rsidP="007762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5870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E79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избегание, уход от решения проблемы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22406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870" w:rsidRPr="0006143D" w:rsidRDefault="00B65870" w:rsidP="007762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5E79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приспособление, уступчивость; </w:t>
      </w:r>
    </w:p>
    <w:p w:rsidR="00B65870" w:rsidRPr="0006143D" w:rsidRDefault="00B65870" w:rsidP="007762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5E79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конкуренция, соперничество; </w:t>
      </w:r>
    </w:p>
    <w:p w:rsidR="00B65870" w:rsidRPr="0006143D" w:rsidRDefault="00B65870" w:rsidP="007762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5E79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компромисс; </w:t>
      </w:r>
    </w:p>
    <w:p w:rsidR="00B65870" w:rsidRPr="0006143D" w:rsidRDefault="00B65870" w:rsidP="007762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5E79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870" w:rsidRPr="0006143D" w:rsidRDefault="00AE5E79" w:rsidP="007762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классификации составляют два независимых параметра: </w:t>
      </w:r>
    </w:p>
    <w:p w:rsidR="00B65870" w:rsidRPr="0006143D" w:rsidRDefault="00AE5E79" w:rsidP="007762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степень реализации собственных интересов, достижения своих целей; </w:t>
      </w:r>
    </w:p>
    <w:p w:rsidR="00B65870" w:rsidRPr="0006143D" w:rsidRDefault="00AE5E79" w:rsidP="007762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</w:t>
      </w:r>
      <w:proofErr w:type="spellStart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кооперативности</w:t>
      </w:r>
      <w:proofErr w:type="spellEnd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учет интересов другой стороны</w:t>
      </w:r>
      <w:r w:rsidR="00B65870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179" w:rsidRPr="0006143D" w:rsidRDefault="00797646" w:rsidP="007762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B81C8B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 У.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Томас считает, что при избегании конфликта ни одна из сторон не достигает успеха; при таких формах поведения, как конкуренция, приспособление и компромисс, или один из участников оказывается в выигрыше, а другой проигрывает, или оба проигрывают, так как идут на компромиссные уступки. И только в ситуации сотрудничества обе стороны оказываются в выигрыше. </w:t>
      </w:r>
      <w:r w:rsidR="00330179" w:rsidRPr="0006143D">
        <w:rPr>
          <w:rFonts w:ascii="Times New Roman" w:hAnsi="Times New Roman" w:cs="Times New Roman"/>
          <w:sz w:val="24"/>
          <w:szCs w:val="24"/>
        </w:rPr>
        <w:t xml:space="preserve">Однако любая из представленных </w:t>
      </w:r>
      <w:r w:rsidR="00B81C8B" w:rsidRPr="0006143D">
        <w:rPr>
          <w:rFonts w:ascii="Times New Roman" w:hAnsi="Times New Roman" w:cs="Times New Roman"/>
          <w:sz w:val="24"/>
          <w:szCs w:val="24"/>
        </w:rPr>
        <w:t>К. </w:t>
      </w:r>
      <w:r w:rsidR="00330179" w:rsidRPr="0006143D">
        <w:rPr>
          <w:rFonts w:ascii="Times New Roman" w:hAnsi="Times New Roman" w:cs="Times New Roman"/>
          <w:sz w:val="24"/>
          <w:szCs w:val="24"/>
        </w:rPr>
        <w:t xml:space="preserve">Томасом стратегий может </w:t>
      </w:r>
      <w:r w:rsidR="00330179" w:rsidRPr="0006143D">
        <w:rPr>
          <w:rFonts w:ascii="Times New Roman" w:hAnsi="Times New Roman" w:cs="Times New Roman"/>
          <w:sz w:val="24"/>
          <w:szCs w:val="24"/>
        </w:rPr>
        <w:lastRenderedPageBreak/>
        <w:t>оказаться в разных ситуациях эффективной, поскольку имеет как положительные, так и отрицательные стороны.</w:t>
      </w:r>
    </w:p>
    <w:p w:rsidR="00A7491F" w:rsidRPr="0006143D" w:rsidRDefault="00A7491F" w:rsidP="00A740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81C8B"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збегание, уход от решения проблемы</w:t>
      </w:r>
      <w:r w:rsidR="00A740C4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C8B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стиль поведения людей в конфликте характеризуется сознательным или бессознательным </w:t>
      </w:r>
      <w:r w:rsidR="00A740C4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избеганием</w:t>
      </w:r>
      <w:r w:rsidR="00B81C8B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выяснения отношений. Человек, избравший такую стратегию, старается не попадать в неприятные ситуации. Если же они возникают, то просто уклоняется от обсуждения решений, которые чреваты разногласиями. Чаще всего встречается бессознательное </w:t>
      </w:r>
      <w:r w:rsidR="00A740C4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</w:t>
      </w:r>
      <w:r w:rsidR="00B81C8B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является защитным механизмом психики.  Некоторые люди используют такую модель вполне осознанно, и это оправданный ход.</w:t>
      </w:r>
      <w:r w:rsidR="00A740C4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избегание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всегда уклонение от ответственности или бегство от проблемы. Такая отсрочка может быть подходящим решением для определенных ситуаций: </w:t>
      </w:r>
    </w:p>
    <w:p w:rsidR="00A7491F" w:rsidRPr="0006143D" w:rsidRDefault="00A7491F" w:rsidP="00A749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возникшая проблема не важна для стороны;</w:t>
      </w:r>
    </w:p>
    <w:p w:rsidR="00A7491F" w:rsidRPr="0006143D" w:rsidRDefault="00A7491F" w:rsidP="00A749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смысла отстаивать свои права;</w:t>
      </w:r>
    </w:p>
    <w:p w:rsidR="00A7491F" w:rsidRPr="0006143D" w:rsidRDefault="00A7491F" w:rsidP="00A749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времени и сил на поиск оптимального решения;</w:t>
      </w:r>
    </w:p>
    <w:p w:rsidR="00A7491F" w:rsidRPr="0006143D" w:rsidRDefault="00A7491F" w:rsidP="00A749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к конфликту можно вернуться позже либо он разрешится сам собой;</w:t>
      </w:r>
    </w:p>
    <w:p w:rsidR="00A7491F" w:rsidRPr="0006143D" w:rsidRDefault="00A7491F" w:rsidP="00A749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оппонент имеет большую власть или другой собеседник чувствует, что не прав;</w:t>
      </w:r>
    </w:p>
    <w:p w:rsidR="00A7491F" w:rsidRPr="0006143D" w:rsidRDefault="00A7491F" w:rsidP="00A749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существует вероятность открытия опасных деталей в ходе обсуждения, после чего разногласия только усилятся;</w:t>
      </w:r>
    </w:p>
    <w:p w:rsidR="00A7491F" w:rsidRPr="0006143D" w:rsidRDefault="00A7491F" w:rsidP="00A749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стили поведения в конфликте оказались неэффективны;</w:t>
      </w:r>
    </w:p>
    <w:p w:rsidR="00A7491F" w:rsidRPr="0006143D" w:rsidRDefault="00A7491F" w:rsidP="00A749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взаимоотношения недолгие или неперспективные и нет необходимости их поддерживать;</w:t>
      </w:r>
    </w:p>
    <w:p w:rsidR="00A7491F" w:rsidRPr="0006143D" w:rsidRDefault="00A7491F" w:rsidP="00A749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собеседник является конфликтной личностью (грубияном, жалобщиком и так далее) и с такими людьми иногда лучше не вести диалог.</w:t>
      </w:r>
    </w:p>
    <w:p w:rsidR="00A740C4" w:rsidRPr="0006143D" w:rsidRDefault="00B81C8B" w:rsidP="00A740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7491F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A7491F"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риспособление, уступчивость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7491F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0C4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A740C4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стратегия характеризуется отказом от борьбы и изменением собственной позиции. Ситуация сглаживается уступчивостью оппонента, который считает, что лучше сохранить отношения, чем ссориться и добиваться правоты. При таком стиле поведения сторон конфликт забывается, но рано или поздно даст о себе знать. Отказываться от своих интересов совсем не обязательно. К обсуждению проблемы можно вернуться через некоторое время и в более благоприятной обстановке попытаться найти решение. </w:t>
      </w:r>
      <w:r w:rsidR="00A740C4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740C4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учше прибегать к уступкам</w:t>
      </w:r>
      <w:r w:rsidR="00A740C4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</w:t>
      </w:r>
      <w:r w:rsidR="00A740C4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</w:t>
      </w:r>
      <w:r w:rsidR="00A740C4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40C4" w:rsidRPr="0006143D" w:rsidRDefault="00A740C4" w:rsidP="00A740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другого человека кажутся более важными, а его переживания по этому поводу очень сильными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0C4" w:rsidRPr="0006143D" w:rsidRDefault="00A740C4" w:rsidP="00A740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разногласия не является значимым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0C4" w:rsidRPr="0006143D" w:rsidRDefault="00A740C4" w:rsidP="00A740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приоритете сохранить хорошие отношения, а не отстоять свое мнение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0C4" w:rsidRPr="0006143D" w:rsidRDefault="00A740C4" w:rsidP="00A740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ощущение, что недостаточно шансов убедить собеседника в собственной правоте.</w:t>
      </w:r>
    </w:p>
    <w:p w:rsidR="00A740C4" w:rsidRPr="0006143D" w:rsidRDefault="00B81C8B" w:rsidP="00A740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7491F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A7491F"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онкуренция, соперничество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740C4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A740C4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стратегия типична для большинства людей, при которой собеседник старается перетянуть одеяло на свою сторону. Ценятся только свои интересы, чужие потребности не учитываются, а мнения и доводы просто игнорируются. Конкурирующая сторона пытается заставить принять свою точку зрения всевозможными способами. </w:t>
      </w:r>
      <w:r w:rsidR="00A740C4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40C4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таком стиле поведения</w:t>
      </w:r>
      <w:r w:rsidR="00A740C4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A740C4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принуждения могут даже использоваться положение и власть. Участников конфликта, представляющих оппонента, решение часто не устраивает, и они могут саботировать его или отказаться от взаимоотношений. Поэтому соперничество неэффективно и редко плодотворно. Причем принятое решение в большинстве случаев оказывается неверным, поскольку чужое мнение не учитывается. Когда эффективна конкуренция в конфликте? </w:t>
      </w:r>
    </w:p>
    <w:p w:rsidR="00A740C4" w:rsidRPr="0006143D" w:rsidRDefault="00A740C4" w:rsidP="00A740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есть авторитет и достаточная власть, а предлагаемое решение видится очевидным и самым верным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0C4" w:rsidRPr="0006143D" w:rsidRDefault="00A740C4" w:rsidP="00A740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когда н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другого выхода и нечего терять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91F" w:rsidRPr="0006143D" w:rsidRDefault="00A740C4" w:rsidP="00A740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Также е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собеседники (часто подчиненные) предпочитают авторитарный стиль общения.</w:t>
      </w:r>
    </w:p>
    <w:p w:rsidR="00B81C8B" w:rsidRPr="0006143D" w:rsidRDefault="00B81C8B" w:rsidP="00B81C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7491F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Компромисс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менее конструктивный стиль поведения в конфликте.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не менее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место, особенно когда необходимо быстро снять накопившееся напряжение и разрешить спор. Модель напоминает «сотрудничество», но выполняется на поверхностном уровне. Каждая сторона в чем-то уступает другой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в результате компромисса интересы оппонентов удовлетворяются частично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достижения общего решения требуются навыки эффективного общения.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Компромисс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эффективен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случаях:</w:t>
      </w:r>
    </w:p>
    <w:p w:rsidR="00B81C8B" w:rsidRPr="0006143D" w:rsidRDefault="00B81C8B" w:rsidP="00B81C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обеих сторон не мо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быть одновременно выполнены (н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оппоненты претендуют на одну должность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C8B" w:rsidRPr="0006143D" w:rsidRDefault="00B81C8B" w:rsidP="00B81C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важнее хоть что-то выиграть, чем все потерять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C8B" w:rsidRPr="0006143D" w:rsidRDefault="00B81C8B" w:rsidP="00B81C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обеседники обладают равной властью и приводят одинаково убедительные доводы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C8B" w:rsidRPr="0006143D" w:rsidRDefault="00B81C8B" w:rsidP="00B81C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ужно временное решение, поскольку нет времени для поиска другого. </w:t>
      </w:r>
    </w:p>
    <w:p w:rsidR="00B81C8B" w:rsidRPr="0006143D" w:rsidRDefault="00B81C8B" w:rsidP="00B81C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A7491F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A7491F" w:rsidRPr="00061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отрудничество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</w:t>
      </w:r>
      <w:r w:rsidR="00A7491F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трудная модель поведения, но вместе с тем наиболее эффективная из всех. Ее смысл в том, чтобы найти решение, которое удовлетворяло бы интересы и потребности всех участников конфликта. Для этого учитывается мнение каждого и выслушиваются все предложенные варианты. Обсуждение проходит спокойно, без негативных эмоций. В разговоре для достижения результата используются доказательства, аргументы и убеждения. Такой стиль поведения в разрешении конфликта строится на взаимном уважении и поэтому способствует сохранению прочных и длительных отношений. </w:t>
      </w:r>
      <w:r w:rsidR="00A7491F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Однако нужно уметь сдерживать эмоции, четко объяснять свои интересы и выслушивать другую сторону. Отсутствие хотя бы одного фактора делает эту модель поведения неэффективной.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="00A7491F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наиболее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в следующих ситуациях:</w:t>
      </w:r>
    </w:p>
    <w:p w:rsidR="00B81C8B" w:rsidRPr="0006143D" w:rsidRDefault="00B81C8B" w:rsidP="00B81C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491F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компромисс не подходит, но нужно общее решение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C8B" w:rsidRPr="0006143D" w:rsidRDefault="00B81C8B" w:rsidP="00B81C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491F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целью является совместный опыт работы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C8B" w:rsidRPr="0006143D" w:rsidRDefault="00B81C8B" w:rsidP="00B81C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491F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491F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конфликтной стороной существуют взаимозависимые и длительные отношения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91F" w:rsidRPr="0006143D" w:rsidRDefault="00B81C8B" w:rsidP="00B81C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A7491F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 обменяться точками зрения и усилить личностную вовлеченность оппонентов в деятельность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491F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765" w:rsidRPr="0006143D" w:rsidRDefault="00A7491F" w:rsidP="007762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22D" w:rsidRPr="0006143D">
        <w:rPr>
          <w:rFonts w:ascii="Times New Roman" w:hAnsi="Times New Roman" w:cs="Times New Roman"/>
          <w:sz w:val="24"/>
          <w:szCs w:val="24"/>
        </w:rPr>
        <w:t>Как бы нам ни хотелось этого, едва ли возможно представить и тем более осуществить совершенно бесконфликтное взаимодействие между людьми. Иногда даже важнее не избежать конфликта, а грамотно выбрать стратегию поведения в конфликтной ситуации и привести стороны к конструктивному соглашению.</w:t>
      </w:r>
    </w:p>
    <w:p w:rsidR="004E3210" w:rsidRPr="0006143D" w:rsidRDefault="004E3210" w:rsidP="004E32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Считается, что конструктивное разрешение конфликта зависит от следующих факторов: </w:t>
      </w:r>
    </w:p>
    <w:p w:rsidR="004E3210" w:rsidRPr="0006143D" w:rsidRDefault="004E3210" w:rsidP="004E32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адекватности восприятия конфликта, то есть достаточно точной, не искаженной личными пристрастиями оценки поступков, намерений как противника, так и своих собственных; </w:t>
      </w:r>
    </w:p>
    <w:p w:rsidR="004E3210" w:rsidRPr="0006143D" w:rsidRDefault="004E3210" w:rsidP="004E32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открытости и эффективности общения, готовности к всестороннему обсуждению проблем, когда участники честно высказывают свое понимание происходящего и пути выхода из конфликтной ситуации, </w:t>
      </w:r>
    </w:p>
    <w:p w:rsidR="00007335" w:rsidRPr="0006143D" w:rsidRDefault="004E3210" w:rsidP="00A723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создания атмосферы взаимного доверия и сотрудничества. </w:t>
      </w:r>
    </w:p>
    <w:p w:rsidR="00A7237E" w:rsidRPr="0006143D" w:rsidRDefault="00AE5E79" w:rsidP="00A723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реальной жизни руководителям различного ранга зачастую просто не хватает навыков </w:t>
      </w:r>
      <w:r w:rsidR="00797646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конфликтов, п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 необходимо изучать конфликтные ситуации, основываясь на опыте специалистов. Умение управлять конфликтом – это залог успеха </w:t>
      </w:r>
      <w:r w:rsidR="004A0053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в его деятельности</w:t>
      </w:r>
      <w:r w:rsidR="00797646"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7237E" w:rsidRPr="0006143D" w:rsidRDefault="00A740C4" w:rsidP="00A723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0C4" w:rsidRPr="0006143D" w:rsidRDefault="00A740C4" w:rsidP="007661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</w:p>
    <w:p w:rsidR="0006143D" w:rsidRPr="0006143D" w:rsidRDefault="0006143D" w:rsidP="0076614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Верезгова</w:t>
      </w:r>
      <w:proofErr w:type="spellEnd"/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И.В., Кочеткова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Л.Н., Маслаков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А.С.,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Мурашова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В.Г., Семенова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Т.Н., Смирнов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В.В., Тихонова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Политология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пособие. –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образовательное учреждение высшего профессионального образования «Московский государственный институт радиотехники, электроники и автоматики (технический университет)», 2008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141 с.</w:t>
      </w:r>
    </w:p>
    <w:p w:rsidR="0006143D" w:rsidRPr="0006143D" w:rsidRDefault="0006143D" w:rsidP="0076614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 Н.В. Психология конфликта.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2-е изд. – СПб: Питер, 2008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544 с.</w:t>
      </w:r>
    </w:p>
    <w:p w:rsidR="0006143D" w:rsidRPr="0006143D" w:rsidRDefault="0006143D" w:rsidP="0006143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3D">
        <w:rPr>
          <w:rFonts w:ascii="Times New Roman" w:hAnsi="Times New Roman" w:cs="Times New Roman"/>
          <w:sz w:val="24"/>
          <w:szCs w:val="24"/>
        </w:rPr>
        <w:t>Дорофеева</w:t>
      </w:r>
      <w:r w:rsidRPr="0006143D">
        <w:rPr>
          <w:rFonts w:ascii="Times New Roman" w:hAnsi="Times New Roman" w:cs="Times New Roman"/>
          <w:sz w:val="24"/>
          <w:szCs w:val="24"/>
        </w:rPr>
        <w:t xml:space="preserve"> </w:t>
      </w:r>
      <w:r w:rsidRPr="0006143D">
        <w:rPr>
          <w:rFonts w:ascii="Times New Roman" w:hAnsi="Times New Roman" w:cs="Times New Roman"/>
          <w:sz w:val="24"/>
          <w:szCs w:val="24"/>
        </w:rPr>
        <w:t>Л.И.</w:t>
      </w:r>
      <w:r w:rsidRPr="0006143D">
        <w:rPr>
          <w:rFonts w:ascii="Times New Roman" w:hAnsi="Times New Roman" w:cs="Times New Roman"/>
          <w:sz w:val="24"/>
          <w:szCs w:val="24"/>
        </w:rPr>
        <w:t xml:space="preserve"> Менеджмент</w:t>
      </w:r>
      <w:r w:rsidRPr="0006143D">
        <w:rPr>
          <w:rFonts w:ascii="Times New Roman" w:hAnsi="Times New Roman" w:cs="Times New Roman"/>
          <w:sz w:val="24"/>
          <w:szCs w:val="24"/>
        </w:rPr>
        <w:t xml:space="preserve">. – URL: </w:t>
      </w:r>
      <w:hyperlink r:id="rId5" w:history="1">
        <w:r w:rsidRPr="0006143D">
          <w:rPr>
            <w:rFonts w:ascii="Times New Roman" w:hAnsi="Times New Roman" w:cs="Times New Roman"/>
            <w:sz w:val="24"/>
            <w:szCs w:val="24"/>
          </w:rPr>
          <w:t>https://marketing.wi</w:t>
        </w:r>
        <w:r w:rsidRPr="0006143D">
          <w:rPr>
            <w:rFonts w:ascii="Times New Roman" w:hAnsi="Times New Roman" w:cs="Times New Roman"/>
            <w:sz w:val="24"/>
            <w:szCs w:val="24"/>
          </w:rPr>
          <w:t>k</w:t>
        </w:r>
        <w:r w:rsidRPr="0006143D">
          <w:rPr>
            <w:rFonts w:ascii="Times New Roman" w:hAnsi="Times New Roman" w:cs="Times New Roman"/>
            <w:sz w:val="24"/>
            <w:szCs w:val="24"/>
          </w:rPr>
          <w:t>ireading.ru/17448</w:t>
        </w:r>
      </w:hyperlink>
      <w:r w:rsidRPr="0006143D">
        <w:rPr>
          <w:rFonts w:ascii="Times New Roman" w:hAnsi="Times New Roman" w:cs="Times New Roman"/>
          <w:sz w:val="24"/>
          <w:szCs w:val="24"/>
        </w:rPr>
        <w:t xml:space="preserve"> </w:t>
      </w:r>
      <w:r w:rsidRPr="0006143D">
        <w:rPr>
          <w:rFonts w:ascii="Times New Roman" w:hAnsi="Times New Roman" w:cs="Times New Roman"/>
          <w:sz w:val="24"/>
          <w:szCs w:val="24"/>
        </w:rPr>
        <w:t>(дата обращения – 08</w:t>
      </w:r>
      <w:r w:rsidRPr="0006143D">
        <w:rPr>
          <w:rFonts w:ascii="Times New Roman" w:hAnsi="Times New Roman" w:cs="Times New Roman"/>
          <w:sz w:val="24"/>
          <w:szCs w:val="24"/>
        </w:rPr>
        <w:t>.</w:t>
      </w:r>
      <w:r w:rsidRPr="0006143D">
        <w:rPr>
          <w:rFonts w:ascii="Times New Roman" w:hAnsi="Times New Roman" w:cs="Times New Roman"/>
          <w:sz w:val="24"/>
          <w:szCs w:val="24"/>
        </w:rPr>
        <w:t>01</w:t>
      </w:r>
      <w:r w:rsidRPr="0006143D">
        <w:rPr>
          <w:rFonts w:ascii="Times New Roman" w:hAnsi="Times New Roman" w:cs="Times New Roman"/>
          <w:sz w:val="24"/>
          <w:szCs w:val="24"/>
        </w:rPr>
        <w:t>.</w:t>
      </w:r>
      <w:r w:rsidRPr="0006143D">
        <w:rPr>
          <w:rFonts w:ascii="Times New Roman" w:hAnsi="Times New Roman" w:cs="Times New Roman"/>
          <w:sz w:val="24"/>
          <w:szCs w:val="24"/>
        </w:rPr>
        <w:t>2019)</w:t>
      </w:r>
      <w:r w:rsidRPr="0006143D">
        <w:rPr>
          <w:rFonts w:ascii="Times New Roman" w:hAnsi="Times New Roman" w:cs="Times New Roman"/>
          <w:sz w:val="24"/>
          <w:szCs w:val="24"/>
        </w:rPr>
        <w:t>.</w:t>
      </w:r>
    </w:p>
    <w:p w:rsidR="0006143D" w:rsidRPr="0006143D" w:rsidRDefault="0006143D" w:rsidP="0006143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3D">
        <w:rPr>
          <w:rFonts w:ascii="Times New Roman" w:hAnsi="Times New Roman" w:cs="Times New Roman"/>
          <w:sz w:val="24"/>
          <w:szCs w:val="24"/>
        </w:rPr>
        <w:lastRenderedPageBreak/>
        <w:t>Опросник К. Томаса «Стиль поведения в конфликте»</w:t>
      </w:r>
      <w:r w:rsidRPr="0006143D">
        <w:rPr>
          <w:rFonts w:ascii="Times New Roman" w:hAnsi="Times New Roman" w:cs="Times New Roman"/>
          <w:sz w:val="24"/>
          <w:szCs w:val="24"/>
        </w:rPr>
        <w:t>.</w:t>
      </w:r>
      <w:r w:rsidRPr="0006143D">
        <w:rPr>
          <w:rFonts w:ascii="Times New Roman" w:hAnsi="Times New Roman" w:cs="Times New Roman"/>
          <w:sz w:val="24"/>
          <w:szCs w:val="24"/>
        </w:rPr>
        <w:t xml:space="preserve"> – </w:t>
      </w:r>
      <w:r w:rsidRPr="0006143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6143D">
        <w:rPr>
          <w:rFonts w:ascii="Times New Roman" w:hAnsi="Times New Roman" w:cs="Times New Roman"/>
          <w:sz w:val="24"/>
          <w:szCs w:val="24"/>
        </w:rPr>
        <w:t>:</w:t>
      </w:r>
      <w:r w:rsidRPr="0006143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6143D"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6143D">
          <w:rPr>
            <w:rFonts w:ascii="Times New Roman" w:hAnsi="Times New Roman" w:cs="Times New Roman"/>
            <w:sz w:val="24"/>
            <w:szCs w:val="24"/>
          </w:rPr>
          <w:t>://</w:t>
        </w:r>
        <w:r w:rsidRPr="0006143D">
          <w:rPr>
            <w:rFonts w:ascii="Times New Roman" w:hAnsi="Times New Roman" w:cs="Times New Roman"/>
            <w:sz w:val="24"/>
            <w:szCs w:val="24"/>
            <w:lang w:val="en-US"/>
          </w:rPr>
          <w:t>world</w:t>
        </w:r>
        <w:r w:rsidRPr="0006143D">
          <w:rPr>
            <w:rFonts w:ascii="Times New Roman" w:hAnsi="Times New Roman" w:cs="Times New Roman"/>
            <w:sz w:val="24"/>
            <w:szCs w:val="24"/>
          </w:rPr>
          <w:t>-</w:t>
        </w:r>
        <w:r w:rsidRPr="0006143D">
          <w:rPr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06143D"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06143D">
          <w:rPr>
            <w:rFonts w:ascii="Times New Roman" w:hAnsi="Times New Roman" w:cs="Times New Roman"/>
            <w:sz w:val="24"/>
            <w:szCs w:val="24"/>
            <w:lang w:val="en-US"/>
          </w:rPr>
          <w:t>ychology</w:t>
        </w:r>
        <w:r w:rsidRPr="0006143D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6143D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6143D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6143D">
          <w:rPr>
            <w:rFonts w:ascii="Times New Roman" w:hAnsi="Times New Roman" w:cs="Times New Roman"/>
            <w:sz w:val="24"/>
            <w:szCs w:val="24"/>
            <w:lang w:val="en-US"/>
          </w:rPr>
          <w:t>oprosnik</w:t>
        </w:r>
        <w:proofErr w:type="spellEnd"/>
        <w:r w:rsidRPr="0006143D">
          <w:rPr>
            <w:rFonts w:ascii="Times New Roman" w:hAnsi="Times New Roman" w:cs="Times New Roman"/>
            <w:sz w:val="24"/>
            <w:szCs w:val="24"/>
          </w:rPr>
          <w:t>-</w:t>
        </w:r>
        <w:r w:rsidRPr="0006143D">
          <w:rPr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06143D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6143D">
          <w:rPr>
            <w:rFonts w:ascii="Times New Roman" w:hAnsi="Times New Roman" w:cs="Times New Roman"/>
            <w:sz w:val="24"/>
            <w:szCs w:val="24"/>
            <w:lang w:val="en-US"/>
          </w:rPr>
          <w:t>tomasa</w:t>
        </w:r>
        <w:proofErr w:type="spellEnd"/>
        <w:r w:rsidRPr="0006143D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6143D">
          <w:rPr>
            <w:rFonts w:ascii="Times New Roman" w:hAnsi="Times New Roman" w:cs="Times New Roman"/>
            <w:sz w:val="24"/>
            <w:szCs w:val="24"/>
            <w:lang w:val="en-US"/>
          </w:rPr>
          <w:t>stil</w:t>
        </w:r>
        <w:proofErr w:type="spellEnd"/>
        <w:r w:rsidRPr="0006143D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6143D">
          <w:rPr>
            <w:rFonts w:ascii="Times New Roman" w:hAnsi="Times New Roman" w:cs="Times New Roman"/>
            <w:sz w:val="24"/>
            <w:szCs w:val="24"/>
            <w:lang w:val="en-US"/>
          </w:rPr>
          <w:t>povedeniya</w:t>
        </w:r>
        <w:proofErr w:type="spellEnd"/>
        <w:r w:rsidRPr="0006143D">
          <w:rPr>
            <w:rFonts w:ascii="Times New Roman" w:hAnsi="Times New Roman" w:cs="Times New Roman"/>
            <w:sz w:val="24"/>
            <w:szCs w:val="24"/>
          </w:rPr>
          <w:t>-</w:t>
        </w:r>
        <w:r w:rsidRPr="0006143D">
          <w:rPr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06143D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6143D">
          <w:rPr>
            <w:rFonts w:ascii="Times New Roman" w:hAnsi="Times New Roman" w:cs="Times New Roman"/>
            <w:sz w:val="24"/>
            <w:szCs w:val="24"/>
            <w:lang w:val="en-US"/>
          </w:rPr>
          <w:t>konflikte</w:t>
        </w:r>
        <w:proofErr w:type="spellEnd"/>
        <w:r w:rsidRPr="0006143D">
          <w:rPr>
            <w:rFonts w:ascii="Times New Roman" w:hAnsi="Times New Roman" w:cs="Times New Roman"/>
            <w:sz w:val="24"/>
            <w:szCs w:val="24"/>
          </w:rPr>
          <w:t>-2/</w:t>
        </w:r>
      </w:hyperlink>
      <w:r w:rsidRPr="0006143D">
        <w:rPr>
          <w:rFonts w:ascii="Times New Roman" w:hAnsi="Times New Roman" w:cs="Times New Roman"/>
          <w:sz w:val="24"/>
          <w:szCs w:val="24"/>
        </w:rPr>
        <w:t xml:space="preserve"> </w:t>
      </w:r>
      <w:r w:rsidRPr="0006143D">
        <w:rPr>
          <w:rFonts w:ascii="Times New Roman" w:hAnsi="Times New Roman" w:cs="Times New Roman"/>
          <w:sz w:val="24"/>
          <w:szCs w:val="24"/>
        </w:rPr>
        <w:t>(дата обращения – 0</w:t>
      </w:r>
      <w:r w:rsidRPr="0006143D">
        <w:rPr>
          <w:rFonts w:ascii="Times New Roman" w:hAnsi="Times New Roman" w:cs="Times New Roman"/>
          <w:sz w:val="24"/>
          <w:szCs w:val="24"/>
        </w:rPr>
        <w:t>9.</w:t>
      </w:r>
      <w:r w:rsidRPr="0006143D">
        <w:rPr>
          <w:rFonts w:ascii="Times New Roman" w:hAnsi="Times New Roman" w:cs="Times New Roman"/>
          <w:sz w:val="24"/>
          <w:szCs w:val="24"/>
        </w:rPr>
        <w:t>01</w:t>
      </w:r>
      <w:r w:rsidRPr="0006143D">
        <w:rPr>
          <w:rFonts w:ascii="Times New Roman" w:hAnsi="Times New Roman" w:cs="Times New Roman"/>
          <w:sz w:val="24"/>
          <w:szCs w:val="24"/>
        </w:rPr>
        <w:t>.</w:t>
      </w:r>
      <w:r w:rsidRPr="0006143D">
        <w:rPr>
          <w:rFonts w:ascii="Times New Roman" w:hAnsi="Times New Roman" w:cs="Times New Roman"/>
          <w:sz w:val="24"/>
          <w:szCs w:val="24"/>
        </w:rPr>
        <w:t>2019)</w:t>
      </w:r>
      <w:r w:rsidRPr="0006143D">
        <w:rPr>
          <w:rFonts w:ascii="Times New Roman" w:hAnsi="Times New Roman" w:cs="Times New Roman"/>
          <w:sz w:val="24"/>
          <w:szCs w:val="24"/>
        </w:rPr>
        <w:t>.</w:t>
      </w:r>
    </w:p>
    <w:p w:rsidR="0006143D" w:rsidRPr="0006143D" w:rsidRDefault="0006143D" w:rsidP="0006143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3D">
        <w:rPr>
          <w:rFonts w:ascii="Times New Roman" w:hAnsi="Times New Roman" w:cs="Times New Roman"/>
          <w:sz w:val="24"/>
          <w:szCs w:val="24"/>
        </w:rPr>
        <w:t>Стили поведения в конфликтах их разрешение</w:t>
      </w:r>
      <w:r w:rsidRPr="0006143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6143D">
          <w:rPr>
            <w:rFonts w:ascii="Times New Roman" w:hAnsi="Times New Roman" w:cs="Times New Roman"/>
            <w:sz w:val="24"/>
            <w:szCs w:val="24"/>
          </w:rPr>
          <w:t>http://kam-merch.ru/stili-povedenija-v-konfliktah-ih-razre/</w:t>
        </w:r>
      </w:hyperlink>
      <w:r w:rsidRPr="0006143D">
        <w:rPr>
          <w:rFonts w:ascii="Times New Roman" w:hAnsi="Times New Roman" w:cs="Times New Roman"/>
          <w:sz w:val="24"/>
          <w:szCs w:val="24"/>
        </w:rPr>
        <w:t xml:space="preserve"> </w:t>
      </w:r>
      <w:r w:rsidRPr="0006143D">
        <w:rPr>
          <w:rFonts w:ascii="Times New Roman" w:hAnsi="Times New Roman" w:cs="Times New Roman"/>
          <w:sz w:val="24"/>
          <w:szCs w:val="24"/>
        </w:rPr>
        <w:t>(дата обращения – 0</w:t>
      </w:r>
      <w:r w:rsidRPr="0006143D">
        <w:rPr>
          <w:rFonts w:ascii="Times New Roman" w:hAnsi="Times New Roman" w:cs="Times New Roman"/>
          <w:sz w:val="24"/>
          <w:szCs w:val="24"/>
        </w:rPr>
        <w:t>8</w:t>
      </w:r>
      <w:r w:rsidRPr="0006143D">
        <w:rPr>
          <w:rFonts w:ascii="Times New Roman" w:hAnsi="Times New Roman" w:cs="Times New Roman"/>
          <w:sz w:val="24"/>
          <w:szCs w:val="24"/>
        </w:rPr>
        <w:t>.01.2019).</w:t>
      </w:r>
    </w:p>
    <w:p w:rsidR="0006143D" w:rsidRPr="0006143D" w:rsidRDefault="0006143D" w:rsidP="0076614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hAnsi="Times New Roman" w:cs="Times New Roman"/>
          <w:sz w:val="24"/>
          <w:szCs w:val="24"/>
        </w:rPr>
        <w:t xml:space="preserve">Цитаты про конфликты. – </w:t>
      </w:r>
      <w:r w:rsidRPr="0006143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6143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614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6143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614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itmydream</w:t>
        </w:r>
        <w:proofErr w:type="spellEnd"/>
        <w:r w:rsidRPr="000614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614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6143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614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citati</w:t>
        </w:r>
        <w:proofErr w:type="spellEnd"/>
        <w:r w:rsidRPr="0006143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614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konflikt</w:t>
        </w:r>
        <w:proofErr w:type="spellEnd"/>
        <w:r w:rsidRPr="0006143D">
          <w:rPr>
            <w:rStyle w:val="a3"/>
            <w:rFonts w:ascii="Times New Roman" w:hAnsi="Times New Roman" w:cs="Times New Roman"/>
            <w:sz w:val="24"/>
            <w:szCs w:val="24"/>
          </w:rPr>
          <w:t>/3</w:t>
        </w:r>
      </w:hyperlink>
      <w:r w:rsidRPr="0006143D">
        <w:rPr>
          <w:rFonts w:ascii="Times New Roman" w:hAnsi="Times New Roman" w:cs="Times New Roman"/>
          <w:sz w:val="24"/>
          <w:szCs w:val="24"/>
        </w:rPr>
        <w:t xml:space="preserve"> (дата обращения – 08.01.2019).</w:t>
      </w:r>
    </w:p>
    <w:p w:rsidR="00635836" w:rsidRPr="0006143D" w:rsidRDefault="0006143D" w:rsidP="00964DE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43D">
        <w:rPr>
          <w:rFonts w:ascii="Times New Roman" w:hAnsi="Times New Roman" w:cs="Times New Roman"/>
          <w:sz w:val="24"/>
          <w:szCs w:val="24"/>
        </w:rPr>
        <w:t xml:space="preserve">Шевченко О.Г. </w:t>
      </w:r>
      <w:proofErr w:type="spellStart"/>
      <w:r w:rsidRPr="0006143D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06143D">
        <w:rPr>
          <w:rFonts w:ascii="Times New Roman" w:hAnsi="Times New Roman" w:cs="Times New Roman"/>
          <w:sz w:val="24"/>
          <w:szCs w:val="24"/>
        </w:rPr>
        <w:t xml:space="preserve"> занятие по </w:t>
      </w:r>
      <w:proofErr w:type="spellStart"/>
      <w:r w:rsidRPr="0006143D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06143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6143D">
          <w:rPr>
            <w:rFonts w:ascii="Times New Roman" w:hAnsi="Times New Roman" w:cs="Times New Roman"/>
            <w:sz w:val="24"/>
            <w:szCs w:val="24"/>
          </w:rPr>
          <w:t>http://открытыйурок.рф/%D1%81%D1%82%D0%B0%D1%82%D1%8C%D0%B8/578118/</w:t>
        </w:r>
      </w:hyperlink>
      <w:r w:rsidRPr="0006143D">
        <w:rPr>
          <w:rFonts w:ascii="Times New Roman" w:hAnsi="Times New Roman" w:cs="Times New Roman"/>
          <w:sz w:val="24"/>
          <w:szCs w:val="24"/>
        </w:rPr>
        <w:t xml:space="preserve"> </w:t>
      </w:r>
      <w:r w:rsidRPr="0006143D">
        <w:rPr>
          <w:rFonts w:ascii="Times New Roman" w:hAnsi="Times New Roman" w:cs="Times New Roman"/>
          <w:sz w:val="24"/>
          <w:szCs w:val="24"/>
        </w:rPr>
        <w:t>(дата обращения – 09.01.2019).</w:t>
      </w:r>
    </w:p>
    <w:sectPr w:rsidR="00635836" w:rsidRPr="0006143D" w:rsidSect="000614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B40"/>
    <w:multiLevelType w:val="hybridMultilevel"/>
    <w:tmpl w:val="36B8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80CA7"/>
    <w:multiLevelType w:val="hybridMultilevel"/>
    <w:tmpl w:val="835A84C6"/>
    <w:lvl w:ilvl="0" w:tplc="839A1F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1C251B"/>
    <w:multiLevelType w:val="multilevel"/>
    <w:tmpl w:val="6F7E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31318"/>
    <w:multiLevelType w:val="multilevel"/>
    <w:tmpl w:val="5232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9713A"/>
    <w:multiLevelType w:val="hybridMultilevel"/>
    <w:tmpl w:val="36B8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F0410"/>
    <w:multiLevelType w:val="multilevel"/>
    <w:tmpl w:val="2ECA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79"/>
    <w:rsid w:val="00007335"/>
    <w:rsid w:val="0006143D"/>
    <w:rsid w:val="00125502"/>
    <w:rsid w:val="00164185"/>
    <w:rsid w:val="0017658F"/>
    <w:rsid w:val="001C7D35"/>
    <w:rsid w:val="001E524B"/>
    <w:rsid w:val="002770C3"/>
    <w:rsid w:val="002F16F1"/>
    <w:rsid w:val="00330179"/>
    <w:rsid w:val="00395F1B"/>
    <w:rsid w:val="003D4B57"/>
    <w:rsid w:val="00454B81"/>
    <w:rsid w:val="004A0053"/>
    <w:rsid w:val="004A3904"/>
    <w:rsid w:val="004E3210"/>
    <w:rsid w:val="00501F82"/>
    <w:rsid w:val="00635836"/>
    <w:rsid w:val="00734CAF"/>
    <w:rsid w:val="0076614D"/>
    <w:rsid w:val="007762BC"/>
    <w:rsid w:val="00797646"/>
    <w:rsid w:val="00814CBF"/>
    <w:rsid w:val="00922406"/>
    <w:rsid w:val="00940E08"/>
    <w:rsid w:val="0095736E"/>
    <w:rsid w:val="00987C6E"/>
    <w:rsid w:val="009C2FCC"/>
    <w:rsid w:val="009F7765"/>
    <w:rsid w:val="00A6422D"/>
    <w:rsid w:val="00A7237E"/>
    <w:rsid w:val="00A740C4"/>
    <w:rsid w:val="00A7491F"/>
    <w:rsid w:val="00AE5E79"/>
    <w:rsid w:val="00B65870"/>
    <w:rsid w:val="00B760AB"/>
    <w:rsid w:val="00B81C8B"/>
    <w:rsid w:val="00B91DC9"/>
    <w:rsid w:val="00E64032"/>
    <w:rsid w:val="00F07B50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8D75C-FD5F-4116-AF79-FF2B6FA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E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7D3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733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76614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6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mydream.com/citati/konflikt/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-merch.ru/stili-povedenija-v-konfliktah-ih-raz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-psychology.ru/oprosnik-k-tomasa-stil-povedeniya-v-konflikte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rketing.wikireading.ru/174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6;&#1090;&#1082;&#1088;&#1099;&#1090;&#1099;&#1081;&#1091;&#1088;&#1086;&#1082;.&#1088;&#1092;/%D1%81%D1%82%D0%B0%D1%82%D1%8C%D0%B8/5781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</dc:creator>
  <cp:keywords/>
  <dc:description/>
  <cp:lastModifiedBy>romm</cp:lastModifiedBy>
  <cp:revision>2</cp:revision>
  <cp:lastPrinted>2019-01-11T11:49:00Z</cp:lastPrinted>
  <dcterms:created xsi:type="dcterms:W3CDTF">2019-01-11T12:10:00Z</dcterms:created>
  <dcterms:modified xsi:type="dcterms:W3CDTF">2019-01-11T12:10:00Z</dcterms:modified>
</cp:coreProperties>
</file>