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6D" w:rsidRDefault="001E416D">
      <w:pPr>
        <w:rPr>
          <w:rFonts w:ascii="Times New Roman" w:hAnsi="Times New Roman" w:cs="Times New Roman"/>
          <w:b/>
          <w:sz w:val="28"/>
          <w:szCs w:val="28"/>
        </w:rPr>
      </w:pPr>
    </w:p>
    <w:p w:rsidR="004A2636" w:rsidRPr="00ED2E6D" w:rsidRDefault="0066308F" w:rsidP="005D69E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6D">
        <w:rPr>
          <w:rFonts w:ascii="Times New Roman" w:hAnsi="Times New Roman" w:cs="Times New Roman"/>
          <w:b/>
          <w:sz w:val="24"/>
          <w:szCs w:val="24"/>
        </w:rPr>
        <w:t>Социально – педагогическое сопровождение про</w:t>
      </w:r>
      <w:r w:rsidR="005D69EC" w:rsidRPr="00ED2E6D">
        <w:rPr>
          <w:rFonts w:ascii="Times New Roman" w:hAnsi="Times New Roman" w:cs="Times New Roman"/>
          <w:b/>
          <w:sz w:val="24"/>
          <w:szCs w:val="24"/>
        </w:rPr>
        <w:t>фессионального обучения детей с ограниченными возможностями здоровья</w:t>
      </w:r>
      <w:r w:rsidRPr="00ED2E6D">
        <w:rPr>
          <w:rFonts w:ascii="Times New Roman" w:hAnsi="Times New Roman" w:cs="Times New Roman"/>
          <w:b/>
          <w:sz w:val="24"/>
          <w:szCs w:val="24"/>
        </w:rPr>
        <w:t>»</w:t>
      </w:r>
    </w:p>
    <w:p w:rsidR="005D69EC" w:rsidRDefault="005D69EC" w:rsidP="005D69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Астанина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Антоновна</w:t>
      </w:r>
    </w:p>
    <w:p w:rsidR="005D69EC" w:rsidRDefault="005D69EC" w:rsidP="005D69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производственного обучения, ответственный за профориентацию</w:t>
      </w:r>
    </w:p>
    <w:p w:rsidR="005D69EC" w:rsidRDefault="005D69EC" w:rsidP="005D69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КГБПОУ «Красноярский колледж отраслевых технологий и предпринимательства»</w:t>
      </w:r>
    </w:p>
    <w:p w:rsidR="005D69EC" w:rsidRPr="005D69EC" w:rsidRDefault="005D69EC" w:rsidP="005D69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308F" w:rsidRPr="005D69EC" w:rsidRDefault="0066308F" w:rsidP="00C518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9EC">
        <w:rPr>
          <w:rFonts w:ascii="Times New Roman" w:hAnsi="Times New Roman" w:cs="Times New Roman"/>
          <w:sz w:val="24"/>
          <w:szCs w:val="24"/>
        </w:rPr>
        <w:t>Сфера образования является одним из важнейших факторов социально-экономического развития страны. И в нем одно из основных мест занимает профессиональное образование, состоящее из начального, среднего и высшего ступеней. Особого внимания требует проблема профессионального образования выпускников специальных (коррекционных) школ. Имея ограниченные возможности, они пополняют рынок труда без соответствующей профессиональной подготовки.</w:t>
      </w:r>
      <w:r w:rsidRPr="005D6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308F" w:rsidRPr="005D69EC" w:rsidRDefault="0066308F" w:rsidP="00C518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9EC">
        <w:rPr>
          <w:rFonts w:ascii="Times New Roman" w:hAnsi="Times New Roman" w:cs="Times New Roman"/>
          <w:color w:val="000000" w:themeColor="text1"/>
          <w:sz w:val="24"/>
          <w:szCs w:val="24"/>
        </w:rPr>
        <w:t>Одной из приоритетных задач государственной политики России – является модернизация образования в направлении повышения доступности и качества для всех категорий граждан. В связи с этим, значительно возрос заказ общества на инклюзивное образование.</w:t>
      </w:r>
    </w:p>
    <w:p w:rsidR="00D648DA" w:rsidRPr="005D69EC" w:rsidRDefault="00D648DA" w:rsidP="00C518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9EC">
        <w:rPr>
          <w:rFonts w:ascii="Times New Roman" w:hAnsi="Times New Roman" w:cs="Times New Roman"/>
          <w:sz w:val="24"/>
          <w:szCs w:val="24"/>
        </w:rPr>
        <w:t>Существующие профили профессионально-трудового обучения в специальных общеобразовательных (коррекционных) школах не ориентированы на рыночную экономику с ее специфическими производственными условиями и отношениями.</w:t>
      </w:r>
    </w:p>
    <w:p w:rsidR="0066308F" w:rsidRPr="005D69EC" w:rsidRDefault="0066308F" w:rsidP="00C51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9EC">
        <w:rPr>
          <w:rFonts w:ascii="Times New Roman" w:eastAsia="TimesNewRomanPSMT" w:hAnsi="Times New Roman" w:cs="Times New Roman"/>
          <w:sz w:val="24"/>
          <w:szCs w:val="24"/>
        </w:rPr>
        <w:t xml:space="preserve">В настоящее время в образовательных учреждениях города и края получают образование 4042 ребенка с ограниченными возможностями здоровья, из них 1015 детей инвалидов. Инклюзивно (совместно с детьми, не имеющими нарушений развития) получают образование – 296 человек: </w:t>
      </w:r>
    </w:p>
    <w:p w:rsidR="004A2636" w:rsidRPr="005D69EC" w:rsidRDefault="0066308F" w:rsidP="00C518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9E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D69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9EC">
        <w:rPr>
          <w:rFonts w:ascii="Times New Roman" w:eastAsia="TimesNewRomanPSMT" w:hAnsi="Times New Roman" w:cs="Times New Roman"/>
          <w:sz w:val="24"/>
          <w:szCs w:val="24"/>
        </w:rPr>
        <w:t xml:space="preserve">в дошкольных учреждениях детей с ОВЗ – 2907 человек, из них детей инвалидов – 310 человек, в группах инклюзивно – 172 человека; </w:t>
      </w:r>
    </w:p>
    <w:p w:rsidR="001E416D" w:rsidRPr="005D69EC" w:rsidRDefault="0066308F" w:rsidP="00C5188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9E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D69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9EC">
        <w:rPr>
          <w:rFonts w:ascii="Times New Roman" w:eastAsia="TimesNewRomanPSMT" w:hAnsi="Times New Roman" w:cs="Times New Roman"/>
          <w:sz w:val="24"/>
          <w:szCs w:val="24"/>
        </w:rPr>
        <w:t>в школах количество детей с ОВЗ – 1135 человек, из них детей-инвалидов – 705 человек, обучается инклюзивно – 124 ребенка.</w:t>
      </w:r>
    </w:p>
    <w:p w:rsidR="00D648DA" w:rsidRPr="005D69EC" w:rsidRDefault="00D648DA" w:rsidP="00C518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круге проблем профессионального обучения выделены следующие проблемы, наиболее актуальные на данный момент: </w:t>
      </w:r>
    </w:p>
    <w:p w:rsidR="00D648DA" w:rsidRPr="005D69EC" w:rsidRDefault="00D648DA" w:rsidP="00C5188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Профессиональное </w:t>
      </w:r>
      <w:r w:rsidRPr="005D69EC">
        <w:rPr>
          <w:rStyle w:val="hl"/>
          <w:rFonts w:ascii="Times New Roman" w:hAnsi="Times New Roman" w:cs="Times New Roman"/>
          <w:sz w:val="24"/>
          <w:szCs w:val="24"/>
        </w:rPr>
        <w:t>самоопределение</w:t>
      </w:r>
      <w:r w:rsidRPr="005D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 с ограниченными возможностями здоровья. Что не всегда совпадает с их желаниями и возможностями. </w:t>
      </w:r>
    </w:p>
    <w:p w:rsidR="00D648DA" w:rsidRPr="005D69EC" w:rsidRDefault="00D648DA" w:rsidP="00C5188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условий в процессе профессионального обучения в условиях среднего профессионального образования. Перспективы лиц с ОВЗ в процессе профессионального обучения. </w:t>
      </w:r>
    </w:p>
    <w:p w:rsidR="0066308F" w:rsidRPr="005D69EC" w:rsidRDefault="00D648DA" w:rsidP="00C51883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Последующее трудоустройство в соответствии с потребностями личности и запросами государства по поиску и нахождению </w:t>
      </w:r>
      <w:proofErr w:type="gramStart"/>
      <w:r w:rsidRPr="005D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возможностей решения проблемы эффективной </w:t>
      </w:r>
      <w:r w:rsidRPr="005D69EC">
        <w:rPr>
          <w:rStyle w:val="hl"/>
          <w:rFonts w:ascii="Times New Roman" w:hAnsi="Times New Roman" w:cs="Times New Roman"/>
          <w:sz w:val="24"/>
          <w:szCs w:val="24"/>
        </w:rPr>
        <w:t>самореализации</w:t>
      </w:r>
      <w:r w:rsidRPr="005D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</w:t>
      </w:r>
      <w:proofErr w:type="gramEnd"/>
      <w:r w:rsidRPr="005D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ОВЗ в профессиональной деятельности.</w:t>
      </w:r>
    </w:p>
    <w:p w:rsidR="0066308F" w:rsidRPr="005D69EC" w:rsidRDefault="00D648DA" w:rsidP="00C5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EC">
        <w:rPr>
          <w:rFonts w:ascii="Times New Roman" w:hAnsi="Times New Roman" w:cs="Times New Roman"/>
          <w:sz w:val="24"/>
          <w:szCs w:val="24"/>
        </w:rPr>
        <w:t>В связи с тем, что образовательные учреждения СПО не ориентированы на специфику организации сопровождающего процесса для учащихся с ОВЗ, существует необходимость в выборе и реализации образовательных технологий, форм и методов, создании условий, способствующих формированию профессиональных умений у данной категории обучающихся, что позволит организовать процесс обучения наиболее результативно.</w:t>
      </w:r>
    </w:p>
    <w:p w:rsidR="001E416D" w:rsidRPr="005D69EC" w:rsidRDefault="00F1489D" w:rsidP="00C51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EC">
        <w:rPr>
          <w:rFonts w:ascii="Times New Roman" w:hAnsi="Times New Roman" w:cs="Times New Roman"/>
          <w:sz w:val="24"/>
          <w:szCs w:val="24"/>
        </w:rPr>
        <w:t>А</w:t>
      </w:r>
      <w:r w:rsidR="001E416D" w:rsidRPr="005D69EC">
        <w:rPr>
          <w:rFonts w:ascii="Times New Roman" w:hAnsi="Times New Roman" w:cs="Times New Roman"/>
          <w:sz w:val="24"/>
          <w:szCs w:val="24"/>
        </w:rPr>
        <w:t>даптация и освоение профессиональной деятельности детьми с ограниченными возможностями здоровья в образовательных учреждениях СПО могут быть более эффективными при наличии социально-педагогического сопровождения.</w:t>
      </w:r>
    </w:p>
    <w:p w:rsidR="005F6279" w:rsidRPr="005D69EC" w:rsidRDefault="005F6279" w:rsidP="00C51883">
      <w:pPr>
        <w:pStyle w:val="a4"/>
        <w:tabs>
          <w:tab w:val="left" w:pos="993"/>
        </w:tabs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 xml:space="preserve">Лица с нарушениями интеллекта в настоящее время – наиболее многочисленная группа среди лиц с ОВЗ. </w:t>
      </w:r>
      <w:proofErr w:type="gramStart"/>
      <w:r w:rsidRPr="005D69EC">
        <w:rPr>
          <w:sz w:val="24"/>
          <w:szCs w:val="24"/>
        </w:rPr>
        <w:t>Для</w:t>
      </w:r>
      <w:proofErr w:type="gramEnd"/>
      <w:r w:rsidRPr="005D69EC">
        <w:rPr>
          <w:sz w:val="24"/>
          <w:szCs w:val="24"/>
        </w:rPr>
        <w:t xml:space="preserve"> </w:t>
      </w:r>
      <w:proofErr w:type="gramStart"/>
      <w:r w:rsidRPr="005D69EC">
        <w:rPr>
          <w:sz w:val="24"/>
          <w:szCs w:val="24"/>
        </w:rPr>
        <w:t>таких</w:t>
      </w:r>
      <w:proofErr w:type="gramEnd"/>
      <w:r w:rsidRPr="005D69EC">
        <w:rPr>
          <w:sz w:val="24"/>
          <w:szCs w:val="24"/>
        </w:rPr>
        <w:t xml:space="preserve"> обучающихся трудовая деятельность – это основа их социального приспособления, которая служит одним из методов коррекции, способствует накоплению социального опыта. </w:t>
      </w:r>
      <w:proofErr w:type="gramStart"/>
      <w:r w:rsidRPr="005D69EC">
        <w:rPr>
          <w:sz w:val="24"/>
          <w:szCs w:val="24"/>
        </w:rPr>
        <w:t xml:space="preserve">Профессиональное обучение обучающихся данной </w:t>
      </w:r>
      <w:r w:rsidRPr="005D69EC">
        <w:rPr>
          <w:sz w:val="24"/>
          <w:szCs w:val="24"/>
        </w:rPr>
        <w:lastRenderedPageBreak/>
        <w:t>нозологической категории организуется не инклюзивно, а в специальных (коррекционных) группах.</w:t>
      </w:r>
      <w:proofErr w:type="gramEnd"/>
    </w:p>
    <w:p w:rsidR="005F6279" w:rsidRPr="005D69EC" w:rsidRDefault="005F6279" w:rsidP="00C51883">
      <w:pPr>
        <w:pStyle w:val="a4"/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>Основными стратегическими направлениями в процессе социально-педагогического сопровождения обучающихся с нарушениями интеллекта является создание условий:</w:t>
      </w:r>
    </w:p>
    <w:p w:rsidR="005F6279" w:rsidRPr="005D69EC" w:rsidRDefault="005F6279" w:rsidP="00C51883">
      <w:pPr>
        <w:pStyle w:val="a4"/>
        <w:tabs>
          <w:tab w:val="left" w:pos="993"/>
        </w:tabs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>–</w:t>
      </w:r>
      <w:r w:rsidRPr="005D69EC">
        <w:rPr>
          <w:sz w:val="24"/>
          <w:szCs w:val="24"/>
        </w:rPr>
        <w:tab/>
        <w:t xml:space="preserve">для преодоления </w:t>
      </w:r>
      <w:proofErr w:type="spellStart"/>
      <w:r w:rsidRPr="005D69EC">
        <w:rPr>
          <w:sz w:val="24"/>
          <w:szCs w:val="24"/>
        </w:rPr>
        <w:t>депривации</w:t>
      </w:r>
      <w:proofErr w:type="spellEnd"/>
      <w:r w:rsidRPr="005D69EC">
        <w:rPr>
          <w:sz w:val="24"/>
          <w:szCs w:val="24"/>
        </w:rPr>
        <w:t xml:space="preserve"> нарушенного психофизического развития;</w:t>
      </w:r>
    </w:p>
    <w:p w:rsidR="005F6279" w:rsidRPr="005D69EC" w:rsidRDefault="005F6279" w:rsidP="00C51883">
      <w:pPr>
        <w:pStyle w:val="a4"/>
        <w:tabs>
          <w:tab w:val="left" w:pos="993"/>
        </w:tabs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>–</w:t>
      </w:r>
      <w:r w:rsidRPr="005D69EC">
        <w:rPr>
          <w:sz w:val="24"/>
          <w:szCs w:val="24"/>
        </w:rPr>
        <w:tab/>
        <w:t xml:space="preserve">для компенсации последствий семейной </w:t>
      </w:r>
      <w:proofErr w:type="spellStart"/>
      <w:r w:rsidRPr="005D69EC">
        <w:rPr>
          <w:sz w:val="24"/>
          <w:szCs w:val="24"/>
        </w:rPr>
        <w:t>депривации</w:t>
      </w:r>
      <w:proofErr w:type="spellEnd"/>
      <w:r w:rsidRPr="005D69EC">
        <w:rPr>
          <w:sz w:val="24"/>
          <w:szCs w:val="24"/>
        </w:rPr>
        <w:t>, в частности для удовлетворения базовых потребностей в освоении основных навыков внутрисемейной жизни;</w:t>
      </w:r>
    </w:p>
    <w:p w:rsidR="004A2636" w:rsidRPr="005D69EC" w:rsidRDefault="005F6279" w:rsidP="00C51883">
      <w:pPr>
        <w:pStyle w:val="a4"/>
        <w:tabs>
          <w:tab w:val="left" w:pos="993"/>
        </w:tabs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>–</w:t>
      </w:r>
      <w:r w:rsidRPr="005D69EC">
        <w:rPr>
          <w:sz w:val="24"/>
          <w:szCs w:val="24"/>
        </w:rPr>
        <w:tab/>
        <w:t>для расширения возможностей подростковой социальной активности;</w:t>
      </w:r>
    </w:p>
    <w:p w:rsidR="001C2296" w:rsidRDefault="005F6279" w:rsidP="00C51883">
      <w:pPr>
        <w:pStyle w:val="a4"/>
        <w:tabs>
          <w:tab w:val="left" w:pos="993"/>
        </w:tabs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>–</w:t>
      </w:r>
      <w:r w:rsidRPr="005D69EC">
        <w:rPr>
          <w:sz w:val="24"/>
          <w:szCs w:val="24"/>
        </w:rPr>
        <w:tab/>
        <w:t>для развития навыков конструктивного общения.</w:t>
      </w:r>
    </w:p>
    <w:p w:rsidR="00C51883" w:rsidRPr="005D69EC" w:rsidRDefault="00C51883" w:rsidP="00C51883">
      <w:pPr>
        <w:pStyle w:val="a4"/>
        <w:tabs>
          <w:tab w:val="left" w:pos="993"/>
        </w:tabs>
        <w:ind w:firstLine="709"/>
        <w:rPr>
          <w:sz w:val="24"/>
          <w:szCs w:val="24"/>
        </w:rPr>
      </w:pPr>
    </w:p>
    <w:p w:rsidR="005F6279" w:rsidRDefault="005F6279" w:rsidP="005D6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9EC">
        <w:rPr>
          <w:rFonts w:ascii="Times New Roman" w:hAnsi="Times New Roman" w:cs="Times New Roman"/>
          <w:b/>
          <w:sz w:val="24"/>
          <w:szCs w:val="24"/>
        </w:rPr>
        <w:t>Этапы работы по сопровождению.</w:t>
      </w:r>
    </w:p>
    <w:p w:rsidR="00C51883" w:rsidRPr="005D69EC" w:rsidRDefault="00C51883" w:rsidP="005D6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296" w:rsidRPr="005D69EC" w:rsidRDefault="001C2296" w:rsidP="005D69EC">
      <w:pPr>
        <w:pStyle w:val="a4"/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>Комплексный характер сопровождения заключается в том, что оно включает в себя ряд взаимосвязанных и дополняющих друг друга видов дея</w:t>
      </w:r>
      <w:r w:rsidR="00F1489D" w:rsidRPr="005D69EC">
        <w:rPr>
          <w:sz w:val="24"/>
          <w:szCs w:val="24"/>
        </w:rPr>
        <w:t xml:space="preserve">тельности команды специалистов, </w:t>
      </w:r>
      <w:r w:rsidRPr="005D69EC">
        <w:rPr>
          <w:sz w:val="24"/>
          <w:szCs w:val="24"/>
        </w:rPr>
        <w:t>обеспечивающих: правовую защиту; социальную помощь, педагогическую поддержку; психологическое сопровождение индивидуального развития; социальное воспитание; обучение навыкам социальной компетентности.</w:t>
      </w:r>
    </w:p>
    <w:p w:rsidR="001C2296" w:rsidRPr="005D69EC" w:rsidRDefault="001C2296" w:rsidP="005D69EC">
      <w:pPr>
        <w:pStyle w:val="a4"/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 xml:space="preserve">Работа по сопровождению </w:t>
      </w:r>
      <w:proofErr w:type="gramStart"/>
      <w:r w:rsidRPr="005D69EC">
        <w:rPr>
          <w:sz w:val="24"/>
          <w:szCs w:val="24"/>
        </w:rPr>
        <w:t>обучающихся</w:t>
      </w:r>
      <w:proofErr w:type="gramEnd"/>
      <w:r w:rsidRPr="005D69EC">
        <w:rPr>
          <w:sz w:val="24"/>
          <w:szCs w:val="24"/>
        </w:rPr>
        <w:t xml:space="preserve"> с нарушениями интеллекта ведется по следующим направлениям: сетевое взаимодействие между средней коррекционной школой (далее – СКШ) и образовательными учреждениями среднего профессионального образования (далее – ОУ СПО); реализация профориентационной работы на базе СКШ и ОУ СПО; привлечение обучающихся с нарушениями интеллекта в конкурсы профессионального мастерства, трудоустройство.</w:t>
      </w:r>
    </w:p>
    <w:p w:rsidR="009656B3" w:rsidRPr="005D69EC" w:rsidRDefault="009656B3" w:rsidP="005D69EC">
      <w:pPr>
        <w:pStyle w:val="a4"/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>КГБПОУ «Красноярский колледж отраслевых технологий и предпринимательства» (далее – Колледж) ведет тесное сотрудничество с коррекционными школами и домами-интернатами, где воспитываются дети с ОВЗ:</w:t>
      </w:r>
    </w:p>
    <w:p w:rsidR="001C2296" w:rsidRPr="005D69EC" w:rsidRDefault="001C2296" w:rsidP="005D69EC">
      <w:pPr>
        <w:pStyle w:val="a4"/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 xml:space="preserve">Цель сетевого взаимодействия между ОУ СПО и СКШ – создание системы сопровождения, </w:t>
      </w:r>
      <w:r w:rsidR="009656B3" w:rsidRPr="005D69EC">
        <w:rPr>
          <w:sz w:val="24"/>
          <w:szCs w:val="24"/>
        </w:rPr>
        <w:t xml:space="preserve">отвечающей </w:t>
      </w:r>
      <w:r w:rsidRPr="005D69EC">
        <w:rPr>
          <w:sz w:val="24"/>
          <w:szCs w:val="24"/>
        </w:rPr>
        <w:t xml:space="preserve">современным и перспективным тенденциям развития профессионального обучения. </w:t>
      </w:r>
    </w:p>
    <w:p w:rsidR="009656B3" w:rsidRPr="005D69EC" w:rsidRDefault="009656B3" w:rsidP="005D69EC">
      <w:pPr>
        <w:pStyle w:val="a4"/>
        <w:ind w:firstLine="709"/>
        <w:rPr>
          <w:color w:val="FF0000"/>
          <w:sz w:val="24"/>
          <w:szCs w:val="24"/>
        </w:rPr>
      </w:pPr>
      <w:r w:rsidRPr="005D69EC">
        <w:rPr>
          <w:sz w:val="24"/>
          <w:szCs w:val="24"/>
        </w:rPr>
        <w:t xml:space="preserve">Основная цель профессионального ориентирования </w:t>
      </w:r>
      <w:proofErr w:type="gramStart"/>
      <w:r w:rsidRPr="005D69EC">
        <w:rPr>
          <w:sz w:val="24"/>
          <w:szCs w:val="24"/>
        </w:rPr>
        <w:t>обучающихся</w:t>
      </w:r>
      <w:proofErr w:type="gramEnd"/>
      <w:r w:rsidRPr="005D69EC">
        <w:rPr>
          <w:sz w:val="24"/>
          <w:szCs w:val="24"/>
        </w:rPr>
        <w:t xml:space="preserve"> с ОВЗ: создать систему действенной профориентационной работы для обучающихся с нарушениями интеллекта, способствующей формированию у обучающихся профессионального самоопределения в соответствии с их психофизическими особенностями и с учетом социокультурной и экономической ситуации в городе.</w:t>
      </w:r>
    </w:p>
    <w:p w:rsidR="009656B3" w:rsidRPr="005D69EC" w:rsidRDefault="009656B3" w:rsidP="005D69EC">
      <w:pPr>
        <w:pStyle w:val="a4"/>
        <w:ind w:firstLine="0"/>
        <w:rPr>
          <w:sz w:val="24"/>
          <w:szCs w:val="24"/>
        </w:rPr>
      </w:pPr>
      <w:proofErr w:type="gramStart"/>
      <w:r w:rsidRPr="005D69EC">
        <w:rPr>
          <w:sz w:val="24"/>
          <w:szCs w:val="24"/>
        </w:rPr>
        <w:t>Исходя из цели вытекает</w:t>
      </w:r>
      <w:proofErr w:type="gramEnd"/>
      <w:r w:rsidRPr="005D69EC">
        <w:rPr>
          <w:sz w:val="24"/>
          <w:szCs w:val="24"/>
        </w:rPr>
        <w:t xml:space="preserve"> ряд задач:</w:t>
      </w:r>
    </w:p>
    <w:p w:rsidR="009656B3" w:rsidRPr="005D69EC" w:rsidRDefault="009656B3" w:rsidP="005D69E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5D69EC">
        <w:rPr>
          <w:sz w:val="24"/>
          <w:szCs w:val="24"/>
        </w:rPr>
        <w:t xml:space="preserve">Создать систему профориентационной работы для </w:t>
      </w:r>
      <w:proofErr w:type="gramStart"/>
      <w:r w:rsidRPr="005D69EC">
        <w:rPr>
          <w:sz w:val="24"/>
          <w:szCs w:val="24"/>
        </w:rPr>
        <w:t>обучающихся</w:t>
      </w:r>
      <w:proofErr w:type="gramEnd"/>
      <w:r w:rsidRPr="005D69EC">
        <w:rPr>
          <w:sz w:val="24"/>
          <w:szCs w:val="24"/>
        </w:rPr>
        <w:t xml:space="preserve"> с нарушениями интеллекта через урочную и внеурочную деятельность.</w:t>
      </w:r>
    </w:p>
    <w:p w:rsidR="009656B3" w:rsidRPr="005D69EC" w:rsidRDefault="009656B3" w:rsidP="005D69E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5D69EC">
        <w:rPr>
          <w:sz w:val="24"/>
          <w:szCs w:val="24"/>
        </w:rPr>
        <w:t xml:space="preserve">Обеспечить профпросвещение, </w:t>
      </w:r>
      <w:proofErr w:type="spellStart"/>
      <w:r w:rsidRPr="005D69EC">
        <w:rPr>
          <w:sz w:val="24"/>
          <w:szCs w:val="24"/>
        </w:rPr>
        <w:t>профдиагностику</w:t>
      </w:r>
      <w:proofErr w:type="spellEnd"/>
      <w:r w:rsidRPr="005D69EC">
        <w:rPr>
          <w:sz w:val="24"/>
          <w:szCs w:val="24"/>
        </w:rPr>
        <w:t xml:space="preserve">, </w:t>
      </w:r>
      <w:proofErr w:type="spellStart"/>
      <w:r w:rsidRPr="005D69EC">
        <w:rPr>
          <w:sz w:val="24"/>
          <w:szCs w:val="24"/>
        </w:rPr>
        <w:t>профконсультации</w:t>
      </w:r>
      <w:proofErr w:type="spellEnd"/>
      <w:r w:rsidRPr="005D69EC">
        <w:rPr>
          <w:sz w:val="24"/>
          <w:szCs w:val="24"/>
        </w:rPr>
        <w:t xml:space="preserve"> </w:t>
      </w:r>
      <w:proofErr w:type="gramStart"/>
      <w:r w:rsidRPr="005D69EC">
        <w:rPr>
          <w:sz w:val="24"/>
          <w:szCs w:val="24"/>
        </w:rPr>
        <w:t>обучающимся</w:t>
      </w:r>
      <w:proofErr w:type="gramEnd"/>
      <w:r w:rsidRPr="005D69EC">
        <w:rPr>
          <w:sz w:val="24"/>
          <w:szCs w:val="24"/>
        </w:rPr>
        <w:t xml:space="preserve"> с нарушениями интеллекта.</w:t>
      </w:r>
    </w:p>
    <w:p w:rsidR="009656B3" w:rsidRPr="005D69EC" w:rsidRDefault="009656B3" w:rsidP="005D69E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5D69EC">
        <w:rPr>
          <w:sz w:val="24"/>
          <w:szCs w:val="24"/>
        </w:rPr>
        <w:t xml:space="preserve">Сформировать у обучающихся с нарушениями интеллекта знания об отраслях хозяйства страны, об организации производства, современном оборудовании, об основных профессиях для воспитанников СКШ, </w:t>
      </w:r>
      <w:proofErr w:type="gramStart"/>
      <w:r w:rsidRPr="005D69EC">
        <w:rPr>
          <w:sz w:val="24"/>
          <w:szCs w:val="24"/>
        </w:rPr>
        <w:t>о</w:t>
      </w:r>
      <w:proofErr w:type="gramEnd"/>
      <w:r w:rsidRPr="005D69EC">
        <w:rPr>
          <w:sz w:val="24"/>
          <w:szCs w:val="24"/>
        </w:rPr>
        <w:t xml:space="preserve"> их требованиях к личности, о путях продолжения образования и получения профессиональной подготовки.</w:t>
      </w:r>
    </w:p>
    <w:p w:rsidR="009656B3" w:rsidRPr="005D69EC" w:rsidRDefault="009656B3" w:rsidP="005D69E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5D69EC">
        <w:rPr>
          <w:sz w:val="24"/>
          <w:szCs w:val="24"/>
        </w:rPr>
        <w:t>Разработать формы и методы социального партнерства учреждений профессионального образования и СКШ</w:t>
      </w:r>
      <w:r w:rsidRPr="005D69EC">
        <w:rPr>
          <w:color w:val="FF0000"/>
          <w:sz w:val="24"/>
          <w:szCs w:val="24"/>
        </w:rPr>
        <w:t xml:space="preserve"> </w:t>
      </w:r>
      <w:r w:rsidRPr="005D69EC">
        <w:rPr>
          <w:sz w:val="24"/>
          <w:szCs w:val="24"/>
        </w:rPr>
        <w:t>по вопросам профессионального самоопределения обучающихся с ОВЗ.</w:t>
      </w:r>
    </w:p>
    <w:p w:rsidR="009656B3" w:rsidRPr="005D69EC" w:rsidRDefault="009656B3" w:rsidP="005D69E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5D69EC">
        <w:rPr>
          <w:sz w:val="24"/>
          <w:szCs w:val="24"/>
        </w:rPr>
        <w:t>Разработать механизм содействия трудоустройства выпускников с нарушениями интеллекта ОУ СПО.</w:t>
      </w:r>
    </w:p>
    <w:p w:rsidR="009656B3" w:rsidRPr="005D69EC" w:rsidRDefault="009656B3" w:rsidP="005D69E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5D69EC">
        <w:rPr>
          <w:sz w:val="24"/>
          <w:szCs w:val="24"/>
        </w:rPr>
        <w:t>Сформировать единое информационное пространство по профориентации.</w:t>
      </w:r>
      <w:r w:rsidRPr="005D69EC">
        <w:rPr>
          <w:color w:val="FF0000"/>
          <w:sz w:val="24"/>
          <w:szCs w:val="24"/>
        </w:rPr>
        <w:t xml:space="preserve"> </w:t>
      </w:r>
    </w:p>
    <w:p w:rsidR="005D69EC" w:rsidRPr="005D69EC" w:rsidRDefault="005D69EC" w:rsidP="005D69E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proofErr w:type="gramStart"/>
      <w:r w:rsidRPr="005D69EC">
        <w:rPr>
          <w:sz w:val="24"/>
          <w:szCs w:val="24"/>
        </w:rPr>
        <w:t>Привлечение работодателей к совместным мероприятиям с обучающимися с нарушениями интеллекта, привлечение к профориентационной работе обучающихся с ОВЗ.</w:t>
      </w:r>
      <w:proofErr w:type="gramEnd"/>
    </w:p>
    <w:p w:rsidR="00C94BA4" w:rsidRPr="005D69EC" w:rsidRDefault="00C94BA4" w:rsidP="005D69EC">
      <w:pPr>
        <w:pStyle w:val="a4"/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lastRenderedPageBreak/>
        <w:t xml:space="preserve">Возникает необходимость создания программы профориентации для обучающихся с нарушениями интеллекта, </w:t>
      </w:r>
      <w:r w:rsidR="00F1489D" w:rsidRPr="005D69EC">
        <w:rPr>
          <w:sz w:val="24"/>
          <w:szCs w:val="24"/>
        </w:rPr>
        <w:t>ц</w:t>
      </w:r>
      <w:r w:rsidRPr="005D69EC">
        <w:rPr>
          <w:sz w:val="24"/>
          <w:szCs w:val="24"/>
        </w:rPr>
        <w:t xml:space="preserve">ель которой - формирование сознательного профессионального самоопределения выпускников с интеллектуальными нарушениями с учетом их склонностей, интересов, возможностей, а также рынка труда </w:t>
      </w:r>
      <w:proofErr w:type="gramStart"/>
      <w:r w:rsidRPr="005D69EC">
        <w:rPr>
          <w:sz w:val="24"/>
          <w:szCs w:val="24"/>
        </w:rPr>
        <w:t>г</w:t>
      </w:r>
      <w:proofErr w:type="gramEnd"/>
      <w:r w:rsidRPr="005D69EC">
        <w:rPr>
          <w:sz w:val="24"/>
          <w:szCs w:val="24"/>
        </w:rPr>
        <w:t>. Красноярска. Создание условий для внедрения разработанной системы мероприятий, помогающих каждому обучающемуся с ОВЗ выбрать себе профессию с учетом потребности общества и своих психофизических особенностей.</w:t>
      </w:r>
    </w:p>
    <w:p w:rsidR="00C94BA4" w:rsidRPr="005D69EC" w:rsidRDefault="00C94BA4" w:rsidP="005D69EC">
      <w:pPr>
        <w:pStyle w:val="a4"/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 xml:space="preserve">Конкурсы профессионального мастерства являются стартовой площадкой для участия в «Абилимпикс». </w:t>
      </w:r>
    </w:p>
    <w:p w:rsidR="00C94BA4" w:rsidRPr="005D69EC" w:rsidRDefault="00C94BA4" w:rsidP="005D69EC">
      <w:pPr>
        <w:pStyle w:val="a4"/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>Основные задачи движения Абилимпикс:</w:t>
      </w:r>
    </w:p>
    <w:p w:rsidR="00C94BA4" w:rsidRPr="005D69EC" w:rsidRDefault="00C94BA4" w:rsidP="005D69EC">
      <w:pPr>
        <w:pStyle w:val="a4"/>
        <w:tabs>
          <w:tab w:val="left" w:pos="993"/>
        </w:tabs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>–</w:t>
      </w:r>
      <w:r w:rsidRPr="005D69EC">
        <w:rPr>
          <w:sz w:val="24"/>
          <w:szCs w:val="24"/>
        </w:rPr>
        <w:tab/>
        <w:t>Повысить стремление инвалидов и лиц с ОВЗ к профессиональной независимости и улучшить их профессиональные навыки.</w:t>
      </w:r>
    </w:p>
    <w:p w:rsidR="00C94BA4" w:rsidRPr="005D69EC" w:rsidRDefault="00C94BA4" w:rsidP="005D69EC">
      <w:pPr>
        <w:pStyle w:val="a4"/>
        <w:tabs>
          <w:tab w:val="left" w:pos="993"/>
        </w:tabs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>–</w:t>
      </w:r>
      <w:r w:rsidRPr="005D69EC">
        <w:rPr>
          <w:sz w:val="24"/>
          <w:szCs w:val="24"/>
        </w:rPr>
        <w:tab/>
        <w:t>Поднять на новый уровень общественное восприятие профессиональных возможностей инвалидов и лиц с ОВЗ и их участие в социально-экономической жизни.</w:t>
      </w:r>
    </w:p>
    <w:p w:rsidR="00C94BA4" w:rsidRPr="005D69EC" w:rsidRDefault="00C94BA4" w:rsidP="005D69EC">
      <w:pPr>
        <w:pStyle w:val="a4"/>
        <w:tabs>
          <w:tab w:val="left" w:pos="993"/>
        </w:tabs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>–</w:t>
      </w:r>
      <w:r w:rsidRPr="005D69EC">
        <w:rPr>
          <w:sz w:val="24"/>
          <w:szCs w:val="24"/>
        </w:rPr>
        <w:tab/>
        <w:t>Поддерживать полную интеграцию инвалидов и лиц с ОВЗ в жизнь общества, уделяя особое внимание их профессиональному развитию.</w:t>
      </w:r>
    </w:p>
    <w:p w:rsidR="00C94BA4" w:rsidRPr="005D69EC" w:rsidRDefault="00C94BA4" w:rsidP="005D69EC">
      <w:pPr>
        <w:pStyle w:val="a4"/>
        <w:tabs>
          <w:tab w:val="left" w:pos="993"/>
        </w:tabs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>–</w:t>
      </w:r>
      <w:r w:rsidRPr="005D69EC">
        <w:rPr>
          <w:sz w:val="24"/>
          <w:szCs w:val="24"/>
        </w:rPr>
        <w:tab/>
        <w:t>Способствовать международному обмену и дружбе между участниками.</w:t>
      </w:r>
    </w:p>
    <w:p w:rsidR="00C94BA4" w:rsidRPr="005D69EC" w:rsidRDefault="00C94BA4" w:rsidP="005D69EC">
      <w:pPr>
        <w:pStyle w:val="a4"/>
        <w:tabs>
          <w:tab w:val="left" w:pos="993"/>
        </w:tabs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>–</w:t>
      </w:r>
      <w:r w:rsidRPr="005D69EC">
        <w:rPr>
          <w:sz w:val="24"/>
          <w:szCs w:val="24"/>
        </w:rPr>
        <w:tab/>
        <w:t>Способствовать вовлечению соответствующих правитель</w:t>
      </w:r>
      <w:proofErr w:type="gramStart"/>
      <w:r w:rsidRPr="005D69EC">
        <w:rPr>
          <w:sz w:val="24"/>
          <w:szCs w:val="24"/>
        </w:rPr>
        <w:t>ств в пр</w:t>
      </w:r>
      <w:proofErr w:type="gramEnd"/>
      <w:r w:rsidRPr="005D69EC">
        <w:rPr>
          <w:sz w:val="24"/>
          <w:szCs w:val="24"/>
        </w:rPr>
        <w:t>оцесс улучшения профессиональных навыков и карьерного роста инвалидов и лиц с ОВЗ.</w:t>
      </w:r>
    </w:p>
    <w:p w:rsidR="005D69EC" w:rsidRPr="005D69EC" w:rsidRDefault="005D69EC" w:rsidP="005D6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9EC">
        <w:rPr>
          <w:rFonts w:ascii="Times New Roman" w:hAnsi="Times New Roman" w:cs="Times New Roman"/>
          <w:sz w:val="24"/>
          <w:szCs w:val="24"/>
        </w:rPr>
        <w:t xml:space="preserve">С 20 по 23 ноября 2018 года в Москве прошел </w:t>
      </w:r>
      <w:r w:rsidRPr="005D69E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69EC">
        <w:rPr>
          <w:rFonts w:ascii="Times New Roman" w:hAnsi="Times New Roman" w:cs="Times New Roman"/>
          <w:sz w:val="24"/>
          <w:szCs w:val="24"/>
        </w:rPr>
        <w:t xml:space="preserve"> Национальный чемпионат по профессиональному мастерству среди людей с инвалидностью «Абилимпикс». В чемпионате принимали участие более 1177 победителей региональных чемпионатов </w:t>
      </w:r>
    </w:p>
    <w:p w:rsidR="005D69EC" w:rsidRPr="005D69EC" w:rsidRDefault="005D69EC" w:rsidP="005D6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EC">
        <w:rPr>
          <w:rFonts w:ascii="Times New Roman" w:hAnsi="Times New Roman" w:cs="Times New Roman"/>
          <w:sz w:val="24"/>
          <w:szCs w:val="24"/>
        </w:rPr>
        <w:t>из 81 субъекта Российской Федерации. Соревнования проходили по 70 компетенциям, результаты которых оценивали 700 работодателей-экспертов.</w:t>
      </w:r>
    </w:p>
    <w:p w:rsidR="005D69EC" w:rsidRPr="005D69EC" w:rsidRDefault="005D69EC" w:rsidP="005D69EC">
      <w:pPr>
        <w:pStyle w:val="a4"/>
        <w:tabs>
          <w:tab w:val="left" w:pos="1134"/>
        </w:tabs>
        <w:ind w:left="709" w:firstLine="0"/>
        <w:rPr>
          <w:sz w:val="24"/>
          <w:szCs w:val="24"/>
        </w:rPr>
      </w:pPr>
      <w:r w:rsidRPr="005D69EC">
        <w:rPr>
          <w:sz w:val="24"/>
          <w:szCs w:val="24"/>
        </w:rPr>
        <w:t>Команда Красноярского края заняла 5 место в медальном зачете и представила</w:t>
      </w:r>
    </w:p>
    <w:p w:rsidR="005D69EC" w:rsidRPr="005D69EC" w:rsidRDefault="005D69EC" w:rsidP="005D69EC">
      <w:pPr>
        <w:pStyle w:val="a4"/>
        <w:tabs>
          <w:tab w:val="left" w:pos="1134"/>
        </w:tabs>
        <w:ind w:firstLine="0"/>
        <w:rPr>
          <w:sz w:val="24"/>
          <w:szCs w:val="24"/>
        </w:rPr>
      </w:pPr>
      <w:r w:rsidRPr="005D69EC">
        <w:rPr>
          <w:sz w:val="24"/>
          <w:szCs w:val="24"/>
        </w:rPr>
        <w:t>25 участников.</w:t>
      </w:r>
    </w:p>
    <w:p w:rsidR="005D69EC" w:rsidRPr="005D69EC" w:rsidRDefault="005D69EC" w:rsidP="00C51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9EC">
        <w:rPr>
          <w:rFonts w:ascii="Times New Roman" w:hAnsi="Times New Roman" w:cs="Times New Roman"/>
          <w:b/>
          <w:sz w:val="24"/>
          <w:szCs w:val="24"/>
        </w:rPr>
        <w:t xml:space="preserve">1 золото </w:t>
      </w:r>
      <w:r w:rsidRPr="005D69EC">
        <w:rPr>
          <w:rFonts w:ascii="Times New Roman" w:hAnsi="Times New Roman" w:cs="Times New Roman"/>
          <w:sz w:val="24"/>
          <w:szCs w:val="24"/>
        </w:rPr>
        <w:t>– Резьба по дереву</w:t>
      </w:r>
    </w:p>
    <w:p w:rsidR="005D69EC" w:rsidRPr="005D69EC" w:rsidRDefault="005D69EC" w:rsidP="00C5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EC">
        <w:rPr>
          <w:rFonts w:ascii="Times New Roman" w:hAnsi="Times New Roman" w:cs="Times New Roman"/>
          <w:b/>
          <w:sz w:val="24"/>
          <w:szCs w:val="24"/>
        </w:rPr>
        <w:t xml:space="preserve">4 серебро – </w:t>
      </w:r>
      <w:proofErr w:type="spellStart"/>
      <w:r w:rsidRPr="005D69EC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D69EC">
        <w:rPr>
          <w:rFonts w:ascii="Times New Roman" w:hAnsi="Times New Roman" w:cs="Times New Roman"/>
          <w:sz w:val="24"/>
          <w:szCs w:val="24"/>
        </w:rPr>
        <w:t xml:space="preserve"> журналистика, Слесарное дело, Социальная работа, Вязание спицами.</w:t>
      </w:r>
    </w:p>
    <w:p w:rsidR="005D69EC" w:rsidRPr="005D69EC" w:rsidRDefault="005D69EC" w:rsidP="00C51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9EC">
        <w:rPr>
          <w:rFonts w:ascii="Times New Roman" w:hAnsi="Times New Roman" w:cs="Times New Roman"/>
          <w:b/>
          <w:sz w:val="24"/>
          <w:szCs w:val="24"/>
        </w:rPr>
        <w:t xml:space="preserve">5 серебро – </w:t>
      </w:r>
      <w:r w:rsidRPr="005D69EC">
        <w:rPr>
          <w:rFonts w:ascii="Times New Roman" w:hAnsi="Times New Roman" w:cs="Times New Roman"/>
          <w:sz w:val="24"/>
          <w:szCs w:val="24"/>
        </w:rPr>
        <w:t xml:space="preserve">Вязание спицами, Фотограф-репортер, Выпечка </w:t>
      </w:r>
      <w:proofErr w:type="spellStart"/>
      <w:r w:rsidRPr="005D69E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D69EC">
        <w:rPr>
          <w:rFonts w:ascii="Times New Roman" w:hAnsi="Times New Roman" w:cs="Times New Roman"/>
          <w:sz w:val="24"/>
          <w:szCs w:val="24"/>
        </w:rPr>
        <w:t>/б изделий, Облицовка плиткой, Психология.</w:t>
      </w:r>
    </w:p>
    <w:p w:rsidR="00CC5905" w:rsidRPr="005D69EC" w:rsidRDefault="00CC5905" w:rsidP="005D69EC">
      <w:pPr>
        <w:pStyle w:val="a4"/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 xml:space="preserve">Результатом социально – педагогического сопровождения профессионального обучения </w:t>
      </w:r>
      <w:proofErr w:type="gramStart"/>
      <w:r w:rsidRPr="005D69EC">
        <w:rPr>
          <w:sz w:val="24"/>
          <w:szCs w:val="24"/>
        </w:rPr>
        <w:t>обучающихся</w:t>
      </w:r>
      <w:proofErr w:type="gramEnd"/>
      <w:r w:rsidRPr="005D69EC">
        <w:rPr>
          <w:sz w:val="24"/>
          <w:szCs w:val="24"/>
        </w:rPr>
        <w:t xml:space="preserve"> с ОВЗ является:</w:t>
      </w:r>
    </w:p>
    <w:p w:rsidR="00CC5905" w:rsidRPr="005D69EC" w:rsidRDefault="00CC5905" w:rsidP="005D69EC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D69EC">
        <w:rPr>
          <w:sz w:val="24"/>
          <w:szCs w:val="24"/>
        </w:rPr>
        <w:t xml:space="preserve">положительное отношение </w:t>
      </w:r>
      <w:proofErr w:type="gramStart"/>
      <w:r w:rsidRPr="005D69EC">
        <w:rPr>
          <w:sz w:val="24"/>
          <w:szCs w:val="24"/>
        </w:rPr>
        <w:t>обучающихся</w:t>
      </w:r>
      <w:proofErr w:type="gramEnd"/>
      <w:r w:rsidRPr="005D69EC">
        <w:rPr>
          <w:sz w:val="24"/>
          <w:szCs w:val="24"/>
        </w:rPr>
        <w:t xml:space="preserve"> с ОВЗ к трудовой деятельности;</w:t>
      </w:r>
    </w:p>
    <w:p w:rsidR="00CC5905" w:rsidRPr="005D69EC" w:rsidRDefault="00CC5905" w:rsidP="005D69EC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D69EC">
        <w:rPr>
          <w:sz w:val="24"/>
          <w:szCs w:val="24"/>
        </w:rPr>
        <w:t xml:space="preserve">профессиональное самоопределение, соответствующее психофизическим возможностям </w:t>
      </w:r>
      <w:proofErr w:type="gramStart"/>
      <w:r w:rsidRPr="005D69EC">
        <w:rPr>
          <w:sz w:val="24"/>
          <w:szCs w:val="24"/>
        </w:rPr>
        <w:t>обучающихся</w:t>
      </w:r>
      <w:proofErr w:type="gramEnd"/>
      <w:r w:rsidRPr="005D69EC">
        <w:rPr>
          <w:sz w:val="24"/>
          <w:szCs w:val="24"/>
        </w:rPr>
        <w:t xml:space="preserve"> с ОВЗ. </w:t>
      </w:r>
    </w:p>
    <w:p w:rsidR="00CC5905" w:rsidRPr="005D69EC" w:rsidRDefault="00CC5905" w:rsidP="005D69EC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5D69EC">
        <w:rPr>
          <w:sz w:val="24"/>
          <w:szCs w:val="24"/>
        </w:rPr>
        <w:t>сформированность основных принципов построения профессиональной карьеры у выпускников с ОВЗ.</w:t>
      </w:r>
    </w:p>
    <w:p w:rsidR="00CC5905" w:rsidRPr="005D69EC" w:rsidRDefault="00CC5905" w:rsidP="005D69EC">
      <w:pPr>
        <w:pStyle w:val="a4"/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 xml:space="preserve">Социальное партнерство колледжа с организациями и предприятиями представлено различными формами взаимодействия: производственная практика студентов, экспертиза в ходе итоговой аттестации выпускников, стажировка педагогов, экскурсии на предприятия, участие в корректировке учебных программ. </w:t>
      </w:r>
    </w:p>
    <w:p w:rsidR="008F2401" w:rsidRPr="005D69EC" w:rsidRDefault="00CC5905" w:rsidP="005D69EC">
      <w:pPr>
        <w:pStyle w:val="a4"/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>Таким образом, сетевое взаимодействие делает СПО открытым, доступным и более привлекательным для обучающихся с ОВЗ, работодателей и социальных партнеров, что является необходимым условием функционирования ОУ СПО в современных условиях. Основным критерием является получение профессии обучающимися с ОВЗ и трудоустройство по выбранному профилю.</w:t>
      </w:r>
    </w:p>
    <w:p w:rsidR="00CC5905" w:rsidRPr="005D69EC" w:rsidRDefault="00CC5905" w:rsidP="005D69EC">
      <w:pPr>
        <w:pStyle w:val="a4"/>
        <w:ind w:firstLine="709"/>
        <w:rPr>
          <w:sz w:val="24"/>
          <w:szCs w:val="24"/>
        </w:rPr>
      </w:pPr>
      <w:r w:rsidRPr="005D69EC">
        <w:rPr>
          <w:sz w:val="24"/>
          <w:szCs w:val="24"/>
        </w:rPr>
        <w:t>Рациональное трудоустройство предполагает поиск и подбор для выпускников с нарушениями интеллекта подходящей работы как на обычном предприятии, имеющем, в том числе специальные рабочие места, так и на специализированном предприятии с учетом медицинских показаний и противопоказаний к выбору условий труда.</w:t>
      </w:r>
    </w:p>
    <w:p w:rsidR="004A2636" w:rsidRPr="005D69EC" w:rsidRDefault="004A2636" w:rsidP="005D69EC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2018 году Колледж отраслевых технологий и предпринимательства стал базовой профессиональной образовательной  организацией.</w:t>
      </w:r>
    </w:p>
    <w:p w:rsidR="00CC5905" w:rsidRPr="005D69EC" w:rsidRDefault="00CC5905" w:rsidP="005D6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деятельности базовой профессиональной образовательной организации</w:t>
      </w:r>
    </w:p>
    <w:p w:rsidR="004A2636" w:rsidRPr="005D69EC" w:rsidRDefault="00CC5905" w:rsidP="005D69E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D69EC">
        <w:rPr>
          <w:rFonts w:ascii="Times New Roman" w:eastAsia="TimesNewRomanPSMT" w:hAnsi="Times New Roman" w:cs="Times New Roman"/>
          <w:color w:val="000000"/>
          <w:sz w:val="24"/>
          <w:szCs w:val="24"/>
        </w:rPr>
        <w:t>Координация деятельности образовательных организаций региона по обеспечению реализации среднего профессионального образования и профессионального обучения инвалидов и лиц с ограниченными возможностями здоровья;</w:t>
      </w:r>
      <w:r w:rsidR="004A2636" w:rsidRPr="005D69E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A2636" w:rsidRPr="005D69EC" w:rsidRDefault="004A2636" w:rsidP="005D69E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D69EC">
        <w:rPr>
          <w:rFonts w:ascii="Times New Roman" w:eastAsia="TimesNewRomanPSMT" w:hAnsi="Times New Roman" w:cs="Times New Roman"/>
          <w:sz w:val="24"/>
          <w:szCs w:val="24"/>
        </w:rPr>
        <w:t xml:space="preserve">Ресурсное обеспечение (нормативно-правовое, кадровое, организационное, материально-техническое, программно - методическое, технологическое, информационное, психолого-педагогическое, финансово-экономическое социально-адаптационное) инклюзивного образования в регионе; </w:t>
      </w:r>
      <w:proofErr w:type="gramEnd"/>
    </w:p>
    <w:p w:rsidR="004A2636" w:rsidRPr="005D69EC" w:rsidRDefault="00CC5905" w:rsidP="005D69E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D69EC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Координация деятельности  по  развитию движения и проведению чемпионата «Абилимпикс» в Красноярском крае;  </w:t>
      </w:r>
    </w:p>
    <w:p w:rsidR="008F2401" w:rsidRPr="005D69EC" w:rsidRDefault="008F2401" w:rsidP="005D69EC">
      <w:pPr>
        <w:pStyle w:val="a3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C5905" w:rsidRPr="005D69EC" w:rsidRDefault="00CC5905" w:rsidP="005D69E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D69EC">
        <w:rPr>
          <w:rFonts w:ascii="Times New Roman" w:hAnsi="Times New Roman" w:cs="Times New Roman"/>
          <w:b/>
          <w:sz w:val="24"/>
          <w:szCs w:val="24"/>
        </w:rPr>
        <w:t>Основная идея программ</w:t>
      </w:r>
      <w:r w:rsidR="005D69EC" w:rsidRPr="005D69EC">
        <w:rPr>
          <w:rFonts w:ascii="Times New Roman" w:hAnsi="Times New Roman" w:cs="Times New Roman"/>
          <w:b/>
          <w:sz w:val="24"/>
          <w:szCs w:val="24"/>
        </w:rPr>
        <w:t xml:space="preserve">ы: </w:t>
      </w:r>
      <w:r w:rsidR="005D69EC" w:rsidRPr="005D69EC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5D69EC">
        <w:rPr>
          <w:rFonts w:ascii="Times New Roman" w:eastAsia="TimesNewRomanPSMT" w:hAnsi="Times New Roman" w:cs="Times New Roman"/>
          <w:sz w:val="24"/>
          <w:szCs w:val="24"/>
        </w:rPr>
        <w:t xml:space="preserve">оздание единой методической базы и технологии осуществления инклюзивного профессионального образования в Красноярском крае </w:t>
      </w:r>
    </w:p>
    <w:p w:rsidR="008F2401" w:rsidRPr="00EC552F" w:rsidRDefault="008F2401" w:rsidP="00EC552F">
      <w:pPr>
        <w:spacing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p w:rsidR="00EC552F" w:rsidRPr="00EC552F" w:rsidRDefault="00EC552F" w:rsidP="00EC552F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sz w:val="24"/>
          <w:szCs w:val="24"/>
        </w:rPr>
      </w:pPr>
      <w:proofErr w:type="spellStart"/>
      <w:proofErr w:type="gramStart"/>
      <w:r w:rsidRPr="00EC552F">
        <w:rPr>
          <w:bCs/>
          <w:kern w:val="36"/>
          <w:sz w:val="24"/>
          <w:szCs w:val="24"/>
        </w:rPr>
        <w:t>Бобылева</w:t>
      </w:r>
      <w:proofErr w:type="spellEnd"/>
      <w:r w:rsidRPr="00EC552F">
        <w:rPr>
          <w:bCs/>
          <w:kern w:val="36"/>
          <w:sz w:val="24"/>
          <w:szCs w:val="24"/>
        </w:rPr>
        <w:t xml:space="preserve">, Л. Н. Социально-трудовая адаптация обучающихся с ментальными нарушениями в условиях техникума: магистерская </w:t>
      </w:r>
      <w:proofErr w:type="spellStart"/>
      <w:r w:rsidRPr="00EC552F">
        <w:rPr>
          <w:bCs/>
          <w:kern w:val="36"/>
          <w:sz w:val="24"/>
          <w:szCs w:val="24"/>
        </w:rPr>
        <w:t>дис</w:t>
      </w:r>
      <w:proofErr w:type="spellEnd"/>
      <w:r w:rsidRPr="00EC552F">
        <w:rPr>
          <w:bCs/>
          <w:kern w:val="36"/>
          <w:sz w:val="24"/>
          <w:szCs w:val="24"/>
        </w:rPr>
        <w:t>.</w:t>
      </w:r>
      <w:proofErr w:type="gramEnd"/>
      <w:r w:rsidRPr="00EC552F">
        <w:rPr>
          <w:bCs/>
          <w:kern w:val="36"/>
          <w:sz w:val="24"/>
          <w:szCs w:val="24"/>
        </w:rPr>
        <w:t xml:space="preserve"> / Л. Н. </w:t>
      </w:r>
      <w:proofErr w:type="spellStart"/>
      <w:r w:rsidRPr="00EC552F">
        <w:rPr>
          <w:bCs/>
          <w:kern w:val="36"/>
          <w:sz w:val="24"/>
          <w:szCs w:val="24"/>
        </w:rPr>
        <w:t>Бобылева</w:t>
      </w:r>
      <w:proofErr w:type="spellEnd"/>
      <w:r w:rsidRPr="00EC552F">
        <w:rPr>
          <w:bCs/>
          <w:kern w:val="36"/>
          <w:sz w:val="24"/>
          <w:szCs w:val="24"/>
        </w:rPr>
        <w:t xml:space="preserve">. – Красноярск, 2017. – 142 </w:t>
      </w:r>
      <w:proofErr w:type="gramStart"/>
      <w:r w:rsidRPr="00EC552F">
        <w:rPr>
          <w:bCs/>
          <w:kern w:val="36"/>
          <w:sz w:val="24"/>
          <w:szCs w:val="24"/>
        </w:rPr>
        <w:t>с</w:t>
      </w:r>
      <w:proofErr w:type="gramEnd"/>
      <w:r w:rsidRPr="00EC552F">
        <w:rPr>
          <w:bCs/>
          <w:kern w:val="36"/>
          <w:sz w:val="24"/>
          <w:szCs w:val="24"/>
        </w:rPr>
        <w:t>.</w:t>
      </w:r>
    </w:p>
    <w:p w:rsidR="00EC552F" w:rsidRPr="00EC552F" w:rsidRDefault="00EC552F" w:rsidP="00EC552F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EC552F">
        <w:rPr>
          <w:sz w:val="24"/>
          <w:szCs w:val="24"/>
        </w:rPr>
        <w:t>Боровик, С. С. Адаптация лиц с ограниченными возможностями здоровья в образовательных учреждениях / С. С. Боровик // Молодой ученый. – 2015. – № 11. – С. 1283-1285.</w:t>
      </w:r>
    </w:p>
    <w:p w:rsidR="00EC552F" w:rsidRPr="00EC552F" w:rsidRDefault="00EC552F" w:rsidP="00EC552F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EC552F">
        <w:rPr>
          <w:sz w:val="24"/>
          <w:szCs w:val="24"/>
        </w:rPr>
        <w:t>Гордиевская</w:t>
      </w:r>
      <w:proofErr w:type="spellEnd"/>
      <w:r w:rsidRPr="00EC552F">
        <w:rPr>
          <w:sz w:val="24"/>
          <w:szCs w:val="24"/>
        </w:rPr>
        <w:t xml:space="preserve">, Е. П. Профессиональная проба в процессе профессиональной ориентации лиц с ограниченными возможностями здоровья как средство их профессионального самоопределения: </w:t>
      </w:r>
      <w:proofErr w:type="spellStart"/>
      <w:r w:rsidRPr="00EC552F">
        <w:rPr>
          <w:sz w:val="24"/>
          <w:szCs w:val="24"/>
        </w:rPr>
        <w:t>автореф</w:t>
      </w:r>
      <w:proofErr w:type="spellEnd"/>
      <w:r w:rsidRPr="00EC552F">
        <w:rPr>
          <w:sz w:val="24"/>
          <w:szCs w:val="24"/>
        </w:rPr>
        <w:t xml:space="preserve">. </w:t>
      </w:r>
      <w:proofErr w:type="spellStart"/>
      <w:r w:rsidRPr="00EC552F">
        <w:rPr>
          <w:sz w:val="24"/>
          <w:szCs w:val="24"/>
        </w:rPr>
        <w:t>дис</w:t>
      </w:r>
      <w:proofErr w:type="spellEnd"/>
      <w:r w:rsidRPr="00EC552F">
        <w:rPr>
          <w:sz w:val="24"/>
          <w:szCs w:val="24"/>
        </w:rPr>
        <w:t xml:space="preserve">… канд. </w:t>
      </w:r>
      <w:proofErr w:type="spellStart"/>
      <w:r w:rsidRPr="00EC552F">
        <w:rPr>
          <w:sz w:val="24"/>
          <w:szCs w:val="24"/>
        </w:rPr>
        <w:t>пед</w:t>
      </w:r>
      <w:proofErr w:type="spellEnd"/>
      <w:r w:rsidRPr="00EC552F">
        <w:rPr>
          <w:sz w:val="24"/>
          <w:szCs w:val="24"/>
        </w:rPr>
        <w:t xml:space="preserve">. наук. / Е. П. </w:t>
      </w:r>
      <w:proofErr w:type="spellStart"/>
      <w:r w:rsidRPr="00EC552F">
        <w:rPr>
          <w:sz w:val="24"/>
          <w:szCs w:val="24"/>
        </w:rPr>
        <w:t>Гордиевская</w:t>
      </w:r>
      <w:proofErr w:type="spellEnd"/>
      <w:r w:rsidRPr="00EC552F">
        <w:rPr>
          <w:sz w:val="24"/>
          <w:szCs w:val="24"/>
        </w:rPr>
        <w:t xml:space="preserve">, – СПб., 2009. – 24 </w:t>
      </w:r>
      <w:proofErr w:type="gramStart"/>
      <w:r w:rsidRPr="00EC552F">
        <w:rPr>
          <w:sz w:val="24"/>
          <w:szCs w:val="24"/>
        </w:rPr>
        <w:t>с</w:t>
      </w:r>
      <w:proofErr w:type="gramEnd"/>
      <w:r w:rsidRPr="00EC552F">
        <w:rPr>
          <w:sz w:val="24"/>
          <w:szCs w:val="24"/>
        </w:rPr>
        <w:t>.</w:t>
      </w:r>
    </w:p>
    <w:p w:rsidR="00EC552F" w:rsidRPr="00EC552F" w:rsidRDefault="00EC552F" w:rsidP="00EC552F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EC552F">
        <w:rPr>
          <w:sz w:val="24"/>
          <w:szCs w:val="24"/>
        </w:rPr>
        <w:t>Гудожникова</w:t>
      </w:r>
      <w:proofErr w:type="spellEnd"/>
      <w:r w:rsidRPr="00EC552F">
        <w:rPr>
          <w:sz w:val="24"/>
          <w:szCs w:val="24"/>
        </w:rPr>
        <w:t xml:space="preserve">, О. Б. Социально-профессиональная адаптация обучающихся с ограниченными возможностями здоровья в условиях инклюзивного среднего профессионального образования: </w:t>
      </w:r>
      <w:proofErr w:type="spellStart"/>
      <w:r w:rsidRPr="00EC552F">
        <w:rPr>
          <w:sz w:val="24"/>
          <w:szCs w:val="24"/>
        </w:rPr>
        <w:t>дис</w:t>
      </w:r>
      <w:proofErr w:type="spellEnd"/>
      <w:r w:rsidRPr="00EC552F">
        <w:rPr>
          <w:sz w:val="24"/>
          <w:szCs w:val="24"/>
        </w:rPr>
        <w:t xml:space="preserve">... канд. </w:t>
      </w:r>
      <w:proofErr w:type="spellStart"/>
      <w:r w:rsidRPr="00EC552F">
        <w:rPr>
          <w:sz w:val="24"/>
          <w:szCs w:val="24"/>
        </w:rPr>
        <w:t>пед</w:t>
      </w:r>
      <w:proofErr w:type="spellEnd"/>
      <w:r w:rsidRPr="00EC552F">
        <w:rPr>
          <w:sz w:val="24"/>
          <w:szCs w:val="24"/>
        </w:rPr>
        <w:t xml:space="preserve">. наук: 13.00.01 / </w:t>
      </w:r>
      <w:proofErr w:type="spellStart"/>
      <w:r w:rsidRPr="00EC552F">
        <w:rPr>
          <w:sz w:val="24"/>
          <w:szCs w:val="24"/>
        </w:rPr>
        <w:t>Гудожникова</w:t>
      </w:r>
      <w:proofErr w:type="spellEnd"/>
      <w:r w:rsidRPr="00EC552F">
        <w:rPr>
          <w:sz w:val="24"/>
          <w:szCs w:val="24"/>
        </w:rPr>
        <w:t xml:space="preserve"> Ольга Борисовна. – Томск, 2015. – 156 </w:t>
      </w:r>
      <w:proofErr w:type="gramStart"/>
      <w:r w:rsidRPr="00EC552F">
        <w:rPr>
          <w:sz w:val="24"/>
          <w:szCs w:val="24"/>
        </w:rPr>
        <w:t>с</w:t>
      </w:r>
      <w:proofErr w:type="gramEnd"/>
      <w:r w:rsidRPr="00EC552F">
        <w:rPr>
          <w:sz w:val="24"/>
          <w:szCs w:val="24"/>
        </w:rPr>
        <w:t>.</w:t>
      </w:r>
    </w:p>
    <w:p w:rsidR="00EC552F" w:rsidRPr="00EC552F" w:rsidRDefault="00EC552F" w:rsidP="00EC552F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EC552F">
        <w:rPr>
          <w:sz w:val="24"/>
          <w:szCs w:val="24"/>
        </w:rPr>
        <w:t xml:space="preserve">Данилова, З. Г. Педагогическое сопровождение адаптации детей-сирот и учащихся колледжа с ОВЗ к осуществлению выбора в профессиональном обучении. / З. Г. Данилова. – М.: </w:t>
      </w:r>
      <w:proofErr w:type="spellStart"/>
      <w:r w:rsidRPr="00EC552F">
        <w:rPr>
          <w:sz w:val="24"/>
          <w:szCs w:val="24"/>
        </w:rPr>
        <w:t>Русимпо</w:t>
      </w:r>
      <w:proofErr w:type="spellEnd"/>
      <w:r w:rsidRPr="00EC552F">
        <w:rPr>
          <w:sz w:val="24"/>
          <w:szCs w:val="24"/>
        </w:rPr>
        <w:t>, 2015. – 132 с.</w:t>
      </w:r>
    </w:p>
    <w:p w:rsidR="00EC552F" w:rsidRPr="00EC552F" w:rsidRDefault="00EC552F" w:rsidP="00EC552F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EC552F">
        <w:rPr>
          <w:sz w:val="24"/>
          <w:szCs w:val="24"/>
        </w:rPr>
        <w:t>Методические рекомендации по обучению студентов-инвалидов и студентов с ОВЗ: учеб</w:t>
      </w:r>
      <w:proofErr w:type="gramStart"/>
      <w:r w:rsidRPr="00EC552F">
        <w:rPr>
          <w:sz w:val="24"/>
          <w:szCs w:val="24"/>
        </w:rPr>
        <w:t>.</w:t>
      </w:r>
      <w:proofErr w:type="gramEnd"/>
      <w:r w:rsidRPr="00EC552F">
        <w:rPr>
          <w:sz w:val="24"/>
          <w:szCs w:val="24"/>
        </w:rPr>
        <w:t xml:space="preserve"> </w:t>
      </w:r>
      <w:proofErr w:type="gramStart"/>
      <w:r w:rsidRPr="00EC552F">
        <w:rPr>
          <w:sz w:val="24"/>
          <w:szCs w:val="24"/>
        </w:rPr>
        <w:t>п</w:t>
      </w:r>
      <w:proofErr w:type="gramEnd"/>
      <w:r w:rsidRPr="00EC552F">
        <w:rPr>
          <w:sz w:val="24"/>
          <w:szCs w:val="24"/>
        </w:rPr>
        <w:t>особие для преподавателей КГПУ им. В. П. Астафьева, работающих со студентами-инвалидами и студентами с ОВЗ. / под ред. О. А. Козыревой. – КГПУ, 2015. – 93 с.</w:t>
      </w:r>
    </w:p>
    <w:p w:rsidR="00EC552F" w:rsidRPr="00EC552F" w:rsidRDefault="00EC552F" w:rsidP="00EC552F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rPr>
          <w:rStyle w:val="a7"/>
          <w:sz w:val="24"/>
          <w:szCs w:val="24"/>
        </w:rPr>
      </w:pPr>
      <w:r w:rsidRPr="00EC552F">
        <w:rPr>
          <w:sz w:val="24"/>
          <w:szCs w:val="24"/>
        </w:rPr>
        <w:t xml:space="preserve">Михайлова, Т. А. Современные проблемы социально-педагогического сопровождения </w:t>
      </w:r>
      <w:proofErr w:type="gramStart"/>
      <w:r w:rsidRPr="00EC552F">
        <w:rPr>
          <w:sz w:val="24"/>
          <w:szCs w:val="24"/>
        </w:rPr>
        <w:t>обучающихся</w:t>
      </w:r>
      <w:proofErr w:type="gramEnd"/>
      <w:r w:rsidRPr="00EC552F">
        <w:rPr>
          <w:sz w:val="24"/>
          <w:szCs w:val="24"/>
        </w:rPr>
        <w:t xml:space="preserve"> с ограниченными возможностями здоровья / Т. А. Михайлова // Казанский педагогический журнал. – 2016. – № 5. – С. 135-140.</w:t>
      </w:r>
    </w:p>
    <w:p w:rsidR="00C51883" w:rsidRDefault="00C51883" w:rsidP="00CC5905">
      <w:pPr>
        <w:rPr>
          <w:rFonts w:ascii="Times New Roman" w:eastAsia="TimesNewRomanPSMT" w:hAnsi="Times New Roman"/>
          <w:b/>
          <w:sz w:val="28"/>
          <w:szCs w:val="28"/>
        </w:rPr>
      </w:pPr>
    </w:p>
    <w:p w:rsidR="008F2401" w:rsidRDefault="008F2401" w:rsidP="00CC5905">
      <w:pPr>
        <w:rPr>
          <w:rFonts w:ascii="Times New Roman" w:eastAsia="TimesNewRomanPSMT" w:hAnsi="Times New Roman"/>
          <w:b/>
          <w:sz w:val="28"/>
          <w:szCs w:val="28"/>
        </w:rPr>
      </w:pPr>
    </w:p>
    <w:p w:rsidR="008F2401" w:rsidRDefault="008F2401" w:rsidP="00CC5905">
      <w:pPr>
        <w:rPr>
          <w:rFonts w:ascii="Times New Roman" w:eastAsia="TimesNewRomanPSMT" w:hAnsi="Times New Roman"/>
          <w:b/>
          <w:sz w:val="28"/>
          <w:szCs w:val="28"/>
        </w:rPr>
      </w:pPr>
    </w:p>
    <w:p w:rsidR="004A2636" w:rsidRPr="004A2636" w:rsidRDefault="004A2636" w:rsidP="004A263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5905" w:rsidRPr="00CC5905" w:rsidRDefault="00CC5905" w:rsidP="00CC5905">
      <w:pPr>
        <w:pStyle w:val="a4"/>
        <w:spacing w:line="360" w:lineRule="auto"/>
        <w:ind w:firstLine="0"/>
        <w:rPr>
          <w:b/>
          <w:szCs w:val="28"/>
        </w:rPr>
      </w:pPr>
    </w:p>
    <w:p w:rsidR="008B294A" w:rsidRPr="008B294A" w:rsidRDefault="008B294A" w:rsidP="0026723B">
      <w:pPr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23B" w:rsidRPr="009656B3" w:rsidRDefault="0026723B" w:rsidP="0026723B">
      <w:pPr>
        <w:pStyle w:val="a4"/>
        <w:tabs>
          <w:tab w:val="left" w:pos="1134"/>
        </w:tabs>
        <w:spacing w:line="360" w:lineRule="auto"/>
        <w:ind w:firstLine="0"/>
        <w:rPr>
          <w:b/>
          <w:szCs w:val="28"/>
        </w:rPr>
      </w:pPr>
    </w:p>
    <w:p w:rsidR="009656B3" w:rsidRPr="009656B3" w:rsidRDefault="009656B3" w:rsidP="009656B3">
      <w:pPr>
        <w:pStyle w:val="a4"/>
        <w:spacing w:line="360" w:lineRule="auto"/>
        <w:ind w:firstLine="709"/>
        <w:rPr>
          <w:szCs w:val="28"/>
        </w:rPr>
      </w:pPr>
    </w:p>
    <w:p w:rsidR="009656B3" w:rsidRDefault="009656B3" w:rsidP="001E41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279" w:rsidRPr="001E416D" w:rsidRDefault="005F6279" w:rsidP="001E41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16D" w:rsidRPr="001E416D" w:rsidRDefault="001E416D" w:rsidP="001E416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16D" w:rsidRPr="001E416D" w:rsidRDefault="001E416D" w:rsidP="001E416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77" w:rsidRDefault="006F5677">
      <w:pPr>
        <w:rPr>
          <w:rFonts w:ascii="Times New Roman" w:hAnsi="Times New Roman" w:cs="Times New Roman"/>
          <w:b/>
          <w:sz w:val="28"/>
          <w:szCs w:val="28"/>
        </w:rPr>
      </w:pPr>
    </w:p>
    <w:p w:rsidR="006F5677" w:rsidRPr="006F5677" w:rsidRDefault="006F5677" w:rsidP="006F5677">
      <w:pPr>
        <w:rPr>
          <w:rFonts w:ascii="Times New Roman" w:hAnsi="Times New Roman" w:cs="Times New Roman"/>
          <w:sz w:val="28"/>
          <w:szCs w:val="28"/>
        </w:rPr>
      </w:pPr>
    </w:p>
    <w:p w:rsidR="006F5677" w:rsidRPr="006F5677" w:rsidRDefault="006F5677" w:rsidP="006F5677">
      <w:pPr>
        <w:rPr>
          <w:rFonts w:ascii="Times New Roman" w:hAnsi="Times New Roman" w:cs="Times New Roman"/>
          <w:sz w:val="28"/>
          <w:szCs w:val="28"/>
        </w:rPr>
      </w:pPr>
    </w:p>
    <w:p w:rsidR="006F5677" w:rsidRPr="006F5677" w:rsidRDefault="006F5677" w:rsidP="006F5677">
      <w:pPr>
        <w:rPr>
          <w:rFonts w:ascii="Times New Roman" w:hAnsi="Times New Roman" w:cs="Times New Roman"/>
          <w:sz w:val="28"/>
          <w:szCs w:val="28"/>
        </w:rPr>
      </w:pPr>
    </w:p>
    <w:sectPr w:rsidR="006F5677" w:rsidRPr="006F5677" w:rsidSect="005D69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589"/>
    <w:multiLevelType w:val="hybridMultilevel"/>
    <w:tmpl w:val="86504C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863D45"/>
    <w:multiLevelType w:val="hybridMultilevel"/>
    <w:tmpl w:val="95C2E1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E361F4"/>
    <w:multiLevelType w:val="hybridMultilevel"/>
    <w:tmpl w:val="31B8F1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159D3"/>
    <w:multiLevelType w:val="hybridMultilevel"/>
    <w:tmpl w:val="7D1E8486"/>
    <w:lvl w:ilvl="0" w:tplc="01C6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E3048"/>
    <w:multiLevelType w:val="hybridMultilevel"/>
    <w:tmpl w:val="E45071E2"/>
    <w:lvl w:ilvl="0" w:tplc="D4D8E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8D5F1A"/>
    <w:multiLevelType w:val="hybridMultilevel"/>
    <w:tmpl w:val="41D2A1A2"/>
    <w:lvl w:ilvl="0" w:tplc="5448A4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A1AEA"/>
    <w:multiLevelType w:val="hybridMultilevel"/>
    <w:tmpl w:val="517A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D5E40"/>
    <w:multiLevelType w:val="hybridMultilevel"/>
    <w:tmpl w:val="6D62AA1C"/>
    <w:lvl w:ilvl="0" w:tplc="7E4806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0337C"/>
    <w:multiLevelType w:val="hybridMultilevel"/>
    <w:tmpl w:val="B2E0F0A0"/>
    <w:lvl w:ilvl="0" w:tplc="53C2B92E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08F"/>
    <w:rsid w:val="001C2296"/>
    <w:rsid w:val="001E416D"/>
    <w:rsid w:val="0026723B"/>
    <w:rsid w:val="004A2636"/>
    <w:rsid w:val="0050523F"/>
    <w:rsid w:val="005D69EC"/>
    <w:rsid w:val="005F6279"/>
    <w:rsid w:val="0066308F"/>
    <w:rsid w:val="006F5677"/>
    <w:rsid w:val="00865046"/>
    <w:rsid w:val="008B294A"/>
    <w:rsid w:val="008F2401"/>
    <w:rsid w:val="009656B3"/>
    <w:rsid w:val="00A9709C"/>
    <w:rsid w:val="00C51883"/>
    <w:rsid w:val="00C94BA4"/>
    <w:rsid w:val="00CC5905"/>
    <w:rsid w:val="00D4049B"/>
    <w:rsid w:val="00D648DA"/>
    <w:rsid w:val="00E25115"/>
    <w:rsid w:val="00EC552F"/>
    <w:rsid w:val="00ED2E6D"/>
    <w:rsid w:val="00F1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48DA"/>
    <w:pPr>
      <w:ind w:left="720"/>
      <w:contextualSpacing/>
    </w:pPr>
  </w:style>
  <w:style w:type="character" w:customStyle="1" w:styleId="hl">
    <w:name w:val="hl"/>
    <w:basedOn w:val="a0"/>
    <w:rsid w:val="00D648DA"/>
  </w:style>
  <w:style w:type="paragraph" w:customStyle="1" w:styleId="a4">
    <w:name w:val="СТО Абзац Знак Знак"/>
    <w:basedOn w:val="a"/>
    <w:link w:val="a5"/>
    <w:rsid w:val="006F567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СТО Абзац Знак Знак Знак"/>
    <w:basedOn w:val="a0"/>
    <w:link w:val="a4"/>
    <w:rsid w:val="006F56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2672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EC5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2018-06-20T13:29:00Z</cp:lastPrinted>
  <dcterms:created xsi:type="dcterms:W3CDTF">2018-12-20T08:39:00Z</dcterms:created>
  <dcterms:modified xsi:type="dcterms:W3CDTF">2018-12-20T08:39:00Z</dcterms:modified>
</cp:coreProperties>
</file>