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A5" w:rsidRPr="00516836" w:rsidRDefault="004E4AA5" w:rsidP="004E4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proofErr w:type="spellStart"/>
      <w:r w:rsidRPr="005168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ПРОФОРИЕНТАЦИОННАЯ</w:t>
      </w:r>
      <w:proofErr w:type="spellEnd"/>
      <w:r w:rsidRPr="005168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РАБОТА СО ШКОЛЬНИКАМИ</w:t>
      </w:r>
    </w:p>
    <w:p w:rsidR="004E4AA5" w:rsidRPr="00516836" w:rsidRDefault="004E4AA5" w:rsidP="004E4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5168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В </w:t>
      </w:r>
      <w:proofErr w:type="spellStart"/>
      <w:r w:rsidRPr="005168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ГБПОУ</w:t>
      </w:r>
      <w:proofErr w:type="spellEnd"/>
      <w:r w:rsidRPr="005168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5168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Р</w:t>
      </w:r>
      <w:proofErr w:type="gramStart"/>
      <w:r w:rsidRPr="005168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</w:t>
      </w:r>
      <w:proofErr w:type="spellEnd"/>
      <w:r w:rsidRPr="005168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(</w:t>
      </w:r>
      <w:proofErr w:type="gramEnd"/>
      <w:r w:rsidRPr="005168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Я) «ЯКУТСКИЙ МЕДИЦИНСКИЙ КОЛЛЕДЖ»</w:t>
      </w:r>
    </w:p>
    <w:p w:rsidR="004E4AA5" w:rsidRPr="004E4AA5" w:rsidRDefault="004E4AA5" w:rsidP="004E4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</w:pPr>
    </w:p>
    <w:p w:rsidR="00F15494" w:rsidRPr="004E4AA5" w:rsidRDefault="00F15494" w:rsidP="004E4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i/>
          <w:sz w:val="24"/>
          <w:szCs w:val="24"/>
        </w:rPr>
        <w:t>Алексеева Елена Геннадиевна,</w:t>
      </w:r>
    </w:p>
    <w:p w:rsidR="00F15494" w:rsidRPr="004E4AA5" w:rsidRDefault="00F15494" w:rsidP="004E4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E4AA5">
        <w:rPr>
          <w:rFonts w:ascii="Times New Roman" w:eastAsia="Times New Roman" w:hAnsi="Times New Roman" w:cs="Times New Roman"/>
          <w:i/>
          <w:sz w:val="24"/>
          <w:szCs w:val="24"/>
        </w:rPr>
        <w:t>Бурангулов</w:t>
      </w:r>
      <w:proofErr w:type="spellEnd"/>
      <w:r w:rsidRPr="004E4AA5">
        <w:rPr>
          <w:rFonts w:ascii="Times New Roman" w:eastAsia="Times New Roman" w:hAnsi="Times New Roman" w:cs="Times New Roman"/>
          <w:i/>
          <w:sz w:val="24"/>
          <w:szCs w:val="24"/>
        </w:rPr>
        <w:t xml:space="preserve"> Эдуард </w:t>
      </w:r>
      <w:proofErr w:type="spellStart"/>
      <w:r w:rsidRPr="004E4AA5">
        <w:rPr>
          <w:rFonts w:ascii="Times New Roman" w:eastAsia="Times New Roman" w:hAnsi="Times New Roman" w:cs="Times New Roman"/>
          <w:i/>
          <w:sz w:val="24"/>
          <w:szCs w:val="24"/>
        </w:rPr>
        <w:t>Байбулатович</w:t>
      </w:r>
      <w:proofErr w:type="spellEnd"/>
    </w:p>
    <w:p w:rsidR="00F15494" w:rsidRPr="004E4AA5" w:rsidRDefault="00700E27" w:rsidP="004E4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преподаватели </w:t>
      </w:r>
      <w:r w:rsidR="00F15494" w:rsidRPr="004E4AA5">
        <w:rPr>
          <w:rFonts w:ascii="Times New Roman" w:eastAsia="Times New Roman" w:hAnsi="Times New Roman" w:cs="Times New Roman"/>
          <w:i/>
          <w:sz w:val="24"/>
          <w:szCs w:val="24"/>
        </w:rPr>
        <w:t>ГБПОУ Р</w:t>
      </w:r>
      <w:proofErr w:type="gramStart"/>
      <w:r w:rsidR="00F15494" w:rsidRPr="004E4AA5">
        <w:rPr>
          <w:rFonts w:ascii="Times New Roman" w:eastAsia="Times New Roman" w:hAnsi="Times New Roman" w:cs="Times New Roman"/>
          <w:i/>
          <w:sz w:val="24"/>
          <w:szCs w:val="24"/>
        </w:rPr>
        <w:t>С(</w:t>
      </w:r>
      <w:proofErr w:type="gramEnd"/>
      <w:r w:rsidR="00F15494" w:rsidRPr="004E4AA5">
        <w:rPr>
          <w:rFonts w:ascii="Times New Roman" w:eastAsia="Times New Roman" w:hAnsi="Times New Roman" w:cs="Times New Roman"/>
          <w:i/>
          <w:sz w:val="24"/>
          <w:szCs w:val="24"/>
        </w:rPr>
        <w:t xml:space="preserve">Я) </w:t>
      </w:r>
      <w:r w:rsidRPr="004E4AA5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F15494" w:rsidRPr="004E4AA5">
        <w:rPr>
          <w:rFonts w:ascii="Times New Roman" w:eastAsia="Times New Roman" w:hAnsi="Times New Roman" w:cs="Times New Roman"/>
          <w:i/>
          <w:sz w:val="24"/>
          <w:szCs w:val="24"/>
        </w:rPr>
        <w:t>Якутский медицинский колледж</w:t>
      </w:r>
      <w:r w:rsidRPr="004E4AA5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F15494" w:rsidRPr="004E4AA5">
        <w:rPr>
          <w:rFonts w:ascii="Times New Roman" w:eastAsia="Times New Roman" w:hAnsi="Times New Roman" w:cs="Times New Roman"/>
          <w:i/>
          <w:sz w:val="24"/>
          <w:szCs w:val="24"/>
        </w:rPr>
        <w:t>, г. Якутск</w:t>
      </w:r>
    </w:p>
    <w:p w:rsidR="00700E27" w:rsidRPr="004E4AA5" w:rsidRDefault="00700E27" w:rsidP="0070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u w:val="single"/>
        </w:rPr>
      </w:pPr>
    </w:p>
    <w:p w:rsidR="00893663" w:rsidRPr="004E4AA5" w:rsidRDefault="00395D5D" w:rsidP="00700E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4AA5">
        <w:rPr>
          <w:color w:val="000000"/>
        </w:rPr>
        <w:t>Выбо</w:t>
      </w:r>
      <w:r w:rsidR="004C2E06" w:rsidRPr="004E4AA5">
        <w:rPr>
          <w:color w:val="000000"/>
        </w:rPr>
        <w:t xml:space="preserve">р профессии – очень важный шаг </w:t>
      </w:r>
      <w:r w:rsidRPr="004E4AA5">
        <w:rPr>
          <w:color w:val="000000"/>
        </w:rPr>
        <w:t>в жизни школьника и решить эту задачу помогает профориентация школьника</w:t>
      </w:r>
      <w:r w:rsidR="008D20C1" w:rsidRPr="004E4AA5">
        <w:rPr>
          <w:color w:val="000000"/>
        </w:rPr>
        <w:t xml:space="preserve"> [1]</w:t>
      </w:r>
      <w:r w:rsidR="00700E27" w:rsidRPr="004E4AA5">
        <w:rPr>
          <w:color w:val="000000"/>
        </w:rPr>
        <w:t>.</w:t>
      </w:r>
    </w:p>
    <w:p w:rsidR="00C94A7B" w:rsidRPr="004E4AA5" w:rsidRDefault="00F4784D" w:rsidP="0070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Нынешняя мировая обстановка заставляет предъявлять все более высокие требования к индивидуальным психическим и физиологическим особенностям человека. </w:t>
      </w:r>
    </w:p>
    <w:p w:rsidR="00215801" w:rsidRPr="004E4AA5" w:rsidRDefault="001C636A" w:rsidP="0070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="009965DC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истема социальных, психологических, </w:t>
      </w:r>
      <w:r w:rsidR="00F4784D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педагогических, медико-биологических и производственно-техн</w:t>
      </w:r>
      <w:r w:rsidR="009965DC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ических мер по оказанию будущему поколению </w:t>
      </w:r>
      <w:r w:rsidR="00F4784D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</w:t>
      </w:r>
      <w:r w:rsidR="009965DC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иентированной помощи </w:t>
      </w:r>
      <w:r w:rsidR="00F4784D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развитии профессиональных и познавательных интересов в выборе </w:t>
      </w:r>
      <w:r w:rsidR="009965DC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будущей </w:t>
      </w:r>
      <w:r w:rsidR="00F4784D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профес</w:t>
      </w:r>
      <w:r w:rsidR="009965DC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сии – это составл</w:t>
      </w:r>
      <w:r w:rsidR="00700E27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яющая </w:t>
      </w:r>
      <w:proofErr w:type="spellStart"/>
      <w:r w:rsidR="00700E27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профориентационной</w:t>
      </w:r>
      <w:proofErr w:type="spellEnd"/>
      <w:r w:rsidR="00700E27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работы </w:t>
      </w:r>
      <w:r w:rsidR="008D20C1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[2]</w:t>
      </w:r>
      <w:r w:rsidR="00700E27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B364F4" w:rsidRPr="004E4AA5" w:rsidRDefault="004E601A" w:rsidP="0070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8D20C1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Якутском</w:t>
      </w:r>
      <w:r w:rsidR="00700E27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медицинском колледже</w:t>
      </w:r>
      <w:r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</w:t>
      </w:r>
      <w:r w:rsidR="00F4784D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реализуется через учебно-воспитательный процесс,</w:t>
      </w:r>
      <w:r w:rsidR="009965DC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практический показ некоторых медицинских технологий</w:t>
      </w:r>
      <w:r w:rsidR="00215801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проведение</w:t>
      </w:r>
      <w:r w:rsidR="00124A1D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лабораторно-практических занятий,</w:t>
      </w:r>
      <w:r w:rsidR="00215801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215801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семинар-практикумов</w:t>
      </w:r>
      <w:proofErr w:type="gramEnd"/>
      <w:r w:rsidR="00215801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700E27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965DC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посещением </w:t>
      </w:r>
      <w:r w:rsidR="00215801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ознакомлением </w:t>
      </w:r>
      <w:r w:rsidR="004C2E06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специализированных </w:t>
      </w:r>
      <w:r w:rsidR="009965DC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кабинетов</w:t>
      </w:r>
      <w:r w:rsidR="00124A1D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D46869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Большую помощь в содействии оказывает Д</w:t>
      </w:r>
      <w:r w:rsidR="00700E27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етский подростковый центр </w:t>
      </w:r>
      <w:proofErr w:type="gramStart"/>
      <w:r w:rsidR="00700E27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</w:t>
      </w:r>
      <w:proofErr w:type="gramEnd"/>
      <w:r w:rsidR="00700E27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D46869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Якутска.</w:t>
      </w:r>
    </w:p>
    <w:p w:rsidR="00124A1D" w:rsidRPr="004E4AA5" w:rsidRDefault="0015458A" w:rsidP="0070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Работа начинается с обзорной экскурсии по учебному корпусу с посещением музея истории колледжа, анатомического музея, </w:t>
      </w:r>
      <w:proofErr w:type="spellStart"/>
      <w:r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симуляционных</w:t>
      </w:r>
      <w:proofErr w:type="spellEnd"/>
      <w:r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кабинетов отделений </w:t>
      </w:r>
      <w:r w:rsidR="004C2E06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«Сестринское дело»</w:t>
      </w:r>
      <w:r w:rsidR="009965DC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D46869"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24A1D" w:rsidRPr="004E4AA5">
        <w:rPr>
          <w:rFonts w:ascii="Times New Roman" w:eastAsia="Times New Roman" w:hAnsi="Times New Roman" w:cs="Times New Roman"/>
          <w:iCs/>
          <w:sz w:val="24"/>
          <w:szCs w:val="24"/>
        </w:rPr>
        <w:t>хирургии, лабо</w:t>
      </w: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>раторной диагностики, акушерства</w:t>
      </w:r>
      <w:r w:rsidR="00124A1D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r w:rsidR="004C2E06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 гинекологии</w:t>
      </w: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>, эстетической косметологии</w:t>
      </w:r>
      <w:r w:rsidR="0035508D" w:rsidRPr="004E4AA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5458A" w:rsidRPr="004E4AA5" w:rsidRDefault="00D46869" w:rsidP="0070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Экскурсия в учебном корпусе </w:t>
      </w:r>
      <w:r w:rsidR="003075A6" w:rsidRPr="004E4AA5">
        <w:rPr>
          <w:rFonts w:ascii="Times New Roman" w:eastAsia="Times New Roman" w:hAnsi="Times New Roman" w:cs="Times New Roman"/>
          <w:iCs/>
          <w:sz w:val="24"/>
          <w:szCs w:val="24"/>
        </w:rPr>
        <w:t>начинается</w:t>
      </w: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и</w:t>
      </w:r>
      <w:r w:rsidR="003075A6" w:rsidRPr="004E4AA5">
        <w:rPr>
          <w:rFonts w:ascii="Times New Roman" w:eastAsia="Times New Roman" w:hAnsi="Times New Roman" w:cs="Times New Roman"/>
          <w:iCs/>
          <w:sz w:val="24"/>
          <w:szCs w:val="24"/>
        </w:rPr>
        <w:t>стории</w:t>
      </w: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основания </w:t>
      </w:r>
      <w:r w:rsidR="0015458A" w:rsidRPr="004E4AA5">
        <w:rPr>
          <w:rFonts w:ascii="Times New Roman" w:eastAsia="Times New Roman" w:hAnsi="Times New Roman" w:cs="Times New Roman"/>
          <w:iCs/>
          <w:sz w:val="24"/>
          <w:szCs w:val="24"/>
        </w:rPr>
        <w:t>колледжа</w:t>
      </w: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, где есть  картинная </w:t>
      </w:r>
      <w:r w:rsidR="003075A6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фото-</w:t>
      </w: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галерея </w:t>
      </w:r>
      <w:r w:rsidR="003075A6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преподавателей, выпускников разных лет, </w:t>
      </w: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всех бывших  директоров нашего колледжа.  </w:t>
      </w:r>
    </w:p>
    <w:p w:rsidR="007E68E3" w:rsidRPr="004E4AA5" w:rsidRDefault="003075A6" w:rsidP="0070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В музее анатомии, </w:t>
      </w:r>
      <w:r w:rsidR="00CF2130" w:rsidRPr="004E4AA5">
        <w:rPr>
          <w:rFonts w:ascii="Times New Roman" w:eastAsia="Times New Roman" w:hAnsi="Times New Roman" w:cs="Times New Roman"/>
          <w:iCs/>
          <w:sz w:val="24"/>
          <w:szCs w:val="24"/>
        </w:rPr>
        <w:t>в кабинетах анатомии и патологии</w:t>
      </w: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C2E06" w:rsidRPr="004E4AA5">
        <w:rPr>
          <w:rFonts w:ascii="Times New Roman" w:eastAsia="Times New Roman" w:hAnsi="Times New Roman" w:cs="Times New Roman"/>
          <w:iCs/>
          <w:sz w:val="24"/>
          <w:szCs w:val="24"/>
        </w:rPr>
        <w:t>проводится ознакомление ребят с наглядными препаратами</w:t>
      </w:r>
      <w:r w:rsidR="00CF2130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4C2E06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демонстрирующими последствия алкоголизма и </w:t>
      </w:r>
      <w:proofErr w:type="spellStart"/>
      <w:r w:rsidR="004C2E06" w:rsidRPr="004E4AA5">
        <w:rPr>
          <w:rFonts w:ascii="Times New Roman" w:eastAsia="Times New Roman" w:hAnsi="Times New Roman" w:cs="Times New Roman"/>
          <w:iCs/>
          <w:sz w:val="24"/>
          <w:szCs w:val="24"/>
        </w:rPr>
        <w:t>табакокурения</w:t>
      </w:r>
      <w:proofErr w:type="spellEnd"/>
      <w:r w:rsidR="004C2E06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, также проводятся </w:t>
      </w:r>
      <w:r w:rsidR="004C2E06" w:rsidRPr="004E4AA5">
        <w:rPr>
          <w:rFonts w:ascii="Times New Roman" w:hAnsi="Times New Roman" w:cs="Times New Roman"/>
          <w:sz w:val="24"/>
          <w:szCs w:val="24"/>
        </w:rPr>
        <w:t>беседы о здоровом образе жизни.</w:t>
      </w:r>
      <w:r w:rsidR="007E68E3" w:rsidRPr="004E4AA5">
        <w:rPr>
          <w:rFonts w:ascii="Times New Roman" w:hAnsi="Times New Roman" w:cs="Times New Roman"/>
          <w:sz w:val="24"/>
          <w:szCs w:val="24"/>
        </w:rPr>
        <w:t xml:space="preserve">  Благодаря таким беседам, у школьников и студентов заклад</w:t>
      </w:r>
      <w:r w:rsidR="00F8439E" w:rsidRPr="004E4AA5">
        <w:rPr>
          <w:rFonts w:ascii="Times New Roman" w:hAnsi="Times New Roman" w:cs="Times New Roman"/>
          <w:sz w:val="24"/>
          <w:szCs w:val="24"/>
        </w:rPr>
        <w:t>ываются жизненные ценности, такие как</w:t>
      </w:r>
      <w:r w:rsidR="007E68E3" w:rsidRPr="004E4AA5">
        <w:rPr>
          <w:rFonts w:ascii="Times New Roman" w:hAnsi="Times New Roman" w:cs="Times New Roman"/>
          <w:sz w:val="24"/>
          <w:szCs w:val="24"/>
        </w:rPr>
        <w:t xml:space="preserve"> бережное отношение к своему здоровью и здоровью окружающих людей.</w:t>
      </w:r>
    </w:p>
    <w:p w:rsidR="00F4784D" w:rsidRPr="004E4AA5" w:rsidRDefault="007E68E3" w:rsidP="0070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>В кабинете «Безопаснос</w:t>
      </w:r>
      <w:r w:rsidR="00F8439E" w:rsidRPr="004E4AA5">
        <w:rPr>
          <w:rFonts w:ascii="Times New Roman" w:eastAsia="Times New Roman" w:hAnsi="Times New Roman" w:cs="Times New Roman"/>
          <w:iCs/>
          <w:sz w:val="24"/>
          <w:szCs w:val="24"/>
        </w:rPr>
        <w:t>ть жизнедеятельности» преподаватели проводят мастер-классы</w:t>
      </w: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дисциплинам «Основы реаниматологии», «Сестринское дело в травматологии», </w:t>
      </w:r>
      <w:r w:rsidR="00F8439E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«Базовая сердечно-легочная реанимация». Кроме этого проводятся выездные мастер-классы в школах города Якутска, во время проведения «Ярмарки профессий» и многих других площадках. Помимо демонстрации мастер-класса, </w:t>
      </w:r>
      <w:r w:rsidR="00620871" w:rsidRPr="004E4AA5">
        <w:rPr>
          <w:rFonts w:ascii="Times New Roman" w:eastAsia="Times New Roman" w:hAnsi="Times New Roman" w:cs="Times New Roman"/>
          <w:iCs/>
          <w:sz w:val="24"/>
          <w:szCs w:val="24"/>
        </w:rPr>
        <w:t>школьникам</w:t>
      </w:r>
      <w:r w:rsidR="00F8439E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предоставляется возможность провести самим манипул</w:t>
      </w:r>
      <w:r w:rsidR="00620871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яцию на манекене, что вызывает особый интерес и стимулирование к </w:t>
      </w:r>
      <w:r w:rsidR="003075A6"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выбору </w:t>
      </w:r>
      <w:r w:rsidR="00620871" w:rsidRPr="004E4AA5">
        <w:rPr>
          <w:rFonts w:ascii="Times New Roman" w:eastAsia="Times New Roman" w:hAnsi="Times New Roman" w:cs="Times New Roman"/>
          <w:iCs/>
          <w:sz w:val="24"/>
          <w:szCs w:val="24"/>
        </w:rPr>
        <w:t>будущей профессии.</w:t>
      </w:r>
    </w:p>
    <w:p w:rsidR="00620871" w:rsidRPr="004E4AA5" w:rsidRDefault="00620871" w:rsidP="0070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>В дальнейшем будет создан сайт для профессиональной ориентации для школьников, а</w:t>
      </w:r>
      <w:r w:rsidR="00A86D4D" w:rsidRPr="004E4AA5">
        <w:rPr>
          <w:rFonts w:ascii="Times New Roman" w:eastAsia="Times New Roman" w:hAnsi="Times New Roman" w:cs="Times New Roman"/>
          <w:iCs/>
          <w:sz w:val="24"/>
          <w:szCs w:val="24"/>
        </w:rPr>
        <w:t>битуриентов и родителей, который будет доступен с официального сайта</w:t>
      </w:r>
      <w:r w:rsidRPr="004E4AA5">
        <w:rPr>
          <w:rFonts w:ascii="Times New Roman" w:eastAsia="Times New Roman" w:hAnsi="Times New Roman" w:cs="Times New Roman"/>
          <w:iCs/>
          <w:sz w:val="24"/>
          <w:szCs w:val="24"/>
        </w:rPr>
        <w:t xml:space="preserve"> Якутского медицинского колледжа.</w:t>
      </w:r>
    </w:p>
    <w:p w:rsidR="00CB010D" w:rsidRPr="004E4AA5" w:rsidRDefault="00CF2130" w:rsidP="0070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="0015458A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>ашей</w:t>
      </w:r>
      <w:r w:rsidR="00620871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3626" w:rsidRPr="004E4A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цель</w:t>
      </w:r>
      <w:r w:rsidR="0015458A" w:rsidRPr="004E4A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ю является</w:t>
      </w:r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обеспечение комплексного решения вопросов профессиональной ориентации и </w:t>
      </w:r>
      <w:proofErr w:type="spellStart"/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допрофильной</w:t>
      </w:r>
      <w:proofErr w:type="spellEnd"/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учащихся, координация действий </w:t>
      </w:r>
      <w:r w:rsidR="008D20C1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Якутского </w:t>
      </w:r>
      <w:r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медицинского колледжа </w:t>
      </w:r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общеобразовательными </w:t>
      </w:r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учреждениями, заинтересованными в</w:t>
      </w:r>
      <w:r w:rsidR="0035508D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</w:t>
      </w:r>
      <w:proofErr w:type="spellStart"/>
      <w:r w:rsidR="0035508D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="00A86D4D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458A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3626" w:rsidRPr="004E4A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ab/>
        <w:t>Чтобы достичь заданной цели, мы выработали несколько задач</w:t>
      </w:r>
      <w:r w:rsidRPr="004E4A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:</w:t>
      </w:r>
      <w:proofErr w:type="gramStart"/>
      <w:r w:rsidR="001A350C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1A350C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профессиональному самоопре</w:t>
      </w:r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делению обучающихся через </w:t>
      </w:r>
      <w:r w:rsidR="001A350C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эффективных форм </w:t>
      </w:r>
      <w:proofErr w:type="spellStart"/>
      <w:r w:rsidR="001A350C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1A350C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1030EF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A350C" w:rsidRPr="004E4AA5" w:rsidRDefault="00CB010D" w:rsidP="00700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амораскрытию </w:t>
      </w:r>
      <w:r w:rsidR="001A350C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предрасположенности личностных </w:t>
      </w:r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8C3626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собностей в данной</w:t>
      </w:r>
      <w:r w:rsidR="001030EF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сфере;</w:t>
      </w:r>
    </w:p>
    <w:p w:rsidR="001A350C" w:rsidRPr="004E4AA5" w:rsidRDefault="001A350C" w:rsidP="0070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B010D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нформационно-просветительская деятельность в област</w:t>
      </w:r>
      <w:r w:rsidR="00810D8C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профессионального определения.</w:t>
      </w:r>
    </w:p>
    <w:p w:rsidR="0035508D" w:rsidRPr="004E4AA5" w:rsidRDefault="0015458A" w:rsidP="00700E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 все</w:t>
      </w:r>
      <w:r w:rsidR="007D756A" w:rsidRPr="004E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7D756A" w:rsidRPr="004E4AA5">
        <w:rPr>
          <w:rFonts w:ascii="Times New Roman" w:hAnsi="Times New Roman" w:cs="Times New Roman"/>
          <w:bCs/>
          <w:color w:val="000000"/>
          <w:sz w:val="24"/>
          <w:szCs w:val="24"/>
        </w:rPr>
        <w:t>ногоуровневая система</w:t>
      </w:r>
      <w:r w:rsidR="0035508D" w:rsidRPr="004E4A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r w:rsidRPr="004E4AA5">
        <w:rPr>
          <w:rFonts w:ascii="Times New Roman" w:hAnsi="Times New Roman" w:cs="Times New Roman"/>
          <w:bCs/>
          <w:color w:val="000000"/>
          <w:sz w:val="24"/>
          <w:szCs w:val="24"/>
        </w:rPr>
        <w:t>которой</w:t>
      </w:r>
      <w:r w:rsidR="0035508D" w:rsidRPr="004E4A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выделяются п</w:t>
      </w:r>
      <w:r w:rsidR="0035508D" w:rsidRPr="004E4AA5">
        <w:rPr>
          <w:rFonts w:ascii="Times New Roman" w:hAnsi="Times New Roman" w:cs="Times New Roman"/>
          <w:color w:val="000000"/>
          <w:sz w:val="24"/>
          <w:szCs w:val="24"/>
        </w:rPr>
        <w:t>рофессиональное просвещение, профессиональное воспитание, профессиональная консультация и адаптация.</w:t>
      </w:r>
    </w:p>
    <w:p w:rsidR="0035508D" w:rsidRPr="004E4AA5" w:rsidRDefault="0035508D" w:rsidP="00700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4AA5">
        <w:rPr>
          <w:bCs/>
          <w:color w:val="000000"/>
        </w:rPr>
        <w:t>Основные направления работы:</w:t>
      </w:r>
    </w:p>
    <w:p w:rsidR="0035508D" w:rsidRPr="004E4AA5" w:rsidRDefault="0035508D" w:rsidP="00700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4AA5">
        <w:rPr>
          <w:bCs/>
          <w:color w:val="000000"/>
        </w:rPr>
        <w:t>1. Информационно-просветительское направлени</w:t>
      </w:r>
      <w:r w:rsidR="001030EF" w:rsidRPr="004E4AA5">
        <w:rPr>
          <w:bCs/>
          <w:color w:val="000000"/>
        </w:rPr>
        <w:t>е:</w:t>
      </w:r>
      <w:r w:rsidRPr="004E4AA5">
        <w:rPr>
          <w:color w:val="000000"/>
        </w:rPr>
        <w:t xml:space="preserve"> создать у учащихся максимально четкий и конкретный образ </w:t>
      </w:r>
      <w:r w:rsidR="001030EF" w:rsidRPr="004E4AA5">
        <w:rPr>
          <w:color w:val="000000"/>
        </w:rPr>
        <w:t>основных типов отделений по компетенциям</w:t>
      </w:r>
      <w:r w:rsidRPr="004E4AA5">
        <w:rPr>
          <w:color w:val="000000"/>
        </w:rPr>
        <w:t>. Это поможет в будущем сделать наиболее осознанный и осмысленный выбор.</w:t>
      </w:r>
    </w:p>
    <w:p w:rsidR="0035508D" w:rsidRPr="004E4AA5" w:rsidRDefault="001030EF" w:rsidP="00700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4AA5">
        <w:rPr>
          <w:bCs/>
          <w:color w:val="000000"/>
        </w:rPr>
        <w:t>2</w:t>
      </w:r>
      <w:r w:rsidR="0035508D" w:rsidRPr="004E4AA5">
        <w:rPr>
          <w:bCs/>
          <w:color w:val="000000"/>
        </w:rPr>
        <w:t>. Консультационное направление</w:t>
      </w:r>
      <w:r w:rsidR="0035508D" w:rsidRPr="004E4AA5">
        <w:rPr>
          <w:color w:val="000000"/>
        </w:rPr>
        <w:t> подразумевает содействие профессиональному выбору учащихся, основанного на учете мотивов человека, его интересов, склонностей, личностных проблем. Оно может включать</w:t>
      </w:r>
      <w:r w:rsidRPr="004E4AA5">
        <w:rPr>
          <w:color w:val="000000"/>
        </w:rPr>
        <w:t xml:space="preserve"> в себя</w:t>
      </w:r>
      <w:r w:rsidR="0035508D" w:rsidRPr="004E4AA5">
        <w:rPr>
          <w:color w:val="000000"/>
        </w:rPr>
        <w:t xml:space="preserve"> информационный аспект, но может и не включать.</w:t>
      </w:r>
    </w:p>
    <w:p w:rsidR="007D756A" w:rsidRPr="004E4AA5" w:rsidRDefault="007D756A" w:rsidP="00700E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A5">
        <w:rPr>
          <w:rFonts w:ascii="Times New Roman" w:hAnsi="Times New Roman" w:cs="Times New Roman"/>
          <w:color w:val="000000"/>
          <w:sz w:val="24"/>
          <w:szCs w:val="24"/>
        </w:rPr>
        <w:t>Таким образом,</w:t>
      </w:r>
      <w:r w:rsidR="00395D5D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 в Якутском медицинском колледже </w:t>
      </w:r>
      <w:proofErr w:type="spellStart"/>
      <w:r w:rsidR="00395D5D" w:rsidRPr="004E4AA5">
        <w:rPr>
          <w:rFonts w:ascii="Times New Roman" w:hAnsi="Times New Roman" w:cs="Times New Roman"/>
          <w:color w:val="000000"/>
          <w:sz w:val="24"/>
          <w:szCs w:val="24"/>
        </w:rPr>
        <w:t>профориентацио</w:t>
      </w:r>
      <w:r w:rsidR="00F8439E" w:rsidRPr="004E4AA5">
        <w:rPr>
          <w:rFonts w:ascii="Times New Roman" w:hAnsi="Times New Roman" w:cs="Times New Roman"/>
          <w:color w:val="000000"/>
          <w:sz w:val="24"/>
          <w:szCs w:val="24"/>
        </w:rPr>
        <w:t>нная</w:t>
      </w:r>
      <w:proofErr w:type="spellEnd"/>
      <w:r w:rsidR="00F8439E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 работа проводится на хорошем</w:t>
      </w:r>
      <w:r w:rsidR="00395D5D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профессиональном уровне, </w:t>
      </w:r>
      <w:r w:rsidR="00DE3FA3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proofErr w:type="gramStart"/>
      <w:r w:rsidR="00DE3FA3" w:rsidRPr="004E4AA5">
        <w:rPr>
          <w:rFonts w:ascii="Times New Roman" w:hAnsi="Times New Roman" w:cs="Times New Roman"/>
          <w:color w:val="000000"/>
          <w:sz w:val="24"/>
          <w:szCs w:val="24"/>
        </w:rPr>
        <w:t>ежегодны</w:t>
      </w:r>
      <w:r w:rsidR="0015458A" w:rsidRPr="004E4AA5">
        <w:rPr>
          <w:rFonts w:ascii="Times New Roman" w:hAnsi="Times New Roman" w:cs="Times New Roman"/>
          <w:color w:val="000000"/>
          <w:sz w:val="24"/>
          <w:szCs w:val="24"/>
        </w:rPr>
        <w:t>м высоким</w:t>
      </w:r>
      <w:proofErr w:type="gramEnd"/>
      <w:r w:rsidR="0015458A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 кон</w:t>
      </w:r>
      <w:r w:rsidR="00A86D4D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курсом при поступлении абитуриентов во все отделения </w:t>
      </w:r>
      <w:r w:rsidR="00DE3FA3" w:rsidRPr="004E4AA5"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r w:rsidR="00A86D4D" w:rsidRPr="004E4AA5">
        <w:rPr>
          <w:rFonts w:ascii="Times New Roman" w:hAnsi="Times New Roman" w:cs="Times New Roman"/>
          <w:color w:val="000000"/>
          <w:sz w:val="24"/>
          <w:szCs w:val="24"/>
        </w:rPr>
        <w:t>а. П</w:t>
      </w:r>
      <w:r w:rsidR="00395D5D" w:rsidRPr="004E4AA5">
        <w:rPr>
          <w:rFonts w:ascii="Times New Roman" w:hAnsi="Times New Roman" w:cs="Times New Roman"/>
          <w:color w:val="000000"/>
          <w:sz w:val="24"/>
          <w:szCs w:val="24"/>
        </w:rPr>
        <w:t>ри выборе будущей п</w:t>
      </w:r>
      <w:r w:rsidR="0015458A" w:rsidRPr="004E4AA5">
        <w:rPr>
          <w:rFonts w:ascii="Times New Roman" w:hAnsi="Times New Roman" w:cs="Times New Roman"/>
          <w:color w:val="000000"/>
          <w:sz w:val="24"/>
          <w:szCs w:val="24"/>
        </w:rPr>
        <w:t>рофессии большую роль играет работа</w:t>
      </w:r>
      <w:r w:rsidR="00395D5D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по проф</w:t>
      </w:r>
      <w:r w:rsidR="0015458A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ессиональной </w:t>
      </w:r>
      <w:r w:rsidR="00395D5D" w:rsidRPr="004E4AA5">
        <w:rPr>
          <w:rFonts w:ascii="Times New Roman" w:hAnsi="Times New Roman" w:cs="Times New Roman"/>
          <w:color w:val="000000"/>
          <w:sz w:val="24"/>
          <w:szCs w:val="24"/>
        </w:rPr>
        <w:t>ориент</w:t>
      </w:r>
      <w:r w:rsidR="008F306D" w:rsidRPr="004E4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95D5D" w:rsidRPr="004E4AA5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8F306D" w:rsidRPr="004E4AA5">
        <w:rPr>
          <w:rFonts w:ascii="Times New Roman" w:hAnsi="Times New Roman" w:cs="Times New Roman"/>
          <w:color w:val="000000"/>
          <w:sz w:val="24"/>
          <w:szCs w:val="24"/>
        </w:rPr>
        <w:t>. Исходя из этого</w:t>
      </w:r>
      <w:r w:rsidR="00FA3CC5" w:rsidRPr="004E4A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306D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 можно сказать</w:t>
      </w:r>
      <w:r w:rsidR="00FA3CC5" w:rsidRPr="004E4A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306D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 что проводимая </w:t>
      </w:r>
      <w:proofErr w:type="spellStart"/>
      <w:r w:rsidR="00FA3CC5" w:rsidRPr="004E4AA5">
        <w:rPr>
          <w:rFonts w:ascii="Times New Roman" w:hAnsi="Times New Roman" w:cs="Times New Roman"/>
          <w:color w:val="000000"/>
          <w:sz w:val="24"/>
          <w:szCs w:val="24"/>
        </w:rPr>
        <w:t>профо</w:t>
      </w:r>
      <w:r w:rsidR="008F306D" w:rsidRPr="004E4AA5">
        <w:rPr>
          <w:rFonts w:ascii="Times New Roman" w:hAnsi="Times New Roman" w:cs="Times New Roman"/>
          <w:color w:val="000000"/>
          <w:sz w:val="24"/>
          <w:szCs w:val="24"/>
        </w:rPr>
        <w:t>риентационная</w:t>
      </w:r>
      <w:proofErr w:type="spellEnd"/>
      <w:r w:rsidR="008F306D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виде лекци</w:t>
      </w:r>
      <w:r w:rsidR="00A86D4D" w:rsidRPr="004E4AA5">
        <w:rPr>
          <w:rFonts w:ascii="Times New Roman" w:hAnsi="Times New Roman" w:cs="Times New Roman"/>
          <w:color w:val="000000"/>
          <w:sz w:val="24"/>
          <w:szCs w:val="24"/>
        </w:rPr>
        <w:t>й, экскурсий, тренингов, мастер-</w:t>
      </w:r>
      <w:r w:rsidR="008F306D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классов и общением приводит к лучшему результату </w:t>
      </w:r>
      <w:r w:rsidR="00A86D4D" w:rsidRPr="004E4AA5">
        <w:rPr>
          <w:rFonts w:ascii="Times New Roman" w:hAnsi="Times New Roman" w:cs="Times New Roman"/>
          <w:color w:val="000000"/>
          <w:sz w:val="24"/>
          <w:szCs w:val="24"/>
        </w:rPr>
        <w:t>в выборе</w:t>
      </w:r>
      <w:bookmarkStart w:id="0" w:name="_GoBack"/>
      <w:bookmarkEnd w:id="0"/>
      <w:r w:rsidR="008F306D" w:rsidRPr="004E4AA5">
        <w:rPr>
          <w:rFonts w:ascii="Times New Roman" w:hAnsi="Times New Roman" w:cs="Times New Roman"/>
          <w:color w:val="000000"/>
          <w:sz w:val="24"/>
          <w:szCs w:val="24"/>
        </w:rPr>
        <w:t xml:space="preserve"> будущей профессии.</w:t>
      </w:r>
    </w:p>
    <w:p w:rsidR="009C60AF" w:rsidRPr="004E4AA5" w:rsidRDefault="009C60AF" w:rsidP="00700E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8E3" w:rsidRPr="004E4AA5" w:rsidRDefault="007E68E3" w:rsidP="00700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E3" w:rsidRPr="004E4AA5" w:rsidRDefault="007E68E3" w:rsidP="0070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453" w:rsidRPr="004E4AA5" w:rsidRDefault="00215453" w:rsidP="008936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453" w:rsidRPr="004E4AA5" w:rsidRDefault="00215453" w:rsidP="008936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453" w:rsidRPr="004E4AA5" w:rsidRDefault="00215453" w:rsidP="008936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453" w:rsidRPr="004E4AA5" w:rsidRDefault="00215453" w:rsidP="008936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453" w:rsidRPr="004E4AA5" w:rsidRDefault="00215453" w:rsidP="008936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453" w:rsidRPr="004E4AA5" w:rsidRDefault="00215453" w:rsidP="008936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663" w:rsidRPr="004E4AA5" w:rsidRDefault="00893663" w:rsidP="008936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663" w:rsidRPr="004E4AA5" w:rsidRDefault="00893663" w:rsidP="008C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63" w:rsidRPr="004E4AA5" w:rsidRDefault="00893663" w:rsidP="008C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63" w:rsidRPr="004E4AA5" w:rsidRDefault="00893663" w:rsidP="008C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63" w:rsidRPr="004E4AA5" w:rsidRDefault="00893663" w:rsidP="008C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63" w:rsidRPr="004E4AA5" w:rsidRDefault="00893663" w:rsidP="008C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53" w:rsidRPr="004E4AA5" w:rsidRDefault="00215453" w:rsidP="0021545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4AA5" w:rsidRPr="004E4AA5" w:rsidRDefault="004E4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E4AA5" w:rsidRPr="004E4AA5" w:rsidSect="004E4A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798"/>
    <w:multiLevelType w:val="multilevel"/>
    <w:tmpl w:val="BDF2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E3072"/>
    <w:multiLevelType w:val="multilevel"/>
    <w:tmpl w:val="68C2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954C7"/>
    <w:multiLevelType w:val="hybridMultilevel"/>
    <w:tmpl w:val="50C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548"/>
    <w:multiLevelType w:val="multilevel"/>
    <w:tmpl w:val="89EA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7B9D"/>
    <w:multiLevelType w:val="hybridMultilevel"/>
    <w:tmpl w:val="5844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26BB"/>
    <w:multiLevelType w:val="multilevel"/>
    <w:tmpl w:val="0E86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B35"/>
    <w:multiLevelType w:val="multilevel"/>
    <w:tmpl w:val="B9F8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85A92"/>
    <w:multiLevelType w:val="multilevel"/>
    <w:tmpl w:val="D6A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F00DF"/>
    <w:multiLevelType w:val="multilevel"/>
    <w:tmpl w:val="5760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07DE7"/>
    <w:multiLevelType w:val="multilevel"/>
    <w:tmpl w:val="B1B2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41ACE"/>
    <w:multiLevelType w:val="multilevel"/>
    <w:tmpl w:val="2016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B6900"/>
    <w:multiLevelType w:val="multilevel"/>
    <w:tmpl w:val="04D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87199"/>
    <w:multiLevelType w:val="multilevel"/>
    <w:tmpl w:val="8E1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C20EF"/>
    <w:multiLevelType w:val="multilevel"/>
    <w:tmpl w:val="329A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E5D39"/>
    <w:multiLevelType w:val="multilevel"/>
    <w:tmpl w:val="23E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A51C9"/>
    <w:multiLevelType w:val="multilevel"/>
    <w:tmpl w:val="B02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4D"/>
    <w:rsid w:val="000F0985"/>
    <w:rsid w:val="001030EF"/>
    <w:rsid w:val="00124A1D"/>
    <w:rsid w:val="0015458A"/>
    <w:rsid w:val="00163AAF"/>
    <w:rsid w:val="001A350C"/>
    <w:rsid w:val="001C636A"/>
    <w:rsid w:val="00212482"/>
    <w:rsid w:val="00215453"/>
    <w:rsid w:val="00215801"/>
    <w:rsid w:val="00226FEF"/>
    <w:rsid w:val="002A56DE"/>
    <w:rsid w:val="003075A6"/>
    <w:rsid w:val="0035508D"/>
    <w:rsid w:val="00395D5D"/>
    <w:rsid w:val="00395E44"/>
    <w:rsid w:val="004353CD"/>
    <w:rsid w:val="004A7536"/>
    <w:rsid w:val="004C2E06"/>
    <w:rsid w:val="004E4AA5"/>
    <w:rsid w:val="004E601A"/>
    <w:rsid w:val="00516836"/>
    <w:rsid w:val="00620871"/>
    <w:rsid w:val="006501C5"/>
    <w:rsid w:val="0067734A"/>
    <w:rsid w:val="006E063E"/>
    <w:rsid w:val="00700E27"/>
    <w:rsid w:val="00786842"/>
    <w:rsid w:val="007D2D83"/>
    <w:rsid w:val="007D756A"/>
    <w:rsid w:val="007E68E3"/>
    <w:rsid w:val="00810D8C"/>
    <w:rsid w:val="00893663"/>
    <w:rsid w:val="008A0F58"/>
    <w:rsid w:val="008B4DF1"/>
    <w:rsid w:val="008C3626"/>
    <w:rsid w:val="008D20C1"/>
    <w:rsid w:val="008F306D"/>
    <w:rsid w:val="009965DC"/>
    <w:rsid w:val="009C60AF"/>
    <w:rsid w:val="00A31D17"/>
    <w:rsid w:val="00A86D4D"/>
    <w:rsid w:val="00AF128D"/>
    <w:rsid w:val="00AF5E47"/>
    <w:rsid w:val="00B364F4"/>
    <w:rsid w:val="00BD694A"/>
    <w:rsid w:val="00C94A7B"/>
    <w:rsid w:val="00CB010D"/>
    <w:rsid w:val="00CD2BBF"/>
    <w:rsid w:val="00CF2130"/>
    <w:rsid w:val="00D46869"/>
    <w:rsid w:val="00DD74A8"/>
    <w:rsid w:val="00DE3FA3"/>
    <w:rsid w:val="00E25DA1"/>
    <w:rsid w:val="00F15494"/>
    <w:rsid w:val="00F4784D"/>
    <w:rsid w:val="00F8439E"/>
    <w:rsid w:val="00FA3CC5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36"/>
  </w:style>
  <w:style w:type="paragraph" w:styleId="1">
    <w:name w:val="heading 1"/>
    <w:basedOn w:val="a"/>
    <w:link w:val="10"/>
    <w:uiPriority w:val="9"/>
    <w:qFormat/>
    <w:rsid w:val="00F47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4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5E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5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YBMK</dc:creator>
  <cp:keywords/>
  <dc:description/>
  <cp:lastModifiedBy>ХТВ</cp:lastModifiedBy>
  <cp:revision>40</cp:revision>
  <dcterms:created xsi:type="dcterms:W3CDTF">2018-10-08T05:34:00Z</dcterms:created>
  <dcterms:modified xsi:type="dcterms:W3CDTF">2018-10-25T03:09:00Z</dcterms:modified>
</cp:coreProperties>
</file>