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94" w:rsidRPr="00104D94" w:rsidRDefault="00104D94" w:rsidP="00104D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D94">
        <w:rPr>
          <w:rFonts w:ascii="Times New Roman" w:hAnsi="Times New Roman" w:cs="Times New Roman"/>
          <w:b/>
          <w:sz w:val="24"/>
          <w:szCs w:val="24"/>
        </w:rPr>
        <w:t>Современные формы профориентационной работы в СПО</w:t>
      </w:r>
    </w:p>
    <w:p w:rsidR="00104D94" w:rsidRPr="00104D94" w:rsidRDefault="00FA00BA" w:rsidP="00104D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4D94">
        <w:rPr>
          <w:rFonts w:ascii="Times New Roman" w:hAnsi="Times New Roman" w:cs="Times New Roman"/>
          <w:i/>
          <w:sz w:val="24"/>
          <w:szCs w:val="24"/>
        </w:rPr>
        <w:t>Ермолаева</w:t>
      </w:r>
      <w:r w:rsidR="00104D94" w:rsidRPr="00104D94">
        <w:rPr>
          <w:rFonts w:ascii="Times New Roman" w:hAnsi="Times New Roman" w:cs="Times New Roman"/>
          <w:i/>
          <w:sz w:val="24"/>
          <w:szCs w:val="24"/>
        </w:rPr>
        <w:t xml:space="preserve"> Нина Вячеславовна, </w:t>
      </w:r>
      <w:r w:rsidRPr="00104D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 w:rsidR="00104D94" w:rsidRPr="00104D94">
        <w:rPr>
          <w:rFonts w:ascii="Times New Roman" w:hAnsi="Times New Roman" w:cs="Times New Roman"/>
          <w:i/>
          <w:sz w:val="24"/>
          <w:szCs w:val="24"/>
        </w:rPr>
        <w:t>з</w:t>
      </w:r>
      <w:r w:rsidRPr="00104D94">
        <w:rPr>
          <w:rFonts w:ascii="Times New Roman" w:hAnsi="Times New Roman" w:cs="Times New Roman"/>
          <w:i/>
          <w:sz w:val="24"/>
          <w:szCs w:val="24"/>
        </w:rPr>
        <w:t>ам</w:t>
      </w:r>
      <w:r w:rsidR="00104D94" w:rsidRPr="00104D94">
        <w:rPr>
          <w:rFonts w:ascii="Times New Roman" w:hAnsi="Times New Roman" w:cs="Times New Roman"/>
          <w:i/>
          <w:sz w:val="24"/>
          <w:szCs w:val="24"/>
        </w:rPr>
        <w:t xml:space="preserve">еститель </w:t>
      </w:r>
      <w:r w:rsidRPr="00104D94">
        <w:rPr>
          <w:rFonts w:ascii="Times New Roman" w:hAnsi="Times New Roman" w:cs="Times New Roman"/>
          <w:i/>
          <w:sz w:val="24"/>
          <w:szCs w:val="24"/>
        </w:rPr>
        <w:t xml:space="preserve">директора по УВР </w:t>
      </w:r>
    </w:p>
    <w:p w:rsidR="00FA00BA" w:rsidRPr="00104D94" w:rsidRDefault="00FA00BA" w:rsidP="00104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D94">
        <w:rPr>
          <w:rFonts w:ascii="Times New Roman" w:hAnsi="Times New Roman" w:cs="Times New Roman"/>
          <w:i/>
          <w:sz w:val="24"/>
          <w:szCs w:val="24"/>
        </w:rPr>
        <w:t>ГБПОУ «Дзержинский техникум бизнеса и технологий»</w:t>
      </w:r>
    </w:p>
    <w:p w:rsidR="00791514" w:rsidRPr="002A335C" w:rsidRDefault="00791514" w:rsidP="007915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35C">
        <w:rPr>
          <w:rFonts w:ascii="Times New Roman" w:hAnsi="Times New Roman" w:cs="Times New Roman"/>
          <w:i/>
          <w:sz w:val="24"/>
          <w:szCs w:val="24"/>
        </w:rPr>
        <w:t>Кокорина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Светлана Николаевна</w:t>
      </w:r>
      <w:r w:rsidRPr="002A335C">
        <w:rPr>
          <w:rFonts w:ascii="Times New Roman" w:hAnsi="Times New Roman" w:cs="Times New Roman"/>
          <w:i/>
          <w:sz w:val="24"/>
          <w:szCs w:val="24"/>
        </w:rPr>
        <w:t xml:space="preserve">, методист </w:t>
      </w:r>
    </w:p>
    <w:p w:rsidR="00791514" w:rsidRPr="002A335C" w:rsidRDefault="00791514" w:rsidP="007915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35C">
        <w:rPr>
          <w:rFonts w:ascii="Times New Roman" w:hAnsi="Times New Roman" w:cs="Times New Roman"/>
          <w:i/>
          <w:sz w:val="24"/>
          <w:szCs w:val="24"/>
        </w:rPr>
        <w:t>ГБПОУ «Дзержинский техникум бизнеса и технологий»</w:t>
      </w:r>
    </w:p>
    <w:p w:rsidR="00791514" w:rsidRDefault="00791514" w:rsidP="006D092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C50" w:rsidRPr="00104D94" w:rsidRDefault="006D0923" w:rsidP="006D092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 нас</w:t>
      </w:r>
      <w:r w:rsidR="000A057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 время профориентационной</w:t>
      </w:r>
      <w:r w:rsidR="00184242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уде</w:t>
      </w:r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ляется самое серьезное внимание. </w:t>
      </w:r>
    </w:p>
    <w:p w:rsidR="006D0923" w:rsidRPr="00104D94" w:rsidRDefault="00E77C50" w:rsidP="006D092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совершенствуется работа в рам</w:t>
      </w:r>
      <w:r w:rsidR="00EE573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ках сотрудни</w:t>
      </w:r>
      <w:r w:rsidR="00C132B8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 и взаимодей</w:t>
      </w:r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 по вопросам профориентации и социально-трудовой адаптации между СПО и СОШ города Дзержинска и Володарского района. </w:t>
      </w:r>
      <w:r w:rsidR="006D092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Помогая современному школьнику сделат</w:t>
      </w:r>
      <w:r w:rsidR="00F34AC9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ь верный выбор профессии</w:t>
      </w:r>
      <w:r w:rsidR="006D092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полностью реализовать свой потенциал, избежать разочарований, оградить его от</w:t>
      </w:r>
      <w:r w:rsidR="00C132B8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неуверенности в завтрашнем дне, мы все вместе помогаем</w:t>
      </w:r>
      <w:r w:rsidR="006D092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2B8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 w:rsidR="006D092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="00C132B8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от или иной образ жизни,</w:t>
      </w:r>
      <w:r w:rsidR="000A057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</w:t>
      </w:r>
      <w:r w:rsidR="006D092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132B8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D092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путь к жизненному успеху, которому могут сопутствовать разные условия: здоровье человека, его способности, умения и многое другое. Но благ</w:t>
      </w:r>
      <w:r w:rsidR="00EE573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ополучие и материальный уровень</w:t>
      </w:r>
      <w:r w:rsidR="006D092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будущей жизни во многом зависят от готовности человека к труду, к творчеству, к полезной и активной деятельности, без которых, разумеетс</w:t>
      </w:r>
      <w:r w:rsidR="00F34AC9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я, жизнь человека не может быть</w:t>
      </w:r>
      <w:r w:rsidR="006D092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достойной и счастливой.</w:t>
      </w:r>
    </w:p>
    <w:p w:rsidR="006D0923" w:rsidRPr="00104D94" w:rsidRDefault="006D0923" w:rsidP="006D092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От того, насколько правильно выбран жизненный путь, вид профессиональной деятельности зависит общественная ценность человека, его место среди людей, удовлетворенность работой, физическое и психическое здоровье, радость и счастье. Это подтверждает не только опыт многих поколений, но и народная мудрость: «Смотри древо в плодах, а человека – в делах», «Без дела жить – только небо коптит</w:t>
      </w:r>
      <w:r w:rsidR="000A057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ь»</w:t>
      </w:r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3370" w:rsidRPr="00104D94" w:rsidRDefault="000A0573" w:rsidP="006D092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AE3370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Многогранность профориент</w:t>
      </w:r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ационной работы помогает развитию профессиональных и творческих навыков, повышению интереса к профессиям, определить особенности лично</w:t>
      </w:r>
      <w:r w:rsidR="00EE573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профессиональной мотивации, познакомиться с образовательными учреждениями.</w:t>
      </w:r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0573" w:rsidRPr="00104D94" w:rsidRDefault="000A0573" w:rsidP="006D092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стремимся выстраивать </w:t>
      </w:r>
      <w:proofErr w:type="spellStart"/>
      <w:r w:rsidR="00EE573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="00EE573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с </w:t>
      </w:r>
      <w:proofErr w:type="gramStart"/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разными</w:t>
      </w:r>
      <w:proofErr w:type="gramEnd"/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возростными</w:t>
      </w:r>
      <w:proofErr w:type="spellEnd"/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категорями</w:t>
      </w:r>
      <w:proofErr w:type="spellEnd"/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Большой акцент </w:t>
      </w:r>
      <w:r w:rsidR="00AE3370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делается на раннюю профориентацию. С этой целью реализуется образовательная программа «Я познаю мир», </w:t>
      </w:r>
      <w:proofErr w:type="spellStart"/>
      <w:r w:rsidR="00AE3370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расчитан</w:t>
      </w:r>
      <w:r w:rsid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E3370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AE3370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воспитанников детского дома города Дзержинска и на школьников 1-3 классов СОШ города Дзержинска. В данной работе неоценимую помощь оказывает волонтерское движение нашего техникума «Энергия жизни», оно формирует положительное отношение к труду, позволяет в игре познакомиться с профессиями у детей начальной школы.</w:t>
      </w:r>
      <w:r w:rsidR="00EE573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Впервые в этом году </w:t>
      </w:r>
      <w:r w:rsidR="00EC1CEB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19.10. </w:t>
      </w:r>
      <w:r w:rsidR="00BB645C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провели</w:t>
      </w:r>
      <w:r w:rsidR="00EE573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мероприятие «Рецепт хорошего настроения», направленное на школьников 6-7 классов, посвяще</w:t>
      </w:r>
      <w:r w:rsidR="00BB645C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двум событиям Международному дню хлеба (10.10.) и Международному Дню</w:t>
      </w:r>
      <w:r w:rsidR="00EE573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повара (20.10.). СОШ города Дзержинска с удовольствием о</w:t>
      </w:r>
      <w:r w:rsidR="00BB645C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ткликнулись на наше приглашение, к нам пришли 260 школьников. Данное мероприятие познакомило</w:t>
      </w:r>
      <w:r w:rsidR="00EE573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 с профессиями и специальностями сферы </w:t>
      </w:r>
      <w:r w:rsidR="00BB645C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 питания, была</w:t>
      </w:r>
      <w:r w:rsidR="00EE573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573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</w:t>
      </w:r>
      <w:proofErr w:type="spellEnd"/>
      <w:r w:rsidR="00EE5733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яркая творческая программа, всем гостям предложена выпечка, приготовленная нашими студентами.</w:t>
      </w:r>
      <w:r w:rsidR="00BB645C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шко</w:t>
      </w:r>
      <w:r w:rsidR="002355E8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B645C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ьниками выступила предприниматель Гр</w:t>
      </w:r>
      <w:r w:rsidR="002355E8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игорьева Т.Ю., владелица кафе, Г</w:t>
      </w:r>
      <w:r w:rsidR="00BB645C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ородской пекарни, </w:t>
      </w:r>
      <w:r w:rsidR="002355E8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серии кулинарий, которая рассказала о важности профессий общественного питания.</w:t>
      </w:r>
    </w:p>
    <w:p w:rsidR="00EA642F" w:rsidRPr="00104D94" w:rsidRDefault="00AE3370" w:rsidP="00FA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4">
        <w:rPr>
          <w:rFonts w:ascii="Times New Roman" w:hAnsi="Times New Roman" w:cs="Times New Roman"/>
          <w:color w:val="000000"/>
          <w:sz w:val="24"/>
          <w:szCs w:val="24"/>
        </w:rPr>
        <w:t>Следующая наша аудитория - школьники 8-9 классов.</w:t>
      </w:r>
      <w:r w:rsidR="00EA642F" w:rsidRPr="00104D94">
        <w:rPr>
          <w:rFonts w:ascii="Times New Roman" w:hAnsi="Times New Roman" w:cs="Times New Roman"/>
          <w:color w:val="000000"/>
          <w:sz w:val="24"/>
          <w:szCs w:val="24"/>
        </w:rPr>
        <w:t xml:space="preserve"> Педагог-психолог проводит профессиональную диагностику, выясняя интересы,</w:t>
      </w:r>
      <w:r w:rsidR="00244D0F" w:rsidRPr="00104D94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личности,</w:t>
      </w:r>
      <w:r w:rsidR="00EA642F" w:rsidRPr="00104D94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</w:t>
      </w:r>
      <w:r w:rsidR="00244D0F" w:rsidRPr="00104D94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современных школьников, их мотивации при выборе профессии. Данная работа проводится в период экскурсий школьников в техникум, при посещении профессиональных конкурсов, олимпиад «Лучший по </w:t>
      </w:r>
      <w:proofErr w:type="spellStart"/>
      <w:r w:rsidR="00244D0F" w:rsidRPr="00104D94">
        <w:rPr>
          <w:rFonts w:ascii="Times New Roman" w:hAnsi="Times New Roman" w:cs="Times New Roman"/>
          <w:color w:val="000000"/>
          <w:sz w:val="24"/>
          <w:szCs w:val="24"/>
        </w:rPr>
        <w:t>професии</w:t>
      </w:r>
      <w:proofErr w:type="spellEnd"/>
      <w:r w:rsidR="00244D0F" w:rsidRPr="00104D94">
        <w:rPr>
          <w:rFonts w:ascii="Times New Roman" w:hAnsi="Times New Roman" w:cs="Times New Roman"/>
          <w:color w:val="000000"/>
          <w:sz w:val="24"/>
          <w:szCs w:val="24"/>
        </w:rPr>
        <w:t>», Днях открытых дверей, декаде специальностей, школе молодых профессионалов.</w:t>
      </w:r>
    </w:p>
    <w:p w:rsidR="00FA00BA" w:rsidRPr="00104D94" w:rsidRDefault="00AE3370" w:rsidP="00FA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4">
        <w:rPr>
          <w:rFonts w:ascii="Times New Roman" w:hAnsi="Times New Roman" w:cs="Times New Roman"/>
          <w:color w:val="000000"/>
          <w:sz w:val="24"/>
          <w:szCs w:val="24"/>
        </w:rPr>
        <w:t xml:space="preserve"> Для этой категории о</w:t>
      </w:r>
      <w:r w:rsidR="00FA00BA" w:rsidRPr="00104D94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существляется разработка новой учебной </w:t>
      </w:r>
      <w:r w:rsidR="003F21BB" w:rsidRPr="00104D9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FA00BA" w:rsidRPr="00104D94">
        <w:rPr>
          <w:rFonts w:ascii="Times New Roman" w:hAnsi="Times New Roman" w:cs="Times New Roman"/>
          <w:color w:val="000000"/>
          <w:sz w:val="24"/>
          <w:szCs w:val="24"/>
        </w:rPr>
        <w:t>«Проектирование траекторий профессионального самоопределения» для учащихся 8 и 9 классов общеобразовательных школ. ГБПОУ ДТБТ предлагает содействие в её реализации в следующих формах:</w:t>
      </w:r>
    </w:p>
    <w:p w:rsidR="00FA00BA" w:rsidRPr="00104D94" w:rsidRDefault="00FA00BA" w:rsidP="00FA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4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 w:rsidRPr="00104D94">
        <w:rPr>
          <w:rFonts w:ascii="Times New Roman" w:hAnsi="Times New Roman" w:cs="Times New Roman"/>
          <w:color w:val="000000"/>
          <w:sz w:val="24"/>
          <w:szCs w:val="24"/>
        </w:rPr>
        <w:tab/>
        <w:t>проведение бинарных уроков совместно преподавателями ПОО с учителям</w:t>
      </w:r>
      <w:proofErr w:type="gramStart"/>
      <w:r w:rsidRPr="00104D94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104D94">
        <w:rPr>
          <w:rFonts w:ascii="Times New Roman" w:hAnsi="Times New Roman" w:cs="Times New Roman"/>
          <w:color w:val="000000"/>
          <w:sz w:val="24"/>
          <w:szCs w:val="24"/>
        </w:rPr>
        <w:t xml:space="preserve"> (введение в профессию/специальность);</w:t>
      </w:r>
    </w:p>
    <w:p w:rsidR="00FA00BA" w:rsidRPr="00104D94" w:rsidRDefault="00FA00BA" w:rsidP="00FA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4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104D94">
        <w:rPr>
          <w:rFonts w:ascii="Times New Roman" w:hAnsi="Times New Roman" w:cs="Times New Roman"/>
          <w:color w:val="000000"/>
          <w:sz w:val="24"/>
          <w:szCs w:val="24"/>
        </w:rPr>
        <w:tab/>
        <w:t>проведение тематических экскурсий согласно программе курса (ознакомление с миром профессий, видами деятельности, продукцией и прочие);</w:t>
      </w:r>
    </w:p>
    <w:p w:rsidR="00FA00BA" w:rsidRPr="00104D94" w:rsidRDefault="00FA00BA" w:rsidP="00FA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4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104D94">
        <w:rPr>
          <w:rFonts w:ascii="Times New Roman" w:hAnsi="Times New Roman" w:cs="Times New Roman"/>
          <w:color w:val="000000"/>
          <w:sz w:val="24"/>
          <w:szCs w:val="24"/>
        </w:rPr>
        <w:tab/>
        <w:t>проведение индивидуальной внеклассной работы с учащимися по профессиональному самоопределению;</w:t>
      </w:r>
    </w:p>
    <w:p w:rsidR="00FA00BA" w:rsidRPr="00104D94" w:rsidRDefault="00FA00BA" w:rsidP="00FA0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94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104D94">
        <w:rPr>
          <w:rFonts w:ascii="Times New Roman" w:hAnsi="Times New Roman" w:cs="Times New Roman"/>
          <w:color w:val="000000"/>
          <w:sz w:val="24"/>
          <w:szCs w:val="24"/>
        </w:rPr>
        <w:tab/>
        <w:t>проведение профессиональных проб для учащихся.</w:t>
      </w:r>
    </w:p>
    <w:p w:rsidR="00FA00BA" w:rsidRPr="00104D94" w:rsidRDefault="00FA00BA" w:rsidP="00FA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94">
        <w:rPr>
          <w:rFonts w:ascii="Times New Roman" w:hAnsi="Times New Roman" w:cs="Times New Roman"/>
          <w:color w:val="000000"/>
          <w:sz w:val="24"/>
          <w:szCs w:val="24"/>
        </w:rPr>
        <w:t>В 2018 году впервые был апробирован такой формат профориентационной деятельности для учащихся</w:t>
      </w:r>
      <w:r w:rsidRPr="00104D94">
        <w:rPr>
          <w:rFonts w:ascii="Times New Roman" w:hAnsi="Times New Roman" w:cs="Times New Roman"/>
          <w:sz w:val="24"/>
          <w:szCs w:val="24"/>
        </w:rPr>
        <w:t xml:space="preserve"> </w:t>
      </w:r>
      <w:r w:rsidRPr="00104D94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школ, как профессиональные пробы</w:t>
      </w:r>
      <w:r w:rsidR="00EC1CEB" w:rsidRPr="00104D94">
        <w:rPr>
          <w:rFonts w:ascii="Times New Roman" w:hAnsi="Times New Roman" w:cs="Times New Roman"/>
          <w:color w:val="000000"/>
          <w:sz w:val="24"/>
          <w:szCs w:val="24"/>
        </w:rPr>
        <w:t xml:space="preserve"> (Школа молодого профессионала)</w:t>
      </w:r>
      <w:r w:rsidRPr="00104D94">
        <w:rPr>
          <w:rFonts w:ascii="Times New Roman" w:hAnsi="Times New Roman" w:cs="Times New Roman"/>
          <w:color w:val="000000"/>
          <w:sz w:val="24"/>
          <w:szCs w:val="24"/>
        </w:rPr>
        <w:t xml:space="preserve">. Основное назначение его состоит, с одной стороны, в представлении ценности практического труда работника пищевой промышленности, а с другой стороны, в необходимости формирования у </w:t>
      </w:r>
      <w:proofErr w:type="gramStart"/>
      <w:r w:rsidRPr="00104D9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4D94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в трудовой деятельности, в развитии у обучающихся стремления быть лучшим по профессии. У многих людей осознание информации идет именно через практическую деятельность, таким образом, чтобы понять, насколько тебе подходит та или иная сфера деятельности, необходимо попробовать окунуться в эту сферу труда и получить определенный результат.</w:t>
      </w:r>
    </w:p>
    <w:p w:rsidR="00FA00BA" w:rsidRPr="00104D94" w:rsidRDefault="00FA00BA" w:rsidP="00FA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94">
        <w:rPr>
          <w:rFonts w:ascii="Times New Roman" w:hAnsi="Times New Roman" w:cs="Times New Roman"/>
          <w:sz w:val="24"/>
          <w:szCs w:val="24"/>
        </w:rPr>
        <w:t xml:space="preserve">           В основе профессиональной пробы, предлагаемой нами, лежит идея моделирования будущей профессиональной деятельности. В ходе выполнения профессиональных проб учащийся проходит по трем ведущим составляющим профессии: технологической (мое мысленное представление образа профессии), ситуативной (я вношу элементы творчества в образ профессии), функциональной (я действую, воплощаю образ профессии на практике).</w:t>
      </w:r>
    </w:p>
    <w:p w:rsidR="00FA00BA" w:rsidRPr="00104D94" w:rsidRDefault="00FA00BA" w:rsidP="00FA0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D94">
        <w:rPr>
          <w:rFonts w:ascii="Times New Roman" w:hAnsi="Times New Roman" w:cs="Times New Roman"/>
          <w:sz w:val="24"/>
          <w:szCs w:val="24"/>
        </w:rPr>
        <w:t>Задания профессиональных проб позволяют ознакомиться с основными характеристиками представляемой профессии, способствуют овладению необходимыми умениями и видами профессиональной деятельности и формированию у обучающихся положительной мотивации к выбору профессии.</w:t>
      </w:r>
      <w:proofErr w:type="gramEnd"/>
    </w:p>
    <w:p w:rsidR="00FA00BA" w:rsidRPr="00104D94" w:rsidRDefault="00FA00BA" w:rsidP="00FA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94">
        <w:rPr>
          <w:rFonts w:ascii="Times New Roman" w:hAnsi="Times New Roman" w:cs="Times New Roman"/>
          <w:sz w:val="24"/>
          <w:szCs w:val="24"/>
        </w:rPr>
        <w:t xml:space="preserve">            Профессиональные пробы проводились по трем компетенциям: «Поварское дело», «Кондитерское искусство», «Ресторанный сервис». Программы проб разработаны с учетом уровней сложности заданий, позволяя задания низших уровней сложности успешно выполнить всем участникам, а наиболее способным продвинуться дальше и достигнуть успехов при выполнении заданий более высокого уровня сложности (таблицы 1,2). Выполнение заданий предлагается предварять мастер-классом преподавателей (рисунок), мастеров производственного обучения или студентов старших курсов техникума, обучающихся на одноименных специальностях.</w:t>
      </w:r>
    </w:p>
    <w:p w:rsidR="00FA00BA" w:rsidRPr="00104D94" w:rsidRDefault="00FA00BA" w:rsidP="00FA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0BA" w:rsidRPr="00104D94" w:rsidRDefault="00FA00BA" w:rsidP="0010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94">
        <w:rPr>
          <w:rFonts w:ascii="Times New Roman" w:hAnsi="Times New Roman" w:cs="Times New Roman"/>
          <w:sz w:val="24"/>
          <w:szCs w:val="24"/>
        </w:rPr>
        <w:t xml:space="preserve">Таблица 1 – Задания разных уровней сложности профессиональных проб по компетенции «Поварское дело» </w:t>
      </w:r>
    </w:p>
    <w:tbl>
      <w:tblPr>
        <w:tblStyle w:val="a3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2692"/>
        <w:gridCol w:w="1134"/>
        <w:gridCol w:w="4819"/>
      </w:tblGrid>
      <w:tr w:rsidR="00FA00BA" w:rsidRPr="00104D94" w:rsidTr="00B1589D">
        <w:tc>
          <w:tcPr>
            <w:tcW w:w="1419" w:type="dxa"/>
            <w:vAlign w:val="center"/>
          </w:tcPr>
          <w:p w:rsidR="00FA00BA" w:rsidRPr="00104D94" w:rsidRDefault="00FA00BA" w:rsidP="00104D94">
            <w:pPr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Уровень сложности</w:t>
            </w:r>
          </w:p>
        </w:tc>
        <w:tc>
          <w:tcPr>
            <w:tcW w:w="2692" w:type="dxa"/>
            <w:vAlign w:val="center"/>
          </w:tcPr>
          <w:p w:rsidR="00FA00BA" w:rsidRPr="00104D94" w:rsidRDefault="00FA00BA" w:rsidP="00104D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Формулировка задания</w:t>
            </w:r>
          </w:p>
        </w:tc>
        <w:tc>
          <w:tcPr>
            <w:tcW w:w="1134" w:type="dxa"/>
            <w:vAlign w:val="center"/>
          </w:tcPr>
          <w:p w:rsidR="00FA00BA" w:rsidRPr="00104D94" w:rsidRDefault="00FA00BA" w:rsidP="00104D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Время на выполнение</w:t>
            </w:r>
          </w:p>
        </w:tc>
        <w:tc>
          <w:tcPr>
            <w:tcW w:w="4819" w:type="dxa"/>
            <w:vAlign w:val="center"/>
          </w:tcPr>
          <w:p w:rsidR="00FA00BA" w:rsidRPr="00104D94" w:rsidRDefault="00FA00BA" w:rsidP="00104D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 xml:space="preserve">Критерии оценивания </w:t>
            </w:r>
          </w:p>
        </w:tc>
      </w:tr>
      <w:tr w:rsidR="00FA00BA" w:rsidRPr="00104D94" w:rsidTr="00B1589D">
        <w:tc>
          <w:tcPr>
            <w:tcW w:w="1419" w:type="dxa"/>
            <w:vAlign w:val="center"/>
          </w:tcPr>
          <w:p w:rsidR="00FA00BA" w:rsidRPr="00104D94" w:rsidRDefault="00FA00BA" w:rsidP="00104D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приготовление канапе с мясными гастрономическими изделиями и сыром</w:t>
            </w:r>
          </w:p>
        </w:tc>
        <w:tc>
          <w:tcPr>
            <w:tcW w:w="1134" w:type="dxa"/>
          </w:tcPr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30 мин</w:t>
            </w:r>
          </w:p>
        </w:tc>
        <w:tc>
          <w:tcPr>
            <w:tcW w:w="4819" w:type="dxa"/>
            <w:vMerge w:val="restart"/>
          </w:tcPr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- рациональное использование продуктов;</w:t>
            </w:r>
          </w:p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- правильная организация хранения сырья, полуфабрикатов и готовой продукции;</w:t>
            </w:r>
          </w:p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- корректное использование разделочных досок;</w:t>
            </w:r>
          </w:p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 xml:space="preserve">- правильное использование раздельных контейнеров для мусора (органические и </w:t>
            </w:r>
            <w:r w:rsidRPr="00104D94">
              <w:rPr>
                <w:sz w:val="24"/>
                <w:szCs w:val="24"/>
              </w:rPr>
              <w:lastRenderedPageBreak/>
              <w:t>неорганические отходы);</w:t>
            </w:r>
          </w:p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- навыки работы с ножом;</w:t>
            </w:r>
          </w:p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- кулинарные навыки – приготовление и оформление;</w:t>
            </w:r>
          </w:p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- навыки работы с продуктом – техника, ведение процесса, соответствующие продукту технологии;</w:t>
            </w:r>
          </w:p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- организационные навыки – планирование и ведение процесса приготовления.</w:t>
            </w:r>
          </w:p>
        </w:tc>
      </w:tr>
      <w:tr w:rsidR="00FA00BA" w:rsidRPr="00104D94" w:rsidTr="00B1589D">
        <w:tc>
          <w:tcPr>
            <w:tcW w:w="1419" w:type="dxa"/>
            <w:vAlign w:val="center"/>
          </w:tcPr>
          <w:p w:rsidR="00FA00BA" w:rsidRPr="00104D94" w:rsidRDefault="00FA00BA" w:rsidP="00104D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 xml:space="preserve">приготовление «Заправка для салатов» </w:t>
            </w:r>
          </w:p>
        </w:tc>
        <w:tc>
          <w:tcPr>
            <w:tcW w:w="1134" w:type="dxa"/>
          </w:tcPr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 xml:space="preserve">20 мин </w:t>
            </w:r>
          </w:p>
        </w:tc>
        <w:tc>
          <w:tcPr>
            <w:tcW w:w="4819" w:type="dxa"/>
            <w:vMerge/>
          </w:tcPr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00BA" w:rsidRPr="00104D94" w:rsidTr="00B1589D">
        <w:tc>
          <w:tcPr>
            <w:tcW w:w="1419" w:type="dxa"/>
            <w:vAlign w:val="center"/>
          </w:tcPr>
          <w:p w:rsidR="00FA00BA" w:rsidRPr="00104D94" w:rsidRDefault="00FA00BA" w:rsidP="00104D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приготовление салата «Винегрет овощной»</w:t>
            </w:r>
          </w:p>
        </w:tc>
        <w:tc>
          <w:tcPr>
            <w:tcW w:w="1134" w:type="dxa"/>
          </w:tcPr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40 мин</w:t>
            </w:r>
          </w:p>
        </w:tc>
        <w:tc>
          <w:tcPr>
            <w:tcW w:w="4819" w:type="dxa"/>
            <w:vMerge/>
          </w:tcPr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A00BA" w:rsidRPr="00104D94" w:rsidTr="00B1589D">
        <w:tc>
          <w:tcPr>
            <w:tcW w:w="1419" w:type="dxa"/>
          </w:tcPr>
          <w:p w:rsidR="00FA00BA" w:rsidRPr="00104D94" w:rsidRDefault="00FA00BA" w:rsidP="00104D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92" w:type="dxa"/>
          </w:tcPr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 xml:space="preserve">приготовление коктейля молочно-ягодного с </w:t>
            </w:r>
            <w:proofErr w:type="gramStart"/>
            <w:r w:rsidRPr="00104D94">
              <w:rPr>
                <w:sz w:val="24"/>
                <w:szCs w:val="24"/>
              </w:rPr>
              <w:t>мороженным</w:t>
            </w:r>
            <w:proofErr w:type="gramEnd"/>
          </w:p>
        </w:tc>
        <w:tc>
          <w:tcPr>
            <w:tcW w:w="1134" w:type="dxa"/>
          </w:tcPr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30 мин</w:t>
            </w:r>
          </w:p>
        </w:tc>
        <w:tc>
          <w:tcPr>
            <w:tcW w:w="4819" w:type="dxa"/>
            <w:vMerge/>
          </w:tcPr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A00BA" w:rsidRPr="00104D94" w:rsidRDefault="00FA00BA" w:rsidP="0010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0BA" w:rsidRPr="00104D94" w:rsidRDefault="00FA00BA" w:rsidP="0010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D94">
        <w:rPr>
          <w:rFonts w:ascii="Times New Roman" w:hAnsi="Times New Roman" w:cs="Times New Roman"/>
          <w:sz w:val="24"/>
          <w:szCs w:val="24"/>
        </w:rPr>
        <w:t>Таблица 2 – Задания разных уровней сложности профессиональных проб по компетенции «Ресторанный сервис»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2510"/>
        <w:gridCol w:w="1734"/>
        <w:gridCol w:w="4004"/>
      </w:tblGrid>
      <w:tr w:rsidR="00FA00BA" w:rsidRPr="00104D94" w:rsidTr="00B1589D">
        <w:tc>
          <w:tcPr>
            <w:tcW w:w="1657" w:type="dxa"/>
          </w:tcPr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Уровень сложности</w:t>
            </w:r>
          </w:p>
        </w:tc>
        <w:tc>
          <w:tcPr>
            <w:tcW w:w="2510" w:type="dxa"/>
          </w:tcPr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Формулировка задания</w:t>
            </w:r>
          </w:p>
        </w:tc>
        <w:tc>
          <w:tcPr>
            <w:tcW w:w="1734" w:type="dxa"/>
          </w:tcPr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Время на выполнение, мин</w:t>
            </w:r>
          </w:p>
        </w:tc>
        <w:tc>
          <w:tcPr>
            <w:tcW w:w="4004" w:type="dxa"/>
          </w:tcPr>
          <w:p w:rsidR="00FA00BA" w:rsidRPr="00104D94" w:rsidRDefault="00FA00BA" w:rsidP="00104D94">
            <w:pPr>
              <w:spacing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Критерии оценивания</w:t>
            </w:r>
          </w:p>
        </w:tc>
      </w:tr>
      <w:tr w:rsidR="00FA00BA" w:rsidRPr="00104D94" w:rsidTr="00B1589D">
        <w:tc>
          <w:tcPr>
            <w:tcW w:w="1657" w:type="dxa"/>
          </w:tcPr>
          <w:p w:rsidR="00FA00BA" w:rsidRPr="00104D94" w:rsidRDefault="00FA00BA" w:rsidP="00104D94">
            <w:pPr>
              <w:spacing w:after="0"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FA00BA" w:rsidRPr="00104D94" w:rsidRDefault="00FA00BA" w:rsidP="00104D94">
            <w:pPr>
              <w:spacing w:after="0"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Подготовка посуды и приборов к сервировке.</w:t>
            </w:r>
          </w:p>
        </w:tc>
        <w:tc>
          <w:tcPr>
            <w:tcW w:w="1734" w:type="dxa"/>
          </w:tcPr>
          <w:p w:rsidR="00FA00BA" w:rsidRPr="00104D94" w:rsidRDefault="00FA00BA" w:rsidP="00104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20</w:t>
            </w:r>
          </w:p>
        </w:tc>
        <w:tc>
          <w:tcPr>
            <w:tcW w:w="4004" w:type="dxa"/>
          </w:tcPr>
          <w:p w:rsidR="00FA00BA" w:rsidRPr="00104D94" w:rsidRDefault="00FA00BA" w:rsidP="00104D9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89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Посуда и приборы чистые, сухие;</w:t>
            </w:r>
          </w:p>
          <w:p w:rsidR="00FA00BA" w:rsidRPr="00104D94" w:rsidRDefault="00FA00BA" w:rsidP="00104D9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89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Время, затраченное на выполнение задания;</w:t>
            </w:r>
          </w:p>
          <w:p w:rsidR="00FA00BA" w:rsidRPr="00104D94" w:rsidRDefault="00FA00BA" w:rsidP="00104D9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89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Общее впечатление от конечного результата.</w:t>
            </w:r>
          </w:p>
        </w:tc>
      </w:tr>
      <w:tr w:rsidR="00FA00BA" w:rsidRPr="00104D94" w:rsidTr="00B1589D">
        <w:tc>
          <w:tcPr>
            <w:tcW w:w="1657" w:type="dxa"/>
          </w:tcPr>
          <w:p w:rsidR="00FA00BA" w:rsidRPr="00104D94" w:rsidRDefault="00FA00BA" w:rsidP="00104D94">
            <w:pPr>
              <w:spacing w:after="0"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FA00BA" w:rsidRPr="00104D94" w:rsidRDefault="00FA00BA" w:rsidP="00104D94">
            <w:pPr>
              <w:spacing w:after="0"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Правила работы с подносом</w:t>
            </w:r>
          </w:p>
        </w:tc>
        <w:tc>
          <w:tcPr>
            <w:tcW w:w="1734" w:type="dxa"/>
          </w:tcPr>
          <w:p w:rsidR="00FA00BA" w:rsidRPr="00104D94" w:rsidRDefault="00FA00BA" w:rsidP="00104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15</w:t>
            </w:r>
          </w:p>
        </w:tc>
        <w:tc>
          <w:tcPr>
            <w:tcW w:w="4004" w:type="dxa"/>
          </w:tcPr>
          <w:p w:rsidR="00FA00BA" w:rsidRPr="00104D94" w:rsidRDefault="00EC1CEB" w:rsidP="00104D9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5" w:hanging="357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 xml:space="preserve">Правильно выбранное </w:t>
            </w:r>
            <w:r w:rsidR="00FA00BA" w:rsidRPr="00104D94">
              <w:rPr>
                <w:sz w:val="24"/>
                <w:szCs w:val="24"/>
              </w:rPr>
              <w:t>положение подноса на руке;</w:t>
            </w:r>
          </w:p>
          <w:p w:rsidR="00FA00BA" w:rsidRPr="00104D94" w:rsidRDefault="00FA00BA" w:rsidP="00104D94">
            <w:pPr>
              <w:spacing w:after="0" w:line="240" w:lineRule="auto"/>
              <w:ind w:left="385" w:hanging="357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•</w:t>
            </w:r>
            <w:r w:rsidRPr="00104D94">
              <w:rPr>
                <w:sz w:val="24"/>
                <w:szCs w:val="24"/>
              </w:rPr>
              <w:tab/>
              <w:t>Не пролив воды при переносе на подносе</w:t>
            </w:r>
          </w:p>
          <w:p w:rsidR="00FA00BA" w:rsidRPr="00104D94" w:rsidRDefault="00FA00BA" w:rsidP="00104D94">
            <w:pPr>
              <w:spacing w:after="0" w:line="240" w:lineRule="auto"/>
              <w:ind w:left="385" w:hanging="357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•</w:t>
            </w:r>
            <w:r w:rsidRPr="00104D94">
              <w:rPr>
                <w:sz w:val="24"/>
                <w:szCs w:val="24"/>
              </w:rPr>
              <w:tab/>
              <w:t>Общее впечатление от конечного результата;</w:t>
            </w:r>
          </w:p>
          <w:p w:rsidR="00FA00BA" w:rsidRPr="00104D94" w:rsidRDefault="00FA00BA" w:rsidP="00104D94">
            <w:pPr>
              <w:spacing w:after="0" w:line="240" w:lineRule="auto"/>
              <w:ind w:left="385" w:hanging="357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•</w:t>
            </w:r>
            <w:r w:rsidRPr="00104D94">
              <w:rPr>
                <w:sz w:val="24"/>
                <w:szCs w:val="24"/>
              </w:rPr>
              <w:tab/>
              <w:t>Время, затраченное на выполнение задания.</w:t>
            </w:r>
          </w:p>
          <w:p w:rsidR="00FA00BA" w:rsidRPr="00104D94" w:rsidRDefault="00FA00BA" w:rsidP="00104D94">
            <w:pPr>
              <w:spacing w:after="0" w:line="240" w:lineRule="auto"/>
              <w:ind w:left="385" w:hanging="357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организационные навыки – планирование и ведение процесса обслуживания.</w:t>
            </w:r>
          </w:p>
        </w:tc>
      </w:tr>
      <w:tr w:rsidR="00FA00BA" w:rsidRPr="00104D94" w:rsidTr="00B1589D">
        <w:tc>
          <w:tcPr>
            <w:tcW w:w="1657" w:type="dxa"/>
          </w:tcPr>
          <w:p w:rsidR="00FA00BA" w:rsidRPr="00104D94" w:rsidRDefault="00FA00BA" w:rsidP="00104D94">
            <w:pPr>
              <w:spacing w:after="0"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3</w:t>
            </w:r>
          </w:p>
        </w:tc>
        <w:tc>
          <w:tcPr>
            <w:tcW w:w="2510" w:type="dxa"/>
          </w:tcPr>
          <w:p w:rsidR="00FA00BA" w:rsidRPr="00104D94" w:rsidRDefault="00FA00BA" w:rsidP="00104D94">
            <w:pPr>
              <w:spacing w:after="0"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Складывание салфеток 5-7 способами</w:t>
            </w:r>
          </w:p>
        </w:tc>
        <w:tc>
          <w:tcPr>
            <w:tcW w:w="1734" w:type="dxa"/>
          </w:tcPr>
          <w:p w:rsidR="00FA00BA" w:rsidRPr="00104D94" w:rsidRDefault="00FA00BA" w:rsidP="00104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15</w:t>
            </w:r>
          </w:p>
        </w:tc>
        <w:tc>
          <w:tcPr>
            <w:tcW w:w="4004" w:type="dxa"/>
          </w:tcPr>
          <w:p w:rsidR="00FA00BA" w:rsidRPr="00104D94" w:rsidRDefault="00FA00BA" w:rsidP="00104D94">
            <w:pPr>
              <w:spacing w:after="0" w:line="240" w:lineRule="auto"/>
              <w:ind w:left="389" w:hanging="360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•</w:t>
            </w:r>
            <w:r w:rsidRPr="00104D94">
              <w:rPr>
                <w:sz w:val="24"/>
                <w:szCs w:val="24"/>
              </w:rPr>
              <w:tab/>
              <w:t>Четкие и ровные складки;</w:t>
            </w:r>
          </w:p>
          <w:p w:rsidR="00FA00BA" w:rsidRPr="00104D94" w:rsidRDefault="00FA00BA" w:rsidP="00104D94">
            <w:pPr>
              <w:spacing w:after="0" w:line="240" w:lineRule="auto"/>
              <w:ind w:left="389" w:hanging="360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•</w:t>
            </w:r>
            <w:r w:rsidRPr="00104D94">
              <w:rPr>
                <w:sz w:val="24"/>
                <w:szCs w:val="24"/>
              </w:rPr>
              <w:tab/>
              <w:t>Правильно выбранная сторона ткани;</w:t>
            </w:r>
          </w:p>
          <w:p w:rsidR="00FA00BA" w:rsidRPr="00104D94" w:rsidRDefault="00FA00BA" w:rsidP="00104D94">
            <w:pPr>
              <w:spacing w:after="0" w:line="240" w:lineRule="auto"/>
              <w:ind w:left="389" w:hanging="360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•</w:t>
            </w:r>
            <w:r w:rsidRPr="00104D94">
              <w:rPr>
                <w:sz w:val="24"/>
                <w:szCs w:val="24"/>
              </w:rPr>
              <w:tab/>
              <w:t>Сложение с первого раза;</w:t>
            </w:r>
          </w:p>
          <w:p w:rsidR="00FA00BA" w:rsidRPr="00104D94" w:rsidRDefault="00FA00BA" w:rsidP="00104D94">
            <w:pPr>
              <w:spacing w:after="0" w:line="240" w:lineRule="auto"/>
              <w:ind w:left="389" w:hanging="360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•</w:t>
            </w:r>
            <w:r w:rsidRPr="00104D94">
              <w:rPr>
                <w:sz w:val="24"/>
                <w:szCs w:val="24"/>
              </w:rPr>
              <w:tab/>
              <w:t>Общее впечатление от конечного результата;</w:t>
            </w:r>
          </w:p>
          <w:p w:rsidR="00FA00BA" w:rsidRPr="00104D94" w:rsidRDefault="00FA00BA" w:rsidP="00104D94">
            <w:pPr>
              <w:spacing w:after="0" w:line="240" w:lineRule="auto"/>
              <w:ind w:left="389" w:hanging="360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•</w:t>
            </w:r>
            <w:r w:rsidRPr="00104D94">
              <w:rPr>
                <w:sz w:val="24"/>
                <w:szCs w:val="24"/>
              </w:rPr>
              <w:tab/>
              <w:t>Время, затраченное на выполнение задания.</w:t>
            </w:r>
          </w:p>
        </w:tc>
      </w:tr>
      <w:tr w:rsidR="00FA00BA" w:rsidRPr="00104D94" w:rsidTr="00B1589D">
        <w:tc>
          <w:tcPr>
            <w:tcW w:w="1657" w:type="dxa"/>
          </w:tcPr>
          <w:p w:rsidR="00FA00BA" w:rsidRPr="00104D94" w:rsidRDefault="00FA00BA" w:rsidP="00104D94">
            <w:pPr>
              <w:spacing w:after="0"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:rsidR="00FA00BA" w:rsidRPr="00104D94" w:rsidRDefault="00FA00BA" w:rsidP="00104D94">
            <w:pPr>
              <w:spacing w:after="0" w:line="240" w:lineRule="auto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Предварительная сервировка стола к завтраку</w:t>
            </w:r>
          </w:p>
        </w:tc>
        <w:tc>
          <w:tcPr>
            <w:tcW w:w="1734" w:type="dxa"/>
          </w:tcPr>
          <w:p w:rsidR="00FA00BA" w:rsidRPr="00104D94" w:rsidRDefault="00FA00BA" w:rsidP="00104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30</w:t>
            </w:r>
          </w:p>
        </w:tc>
        <w:tc>
          <w:tcPr>
            <w:tcW w:w="4004" w:type="dxa"/>
          </w:tcPr>
          <w:p w:rsidR="00FA00BA" w:rsidRPr="00104D94" w:rsidRDefault="00FA00BA" w:rsidP="00104D94">
            <w:pPr>
              <w:spacing w:after="0" w:line="240" w:lineRule="auto"/>
              <w:ind w:left="389" w:hanging="360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•</w:t>
            </w:r>
            <w:r w:rsidRPr="00104D94">
              <w:rPr>
                <w:sz w:val="24"/>
                <w:szCs w:val="24"/>
              </w:rPr>
              <w:tab/>
              <w:t>Посуда симметрична, правильно расположена;</w:t>
            </w:r>
          </w:p>
          <w:p w:rsidR="00FA00BA" w:rsidRPr="00104D94" w:rsidRDefault="00FA00BA" w:rsidP="00104D94">
            <w:pPr>
              <w:spacing w:after="0" w:line="240" w:lineRule="auto"/>
              <w:ind w:left="389" w:hanging="360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•</w:t>
            </w:r>
            <w:r w:rsidRPr="00104D94">
              <w:rPr>
                <w:sz w:val="24"/>
                <w:szCs w:val="24"/>
              </w:rPr>
              <w:tab/>
              <w:t>Приборы симметричны, правильно расположены;</w:t>
            </w:r>
          </w:p>
          <w:p w:rsidR="00FA00BA" w:rsidRPr="00104D94" w:rsidRDefault="00FA00BA" w:rsidP="00104D94">
            <w:pPr>
              <w:spacing w:after="0" w:line="240" w:lineRule="auto"/>
              <w:ind w:left="389" w:hanging="360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•</w:t>
            </w:r>
            <w:r w:rsidRPr="00104D94">
              <w:rPr>
                <w:sz w:val="24"/>
                <w:szCs w:val="24"/>
              </w:rPr>
              <w:tab/>
              <w:t>Фужеры правильно расположены;</w:t>
            </w:r>
          </w:p>
          <w:p w:rsidR="00FA00BA" w:rsidRPr="00104D94" w:rsidRDefault="00FA00BA" w:rsidP="00104D94">
            <w:pPr>
              <w:spacing w:after="0" w:line="240" w:lineRule="auto"/>
              <w:ind w:left="389" w:hanging="360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•</w:t>
            </w:r>
            <w:r w:rsidRPr="00104D94">
              <w:rPr>
                <w:sz w:val="24"/>
                <w:szCs w:val="24"/>
              </w:rPr>
              <w:tab/>
              <w:t xml:space="preserve">Правильная последовательность </w:t>
            </w:r>
            <w:r w:rsidRPr="00104D94">
              <w:rPr>
                <w:sz w:val="24"/>
                <w:szCs w:val="24"/>
              </w:rPr>
              <w:lastRenderedPageBreak/>
              <w:t>накрытия;</w:t>
            </w:r>
          </w:p>
          <w:p w:rsidR="00FA00BA" w:rsidRPr="00104D94" w:rsidRDefault="00FA00BA" w:rsidP="00104D94">
            <w:pPr>
              <w:spacing w:after="0" w:line="240" w:lineRule="auto"/>
              <w:ind w:left="389" w:hanging="360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•</w:t>
            </w:r>
            <w:r w:rsidRPr="00104D94">
              <w:rPr>
                <w:sz w:val="24"/>
                <w:szCs w:val="24"/>
              </w:rPr>
              <w:tab/>
              <w:t>Общее впечатление от конечного результата;</w:t>
            </w:r>
          </w:p>
          <w:p w:rsidR="00FA00BA" w:rsidRPr="00104D94" w:rsidRDefault="00FA00BA" w:rsidP="00104D94">
            <w:pPr>
              <w:spacing w:after="0" w:line="240" w:lineRule="auto"/>
              <w:ind w:left="389" w:hanging="360"/>
              <w:rPr>
                <w:sz w:val="24"/>
                <w:szCs w:val="24"/>
              </w:rPr>
            </w:pPr>
            <w:r w:rsidRPr="00104D94">
              <w:rPr>
                <w:sz w:val="24"/>
                <w:szCs w:val="24"/>
              </w:rPr>
              <w:t>•</w:t>
            </w:r>
            <w:r w:rsidRPr="00104D94">
              <w:rPr>
                <w:sz w:val="24"/>
                <w:szCs w:val="24"/>
              </w:rPr>
              <w:tab/>
              <w:t>Время, затраченное на выполнение задания.</w:t>
            </w:r>
          </w:p>
        </w:tc>
      </w:tr>
    </w:tbl>
    <w:p w:rsidR="00FA00BA" w:rsidRPr="00104D94" w:rsidRDefault="00FA00BA" w:rsidP="00FA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0BA" w:rsidRPr="00104D94" w:rsidRDefault="00FA00BA" w:rsidP="00FA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94">
        <w:rPr>
          <w:rFonts w:ascii="Times New Roman" w:eastAsia="Times New Roman" w:hAnsi="Times New Roman" w:cs="Times New Roman"/>
          <w:sz w:val="24"/>
          <w:szCs w:val="24"/>
        </w:rPr>
        <w:t>Актуальность выбранной методики не вызывает сомнений, потому что</w:t>
      </w:r>
      <w:r w:rsidR="00244D0F" w:rsidRPr="00104D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4D94">
        <w:rPr>
          <w:rFonts w:ascii="Times New Roman" w:eastAsia="Times New Roman" w:hAnsi="Times New Roman" w:cs="Times New Roman"/>
          <w:sz w:val="24"/>
          <w:szCs w:val="24"/>
        </w:rPr>
        <w:t xml:space="preserve"> только познакомившись с особенностями профессий поближе и выполнив определенную практическую работу, можно определить свои способности и наклонности, выбрать то дело, которое более интересно и получается значительно лучше.</w:t>
      </w:r>
    </w:p>
    <w:p w:rsidR="00FA00BA" w:rsidRDefault="00104D94" w:rsidP="00FA00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04D94">
        <w:rPr>
          <w:noProof/>
        </w:rPr>
        <w:drawing>
          <wp:anchor distT="0" distB="0" distL="114300" distR="114300" simplePos="0" relativeHeight="251658240" behindDoc="0" locked="0" layoutInCell="1" allowOverlap="1" wp14:anchorId="216B741C" wp14:editId="32522885">
            <wp:simplePos x="0" y="0"/>
            <wp:positionH relativeFrom="column">
              <wp:posOffset>280035</wp:posOffset>
            </wp:positionH>
            <wp:positionV relativeFrom="paragraph">
              <wp:posOffset>1053465</wp:posOffset>
            </wp:positionV>
            <wp:extent cx="2743200" cy="4300220"/>
            <wp:effectExtent l="0" t="0" r="0" b="5080"/>
            <wp:wrapSquare wrapText="bothSides"/>
            <wp:docPr id="5" name="Рисунок 5" descr="C:\Documents and Settings\комп\Рабочий стол\Фото\20180406_14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комп\Рабочий стол\Фото\20180406_142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30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0BA" w:rsidRPr="00104D94">
        <w:rPr>
          <w:color w:val="000000"/>
        </w:rPr>
        <w:t>Необходимо осознавать, что удачный выбор профессии является мощным стимулом для дальнейшего профессионального формирования молодого человека. Выбрать профессию по душе и овладеть ею – это большая удача для человека. Важно, чтобы с первых дней обучения, обучающиеся осознали, что выбранная ими профессия открывает путь к достижению профессионального мастерства, перспективу для дальнейшего профессионального роста.</w:t>
      </w:r>
    </w:p>
    <w:p w:rsidR="00FA00BA" w:rsidRPr="00104D94" w:rsidRDefault="00FA00BA" w:rsidP="00FA00BA">
      <w:pPr>
        <w:pStyle w:val="Default"/>
        <w:ind w:firstLine="709"/>
        <w:jc w:val="both"/>
      </w:pPr>
      <w:r w:rsidRPr="00104D94">
        <w:rPr>
          <w:noProof/>
        </w:rPr>
        <w:drawing>
          <wp:inline distT="0" distB="0" distL="0" distR="0" wp14:anchorId="34F9FFC3" wp14:editId="75D5AD6F">
            <wp:extent cx="3038994" cy="4314825"/>
            <wp:effectExtent l="19050" t="0" r="9006" b="0"/>
            <wp:docPr id="4" name="Рисунок 39" descr="C:\Documents and Settings\комп\Рабочий стол\Фото\20180406_14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комп\Рабочий стол\Фото\20180406_142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59" cy="432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BA" w:rsidRPr="00104D94" w:rsidRDefault="00FA00BA" w:rsidP="00FA00BA">
      <w:pPr>
        <w:pStyle w:val="Default"/>
        <w:ind w:firstLine="709"/>
        <w:jc w:val="center"/>
      </w:pPr>
      <w:r w:rsidRPr="00104D94">
        <w:t xml:space="preserve">Рисунок - Показ трудовых приемов мастером и отработка трудовых приемов </w:t>
      </w:r>
      <w:proofErr w:type="gramStart"/>
      <w:r w:rsidRPr="00104D94">
        <w:t>обучающимися</w:t>
      </w:r>
      <w:proofErr w:type="gramEnd"/>
    </w:p>
    <w:p w:rsidR="00104D94" w:rsidRDefault="00104D94" w:rsidP="00FA00B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FA00BA" w:rsidRPr="00104D94" w:rsidRDefault="0084764B" w:rsidP="00FA00B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04D94">
        <w:t xml:space="preserve">Мы отмечаем положительный опыт участия в пилотном проекте по теме: «Содержательно-технологическое сопровождение практико-ориентированных форматов профориентационной деятельности в образовательных организациях». Благодаря этому опыту было положено начало </w:t>
      </w:r>
      <w:r w:rsidR="00EC1CEB" w:rsidRPr="00104D94">
        <w:t>созданию банк</w:t>
      </w:r>
      <w:r w:rsidRPr="00104D94">
        <w:t>а программно-методических разработок профориентационного содержания по общеобразовательным и профильным предметам для обучающихся образовательных организаций различного типа (4</w:t>
      </w:r>
      <w:r w:rsidR="00EC1CEB" w:rsidRPr="00104D94">
        <w:t xml:space="preserve"> </w:t>
      </w:r>
      <w:r w:rsidRPr="00104D94">
        <w:t>предмета). Началось формирование банка сценариев</w:t>
      </w:r>
      <w:r w:rsidR="000D041D" w:rsidRPr="00104D94">
        <w:t>,</w:t>
      </w:r>
      <w:r w:rsidRPr="00104D94">
        <w:t xml:space="preserve"> практико-ориентированных </w:t>
      </w:r>
      <w:proofErr w:type="spellStart"/>
      <w:r w:rsidRPr="00104D94">
        <w:t>профориентационных</w:t>
      </w:r>
      <w:proofErr w:type="spellEnd"/>
      <w:r w:rsidRPr="00104D94">
        <w:t xml:space="preserve"> массовых мероприятий и профессиональных конкурсов для учащихся образовательных организаций и объединений по интересам</w:t>
      </w:r>
      <w:r w:rsidR="000D041D" w:rsidRPr="00104D94">
        <w:t xml:space="preserve"> </w:t>
      </w:r>
      <w:r w:rsidRPr="00104D94">
        <w:t>организаций дополнительного образования.</w:t>
      </w:r>
    </w:p>
    <w:p w:rsidR="000D041D" w:rsidRPr="00104D94" w:rsidRDefault="000D041D" w:rsidP="00FA00B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04D94">
        <w:lastRenderedPageBreak/>
        <w:t xml:space="preserve">Большую </w:t>
      </w:r>
      <w:r w:rsidR="00EC1CEB" w:rsidRPr="00104D94">
        <w:t>пользу в совершенствовании проф</w:t>
      </w:r>
      <w:r w:rsidRPr="00104D94">
        <w:t>ориентационной работы играет обмен опытом в ОО разл</w:t>
      </w:r>
      <w:r w:rsidR="00EC1CEB" w:rsidRPr="00104D94">
        <w:t>ичного типа. Интересный опыт был вынесен с</w:t>
      </w:r>
      <w:r w:rsidRPr="00104D94">
        <w:t xml:space="preserve"> Всероссийской научно-практической конференции «Проблемы и перспективы организации, практико-ориентированных форматов</w:t>
      </w:r>
      <w:r w:rsidR="00EC1CEB" w:rsidRPr="00104D94">
        <w:t xml:space="preserve"> </w:t>
      </w:r>
      <w:r w:rsidRPr="00104D94">
        <w:t>профориентационной работы в образовательных организациях различного типа.  22 марта 2018 года наш техникум был инициатором и ор</w:t>
      </w:r>
      <w:r w:rsidR="00104D94">
        <w:t>г</w:t>
      </w:r>
      <w:r w:rsidRPr="00104D94">
        <w:t>анизатором проведения практической конференции «Современные формы профориентационной работы в СПО». В конференции приняли участие все СПО города Дзержинска с участием представителей департамента образования. Были выработаны общие направления в профориентационной деятельности, так нам необходимые.</w:t>
      </w:r>
    </w:p>
    <w:p w:rsidR="00FA00BA" w:rsidRPr="00104D94" w:rsidRDefault="00FA00BA" w:rsidP="00FA00B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04D94">
        <w:t>Данный формат профориентационной деятельности считаем эффективным и рекомендуем для внедрения в профессиональных образовательных организациях Нижегородской области.</w:t>
      </w:r>
    </w:p>
    <w:p w:rsidR="000A0573" w:rsidRPr="00104D94" w:rsidRDefault="000A0573" w:rsidP="00104D9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правильном, успешном выборе профессии заинтересован не только сам человек, но и общество в целом. </w:t>
      </w:r>
      <w:r w:rsidR="000D041D"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</w:t>
      </w:r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 профессии максимально определяет жизненный успех человека.</w:t>
      </w:r>
    </w:p>
    <w:p w:rsidR="00FA00BA" w:rsidRPr="00104D94" w:rsidRDefault="00FA00BA" w:rsidP="00FA00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BA" w:rsidRPr="00104D94" w:rsidRDefault="00FA00BA" w:rsidP="00FA00BA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104D94">
        <w:rPr>
          <w:b/>
          <w:color w:val="000000"/>
        </w:rPr>
        <w:t>Список литературы</w:t>
      </w:r>
    </w:p>
    <w:p w:rsidR="00FA00BA" w:rsidRPr="00104D94" w:rsidRDefault="00FA00BA" w:rsidP="00FA00B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4D94">
        <w:rPr>
          <w:rFonts w:ascii="Times New Roman" w:eastAsia="Times New Roman" w:hAnsi="Times New Roman" w:cs="Times New Roman"/>
          <w:sz w:val="24"/>
          <w:szCs w:val="24"/>
        </w:rPr>
        <w:t xml:space="preserve">Е.Ю. </w:t>
      </w:r>
      <w:proofErr w:type="spellStart"/>
      <w:r w:rsidRPr="00104D94">
        <w:rPr>
          <w:rFonts w:ascii="Times New Roman" w:eastAsia="Times New Roman" w:hAnsi="Times New Roman" w:cs="Times New Roman"/>
          <w:sz w:val="24"/>
          <w:szCs w:val="24"/>
        </w:rPr>
        <w:t>Пряжниккова</w:t>
      </w:r>
      <w:proofErr w:type="spellEnd"/>
      <w:r w:rsidRPr="00104D94">
        <w:rPr>
          <w:rFonts w:ascii="Times New Roman" w:eastAsia="Times New Roman" w:hAnsi="Times New Roman" w:cs="Times New Roman"/>
          <w:sz w:val="24"/>
          <w:szCs w:val="24"/>
        </w:rPr>
        <w:t xml:space="preserve">, Н. С. </w:t>
      </w:r>
      <w:proofErr w:type="spellStart"/>
      <w:r w:rsidRPr="00104D94">
        <w:rPr>
          <w:rFonts w:ascii="Times New Roman" w:eastAsia="Times New Roman" w:hAnsi="Times New Roman" w:cs="Times New Roman"/>
          <w:sz w:val="24"/>
          <w:szCs w:val="24"/>
        </w:rPr>
        <w:t>Пряжникков</w:t>
      </w:r>
      <w:proofErr w:type="spellEnd"/>
      <w:r w:rsidRPr="00104D94">
        <w:rPr>
          <w:rFonts w:ascii="Times New Roman" w:eastAsia="Times New Roman" w:hAnsi="Times New Roman" w:cs="Times New Roman"/>
          <w:sz w:val="24"/>
          <w:szCs w:val="24"/>
        </w:rPr>
        <w:t>. Профориентация. - М.: Академия. 2005. 496 с.</w:t>
      </w:r>
    </w:p>
    <w:p w:rsidR="00FA00BA" w:rsidRPr="00104D94" w:rsidRDefault="00FA00BA" w:rsidP="00FA00B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4D94">
        <w:rPr>
          <w:rFonts w:ascii="Times New Roman" w:eastAsia="Times New Roman" w:hAnsi="Times New Roman" w:cs="Times New Roman"/>
          <w:sz w:val="24"/>
          <w:szCs w:val="24"/>
        </w:rPr>
        <w:t xml:space="preserve"> Г.И. Кругликов. Воспитательная работа мастера профессионального обучения. - М.: Академия. 2008. 160 с.</w:t>
      </w:r>
    </w:p>
    <w:p w:rsidR="00FA00BA" w:rsidRPr="00104D94" w:rsidRDefault="00FA00BA" w:rsidP="00FA00B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4D94">
        <w:rPr>
          <w:rFonts w:ascii="Times New Roman" w:eastAsia="Times New Roman" w:hAnsi="Times New Roman" w:cs="Times New Roman"/>
          <w:sz w:val="24"/>
          <w:szCs w:val="24"/>
        </w:rPr>
        <w:t xml:space="preserve">Бобровская А.Н., </w:t>
      </w:r>
      <w:proofErr w:type="spellStart"/>
      <w:r w:rsidRPr="00104D94">
        <w:rPr>
          <w:rFonts w:ascii="Times New Roman" w:eastAsia="Times New Roman" w:hAnsi="Times New Roman" w:cs="Times New Roman"/>
          <w:sz w:val="24"/>
          <w:szCs w:val="24"/>
        </w:rPr>
        <w:t>Доколина</w:t>
      </w:r>
      <w:proofErr w:type="spellEnd"/>
      <w:r w:rsidRPr="00104D94">
        <w:rPr>
          <w:rFonts w:ascii="Times New Roman" w:eastAsia="Times New Roman" w:hAnsi="Times New Roman" w:cs="Times New Roman"/>
          <w:sz w:val="24"/>
          <w:szCs w:val="24"/>
        </w:rPr>
        <w:t xml:space="preserve"> Г. Н. Использование проектной деятельности на уроках технологии. 9 клас</w:t>
      </w:r>
      <w:proofErr w:type="gramStart"/>
      <w:r w:rsidRPr="00104D94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104D94">
        <w:rPr>
          <w:rFonts w:ascii="Times New Roman" w:eastAsia="Times New Roman" w:hAnsi="Times New Roman" w:cs="Times New Roman"/>
          <w:sz w:val="24"/>
          <w:szCs w:val="24"/>
        </w:rPr>
        <w:t xml:space="preserve"> Волгоград: ИТД «Корифей», 2006. – 112с.</w:t>
      </w:r>
    </w:p>
    <w:p w:rsidR="00FA00BA" w:rsidRPr="00104D94" w:rsidRDefault="00FA00BA" w:rsidP="00FA00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4D94">
        <w:rPr>
          <w:rFonts w:ascii="Times New Roman" w:hAnsi="Times New Roman" w:cs="Times New Roman"/>
          <w:color w:val="000000"/>
          <w:sz w:val="24"/>
          <w:szCs w:val="24"/>
        </w:rPr>
        <w:t>Профессиональные пробы и выбор профессии / Книга для учителя / под редакцией С. Н. Чистяковой. М.: Изд-во «Просвещение",</w:t>
      </w:r>
    </w:p>
    <w:p w:rsidR="00FA00BA" w:rsidRPr="00104D94" w:rsidRDefault="00FA00BA" w:rsidP="00FA00B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4D94">
        <w:rPr>
          <w:rFonts w:ascii="Times New Roman" w:hAnsi="Times New Roman" w:cs="Times New Roman"/>
          <w:color w:val="000000"/>
          <w:sz w:val="24"/>
          <w:szCs w:val="24"/>
        </w:rPr>
        <w:t xml:space="preserve"> 2007. – 95 с. </w:t>
      </w:r>
    </w:p>
    <w:p w:rsidR="00FA00BA" w:rsidRPr="00104D94" w:rsidRDefault="00FA00BA" w:rsidP="00FA00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D94">
        <w:rPr>
          <w:rFonts w:ascii="Times New Roman" w:hAnsi="Times New Roman" w:cs="Times New Roman"/>
          <w:color w:val="000000"/>
          <w:sz w:val="24"/>
          <w:szCs w:val="24"/>
        </w:rPr>
        <w:t>Грецов</w:t>
      </w:r>
      <w:proofErr w:type="spellEnd"/>
      <w:r w:rsidRPr="00104D94">
        <w:rPr>
          <w:rFonts w:ascii="Times New Roman" w:hAnsi="Times New Roman" w:cs="Times New Roman"/>
          <w:color w:val="000000"/>
          <w:sz w:val="24"/>
          <w:szCs w:val="24"/>
        </w:rPr>
        <w:t xml:space="preserve">, А.Г. Выбираем профессию. Советы школьного психолога А.Г. </w:t>
      </w:r>
      <w:proofErr w:type="spellStart"/>
      <w:r w:rsidRPr="00104D94">
        <w:rPr>
          <w:rFonts w:ascii="Times New Roman" w:hAnsi="Times New Roman" w:cs="Times New Roman"/>
          <w:color w:val="000000"/>
          <w:sz w:val="24"/>
          <w:szCs w:val="24"/>
        </w:rPr>
        <w:t>Грецов</w:t>
      </w:r>
      <w:proofErr w:type="spellEnd"/>
      <w:r w:rsidRPr="00104D94">
        <w:rPr>
          <w:rFonts w:ascii="Times New Roman" w:hAnsi="Times New Roman" w:cs="Times New Roman"/>
          <w:color w:val="000000"/>
          <w:sz w:val="24"/>
          <w:szCs w:val="24"/>
        </w:rPr>
        <w:t xml:space="preserve">. – СПб: Питер, 2006. – 224 с.: ил. </w:t>
      </w:r>
    </w:p>
    <w:p w:rsidR="00104D94" w:rsidRPr="00104D94" w:rsidRDefault="00104D94" w:rsidP="00104D9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</w:rPr>
      </w:pPr>
      <w:r w:rsidRPr="00104D94">
        <w:rPr>
          <w:rFonts w:ascii="Times New Roman" w:hAnsi="Times New Roman" w:cs="Times New Roman"/>
          <w:color w:val="111111"/>
          <w:sz w:val="24"/>
          <w:szCs w:val="24"/>
        </w:rPr>
        <w:t>Наталья Постникова. Ранняя профориентация. 2017года 7 апреля.</w:t>
      </w:r>
    </w:p>
    <w:p w:rsidR="00104D94" w:rsidRPr="00104D94" w:rsidRDefault="00104D94" w:rsidP="00104D9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D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Гончарова О.Л. Профориентационная работа с учащейся молодёжью в современных условиях: опыт, проблемы, перспективы.</w:t>
      </w:r>
      <w:r w:rsidRPr="00104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4D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ГБОУ СПО г. Москвы Политехнический колледж № 31</w:t>
      </w:r>
    </w:p>
    <w:p w:rsidR="00FA00BA" w:rsidRPr="00104D94" w:rsidRDefault="00FA00BA" w:rsidP="00FA00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D94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Интернет – ресурсы: </w:t>
      </w:r>
    </w:p>
    <w:p w:rsidR="00FA00BA" w:rsidRPr="00104D94" w:rsidRDefault="00791514" w:rsidP="00FA00B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E758A0" w:rsidRPr="00104D9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http://www.syl.ru/article/202427/new_spetsialnost-tehnolog-pischevoy-</w:t>
        </w:r>
      </w:hyperlink>
    </w:p>
    <w:p w:rsidR="00104D94" w:rsidRPr="00104D94" w:rsidRDefault="00104D94">
      <w:pPr>
        <w:rPr>
          <w:rFonts w:ascii="Times New Roman" w:hAnsi="Times New Roman" w:cs="Times New Roman"/>
          <w:b/>
          <w:sz w:val="24"/>
          <w:szCs w:val="24"/>
        </w:rPr>
      </w:pPr>
    </w:p>
    <w:sectPr w:rsidR="00104D94" w:rsidRPr="00104D94" w:rsidSect="00104D94">
      <w:pgSz w:w="11906" w:h="16838"/>
      <w:pgMar w:top="1135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5A7"/>
    <w:multiLevelType w:val="multilevel"/>
    <w:tmpl w:val="5C5A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72521"/>
    <w:multiLevelType w:val="hybridMultilevel"/>
    <w:tmpl w:val="490CBDE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14F522C"/>
    <w:multiLevelType w:val="hybridMultilevel"/>
    <w:tmpl w:val="4BE6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B3AC8"/>
    <w:multiLevelType w:val="multilevel"/>
    <w:tmpl w:val="8772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049EF"/>
    <w:multiLevelType w:val="hybridMultilevel"/>
    <w:tmpl w:val="4374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7C"/>
    <w:rsid w:val="000A0573"/>
    <w:rsid w:val="000D041D"/>
    <w:rsid w:val="00104D94"/>
    <w:rsid w:val="00184242"/>
    <w:rsid w:val="002355E8"/>
    <w:rsid w:val="00244D0F"/>
    <w:rsid w:val="003F21BB"/>
    <w:rsid w:val="006D0923"/>
    <w:rsid w:val="00791514"/>
    <w:rsid w:val="0084764B"/>
    <w:rsid w:val="009F7DAE"/>
    <w:rsid w:val="00A358B3"/>
    <w:rsid w:val="00A768C4"/>
    <w:rsid w:val="00AE3370"/>
    <w:rsid w:val="00BB645C"/>
    <w:rsid w:val="00C132B8"/>
    <w:rsid w:val="00C2287C"/>
    <w:rsid w:val="00E758A0"/>
    <w:rsid w:val="00E77C50"/>
    <w:rsid w:val="00EA642F"/>
    <w:rsid w:val="00EC1CEB"/>
    <w:rsid w:val="00EE5733"/>
    <w:rsid w:val="00F34AC9"/>
    <w:rsid w:val="00F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0BA"/>
    <w:pPr>
      <w:ind w:left="720"/>
      <w:contextualSpacing/>
    </w:pPr>
  </w:style>
  <w:style w:type="paragraph" w:customStyle="1" w:styleId="Default">
    <w:name w:val="Default"/>
    <w:rsid w:val="00FA00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758A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D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0BA"/>
    <w:pPr>
      <w:ind w:left="720"/>
      <w:contextualSpacing/>
    </w:pPr>
  </w:style>
  <w:style w:type="paragraph" w:customStyle="1" w:styleId="Default">
    <w:name w:val="Default"/>
    <w:rsid w:val="00FA00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758A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D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1">
                          <w:marLeft w:val="30"/>
                          <w:marRight w:val="3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7229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6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7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4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32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19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5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98897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98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390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832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066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711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47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68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14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7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9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9640">
                      <w:marLeft w:val="30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57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l.ru/article/202427/new_spetsialnost-tehnolog-pischevoy-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14</cp:revision>
  <dcterms:created xsi:type="dcterms:W3CDTF">2018-10-10T06:25:00Z</dcterms:created>
  <dcterms:modified xsi:type="dcterms:W3CDTF">2018-11-21T07:13:00Z</dcterms:modified>
</cp:coreProperties>
</file>