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79" w:rsidRPr="005669F0" w:rsidRDefault="00D72304" w:rsidP="00531953">
      <w:pPr>
        <w:spacing w:after="0" w:line="240" w:lineRule="auto"/>
        <w:jc w:val="center"/>
        <w:rPr>
          <w:rFonts w:ascii="Times New Roman" w:hAnsi="Times New Roman" w:cs="Times New Roman"/>
          <w:b/>
          <w:color w:val="000000" w:themeColor="text1"/>
          <w:sz w:val="24"/>
          <w:szCs w:val="24"/>
        </w:rPr>
      </w:pPr>
      <w:r w:rsidRPr="005669F0">
        <w:rPr>
          <w:rFonts w:ascii="Times New Roman" w:hAnsi="Times New Roman" w:cs="Times New Roman"/>
          <w:b/>
          <w:color w:val="000000" w:themeColor="text1"/>
          <w:sz w:val="24"/>
          <w:szCs w:val="24"/>
        </w:rPr>
        <w:t>Государственные и земские переписи как инструментарий оценки социально-экономических ресурсов Челябинского у</w:t>
      </w:r>
      <w:r w:rsidR="00800DC5" w:rsidRPr="005669F0">
        <w:rPr>
          <w:rFonts w:ascii="Times New Roman" w:hAnsi="Times New Roman" w:cs="Times New Roman"/>
          <w:b/>
          <w:color w:val="000000" w:themeColor="text1"/>
          <w:sz w:val="24"/>
          <w:szCs w:val="24"/>
        </w:rPr>
        <w:t>езда</w:t>
      </w:r>
      <w:r w:rsidR="00450A4F">
        <w:rPr>
          <w:rFonts w:ascii="Times New Roman" w:hAnsi="Times New Roman" w:cs="Times New Roman"/>
          <w:b/>
          <w:color w:val="000000" w:themeColor="text1"/>
          <w:sz w:val="24"/>
          <w:szCs w:val="24"/>
        </w:rPr>
        <w:t xml:space="preserve"> </w:t>
      </w:r>
      <w:r w:rsidR="00800DC5" w:rsidRPr="005669F0">
        <w:rPr>
          <w:rFonts w:ascii="Times New Roman" w:hAnsi="Times New Roman" w:cs="Times New Roman"/>
          <w:b/>
          <w:color w:val="000000" w:themeColor="text1"/>
          <w:sz w:val="24"/>
          <w:szCs w:val="24"/>
        </w:rPr>
        <w:t>на рубеже XIX - ХХ столет</w:t>
      </w:r>
      <w:r w:rsidR="00945916" w:rsidRPr="005669F0">
        <w:rPr>
          <w:rFonts w:ascii="Times New Roman" w:hAnsi="Times New Roman" w:cs="Times New Roman"/>
          <w:b/>
          <w:color w:val="000000" w:themeColor="text1"/>
          <w:sz w:val="24"/>
          <w:szCs w:val="24"/>
        </w:rPr>
        <w:t>ия</w:t>
      </w:r>
    </w:p>
    <w:p w:rsidR="001265BB" w:rsidRDefault="001265BB" w:rsidP="005669F0">
      <w:pPr>
        <w:spacing w:after="0" w:line="240" w:lineRule="auto"/>
        <w:jc w:val="center"/>
        <w:rPr>
          <w:rFonts w:ascii="Times New Roman" w:hAnsi="Times New Roman" w:cs="Times New Roman"/>
          <w:color w:val="000000" w:themeColor="text1"/>
          <w:sz w:val="24"/>
          <w:szCs w:val="24"/>
        </w:rPr>
      </w:pPr>
    </w:p>
    <w:p w:rsidR="00AE447B" w:rsidRPr="00587D73" w:rsidRDefault="00587D73" w:rsidP="005669F0">
      <w:pPr>
        <w:spacing w:after="0" w:line="240" w:lineRule="auto"/>
        <w:jc w:val="center"/>
        <w:rPr>
          <w:rFonts w:ascii="Times New Roman" w:hAnsi="Times New Roman" w:cs="Times New Roman"/>
          <w:color w:val="000000" w:themeColor="text1"/>
          <w:sz w:val="24"/>
          <w:szCs w:val="24"/>
        </w:rPr>
      </w:pPr>
      <w:r w:rsidRPr="00587D73">
        <w:rPr>
          <w:rFonts w:ascii="Times New Roman" w:hAnsi="Times New Roman" w:cs="Times New Roman"/>
          <w:color w:val="000000" w:themeColor="text1"/>
          <w:sz w:val="24"/>
          <w:szCs w:val="24"/>
        </w:rPr>
        <w:t>УДК 314.9 + 908</w:t>
      </w:r>
      <w:r w:rsidRPr="00587D73">
        <w:rPr>
          <w:rFonts w:ascii="Times New Roman" w:hAnsi="Times New Roman" w:cs="Times New Roman"/>
          <w:color w:val="000000" w:themeColor="text1"/>
          <w:sz w:val="24"/>
          <w:szCs w:val="24"/>
        </w:rPr>
        <w:br/>
        <w:t>ББК 60.72 + 26.89</w:t>
      </w:r>
    </w:p>
    <w:p w:rsidR="001C7519" w:rsidRDefault="001C7519" w:rsidP="001C751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Михайлова К.М.</w:t>
      </w:r>
      <w:r w:rsidR="007A5422">
        <w:rPr>
          <w:rFonts w:ascii="Times New Roman" w:eastAsiaTheme="minorEastAsia" w:hAnsi="Times New Roman" w:cs="Times New Roman"/>
          <w:sz w:val="24"/>
          <w:szCs w:val="24"/>
          <w:lang w:eastAsia="ru-RU"/>
        </w:rPr>
        <w:t>,</w:t>
      </w:r>
      <w:r w:rsidR="00AE447B" w:rsidRPr="001C7519">
        <w:rPr>
          <w:rFonts w:ascii="Times New Roman" w:eastAsiaTheme="minorEastAsia" w:hAnsi="Times New Roman" w:cs="Times New Roman"/>
          <w:sz w:val="24"/>
          <w:szCs w:val="24"/>
          <w:lang w:eastAsia="ru-RU"/>
        </w:rPr>
        <w:t xml:space="preserve"> </w:t>
      </w:r>
      <w:r w:rsidR="007A5422" w:rsidRPr="001C7519">
        <w:rPr>
          <w:rFonts w:ascii="Times New Roman" w:eastAsiaTheme="minorEastAsia" w:hAnsi="Times New Roman" w:cs="Times New Roman"/>
          <w:sz w:val="24"/>
          <w:szCs w:val="24"/>
          <w:lang w:eastAsia="ru-RU"/>
        </w:rPr>
        <w:t>Нагорная М.</w:t>
      </w:r>
      <w:r w:rsidR="007A5422">
        <w:rPr>
          <w:rFonts w:ascii="Times New Roman" w:eastAsiaTheme="minorEastAsia" w:hAnsi="Times New Roman" w:cs="Times New Roman"/>
          <w:sz w:val="24"/>
          <w:szCs w:val="24"/>
          <w:lang w:eastAsia="ru-RU"/>
        </w:rPr>
        <w:t xml:space="preserve"> С.</w:t>
      </w:r>
    </w:p>
    <w:p w:rsidR="001C7519" w:rsidRDefault="001C7519" w:rsidP="001C751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ОУ </w:t>
      </w:r>
      <w:r w:rsidR="00AE447B" w:rsidRPr="001C7519">
        <w:rPr>
          <w:rFonts w:ascii="Times New Roman" w:eastAsiaTheme="minorEastAsia" w:hAnsi="Times New Roman" w:cs="Times New Roman"/>
          <w:sz w:val="24"/>
          <w:szCs w:val="24"/>
          <w:lang w:eastAsia="ru-RU"/>
        </w:rPr>
        <w:t xml:space="preserve">ВО </w:t>
      </w:r>
      <w:r>
        <w:rPr>
          <w:rFonts w:ascii="Times New Roman" w:eastAsiaTheme="minorEastAsia" w:hAnsi="Times New Roman" w:cs="Times New Roman"/>
          <w:sz w:val="24"/>
          <w:szCs w:val="24"/>
          <w:lang w:eastAsia="ru-RU"/>
        </w:rPr>
        <w:t>Ю</w:t>
      </w:r>
      <w:r w:rsidR="00AE447B" w:rsidRPr="001C7519">
        <w:rPr>
          <w:rFonts w:ascii="Times New Roman" w:eastAsiaTheme="minorEastAsia" w:hAnsi="Times New Roman" w:cs="Times New Roman"/>
          <w:sz w:val="24"/>
          <w:szCs w:val="24"/>
          <w:lang w:eastAsia="ru-RU"/>
        </w:rPr>
        <w:t>У</w:t>
      </w:r>
      <w:r>
        <w:rPr>
          <w:rFonts w:ascii="Times New Roman" w:eastAsiaTheme="minorEastAsia" w:hAnsi="Times New Roman" w:cs="Times New Roman"/>
          <w:sz w:val="24"/>
          <w:szCs w:val="24"/>
          <w:lang w:eastAsia="ru-RU"/>
        </w:rPr>
        <w:t xml:space="preserve">ИУиЭ, </w:t>
      </w:r>
      <w:r w:rsidR="00AE447B" w:rsidRPr="001C7519">
        <w:rPr>
          <w:rFonts w:ascii="Times New Roman" w:eastAsiaTheme="minorEastAsia" w:hAnsi="Times New Roman" w:cs="Times New Roman"/>
          <w:sz w:val="24"/>
          <w:szCs w:val="24"/>
          <w:lang w:eastAsia="ru-RU"/>
        </w:rPr>
        <w:t>Челя</w:t>
      </w:r>
      <w:r>
        <w:rPr>
          <w:rFonts w:ascii="Times New Roman" w:eastAsiaTheme="minorEastAsia" w:hAnsi="Times New Roman" w:cs="Times New Roman"/>
          <w:sz w:val="24"/>
          <w:szCs w:val="24"/>
          <w:lang w:eastAsia="ru-RU"/>
        </w:rPr>
        <w:t>бинск, Россия</w:t>
      </w:r>
    </w:p>
    <w:p w:rsidR="00C44C6D" w:rsidRPr="00E6671C" w:rsidRDefault="00AE447B" w:rsidP="00E6671C">
      <w:pPr>
        <w:jc w:val="center"/>
        <w:rPr>
          <w:rFonts w:ascii="Times New Roman" w:hAnsi="Times New Roman" w:cs="Times New Roman"/>
          <w:sz w:val="24"/>
          <w:szCs w:val="24"/>
        </w:rPr>
      </w:pPr>
      <w:r w:rsidRPr="00E6671C">
        <w:rPr>
          <w:rFonts w:ascii="Times New Roman" w:hAnsi="Times New Roman" w:cs="Times New Roman"/>
          <w:sz w:val="24"/>
          <w:szCs w:val="24"/>
        </w:rPr>
        <w:t>e-m</w:t>
      </w:r>
      <w:r w:rsidRPr="00E6671C">
        <w:rPr>
          <w:rFonts w:ascii="Times New Roman" w:hAnsi="Times New Roman" w:cs="Times New Roman"/>
          <w:color w:val="000000" w:themeColor="text1"/>
          <w:sz w:val="24"/>
          <w:szCs w:val="24"/>
        </w:rPr>
        <w:t xml:space="preserve">ail: </w:t>
      </w:r>
      <w:hyperlink r:id="rId8" w:history="1">
        <w:r w:rsidR="00E6671C" w:rsidRPr="00E6671C">
          <w:rPr>
            <w:rStyle w:val="a7"/>
            <w:rFonts w:ascii="Times New Roman" w:hAnsi="Times New Roman" w:cs="Times New Roman"/>
            <w:i/>
            <w:color w:val="000000" w:themeColor="text1"/>
            <w:sz w:val="24"/>
            <w:szCs w:val="24"/>
            <w:u w:val="none"/>
          </w:rPr>
          <w:t>boleka.ka1999@mail.ru</w:t>
        </w:r>
      </w:hyperlink>
      <w:r w:rsidR="00E6671C" w:rsidRPr="00E6671C">
        <w:rPr>
          <w:rFonts w:ascii="Times New Roman" w:hAnsi="Times New Roman" w:cs="Times New Roman"/>
          <w:i/>
          <w:sz w:val="24"/>
          <w:szCs w:val="24"/>
        </w:rPr>
        <w:t>, marya.nagornaya@mail.ru</w:t>
      </w:r>
    </w:p>
    <w:p w:rsidR="00C44C6D" w:rsidRPr="003A07ED" w:rsidRDefault="00C44C6D" w:rsidP="00C44C6D">
      <w:pPr>
        <w:spacing w:after="0" w:line="240" w:lineRule="auto"/>
        <w:jc w:val="center"/>
        <w:rPr>
          <w:rFonts w:ascii="Times New Roman" w:hAnsi="Times New Roman" w:cs="Times New Roman"/>
          <w:i/>
          <w:sz w:val="24"/>
          <w:szCs w:val="24"/>
        </w:rPr>
      </w:pPr>
    </w:p>
    <w:p w:rsidR="008B4C28" w:rsidRPr="008C00AD" w:rsidRDefault="008C00AD" w:rsidP="00D93C86">
      <w:pPr>
        <w:spacing w:after="0" w:line="240" w:lineRule="auto"/>
        <w:jc w:val="both"/>
        <w:rPr>
          <w:rFonts w:ascii="Times New Roman" w:hAnsi="Times New Roman" w:cs="Times New Roman"/>
          <w:b/>
          <w:i/>
          <w:sz w:val="24"/>
          <w:szCs w:val="24"/>
        </w:rPr>
      </w:pPr>
      <w:r w:rsidRPr="00B76541">
        <w:rPr>
          <w:rFonts w:ascii="Times New Roman" w:hAnsi="Times New Roman" w:cs="Times New Roman"/>
          <w:b/>
          <w:sz w:val="24"/>
          <w:szCs w:val="24"/>
        </w:rPr>
        <w:t>Аннотация</w:t>
      </w:r>
      <w:r>
        <w:rPr>
          <w:rFonts w:ascii="Times New Roman" w:hAnsi="Times New Roman" w:cs="Times New Roman"/>
          <w:b/>
          <w:i/>
          <w:sz w:val="24"/>
          <w:szCs w:val="24"/>
        </w:rPr>
        <w:t xml:space="preserve">. </w:t>
      </w:r>
      <w:r>
        <w:rPr>
          <w:rFonts w:ascii="Times New Roman" w:hAnsi="Times New Roman" w:cs="Times New Roman"/>
          <w:sz w:val="24"/>
          <w:szCs w:val="24"/>
        </w:rPr>
        <w:t>В</w:t>
      </w:r>
      <w:r w:rsidR="00450A4F" w:rsidRPr="003A38E7">
        <w:rPr>
          <w:rFonts w:ascii="Times New Roman" w:hAnsi="Times New Roman" w:cs="Times New Roman"/>
          <w:sz w:val="24"/>
          <w:szCs w:val="24"/>
        </w:rPr>
        <w:t xml:space="preserve"> статье </w:t>
      </w:r>
      <w:r w:rsidR="002A04FD" w:rsidRPr="003A38E7">
        <w:rPr>
          <w:rFonts w:ascii="Times New Roman" w:hAnsi="Times New Roman" w:cs="Times New Roman"/>
          <w:sz w:val="24"/>
          <w:szCs w:val="24"/>
        </w:rPr>
        <w:t xml:space="preserve">доказывается, </w:t>
      </w:r>
      <w:r w:rsidR="002A04FD" w:rsidRPr="003A38E7">
        <w:rPr>
          <w:rFonts w:ascii="Times New Roman" w:hAnsi="Times New Roman" w:cs="Times New Roman"/>
          <w:color w:val="000000" w:themeColor="text1"/>
          <w:sz w:val="24"/>
          <w:szCs w:val="24"/>
        </w:rPr>
        <w:t xml:space="preserve">что статистические исследования являются первоочередной необходимой базой для формирования программ развития территорий. </w:t>
      </w:r>
      <w:r w:rsidR="002A04FD" w:rsidRPr="003A38E7">
        <w:rPr>
          <w:rFonts w:ascii="Times New Roman" w:hAnsi="Times New Roman" w:cs="Times New Roman"/>
          <w:sz w:val="24"/>
          <w:szCs w:val="24"/>
        </w:rPr>
        <w:t xml:space="preserve">На основе анализа данных Первой всеобщей переписи населения Российской империи и исследований земских органов самоуправления Южного Урала доказано, что полную картину социально-экономического потенциала региона </w:t>
      </w:r>
      <w:r w:rsidR="003A38E7" w:rsidRPr="003A38E7">
        <w:rPr>
          <w:rFonts w:ascii="Times New Roman" w:hAnsi="Times New Roman" w:cs="Times New Roman"/>
          <w:sz w:val="24"/>
          <w:szCs w:val="24"/>
        </w:rPr>
        <w:t>можно составить</w:t>
      </w:r>
      <w:r w:rsidR="002A04FD" w:rsidRPr="003A38E7">
        <w:rPr>
          <w:rFonts w:ascii="Times New Roman" w:hAnsi="Times New Roman" w:cs="Times New Roman"/>
          <w:sz w:val="24"/>
          <w:szCs w:val="24"/>
        </w:rPr>
        <w:t xml:space="preserve"> </w:t>
      </w:r>
      <w:r w:rsidR="003A38E7">
        <w:rPr>
          <w:rFonts w:ascii="Times New Roman" w:hAnsi="Times New Roman" w:cs="Times New Roman"/>
          <w:sz w:val="24"/>
          <w:szCs w:val="24"/>
        </w:rPr>
        <w:t xml:space="preserve">только </w:t>
      </w:r>
      <w:r w:rsidR="002A04FD" w:rsidRPr="003A38E7">
        <w:rPr>
          <w:rFonts w:ascii="Times New Roman" w:hAnsi="Times New Roman" w:cs="Times New Roman"/>
          <w:sz w:val="24"/>
          <w:szCs w:val="24"/>
        </w:rPr>
        <w:t>с привлечением статистических данных из различных источников.</w:t>
      </w:r>
      <w:r w:rsidR="003A38E7">
        <w:rPr>
          <w:rFonts w:ascii="Times New Roman" w:hAnsi="Times New Roman" w:cs="Times New Roman"/>
          <w:sz w:val="24"/>
          <w:szCs w:val="24"/>
        </w:rPr>
        <w:t xml:space="preserve"> </w:t>
      </w:r>
      <w:r w:rsidR="00FB133F">
        <w:rPr>
          <w:rFonts w:ascii="Times New Roman" w:hAnsi="Times New Roman" w:cs="Times New Roman"/>
          <w:sz w:val="24"/>
          <w:szCs w:val="24"/>
        </w:rPr>
        <w:t>Рассмотрены результаты конкретных мероприятий Челябинско</w:t>
      </w:r>
      <w:r w:rsidR="00065FFB">
        <w:rPr>
          <w:rFonts w:ascii="Times New Roman" w:hAnsi="Times New Roman" w:cs="Times New Roman"/>
          <w:sz w:val="24"/>
          <w:szCs w:val="24"/>
        </w:rPr>
        <w:t>го уездного земства, проведенных</w:t>
      </w:r>
      <w:r w:rsidR="00FB133F">
        <w:rPr>
          <w:rFonts w:ascii="Times New Roman" w:hAnsi="Times New Roman" w:cs="Times New Roman"/>
          <w:sz w:val="24"/>
          <w:szCs w:val="24"/>
        </w:rPr>
        <w:t xml:space="preserve"> в соответствии с потребностями населения</w:t>
      </w:r>
      <w:r w:rsidR="00CB613C">
        <w:rPr>
          <w:rFonts w:ascii="Times New Roman" w:hAnsi="Times New Roman" w:cs="Times New Roman"/>
          <w:sz w:val="24"/>
          <w:szCs w:val="24"/>
        </w:rPr>
        <w:t>, выявленными в ходе государственной и земской переписей.</w:t>
      </w:r>
    </w:p>
    <w:p w:rsidR="002A04FD" w:rsidRPr="008B4C28" w:rsidRDefault="002A04FD" w:rsidP="005669F0">
      <w:pPr>
        <w:spacing w:after="0" w:line="240" w:lineRule="auto"/>
        <w:jc w:val="both"/>
        <w:rPr>
          <w:rFonts w:ascii="Times New Roman" w:hAnsi="Times New Roman" w:cs="Times New Roman"/>
          <w:sz w:val="24"/>
          <w:szCs w:val="24"/>
        </w:rPr>
      </w:pPr>
    </w:p>
    <w:p w:rsidR="00DF5717" w:rsidRPr="00C44C6D" w:rsidRDefault="00DF5717" w:rsidP="008B4C28">
      <w:pPr>
        <w:tabs>
          <w:tab w:val="left" w:pos="3658"/>
        </w:tabs>
        <w:spacing w:after="0" w:line="240" w:lineRule="auto"/>
        <w:jc w:val="both"/>
        <w:rPr>
          <w:rFonts w:ascii="Times New Roman" w:hAnsi="Times New Roman" w:cs="Times New Roman"/>
          <w:i/>
          <w:sz w:val="24"/>
          <w:szCs w:val="24"/>
        </w:rPr>
      </w:pPr>
      <w:r w:rsidRPr="004734ED">
        <w:rPr>
          <w:rFonts w:ascii="Times New Roman" w:hAnsi="Times New Roman" w:cs="Times New Roman"/>
          <w:b/>
          <w:sz w:val="24"/>
          <w:szCs w:val="24"/>
        </w:rPr>
        <w:t>Ключевые слова</w:t>
      </w:r>
      <w:r w:rsidR="00531953">
        <w:rPr>
          <w:rFonts w:ascii="Times New Roman" w:hAnsi="Times New Roman" w:cs="Times New Roman"/>
          <w:b/>
          <w:sz w:val="24"/>
          <w:szCs w:val="24"/>
        </w:rPr>
        <w:t xml:space="preserve">: </w:t>
      </w:r>
      <w:r w:rsidR="002A04FD">
        <w:rPr>
          <w:rFonts w:ascii="Times New Roman" w:hAnsi="Times New Roman" w:cs="Times New Roman"/>
          <w:sz w:val="24"/>
          <w:szCs w:val="24"/>
        </w:rPr>
        <w:t>П</w:t>
      </w:r>
      <w:r w:rsidR="00531953" w:rsidRPr="00531953">
        <w:rPr>
          <w:rFonts w:ascii="Times New Roman" w:hAnsi="Times New Roman" w:cs="Times New Roman"/>
          <w:sz w:val="24"/>
          <w:szCs w:val="24"/>
        </w:rPr>
        <w:t xml:space="preserve">ервая </w:t>
      </w:r>
      <w:r w:rsidR="00013FCD">
        <w:rPr>
          <w:rFonts w:ascii="Times New Roman" w:hAnsi="Times New Roman" w:cs="Times New Roman"/>
          <w:sz w:val="24"/>
          <w:szCs w:val="24"/>
        </w:rPr>
        <w:t>В</w:t>
      </w:r>
      <w:r w:rsidR="00531953" w:rsidRPr="00531953">
        <w:rPr>
          <w:rFonts w:ascii="Times New Roman" w:hAnsi="Times New Roman" w:cs="Times New Roman"/>
          <w:sz w:val="24"/>
          <w:szCs w:val="24"/>
        </w:rPr>
        <w:t>сеобщая перепись</w:t>
      </w:r>
      <w:r w:rsidR="002A04FD">
        <w:rPr>
          <w:rFonts w:ascii="Times New Roman" w:hAnsi="Times New Roman" w:cs="Times New Roman"/>
          <w:sz w:val="24"/>
          <w:szCs w:val="24"/>
        </w:rPr>
        <w:t xml:space="preserve"> населения Российской империи</w:t>
      </w:r>
      <w:r w:rsidR="00531953">
        <w:rPr>
          <w:rFonts w:ascii="Times New Roman" w:hAnsi="Times New Roman" w:cs="Times New Roman"/>
          <w:b/>
          <w:sz w:val="24"/>
          <w:szCs w:val="24"/>
        </w:rPr>
        <w:t xml:space="preserve">, </w:t>
      </w:r>
      <w:r w:rsidR="00450A4F" w:rsidRPr="00450A4F">
        <w:rPr>
          <w:rFonts w:ascii="Times New Roman" w:hAnsi="Times New Roman" w:cs="Times New Roman"/>
          <w:sz w:val="24"/>
          <w:szCs w:val="24"/>
        </w:rPr>
        <w:t>Челябинский</w:t>
      </w:r>
      <w:r w:rsidR="00450A4F">
        <w:rPr>
          <w:rFonts w:ascii="Times New Roman" w:hAnsi="Times New Roman" w:cs="Times New Roman"/>
          <w:b/>
          <w:sz w:val="24"/>
          <w:szCs w:val="24"/>
        </w:rPr>
        <w:t xml:space="preserve"> </w:t>
      </w:r>
      <w:r w:rsidR="00450A4F">
        <w:rPr>
          <w:rFonts w:ascii="Times New Roman" w:hAnsi="Times New Roman" w:cs="Times New Roman"/>
          <w:sz w:val="24"/>
          <w:szCs w:val="24"/>
        </w:rPr>
        <w:t xml:space="preserve">уезд, Южный Урал, </w:t>
      </w:r>
      <w:r w:rsidR="002A04FD">
        <w:rPr>
          <w:rFonts w:ascii="Times New Roman" w:hAnsi="Times New Roman" w:cs="Times New Roman"/>
          <w:sz w:val="24"/>
          <w:szCs w:val="24"/>
        </w:rPr>
        <w:t>Челябинско</w:t>
      </w:r>
      <w:bookmarkStart w:id="0" w:name="_GoBack"/>
      <w:bookmarkEnd w:id="0"/>
      <w:r w:rsidR="002A04FD">
        <w:rPr>
          <w:rFonts w:ascii="Times New Roman" w:hAnsi="Times New Roman" w:cs="Times New Roman"/>
          <w:sz w:val="24"/>
          <w:szCs w:val="24"/>
        </w:rPr>
        <w:t xml:space="preserve">е уездное земство, </w:t>
      </w:r>
      <w:r w:rsidR="005A1965">
        <w:rPr>
          <w:rFonts w:ascii="Times New Roman" w:hAnsi="Times New Roman" w:cs="Times New Roman"/>
          <w:sz w:val="24"/>
          <w:szCs w:val="24"/>
        </w:rPr>
        <w:t>земская статистика.</w:t>
      </w:r>
    </w:p>
    <w:p w:rsidR="008B4C28" w:rsidRPr="004734ED" w:rsidRDefault="008B4C28" w:rsidP="005669F0">
      <w:pPr>
        <w:spacing w:after="0" w:line="240" w:lineRule="auto"/>
        <w:jc w:val="both"/>
        <w:rPr>
          <w:rFonts w:ascii="Times New Roman" w:eastAsiaTheme="minorEastAsia" w:hAnsi="Times New Roman" w:cs="Times New Roman"/>
          <w:b/>
          <w:color w:val="000000" w:themeColor="text1"/>
          <w:sz w:val="24"/>
          <w:szCs w:val="24"/>
          <w:lang w:eastAsia="ru-RU"/>
        </w:rPr>
      </w:pPr>
    </w:p>
    <w:p w:rsidR="0059366E" w:rsidRPr="007A5422" w:rsidRDefault="0057251D" w:rsidP="00065FFB">
      <w:pPr>
        <w:spacing w:after="0" w:line="240" w:lineRule="auto"/>
        <w:ind w:firstLine="708"/>
        <w:jc w:val="both"/>
        <w:rPr>
          <w:rFonts w:ascii="Times New Roman" w:hAnsi="Times New Roman" w:cs="Times New Roman"/>
          <w:color w:val="000000" w:themeColor="text1"/>
          <w:sz w:val="24"/>
          <w:szCs w:val="24"/>
          <w:shd w:val="clear" w:color="auto" w:fill="FFFFFF"/>
        </w:rPr>
      </w:pPr>
      <w:r w:rsidRPr="00450A4F">
        <w:rPr>
          <w:rFonts w:ascii="Times New Roman" w:hAnsi="Times New Roman" w:cs="Times New Roman"/>
          <w:b/>
          <w:color w:val="000000" w:themeColor="text1"/>
          <w:sz w:val="24"/>
          <w:szCs w:val="24"/>
        </w:rPr>
        <w:t>Актуальность исследования</w:t>
      </w:r>
      <w:r w:rsidR="0008584F">
        <w:rPr>
          <w:rFonts w:ascii="Times New Roman" w:hAnsi="Times New Roman" w:cs="Times New Roman"/>
          <w:color w:val="000000" w:themeColor="text1"/>
          <w:sz w:val="24"/>
          <w:szCs w:val="24"/>
        </w:rPr>
        <w:t xml:space="preserve"> связана </w:t>
      </w:r>
      <w:r w:rsidRPr="007A5422">
        <w:rPr>
          <w:rFonts w:ascii="Times New Roman" w:hAnsi="Times New Roman" w:cs="Times New Roman"/>
          <w:color w:val="000000" w:themeColor="text1"/>
          <w:sz w:val="24"/>
          <w:szCs w:val="24"/>
        </w:rPr>
        <w:t xml:space="preserve">с </w:t>
      </w:r>
      <w:r w:rsidR="009C099F" w:rsidRPr="007A5422">
        <w:rPr>
          <w:rFonts w:ascii="Times New Roman" w:hAnsi="Times New Roman" w:cs="Times New Roman"/>
          <w:color w:val="000000" w:themeColor="text1"/>
          <w:sz w:val="24"/>
          <w:szCs w:val="24"/>
        </w:rPr>
        <w:t>тем, что сведения о населени</w:t>
      </w:r>
      <w:r w:rsidR="00915A5D" w:rsidRPr="007A5422">
        <w:rPr>
          <w:rFonts w:ascii="Times New Roman" w:hAnsi="Times New Roman" w:cs="Times New Roman"/>
          <w:color w:val="000000" w:themeColor="text1"/>
          <w:sz w:val="24"/>
          <w:szCs w:val="24"/>
        </w:rPr>
        <w:t xml:space="preserve">и, его численности, занятости, размещении, образовании, </w:t>
      </w:r>
      <w:r w:rsidR="009C099F" w:rsidRPr="007A5422">
        <w:rPr>
          <w:rFonts w:ascii="Times New Roman" w:hAnsi="Times New Roman" w:cs="Times New Roman"/>
          <w:color w:val="000000" w:themeColor="text1"/>
          <w:sz w:val="24"/>
          <w:szCs w:val="24"/>
        </w:rPr>
        <w:t>национально</w:t>
      </w:r>
      <w:r w:rsidR="00D35F77" w:rsidRPr="007A5422">
        <w:rPr>
          <w:rFonts w:ascii="Times New Roman" w:hAnsi="Times New Roman" w:cs="Times New Roman"/>
          <w:color w:val="000000" w:themeColor="text1"/>
          <w:sz w:val="24"/>
          <w:szCs w:val="24"/>
        </w:rPr>
        <w:t>м и конфессиональном составе</w:t>
      </w:r>
      <w:r w:rsidR="009C68EF" w:rsidRPr="007A5422">
        <w:rPr>
          <w:rFonts w:ascii="Times New Roman" w:hAnsi="Times New Roman" w:cs="Times New Roman"/>
          <w:color w:val="000000" w:themeColor="text1"/>
          <w:sz w:val="24"/>
          <w:szCs w:val="24"/>
        </w:rPr>
        <w:t xml:space="preserve"> и</w:t>
      </w:r>
      <w:r w:rsidR="009C099F" w:rsidRPr="007A5422">
        <w:rPr>
          <w:rFonts w:ascii="Times New Roman" w:hAnsi="Times New Roman" w:cs="Times New Roman"/>
          <w:color w:val="000000" w:themeColor="text1"/>
          <w:sz w:val="24"/>
          <w:szCs w:val="24"/>
        </w:rPr>
        <w:t xml:space="preserve"> другие</w:t>
      </w:r>
      <w:r w:rsidR="003134ED" w:rsidRPr="007A5422">
        <w:rPr>
          <w:rFonts w:ascii="Times New Roman" w:hAnsi="Times New Roman" w:cs="Times New Roman"/>
          <w:color w:val="000000" w:themeColor="text1"/>
          <w:sz w:val="24"/>
          <w:szCs w:val="24"/>
        </w:rPr>
        <w:t xml:space="preserve"> показатели</w:t>
      </w:r>
      <w:r w:rsidR="009C099F" w:rsidRPr="007A5422">
        <w:rPr>
          <w:rFonts w:ascii="Times New Roman" w:hAnsi="Times New Roman" w:cs="Times New Roman"/>
          <w:color w:val="000000" w:themeColor="text1"/>
          <w:sz w:val="24"/>
          <w:szCs w:val="24"/>
        </w:rPr>
        <w:t xml:space="preserve"> имеют первостепенно</w:t>
      </w:r>
      <w:r w:rsidR="00183A00" w:rsidRPr="007A5422">
        <w:rPr>
          <w:rFonts w:ascii="Times New Roman" w:hAnsi="Times New Roman" w:cs="Times New Roman"/>
          <w:color w:val="000000" w:themeColor="text1"/>
          <w:sz w:val="24"/>
          <w:szCs w:val="24"/>
        </w:rPr>
        <w:t>е значение для государства</w:t>
      </w:r>
      <w:r w:rsidR="008B320B">
        <w:rPr>
          <w:rFonts w:ascii="Times New Roman" w:hAnsi="Times New Roman" w:cs="Times New Roman"/>
          <w:color w:val="000000" w:themeColor="text1"/>
          <w:sz w:val="24"/>
          <w:szCs w:val="24"/>
        </w:rPr>
        <w:t xml:space="preserve"> с целью</w:t>
      </w:r>
      <w:r w:rsidR="005E36BA" w:rsidRPr="007A5422">
        <w:rPr>
          <w:rFonts w:ascii="Times New Roman" w:hAnsi="Times New Roman" w:cs="Times New Roman"/>
          <w:color w:val="000000" w:themeColor="text1"/>
          <w:sz w:val="24"/>
          <w:szCs w:val="24"/>
          <w:shd w:val="clear" w:color="auto" w:fill="FFFFFF"/>
        </w:rPr>
        <w:t xml:space="preserve"> дальнейшего </w:t>
      </w:r>
      <w:r w:rsidR="00183A00" w:rsidRPr="007A5422">
        <w:rPr>
          <w:rFonts w:ascii="Times New Roman" w:hAnsi="Times New Roman" w:cs="Times New Roman"/>
          <w:color w:val="000000" w:themeColor="text1"/>
          <w:sz w:val="24"/>
          <w:szCs w:val="24"/>
          <w:shd w:val="clear" w:color="auto" w:fill="FFFFFF"/>
        </w:rPr>
        <w:t>планировани</w:t>
      </w:r>
      <w:r w:rsidR="00D35F77" w:rsidRPr="007A5422">
        <w:rPr>
          <w:rFonts w:ascii="Times New Roman" w:hAnsi="Times New Roman" w:cs="Times New Roman"/>
          <w:color w:val="000000" w:themeColor="text1"/>
          <w:sz w:val="24"/>
          <w:szCs w:val="24"/>
          <w:shd w:val="clear" w:color="auto" w:fill="FFFFFF"/>
        </w:rPr>
        <w:t>я</w:t>
      </w:r>
      <w:r w:rsidR="00183A00" w:rsidRPr="007A5422">
        <w:rPr>
          <w:rFonts w:ascii="Times New Roman" w:hAnsi="Times New Roman" w:cs="Times New Roman"/>
          <w:color w:val="000000" w:themeColor="text1"/>
          <w:sz w:val="24"/>
          <w:szCs w:val="24"/>
          <w:shd w:val="clear" w:color="auto" w:fill="FFFFFF"/>
        </w:rPr>
        <w:t xml:space="preserve"> и управлени</w:t>
      </w:r>
      <w:r w:rsidR="00D35F77" w:rsidRPr="007A5422">
        <w:rPr>
          <w:rFonts w:ascii="Times New Roman" w:hAnsi="Times New Roman" w:cs="Times New Roman"/>
          <w:color w:val="000000" w:themeColor="text1"/>
          <w:sz w:val="24"/>
          <w:szCs w:val="24"/>
          <w:shd w:val="clear" w:color="auto" w:fill="FFFFFF"/>
        </w:rPr>
        <w:t>я</w:t>
      </w:r>
      <w:r w:rsidR="00183A00" w:rsidRPr="007A5422">
        <w:rPr>
          <w:rFonts w:ascii="Times New Roman" w:hAnsi="Times New Roman" w:cs="Times New Roman"/>
          <w:color w:val="000000" w:themeColor="text1"/>
          <w:sz w:val="24"/>
          <w:szCs w:val="24"/>
          <w:shd w:val="clear" w:color="auto" w:fill="FFFFFF"/>
        </w:rPr>
        <w:t xml:space="preserve"> экономической и социальной </w:t>
      </w:r>
      <w:r w:rsidR="00601CA6" w:rsidRPr="007A5422">
        <w:rPr>
          <w:rFonts w:ascii="Times New Roman" w:hAnsi="Times New Roman" w:cs="Times New Roman"/>
          <w:color w:val="000000" w:themeColor="text1"/>
          <w:sz w:val="24"/>
          <w:szCs w:val="24"/>
          <w:shd w:val="clear" w:color="auto" w:fill="FFFFFF"/>
        </w:rPr>
        <w:t>жизнью страны.</w:t>
      </w:r>
    </w:p>
    <w:p w:rsidR="009C099F" w:rsidRPr="007A5422" w:rsidRDefault="00DC17C4" w:rsidP="00450A4F">
      <w:pPr>
        <w:spacing w:after="0" w:line="240" w:lineRule="auto"/>
        <w:ind w:firstLine="709"/>
        <w:jc w:val="both"/>
        <w:rPr>
          <w:rFonts w:ascii="Times New Roman" w:hAnsi="Times New Roman" w:cs="Times New Roman"/>
          <w:color w:val="000000" w:themeColor="text1"/>
          <w:sz w:val="24"/>
          <w:szCs w:val="24"/>
          <w:shd w:val="clear" w:color="auto" w:fill="FFFFFF"/>
        </w:rPr>
      </w:pPr>
      <w:r w:rsidRPr="007A5422">
        <w:rPr>
          <w:rFonts w:ascii="Times New Roman" w:hAnsi="Times New Roman" w:cs="Times New Roman"/>
          <w:color w:val="000000" w:themeColor="text1"/>
          <w:sz w:val="24"/>
          <w:szCs w:val="24"/>
          <w:shd w:val="clear" w:color="auto" w:fill="FFFFFF"/>
        </w:rPr>
        <w:t>Для получения</w:t>
      </w:r>
      <w:r w:rsidR="008C00AD">
        <w:rPr>
          <w:rFonts w:ascii="Times New Roman" w:hAnsi="Times New Roman" w:cs="Times New Roman"/>
          <w:color w:val="000000" w:themeColor="text1"/>
          <w:sz w:val="24"/>
          <w:szCs w:val="24"/>
          <w:shd w:val="clear" w:color="auto" w:fill="FFFFFF"/>
        </w:rPr>
        <w:t xml:space="preserve"> данных о населении используются различные источники </w:t>
      </w:r>
      <w:r w:rsidRPr="007A5422">
        <w:rPr>
          <w:rFonts w:ascii="Times New Roman" w:hAnsi="Times New Roman" w:cs="Times New Roman"/>
          <w:color w:val="000000" w:themeColor="text1"/>
          <w:sz w:val="24"/>
          <w:szCs w:val="24"/>
          <w:shd w:val="clear" w:color="auto" w:fill="FFFFFF"/>
        </w:rPr>
        <w:t xml:space="preserve">информации, которые </w:t>
      </w:r>
      <w:r w:rsidR="00465A7C" w:rsidRPr="007A5422">
        <w:rPr>
          <w:rFonts w:ascii="Times New Roman" w:hAnsi="Times New Roman" w:cs="Times New Roman"/>
          <w:color w:val="000000" w:themeColor="text1"/>
          <w:sz w:val="24"/>
          <w:szCs w:val="24"/>
          <w:shd w:val="clear" w:color="auto" w:fill="FFFFFF"/>
        </w:rPr>
        <w:t xml:space="preserve">дополняют друг друга, такие как: </w:t>
      </w:r>
      <w:r w:rsidRPr="007A5422">
        <w:rPr>
          <w:rFonts w:ascii="Times New Roman" w:hAnsi="Times New Roman" w:cs="Times New Roman"/>
          <w:color w:val="000000" w:themeColor="text1"/>
          <w:sz w:val="24"/>
          <w:szCs w:val="24"/>
          <w:shd w:val="clear" w:color="auto" w:fill="FFFFFF"/>
        </w:rPr>
        <w:t>статистический</w:t>
      </w:r>
      <w:r w:rsidR="00D93C86">
        <w:rPr>
          <w:rFonts w:ascii="Times New Roman" w:hAnsi="Times New Roman" w:cs="Times New Roman"/>
          <w:color w:val="000000" w:themeColor="text1"/>
          <w:sz w:val="24"/>
          <w:szCs w:val="24"/>
          <w:shd w:val="clear" w:color="auto" w:fill="FFFFFF"/>
        </w:rPr>
        <w:t xml:space="preserve"> учет социально-демографических </w:t>
      </w:r>
      <w:r w:rsidRPr="007A5422">
        <w:rPr>
          <w:rFonts w:ascii="Times New Roman" w:hAnsi="Times New Roman" w:cs="Times New Roman"/>
          <w:color w:val="000000" w:themeColor="text1"/>
          <w:sz w:val="24"/>
          <w:szCs w:val="24"/>
          <w:shd w:val="clear" w:color="auto" w:fill="FFFFFF"/>
        </w:rPr>
        <w:t>событий (рождение, смерт</w:t>
      </w:r>
      <w:r w:rsidR="00DF7F64">
        <w:rPr>
          <w:rFonts w:ascii="Times New Roman" w:hAnsi="Times New Roman" w:cs="Times New Roman"/>
          <w:color w:val="000000" w:themeColor="text1"/>
          <w:sz w:val="24"/>
          <w:szCs w:val="24"/>
          <w:shd w:val="clear" w:color="auto" w:fill="FFFFFF"/>
        </w:rPr>
        <w:t xml:space="preserve">ь, брак, развод), </w:t>
      </w:r>
      <w:r w:rsidR="00534D86" w:rsidRPr="00534D86">
        <w:rPr>
          <w:rFonts w:ascii="Times New Roman" w:hAnsi="Times New Roman" w:cs="Times New Roman"/>
          <w:color w:val="000000"/>
          <w:sz w:val="24"/>
          <w:szCs w:val="24"/>
          <w:shd w:val="clear" w:color="auto" w:fill="FFFFFF"/>
        </w:rPr>
        <w:t>специальные выборочные обследования</w:t>
      </w:r>
      <w:r w:rsidR="00D72304" w:rsidRPr="007A5422">
        <w:rPr>
          <w:rFonts w:ascii="Times New Roman" w:hAnsi="Times New Roman" w:cs="Times New Roman"/>
          <w:color w:val="000000" w:themeColor="text1"/>
          <w:sz w:val="24"/>
          <w:szCs w:val="24"/>
          <w:shd w:val="clear" w:color="auto" w:fill="FFFFFF"/>
        </w:rPr>
        <w:t>, а так</w:t>
      </w:r>
      <w:r w:rsidRPr="007A5422">
        <w:rPr>
          <w:rFonts w:ascii="Times New Roman" w:hAnsi="Times New Roman" w:cs="Times New Roman"/>
          <w:color w:val="000000" w:themeColor="text1"/>
          <w:sz w:val="24"/>
          <w:szCs w:val="24"/>
          <w:shd w:val="clear" w:color="auto" w:fill="FFFFFF"/>
        </w:rPr>
        <w:t xml:space="preserve">же текущие регистры (списки) населения. </w:t>
      </w:r>
      <w:r w:rsidR="00C879F0" w:rsidRPr="007A5422">
        <w:rPr>
          <w:rFonts w:ascii="Times New Roman" w:hAnsi="Times New Roman" w:cs="Times New Roman"/>
          <w:color w:val="000000" w:themeColor="text1"/>
          <w:sz w:val="24"/>
          <w:szCs w:val="24"/>
          <w:shd w:val="clear" w:color="auto" w:fill="FFFFFF"/>
        </w:rPr>
        <w:t>Они играют важную роль в системе показателей планового развития экономики, культуры, повышения мат</w:t>
      </w:r>
      <w:r w:rsidR="009B4289" w:rsidRPr="007A5422">
        <w:rPr>
          <w:rFonts w:ascii="Times New Roman" w:hAnsi="Times New Roman" w:cs="Times New Roman"/>
          <w:color w:val="000000" w:themeColor="text1"/>
          <w:sz w:val="24"/>
          <w:szCs w:val="24"/>
          <w:shd w:val="clear" w:color="auto" w:fill="FFFFFF"/>
        </w:rPr>
        <w:t>ериального благосостояния людей,</w:t>
      </w:r>
      <w:r w:rsidR="00C879F0" w:rsidRPr="007A5422">
        <w:rPr>
          <w:rFonts w:ascii="Times New Roman" w:hAnsi="Times New Roman" w:cs="Times New Roman"/>
          <w:color w:val="000000" w:themeColor="text1"/>
          <w:sz w:val="24"/>
          <w:szCs w:val="24"/>
          <w:shd w:val="clear" w:color="auto" w:fill="FFFFFF"/>
        </w:rPr>
        <w:t xml:space="preserve"> используются как для оценки достигнутого уровня экономичес</w:t>
      </w:r>
      <w:r w:rsidR="00A037B2" w:rsidRPr="007A5422">
        <w:rPr>
          <w:rFonts w:ascii="Times New Roman" w:hAnsi="Times New Roman" w:cs="Times New Roman"/>
          <w:color w:val="000000" w:themeColor="text1"/>
          <w:sz w:val="24"/>
          <w:szCs w:val="24"/>
          <w:shd w:val="clear" w:color="auto" w:fill="FFFFFF"/>
        </w:rPr>
        <w:t xml:space="preserve">кого роста, так и для текущего </w:t>
      </w:r>
      <w:r w:rsidR="00C879F0" w:rsidRPr="007A5422">
        <w:rPr>
          <w:rFonts w:ascii="Times New Roman" w:hAnsi="Times New Roman" w:cs="Times New Roman"/>
          <w:color w:val="000000" w:themeColor="text1"/>
          <w:sz w:val="24"/>
          <w:szCs w:val="24"/>
          <w:shd w:val="clear" w:color="auto" w:fill="FFFFFF"/>
        </w:rPr>
        <w:t>перспективного планирования</w:t>
      </w:r>
      <w:r w:rsidR="00890E78">
        <w:rPr>
          <w:rFonts w:ascii="Times New Roman" w:hAnsi="Times New Roman" w:cs="Times New Roman"/>
          <w:color w:val="000000" w:themeColor="text1"/>
          <w:sz w:val="24"/>
          <w:szCs w:val="24"/>
          <w:shd w:val="clear" w:color="auto" w:fill="FFFFFF"/>
        </w:rPr>
        <w:t>;</w:t>
      </w:r>
      <w:r w:rsidR="00C879F0" w:rsidRPr="007A5422">
        <w:rPr>
          <w:rFonts w:ascii="Times New Roman" w:hAnsi="Times New Roman" w:cs="Times New Roman"/>
          <w:color w:val="000000" w:themeColor="text1"/>
          <w:sz w:val="24"/>
          <w:szCs w:val="24"/>
          <w:shd w:val="clear" w:color="auto" w:fill="FFFFFF"/>
        </w:rPr>
        <w:t xml:space="preserve"> </w:t>
      </w:r>
      <w:r w:rsidR="004F2987" w:rsidRPr="007A5422">
        <w:rPr>
          <w:rFonts w:ascii="Times New Roman" w:hAnsi="Times New Roman" w:cs="Times New Roman"/>
          <w:color w:val="000000" w:themeColor="text1"/>
          <w:sz w:val="24"/>
          <w:szCs w:val="24"/>
        </w:rPr>
        <w:t>самым</w:t>
      </w:r>
      <w:r w:rsidR="001E31B6" w:rsidRPr="007A5422">
        <w:rPr>
          <w:rFonts w:ascii="Times New Roman" w:hAnsi="Times New Roman" w:cs="Times New Roman"/>
          <w:color w:val="000000" w:themeColor="text1"/>
          <w:sz w:val="24"/>
          <w:szCs w:val="24"/>
        </w:rPr>
        <w:t xml:space="preserve"> </w:t>
      </w:r>
      <w:r w:rsidR="00D72304" w:rsidRPr="007A5422">
        <w:rPr>
          <w:rFonts w:ascii="Times New Roman" w:hAnsi="Times New Roman" w:cs="Times New Roman"/>
          <w:color w:val="000000" w:themeColor="text1"/>
          <w:sz w:val="24"/>
          <w:szCs w:val="24"/>
        </w:rPr>
        <w:t>масштабным</w:t>
      </w:r>
      <w:r w:rsidR="008C00AD">
        <w:rPr>
          <w:rFonts w:ascii="Times New Roman" w:hAnsi="Times New Roman" w:cs="Times New Roman"/>
          <w:color w:val="000000" w:themeColor="text1"/>
          <w:sz w:val="24"/>
          <w:szCs w:val="24"/>
        </w:rPr>
        <w:t xml:space="preserve"> и крупным </w:t>
      </w:r>
      <w:r w:rsidR="00400344" w:rsidRPr="007A5422">
        <w:rPr>
          <w:rFonts w:ascii="Times New Roman" w:hAnsi="Times New Roman" w:cs="Times New Roman"/>
          <w:color w:val="000000" w:themeColor="text1"/>
          <w:sz w:val="24"/>
          <w:szCs w:val="24"/>
        </w:rPr>
        <w:t>является перепись населения.</w:t>
      </w:r>
    </w:p>
    <w:p w:rsidR="00516A87" w:rsidRPr="007A5422" w:rsidRDefault="00C879F0" w:rsidP="00450A4F">
      <w:pPr>
        <w:spacing w:after="0" w:line="240" w:lineRule="auto"/>
        <w:ind w:firstLine="709"/>
        <w:jc w:val="both"/>
        <w:rPr>
          <w:rFonts w:ascii="Times New Roman" w:hAnsi="Times New Roman" w:cs="Times New Roman"/>
          <w:color w:val="000000" w:themeColor="text1"/>
          <w:sz w:val="24"/>
          <w:szCs w:val="24"/>
          <w:shd w:val="clear" w:color="auto" w:fill="FFFFFF"/>
        </w:rPr>
      </w:pPr>
      <w:r w:rsidRPr="007A5422">
        <w:rPr>
          <w:rFonts w:ascii="Times New Roman" w:hAnsi="Times New Roman" w:cs="Times New Roman"/>
          <w:color w:val="000000" w:themeColor="text1"/>
          <w:sz w:val="24"/>
          <w:szCs w:val="24"/>
          <w:shd w:val="clear" w:color="auto" w:fill="FFFFFF"/>
        </w:rPr>
        <w:t>Население любого государства весьма неоднородно по своему составу</w:t>
      </w:r>
      <w:r w:rsidR="00DA5FE7">
        <w:rPr>
          <w:rFonts w:ascii="Times New Roman" w:hAnsi="Times New Roman" w:cs="Times New Roman"/>
          <w:color w:val="000000" w:themeColor="text1"/>
          <w:sz w:val="24"/>
          <w:szCs w:val="24"/>
          <w:shd w:val="clear" w:color="auto" w:fill="FFFFFF"/>
        </w:rPr>
        <w:t>,</w:t>
      </w:r>
      <w:r w:rsidRPr="007A5422">
        <w:rPr>
          <w:rFonts w:ascii="Times New Roman" w:hAnsi="Times New Roman" w:cs="Times New Roman"/>
          <w:color w:val="000000" w:themeColor="text1"/>
          <w:sz w:val="24"/>
          <w:szCs w:val="24"/>
          <w:shd w:val="clear" w:color="auto" w:fill="FFFFFF"/>
        </w:rPr>
        <w:t xml:space="preserve"> и</w:t>
      </w:r>
      <w:r w:rsidR="00614B8C" w:rsidRPr="007A5422">
        <w:rPr>
          <w:rFonts w:ascii="Times New Roman" w:hAnsi="Times New Roman" w:cs="Times New Roman"/>
          <w:color w:val="000000" w:themeColor="text1"/>
          <w:sz w:val="24"/>
          <w:szCs w:val="24"/>
          <w:shd w:val="clear" w:color="auto" w:fill="FFFFFF"/>
        </w:rPr>
        <w:t>зменчиво во времени,</w:t>
      </w:r>
      <w:r w:rsidRPr="007A5422">
        <w:rPr>
          <w:rFonts w:ascii="Times New Roman" w:hAnsi="Times New Roman" w:cs="Times New Roman"/>
          <w:color w:val="000000" w:themeColor="text1"/>
          <w:sz w:val="24"/>
          <w:szCs w:val="24"/>
          <w:shd w:val="clear" w:color="auto" w:fill="FFFFFF"/>
        </w:rPr>
        <w:t xml:space="preserve"> поэтому закономерности</w:t>
      </w:r>
      <w:r w:rsidR="00DA5FE7">
        <w:rPr>
          <w:rFonts w:ascii="Times New Roman" w:hAnsi="Times New Roman" w:cs="Times New Roman"/>
          <w:color w:val="000000" w:themeColor="text1"/>
          <w:sz w:val="24"/>
          <w:szCs w:val="24"/>
          <w:shd w:val="clear" w:color="auto" w:fill="FFFFFF"/>
        </w:rPr>
        <w:t xml:space="preserve"> его</w:t>
      </w:r>
      <w:r w:rsidRPr="007A5422">
        <w:rPr>
          <w:rFonts w:ascii="Times New Roman" w:hAnsi="Times New Roman" w:cs="Times New Roman"/>
          <w:color w:val="000000" w:themeColor="text1"/>
          <w:sz w:val="24"/>
          <w:szCs w:val="24"/>
          <w:shd w:val="clear" w:color="auto" w:fill="FFFFFF"/>
        </w:rPr>
        <w:t xml:space="preserve"> развития </w:t>
      </w:r>
      <w:r w:rsidR="00CF2CAE" w:rsidRPr="007A5422">
        <w:rPr>
          <w:rFonts w:ascii="Times New Roman" w:hAnsi="Times New Roman" w:cs="Times New Roman"/>
          <w:color w:val="000000" w:themeColor="text1"/>
          <w:sz w:val="24"/>
          <w:szCs w:val="24"/>
          <w:shd w:val="clear" w:color="auto" w:fill="FFFFFF"/>
        </w:rPr>
        <w:t>и иные</w:t>
      </w:r>
      <w:r w:rsidRPr="007A5422">
        <w:rPr>
          <w:rFonts w:ascii="Times New Roman" w:hAnsi="Times New Roman" w:cs="Times New Roman"/>
          <w:color w:val="000000" w:themeColor="text1"/>
          <w:sz w:val="24"/>
          <w:szCs w:val="24"/>
          <w:shd w:val="clear" w:color="auto" w:fill="FFFFFF"/>
        </w:rPr>
        <w:t xml:space="preserve"> характеристики должны изучаться с учетом </w:t>
      </w:r>
      <w:r w:rsidR="00516A87" w:rsidRPr="007A5422">
        <w:rPr>
          <w:rFonts w:ascii="Times New Roman" w:hAnsi="Times New Roman" w:cs="Times New Roman"/>
          <w:color w:val="000000" w:themeColor="text1"/>
          <w:sz w:val="24"/>
          <w:szCs w:val="24"/>
          <w:shd w:val="clear" w:color="auto" w:fill="FFFFFF"/>
        </w:rPr>
        <w:t>конкретных исторических условий.</w:t>
      </w:r>
      <w:r w:rsidR="00DA5FE7" w:rsidRPr="00DA5FE7">
        <w:rPr>
          <w:rFonts w:ascii="Times New Roman" w:hAnsi="Times New Roman" w:cs="Times New Roman"/>
          <w:color w:val="000000" w:themeColor="text1"/>
          <w:sz w:val="24"/>
          <w:szCs w:val="24"/>
        </w:rPr>
        <w:t xml:space="preserve"> </w:t>
      </w:r>
      <w:r w:rsidR="00DA5FE7" w:rsidRPr="007A5422">
        <w:rPr>
          <w:rFonts w:ascii="Times New Roman" w:hAnsi="Times New Roman" w:cs="Times New Roman"/>
          <w:color w:val="000000" w:themeColor="text1"/>
          <w:sz w:val="24"/>
          <w:szCs w:val="24"/>
        </w:rPr>
        <w:t>Город Челябинск был основан в 1736 г., с этого же времени начался демографический подсчет: в Челябинской крепости проживала 191 семья; из жителей, годных в казаки, – 3799 ду</w:t>
      </w:r>
      <w:r w:rsidR="00DA5FE7">
        <w:rPr>
          <w:rFonts w:ascii="Times New Roman" w:hAnsi="Times New Roman" w:cs="Times New Roman"/>
          <w:color w:val="000000" w:themeColor="text1"/>
          <w:sz w:val="24"/>
          <w:szCs w:val="24"/>
        </w:rPr>
        <w:t>ш [6</w:t>
      </w:r>
      <w:r w:rsidR="00DA5FE7" w:rsidRPr="007A5422">
        <w:rPr>
          <w:rFonts w:ascii="Times New Roman" w:hAnsi="Times New Roman" w:cs="Times New Roman"/>
          <w:color w:val="000000" w:themeColor="text1"/>
          <w:sz w:val="24"/>
          <w:szCs w:val="24"/>
        </w:rPr>
        <w:t>].</w:t>
      </w:r>
    </w:p>
    <w:p w:rsidR="00E33D7A" w:rsidRPr="00553624" w:rsidRDefault="002B0651" w:rsidP="002B0651">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В </w:t>
      </w:r>
      <w:r w:rsidR="00856F8B" w:rsidRPr="005669F0">
        <w:rPr>
          <w:rFonts w:ascii="Times New Roman" w:hAnsi="Times New Roman" w:cs="Times New Roman"/>
          <w:color w:val="000000"/>
          <w:sz w:val="24"/>
          <w:szCs w:val="24"/>
          <w:shd w:val="clear" w:color="auto" w:fill="FFFFFF"/>
        </w:rPr>
        <w:t xml:space="preserve">1897 </w:t>
      </w:r>
      <w:r w:rsidR="00D72304" w:rsidRPr="005669F0">
        <w:rPr>
          <w:rFonts w:ascii="Times New Roman" w:hAnsi="Times New Roman" w:cs="Times New Roman"/>
          <w:color w:val="000000"/>
          <w:sz w:val="24"/>
          <w:szCs w:val="24"/>
          <w:shd w:val="clear" w:color="auto" w:fill="FFFFFF"/>
        </w:rPr>
        <w:t>г.</w:t>
      </w:r>
      <w:r w:rsidR="005669F0">
        <w:rPr>
          <w:rFonts w:ascii="Times New Roman" w:hAnsi="Times New Roman" w:cs="Times New Roman"/>
          <w:color w:val="000000"/>
          <w:sz w:val="24"/>
          <w:szCs w:val="24"/>
          <w:shd w:val="clear" w:color="auto" w:fill="FFFFFF"/>
        </w:rPr>
        <w:t xml:space="preserve"> </w:t>
      </w:r>
      <w:r w:rsidR="00437973" w:rsidRPr="005669F0">
        <w:rPr>
          <w:rFonts w:ascii="Times New Roman" w:hAnsi="Times New Roman" w:cs="Times New Roman"/>
          <w:color w:val="000000"/>
          <w:sz w:val="24"/>
          <w:szCs w:val="24"/>
          <w:shd w:val="clear" w:color="auto" w:fill="FFFFFF"/>
        </w:rPr>
        <w:t xml:space="preserve">в Российской </w:t>
      </w:r>
      <w:r w:rsidR="00D72304" w:rsidRPr="005669F0">
        <w:rPr>
          <w:rFonts w:ascii="Times New Roman" w:hAnsi="Times New Roman" w:cs="Times New Roman"/>
          <w:color w:val="000000"/>
          <w:sz w:val="24"/>
          <w:szCs w:val="24"/>
          <w:shd w:val="clear" w:color="auto" w:fill="FFFFFF"/>
        </w:rPr>
        <w:t>и</w:t>
      </w:r>
      <w:r w:rsidR="00437973" w:rsidRPr="005669F0">
        <w:rPr>
          <w:rFonts w:ascii="Times New Roman" w:hAnsi="Times New Roman" w:cs="Times New Roman"/>
          <w:color w:val="000000"/>
          <w:sz w:val="24"/>
          <w:szCs w:val="24"/>
          <w:shd w:val="clear" w:color="auto" w:fill="FFFFFF"/>
        </w:rPr>
        <w:t xml:space="preserve">мперии была проведена </w:t>
      </w:r>
      <w:r w:rsidR="00553624">
        <w:rPr>
          <w:rFonts w:ascii="Times New Roman" w:hAnsi="Times New Roman" w:cs="Times New Roman"/>
          <w:color w:val="000000"/>
          <w:sz w:val="24"/>
          <w:szCs w:val="24"/>
          <w:shd w:val="clear" w:color="auto" w:fill="FFFFFF"/>
        </w:rPr>
        <w:t>первая и единственная</w:t>
      </w:r>
      <w:r w:rsidR="00013FCD">
        <w:rPr>
          <w:rFonts w:ascii="Times New Roman" w:hAnsi="Times New Roman" w:cs="Times New Roman"/>
          <w:color w:val="000000"/>
          <w:sz w:val="24"/>
          <w:szCs w:val="24"/>
          <w:shd w:val="clear" w:color="auto" w:fill="FFFFFF"/>
        </w:rPr>
        <w:t xml:space="preserve"> В</w:t>
      </w:r>
      <w:r w:rsidR="00437973" w:rsidRPr="005669F0">
        <w:rPr>
          <w:rFonts w:ascii="Times New Roman" w:hAnsi="Times New Roman" w:cs="Times New Roman"/>
          <w:color w:val="000000"/>
          <w:sz w:val="24"/>
          <w:szCs w:val="24"/>
          <w:shd w:val="clear" w:color="auto" w:fill="FFFFFF"/>
        </w:rPr>
        <w:t>сеобщая перепись населения, которая до сих пор является ценнейшим источником</w:t>
      </w:r>
      <w:r w:rsidR="004F4592" w:rsidRPr="005669F0">
        <w:rPr>
          <w:rFonts w:ascii="Times New Roman" w:hAnsi="Times New Roman" w:cs="Times New Roman"/>
          <w:color w:val="000000"/>
          <w:sz w:val="24"/>
          <w:szCs w:val="24"/>
          <w:shd w:val="clear" w:color="auto" w:fill="FFFFFF"/>
        </w:rPr>
        <w:t xml:space="preserve"> </w:t>
      </w:r>
      <w:r w:rsidR="00970AD7" w:rsidRPr="005669F0">
        <w:rPr>
          <w:rFonts w:ascii="Times New Roman" w:hAnsi="Times New Roman" w:cs="Times New Roman"/>
          <w:color w:val="000000" w:themeColor="text1"/>
          <w:sz w:val="24"/>
          <w:szCs w:val="24"/>
        </w:rPr>
        <w:t>сведений</w:t>
      </w:r>
      <w:r w:rsidR="00996082" w:rsidRPr="005669F0">
        <w:rPr>
          <w:rFonts w:ascii="Times New Roman" w:hAnsi="Times New Roman" w:cs="Times New Roman"/>
          <w:color w:val="000000"/>
          <w:sz w:val="24"/>
          <w:szCs w:val="24"/>
          <w:shd w:val="clear" w:color="auto" w:fill="FFFFFF"/>
        </w:rPr>
        <w:t xml:space="preserve">. </w:t>
      </w:r>
      <w:r w:rsidR="00890E78">
        <w:rPr>
          <w:rFonts w:ascii="Times New Roman" w:hAnsi="Times New Roman" w:cs="Times New Roman"/>
          <w:sz w:val="24"/>
          <w:szCs w:val="24"/>
        </w:rPr>
        <w:t>Согласно «Положению о первой В</w:t>
      </w:r>
      <w:r w:rsidR="000D3071" w:rsidRPr="005669F0">
        <w:rPr>
          <w:rFonts w:ascii="Times New Roman" w:hAnsi="Times New Roman" w:cs="Times New Roman"/>
          <w:sz w:val="24"/>
          <w:szCs w:val="24"/>
        </w:rPr>
        <w:t>сеобщей переписи населения Российской империи»</w:t>
      </w:r>
      <w:r w:rsidR="00766BE8" w:rsidRPr="005669F0">
        <w:rPr>
          <w:rFonts w:ascii="Times New Roman" w:hAnsi="Times New Roman" w:cs="Times New Roman"/>
          <w:sz w:val="24"/>
          <w:szCs w:val="24"/>
        </w:rPr>
        <w:t xml:space="preserve">, </w:t>
      </w:r>
      <w:r w:rsidR="00970AD7" w:rsidRPr="005669F0">
        <w:rPr>
          <w:rFonts w:ascii="Times New Roman" w:hAnsi="Times New Roman" w:cs="Times New Roman"/>
          <w:sz w:val="24"/>
          <w:szCs w:val="24"/>
        </w:rPr>
        <w:t>утвержденн</w:t>
      </w:r>
      <w:r w:rsidR="00996082" w:rsidRPr="005669F0">
        <w:rPr>
          <w:rFonts w:ascii="Times New Roman" w:hAnsi="Times New Roman" w:cs="Times New Roman"/>
          <w:sz w:val="24"/>
          <w:szCs w:val="24"/>
        </w:rPr>
        <w:t>ому</w:t>
      </w:r>
      <w:r w:rsidR="00970AD7" w:rsidRPr="005669F0">
        <w:rPr>
          <w:rFonts w:ascii="Times New Roman" w:hAnsi="Times New Roman" w:cs="Times New Roman"/>
          <w:sz w:val="24"/>
          <w:szCs w:val="24"/>
        </w:rPr>
        <w:t xml:space="preserve"> 5 июня 1895 г</w:t>
      </w:r>
      <w:r w:rsidR="0029743D" w:rsidRPr="005669F0">
        <w:rPr>
          <w:rFonts w:ascii="Times New Roman" w:hAnsi="Times New Roman" w:cs="Times New Roman"/>
          <w:sz w:val="24"/>
          <w:szCs w:val="24"/>
        </w:rPr>
        <w:t>.</w:t>
      </w:r>
      <w:r w:rsidR="00970AD7" w:rsidRPr="005669F0">
        <w:rPr>
          <w:rFonts w:ascii="Times New Roman" w:hAnsi="Times New Roman" w:cs="Times New Roman"/>
          <w:sz w:val="24"/>
          <w:szCs w:val="24"/>
        </w:rPr>
        <w:t xml:space="preserve"> императором Николаем </w:t>
      </w:r>
      <w:r w:rsidR="00970AD7" w:rsidRPr="005669F0">
        <w:rPr>
          <w:rFonts w:ascii="Times New Roman" w:hAnsi="Times New Roman" w:cs="Times New Roman"/>
          <w:sz w:val="24"/>
          <w:szCs w:val="24"/>
          <w:lang w:val="en-US"/>
        </w:rPr>
        <w:t>II</w:t>
      </w:r>
      <w:r w:rsidR="000D3071" w:rsidRPr="005669F0">
        <w:rPr>
          <w:rFonts w:ascii="Times New Roman" w:hAnsi="Times New Roman" w:cs="Times New Roman"/>
          <w:sz w:val="24"/>
          <w:szCs w:val="24"/>
        </w:rPr>
        <w:t xml:space="preserve">, </w:t>
      </w:r>
      <w:r w:rsidR="00CE6A40" w:rsidRPr="005669F0">
        <w:rPr>
          <w:rFonts w:ascii="Times New Roman" w:hAnsi="Times New Roman" w:cs="Times New Roman"/>
          <w:sz w:val="24"/>
          <w:szCs w:val="24"/>
        </w:rPr>
        <w:t>перепись должна была собрать четырнадцать</w:t>
      </w:r>
      <w:r w:rsidR="000D3071" w:rsidRPr="005669F0">
        <w:rPr>
          <w:rFonts w:ascii="Times New Roman" w:hAnsi="Times New Roman" w:cs="Times New Roman"/>
          <w:sz w:val="24"/>
          <w:szCs w:val="24"/>
        </w:rPr>
        <w:t xml:space="preserve"> признаков о каждом </w:t>
      </w:r>
      <w:r w:rsidR="006862C6" w:rsidRPr="005669F0">
        <w:rPr>
          <w:rFonts w:ascii="Times New Roman" w:hAnsi="Times New Roman" w:cs="Times New Roman"/>
          <w:sz w:val="24"/>
          <w:szCs w:val="24"/>
        </w:rPr>
        <w:t>лице</w:t>
      </w:r>
      <w:r w:rsidR="00B72D17">
        <w:rPr>
          <w:rFonts w:ascii="Times New Roman" w:hAnsi="Times New Roman" w:cs="Times New Roman"/>
          <w:sz w:val="24"/>
          <w:szCs w:val="24"/>
        </w:rPr>
        <w:t xml:space="preserve"> [9</w:t>
      </w:r>
      <w:r w:rsidR="00E5568B" w:rsidRPr="005669F0">
        <w:rPr>
          <w:rFonts w:ascii="Times New Roman" w:hAnsi="Times New Roman" w:cs="Times New Roman"/>
          <w:sz w:val="24"/>
          <w:szCs w:val="24"/>
        </w:rPr>
        <w:t>]</w:t>
      </w:r>
      <w:r w:rsidR="00CE6A40" w:rsidRPr="005669F0">
        <w:rPr>
          <w:rFonts w:ascii="Times New Roman" w:hAnsi="Times New Roman" w:cs="Times New Roman"/>
          <w:sz w:val="24"/>
          <w:szCs w:val="24"/>
        </w:rPr>
        <w:t xml:space="preserve">: </w:t>
      </w:r>
      <w:r w:rsidR="00553624">
        <w:rPr>
          <w:rFonts w:ascii="Times New Roman" w:hAnsi="Times New Roman" w:cs="Times New Roman"/>
          <w:color w:val="000000" w:themeColor="text1"/>
          <w:sz w:val="24"/>
          <w:szCs w:val="24"/>
        </w:rPr>
        <w:t>имя,</w:t>
      </w:r>
      <w:r w:rsidR="00553624">
        <w:rPr>
          <w:rFonts w:ascii="Times New Roman" w:hAnsi="Times New Roman" w:cs="Times New Roman"/>
          <w:sz w:val="24"/>
          <w:szCs w:val="24"/>
        </w:rPr>
        <w:t xml:space="preserve"> </w:t>
      </w:r>
      <w:r w:rsidR="00553624">
        <w:rPr>
          <w:rFonts w:ascii="Times New Roman" w:hAnsi="Times New Roman" w:cs="Times New Roman"/>
          <w:color w:val="000000" w:themeColor="text1"/>
          <w:sz w:val="24"/>
          <w:szCs w:val="24"/>
        </w:rPr>
        <w:t xml:space="preserve">пол, возраст, </w:t>
      </w:r>
      <w:r w:rsidR="00AB6E0D" w:rsidRPr="00553624">
        <w:rPr>
          <w:rFonts w:ascii="Times New Roman" w:hAnsi="Times New Roman" w:cs="Times New Roman"/>
          <w:sz w:val="24"/>
          <w:szCs w:val="24"/>
        </w:rPr>
        <w:t xml:space="preserve">место </w:t>
      </w:r>
      <w:r w:rsidR="00553624">
        <w:rPr>
          <w:rFonts w:ascii="Times New Roman" w:hAnsi="Times New Roman" w:cs="Times New Roman"/>
          <w:sz w:val="24"/>
          <w:szCs w:val="24"/>
        </w:rPr>
        <w:t xml:space="preserve">рождения, сословие или состояние, </w:t>
      </w:r>
      <w:r w:rsidR="002C18E2" w:rsidRPr="00553624">
        <w:rPr>
          <w:rFonts w:ascii="Times New Roman" w:hAnsi="Times New Roman" w:cs="Times New Roman"/>
          <w:sz w:val="24"/>
          <w:szCs w:val="24"/>
        </w:rPr>
        <w:t>с</w:t>
      </w:r>
      <w:r w:rsidR="000D3071" w:rsidRPr="00553624">
        <w:rPr>
          <w:rFonts w:ascii="Times New Roman" w:hAnsi="Times New Roman" w:cs="Times New Roman"/>
          <w:sz w:val="24"/>
          <w:szCs w:val="24"/>
        </w:rPr>
        <w:t>емейное положение</w:t>
      </w:r>
      <w:r w:rsidR="00553624">
        <w:rPr>
          <w:rFonts w:ascii="Times New Roman" w:hAnsi="Times New Roman" w:cs="Times New Roman"/>
          <w:sz w:val="24"/>
          <w:szCs w:val="24"/>
        </w:rPr>
        <w:t xml:space="preserve">, </w:t>
      </w:r>
      <w:r w:rsidR="002C18E2" w:rsidRPr="00553624">
        <w:rPr>
          <w:rFonts w:ascii="Times New Roman" w:hAnsi="Times New Roman" w:cs="Times New Roman"/>
          <w:sz w:val="24"/>
          <w:szCs w:val="24"/>
        </w:rPr>
        <w:t>о</w:t>
      </w:r>
      <w:r w:rsidR="000D3071" w:rsidRPr="00553624">
        <w:rPr>
          <w:rFonts w:ascii="Times New Roman" w:hAnsi="Times New Roman" w:cs="Times New Roman"/>
          <w:sz w:val="24"/>
          <w:szCs w:val="24"/>
        </w:rPr>
        <w:t>тношение к главе хозяйства</w:t>
      </w:r>
      <w:r w:rsidR="00553624">
        <w:rPr>
          <w:rFonts w:ascii="Times New Roman" w:hAnsi="Times New Roman" w:cs="Times New Roman"/>
          <w:sz w:val="24"/>
          <w:szCs w:val="24"/>
        </w:rPr>
        <w:t xml:space="preserve">, </w:t>
      </w:r>
      <w:r w:rsidR="00AB6E0D" w:rsidRPr="00553624">
        <w:rPr>
          <w:rFonts w:ascii="Times New Roman" w:hAnsi="Times New Roman" w:cs="Times New Roman"/>
          <w:sz w:val="24"/>
          <w:szCs w:val="24"/>
        </w:rPr>
        <w:t>в</w:t>
      </w:r>
      <w:r w:rsidR="000D3071" w:rsidRPr="00553624">
        <w:rPr>
          <w:rFonts w:ascii="Times New Roman" w:hAnsi="Times New Roman" w:cs="Times New Roman"/>
          <w:sz w:val="24"/>
          <w:szCs w:val="24"/>
        </w:rPr>
        <w:t>ероисповедание</w:t>
      </w:r>
      <w:r w:rsidR="00553624">
        <w:rPr>
          <w:rFonts w:ascii="Times New Roman" w:hAnsi="Times New Roman" w:cs="Times New Roman"/>
          <w:sz w:val="24"/>
          <w:szCs w:val="24"/>
        </w:rPr>
        <w:t xml:space="preserve">, </w:t>
      </w:r>
      <w:r w:rsidR="00AB6E0D" w:rsidRPr="00553624">
        <w:rPr>
          <w:rFonts w:ascii="Times New Roman" w:hAnsi="Times New Roman" w:cs="Times New Roman"/>
          <w:sz w:val="24"/>
          <w:szCs w:val="24"/>
        </w:rPr>
        <w:t>м</w:t>
      </w:r>
      <w:r w:rsidR="000D3071" w:rsidRPr="00553624">
        <w:rPr>
          <w:rFonts w:ascii="Times New Roman" w:hAnsi="Times New Roman" w:cs="Times New Roman"/>
          <w:sz w:val="24"/>
          <w:szCs w:val="24"/>
        </w:rPr>
        <w:t>есто приписки</w:t>
      </w:r>
      <w:r w:rsidR="00553624">
        <w:rPr>
          <w:rFonts w:ascii="Times New Roman" w:hAnsi="Times New Roman" w:cs="Times New Roman"/>
          <w:sz w:val="24"/>
          <w:szCs w:val="24"/>
        </w:rPr>
        <w:t xml:space="preserve">, </w:t>
      </w:r>
      <w:r w:rsidR="00AB6E0D" w:rsidRPr="00553624">
        <w:rPr>
          <w:rFonts w:ascii="Times New Roman" w:hAnsi="Times New Roman" w:cs="Times New Roman"/>
          <w:sz w:val="24"/>
          <w:szCs w:val="24"/>
        </w:rPr>
        <w:t>м</w:t>
      </w:r>
      <w:r w:rsidR="000D3071" w:rsidRPr="00553624">
        <w:rPr>
          <w:rFonts w:ascii="Times New Roman" w:hAnsi="Times New Roman" w:cs="Times New Roman"/>
          <w:sz w:val="24"/>
          <w:szCs w:val="24"/>
        </w:rPr>
        <w:t>есто постоянного жительства</w:t>
      </w:r>
      <w:r w:rsidR="00553624">
        <w:rPr>
          <w:rFonts w:ascii="Times New Roman" w:hAnsi="Times New Roman" w:cs="Times New Roman"/>
          <w:sz w:val="24"/>
          <w:szCs w:val="24"/>
        </w:rPr>
        <w:t xml:space="preserve">, </w:t>
      </w:r>
      <w:r w:rsidR="00AB6E0D" w:rsidRPr="00553624">
        <w:rPr>
          <w:rFonts w:ascii="Times New Roman" w:hAnsi="Times New Roman" w:cs="Times New Roman"/>
          <w:sz w:val="24"/>
          <w:szCs w:val="24"/>
        </w:rPr>
        <w:t>р</w:t>
      </w:r>
      <w:r w:rsidR="000D3071" w:rsidRPr="00553624">
        <w:rPr>
          <w:rFonts w:ascii="Times New Roman" w:hAnsi="Times New Roman" w:cs="Times New Roman"/>
          <w:sz w:val="24"/>
          <w:szCs w:val="24"/>
        </w:rPr>
        <w:t>одной язык</w:t>
      </w:r>
      <w:r w:rsidR="00553624">
        <w:rPr>
          <w:rFonts w:ascii="Times New Roman" w:hAnsi="Times New Roman" w:cs="Times New Roman"/>
          <w:sz w:val="24"/>
          <w:szCs w:val="24"/>
        </w:rPr>
        <w:t xml:space="preserve">, </w:t>
      </w:r>
      <w:r w:rsidR="00AB6E0D" w:rsidRPr="00553624">
        <w:rPr>
          <w:rFonts w:ascii="Times New Roman" w:hAnsi="Times New Roman" w:cs="Times New Roman"/>
          <w:sz w:val="24"/>
          <w:szCs w:val="24"/>
        </w:rPr>
        <w:t>г</w:t>
      </w:r>
      <w:r w:rsidR="0021107F" w:rsidRPr="00553624">
        <w:rPr>
          <w:rFonts w:ascii="Times New Roman" w:hAnsi="Times New Roman" w:cs="Times New Roman"/>
          <w:sz w:val="24"/>
          <w:szCs w:val="24"/>
        </w:rPr>
        <w:t>рамот</w:t>
      </w:r>
      <w:r w:rsidR="00553624">
        <w:rPr>
          <w:rFonts w:ascii="Times New Roman" w:hAnsi="Times New Roman" w:cs="Times New Roman"/>
          <w:sz w:val="24"/>
          <w:szCs w:val="24"/>
        </w:rPr>
        <w:t xml:space="preserve">ность, занятие и </w:t>
      </w:r>
      <w:r w:rsidR="00AB6E0D" w:rsidRPr="00553624">
        <w:rPr>
          <w:rFonts w:ascii="Times New Roman" w:hAnsi="Times New Roman" w:cs="Times New Roman"/>
          <w:sz w:val="24"/>
          <w:szCs w:val="24"/>
        </w:rPr>
        <w:t>ф</w:t>
      </w:r>
      <w:r w:rsidR="00AD0C73" w:rsidRPr="00553624">
        <w:rPr>
          <w:rFonts w:ascii="Times New Roman" w:hAnsi="Times New Roman" w:cs="Times New Roman"/>
          <w:sz w:val="24"/>
          <w:szCs w:val="24"/>
        </w:rPr>
        <w:t>изические недостатки.</w:t>
      </w:r>
    </w:p>
    <w:p w:rsidR="0029743D" w:rsidRPr="005669F0" w:rsidRDefault="0029743D" w:rsidP="005669F0">
      <w:pPr>
        <w:pStyle w:val="afd"/>
        <w:spacing w:after="0" w:line="240" w:lineRule="auto"/>
        <w:ind w:left="0" w:firstLine="708"/>
        <w:jc w:val="both"/>
        <w:rPr>
          <w:rFonts w:ascii="Times New Roman" w:hAnsi="Times New Roman" w:cs="Times New Roman"/>
          <w:sz w:val="24"/>
          <w:szCs w:val="24"/>
        </w:rPr>
      </w:pPr>
      <w:r w:rsidRPr="005669F0">
        <w:rPr>
          <w:rFonts w:ascii="Times New Roman" w:hAnsi="Times New Roman" w:cs="Times New Roman"/>
          <w:sz w:val="24"/>
          <w:szCs w:val="24"/>
        </w:rPr>
        <w:t>В ходе реализации проекта были</w:t>
      </w:r>
      <w:r w:rsidR="00E56A1D" w:rsidRPr="005669F0">
        <w:rPr>
          <w:rFonts w:ascii="Times New Roman" w:hAnsi="Times New Roman" w:cs="Times New Roman"/>
          <w:sz w:val="24"/>
          <w:szCs w:val="24"/>
        </w:rPr>
        <w:t xml:space="preserve"> добавлены вопросы о </w:t>
      </w:r>
      <w:r w:rsidR="00890E78">
        <w:rPr>
          <w:rFonts w:ascii="Times New Roman" w:hAnsi="Times New Roman" w:cs="Times New Roman"/>
          <w:sz w:val="24"/>
          <w:szCs w:val="24"/>
        </w:rPr>
        <w:t>положении по воинской повинности,</w:t>
      </w:r>
      <w:r w:rsidR="00E56A1D" w:rsidRPr="005669F0">
        <w:rPr>
          <w:rFonts w:ascii="Times New Roman" w:hAnsi="Times New Roman" w:cs="Times New Roman"/>
          <w:sz w:val="24"/>
          <w:szCs w:val="24"/>
        </w:rPr>
        <w:t xml:space="preserve"> </w:t>
      </w:r>
      <w:r w:rsidR="00996082" w:rsidRPr="005669F0">
        <w:rPr>
          <w:rFonts w:ascii="Times New Roman" w:hAnsi="Times New Roman" w:cs="Times New Roman"/>
          <w:color w:val="000000" w:themeColor="text1"/>
          <w:sz w:val="24"/>
          <w:szCs w:val="24"/>
          <w:shd w:val="clear" w:color="auto" w:fill="FFFFFF"/>
        </w:rPr>
        <w:t>об отсу</w:t>
      </w:r>
      <w:r w:rsidR="00890E78">
        <w:rPr>
          <w:rFonts w:ascii="Times New Roman" w:hAnsi="Times New Roman" w:cs="Times New Roman"/>
          <w:color w:val="000000" w:themeColor="text1"/>
          <w:sz w:val="24"/>
          <w:szCs w:val="24"/>
          <w:shd w:val="clear" w:color="auto" w:fill="FFFFFF"/>
        </w:rPr>
        <w:t>тствии или временном проживании,</w:t>
      </w:r>
      <w:r w:rsidR="005E015F" w:rsidRPr="005669F0">
        <w:rPr>
          <w:rFonts w:ascii="Times New Roman" w:hAnsi="Times New Roman" w:cs="Times New Roman"/>
          <w:color w:val="000000" w:themeColor="text1"/>
          <w:sz w:val="24"/>
          <w:szCs w:val="24"/>
          <w:shd w:val="clear" w:color="auto" w:fill="FFFFFF"/>
        </w:rPr>
        <w:t xml:space="preserve"> </w:t>
      </w:r>
      <w:r w:rsidR="00E56A1D" w:rsidRPr="005669F0">
        <w:rPr>
          <w:rFonts w:ascii="Times New Roman" w:hAnsi="Times New Roman" w:cs="Times New Roman"/>
          <w:sz w:val="24"/>
          <w:szCs w:val="24"/>
        </w:rPr>
        <w:t>вопрос о грамотности разбивался на два: «</w:t>
      </w:r>
      <w:r w:rsidR="00890E78">
        <w:rPr>
          <w:rFonts w:ascii="Times New Roman" w:hAnsi="Times New Roman" w:cs="Times New Roman"/>
          <w:sz w:val="24"/>
          <w:szCs w:val="24"/>
        </w:rPr>
        <w:t>умеет ли читать и где обучался»,</w:t>
      </w:r>
      <w:r w:rsidR="00E56A1D" w:rsidRPr="005669F0">
        <w:rPr>
          <w:rFonts w:ascii="Times New Roman" w:hAnsi="Times New Roman" w:cs="Times New Roman"/>
          <w:sz w:val="24"/>
          <w:szCs w:val="24"/>
        </w:rPr>
        <w:t xml:space="preserve"> вопрос о занятиях был </w:t>
      </w:r>
      <w:r w:rsidR="008617F3" w:rsidRPr="005669F0">
        <w:rPr>
          <w:rFonts w:ascii="Times New Roman" w:hAnsi="Times New Roman" w:cs="Times New Roman"/>
          <w:sz w:val="24"/>
          <w:szCs w:val="24"/>
        </w:rPr>
        <w:t>п</w:t>
      </w:r>
      <w:r w:rsidR="00996082" w:rsidRPr="005669F0">
        <w:rPr>
          <w:rFonts w:ascii="Times New Roman" w:hAnsi="Times New Roman" w:cs="Times New Roman"/>
          <w:sz w:val="24"/>
          <w:szCs w:val="24"/>
        </w:rPr>
        <w:t>оделен на «главные и побочные»</w:t>
      </w:r>
      <w:r w:rsidR="008617F3" w:rsidRPr="005669F0">
        <w:rPr>
          <w:rFonts w:ascii="Times New Roman" w:hAnsi="Times New Roman" w:cs="Times New Roman"/>
          <w:color w:val="000000" w:themeColor="text1"/>
          <w:sz w:val="24"/>
          <w:szCs w:val="24"/>
          <w:shd w:val="clear" w:color="auto" w:fill="FFFFFF"/>
        </w:rPr>
        <w:t>.</w:t>
      </w:r>
    </w:p>
    <w:p w:rsidR="008E4E81" w:rsidRPr="005669F0" w:rsidRDefault="000D3071" w:rsidP="005669F0">
      <w:pPr>
        <w:pStyle w:val="afd"/>
        <w:spacing w:after="0" w:line="240" w:lineRule="auto"/>
        <w:ind w:left="0" w:firstLine="708"/>
        <w:jc w:val="both"/>
        <w:rPr>
          <w:rFonts w:ascii="Times New Roman" w:hAnsi="Times New Roman" w:cs="Times New Roman"/>
          <w:sz w:val="24"/>
          <w:szCs w:val="24"/>
        </w:rPr>
      </w:pPr>
      <w:r w:rsidRPr="005669F0">
        <w:rPr>
          <w:rFonts w:ascii="Times New Roman" w:hAnsi="Times New Roman" w:cs="Times New Roman"/>
          <w:sz w:val="24"/>
          <w:szCs w:val="24"/>
        </w:rPr>
        <w:t xml:space="preserve">Перепись </w:t>
      </w:r>
      <w:r w:rsidR="00065DB3" w:rsidRPr="005669F0">
        <w:rPr>
          <w:rFonts w:ascii="Times New Roman" w:hAnsi="Times New Roman" w:cs="Times New Roman"/>
          <w:sz w:val="24"/>
          <w:szCs w:val="24"/>
        </w:rPr>
        <w:t>проходила</w:t>
      </w:r>
      <w:r w:rsidR="00063CC1" w:rsidRPr="005669F0">
        <w:rPr>
          <w:rFonts w:ascii="Times New Roman" w:hAnsi="Times New Roman" w:cs="Times New Roman"/>
          <w:sz w:val="24"/>
          <w:szCs w:val="24"/>
        </w:rPr>
        <w:t xml:space="preserve"> в два этапа: на первом </w:t>
      </w:r>
      <w:r w:rsidR="00063CC1" w:rsidRPr="005669F0">
        <w:rPr>
          <w:rFonts w:ascii="Times New Roman" w:hAnsi="Times New Roman" w:cs="Times New Roman"/>
          <w:color w:val="000000"/>
          <w:sz w:val="24"/>
          <w:szCs w:val="24"/>
          <w:shd w:val="clear" w:color="auto" w:fill="FFFFFF"/>
        </w:rPr>
        <w:t xml:space="preserve">– </w:t>
      </w:r>
      <w:r w:rsidR="00063CC1" w:rsidRPr="005669F0">
        <w:rPr>
          <w:rFonts w:ascii="Times New Roman" w:hAnsi="Times New Roman" w:cs="Times New Roman"/>
          <w:sz w:val="24"/>
          <w:szCs w:val="24"/>
        </w:rPr>
        <w:t>подготовительном</w:t>
      </w:r>
      <w:r w:rsidR="00945916" w:rsidRPr="005669F0">
        <w:rPr>
          <w:rFonts w:ascii="Times New Roman" w:hAnsi="Times New Roman" w:cs="Times New Roman"/>
          <w:sz w:val="24"/>
          <w:szCs w:val="24"/>
        </w:rPr>
        <w:t xml:space="preserve"> </w:t>
      </w:r>
      <w:r w:rsidR="00063CC1" w:rsidRPr="005669F0">
        <w:rPr>
          <w:rFonts w:ascii="Times New Roman" w:hAnsi="Times New Roman" w:cs="Times New Roman"/>
          <w:sz w:val="24"/>
          <w:szCs w:val="24"/>
        </w:rPr>
        <w:t>(</w:t>
      </w:r>
      <w:r w:rsidR="004B1E37" w:rsidRPr="005669F0">
        <w:rPr>
          <w:rFonts w:ascii="Times New Roman" w:hAnsi="Times New Roman" w:cs="Times New Roman"/>
          <w:sz w:val="24"/>
          <w:szCs w:val="24"/>
        </w:rPr>
        <w:t xml:space="preserve">декабрь 1896 </w:t>
      </w:r>
      <w:r w:rsidR="004B1E37" w:rsidRPr="005669F0">
        <w:rPr>
          <w:rFonts w:ascii="Times New Roman" w:hAnsi="Times New Roman" w:cs="Times New Roman"/>
          <w:color w:val="000000"/>
          <w:sz w:val="24"/>
          <w:szCs w:val="24"/>
          <w:shd w:val="clear" w:color="auto" w:fill="FFFFFF"/>
        </w:rPr>
        <w:t>–</w:t>
      </w:r>
      <w:r w:rsidRPr="005669F0">
        <w:rPr>
          <w:rFonts w:ascii="Times New Roman" w:hAnsi="Times New Roman" w:cs="Times New Roman"/>
          <w:sz w:val="24"/>
          <w:szCs w:val="24"/>
        </w:rPr>
        <w:t xml:space="preserve"> январь 1897 гг.) счетчики (</w:t>
      </w:r>
      <w:r w:rsidR="004911E2" w:rsidRPr="005669F0">
        <w:rPr>
          <w:rFonts w:ascii="Times New Roman" w:hAnsi="Times New Roman" w:cs="Times New Roman"/>
          <w:sz w:val="24"/>
          <w:szCs w:val="24"/>
        </w:rPr>
        <w:t xml:space="preserve">около </w:t>
      </w:r>
      <w:r w:rsidR="000F7207">
        <w:rPr>
          <w:rFonts w:ascii="Times New Roman" w:hAnsi="Times New Roman" w:cs="Times New Roman"/>
          <w:sz w:val="24"/>
          <w:szCs w:val="24"/>
        </w:rPr>
        <w:t xml:space="preserve">135 тысяч </w:t>
      </w:r>
      <w:r w:rsidR="00A67253" w:rsidRPr="005669F0">
        <w:rPr>
          <w:rFonts w:ascii="Times New Roman" w:hAnsi="Times New Roman" w:cs="Times New Roman"/>
          <w:sz w:val="24"/>
          <w:szCs w:val="24"/>
        </w:rPr>
        <w:t>человек</w:t>
      </w:r>
      <w:r w:rsidR="00600CAA" w:rsidRPr="005669F0">
        <w:rPr>
          <w:rFonts w:ascii="Times New Roman" w:hAnsi="Times New Roman" w:cs="Times New Roman"/>
          <w:sz w:val="24"/>
          <w:szCs w:val="24"/>
        </w:rPr>
        <w:t>, в основном грамотные запасные</w:t>
      </w:r>
      <w:r w:rsidRPr="005669F0">
        <w:rPr>
          <w:rFonts w:ascii="Times New Roman" w:hAnsi="Times New Roman" w:cs="Times New Roman"/>
          <w:sz w:val="24"/>
          <w:szCs w:val="24"/>
        </w:rPr>
        <w:t xml:space="preserve"> </w:t>
      </w:r>
      <w:r w:rsidRPr="005669F0">
        <w:rPr>
          <w:rFonts w:ascii="Times New Roman" w:hAnsi="Times New Roman" w:cs="Times New Roman"/>
          <w:sz w:val="24"/>
          <w:szCs w:val="24"/>
        </w:rPr>
        <w:lastRenderedPageBreak/>
        <w:t>солдат</w:t>
      </w:r>
      <w:r w:rsidR="00600CAA" w:rsidRPr="005669F0">
        <w:rPr>
          <w:rFonts w:ascii="Times New Roman" w:hAnsi="Times New Roman" w:cs="Times New Roman"/>
          <w:sz w:val="24"/>
          <w:szCs w:val="24"/>
        </w:rPr>
        <w:t>ы, учителя и священники</w:t>
      </w:r>
      <w:r w:rsidRPr="005669F0">
        <w:rPr>
          <w:rFonts w:ascii="Times New Roman" w:hAnsi="Times New Roman" w:cs="Times New Roman"/>
          <w:sz w:val="24"/>
          <w:szCs w:val="24"/>
        </w:rPr>
        <w:t>) обходили хозяйства и заполняли переписные листы, которые затем просматривались заведующими переписными участками; на втором этапе</w:t>
      </w:r>
      <w:r w:rsidR="005049C8">
        <w:rPr>
          <w:rFonts w:ascii="Times New Roman" w:hAnsi="Times New Roman" w:cs="Times New Roman"/>
          <w:sz w:val="24"/>
          <w:szCs w:val="24"/>
        </w:rPr>
        <w:t xml:space="preserve"> </w:t>
      </w:r>
      <w:r w:rsidR="008A02B3" w:rsidRPr="005669F0">
        <w:rPr>
          <w:rFonts w:ascii="Times New Roman" w:hAnsi="Times New Roman" w:cs="Times New Roman"/>
          <w:color w:val="000000"/>
          <w:sz w:val="24"/>
          <w:szCs w:val="24"/>
          <w:shd w:val="clear" w:color="auto" w:fill="FFFFFF"/>
        </w:rPr>
        <w:t xml:space="preserve">– </w:t>
      </w:r>
      <w:r w:rsidR="008A02B3" w:rsidRPr="005669F0">
        <w:rPr>
          <w:rFonts w:ascii="Times New Roman" w:hAnsi="Times New Roman" w:cs="Times New Roman"/>
          <w:sz w:val="24"/>
          <w:szCs w:val="24"/>
        </w:rPr>
        <w:t>основном (</w:t>
      </w:r>
      <w:r w:rsidR="009924F3" w:rsidRPr="005669F0">
        <w:rPr>
          <w:rFonts w:ascii="Times New Roman" w:hAnsi="Times New Roman" w:cs="Times New Roman"/>
          <w:sz w:val="24"/>
          <w:szCs w:val="24"/>
        </w:rPr>
        <w:t>"критическая дата"</w:t>
      </w:r>
      <w:r w:rsidR="009924F3" w:rsidRPr="005669F0">
        <w:rPr>
          <w:rFonts w:ascii="Times New Roman" w:hAnsi="Times New Roman" w:cs="Times New Roman"/>
          <w:color w:val="000000"/>
          <w:sz w:val="24"/>
          <w:szCs w:val="24"/>
          <w:shd w:val="clear" w:color="auto" w:fill="FFFFFF"/>
        </w:rPr>
        <w:t xml:space="preserve"> –</w:t>
      </w:r>
      <w:r w:rsidRPr="005669F0">
        <w:rPr>
          <w:rFonts w:ascii="Times New Roman" w:hAnsi="Times New Roman" w:cs="Times New Roman"/>
          <w:sz w:val="24"/>
          <w:szCs w:val="24"/>
        </w:rPr>
        <w:t xml:space="preserve"> 28 января 1897 </w:t>
      </w:r>
      <w:r w:rsidR="009924F3" w:rsidRPr="005669F0">
        <w:rPr>
          <w:rFonts w:ascii="Times New Roman" w:hAnsi="Times New Roman" w:cs="Times New Roman"/>
          <w:sz w:val="24"/>
          <w:szCs w:val="24"/>
        </w:rPr>
        <w:t>г.) счетчики единовременно</w:t>
      </w:r>
      <w:r w:rsidRPr="005669F0">
        <w:rPr>
          <w:rFonts w:ascii="Times New Roman" w:hAnsi="Times New Roman" w:cs="Times New Roman"/>
          <w:sz w:val="24"/>
          <w:szCs w:val="24"/>
        </w:rPr>
        <w:t xml:space="preserve"> посещали хозяйства, проверяли и при необходимости корректировали данные первого опроса. В городах применялся метод самоисчисления (в усадьбах и городских до</w:t>
      </w:r>
      <w:r w:rsidR="005049C8">
        <w:rPr>
          <w:rFonts w:ascii="Times New Roman" w:hAnsi="Times New Roman" w:cs="Times New Roman"/>
          <w:sz w:val="24"/>
          <w:szCs w:val="24"/>
        </w:rPr>
        <w:t xml:space="preserve">мовладениях, а также на заводах, </w:t>
      </w:r>
      <w:r w:rsidRPr="005669F0">
        <w:rPr>
          <w:rFonts w:ascii="Times New Roman" w:hAnsi="Times New Roman" w:cs="Times New Roman"/>
          <w:sz w:val="24"/>
          <w:szCs w:val="24"/>
        </w:rPr>
        <w:t>счетчик лишь приносил, забирал и проверял переписные листы, а их заполнение проводили владельцы</w:t>
      </w:r>
      <w:r w:rsidR="0029743D" w:rsidRPr="005669F0">
        <w:rPr>
          <w:rFonts w:ascii="Times New Roman" w:hAnsi="Times New Roman" w:cs="Times New Roman"/>
          <w:sz w:val="24"/>
          <w:szCs w:val="24"/>
        </w:rPr>
        <w:t xml:space="preserve"> и</w:t>
      </w:r>
      <w:r w:rsidRPr="005669F0">
        <w:rPr>
          <w:rFonts w:ascii="Times New Roman" w:hAnsi="Times New Roman" w:cs="Times New Roman"/>
          <w:sz w:val="24"/>
          <w:szCs w:val="24"/>
        </w:rPr>
        <w:t xml:space="preserve"> арендаторы</w:t>
      </w:r>
      <w:r w:rsidR="00F57E43" w:rsidRPr="005669F0">
        <w:rPr>
          <w:rFonts w:ascii="Times New Roman" w:hAnsi="Times New Roman" w:cs="Times New Roman"/>
          <w:sz w:val="24"/>
          <w:szCs w:val="24"/>
        </w:rPr>
        <w:t>);</w:t>
      </w:r>
      <w:r w:rsidR="009924F3" w:rsidRPr="005669F0">
        <w:rPr>
          <w:rFonts w:ascii="Times New Roman" w:hAnsi="Times New Roman" w:cs="Times New Roman"/>
          <w:sz w:val="24"/>
          <w:szCs w:val="24"/>
        </w:rPr>
        <w:t xml:space="preserve"> в сельской местности</w:t>
      </w:r>
      <w:r w:rsidR="000D00A2" w:rsidRPr="005669F0">
        <w:rPr>
          <w:rFonts w:ascii="Times New Roman" w:hAnsi="Times New Roman" w:cs="Times New Roman"/>
          <w:sz w:val="24"/>
          <w:szCs w:val="24"/>
        </w:rPr>
        <w:t xml:space="preserve"> </w:t>
      </w:r>
      <w:r w:rsidR="000A562C" w:rsidRPr="005669F0">
        <w:rPr>
          <w:rFonts w:ascii="Times New Roman" w:hAnsi="Times New Roman" w:cs="Times New Roman"/>
          <w:sz w:val="24"/>
          <w:szCs w:val="24"/>
        </w:rPr>
        <w:t xml:space="preserve">из-за низкой грамотности населения </w:t>
      </w:r>
      <w:r w:rsidRPr="005669F0">
        <w:rPr>
          <w:rFonts w:ascii="Times New Roman" w:hAnsi="Times New Roman" w:cs="Times New Roman"/>
          <w:sz w:val="24"/>
          <w:szCs w:val="24"/>
        </w:rPr>
        <w:t>переписные листы заполнялись счетчик</w:t>
      </w:r>
      <w:r w:rsidR="005049C8">
        <w:rPr>
          <w:rFonts w:ascii="Times New Roman" w:hAnsi="Times New Roman" w:cs="Times New Roman"/>
          <w:sz w:val="24"/>
          <w:szCs w:val="24"/>
        </w:rPr>
        <w:t>ом при опросе каждого хозяйства</w:t>
      </w:r>
      <w:r w:rsidRPr="005669F0">
        <w:rPr>
          <w:rFonts w:ascii="Times New Roman" w:hAnsi="Times New Roman" w:cs="Times New Roman"/>
          <w:sz w:val="24"/>
          <w:szCs w:val="24"/>
        </w:rPr>
        <w:t>. Заполненные и проверенные первичные переписные листы поступали на участки и после уто</w:t>
      </w:r>
      <w:r w:rsidR="00B2239B" w:rsidRPr="005669F0">
        <w:rPr>
          <w:rFonts w:ascii="Times New Roman" w:hAnsi="Times New Roman" w:cs="Times New Roman"/>
          <w:sz w:val="24"/>
          <w:szCs w:val="24"/>
        </w:rPr>
        <w:t>чнения отправлялись в губернский</w:t>
      </w:r>
      <w:r w:rsidRPr="005669F0">
        <w:rPr>
          <w:rFonts w:ascii="Times New Roman" w:hAnsi="Times New Roman" w:cs="Times New Roman"/>
          <w:sz w:val="24"/>
          <w:szCs w:val="24"/>
        </w:rPr>
        <w:t xml:space="preserve"> и центральный статистический комитеты. </w:t>
      </w:r>
      <w:r w:rsidR="001E4B5A" w:rsidRPr="005669F0">
        <w:rPr>
          <w:rFonts w:ascii="Times New Roman" w:eastAsia="Times New Roman" w:hAnsi="Times New Roman" w:cs="Times New Roman"/>
          <w:color w:val="000000" w:themeColor="text1"/>
          <w:sz w:val="24"/>
          <w:szCs w:val="24"/>
          <w:lang w:eastAsia="ru-RU"/>
        </w:rPr>
        <w:t xml:space="preserve">Материалы переписи </w:t>
      </w:r>
      <w:r w:rsidR="000A562C" w:rsidRPr="005669F0">
        <w:rPr>
          <w:rFonts w:ascii="Times New Roman" w:eastAsia="Times New Roman" w:hAnsi="Times New Roman" w:cs="Times New Roman"/>
          <w:color w:val="000000" w:themeColor="text1"/>
          <w:sz w:val="24"/>
          <w:szCs w:val="24"/>
          <w:lang w:eastAsia="ru-RU"/>
        </w:rPr>
        <w:t xml:space="preserve">(около 30 млн бланков) </w:t>
      </w:r>
      <w:r w:rsidR="0029743D" w:rsidRPr="005669F0">
        <w:rPr>
          <w:rFonts w:ascii="Times New Roman" w:eastAsia="Times New Roman" w:hAnsi="Times New Roman" w:cs="Times New Roman"/>
          <w:color w:val="000000" w:themeColor="text1"/>
          <w:sz w:val="24"/>
          <w:szCs w:val="24"/>
          <w:lang w:eastAsia="ru-RU"/>
        </w:rPr>
        <w:t>об</w:t>
      </w:r>
      <w:r w:rsidR="001E4B5A" w:rsidRPr="005669F0">
        <w:rPr>
          <w:rFonts w:ascii="Times New Roman" w:eastAsia="Times New Roman" w:hAnsi="Times New Roman" w:cs="Times New Roman"/>
          <w:color w:val="000000" w:themeColor="text1"/>
          <w:sz w:val="24"/>
          <w:szCs w:val="24"/>
          <w:lang w:eastAsia="ru-RU"/>
        </w:rPr>
        <w:t>рабатыва</w:t>
      </w:r>
      <w:r w:rsidR="0029743D" w:rsidRPr="005669F0">
        <w:rPr>
          <w:rFonts w:ascii="Times New Roman" w:eastAsia="Times New Roman" w:hAnsi="Times New Roman" w:cs="Times New Roman"/>
          <w:color w:val="000000" w:themeColor="text1"/>
          <w:sz w:val="24"/>
          <w:szCs w:val="24"/>
          <w:lang w:eastAsia="ru-RU"/>
        </w:rPr>
        <w:t>ли</w:t>
      </w:r>
      <w:r w:rsidR="001E4B5A" w:rsidRPr="005669F0">
        <w:rPr>
          <w:rFonts w:ascii="Times New Roman" w:eastAsia="Times New Roman" w:hAnsi="Times New Roman" w:cs="Times New Roman"/>
          <w:color w:val="000000" w:themeColor="text1"/>
          <w:sz w:val="24"/>
          <w:szCs w:val="24"/>
          <w:lang w:eastAsia="ru-RU"/>
        </w:rPr>
        <w:t xml:space="preserve"> на электрических счётных машинах</w:t>
      </w:r>
      <w:r w:rsidR="005E015F" w:rsidRPr="005669F0">
        <w:rPr>
          <w:rFonts w:ascii="Times New Roman" w:eastAsia="Times New Roman" w:hAnsi="Times New Roman" w:cs="Times New Roman"/>
          <w:color w:val="000000" w:themeColor="text1"/>
          <w:sz w:val="24"/>
          <w:szCs w:val="24"/>
          <w:lang w:eastAsia="ru-RU"/>
        </w:rPr>
        <w:t xml:space="preserve"> </w:t>
      </w:r>
      <w:r w:rsidR="009A3BDF" w:rsidRPr="005669F0">
        <w:rPr>
          <w:rFonts w:ascii="Times New Roman" w:eastAsia="Times New Roman" w:hAnsi="Times New Roman" w:cs="Times New Roman"/>
          <w:color w:val="000000" w:themeColor="text1"/>
          <w:sz w:val="24"/>
          <w:szCs w:val="24"/>
          <w:lang w:eastAsia="ru-RU"/>
        </w:rPr>
        <w:t>Голлерита (Холлерита)</w:t>
      </w:r>
      <w:r w:rsidR="001E4B5A" w:rsidRPr="005669F0">
        <w:rPr>
          <w:rFonts w:ascii="Times New Roman" w:eastAsia="Times New Roman" w:hAnsi="Times New Roman" w:cs="Times New Roman"/>
          <w:color w:val="000000" w:themeColor="text1"/>
          <w:sz w:val="24"/>
          <w:szCs w:val="24"/>
          <w:lang w:eastAsia="ru-RU"/>
        </w:rPr>
        <w:t>, в связи с чем были приняты переписные листы списочной формы:</w:t>
      </w:r>
    </w:p>
    <w:p w:rsidR="001E4B5A" w:rsidRPr="005669F0" w:rsidRDefault="008E4E81" w:rsidP="005669F0">
      <w:pPr>
        <w:pStyle w:val="afd"/>
        <w:numPr>
          <w:ilvl w:val="0"/>
          <w:numId w:val="9"/>
        </w:numPr>
        <w:spacing w:after="0" w:line="240" w:lineRule="auto"/>
        <w:ind w:left="426" w:hanging="426"/>
        <w:rPr>
          <w:rFonts w:ascii="Times New Roman" w:hAnsi="Times New Roman" w:cs="Times New Roman"/>
          <w:sz w:val="24"/>
          <w:szCs w:val="24"/>
        </w:rPr>
      </w:pPr>
      <w:r w:rsidRPr="005669F0">
        <w:rPr>
          <w:rFonts w:ascii="Times New Roman" w:eastAsia="Times New Roman" w:hAnsi="Times New Roman" w:cs="Times New Roman"/>
          <w:color w:val="000000" w:themeColor="text1"/>
          <w:sz w:val="24"/>
          <w:szCs w:val="24"/>
          <w:lang w:eastAsia="ru-RU"/>
        </w:rPr>
        <w:t xml:space="preserve">листы формы </w:t>
      </w:r>
      <w:r w:rsidR="00D34534" w:rsidRPr="00DB3964">
        <w:rPr>
          <w:rFonts w:ascii="Times New Roman" w:eastAsia="Times New Roman" w:hAnsi="Times New Roman" w:cs="Times New Roman"/>
          <w:color w:val="000000" w:themeColor="text1"/>
          <w:sz w:val="24"/>
          <w:szCs w:val="24"/>
          <w:lang w:eastAsia="ru-RU"/>
        </w:rPr>
        <w:t xml:space="preserve">А </w:t>
      </w:r>
      <w:r w:rsidR="00DB5277" w:rsidRPr="005669F0">
        <w:rPr>
          <w:rFonts w:ascii="Times New Roman" w:hAnsi="Times New Roman" w:cs="Times New Roman"/>
          <w:sz w:val="24"/>
          <w:szCs w:val="24"/>
        </w:rPr>
        <w:t>–</w:t>
      </w:r>
      <w:r w:rsidR="00D34534">
        <w:rPr>
          <w:rFonts w:ascii="Times New Roman" w:hAnsi="Times New Roman" w:cs="Times New Roman"/>
          <w:sz w:val="24"/>
          <w:szCs w:val="24"/>
        </w:rPr>
        <w:t xml:space="preserve"> </w:t>
      </w:r>
      <w:r w:rsidR="001E4B5A" w:rsidRPr="005669F0">
        <w:rPr>
          <w:rFonts w:ascii="Times New Roman" w:eastAsia="Times New Roman" w:hAnsi="Times New Roman" w:cs="Times New Roman"/>
          <w:color w:val="000000" w:themeColor="text1"/>
          <w:sz w:val="24"/>
          <w:szCs w:val="24"/>
          <w:lang w:eastAsia="ru-RU"/>
        </w:rPr>
        <w:t>для крестьянских хозяйств сельских обществ;</w:t>
      </w:r>
    </w:p>
    <w:p w:rsidR="00346E0E" w:rsidRPr="005669F0" w:rsidRDefault="001E4B5A" w:rsidP="005669F0">
      <w:pPr>
        <w:pStyle w:val="afd"/>
        <w:numPr>
          <w:ilvl w:val="0"/>
          <w:numId w:val="9"/>
        </w:num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ru-RU"/>
        </w:rPr>
      </w:pPr>
      <w:r w:rsidRPr="005669F0">
        <w:rPr>
          <w:rFonts w:ascii="Times New Roman" w:eastAsia="Times New Roman" w:hAnsi="Times New Roman" w:cs="Times New Roman"/>
          <w:color w:val="000000" w:themeColor="text1"/>
          <w:sz w:val="24"/>
          <w:szCs w:val="24"/>
          <w:lang w:eastAsia="ru-RU"/>
        </w:rPr>
        <w:t xml:space="preserve">листы формы Б </w:t>
      </w:r>
      <w:r w:rsidR="00DB5277" w:rsidRPr="005669F0">
        <w:rPr>
          <w:rFonts w:ascii="Times New Roman" w:hAnsi="Times New Roman" w:cs="Times New Roman"/>
          <w:sz w:val="24"/>
          <w:szCs w:val="24"/>
        </w:rPr>
        <w:t>–</w:t>
      </w:r>
      <w:r w:rsidR="00D34534">
        <w:rPr>
          <w:rFonts w:ascii="Times New Roman" w:hAnsi="Times New Roman" w:cs="Times New Roman"/>
          <w:sz w:val="24"/>
          <w:szCs w:val="24"/>
        </w:rPr>
        <w:t xml:space="preserve"> </w:t>
      </w:r>
      <w:r w:rsidRPr="005669F0">
        <w:rPr>
          <w:rFonts w:ascii="Times New Roman" w:eastAsia="Times New Roman" w:hAnsi="Times New Roman" w:cs="Times New Roman"/>
          <w:color w:val="000000" w:themeColor="text1"/>
          <w:sz w:val="24"/>
          <w:szCs w:val="24"/>
          <w:lang w:eastAsia="ru-RU"/>
        </w:rPr>
        <w:t>для владельческих хозяйств, част</w:t>
      </w:r>
      <w:r w:rsidR="008E4E81" w:rsidRPr="005669F0">
        <w:rPr>
          <w:rFonts w:ascii="Times New Roman" w:eastAsia="Times New Roman" w:hAnsi="Times New Roman" w:cs="Times New Roman"/>
          <w:color w:val="000000" w:themeColor="text1"/>
          <w:sz w:val="24"/>
          <w:szCs w:val="24"/>
          <w:lang w:eastAsia="ru-RU"/>
        </w:rPr>
        <w:t>ных домов и внутренних селений;</w:t>
      </w:r>
    </w:p>
    <w:p w:rsidR="000A562C" w:rsidRPr="005669F0" w:rsidRDefault="001E4B5A" w:rsidP="005669F0">
      <w:pPr>
        <w:pStyle w:val="afd"/>
        <w:numPr>
          <w:ilvl w:val="0"/>
          <w:numId w:val="9"/>
        </w:numPr>
        <w:shd w:val="clear" w:color="auto" w:fill="FFFFFF"/>
        <w:tabs>
          <w:tab w:val="left" w:pos="426"/>
        </w:tabs>
        <w:spacing w:after="0" w:line="240" w:lineRule="auto"/>
        <w:ind w:left="0" w:firstLine="0"/>
        <w:rPr>
          <w:rFonts w:ascii="Times New Roman" w:eastAsia="Times New Roman" w:hAnsi="Times New Roman" w:cs="Times New Roman"/>
          <w:color w:val="000000" w:themeColor="text1"/>
          <w:sz w:val="24"/>
          <w:szCs w:val="24"/>
          <w:lang w:eastAsia="ru-RU"/>
        </w:rPr>
      </w:pPr>
      <w:r w:rsidRPr="005669F0">
        <w:rPr>
          <w:rFonts w:ascii="Times New Roman" w:eastAsia="Times New Roman" w:hAnsi="Times New Roman" w:cs="Times New Roman"/>
          <w:color w:val="000000" w:themeColor="text1"/>
          <w:sz w:val="24"/>
          <w:szCs w:val="24"/>
          <w:lang w:eastAsia="ru-RU"/>
        </w:rPr>
        <w:t>листы ф</w:t>
      </w:r>
      <w:r w:rsidR="00DB5277" w:rsidRPr="005669F0">
        <w:rPr>
          <w:rFonts w:ascii="Times New Roman" w:eastAsia="Times New Roman" w:hAnsi="Times New Roman" w:cs="Times New Roman"/>
          <w:color w:val="000000" w:themeColor="text1"/>
          <w:sz w:val="24"/>
          <w:szCs w:val="24"/>
          <w:lang w:eastAsia="ru-RU"/>
        </w:rPr>
        <w:t xml:space="preserve">ормы В </w:t>
      </w:r>
      <w:r w:rsidR="00DB5277" w:rsidRPr="005669F0">
        <w:rPr>
          <w:rFonts w:ascii="Times New Roman" w:hAnsi="Times New Roman" w:cs="Times New Roman"/>
          <w:sz w:val="24"/>
          <w:szCs w:val="24"/>
        </w:rPr>
        <w:t>–</w:t>
      </w:r>
      <w:r w:rsidR="008E4E81" w:rsidRPr="005669F0">
        <w:rPr>
          <w:rFonts w:ascii="Times New Roman" w:eastAsia="Times New Roman" w:hAnsi="Times New Roman" w:cs="Times New Roman"/>
          <w:color w:val="000000" w:themeColor="text1"/>
          <w:sz w:val="24"/>
          <w:szCs w:val="24"/>
          <w:lang w:eastAsia="ru-RU"/>
        </w:rPr>
        <w:t xml:space="preserve"> для городских жителей.</w:t>
      </w:r>
    </w:p>
    <w:p w:rsidR="000A562C" w:rsidRPr="005669F0" w:rsidRDefault="000A562C" w:rsidP="005669F0">
      <w:pPr>
        <w:pStyle w:val="afd"/>
        <w:shd w:val="clear" w:color="auto" w:fill="FFFFFF"/>
        <w:tabs>
          <w:tab w:val="left" w:pos="426"/>
        </w:tabs>
        <w:spacing w:after="0" w:line="240" w:lineRule="auto"/>
        <w:ind w:left="0"/>
        <w:jc w:val="both"/>
        <w:rPr>
          <w:rFonts w:ascii="Times New Roman" w:eastAsia="Times New Roman" w:hAnsi="Times New Roman" w:cs="Times New Roman"/>
          <w:color w:val="000000" w:themeColor="text1"/>
          <w:sz w:val="24"/>
          <w:szCs w:val="24"/>
          <w:lang w:eastAsia="ru-RU"/>
        </w:rPr>
      </w:pPr>
      <w:r w:rsidRPr="005669F0">
        <w:rPr>
          <w:rFonts w:ascii="Times New Roman" w:eastAsia="Times New Roman" w:hAnsi="Times New Roman" w:cs="Times New Roman"/>
          <w:color w:val="000000" w:themeColor="text1"/>
          <w:sz w:val="24"/>
          <w:szCs w:val="24"/>
          <w:lang w:eastAsia="ru-RU"/>
        </w:rPr>
        <w:tab/>
      </w:r>
      <w:r w:rsidRPr="005669F0">
        <w:rPr>
          <w:rFonts w:ascii="Times New Roman" w:eastAsia="Times New Roman" w:hAnsi="Times New Roman" w:cs="Times New Roman"/>
          <w:color w:val="000000" w:themeColor="text1"/>
          <w:sz w:val="24"/>
          <w:szCs w:val="24"/>
          <w:lang w:eastAsia="ru-RU"/>
        </w:rPr>
        <w:tab/>
        <w:t>С</w:t>
      </w:r>
      <w:r w:rsidR="001E4B5A" w:rsidRPr="005669F0">
        <w:rPr>
          <w:rFonts w:ascii="Times New Roman" w:eastAsia="Times New Roman" w:hAnsi="Times New Roman" w:cs="Times New Roman"/>
          <w:color w:val="000000" w:themeColor="text1"/>
          <w:sz w:val="24"/>
          <w:szCs w:val="24"/>
          <w:lang w:eastAsia="ru-RU"/>
        </w:rPr>
        <w:t xml:space="preserve">ведения </w:t>
      </w:r>
      <w:r w:rsidR="00C961BC">
        <w:rPr>
          <w:rFonts w:ascii="Times New Roman" w:eastAsia="Times New Roman" w:hAnsi="Times New Roman" w:cs="Times New Roman"/>
          <w:color w:val="000000" w:themeColor="text1"/>
          <w:sz w:val="24"/>
          <w:szCs w:val="24"/>
          <w:lang w:eastAsia="ru-RU"/>
        </w:rPr>
        <w:t xml:space="preserve">из </w:t>
      </w:r>
      <w:r w:rsidR="001E4B5A" w:rsidRPr="005669F0">
        <w:rPr>
          <w:rFonts w:ascii="Times New Roman" w:eastAsia="Times New Roman" w:hAnsi="Times New Roman" w:cs="Times New Roman"/>
          <w:color w:val="000000" w:themeColor="text1"/>
          <w:sz w:val="24"/>
          <w:szCs w:val="24"/>
          <w:lang w:eastAsia="ru-RU"/>
        </w:rPr>
        <w:t>переписных листов кодировались с помощью специальных условных знаков и переносились в отдельную для каждого лица перфокарту</w:t>
      </w:r>
      <w:r w:rsidR="00342040" w:rsidRPr="005669F0">
        <w:rPr>
          <w:rFonts w:ascii="Times New Roman" w:eastAsia="Times New Roman" w:hAnsi="Times New Roman" w:cs="Times New Roman"/>
          <w:color w:val="000000" w:themeColor="text1"/>
          <w:sz w:val="24"/>
          <w:szCs w:val="24"/>
          <w:lang w:eastAsia="ru-RU"/>
        </w:rPr>
        <w:t xml:space="preserve">, использовавшуюся </w:t>
      </w:r>
      <w:r w:rsidR="001E4B5A" w:rsidRPr="005669F0">
        <w:rPr>
          <w:rFonts w:ascii="Times New Roman" w:eastAsia="Times New Roman" w:hAnsi="Times New Roman" w:cs="Times New Roman"/>
          <w:color w:val="000000" w:themeColor="text1"/>
          <w:sz w:val="24"/>
          <w:szCs w:val="24"/>
          <w:lang w:eastAsia="ru-RU"/>
        </w:rPr>
        <w:t>непосредственно при подсчёте</w:t>
      </w:r>
      <w:r w:rsidR="009A3BDF" w:rsidRPr="005669F0">
        <w:rPr>
          <w:rFonts w:ascii="Times New Roman" w:eastAsia="Times New Roman" w:hAnsi="Times New Roman" w:cs="Times New Roman"/>
          <w:color w:val="000000" w:themeColor="text1"/>
          <w:sz w:val="24"/>
          <w:szCs w:val="24"/>
          <w:lang w:eastAsia="ru-RU"/>
        </w:rPr>
        <w:t xml:space="preserve"> на</w:t>
      </w:r>
      <w:r w:rsidR="001E4B5A" w:rsidRPr="005669F0">
        <w:rPr>
          <w:rFonts w:ascii="Times New Roman" w:eastAsia="Times New Roman" w:hAnsi="Times New Roman" w:cs="Times New Roman"/>
          <w:color w:val="000000" w:themeColor="text1"/>
          <w:sz w:val="24"/>
          <w:szCs w:val="24"/>
          <w:lang w:eastAsia="ru-RU"/>
        </w:rPr>
        <w:t xml:space="preserve"> счётных машин</w:t>
      </w:r>
      <w:r w:rsidR="009A3BDF" w:rsidRPr="005669F0">
        <w:rPr>
          <w:rFonts w:ascii="Times New Roman" w:eastAsia="Times New Roman" w:hAnsi="Times New Roman" w:cs="Times New Roman"/>
          <w:color w:val="000000" w:themeColor="text1"/>
          <w:sz w:val="24"/>
          <w:szCs w:val="24"/>
          <w:lang w:eastAsia="ru-RU"/>
        </w:rPr>
        <w:t>ах</w:t>
      </w:r>
      <w:r w:rsidR="001E4B5A" w:rsidRPr="005669F0">
        <w:rPr>
          <w:rFonts w:ascii="Times New Roman" w:eastAsia="Times New Roman" w:hAnsi="Times New Roman" w:cs="Times New Roman"/>
          <w:color w:val="000000" w:themeColor="text1"/>
          <w:sz w:val="24"/>
          <w:szCs w:val="24"/>
          <w:lang w:eastAsia="ru-RU"/>
        </w:rPr>
        <w:t>.</w:t>
      </w:r>
    </w:p>
    <w:p w:rsidR="00CF1EDF" w:rsidRPr="005669F0" w:rsidRDefault="00FB25E5" w:rsidP="005669F0">
      <w:pPr>
        <w:pStyle w:val="afd"/>
        <w:shd w:val="clear" w:color="auto" w:fill="FFFFFF"/>
        <w:tabs>
          <w:tab w:val="left" w:pos="426"/>
        </w:tabs>
        <w:spacing w:after="0" w:line="240" w:lineRule="auto"/>
        <w:ind w:left="0"/>
        <w:jc w:val="both"/>
        <w:rPr>
          <w:rFonts w:ascii="Times New Roman" w:hAnsi="Times New Roman" w:cs="Times New Roman"/>
          <w:color w:val="000000" w:themeColor="text1"/>
          <w:sz w:val="24"/>
          <w:szCs w:val="24"/>
          <w:shd w:val="clear" w:color="auto" w:fill="FFFFFF"/>
        </w:rPr>
      </w:pPr>
      <w:r w:rsidRPr="005669F0">
        <w:rPr>
          <w:rStyle w:val="a8"/>
          <w:rFonts w:ascii="Times New Roman" w:eastAsia="Times New Roman" w:hAnsi="Times New Roman" w:cs="Times New Roman"/>
          <w:b w:val="0"/>
          <w:bCs w:val="0"/>
          <w:color w:val="000000" w:themeColor="text1"/>
          <w:sz w:val="24"/>
          <w:szCs w:val="24"/>
          <w:lang w:eastAsia="ru-RU"/>
        </w:rPr>
        <w:tab/>
      </w:r>
      <w:r w:rsidR="000A562C" w:rsidRPr="005669F0">
        <w:rPr>
          <w:rStyle w:val="a8"/>
          <w:rFonts w:ascii="Times New Roman" w:eastAsia="Times New Roman" w:hAnsi="Times New Roman" w:cs="Times New Roman"/>
          <w:b w:val="0"/>
          <w:bCs w:val="0"/>
          <w:color w:val="000000" w:themeColor="text1"/>
          <w:sz w:val="24"/>
          <w:szCs w:val="24"/>
          <w:lang w:eastAsia="ru-RU"/>
        </w:rPr>
        <w:t xml:space="preserve">По результатам переписи в </w:t>
      </w:r>
      <w:r w:rsidR="002C74BC" w:rsidRPr="005669F0">
        <w:rPr>
          <w:rStyle w:val="a8"/>
          <w:rFonts w:ascii="Times New Roman" w:hAnsi="Times New Roman" w:cs="Times New Roman"/>
          <w:b w:val="0"/>
          <w:color w:val="000000"/>
          <w:sz w:val="24"/>
          <w:szCs w:val="24"/>
          <w:shd w:val="clear" w:color="auto" w:fill="FFFFFF"/>
        </w:rPr>
        <w:t>Челябинск</w:t>
      </w:r>
      <w:r w:rsidR="000A562C" w:rsidRPr="005669F0">
        <w:rPr>
          <w:rStyle w:val="a8"/>
          <w:rFonts w:ascii="Times New Roman" w:hAnsi="Times New Roman" w:cs="Times New Roman"/>
          <w:b w:val="0"/>
          <w:color w:val="000000"/>
          <w:sz w:val="24"/>
          <w:szCs w:val="24"/>
          <w:shd w:val="clear" w:color="auto" w:fill="FFFFFF"/>
        </w:rPr>
        <w:t>ом</w:t>
      </w:r>
      <w:r w:rsidR="002C74BC" w:rsidRPr="005669F0">
        <w:rPr>
          <w:rStyle w:val="a8"/>
          <w:rFonts w:ascii="Times New Roman" w:hAnsi="Times New Roman" w:cs="Times New Roman"/>
          <w:b w:val="0"/>
          <w:color w:val="000000"/>
          <w:sz w:val="24"/>
          <w:szCs w:val="24"/>
          <w:shd w:val="clear" w:color="auto" w:fill="FFFFFF"/>
        </w:rPr>
        <w:t xml:space="preserve"> уезд</w:t>
      </w:r>
      <w:r w:rsidR="000A562C" w:rsidRPr="005669F0">
        <w:rPr>
          <w:rStyle w:val="a8"/>
          <w:rFonts w:ascii="Times New Roman" w:hAnsi="Times New Roman" w:cs="Times New Roman"/>
          <w:b w:val="0"/>
          <w:color w:val="000000"/>
          <w:sz w:val="24"/>
          <w:szCs w:val="24"/>
          <w:shd w:val="clear" w:color="auto" w:fill="FFFFFF"/>
        </w:rPr>
        <w:t>е</w:t>
      </w:r>
      <w:r w:rsidR="002E478A" w:rsidRPr="005669F0">
        <w:rPr>
          <w:rStyle w:val="a8"/>
          <w:rFonts w:ascii="Times New Roman" w:hAnsi="Times New Roman" w:cs="Times New Roman"/>
          <w:b w:val="0"/>
          <w:color w:val="000000"/>
          <w:sz w:val="24"/>
          <w:szCs w:val="24"/>
          <w:shd w:val="clear" w:color="auto" w:fill="FFFFFF"/>
        </w:rPr>
        <w:t xml:space="preserve"> </w:t>
      </w:r>
      <w:r w:rsidR="002E478A" w:rsidRPr="005669F0">
        <w:rPr>
          <w:rFonts w:ascii="Times New Roman" w:hAnsi="Times New Roman" w:cs="Times New Roman"/>
          <w:color w:val="000000"/>
          <w:sz w:val="24"/>
          <w:szCs w:val="24"/>
          <w:shd w:val="clear" w:color="auto" w:fill="FFFFFF"/>
        </w:rPr>
        <w:t xml:space="preserve">– </w:t>
      </w:r>
      <w:r w:rsidR="002C74BC" w:rsidRPr="005669F0">
        <w:rPr>
          <w:rFonts w:ascii="Times New Roman" w:hAnsi="Times New Roman" w:cs="Times New Roman"/>
          <w:color w:val="000000"/>
          <w:sz w:val="24"/>
          <w:szCs w:val="24"/>
          <w:shd w:val="clear" w:color="auto" w:fill="FFFFFF"/>
        </w:rPr>
        <w:t>административно-территориальн</w:t>
      </w:r>
      <w:r w:rsidR="000A562C" w:rsidRPr="005669F0">
        <w:rPr>
          <w:rFonts w:ascii="Times New Roman" w:hAnsi="Times New Roman" w:cs="Times New Roman"/>
          <w:color w:val="000000"/>
          <w:sz w:val="24"/>
          <w:szCs w:val="24"/>
          <w:shd w:val="clear" w:color="auto" w:fill="FFFFFF"/>
        </w:rPr>
        <w:t>ой</w:t>
      </w:r>
      <w:r w:rsidR="002C74BC" w:rsidRPr="005669F0">
        <w:rPr>
          <w:rFonts w:ascii="Times New Roman" w:hAnsi="Times New Roman" w:cs="Times New Roman"/>
          <w:color w:val="000000"/>
          <w:sz w:val="24"/>
          <w:szCs w:val="24"/>
          <w:shd w:val="clear" w:color="auto" w:fill="FFFFFF"/>
        </w:rPr>
        <w:t xml:space="preserve"> единиц</w:t>
      </w:r>
      <w:r w:rsidR="009A3BDF" w:rsidRPr="005669F0">
        <w:rPr>
          <w:rFonts w:ascii="Times New Roman" w:hAnsi="Times New Roman" w:cs="Times New Roman"/>
          <w:color w:val="000000"/>
          <w:sz w:val="24"/>
          <w:szCs w:val="24"/>
          <w:shd w:val="clear" w:color="auto" w:fill="FFFFFF"/>
        </w:rPr>
        <w:t>е</w:t>
      </w:r>
      <w:r w:rsidR="000A562C" w:rsidRPr="005669F0">
        <w:rPr>
          <w:rFonts w:ascii="Times New Roman" w:hAnsi="Times New Roman" w:cs="Times New Roman"/>
          <w:color w:val="000000"/>
          <w:sz w:val="24"/>
          <w:szCs w:val="24"/>
          <w:shd w:val="clear" w:color="auto" w:fill="FFFFFF"/>
        </w:rPr>
        <w:t xml:space="preserve"> Оренбургской губернии</w:t>
      </w:r>
      <w:r w:rsidR="005E015F" w:rsidRPr="005669F0">
        <w:rPr>
          <w:rFonts w:ascii="Times New Roman" w:hAnsi="Times New Roman" w:cs="Times New Roman"/>
          <w:color w:val="000000"/>
          <w:sz w:val="24"/>
          <w:szCs w:val="24"/>
          <w:shd w:val="clear" w:color="auto" w:fill="FFFFFF"/>
        </w:rPr>
        <w:t xml:space="preserve"> </w:t>
      </w:r>
      <w:r w:rsidR="00336D4A" w:rsidRPr="005669F0">
        <w:rPr>
          <w:rFonts w:ascii="Times New Roman" w:hAnsi="Times New Roman" w:cs="Times New Roman"/>
          <w:color w:val="000000" w:themeColor="text1"/>
          <w:sz w:val="24"/>
          <w:szCs w:val="24"/>
          <w:shd w:val="clear" w:color="auto" w:fill="FFFFFF"/>
        </w:rPr>
        <w:t xml:space="preserve">жителей насчитывалось 397146 человек, их них 194078 мужчин (48,8%) и 203068 женщин (51,2%), 248216 (62,5%) </w:t>
      </w:r>
      <w:r w:rsidR="00336D4A" w:rsidRPr="005669F0">
        <w:rPr>
          <w:rFonts w:ascii="Times New Roman" w:hAnsi="Times New Roman" w:cs="Times New Roman"/>
          <w:color w:val="000000"/>
          <w:sz w:val="24"/>
          <w:szCs w:val="24"/>
          <w:shd w:val="clear" w:color="auto" w:fill="FFFFFF"/>
        </w:rPr>
        <w:t>–</w:t>
      </w:r>
      <w:r w:rsidR="0067463B">
        <w:rPr>
          <w:rFonts w:ascii="Times New Roman" w:hAnsi="Times New Roman" w:cs="Times New Roman"/>
          <w:color w:val="000000"/>
          <w:sz w:val="24"/>
          <w:szCs w:val="24"/>
          <w:shd w:val="clear" w:color="auto" w:fill="FFFFFF"/>
        </w:rPr>
        <w:t xml:space="preserve"> </w:t>
      </w:r>
      <w:r w:rsidR="00336D4A" w:rsidRPr="005669F0">
        <w:rPr>
          <w:rFonts w:ascii="Times New Roman" w:hAnsi="Times New Roman" w:cs="Times New Roman"/>
          <w:color w:val="000000" w:themeColor="text1"/>
          <w:sz w:val="24"/>
          <w:szCs w:val="24"/>
          <w:shd w:val="clear" w:color="auto" w:fill="FFFFFF"/>
        </w:rPr>
        <w:t>крестьян, 141383</w:t>
      </w:r>
      <w:r w:rsidR="0067463B">
        <w:rPr>
          <w:rFonts w:ascii="Times New Roman" w:hAnsi="Times New Roman" w:cs="Times New Roman"/>
          <w:color w:val="000000" w:themeColor="text1"/>
          <w:sz w:val="24"/>
          <w:szCs w:val="24"/>
          <w:shd w:val="clear" w:color="auto" w:fill="FFFFFF"/>
        </w:rPr>
        <w:t xml:space="preserve"> </w:t>
      </w:r>
      <w:r w:rsidR="00336D4A" w:rsidRPr="005669F0">
        <w:rPr>
          <w:rFonts w:ascii="Times New Roman" w:hAnsi="Times New Roman" w:cs="Times New Roman"/>
          <w:color w:val="000000" w:themeColor="text1"/>
          <w:sz w:val="24"/>
          <w:szCs w:val="24"/>
          <w:shd w:val="clear" w:color="auto" w:fill="FFFFFF"/>
        </w:rPr>
        <w:t>(35,6%)</w:t>
      </w:r>
      <w:r w:rsidR="002D6A73" w:rsidRPr="005669F0">
        <w:rPr>
          <w:rFonts w:ascii="Times New Roman" w:hAnsi="Times New Roman" w:cs="Times New Roman"/>
          <w:color w:val="000000" w:themeColor="text1"/>
          <w:sz w:val="24"/>
          <w:szCs w:val="24"/>
          <w:shd w:val="clear" w:color="auto" w:fill="FFFFFF"/>
        </w:rPr>
        <w:t xml:space="preserve"> </w:t>
      </w:r>
      <w:r w:rsidR="00336D4A" w:rsidRPr="005669F0">
        <w:rPr>
          <w:rFonts w:ascii="Times New Roman" w:hAnsi="Times New Roman" w:cs="Times New Roman"/>
          <w:color w:val="000000"/>
          <w:sz w:val="24"/>
          <w:szCs w:val="24"/>
          <w:shd w:val="clear" w:color="auto" w:fill="FFFFFF"/>
        </w:rPr>
        <w:t>–</w:t>
      </w:r>
      <w:r w:rsidR="002D6A73" w:rsidRPr="005669F0">
        <w:rPr>
          <w:rFonts w:ascii="Times New Roman" w:hAnsi="Times New Roman" w:cs="Times New Roman"/>
          <w:color w:val="000000"/>
          <w:sz w:val="24"/>
          <w:szCs w:val="24"/>
          <w:shd w:val="clear" w:color="auto" w:fill="FFFFFF"/>
        </w:rPr>
        <w:t xml:space="preserve"> </w:t>
      </w:r>
      <w:r w:rsidR="00336D4A" w:rsidRPr="005669F0">
        <w:rPr>
          <w:rFonts w:ascii="Times New Roman" w:hAnsi="Times New Roman" w:cs="Times New Roman"/>
          <w:color w:val="000000" w:themeColor="text1"/>
          <w:sz w:val="24"/>
          <w:szCs w:val="24"/>
          <w:shd w:val="clear" w:color="auto" w:fill="FFFFFF"/>
        </w:rPr>
        <w:t>военных и казаков</w:t>
      </w:r>
      <w:r w:rsidR="00336D4A" w:rsidRPr="005669F0">
        <w:rPr>
          <w:rFonts w:ascii="Times New Roman" w:hAnsi="Times New Roman" w:cs="Times New Roman"/>
          <w:color w:val="000000"/>
          <w:sz w:val="24"/>
          <w:szCs w:val="24"/>
          <w:shd w:val="clear" w:color="auto" w:fill="FFFFFF"/>
        </w:rPr>
        <w:t>,</w:t>
      </w:r>
      <w:r w:rsidR="00336D4A" w:rsidRPr="005669F0">
        <w:rPr>
          <w:rFonts w:ascii="Times New Roman" w:hAnsi="Times New Roman" w:cs="Times New Roman"/>
          <w:color w:val="000000" w:themeColor="text1"/>
          <w:sz w:val="24"/>
          <w:szCs w:val="24"/>
          <w:shd w:val="clear" w:color="auto" w:fill="FFFFFF"/>
        </w:rPr>
        <w:t xml:space="preserve"> 8340</w:t>
      </w:r>
      <w:r w:rsidR="00E87411">
        <w:rPr>
          <w:rFonts w:ascii="Times New Roman" w:hAnsi="Times New Roman" w:cs="Times New Roman"/>
          <w:color w:val="000000" w:themeColor="text1"/>
          <w:sz w:val="24"/>
          <w:szCs w:val="24"/>
          <w:shd w:val="clear" w:color="auto" w:fill="FFFFFF"/>
        </w:rPr>
        <w:t xml:space="preserve"> </w:t>
      </w:r>
      <w:r w:rsidR="00336D4A" w:rsidRPr="005669F0">
        <w:rPr>
          <w:rFonts w:ascii="Times New Roman" w:hAnsi="Times New Roman" w:cs="Times New Roman"/>
          <w:color w:val="000000" w:themeColor="text1"/>
          <w:sz w:val="24"/>
          <w:szCs w:val="24"/>
          <w:shd w:val="clear" w:color="auto" w:fill="FFFFFF"/>
        </w:rPr>
        <w:t>(2,1%</w:t>
      </w:r>
      <w:r w:rsidR="00336D4A" w:rsidRPr="005669F0">
        <w:rPr>
          <w:rFonts w:ascii="Times New Roman" w:hAnsi="Times New Roman" w:cs="Times New Roman"/>
          <w:color w:val="000000" w:themeColor="text1"/>
          <w:sz w:val="24"/>
          <w:szCs w:val="24"/>
        </w:rPr>
        <w:t>)</w:t>
      </w:r>
      <w:r w:rsidR="0067463B">
        <w:rPr>
          <w:rFonts w:ascii="Times New Roman" w:hAnsi="Times New Roman" w:cs="Times New Roman"/>
          <w:color w:val="000000" w:themeColor="text1"/>
          <w:sz w:val="24"/>
          <w:szCs w:val="24"/>
        </w:rPr>
        <w:t xml:space="preserve"> </w:t>
      </w:r>
      <w:r w:rsidR="00336D4A" w:rsidRPr="005669F0">
        <w:rPr>
          <w:rFonts w:ascii="Times New Roman" w:hAnsi="Times New Roman" w:cs="Times New Roman"/>
          <w:color w:val="000000"/>
          <w:sz w:val="24"/>
          <w:szCs w:val="24"/>
          <w:shd w:val="clear" w:color="auto" w:fill="FFFFFF"/>
        </w:rPr>
        <w:t>–</w:t>
      </w:r>
      <w:r w:rsidR="0067463B">
        <w:rPr>
          <w:rFonts w:ascii="Times New Roman" w:hAnsi="Times New Roman" w:cs="Times New Roman"/>
          <w:color w:val="000000"/>
          <w:sz w:val="24"/>
          <w:szCs w:val="24"/>
          <w:shd w:val="clear" w:color="auto" w:fill="FFFFFF"/>
        </w:rPr>
        <w:t xml:space="preserve"> </w:t>
      </w:r>
      <w:r w:rsidR="00336D4A" w:rsidRPr="005669F0">
        <w:rPr>
          <w:rFonts w:ascii="Times New Roman" w:hAnsi="Times New Roman" w:cs="Times New Roman"/>
          <w:color w:val="000000" w:themeColor="text1"/>
          <w:sz w:val="24"/>
          <w:szCs w:val="24"/>
          <w:shd w:val="clear" w:color="auto" w:fill="FFFFFF"/>
        </w:rPr>
        <w:t>представителей купечества, духовенства</w:t>
      </w:r>
      <w:r w:rsidR="005A5C64" w:rsidRPr="005669F0">
        <w:rPr>
          <w:rFonts w:ascii="Times New Roman" w:hAnsi="Times New Roman" w:cs="Times New Roman"/>
          <w:color w:val="000000" w:themeColor="text1"/>
          <w:sz w:val="24"/>
          <w:szCs w:val="24"/>
          <w:shd w:val="clear" w:color="auto" w:fill="FFFFFF"/>
        </w:rPr>
        <w:t xml:space="preserve">; </w:t>
      </w:r>
      <w:r w:rsidR="000A562C" w:rsidRPr="005669F0">
        <w:rPr>
          <w:rFonts w:ascii="Times New Roman" w:hAnsi="Times New Roman" w:cs="Times New Roman"/>
          <w:color w:val="000000" w:themeColor="text1"/>
          <w:sz w:val="24"/>
          <w:szCs w:val="24"/>
          <w:shd w:val="clear" w:color="auto" w:fill="FFFFFF"/>
        </w:rPr>
        <w:t>п</w:t>
      </w:r>
      <w:r w:rsidR="002C74BC" w:rsidRPr="005669F0">
        <w:rPr>
          <w:rFonts w:ascii="Times New Roman" w:hAnsi="Times New Roman" w:cs="Times New Roman"/>
          <w:color w:val="000000" w:themeColor="text1"/>
          <w:sz w:val="24"/>
          <w:szCs w:val="24"/>
          <w:shd w:val="clear" w:color="auto" w:fill="FFFFFF"/>
        </w:rPr>
        <w:t>лотность населения составляла 14,3 чел. на 1</w:t>
      </w:r>
      <w:r w:rsidR="0067463B">
        <w:rPr>
          <w:rFonts w:ascii="Times New Roman" w:hAnsi="Times New Roman" w:cs="Times New Roman"/>
          <w:color w:val="000000" w:themeColor="text1"/>
          <w:sz w:val="24"/>
          <w:szCs w:val="24"/>
          <w:shd w:val="clear" w:color="auto" w:fill="FFFFFF"/>
        </w:rPr>
        <w:t xml:space="preserve"> </w:t>
      </w:r>
      <w:r w:rsidR="00E47EBA" w:rsidRPr="005669F0">
        <w:rPr>
          <w:rFonts w:ascii="Times New Roman" w:hAnsi="Times New Roman" w:cs="Times New Roman"/>
          <w:color w:val="000000" w:themeColor="text1"/>
          <w:sz w:val="24"/>
          <w:szCs w:val="24"/>
        </w:rPr>
        <w:t>кв.</w:t>
      </w:r>
      <w:r w:rsidR="0067463B">
        <w:rPr>
          <w:rFonts w:ascii="Times New Roman" w:hAnsi="Times New Roman" w:cs="Times New Roman"/>
          <w:color w:val="000000" w:themeColor="text1"/>
          <w:sz w:val="24"/>
          <w:szCs w:val="24"/>
        </w:rPr>
        <w:t xml:space="preserve"> </w:t>
      </w:r>
      <w:r w:rsidR="00E47EBA" w:rsidRPr="005669F0">
        <w:rPr>
          <w:rFonts w:ascii="Times New Roman" w:hAnsi="Times New Roman" w:cs="Times New Roman"/>
          <w:color w:val="000000" w:themeColor="text1"/>
          <w:sz w:val="24"/>
          <w:szCs w:val="24"/>
        </w:rPr>
        <w:t>версту</w:t>
      </w:r>
      <w:r w:rsidR="00C961BC">
        <w:rPr>
          <w:rFonts w:ascii="Times New Roman" w:hAnsi="Times New Roman" w:cs="Times New Roman"/>
          <w:color w:val="000000" w:themeColor="text1"/>
          <w:sz w:val="24"/>
          <w:szCs w:val="24"/>
          <w:shd w:val="clear" w:color="auto" w:fill="FFFFFF"/>
        </w:rPr>
        <w:t>.</w:t>
      </w:r>
    </w:p>
    <w:p w:rsidR="000A562C" w:rsidRPr="005669F0" w:rsidRDefault="00C43E49" w:rsidP="005669F0">
      <w:pPr>
        <w:pStyle w:val="afd"/>
        <w:shd w:val="clear" w:color="auto" w:fill="FFFFFF"/>
        <w:tabs>
          <w:tab w:val="left" w:pos="426"/>
        </w:tabs>
        <w:spacing w:after="0" w:line="240" w:lineRule="auto"/>
        <w:ind w:left="0"/>
        <w:jc w:val="both"/>
        <w:rPr>
          <w:rFonts w:ascii="Times New Roman" w:hAnsi="Times New Roman" w:cs="Times New Roman"/>
          <w:sz w:val="24"/>
          <w:szCs w:val="24"/>
        </w:rPr>
      </w:pPr>
      <w:r w:rsidRPr="005669F0">
        <w:rPr>
          <w:rFonts w:ascii="Times New Roman" w:hAnsi="Times New Roman" w:cs="Times New Roman"/>
          <w:color w:val="000000" w:themeColor="text1"/>
          <w:sz w:val="24"/>
          <w:szCs w:val="24"/>
        </w:rPr>
        <w:tab/>
      </w:r>
      <w:r w:rsidR="000A562C" w:rsidRPr="005669F0">
        <w:rPr>
          <w:rFonts w:ascii="Times New Roman" w:hAnsi="Times New Roman" w:cs="Times New Roman"/>
          <w:color w:val="000000" w:themeColor="text1"/>
          <w:sz w:val="24"/>
          <w:szCs w:val="24"/>
        </w:rPr>
        <w:t xml:space="preserve">В представленных </w:t>
      </w:r>
      <w:r w:rsidR="00BF6C0F" w:rsidRPr="005669F0">
        <w:rPr>
          <w:rFonts w:ascii="Times New Roman" w:hAnsi="Times New Roman" w:cs="Times New Roman"/>
          <w:color w:val="000000" w:themeColor="text1"/>
          <w:sz w:val="24"/>
          <w:szCs w:val="24"/>
          <w:shd w:val="clear" w:color="auto" w:fill="FFFFFF"/>
        </w:rPr>
        <w:t>89 томах (119 книг) по губерниям и облас</w:t>
      </w:r>
      <w:r w:rsidR="007050C1" w:rsidRPr="005669F0">
        <w:rPr>
          <w:rFonts w:ascii="Times New Roman" w:hAnsi="Times New Roman" w:cs="Times New Roman"/>
          <w:color w:val="000000" w:themeColor="text1"/>
          <w:sz w:val="24"/>
          <w:szCs w:val="24"/>
          <w:shd w:val="clear" w:color="auto" w:fill="FFFFFF"/>
        </w:rPr>
        <w:t xml:space="preserve">тям Российской империи «Первая </w:t>
      </w:r>
      <w:r w:rsidR="00E079C3">
        <w:rPr>
          <w:rFonts w:ascii="Times New Roman" w:hAnsi="Times New Roman" w:cs="Times New Roman"/>
          <w:color w:val="000000" w:themeColor="text1"/>
          <w:sz w:val="24"/>
          <w:szCs w:val="24"/>
          <w:shd w:val="clear" w:color="auto" w:fill="FFFFFF"/>
        </w:rPr>
        <w:t>В</w:t>
      </w:r>
      <w:r w:rsidR="00BF6C0F" w:rsidRPr="005669F0">
        <w:rPr>
          <w:rFonts w:ascii="Times New Roman" w:hAnsi="Times New Roman" w:cs="Times New Roman"/>
          <w:color w:val="000000" w:themeColor="text1"/>
          <w:sz w:val="24"/>
          <w:szCs w:val="24"/>
          <w:shd w:val="clear" w:color="auto" w:fill="FFFFFF"/>
        </w:rPr>
        <w:t>сеобщая перепись населения Российской империи 1897 г.»</w:t>
      </w:r>
      <w:r w:rsidR="00945916" w:rsidRPr="005669F0">
        <w:rPr>
          <w:rFonts w:ascii="Times New Roman" w:hAnsi="Times New Roman" w:cs="Times New Roman"/>
          <w:color w:val="000000" w:themeColor="text1"/>
          <w:sz w:val="24"/>
          <w:szCs w:val="24"/>
          <w:shd w:val="clear" w:color="auto" w:fill="FFFFFF"/>
        </w:rPr>
        <w:t xml:space="preserve"> </w:t>
      </w:r>
      <w:r w:rsidR="000A562C" w:rsidRPr="005669F0">
        <w:rPr>
          <w:rFonts w:ascii="Times New Roman" w:hAnsi="Times New Roman" w:cs="Times New Roman"/>
          <w:color w:val="000000" w:themeColor="text1"/>
          <w:sz w:val="24"/>
          <w:szCs w:val="24"/>
        </w:rPr>
        <w:t>сведени</w:t>
      </w:r>
      <w:r w:rsidR="00336D4A" w:rsidRPr="005669F0">
        <w:rPr>
          <w:rFonts w:ascii="Times New Roman" w:hAnsi="Times New Roman" w:cs="Times New Roman"/>
          <w:color w:val="000000" w:themeColor="text1"/>
          <w:sz w:val="24"/>
          <w:szCs w:val="24"/>
        </w:rPr>
        <w:t>я</w:t>
      </w:r>
      <w:r w:rsidR="000A562C" w:rsidRPr="005669F0">
        <w:rPr>
          <w:rFonts w:ascii="Times New Roman" w:hAnsi="Times New Roman" w:cs="Times New Roman"/>
          <w:color w:val="000000" w:themeColor="text1"/>
          <w:sz w:val="24"/>
          <w:szCs w:val="24"/>
        </w:rPr>
        <w:t xml:space="preserve"> по уезду </w:t>
      </w:r>
      <w:r w:rsidRPr="005669F0">
        <w:rPr>
          <w:rFonts w:ascii="Times New Roman" w:hAnsi="Times New Roman" w:cs="Times New Roman"/>
          <w:color w:val="000000" w:themeColor="text1"/>
          <w:sz w:val="24"/>
          <w:szCs w:val="24"/>
        </w:rPr>
        <w:t>практически</w:t>
      </w:r>
      <w:r w:rsidR="005E015F" w:rsidRPr="005669F0">
        <w:rPr>
          <w:rFonts w:ascii="Times New Roman" w:hAnsi="Times New Roman" w:cs="Times New Roman"/>
          <w:color w:val="000000" w:themeColor="text1"/>
          <w:sz w:val="24"/>
          <w:szCs w:val="24"/>
        </w:rPr>
        <w:t xml:space="preserve"> </w:t>
      </w:r>
      <w:r w:rsidR="00336D4A" w:rsidRPr="005669F0">
        <w:rPr>
          <w:rFonts w:ascii="Times New Roman" w:hAnsi="Times New Roman" w:cs="Times New Roman"/>
          <w:color w:val="000000" w:themeColor="text1"/>
          <w:sz w:val="24"/>
          <w:szCs w:val="24"/>
        </w:rPr>
        <w:t>отсутствуют</w:t>
      </w:r>
      <w:r w:rsidR="000A562C" w:rsidRPr="005669F0">
        <w:rPr>
          <w:rFonts w:ascii="Times New Roman" w:hAnsi="Times New Roman" w:cs="Times New Roman"/>
          <w:color w:val="000000" w:themeColor="text1"/>
          <w:sz w:val="24"/>
          <w:szCs w:val="24"/>
        </w:rPr>
        <w:t>.</w:t>
      </w:r>
      <w:r w:rsidR="005E015F" w:rsidRPr="005669F0">
        <w:rPr>
          <w:rFonts w:ascii="Times New Roman" w:hAnsi="Times New Roman" w:cs="Times New Roman"/>
          <w:color w:val="000000" w:themeColor="text1"/>
          <w:sz w:val="24"/>
          <w:szCs w:val="24"/>
        </w:rPr>
        <w:t xml:space="preserve"> </w:t>
      </w:r>
      <w:r w:rsidR="00B13320" w:rsidRPr="005669F0">
        <w:rPr>
          <w:rFonts w:ascii="Times New Roman" w:hAnsi="Times New Roman" w:cs="Times New Roman"/>
          <w:color w:val="000000" w:themeColor="text1"/>
          <w:sz w:val="24"/>
          <w:szCs w:val="24"/>
          <w:shd w:val="clear" w:color="auto" w:fill="FFFFFF"/>
        </w:rPr>
        <w:t>Из-за малочисленных данных</w:t>
      </w:r>
      <w:r w:rsidR="005E015F" w:rsidRPr="005669F0">
        <w:rPr>
          <w:rFonts w:ascii="Times New Roman" w:hAnsi="Times New Roman" w:cs="Times New Roman"/>
          <w:color w:val="000000" w:themeColor="text1"/>
          <w:sz w:val="24"/>
          <w:szCs w:val="24"/>
          <w:shd w:val="clear" w:color="auto" w:fill="FFFFFF"/>
        </w:rPr>
        <w:t xml:space="preserve"> </w:t>
      </w:r>
      <w:r w:rsidR="005A2092" w:rsidRPr="005669F0">
        <w:rPr>
          <w:rFonts w:ascii="Times New Roman" w:hAnsi="Times New Roman" w:cs="Times New Roman"/>
          <w:sz w:val="24"/>
          <w:szCs w:val="24"/>
        </w:rPr>
        <w:t>рассмотрим статистику по Оренбургской губернии, частью которой являлся Челябинский уезд</w:t>
      </w:r>
      <w:r w:rsidR="00B13320" w:rsidRPr="005669F0">
        <w:rPr>
          <w:rFonts w:ascii="Times New Roman" w:hAnsi="Times New Roman" w:cs="Times New Roman"/>
          <w:sz w:val="24"/>
          <w:szCs w:val="24"/>
        </w:rPr>
        <w:t>.</w:t>
      </w:r>
      <w:r w:rsidR="005E015F" w:rsidRPr="005669F0">
        <w:rPr>
          <w:rFonts w:ascii="Times New Roman" w:hAnsi="Times New Roman" w:cs="Times New Roman"/>
          <w:sz w:val="24"/>
          <w:szCs w:val="24"/>
        </w:rPr>
        <w:t xml:space="preserve"> </w:t>
      </w:r>
      <w:r w:rsidR="0089739E" w:rsidRPr="005669F0">
        <w:rPr>
          <w:rFonts w:ascii="Times New Roman" w:hAnsi="Times New Roman" w:cs="Times New Roman"/>
          <w:color w:val="000000" w:themeColor="text1"/>
          <w:sz w:val="24"/>
          <w:szCs w:val="24"/>
        </w:rPr>
        <w:t>По результатам переписи численность населения О</w:t>
      </w:r>
      <w:r w:rsidR="00080A38">
        <w:rPr>
          <w:rFonts w:ascii="Times New Roman" w:hAnsi="Times New Roman" w:cs="Times New Roman"/>
          <w:color w:val="000000" w:themeColor="text1"/>
          <w:sz w:val="24"/>
          <w:szCs w:val="24"/>
        </w:rPr>
        <w:t>ренбургской губернии </w:t>
      </w:r>
      <w:r w:rsidR="00674787" w:rsidRPr="005669F0">
        <w:rPr>
          <w:rFonts w:ascii="Times New Roman" w:hAnsi="Times New Roman" w:cs="Times New Roman"/>
          <w:color w:val="000000" w:themeColor="text1"/>
          <w:sz w:val="24"/>
          <w:szCs w:val="24"/>
        </w:rPr>
        <w:t>составила</w:t>
      </w:r>
      <w:r w:rsidR="0089739E" w:rsidRPr="005669F0">
        <w:rPr>
          <w:rFonts w:ascii="Times New Roman" w:hAnsi="Times New Roman" w:cs="Times New Roman"/>
          <w:color w:val="000000" w:themeColor="text1"/>
          <w:sz w:val="24"/>
          <w:szCs w:val="24"/>
        </w:rPr>
        <w:t xml:space="preserve"> 1600145 человек, из которых 152601 </w:t>
      </w:r>
      <w:r w:rsidR="00674787" w:rsidRPr="005669F0">
        <w:rPr>
          <w:rFonts w:ascii="Times New Roman" w:hAnsi="Times New Roman" w:cs="Times New Roman"/>
          <w:color w:val="000000" w:themeColor="text1"/>
          <w:sz w:val="24"/>
          <w:szCs w:val="24"/>
        </w:rPr>
        <w:t>(9,6%)</w:t>
      </w:r>
      <w:r w:rsidR="00945916" w:rsidRPr="005669F0">
        <w:rPr>
          <w:rFonts w:ascii="Times New Roman" w:hAnsi="Times New Roman" w:cs="Times New Roman"/>
          <w:color w:val="000000" w:themeColor="text1"/>
          <w:sz w:val="24"/>
          <w:szCs w:val="24"/>
        </w:rPr>
        <w:t xml:space="preserve"> </w:t>
      </w:r>
      <w:r w:rsidR="0089739E" w:rsidRPr="005669F0">
        <w:rPr>
          <w:rFonts w:ascii="Times New Roman" w:hAnsi="Times New Roman" w:cs="Times New Roman"/>
          <w:color w:val="000000" w:themeColor="text1"/>
          <w:sz w:val="24"/>
          <w:szCs w:val="24"/>
        </w:rPr>
        <w:t xml:space="preserve">жили </w:t>
      </w:r>
      <w:r w:rsidR="00D815E4" w:rsidRPr="005669F0">
        <w:rPr>
          <w:rFonts w:ascii="Times New Roman" w:hAnsi="Times New Roman" w:cs="Times New Roman"/>
          <w:color w:val="000000" w:themeColor="text1"/>
          <w:sz w:val="24"/>
          <w:szCs w:val="24"/>
        </w:rPr>
        <w:t>в городах,</w:t>
      </w:r>
      <w:r w:rsidR="0089739E" w:rsidRPr="005669F0">
        <w:rPr>
          <w:rFonts w:ascii="Times New Roman" w:hAnsi="Times New Roman" w:cs="Times New Roman"/>
          <w:color w:val="000000" w:themeColor="text1"/>
          <w:sz w:val="24"/>
          <w:szCs w:val="24"/>
        </w:rPr>
        <w:t xml:space="preserve"> 1447544</w:t>
      </w:r>
      <w:r w:rsidR="00674787" w:rsidRPr="005669F0">
        <w:rPr>
          <w:rFonts w:ascii="Times New Roman" w:hAnsi="Times New Roman" w:cs="Times New Roman"/>
          <w:color w:val="000000" w:themeColor="text1"/>
          <w:sz w:val="24"/>
          <w:szCs w:val="24"/>
        </w:rPr>
        <w:t xml:space="preserve"> (90,4%) </w:t>
      </w:r>
      <w:r w:rsidR="00674787" w:rsidRPr="005669F0">
        <w:rPr>
          <w:rFonts w:ascii="Times New Roman" w:hAnsi="Times New Roman" w:cs="Times New Roman"/>
          <w:color w:val="000000"/>
          <w:sz w:val="24"/>
          <w:szCs w:val="24"/>
          <w:shd w:val="clear" w:color="auto" w:fill="FFFFFF"/>
        </w:rPr>
        <w:t>–</w:t>
      </w:r>
      <w:r w:rsidR="00674787" w:rsidRPr="005669F0">
        <w:rPr>
          <w:rFonts w:ascii="Times New Roman" w:hAnsi="Times New Roman" w:cs="Times New Roman"/>
          <w:color w:val="000000" w:themeColor="text1"/>
          <w:sz w:val="24"/>
          <w:szCs w:val="24"/>
        </w:rPr>
        <w:t xml:space="preserve"> в сельской местности</w:t>
      </w:r>
      <w:r w:rsidR="0089739E" w:rsidRPr="005669F0">
        <w:rPr>
          <w:rFonts w:ascii="Times New Roman" w:hAnsi="Times New Roman" w:cs="Times New Roman"/>
          <w:color w:val="000000" w:themeColor="text1"/>
          <w:sz w:val="24"/>
          <w:szCs w:val="24"/>
        </w:rPr>
        <w:t>.</w:t>
      </w:r>
      <w:r w:rsidR="005E015F" w:rsidRPr="005669F0">
        <w:rPr>
          <w:rFonts w:ascii="Times New Roman" w:hAnsi="Times New Roman" w:cs="Times New Roman"/>
          <w:color w:val="000000" w:themeColor="text1"/>
          <w:sz w:val="24"/>
          <w:szCs w:val="24"/>
        </w:rPr>
        <w:t xml:space="preserve"> </w:t>
      </w:r>
      <w:r w:rsidR="008A3A15" w:rsidRPr="005669F0">
        <w:rPr>
          <w:rFonts w:ascii="Times New Roman" w:hAnsi="Times New Roman" w:cs="Times New Roman"/>
          <w:color w:val="000000" w:themeColor="text1"/>
          <w:sz w:val="24"/>
          <w:szCs w:val="24"/>
        </w:rPr>
        <w:t>Г</w:t>
      </w:r>
      <w:r w:rsidR="004D4C69" w:rsidRPr="005669F0">
        <w:rPr>
          <w:rFonts w:ascii="Times New Roman" w:hAnsi="Times New Roman" w:cs="Times New Roman"/>
          <w:sz w:val="24"/>
          <w:szCs w:val="24"/>
        </w:rPr>
        <w:t>уберния принадлежала к числу местностей с небольшим п</w:t>
      </w:r>
      <w:r w:rsidR="005051E2" w:rsidRPr="005669F0">
        <w:rPr>
          <w:rFonts w:ascii="Times New Roman" w:hAnsi="Times New Roman" w:cs="Times New Roman"/>
          <w:sz w:val="24"/>
          <w:szCs w:val="24"/>
        </w:rPr>
        <w:t>р</w:t>
      </w:r>
      <w:r w:rsidR="00F51FCC" w:rsidRPr="005669F0">
        <w:rPr>
          <w:rFonts w:ascii="Times New Roman" w:hAnsi="Times New Roman" w:cs="Times New Roman"/>
          <w:sz w:val="24"/>
          <w:szCs w:val="24"/>
        </w:rPr>
        <w:t xml:space="preserve">еобладанием </w:t>
      </w:r>
      <w:r w:rsidR="00F0402F" w:rsidRPr="005669F0">
        <w:rPr>
          <w:rFonts w:ascii="Times New Roman" w:hAnsi="Times New Roman" w:cs="Times New Roman"/>
          <w:sz w:val="24"/>
          <w:szCs w:val="24"/>
        </w:rPr>
        <w:t>женского населения,</w:t>
      </w:r>
      <w:r w:rsidR="004D4C69" w:rsidRPr="005669F0">
        <w:rPr>
          <w:rFonts w:ascii="Times New Roman" w:hAnsi="Times New Roman" w:cs="Times New Roman"/>
          <w:sz w:val="24"/>
          <w:szCs w:val="24"/>
        </w:rPr>
        <w:t xml:space="preserve"> на 1000 мужчи</w:t>
      </w:r>
      <w:r w:rsidR="0010298C" w:rsidRPr="005669F0">
        <w:rPr>
          <w:rFonts w:ascii="Times New Roman" w:hAnsi="Times New Roman" w:cs="Times New Roman"/>
          <w:sz w:val="24"/>
          <w:szCs w:val="24"/>
        </w:rPr>
        <w:t>н в ней приходилось 1016 женщин</w:t>
      </w:r>
      <w:r w:rsidR="008A3A15" w:rsidRPr="005669F0">
        <w:rPr>
          <w:rFonts w:ascii="Times New Roman" w:hAnsi="Times New Roman" w:cs="Times New Roman"/>
          <w:sz w:val="24"/>
          <w:szCs w:val="24"/>
        </w:rPr>
        <w:t>.</w:t>
      </w:r>
      <w:r w:rsidR="005E015F" w:rsidRPr="005669F0">
        <w:rPr>
          <w:rFonts w:ascii="Times New Roman" w:hAnsi="Times New Roman" w:cs="Times New Roman"/>
          <w:sz w:val="24"/>
          <w:szCs w:val="24"/>
        </w:rPr>
        <w:t xml:space="preserve"> </w:t>
      </w:r>
      <w:r w:rsidR="00E079C3">
        <w:rPr>
          <w:rFonts w:ascii="Times New Roman" w:hAnsi="Times New Roman" w:cs="Times New Roman"/>
          <w:sz w:val="24"/>
          <w:szCs w:val="24"/>
        </w:rPr>
        <w:t xml:space="preserve">Наибольший процент </w:t>
      </w:r>
      <w:r w:rsidR="00E079C3" w:rsidRPr="005669F0">
        <w:rPr>
          <w:rFonts w:ascii="Times New Roman" w:hAnsi="Times New Roman" w:cs="Times New Roman"/>
          <w:sz w:val="24"/>
          <w:szCs w:val="24"/>
        </w:rPr>
        <w:t>–</w:t>
      </w:r>
      <w:r w:rsidR="00E079C3">
        <w:rPr>
          <w:rFonts w:ascii="Times New Roman" w:hAnsi="Times New Roman" w:cs="Times New Roman"/>
          <w:sz w:val="24"/>
          <w:szCs w:val="24"/>
        </w:rPr>
        <w:t xml:space="preserve"> 27,7</w:t>
      </w:r>
      <w:r w:rsidR="004D4C69" w:rsidRPr="005669F0">
        <w:rPr>
          <w:rFonts w:ascii="Times New Roman" w:hAnsi="Times New Roman" w:cs="Times New Roman"/>
          <w:sz w:val="24"/>
          <w:szCs w:val="24"/>
        </w:rPr>
        <w:t xml:space="preserve"> прихо</w:t>
      </w:r>
      <w:r w:rsidR="00CE4BB2" w:rsidRPr="005669F0">
        <w:rPr>
          <w:rFonts w:ascii="Times New Roman" w:hAnsi="Times New Roman" w:cs="Times New Roman"/>
          <w:sz w:val="24"/>
          <w:szCs w:val="24"/>
        </w:rPr>
        <w:t xml:space="preserve">дился на возраст от 0 до 9 лет; </w:t>
      </w:r>
      <w:r w:rsidR="00C42E6D">
        <w:rPr>
          <w:rFonts w:ascii="Times New Roman" w:hAnsi="Times New Roman" w:cs="Times New Roman"/>
          <w:sz w:val="24"/>
          <w:szCs w:val="24"/>
        </w:rPr>
        <w:t>на возраст</w:t>
      </w:r>
      <w:r w:rsidR="004D4C69" w:rsidRPr="005669F0">
        <w:rPr>
          <w:rFonts w:ascii="Times New Roman" w:hAnsi="Times New Roman" w:cs="Times New Roman"/>
          <w:sz w:val="24"/>
          <w:szCs w:val="24"/>
        </w:rPr>
        <w:t xml:space="preserve"> 20</w:t>
      </w:r>
      <w:r w:rsidR="004D4C69" w:rsidRPr="00D93C86">
        <w:rPr>
          <w:rFonts w:ascii="Times New Roman" w:hAnsi="Times New Roman" w:cs="Times New Roman"/>
          <w:b/>
          <w:sz w:val="24"/>
          <w:szCs w:val="24"/>
        </w:rPr>
        <w:t>-</w:t>
      </w:r>
      <w:r w:rsidR="004D4C69" w:rsidRPr="005669F0">
        <w:rPr>
          <w:rFonts w:ascii="Times New Roman" w:hAnsi="Times New Roman" w:cs="Times New Roman"/>
          <w:sz w:val="24"/>
          <w:szCs w:val="24"/>
        </w:rPr>
        <w:t>29 лет</w:t>
      </w:r>
      <w:r w:rsidR="00654365">
        <w:rPr>
          <w:rFonts w:ascii="Times New Roman" w:hAnsi="Times New Roman" w:cs="Times New Roman"/>
          <w:sz w:val="24"/>
          <w:szCs w:val="24"/>
        </w:rPr>
        <w:t xml:space="preserve"> </w:t>
      </w:r>
      <w:r w:rsidR="0010298C" w:rsidRPr="005669F0">
        <w:rPr>
          <w:rFonts w:ascii="Times New Roman" w:hAnsi="Times New Roman" w:cs="Times New Roman"/>
          <w:color w:val="000000"/>
          <w:sz w:val="24"/>
          <w:szCs w:val="24"/>
          <w:shd w:val="clear" w:color="auto" w:fill="FFFFFF"/>
        </w:rPr>
        <w:t>–</w:t>
      </w:r>
      <w:r w:rsidR="00654365">
        <w:rPr>
          <w:rFonts w:ascii="Times New Roman" w:hAnsi="Times New Roman" w:cs="Times New Roman"/>
          <w:color w:val="000000"/>
          <w:sz w:val="24"/>
          <w:szCs w:val="24"/>
          <w:shd w:val="clear" w:color="auto" w:fill="FFFFFF"/>
        </w:rPr>
        <w:t xml:space="preserve"> </w:t>
      </w:r>
      <w:r w:rsidR="004D4C69" w:rsidRPr="005669F0">
        <w:rPr>
          <w:rFonts w:ascii="Times New Roman" w:hAnsi="Times New Roman" w:cs="Times New Roman"/>
          <w:sz w:val="24"/>
          <w:szCs w:val="24"/>
        </w:rPr>
        <w:t>15,</w:t>
      </w:r>
      <w:r w:rsidR="00080A38">
        <w:rPr>
          <w:rFonts w:ascii="Times New Roman" w:hAnsi="Times New Roman" w:cs="Times New Roman"/>
          <w:sz w:val="24"/>
          <w:szCs w:val="24"/>
        </w:rPr>
        <w:t xml:space="preserve">6%, мужчин в этом возрасте было </w:t>
      </w:r>
      <w:r w:rsidR="004D4C69" w:rsidRPr="005669F0">
        <w:rPr>
          <w:rFonts w:ascii="Times New Roman" w:hAnsi="Times New Roman" w:cs="Times New Roman"/>
          <w:sz w:val="24"/>
          <w:szCs w:val="24"/>
        </w:rPr>
        <w:t>значительно меньше, чем женщин, т.к. част</w:t>
      </w:r>
      <w:r w:rsidR="00474AB0" w:rsidRPr="005669F0">
        <w:rPr>
          <w:rFonts w:ascii="Times New Roman" w:hAnsi="Times New Roman" w:cs="Times New Roman"/>
          <w:sz w:val="24"/>
          <w:szCs w:val="24"/>
        </w:rPr>
        <w:t>ь мужского населения призывалась</w:t>
      </w:r>
      <w:r w:rsidR="004D4C69" w:rsidRPr="005669F0">
        <w:rPr>
          <w:rFonts w:ascii="Times New Roman" w:hAnsi="Times New Roman" w:cs="Times New Roman"/>
          <w:sz w:val="24"/>
          <w:szCs w:val="24"/>
        </w:rPr>
        <w:t xml:space="preserve"> для несения воин</w:t>
      </w:r>
      <w:r w:rsidR="0010298C" w:rsidRPr="005669F0">
        <w:rPr>
          <w:rFonts w:ascii="Times New Roman" w:hAnsi="Times New Roman" w:cs="Times New Roman"/>
          <w:sz w:val="24"/>
          <w:szCs w:val="24"/>
        </w:rPr>
        <w:t xml:space="preserve">ской службы. </w:t>
      </w:r>
      <w:r w:rsidR="00506F16" w:rsidRPr="005669F0">
        <w:rPr>
          <w:rFonts w:ascii="Times New Roman" w:hAnsi="Times New Roman" w:cs="Times New Roman"/>
          <w:sz w:val="24"/>
          <w:szCs w:val="24"/>
        </w:rPr>
        <w:t>П</w:t>
      </w:r>
      <w:r w:rsidR="004D4C69" w:rsidRPr="005669F0">
        <w:rPr>
          <w:rFonts w:ascii="Times New Roman" w:hAnsi="Times New Roman" w:cs="Times New Roman"/>
          <w:sz w:val="24"/>
          <w:szCs w:val="24"/>
        </w:rPr>
        <w:t>роце</w:t>
      </w:r>
      <w:r w:rsidR="00506F16" w:rsidRPr="005669F0">
        <w:rPr>
          <w:rFonts w:ascii="Times New Roman" w:hAnsi="Times New Roman" w:cs="Times New Roman"/>
          <w:sz w:val="24"/>
          <w:szCs w:val="24"/>
        </w:rPr>
        <w:t xml:space="preserve">нт населения </w:t>
      </w:r>
      <w:r w:rsidR="00BA7D7B" w:rsidRPr="005669F0">
        <w:rPr>
          <w:rFonts w:ascii="Times New Roman" w:hAnsi="Times New Roman" w:cs="Times New Roman"/>
          <w:sz w:val="24"/>
          <w:szCs w:val="24"/>
        </w:rPr>
        <w:t>по возрастным группам</w:t>
      </w:r>
      <w:r w:rsidR="00CE4BB2" w:rsidRPr="005669F0">
        <w:rPr>
          <w:rFonts w:ascii="Times New Roman" w:hAnsi="Times New Roman" w:cs="Times New Roman"/>
          <w:sz w:val="24"/>
          <w:szCs w:val="24"/>
        </w:rPr>
        <w:t>:</w:t>
      </w:r>
      <w:r w:rsidR="00BA7D7B" w:rsidRPr="005669F0">
        <w:rPr>
          <w:rFonts w:ascii="Times New Roman" w:hAnsi="Times New Roman" w:cs="Times New Roman"/>
          <w:sz w:val="24"/>
          <w:szCs w:val="24"/>
        </w:rPr>
        <w:t xml:space="preserve"> 30</w:t>
      </w:r>
      <w:r w:rsidR="00BA7D7B" w:rsidRPr="00D93C86">
        <w:rPr>
          <w:rFonts w:ascii="Times New Roman" w:hAnsi="Times New Roman" w:cs="Times New Roman"/>
          <w:b/>
          <w:sz w:val="24"/>
          <w:szCs w:val="24"/>
        </w:rPr>
        <w:t>-</w:t>
      </w:r>
      <w:r w:rsidR="004D4C69" w:rsidRPr="005669F0">
        <w:rPr>
          <w:rFonts w:ascii="Times New Roman" w:hAnsi="Times New Roman" w:cs="Times New Roman"/>
          <w:sz w:val="24"/>
          <w:szCs w:val="24"/>
        </w:rPr>
        <w:t xml:space="preserve">39 лет </w:t>
      </w:r>
      <w:r w:rsidR="00BA7D7B" w:rsidRPr="005669F0">
        <w:rPr>
          <w:rFonts w:ascii="Times New Roman" w:hAnsi="Times New Roman" w:cs="Times New Roman"/>
          <w:sz w:val="24"/>
          <w:szCs w:val="24"/>
        </w:rPr>
        <w:t>–</w:t>
      </w:r>
      <w:r w:rsidR="005D2B50" w:rsidRPr="005669F0">
        <w:rPr>
          <w:rFonts w:ascii="Times New Roman" w:hAnsi="Times New Roman" w:cs="Times New Roman"/>
          <w:sz w:val="24"/>
          <w:szCs w:val="24"/>
        </w:rPr>
        <w:t xml:space="preserve"> 12,2%, 40</w:t>
      </w:r>
      <w:r w:rsidR="005D2B50" w:rsidRPr="00D93C86">
        <w:rPr>
          <w:rFonts w:ascii="Times New Roman" w:hAnsi="Times New Roman" w:cs="Times New Roman"/>
          <w:b/>
          <w:sz w:val="24"/>
          <w:szCs w:val="24"/>
        </w:rPr>
        <w:t>-</w:t>
      </w:r>
      <w:r w:rsidR="005D2B50" w:rsidRPr="005669F0">
        <w:rPr>
          <w:rFonts w:ascii="Times New Roman" w:hAnsi="Times New Roman" w:cs="Times New Roman"/>
          <w:sz w:val="24"/>
          <w:szCs w:val="24"/>
        </w:rPr>
        <w:t>49 лет – 9,4%, 50</w:t>
      </w:r>
      <w:r w:rsidR="005D2B50" w:rsidRPr="00EA53B4">
        <w:rPr>
          <w:rFonts w:ascii="Times New Roman" w:hAnsi="Times New Roman" w:cs="Times New Roman"/>
          <w:b/>
          <w:sz w:val="24"/>
          <w:szCs w:val="24"/>
        </w:rPr>
        <w:t>-</w:t>
      </w:r>
      <w:r w:rsidR="005D2B50" w:rsidRPr="005669F0">
        <w:rPr>
          <w:rFonts w:ascii="Times New Roman" w:hAnsi="Times New Roman" w:cs="Times New Roman"/>
          <w:sz w:val="24"/>
          <w:szCs w:val="24"/>
        </w:rPr>
        <w:t>59 лет –</w:t>
      </w:r>
      <w:r w:rsidR="004D4C69" w:rsidRPr="005669F0">
        <w:rPr>
          <w:rFonts w:ascii="Times New Roman" w:hAnsi="Times New Roman" w:cs="Times New Roman"/>
          <w:sz w:val="24"/>
          <w:szCs w:val="24"/>
        </w:rPr>
        <w:t xml:space="preserve"> 6,4% и т.д.</w:t>
      </w:r>
      <w:r w:rsidR="005D2B50" w:rsidRPr="005669F0">
        <w:rPr>
          <w:rFonts w:ascii="Times New Roman" w:hAnsi="Times New Roman" w:cs="Times New Roman"/>
          <w:sz w:val="24"/>
          <w:szCs w:val="24"/>
        </w:rPr>
        <w:t>,</w:t>
      </w:r>
      <w:r w:rsidR="004D4C69" w:rsidRPr="005669F0">
        <w:rPr>
          <w:rFonts w:ascii="Times New Roman" w:hAnsi="Times New Roman" w:cs="Times New Roman"/>
          <w:sz w:val="24"/>
          <w:szCs w:val="24"/>
        </w:rPr>
        <w:t xml:space="preserve"> 0,1</w:t>
      </w:r>
      <w:r w:rsidR="00B23897" w:rsidRPr="005669F0">
        <w:rPr>
          <w:rFonts w:ascii="Times New Roman" w:hAnsi="Times New Roman" w:cs="Times New Roman"/>
          <w:sz w:val="24"/>
          <w:szCs w:val="24"/>
        </w:rPr>
        <w:t xml:space="preserve">% населения имели возраст более </w:t>
      </w:r>
      <w:r w:rsidR="004D4C69" w:rsidRPr="005669F0">
        <w:rPr>
          <w:rFonts w:ascii="Times New Roman" w:hAnsi="Times New Roman" w:cs="Times New Roman"/>
          <w:sz w:val="24"/>
          <w:szCs w:val="24"/>
        </w:rPr>
        <w:t xml:space="preserve">90 лет. </w:t>
      </w:r>
      <w:r w:rsidR="007B11AA" w:rsidRPr="005669F0">
        <w:rPr>
          <w:rFonts w:ascii="Times New Roman" w:hAnsi="Times New Roman" w:cs="Times New Roman"/>
          <w:sz w:val="24"/>
          <w:szCs w:val="24"/>
        </w:rPr>
        <w:t>Процент рабочего возраста (20</w:t>
      </w:r>
      <w:r w:rsidR="007B11AA" w:rsidRPr="00D93C86">
        <w:rPr>
          <w:rFonts w:ascii="Times New Roman" w:hAnsi="Times New Roman" w:cs="Times New Roman"/>
          <w:b/>
          <w:sz w:val="24"/>
          <w:szCs w:val="24"/>
        </w:rPr>
        <w:t>-</w:t>
      </w:r>
      <w:r w:rsidR="007B11AA" w:rsidRPr="005669F0">
        <w:rPr>
          <w:rFonts w:ascii="Times New Roman" w:hAnsi="Times New Roman" w:cs="Times New Roman"/>
          <w:sz w:val="24"/>
          <w:szCs w:val="24"/>
        </w:rPr>
        <w:t xml:space="preserve">40 лет) в городе </w:t>
      </w:r>
      <w:r w:rsidR="00336D4A" w:rsidRPr="005669F0">
        <w:rPr>
          <w:rFonts w:ascii="Times New Roman" w:hAnsi="Times New Roman" w:cs="Times New Roman"/>
          <w:sz w:val="24"/>
          <w:szCs w:val="24"/>
        </w:rPr>
        <w:t xml:space="preserve">был </w:t>
      </w:r>
      <w:r w:rsidR="007B11AA" w:rsidRPr="005669F0">
        <w:rPr>
          <w:rFonts w:ascii="Times New Roman" w:hAnsi="Times New Roman" w:cs="Times New Roman"/>
          <w:sz w:val="24"/>
          <w:szCs w:val="24"/>
        </w:rPr>
        <w:t xml:space="preserve">значительно выше, </w:t>
      </w:r>
      <w:r w:rsidR="004D4C69" w:rsidRPr="005669F0">
        <w:rPr>
          <w:rFonts w:ascii="Times New Roman" w:hAnsi="Times New Roman" w:cs="Times New Roman"/>
          <w:sz w:val="24"/>
          <w:szCs w:val="24"/>
        </w:rPr>
        <w:t>чем в сельской местности</w:t>
      </w:r>
      <w:r w:rsidR="001F1512" w:rsidRPr="005669F0">
        <w:rPr>
          <w:rFonts w:ascii="Times New Roman" w:hAnsi="Times New Roman" w:cs="Times New Roman"/>
          <w:sz w:val="24"/>
          <w:szCs w:val="24"/>
        </w:rPr>
        <w:t xml:space="preserve">. </w:t>
      </w:r>
    </w:p>
    <w:p w:rsidR="00336D4A" w:rsidRPr="00B72D17" w:rsidRDefault="000A562C" w:rsidP="005669F0">
      <w:pPr>
        <w:pStyle w:val="afd"/>
        <w:shd w:val="clear" w:color="auto" w:fill="FFFFFF"/>
        <w:tabs>
          <w:tab w:val="left" w:pos="426"/>
        </w:tabs>
        <w:spacing w:after="0" w:line="240" w:lineRule="auto"/>
        <w:ind w:left="0"/>
        <w:jc w:val="both"/>
        <w:rPr>
          <w:rFonts w:ascii="Times New Roman" w:hAnsi="Times New Roman" w:cs="Times New Roman"/>
          <w:sz w:val="24"/>
          <w:szCs w:val="24"/>
        </w:rPr>
      </w:pPr>
      <w:r w:rsidRPr="005669F0">
        <w:rPr>
          <w:rFonts w:ascii="Times New Roman" w:hAnsi="Times New Roman" w:cs="Times New Roman"/>
          <w:color w:val="000000"/>
          <w:sz w:val="24"/>
          <w:szCs w:val="24"/>
          <w:shd w:val="clear" w:color="auto" w:fill="FFFFFF"/>
        </w:rPr>
        <w:tab/>
      </w:r>
      <w:r w:rsidRPr="005669F0">
        <w:rPr>
          <w:rFonts w:ascii="Times New Roman" w:hAnsi="Times New Roman" w:cs="Times New Roman"/>
          <w:color w:val="000000"/>
          <w:sz w:val="24"/>
          <w:szCs w:val="24"/>
          <w:shd w:val="clear" w:color="auto" w:fill="FFFFFF"/>
        </w:rPr>
        <w:tab/>
      </w:r>
      <w:r w:rsidR="001F1512" w:rsidRPr="005669F0">
        <w:rPr>
          <w:rFonts w:ascii="Times New Roman" w:hAnsi="Times New Roman" w:cs="Times New Roman"/>
          <w:color w:val="000000"/>
          <w:sz w:val="24"/>
          <w:szCs w:val="24"/>
          <w:shd w:val="clear" w:color="auto" w:fill="FFFFFF"/>
        </w:rPr>
        <w:t>По сословиям население Оренбургской губернии распределялось следующим образом:</w:t>
      </w:r>
      <w:r w:rsidR="00080A38">
        <w:rPr>
          <w:rFonts w:ascii="Times New Roman" w:hAnsi="Times New Roman" w:cs="Times New Roman"/>
          <w:sz w:val="24"/>
          <w:szCs w:val="24"/>
        </w:rPr>
        <w:t xml:space="preserve"> дворян насчитывалось 12045 </w:t>
      </w:r>
      <w:r w:rsidR="001F1512" w:rsidRPr="005669F0">
        <w:rPr>
          <w:rFonts w:ascii="Times New Roman" w:hAnsi="Times New Roman" w:cs="Times New Roman"/>
          <w:sz w:val="24"/>
          <w:szCs w:val="24"/>
        </w:rPr>
        <w:t>человек</w:t>
      </w:r>
      <w:r w:rsidR="0008467D" w:rsidRPr="005669F0">
        <w:rPr>
          <w:rFonts w:ascii="Times New Roman" w:hAnsi="Times New Roman" w:cs="Times New Roman"/>
          <w:sz w:val="24"/>
          <w:szCs w:val="24"/>
        </w:rPr>
        <w:t xml:space="preserve"> </w:t>
      </w:r>
      <w:r w:rsidR="00336D4A" w:rsidRPr="005669F0">
        <w:rPr>
          <w:rFonts w:ascii="Times New Roman" w:hAnsi="Times New Roman" w:cs="Times New Roman"/>
          <w:sz w:val="24"/>
          <w:szCs w:val="24"/>
        </w:rPr>
        <w:t>(0,7%)</w:t>
      </w:r>
      <w:r w:rsidR="001F1512" w:rsidRPr="005669F0">
        <w:rPr>
          <w:rFonts w:ascii="Times New Roman" w:hAnsi="Times New Roman" w:cs="Times New Roman"/>
          <w:sz w:val="24"/>
          <w:szCs w:val="24"/>
        </w:rPr>
        <w:t>, духовенств</w:t>
      </w:r>
      <w:r w:rsidR="00022CFA" w:rsidRPr="005669F0">
        <w:rPr>
          <w:rFonts w:ascii="Times New Roman" w:hAnsi="Times New Roman" w:cs="Times New Roman"/>
          <w:sz w:val="24"/>
          <w:szCs w:val="24"/>
        </w:rPr>
        <w:t>а – 5863 (0,3%</w:t>
      </w:r>
      <w:r w:rsidR="001F4630" w:rsidRPr="005669F0">
        <w:rPr>
          <w:rFonts w:ascii="Times New Roman" w:hAnsi="Times New Roman" w:cs="Times New Roman"/>
          <w:sz w:val="24"/>
          <w:szCs w:val="24"/>
        </w:rPr>
        <w:t xml:space="preserve">), </w:t>
      </w:r>
      <w:r w:rsidR="00022CFA" w:rsidRPr="005669F0">
        <w:rPr>
          <w:rFonts w:ascii="Times New Roman" w:hAnsi="Times New Roman" w:cs="Times New Roman"/>
          <w:sz w:val="24"/>
          <w:szCs w:val="24"/>
        </w:rPr>
        <w:t>почетных граждан –</w:t>
      </w:r>
      <w:r w:rsidR="0008467D" w:rsidRPr="005669F0">
        <w:rPr>
          <w:rFonts w:ascii="Times New Roman" w:hAnsi="Times New Roman" w:cs="Times New Roman"/>
          <w:sz w:val="24"/>
          <w:szCs w:val="24"/>
        </w:rPr>
        <w:t xml:space="preserve"> </w:t>
      </w:r>
      <w:r w:rsidR="00022CFA" w:rsidRPr="005669F0">
        <w:rPr>
          <w:rFonts w:ascii="Times New Roman" w:hAnsi="Times New Roman" w:cs="Times New Roman"/>
          <w:sz w:val="24"/>
          <w:szCs w:val="24"/>
        </w:rPr>
        <w:t>3512 (0,2%), купцов – 2773 (0,17%), мещан – 174960 (10,9%),</w:t>
      </w:r>
      <w:r w:rsidR="00080A38">
        <w:rPr>
          <w:rFonts w:ascii="Times New Roman" w:hAnsi="Times New Roman" w:cs="Times New Roman"/>
          <w:sz w:val="24"/>
          <w:szCs w:val="24"/>
        </w:rPr>
        <w:t xml:space="preserve"> </w:t>
      </w:r>
      <w:r w:rsidR="00022CFA" w:rsidRPr="005669F0">
        <w:rPr>
          <w:rFonts w:ascii="Times New Roman" w:hAnsi="Times New Roman" w:cs="Times New Roman"/>
          <w:sz w:val="24"/>
          <w:szCs w:val="24"/>
        </w:rPr>
        <w:t xml:space="preserve">крестьян – 1026732 (64,1%), </w:t>
      </w:r>
      <w:r w:rsidR="00865BC2">
        <w:rPr>
          <w:rFonts w:ascii="Times New Roman" w:hAnsi="Times New Roman" w:cs="Times New Roman"/>
          <w:sz w:val="24"/>
          <w:szCs w:val="24"/>
        </w:rPr>
        <w:t>представителей военного сословия</w:t>
      </w:r>
      <w:r w:rsidR="00022CFA" w:rsidRPr="005669F0">
        <w:rPr>
          <w:rFonts w:ascii="Times New Roman" w:hAnsi="Times New Roman" w:cs="Times New Roman"/>
          <w:sz w:val="24"/>
          <w:szCs w:val="24"/>
        </w:rPr>
        <w:t xml:space="preserve"> – 365500 (22,8%)</w:t>
      </w:r>
      <w:r w:rsidR="003C4C77" w:rsidRPr="005669F0">
        <w:rPr>
          <w:rFonts w:ascii="Times New Roman" w:hAnsi="Times New Roman" w:cs="Times New Roman"/>
          <w:sz w:val="24"/>
          <w:szCs w:val="24"/>
        </w:rPr>
        <w:t>.</w:t>
      </w:r>
      <w:r w:rsidR="0008467D" w:rsidRPr="005669F0">
        <w:rPr>
          <w:rFonts w:ascii="Times New Roman" w:hAnsi="Times New Roman" w:cs="Times New Roman"/>
          <w:sz w:val="24"/>
          <w:szCs w:val="24"/>
        </w:rPr>
        <w:t xml:space="preserve"> </w:t>
      </w:r>
      <w:r w:rsidR="004D4C69" w:rsidRPr="005669F0">
        <w:rPr>
          <w:rFonts w:ascii="Times New Roman" w:hAnsi="Times New Roman" w:cs="Times New Roman"/>
          <w:sz w:val="24"/>
          <w:szCs w:val="24"/>
        </w:rPr>
        <w:t>Национальный состав жителей был весьма разнообразен</w:t>
      </w:r>
      <w:r w:rsidR="002C18E2" w:rsidRPr="005669F0">
        <w:rPr>
          <w:rFonts w:ascii="Times New Roman" w:hAnsi="Times New Roman" w:cs="Times New Roman"/>
          <w:sz w:val="24"/>
          <w:szCs w:val="24"/>
        </w:rPr>
        <w:t>,</w:t>
      </w:r>
      <w:r w:rsidR="005E015F" w:rsidRPr="005669F0">
        <w:rPr>
          <w:rFonts w:ascii="Times New Roman" w:hAnsi="Times New Roman" w:cs="Times New Roman"/>
          <w:sz w:val="24"/>
          <w:szCs w:val="24"/>
        </w:rPr>
        <w:t xml:space="preserve"> </w:t>
      </w:r>
      <w:r w:rsidR="002C18E2" w:rsidRPr="005669F0">
        <w:rPr>
          <w:rFonts w:ascii="Times New Roman" w:hAnsi="Times New Roman" w:cs="Times New Roman"/>
          <w:sz w:val="24"/>
          <w:szCs w:val="24"/>
        </w:rPr>
        <w:t>э</w:t>
      </w:r>
      <w:r w:rsidR="004D4C69" w:rsidRPr="005669F0">
        <w:rPr>
          <w:rFonts w:ascii="Times New Roman" w:hAnsi="Times New Roman" w:cs="Times New Roman"/>
          <w:sz w:val="24"/>
          <w:szCs w:val="24"/>
        </w:rPr>
        <w:t xml:space="preserve">то </w:t>
      </w:r>
      <w:r w:rsidR="00C82FFB" w:rsidRPr="005669F0">
        <w:rPr>
          <w:rFonts w:ascii="Times New Roman" w:hAnsi="Times New Roman" w:cs="Times New Roman"/>
          <w:sz w:val="24"/>
          <w:szCs w:val="24"/>
        </w:rPr>
        <w:t>объясняется тем</w:t>
      </w:r>
      <w:r w:rsidR="004D4C69" w:rsidRPr="005669F0">
        <w:rPr>
          <w:rFonts w:ascii="Times New Roman" w:hAnsi="Times New Roman" w:cs="Times New Roman"/>
          <w:sz w:val="24"/>
          <w:szCs w:val="24"/>
        </w:rPr>
        <w:t xml:space="preserve">, что </w:t>
      </w:r>
      <w:r w:rsidR="00F007E9" w:rsidRPr="005669F0">
        <w:rPr>
          <w:rFonts w:ascii="Times New Roman" w:hAnsi="Times New Roman" w:cs="Times New Roman"/>
          <w:sz w:val="24"/>
          <w:szCs w:val="24"/>
        </w:rPr>
        <w:t>край</w:t>
      </w:r>
      <w:r w:rsidR="004D4C69" w:rsidRPr="005669F0">
        <w:rPr>
          <w:rFonts w:ascii="Times New Roman" w:hAnsi="Times New Roman" w:cs="Times New Roman"/>
          <w:sz w:val="24"/>
          <w:szCs w:val="24"/>
        </w:rPr>
        <w:t xml:space="preserve"> издавна служил местом кочевок тат</w:t>
      </w:r>
      <w:r w:rsidR="00927405" w:rsidRPr="005669F0">
        <w:rPr>
          <w:rFonts w:ascii="Times New Roman" w:hAnsi="Times New Roman" w:cs="Times New Roman"/>
          <w:sz w:val="24"/>
          <w:szCs w:val="24"/>
        </w:rPr>
        <w:t xml:space="preserve">ар, киргизов, башкир, </w:t>
      </w:r>
      <w:r w:rsidR="004D4C69" w:rsidRPr="005669F0">
        <w:rPr>
          <w:rFonts w:ascii="Times New Roman" w:hAnsi="Times New Roman" w:cs="Times New Roman"/>
          <w:sz w:val="24"/>
          <w:szCs w:val="24"/>
        </w:rPr>
        <w:t>финских народностей. Основную часть населения, около 71%, составляли русские</w:t>
      </w:r>
      <w:r w:rsidR="00B76F1B" w:rsidRPr="005669F0">
        <w:rPr>
          <w:rFonts w:ascii="Times New Roman" w:hAnsi="Times New Roman" w:cs="Times New Roman"/>
          <w:sz w:val="24"/>
          <w:szCs w:val="24"/>
        </w:rPr>
        <w:t>, з</w:t>
      </w:r>
      <w:r w:rsidR="004D4C69" w:rsidRPr="005669F0">
        <w:rPr>
          <w:rFonts w:ascii="Times New Roman" w:hAnsi="Times New Roman" w:cs="Times New Roman"/>
          <w:color w:val="000000" w:themeColor="text1"/>
          <w:sz w:val="24"/>
          <w:szCs w:val="24"/>
        </w:rPr>
        <w:t>а ними следова</w:t>
      </w:r>
      <w:r w:rsidR="005D2B50" w:rsidRPr="005669F0">
        <w:rPr>
          <w:rFonts w:ascii="Times New Roman" w:hAnsi="Times New Roman" w:cs="Times New Roman"/>
          <w:color w:val="000000" w:themeColor="text1"/>
          <w:sz w:val="24"/>
          <w:szCs w:val="24"/>
        </w:rPr>
        <w:t>ли</w:t>
      </w:r>
      <w:r w:rsidR="005D2B50" w:rsidRPr="005669F0">
        <w:rPr>
          <w:rFonts w:ascii="Times New Roman" w:hAnsi="Times New Roman" w:cs="Times New Roman"/>
          <w:sz w:val="24"/>
          <w:szCs w:val="24"/>
        </w:rPr>
        <w:t xml:space="preserve"> коренные обитатели –</w:t>
      </w:r>
      <w:r w:rsidR="004D4C69" w:rsidRPr="005669F0">
        <w:rPr>
          <w:rFonts w:ascii="Times New Roman" w:hAnsi="Times New Roman" w:cs="Times New Roman"/>
          <w:sz w:val="24"/>
          <w:szCs w:val="24"/>
        </w:rPr>
        <w:t xml:space="preserve"> башкиры, численность которых состави</w:t>
      </w:r>
      <w:r w:rsidR="00FA4437" w:rsidRPr="005669F0">
        <w:rPr>
          <w:rFonts w:ascii="Times New Roman" w:hAnsi="Times New Roman" w:cs="Times New Roman"/>
          <w:sz w:val="24"/>
          <w:szCs w:val="24"/>
        </w:rPr>
        <w:t xml:space="preserve">ла около 16% населения губернии, </w:t>
      </w:r>
      <w:r w:rsidR="00E079C3">
        <w:rPr>
          <w:rFonts w:ascii="Times New Roman" w:hAnsi="Times New Roman" w:cs="Times New Roman"/>
          <w:sz w:val="24"/>
          <w:szCs w:val="24"/>
        </w:rPr>
        <w:t xml:space="preserve">мордовцы </w:t>
      </w:r>
      <w:r w:rsidR="00E079C3" w:rsidRPr="005669F0">
        <w:rPr>
          <w:rFonts w:ascii="Times New Roman" w:hAnsi="Times New Roman" w:cs="Times New Roman"/>
          <w:sz w:val="24"/>
          <w:szCs w:val="24"/>
        </w:rPr>
        <w:t>–</w:t>
      </w:r>
      <w:r w:rsidR="00E079C3">
        <w:rPr>
          <w:rFonts w:ascii="Times New Roman" w:hAnsi="Times New Roman" w:cs="Times New Roman"/>
          <w:sz w:val="24"/>
          <w:szCs w:val="24"/>
        </w:rPr>
        <w:t xml:space="preserve"> </w:t>
      </w:r>
      <w:r w:rsidR="00DB3964">
        <w:rPr>
          <w:rFonts w:ascii="Times New Roman" w:hAnsi="Times New Roman" w:cs="Times New Roman"/>
          <w:sz w:val="24"/>
          <w:szCs w:val="24"/>
        </w:rPr>
        <w:t>2</w:t>
      </w:r>
      <w:r w:rsidR="00E079C3">
        <w:rPr>
          <w:rFonts w:ascii="Times New Roman" w:hAnsi="Times New Roman" w:cs="Times New Roman"/>
          <w:sz w:val="24"/>
          <w:szCs w:val="24"/>
        </w:rPr>
        <w:t>,4%</w:t>
      </w:r>
      <w:r w:rsidR="00DB3964">
        <w:rPr>
          <w:rFonts w:ascii="Times New Roman" w:hAnsi="Times New Roman" w:cs="Times New Roman"/>
          <w:sz w:val="24"/>
          <w:szCs w:val="24"/>
        </w:rPr>
        <w:t xml:space="preserve">, тептяри, </w:t>
      </w:r>
      <w:r w:rsidR="004D4C69" w:rsidRPr="005669F0">
        <w:rPr>
          <w:rFonts w:ascii="Times New Roman" w:hAnsi="Times New Roman" w:cs="Times New Roman"/>
          <w:sz w:val="24"/>
          <w:szCs w:val="24"/>
        </w:rPr>
        <w:t>нем</w:t>
      </w:r>
      <w:r w:rsidR="00DB3964">
        <w:rPr>
          <w:rFonts w:ascii="Times New Roman" w:hAnsi="Times New Roman" w:cs="Times New Roman"/>
          <w:sz w:val="24"/>
          <w:szCs w:val="24"/>
        </w:rPr>
        <w:t xml:space="preserve">цы, чуваши, киргизы и мещеряки </w:t>
      </w:r>
      <w:r w:rsidR="00DB3964" w:rsidRPr="005669F0">
        <w:rPr>
          <w:rFonts w:ascii="Times New Roman" w:hAnsi="Times New Roman" w:cs="Times New Roman"/>
          <w:sz w:val="24"/>
          <w:szCs w:val="24"/>
        </w:rPr>
        <w:t xml:space="preserve">– </w:t>
      </w:r>
      <w:r w:rsidR="00B72D17">
        <w:rPr>
          <w:rFonts w:ascii="Times New Roman" w:hAnsi="Times New Roman" w:cs="Times New Roman"/>
          <w:sz w:val="24"/>
          <w:szCs w:val="24"/>
        </w:rPr>
        <w:t>около 1%</w:t>
      </w:r>
      <w:r w:rsidR="00B72D17" w:rsidRPr="00B72D17">
        <w:rPr>
          <w:rFonts w:ascii="Times New Roman" w:hAnsi="Times New Roman" w:cs="Times New Roman"/>
          <w:sz w:val="24"/>
          <w:szCs w:val="24"/>
        </w:rPr>
        <w:t xml:space="preserve"> [</w:t>
      </w:r>
      <w:r w:rsidR="00B72D17">
        <w:rPr>
          <w:rFonts w:ascii="Times New Roman" w:hAnsi="Times New Roman" w:cs="Times New Roman"/>
          <w:sz w:val="24"/>
          <w:szCs w:val="24"/>
        </w:rPr>
        <w:t>8</w:t>
      </w:r>
      <w:r w:rsidR="00B72D17" w:rsidRPr="00B72D17">
        <w:rPr>
          <w:rFonts w:ascii="Times New Roman" w:hAnsi="Times New Roman" w:cs="Times New Roman"/>
          <w:sz w:val="24"/>
          <w:szCs w:val="24"/>
        </w:rPr>
        <w:t>]</w:t>
      </w:r>
      <w:r w:rsidR="00B72D17">
        <w:rPr>
          <w:rFonts w:ascii="Times New Roman" w:hAnsi="Times New Roman" w:cs="Times New Roman"/>
          <w:sz w:val="24"/>
          <w:szCs w:val="24"/>
        </w:rPr>
        <w:t>.</w:t>
      </w:r>
    </w:p>
    <w:p w:rsidR="00846D7F" w:rsidRPr="005669F0" w:rsidRDefault="00336D4A" w:rsidP="00941487">
      <w:pPr>
        <w:pStyle w:val="afd"/>
        <w:shd w:val="clear" w:color="auto" w:fill="FFFFFF"/>
        <w:tabs>
          <w:tab w:val="left" w:pos="426"/>
        </w:tabs>
        <w:spacing w:after="0" w:line="240" w:lineRule="auto"/>
        <w:ind w:left="0"/>
        <w:jc w:val="both"/>
        <w:rPr>
          <w:rFonts w:ascii="Times New Roman" w:hAnsi="Times New Roman" w:cs="Times New Roman"/>
          <w:sz w:val="24"/>
          <w:szCs w:val="24"/>
        </w:rPr>
      </w:pPr>
      <w:r w:rsidRPr="005669F0">
        <w:rPr>
          <w:rFonts w:ascii="Times New Roman" w:hAnsi="Times New Roman" w:cs="Times New Roman"/>
          <w:sz w:val="24"/>
          <w:szCs w:val="24"/>
        </w:rPr>
        <w:tab/>
      </w:r>
      <w:r w:rsidRPr="005669F0">
        <w:rPr>
          <w:rFonts w:ascii="Times New Roman" w:hAnsi="Times New Roman" w:cs="Times New Roman"/>
          <w:sz w:val="24"/>
          <w:szCs w:val="24"/>
        </w:rPr>
        <w:tab/>
      </w:r>
      <w:r w:rsidR="00C251B8" w:rsidRPr="005669F0">
        <w:rPr>
          <w:rFonts w:ascii="Times New Roman" w:hAnsi="Times New Roman" w:cs="Times New Roman"/>
          <w:color w:val="000000" w:themeColor="text1"/>
          <w:sz w:val="24"/>
          <w:szCs w:val="24"/>
        </w:rPr>
        <w:t>Результаты переписи</w:t>
      </w:r>
      <w:r w:rsidR="001F1512" w:rsidRPr="005669F0">
        <w:rPr>
          <w:rFonts w:ascii="Times New Roman" w:hAnsi="Times New Roman" w:cs="Times New Roman"/>
          <w:color w:val="000000" w:themeColor="text1"/>
          <w:sz w:val="24"/>
          <w:szCs w:val="24"/>
        </w:rPr>
        <w:t xml:space="preserve"> по Оренбургской губернии</w:t>
      </w:r>
      <w:r w:rsidR="00C251B8" w:rsidRPr="005669F0">
        <w:rPr>
          <w:rFonts w:ascii="Times New Roman" w:hAnsi="Times New Roman" w:cs="Times New Roman"/>
          <w:color w:val="000000" w:themeColor="text1"/>
          <w:sz w:val="24"/>
          <w:szCs w:val="24"/>
        </w:rPr>
        <w:t xml:space="preserve"> были </w:t>
      </w:r>
      <w:r w:rsidR="00B9260E" w:rsidRPr="005669F0">
        <w:rPr>
          <w:rFonts w:ascii="Times New Roman" w:hAnsi="Times New Roman" w:cs="Times New Roman"/>
          <w:color w:val="000000" w:themeColor="text1"/>
          <w:sz w:val="24"/>
          <w:szCs w:val="24"/>
        </w:rPr>
        <w:t>изучены</w:t>
      </w:r>
      <w:r w:rsidR="001F1512" w:rsidRPr="005669F0">
        <w:rPr>
          <w:rFonts w:ascii="Times New Roman" w:hAnsi="Times New Roman" w:cs="Times New Roman"/>
          <w:color w:val="000000" w:themeColor="text1"/>
          <w:sz w:val="24"/>
          <w:szCs w:val="24"/>
        </w:rPr>
        <w:t xml:space="preserve"> к середине 1904</w:t>
      </w:r>
      <w:r w:rsidR="00176CB0" w:rsidRPr="005669F0">
        <w:rPr>
          <w:rFonts w:ascii="Times New Roman" w:hAnsi="Times New Roman" w:cs="Times New Roman"/>
          <w:color w:val="000000" w:themeColor="text1"/>
          <w:sz w:val="24"/>
          <w:szCs w:val="24"/>
        </w:rPr>
        <w:t xml:space="preserve"> г.</w:t>
      </w:r>
      <w:r w:rsidR="00C251B8" w:rsidRPr="005669F0">
        <w:rPr>
          <w:rFonts w:ascii="Times New Roman" w:hAnsi="Times New Roman" w:cs="Times New Roman"/>
          <w:color w:val="000000" w:themeColor="text1"/>
          <w:sz w:val="24"/>
          <w:szCs w:val="24"/>
        </w:rPr>
        <w:t xml:space="preserve"> и опубликованы в</w:t>
      </w:r>
      <w:r w:rsidR="00945916" w:rsidRPr="005669F0">
        <w:rPr>
          <w:rFonts w:ascii="Times New Roman" w:hAnsi="Times New Roman" w:cs="Times New Roman"/>
          <w:color w:val="000000" w:themeColor="text1"/>
          <w:sz w:val="24"/>
          <w:szCs w:val="24"/>
        </w:rPr>
        <w:t xml:space="preserve"> </w:t>
      </w:r>
      <w:r w:rsidR="001F1512" w:rsidRPr="005669F0">
        <w:rPr>
          <w:rFonts w:ascii="Times New Roman" w:hAnsi="Times New Roman" w:cs="Times New Roman"/>
          <w:color w:val="000000" w:themeColor="text1"/>
          <w:sz w:val="24"/>
          <w:szCs w:val="24"/>
        </w:rPr>
        <w:t>28</w:t>
      </w:r>
      <w:r w:rsidR="003D3BE2" w:rsidRPr="005669F0">
        <w:rPr>
          <w:rFonts w:ascii="Times New Roman" w:hAnsi="Times New Roman" w:cs="Times New Roman"/>
          <w:color w:val="000000" w:themeColor="text1"/>
          <w:sz w:val="24"/>
          <w:szCs w:val="24"/>
        </w:rPr>
        <w:t xml:space="preserve"> тома</w:t>
      </w:r>
      <w:r w:rsidR="00AC68DC" w:rsidRPr="005669F0">
        <w:rPr>
          <w:rFonts w:ascii="Times New Roman" w:hAnsi="Times New Roman" w:cs="Times New Roman"/>
          <w:color w:val="000000" w:themeColor="text1"/>
          <w:sz w:val="24"/>
          <w:szCs w:val="24"/>
        </w:rPr>
        <w:t>х</w:t>
      </w:r>
      <w:r w:rsidR="00C251B8" w:rsidRPr="005669F0">
        <w:rPr>
          <w:rFonts w:ascii="Times New Roman" w:hAnsi="Times New Roman" w:cs="Times New Roman"/>
          <w:color w:val="000000" w:themeColor="text1"/>
          <w:sz w:val="24"/>
          <w:szCs w:val="24"/>
        </w:rPr>
        <w:t>.</w:t>
      </w:r>
      <w:r w:rsidR="00C251B8" w:rsidRPr="005669F0">
        <w:rPr>
          <w:rFonts w:ascii="Times New Roman" w:hAnsi="Times New Roman" w:cs="Times New Roman"/>
          <w:sz w:val="24"/>
          <w:szCs w:val="24"/>
        </w:rPr>
        <w:t xml:space="preserve"> Первая таблица о численности сразу в</w:t>
      </w:r>
      <w:r w:rsidR="008C460F" w:rsidRPr="005669F0">
        <w:rPr>
          <w:rFonts w:ascii="Times New Roman" w:hAnsi="Times New Roman" w:cs="Times New Roman"/>
          <w:sz w:val="24"/>
          <w:szCs w:val="24"/>
        </w:rPr>
        <w:t>ыявила</w:t>
      </w:r>
      <w:r w:rsidR="00CA0088" w:rsidRPr="005669F0">
        <w:rPr>
          <w:rFonts w:ascii="Times New Roman" w:hAnsi="Times New Roman" w:cs="Times New Roman"/>
          <w:sz w:val="24"/>
          <w:szCs w:val="24"/>
        </w:rPr>
        <w:t xml:space="preserve"> ряд ошибок производства, так как </w:t>
      </w:r>
      <w:r w:rsidR="00CA0088" w:rsidRPr="005669F0">
        <w:rPr>
          <w:rFonts w:ascii="Times New Roman" w:hAnsi="Times New Roman" w:cs="Times New Roman"/>
          <w:color w:val="000000" w:themeColor="text1"/>
          <w:sz w:val="24"/>
          <w:szCs w:val="24"/>
          <w:shd w:val="clear" w:color="auto" w:fill="FFFFFF"/>
        </w:rPr>
        <w:t>при проведении переписи населения присутствовали трудности, негативно сказавшиеся на точности её результатов: нечёткая форму</w:t>
      </w:r>
      <w:r w:rsidR="00242A09" w:rsidRPr="005669F0">
        <w:rPr>
          <w:rFonts w:ascii="Times New Roman" w:hAnsi="Times New Roman" w:cs="Times New Roman"/>
          <w:color w:val="000000" w:themeColor="text1"/>
          <w:sz w:val="24"/>
          <w:szCs w:val="24"/>
          <w:shd w:val="clear" w:color="auto" w:fill="FFFFFF"/>
        </w:rPr>
        <w:t>лировка вопросов</w:t>
      </w:r>
      <w:r w:rsidR="00CA0088" w:rsidRPr="005669F0">
        <w:rPr>
          <w:rFonts w:ascii="Times New Roman" w:hAnsi="Times New Roman" w:cs="Times New Roman"/>
          <w:color w:val="000000" w:themeColor="text1"/>
          <w:sz w:val="24"/>
          <w:szCs w:val="24"/>
          <w:shd w:val="clear" w:color="auto" w:fill="FFFFFF"/>
        </w:rPr>
        <w:t>; умышленное и неумышленное искажение сведений; ошибки при подсчёте и сводке материалов.</w:t>
      </w:r>
      <w:r w:rsidR="00E5568B" w:rsidRPr="005669F0">
        <w:rPr>
          <w:rFonts w:ascii="Times New Roman" w:hAnsi="Times New Roman" w:cs="Times New Roman"/>
          <w:color w:val="000000" w:themeColor="text1"/>
          <w:sz w:val="24"/>
          <w:szCs w:val="24"/>
          <w:shd w:val="clear" w:color="auto" w:fill="FFFFFF"/>
        </w:rPr>
        <w:t xml:space="preserve"> </w:t>
      </w:r>
      <w:r w:rsidR="00C251B8" w:rsidRPr="005669F0">
        <w:rPr>
          <w:rFonts w:ascii="Times New Roman" w:hAnsi="Times New Roman" w:cs="Times New Roman"/>
          <w:sz w:val="24"/>
          <w:szCs w:val="24"/>
        </w:rPr>
        <w:t>Ср</w:t>
      </w:r>
      <w:r w:rsidR="005A5C64" w:rsidRPr="005669F0">
        <w:rPr>
          <w:rFonts w:ascii="Times New Roman" w:hAnsi="Times New Roman" w:cs="Times New Roman"/>
          <w:sz w:val="24"/>
          <w:szCs w:val="24"/>
        </w:rPr>
        <w:t>еди населения не было проведено н</w:t>
      </w:r>
      <w:r w:rsidR="00C251B8" w:rsidRPr="005669F0">
        <w:rPr>
          <w:rFonts w:ascii="Times New Roman" w:hAnsi="Times New Roman" w:cs="Times New Roman"/>
          <w:sz w:val="24"/>
          <w:szCs w:val="24"/>
        </w:rPr>
        <w:t xml:space="preserve">икакой разъяснительной работы о значении, задачах и целях переписи, поэтому среди народа возникло множество </w:t>
      </w:r>
      <w:r w:rsidR="00C251B8" w:rsidRPr="005669F0">
        <w:rPr>
          <w:rFonts w:ascii="Times New Roman" w:hAnsi="Times New Roman" w:cs="Times New Roman"/>
          <w:sz w:val="24"/>
          <w:szCs w:val="24"/>
        </w:rPr>
        <w:lastRenderedPageBreak/>
        <w:t>всевозможных слухов</w:t>
      </w:r>
      <w:r w:rsidR="00B65C21" w:rsidRPr="005669F0">
        <w:rPr>
          <w:rFonts w:ascii="Times New Roman" w:hAnsi="Times New Roman" w:cs="Times New Roman"/>
          <w:sz w:val="24"/>
          <w:szCs w:val="24"/>
        </w:rPr>
        <w:t>, таких как: о введении новых податей, о принудительном переселении, о переделе земли и т.д.</w:t>
      </w:r>
      <w:r w:rsidR="00846D7F" w:rsidRPr="005669F0">
        <w:rPr>
          <w:rFonts w:ascii="Times New Roman" w:hAnsi="Times New Roman" w:cs="Times New Roman"/>
          <w:sz w:val="24"/>
          <w:szCs w:val="24"/>
        </w:rPr>
        <w:t>, что, безусловно, повлияло на достоверность представляемых данных.</w:t>
      </w:r>
    </w:p>
    <w:p w:rsidR="004A142C" w:rsidRPr="005669F0" w:rsidRDefault="00090A09" w:rsidP="005669F0">
      <w:pPr>
        <w:spacing w:after="0" w:line="240" w:lineRule="auto"/>
        <w:ind w:firstLine="708"/>
        <w:jc w:val="both"/>
        <w:rPr>
          <w:rFonts w:ascii="Times New Roman" w:hAnsi="Times New Roman" w:cs="Times New Roman"/>
          <w:color w:val="000000" w:themeColor="text1"/>
          <w:sz w:val="24"/>
          <w:szCs w:val="24"/>
        </w:rPr>
      </w:pPr>
      <w:r w:rsidRPr="005669F0">
        <w:rPr>
          <w:rFonts w:ascii="Times New Roman" w:hAnsi="Times New Roman" w:cs="Times New Roman"/>
          <w:color w:val="000000" w:themeColor="text1"/>
          <w:sz w:val="24"/>
          <w:szCs w:val="24"/>
        </w:rPr>
        <w:t xml:space="preserve">Вопрос о новой переписи был поднят </w:t>
      </w:r>
      <w:r w:rsidR="00846D7F" w:rsidRPr="005669F0">
        <w:rPr>
          <w:rFonts w:ascii="Times New Roman" w:hAnsi="Times New Roman" w:cs="Times New Roman"/>
          <w:color w:val="000000" w:themeColor="text1"/>
          <w:sz w:val="24"/>
          <w:szCs w:val="24"/>
        </w:rPr>
        <w:t xml:space="preserve">уже </w:t>
      </w:r>
      <w:r w:rsidR="00176CB0" w:rsidRPr="005669F0">
        <w:rPr>
          <w:rFonts w:ascii="Times New Roman" w:hAnsi="Times New Roman" w:cs="Times New Roman"/>
          <w:color w:val="000000" w:themeColor="text1"/>
          <w:sz w:val="24"/>
          <w:szCs w:val="24"/>
        </w:rPr>
        <w:t>в 1899 г.</w:t>
      </w:r>
      <w:r w:rsidRPr="005669F0">
        <w:rPr>
          <w:rFonts w:ascii="Times New Roman" w:hAnsi="Times New Roman" w:cs="Times New Roman"/>
          <w:color w:val="000000" w:themeColor="text1"/>
          <w:sz w:val="24"/>
          <w:szCs w:val="24"/>
        </w:rPr>
        <w:t xml:space="preserve">, но </w:t>
      </w:r>
      <w:r w:rsidR="00846D7F" w:rsidRPr="005669F0">
        <w:rPr>
          <w:rFonts w:ascii="Times New Roman" w:hAnsi="Times New Roman" w:cs="Times New Roman"/>
          <w:color w:val="000000" w:themeColor="text1"/>
          <w:sz w:val="24"/>
          <w:szCs w:val="24"/>
        </w:rPr>
        <w:t>П</w:t>
      </w:r>
      <w:r w:rsidRPr="005669F0">
        <w:rPr>
          <w:rFonts w:ascii="Times New Roman" w:hAnsi="Times New Roman" w:cs="Times New Roman"/>
          <w:color w:val="000000" w:themeColor="text1"/>
          <w:sz w:val="24"/>
          <w:szCs w:val="24"/>
        </w:rPr>
        <w:t>равительство, сославшись на недавнее проведение первой, заявило, что намерено пров</w:t>
      </w:r>
      <w:r w:rsidR="00176CB0" w:rsidRPr="005669F0">
        <w:rPr>
          <w:rFonts w:ascii="Times New Roman" w:hAnsi="Times New Roman" w:cs="Times New Roman"/>
          <w:color w:val="000000" w:themeColor="text1"/>
          <w:sz w:val="24"/>
          <w:szCs w:val="24"/>
        </w:rPr>
        <w:t>ести вторую перепись в 1910 г.</w:t>
      </w:r>
      <w:r w:rsidR="00846D7F" w:rsidRPr="005669F0">
        <w:rPr>
          <w:rFonts w:ascii="Times New Roman" w:hAnsi="Times New Roman" w:cs="Times New Roman"/>
          <w:color w:val="000000" w:themeColor="text1"/>
          <w:sz w:val="24"/>
          <w:szCs w:val="24"/>
        </w:rPr>
        <w:t>, но и</w:t>
      </w:r>
      <w:r w:rsidR="002D4331" w:rsidRPr="005669F0">
        <w:rPr>
          <w:rFonts w:ascii="Times New Roman" w:hAnsi="Times New Roman" w:cs="Times New Roman"/>
          <w:color w:val="000000" w:themeColor="text1"/>
          <w:sz w:val="24"/>
          <w:szCs w:val="24"/>
        </w:rPr>
        <w:t>з</w:t>
      </w:r>
      <w:r w:rsidR="002D4331" w:rsidRPr="00831C69">
        <w:rPr>
          <w:rFonts w:ascii="Times New Roman" w:hAnsi="Times New Roman" w:cs="Times New Roman"/>
          <w:b/>
          <w:color w:val="000000" w:themeColor="text1"/>
          <w:sz w:val="24"/>
          <w:szCs w:val="24"/>
        </w:rPr>
        <w:t>-</w:t>
      </w:r>
      <w:r w:rsidR="002D4331" w:rsidRPr="005669F0">
        <w:rPr>
          <w:rFonts w:ascii="Times New Roman" w:hAnsi="Times New Roman" w:cs="Times New Roman"/>
          <w:color w:val="000000" w:themeColor="text1"/>
          <w:sz w:val="24"/>
          <w:szCs w:val="24"/>
        </w:rPr>
        <w:t xml:space="preserve">за отсутствия финансирования </w:t>
      </w:r>
      <w:r w:rsidR="005C283C" w:rsidRPr="005669F0">
        <w:rPr>
          <w:rFonts w:ascii="Times New Roman" w:hAnsi="Times New Roman" w:cs="Times New Roman"/>
          <w:color w:val="000000" w:themeColor="text1"/>
          <w:sz w:val="24"/>
          <w:szCs w:val="24"/>
        </w:rPr>
        <w:t xml:space="preserve">она </w:t>
      </w:r>
      <w:r w:rsidR="00846D7F" w:rsidRPr="005669F0">
        <w:rPr>
          <w:rFonts w:ascii="Times New Roman" w:hAnsi="Times New Roman" w:cs="Times New Roman"/>
          <w:color w:val="000000" w:themeColor="text1"/>
          <w:sz w:val="24"/>
          <w:szCs w:val="24"/>
        </w:rPr>
        <w:t>не была проведена.</w:t>
      </w:r>
    </w:p>
    <w:p w:rsidR="00846D7F" w:rsidRPr="005669F0" w:rsidRDefault="004A142C" w:rsidP="005669F0">
      <w:pPr>
        <w:spacing w:after="0" w:line="240" w:lineRule="auto"/>
        <w:jc w:val="both"/>
        <w:rPr>
          <w:rFonts w:ascii="Times New Roman" w:hAnsi="Times New Roman" w:cs="Times New Roman"/>
          <w:color w:val="000000" w:themeColor="text1"/>
          <w:sz w:val="24"/>
          <w:szCs w:val="24"/>
        </w:rPr>
      </w:pPr>
      <w:r w:rsidRPr="005669F0">
        <w:rPr>
          <w:rFonts w:ascii="Times New Roman" w:eastAsia="Times New Roman" w:hAnsi="Times New Roman" w:cs="Times New Roman"/>
          <w:sz w:val="24"/>
          <w:szCs w:val="24"/>
          <w:lang w:eastAsia="ru-RU"/>
        </w:rPr>
        <w:tab/>
      </w:r>
      <w:r w:rsidR="00AD6101" w:rsidRPr="005669F0">
        <w:rPr>
          <w:rFonts w:ascii="Times New Roman" w:hAnsi="Times New Roman" w:cs="Times New Roman"/>
          <w:color w:val="000000" w:themeColor="text1"/>
          <w:sz w:val="24"/>
          <w:szCs w:val="24"/>
        </w:rPr>
        <w:t xml:space="preserve">Результат государственной переписи населения – уникальный источник </w:t>
      </w:r>
      <w:r w:rsidR="00AD6101" w:rsidRPr="005669F0">
        <w:rPr>
          <w:rFonts w:ascii="Times New Roman" w:hAnsi="Times New Roman" w:cs="Times New Roman"/>
          <w:color w:val="000000" w:themeColor="text1"/>
          <w:sz w:val="24"/>
          <w:szCs w:val="24"/>
          <w:shd w:val="clear" w:color="auto" w:fill="FFFFFF"/>
        </w:rPr>
        <w:t xml:space="preserve">разносторонних характеристик населения, необходимых для регулирования всех сфер развития общества, для разработки и реализации различных социально-экономических программ, но это </w:t>
      </w:r>
      <w:r w:rsidR="0060453F" w:rsidRPr="005669F0">
        <w:rPr>
          <w:rFonts w:ascii="Times New Roman" w:hAnsi="Times New Roman" w:cs="Times New Roman"/>
          <w:color w:val="000000" w:themeColor="text1"/>
          <w:sz w:val="24"/>
          <w:szCs w:val="24"/>
        </w:rPr>
        <w:t>сложное и дорогостоящее мероприятие</w:t>
      </w:r>
      <w:r w:rsidR="00846D7F" w:rsidRPr="005669F0">
        <w:rPr>
          <w:rFonts w:ascii="Times New Roman" w:hAnsi="Times New Roman" w:cs="Times New Roman"/>
          <w:color w:val="000000" w:themeColor="text1"/>
          <w:sz w:val="24"/>
          <w:szCs w:val="24"/>
        </w:rPr>
        <w:t xml:space="preserve"> </w:t>
      </w:r>
      <w:r w:rsidR="00945916" w:rsidRPr="005669F0">
        <w:rPr>
          <w:rFonts w:ascii="Times New Roman" w:hAnsi="Times New Roman" w:cs="Times New Roman"/>
          <w:color w:val="000000" w:themeColor="text1"/>
          <w:sz w:val="24"/>
          <w:szCs w:val="24"/>
        </w:rPr>
        <w:t>(</w:t>
      </w:r>
      <w:r w:rsidR="00846D7F" w:rsidRPr="005669F0">
        <w:rPr>
          <w:rFonts w:ascii="Times New Roman" w:hAnsi="Times New Roman" w:cs="Times New Roman"/>
          <w:color w:val="000000" w:themeColor="text1"/>
          <w:sz w:val="24"/>
          <w:szCs w:val="24"/>
        </w:rPr>
        <w:t xml:space="preserve">к примеру, </w:t>
      </w:r>
      <w:r w:rsidR="00846D7F" w:rsidRPr="005669F0">
        <w:rPr>
          <w:rFonts w:ascii="Times New Roman" w:eastAsia="Times New Roman" w:hAnsi="Times New Roman" w:cs="Times New Roman"/>
          <w:sz w:val="24"/>
          <w:szCs w:val="24"/>
          <w:lang w:eastAsia="ru-RU"/>
        </w:rPr>
        <w:t>стоимость первой переписи состав</w:t>
      </w:r>
      <w:r w:rsidR="00945916" w:rsidRPr="005669F0">
        <w:rPr>
          <w:rFonts w:ascii="Times New Roman" w:eastAsia="Times New Roman" w:hAnsi="Times New Roman" w:cs="Times New Roman"/>
          <w:sz w:val="24"/>
          <w:szCs w:val="24"/>
          <w:lang w:eastAsia="ru-RU"/>
        </w:rPr>
        <w:t>и</w:t>
      </w:r>
      <w:r w:rsidR="00846D7F" w:rsidRPr="005669F0">
        <w:rPr>
          <w:rFonts w:ascii="Times New Roman" w:eastAsia="Times New Roman" w:hAnsi="Times New Roman" w:cs="Times New Roman"/>
          <w:sz w:val="24"/>
          <w:szCs w:val="24"/>
          <w:lang w:eastAsia="ru-RU"/>
        </w:rPr>
        <w:t>ла около 7 млн рублей</w:t>
      </w:r>
      <w:r w:rsidR="00945916" w:rsidRPr="005669F0">
        <w:rPr>
          <w:rFonts w:ascii="Times New Roman" w:eastAsia="Times New Roman" w:hAnsi="Times New Roman" w:cs="Times New Roman"/>
          <w:sz w:val="24"/>
          <w:szCs w:val="24"/>
          <w:lang w:eastAsia="ru-RU"/>
        </w:rPr>
        <w:t>)</w:t>
      </w:r>
      <w:r w:rsidR="00846D7F" w:rsidRPr="005669F0">
        <w:rPr>
          <w:rFonts w:ascii="Times New Roman" w:hAnsi="Times New Roman" w:cs="Times New Roman"/>
          <w:color w:val="000000" w:themeColor="text1"/>
          <w:sz w:val="24"/>
          <w:szCs w:val="24"/>
        </w:rPr>
        <w:t xml:space="preserve">, </w:t>
      </w:r>
      <w:r w:rsidR="0068436F" w:rsidRPr="005669F0">
        <w:rPr>
          <w:rFonts w:ascii="Times New Roman" w:hAnsi="Times New Roman" w:cs="Times New Roman"/>
          <w:color w:val="000000" w:themeColor="text1"/>
          <w:sz w:val="24"/>
          <w:szCs w:val="24"/>
        </w:rPr>
        <w:t xml:space="preserve">именно </w:t>
      </w:r>
      <w:r w:rsidR="00846D7F" w:rsidRPr="005669F0">
        <w:rPr>
          <w:rFonts w:ascii="Times New Roman" w:hAnsi="Times New Roman" w:cs="Times New Roman"/>
          <w:color w:val="000000" w:themeColor="text1"/>
          <w:sz w:val="24"/>
          <w:szCs w:val="24"/>
        </w:rPr>
        <w:t>поэтому</w:t>
      </w:r>
      <w:r w:rsidR="0068436F" w:rsidRPr="005669F0">
        <w:rPr>
          <w:rFonts w:ascii="Times New Roman" w:hAnsi="Times New Roman" w:cs="Times New Roman"/>
          <w:color w:val="000000" w:themeColor="text1"/>
          <w:sz w:val="24"/>
          <w:szCs w:val="24"/>
        </w:rPr>
        <w:t>, на наш взгляд,</w:t>
      </w:r>
      <w:r w:rsidR="00846D7F" w:rsidRPr="005669F0">
        <w:rPr>
          <w:rFonts w:ascii="Times New Roman" w:hAnsi="Times New Roman" w:cs="Times New Roman"/>
          <w:color w:val="000000" w:themeColor="text1"/>
          <w:sz w:val="24"/>
          <w:szCs w:val="24"/>
        </w:rPr>
        <w:t xml:space="preserve"> оно реализуется достаточно редко.</w:t>
      </w:r>
    </w:p>
    <w:p w:rsidR="00BF2DA6" w:rsidRPr="005669F0" w:rsidRDefault="0060453F" w:rsidP="005669F0">
      <w:pPr>
        <w:spacing w:after="0" w:line="240" w:lineRule="auto"/>
        <w:ind w:firstLine="708"/>
        <w:jc w:val="both"/>
        <w:rPr>
          <w:rFonts w:ascii="Times New Roman" w:hAnsi="Times New Roman" w:cs="Times New Roman"/>
          <w:color w:val="000000" w:themeColor="text1"/>
          <w:sz w:val="24"/>
          <w:szCs w:val="24"/>
        </w:rPr>
      </w:pPr>
      <w:r w:rsidRPr="005669F0">
        <w:rPr>
          <w:rFonts w:ascii="Times New Roman" w:hAnsi="Times New Roman" w:cs="Times New Roman"/>
          <w:color w:val="000000" w:themeColor="text1"/>
          <w:sz w:val="24"/>
          <w:szCs w:val="24"/>
        </w:rPr>
        <w:t xml:space="preserve">Используя данные </w:t>
      </w:r>
      <w:r w:rsidR="00831C69">
        <w:rPr>
          <w:rFonts w:ascii="Times New Roman" w:hAnsi="Times New Roman" w:cs="Times New Roman"/>
          <w:color w:val="000000" w:themeColor="text1"/>
          <w:sz w:val="24"/>
          <w:szCs w:val="24"/>
        </w:rPr>
        <w:t>Первой в</w:t>
      </w:r>
      <w:r w:rsidR="00846D7F" w:rsidRPr="005669F0">
        <w:rPr>
          <w:rFonts w:ascii="Times New Roman" w:hAnsi="Times New Roman" w:cs="Times New Roman"/>
          <w:color w:val="000000" w:themeColor="text1"/>
          <w:sz w:val="24"/>
          <w:szCs w:val="24"/>
        </w:rPr>
        <w:t>сеобщей</w:t>
      </w:r>
      <w:r w:rsidR="00846D7F" w:rsidRPr="005669F0">
        <w:rPr>
          <w:rFonts w:ascii="Times New Roman" w:hAnsi="Times New Roman" w:cs="Times New Roman"/>
          <w:color w:val="FF0000"/>
          <w:sz w:val="24"/>
          <w:szCs w:val="24"/>
        </w:rPr>
        <w:t xml:space="preserve"> </w:t>
      </w:r>
      <w:r w:rsidRPr="005669F0">
        <w:rPr>
          <w:rFonts w:ascii="Times New Roman" w:hAnsi="Times New Roman" w:cs="Times New Roman"/>
          <w:color w:val="000000" w:themeColor="text1"/>
          <w:sz w:val="24"/>
          <w:szCs w:val="24"/>
        </w:rPr>
        <w:t xml:space="preserve">переписи, мы не можем воссоздать объективную картину </w:t>
      </w:r>
      <w:r w:rsidR="00C43E49" w:rsidRPr="005669F0">
        <w:rPr>
          <w:rFonts w:ascii="Times New Roman" w:hAnsi="Times New Roman" w:cs="Times New Roman"/>
          <w:color w:val="000000" w:themeColor="text1"/>
          <w:sz w:val="24"/>
          <w:szCs w:val="24"/>
        </w:rPr>
        <w:t>социально</w:t>
      </w:r>
      <w:r w:rsidR="00C43E49" w:rsidRPr="00003BF7">
        <w:rPr>
          <w:rFonts w:ascii="Times New Roman" w:hAnsi="Times New Roman" w:cs="Times New Roman"/>
          <w:b/>
          <w:color w:val="000000" w:themeColor="text1"/>
          <w:sz w:val="24"/>
          <w:szCs w:val="24"/>
        </w:rPr>
        <w:t>-</w:t>
      </w:r>
      <w:r w:rsidRPr="005669F0">
        <w:rPr>
          <w:rFonts w:ascii="Times New Roman" w:hAnsi="Times New Roman" w:cs="Times New Roman"/>
          <w:color w:val="000000" w:themeColor="text1"/>
          <w:sz w:val="24"/>
          <w:szCs w:val="24"/>
        </w:rPr>
        <w:t xml:space="preserve">демографического </w:t>
      </w:r>
      <w:r w:rsidR="00C43E49" w:rsidRPr="005669F0">
        <w:rPr>
          <w:rFonts w:ascii="Times New Roman" w:hAnsi="Times New Roman" w:cs="Times New Roman"/>
          <w:color w:val="000000" w:themeColor="text1"/>
          <w:sz w:val="24"/>
          <w:szCs w:val="24"/>
        </w:rPr>
        <w:t xml:space="preserve">и экономического </w:t>
      </w:r>
      <w:r w:rsidRPr="005669F0">
        <w:rPr>
          <w:rFonts w:ascii="Times New Roman" w:hAnsi="Times New Roman" w:cs="Times New Roman"/>
          <w:color w:val="000000" w:themeColor="text1"/>
          <w:sz w:val="24"/>
          <w:szCs w:val="24"/>
        </w:rPr>
        <w:t xml:space="preserve">потенциала </w:t>
      </w:r>
      <w:r w:rsidR="00945916" w:rsidRPr="005669F0">
        <w:rPr>
          <w:rFonts w:ascii="Times New Roman" w:hAnsi="Times New Roman" w:cs="Times New Roman"/>
          <w:color w:val="000000" w:themeColor="text1"/>
          <w:sz w:val="24"/>
          <w:szCs w:val="24"/>
        </w:rPr>
        <w:t>Челябинского уезда</w:t>
      </w:r>
      <w:r w:rsidRPr="005669F0">
        <w:rPr>
          <w:rFonts w:ascii="Times New Roman" w:hAnsi="Times New Roman" w:cs="Times New Roman"/>
          <w:color w:val="000000" w:themeColor="text1"/>
          <w:sz w:val="24"/>
          <w:szCs w:val="24"/>
        </w:rPr>
        <w:t xml:space="preserve"> из</w:t>
      </w:r>
      <w:r w:rsidRPr="00003BF7">
        <w:rPr>
          <w:rFonts w:ascii="Times New Roman" w:hAnsi="Times New Roman" w:cs="Times New Roman"/>
          <w:b/>
          <w:color w:val="000000" w:themeColor="text1"/>
          <w:sz w:val="24"/>
          <w:szCs w:val="24"/>
        </w:rPr>
        <w:t>-</w:t>
      </w:r>
      <w:r w:rsidRPr="005669F0">
        <w:rPr>
          <w:rFonts w:ascii="Times New Roman" w:hAnsi="Times New Roman" w:cs="Times New Roman"/>
          <w:color w:val="000000" w:themeColor="text1"/>
          <w:sz w:val="24"/>
          <w:szCs w:val="24"/>
        </w:rPr>
        <w:t xml:space="preserve">за ограниченности сведений, </w:t>
      </w:r>
      <w:r w:rsidR="00AD6101" w:rsidRPr="005669F0">
        <w:rPr>
          <w:rFonts w:ascii="Times New Roman" w:hAnsi="Times New Roman" w:cs="Times New Roman"/>
          <w:color w:val="000000" w:themeColor="text1"/>
          <w:sz w:val="24"/>
          <w:szCs w:val="24"/>
        </w:rPr>
        <w:t xml:space="preserve">поэтому, на наш взгляд, необходимо привлечь </w:t>
      </w:r>
      <w:r w:rsidR="00A20254" w:rsidRPr="005669F0">
        <w:rPr>
          <w:rFonts w:ascii="Times New Roman" w:hAnsi="Times New Roman" w:cs="Times New Roman"/>
          <w:color w:val="000000" w:themeColor="text1"/>
          <w:sz w:val="24"/>
          <w:szCs w:val="24"/>
        </w:rPr>
        <w:t xml:space="preserve">дополнительный </w:t>
      </w:r>
      <w:r w:rsidR="00187B74" w:rsidRPr="005669F0">
        <w:rPr>
          <w:rFonts w:ascii="Times New Roman" w:hAnsi="Times New Roman" w:cs="Times New Roman"/>
          <w:color w:val="000000" w:themeColor="text1"/>
          <w:sz w:val="24"/>
          <w:szCs w:val="24"/>
        </w:rPr>
        <w:t>ресурс</w:t>
      </w:r>
      <w:r w:rsidR="00AD6101" w:rsidRPr="005669F0">
        <w:rPr>
          <w:rFonts w:ascii="Times New Roman" w:hAnsi="Times New Roman" w:cs="Times New Roman"/>
          <w:color w:val="000000" w:themeColor="text1"/>
          <w:sz w:val="24"/>
          <w:szCs w:val="24"/>
        </w:rPr>
        <w:t xml:space="preserve">, </w:t>
      </w:r>
      <w:r w:rsidR="00A20254" w:rsidRPr="005669F0">
        <w:rPr>
          <w:rFonts w:ascii="Times New Roman" w:hAnsi="Times New Roman" w:cs="Times New Roman"/>
          <w:color w:val="000000" w:themeColor="text1"/>
          <w:sz w:val="24"/>
          <w:szCs w:val="24"/>
        </w:rPr>
        <w:t>такой</w:t>
      </w:r>
      <w:r w:rsidRPr="005669F0">
        <w:rPr>
          <w:rFonts w:ascii="Times New Roman" w:hAnsi="Times New Roman" w:cs="Times New Roman"/>
          <w:color w:val="000000" w:themeColor="text1"/>
          <w:sz w:val="24"/>
          <w:szCs w:val="24"/>
        </w:rPr>
        <w:t xml:space="preserve"> как земская статистика</w:t>
      </w:r>
      <w:r w:rsidR="00A20254" w:rsidRPr="005669F0">
        <w:rPr>
          <w:rFonts w:ascii="Times New Roman" w:hAnsi="Times New Roman" w:cs="Times New Roman"/>
          <w:color w:val="000000" w:themeColor="text1"/>
          <w:sz w:val="24"/>
          <w:szCs w:val="24"/>
        </w:rPr>
        <w:t xml:space="preserve">. </w:t>
      </w:r>
    </w:p>
    <w:p w:rsidR="00C43E49" w:rsidRPr="005669F0" w:rsidRDefault="00BF2DA6" w:rsidP="005669F0">
      <w:pPr>
        <w:spacing w:after="0" w:line="240" w:lineRule="auto"/>
        <w:ind w:firstLine="708"/>
        <w:jc w:val="both"/>
        <w:rPr>
          <w:rFonts w:ascii="Times New Roman" w:hAnsi="Times New Roman" w:cs="Times New Roman"/>
          <w:color w:val="000000"/>
          <w:sz w:val="24"/>
          <w:szCs w:val="24"/>
        </w:rPr>
      </w:pPr>
      <w:r w:rsidRPr="005669F0">
        <w:rPr>
          <w:rFonts w:ascii="Times New Roman" w:hAnsi="Times New Roman" w:cs="Times New Roman"/>
          <w:color w:val="000000" w:themeColor="text1"/>
          <w:sz w:val="24"/>
          <w:szCs w:val="24"/>
        </w:rPr>
        <w:t>Земства – выборные органы местного самоуправления в Российской империи</w:t>
      </w:r>
      <w:r w:rsidR="00EE6223" w:rsidRPr="005669F0">
        <w:rPr>
          <w:rFonts w:ascii="Times New Roman" w:hAnsi="Times New Roman" w:cs="Times New Roman"/>
          <w:color w:val="000000" w:themeColor="text1"/>
          <w:sz w:val="24"/>
          <w:szCs w:val="24"/>
        </w:rPr>
        <w:t>, введенные в 1864 г.</w:t>
      </w:r>
      <w:r w:rsidR="0030307F" w:rsidRPr="005669F0">
        <w:rPr>
          <w:rFonts w:ascii="Times New Roman" w:hAnsi="Times New Roman" w:cs="Times New Roman"/>
          <w:color w:val="000000" w:themeColor="text1"/>
          <w:sz w:val="24"/>
          <w:szCs w:val="24"/>
        </w:rPr>
        <w:t xml:space="preserve">, целью которых было </w:t>
      </w:r>
      <w:r w:rsidR="0030307F" w:rsidRPr="005669F0">
        <w:rPr>
          <w:rFonts w:ascii="Times New Roman" w:hAnsi="Times New Roman" w:cs="Times New Roman"/>
          <w:sz w:val="24"/>
          <w:szCs w:val="24"/>
        </w:rPr>
        <w:t>«</w:t>
      </w:r>
      <w:r w:rsidR="0030307F" w:rsidRPr="005669F0">
        <w:rPr>
          <w:rFonts w:ascii="Times New Roman" w:hAnsi="Times New Roman" w:cs="Times New Roman"/>
          <w:color w:val="000000" w:themeColor="text1"/>
          <w:sz w:val="24"/>
          <w:szCs w:val="24"/>
        </w:rPr>
        <w:t>рад</w:t>
      </w:r>
      <w:r w:rsidR="00EE4984" w:rsidRPr="005669F0">
        <w:rPr>
          <w:rFonts w:ascii="Times New Roman" w:hAnsi="Times New Roman" w:cs="Times New Roman"/>
          <w:color w:val="000000" w:themeColor="text1"/>
          <w:sz w:val="24"/>
          <w:szCs w:val="24"/>
        </w:rPr>
        <w:t>ение о местных пользах и нуждах</w:t>
      </w:r>
      <w:r w:rsidR="0030307F" w:rsidRPr="005669F0">
        <w:rPr>
          <w:rFonts w:ascii="Times New Roman" w:hAnsi="Times New Roman" w:cs="Times New Roman"/>
          <w:color w:val="000000" w:themeColor="text1"/>
          <w:sz w:val="24"/>
          <w:szCs w:val="24"/>
        </w:rPr>
        <w:t xml:space="preserve"> своего населения</w:t>
      </w:r>
      <w:r w:rsidR="00EE4984" w:rsidRPr="005669F0">
        <w:rPr>
          <w:rFonts w:ascii="Times New Roman" w:hAnsi="Times New Roman" w:cs="Times New Roman"/>
          <w:sz w:val="24"/>
          <w:szCs w:val="24"/>
        </w:rPr>
        <w:t>»</w:t>
      </w:r>
      <w:r w:rsidR="00EE4984" w:rsidRPr="005669F0">
        <w:rPr>
          <w:rFonts w:ascii="Times New Roman" w:hAnsi="Times New Roman" w:cs="Times New Roman"/>
          <w:color w:val="000000" w:themeColor="text1"/>
          <w:sz w:val="24"/>
          <w:szCs w:val="24"/>
        </w:rPr>
        <w:t>.</w:t>
      </w:r>
      <w:r w:rsidR="00D74133" w:rsidRPr="005669F0">
        <w:rPr>
          <w:rFonts w:ascii="Times New Roman" w:hAnsi="Times New Roman" w:cs="Times New Roman"/>
          <w:color w:val="000000"/>
          <w:sz w:val="24"/>
          <w:szCs w:val="24"/>
        </w:rPr>
        <w:t xml:space="preserve"> </w:t>
      </w:r>
      <w:r w:rsidR="00886D6D" w:rsidRPr="005669F0">
        <w:rPr>
          <w:rFonts w:ascii="Times New Roman" w:hAnsi="Times New Roman" w:cs="Times New Roman"/>
          <w:color w:val="000000"/>
          <w:sz w:val="24"/>
          <w:szCs w:val="24"/>
        </w:rPr>
        <w:t>Земства создавались на двух административных уровнях – губернском и уездном</w:t>
      </w:r>
      <w:r w:rsidR="00C43E49" w:rsidRPr="005669F0">
        <w:rPr>
          <w:rFonts w:ascii="Times New Roman" w:hAnsi="Times New Roman" w:cs="Times New Roman"/>
          <w:color w:val="000000"/>
          <w:sz w:val="24"/>
          <w:szCs w:val="24"/>
        </w:rPr>
        <w:t>,</w:t>
      </w:r>
      <w:r w:rsidR="00720836" w:rsidRPr="005669F0">
        <w:rPr>
          <w:rFonts w:ascii="Times New Roman" w:hAnsi="Times New Roman" w:cs="Times New Roman"/>
          <w:color w:val="000000"/>
          <w:sz w:val="24"/>
          <w:szCs w:val="24"/>
        </w:rPr>
        <w:t xml:space="preserve"> </w:t>
      </w:r>
      <w:r w:rsidR="00C43E49" w:rsidRPr="005669F0">
        <w:rPr>
          <w:rFonts w:ascii="Times New Roman" w:hAnsi="Times New Roman" w:cs="Times New Roman"/>
          <w:color w:val="000000"/>
          <w:sz w:val="24"/>
          <w:szCs w:val="24"/>
        </w:rPr>
        <w:t>н</w:t>
      </w:r>
      <w:r w:rsidR="00886D6D" w:rsidRPr="005669F0">
        <w:rPr>
          <w:rFonts w:ascii="Times New Roman" w:hAnsi="Times New Roman" w:cs="Times New Roman"/>
          <w:color w:val="000000"/>
          <w:sz w:val="24"/>
          <w:szCs w:val="24"/>
        </w:rPr>
        <w:t>аселение избирало на срок 3 года гласных в распорядительные органы</w:t>
      </w:r>
      <w:r w:rsidR="00945916" w:rsidRPr="005669F0">
        <w:rPr>
          <w:rFonts w:ascii="Times New Roman" w:hAnsi="Times New Roman" w:cs="Times New Roman"/>
          <w:color w:val="000000"/>
          <w:sz w:val="24"/>
          <w:szCs w:val="24"/>
        </w:rPr>
        <w:t>,</w:t>
      </w:r>
      <w:r w:rsidR="00886D6D" w:rsidRPr="005669F0">
        <w:rPr>
          <w:rFonts w:ascii="Times New Roman" w:hAnsi="Times New Roman" w:cs="Times New Roman"/>
          <w:color w:val="000000"/>
          <w:sz w:val="24"/>
          <w:szCs w:val="24"/>
        </w:rPr>
        <w:t xml:space="preserve"> </w:t>
      </w:r>
      <w:r w:rsidR="00945916" w:rsidRPr="005669F0">
        <w:rPr>
          <w:rFonts w:ascii="Times New Roman" w:hAnsi="Times New Roman" w:cs="Times New Roman"/>
          <w:color w:val="000000"/>
          <w:sz w:val="24"/>
          <w:szCs w:val="24"/>
        </w:rPr>
        <w:t>о</w:t>
      </w:r>
      <w:r w:rsidR="00886D6D" w:rsidRPr="005669F0">
        <w:rPr>
          <w:rFonts w:ascii="Times New Roman" w:hAnsi="Times New Roman" w:cs="Times New Roman"/>
          <w:color w:val="000000"/>
          <w:sz w:val="24"/>
          <w:szCs w:val="24"/>
        </w:rPr>
        <w:t>чередные собрания созывались 1 раз в год для заслушивания отчета управы и утверждения бюджета на следующий год</w:t>
      </w:r>
      <w:r w:rsidR="008F24C5" w:rsidRPr="005669F0">
        <w:rPr>
          <w:rFonts w:ascii="Times New Roman" w:hAnsi="Times New Roman" w:cs="Times New Roman"/>
          <w:color w:val="000000"/>
          <w:sz w:val="24"/>
          <w:szCs w:val="24"/>
        </w:rPr>
        <w:t>.</w:t>
      </w:r>
    </w:p>
    <w:p w:rsidR="00F76F80" w:rsidRPr="005669F0" w:rsidRDefault="008A5612" w:rsidP="005669F0">
      <w:pPr>
        <w:spacing w:after="0" w:line="240" w:lineRule="auto"/>
        <w:ind w:firstLine="708"/>
        <w:jc w:val="both"/>
        <w:rPr>
          <w:rFonts w:ascii="Times New Roman" w:hAnsi="Times New Roman" w:cs="Times New Roman"/>
          <w:color w:val="000000" w:themeColor="text1"/>
          <w:sz w:val="24"/>
          <w:szCs w:val="24"/>
        </w:rPr>
      </w:pPr>
      <w:r w:rsidRPr="005669F0">
        <w:rPr>
          <w:rFonts w:ascii="Times New Roman" w:hAnsi="Times New Roman" w:cs="Times New Roman"/>
          <w:color w:val="000000"/>
          <w:sz w:val="24"/>
          <w:szCs w:val="24"/>
        </w:rPr>
        <w:t>З</w:t>
      </w:r>
      <w:r w:rsidR="00046F41" w:rsidRPr="005669F0">
        <w:rPr>
          <w:rFonts w:ascii="Times New Roman" w:hAnsi="Times New Roman" w:cs="Times New Roman"/>
          <w:color w:val="000000"/>
          <w:sz w:val="24"/>
          <w:szCs w:val="24"/>
        </w:rPr>
        <w:t xml:space="preserve">емская </w:t>
      </w:r>
      <w:r w:rsidR="00BF2DA6" w:rsidRPr="005669F0">
        <w:rPr>
          <w:rFonts w:ascii="Times New Roman" w:hAnsi="Times New Roman" w:cs="Times New Roman"/>
          <w:color w:val="000000"/>
          <w:sz w:val="24"/>
          <w:szCs w:val="24"/>
        </w:rPr>
        <w:t>статистика</w:t>
      </w:r>
      <w:r w:rsidR="00C86AD4" w:rsidRPr="005669F0">
        <w:rPr>
          <w:rFonts w:ascii="Times New Roman" w:hAnsi="Times New Roman" w:cs="Times New Roman"/>
          <w:color w:val="000000"/>
          <w:sz w:val="24"/>
          <w:szCs w:val="24"/>
        </w:rPr>
        <w:t xml:space="preserve"> </w:t>
      </w:r>
      <w:r w:rsidR="00BA1A2D" w:rsidRPr="005669F0">
        <w:rPr>
          <w:rFonts w:ascii="Times New Roman" w:hAnsi="Times New Roman" w:cs="Times New Roman"/>
          <w:color w:val="000000" w:themeColor="text1"/>
          <w:sz w:val="24"/>
          <w:szCs w:val="24"/>
        </w:rPr>
        <w:t>–</w:t>
      </w:r>
      <w:r w:rsidR="00C86AD4" w:rsidRPr="005669F0">
        <w:rPr>
          <w:rFonts w:ascii="Times New Roman" w:hAnsi="Times New Roman" w:cs="Times New Roman"/>
          <w:color w:val="000000" w:themeColor="text1"/>
          <w:sz w:val="24"/>
          <w:szCs w:val="24"/>
        </w:rPr>
        <w:t xml:space="preserve"> </w:t>
      </w:r>
      <w:hyperlink r:id="rId9" w:tooltip="Статистика" w:history="1"/>
      <w:r w:rsidR="00BF2DA6" w:rsidRPr="005669F0">
        <w:rPr>
          <w:rFonts w:ascii="Times New Roman" w:hAnsi="Times New Roman" w:cs="Times New Roman"/>
          <w:sz w:val="24"/>
          <w:szCs w:val="24"/>
        </w:rPr>
        <w:t xml:space="preserve">статистические работы земств по обследованию состояния сельского </w:t>
      </w:r>
      <w:r w:rsidR="00BF2DA6" w:rsidRPr="005669F0">
        <w:rPr>
          <w:rFonts w:ascii="Times New Roman" w:hAnsi="Times New Roman" w:cs="Times New Roman"/>
          <w:color w:val="000000" w:themeColor="text1"/>
          <w:sz w:val="24"/>
          <w:szCs w:val="24"/>
        </w:rPr>
        <w:t>хозяйства и процессов его социально-экономического развития.</w:t>
      </w:r>
      <w:r w:rsidR="00E748BE" w:rsidRPr="005669F0">
        <w:rPr>
          <w:rFonts w:ascii="Times New Roman" w:hAnsi="Times New Roman" w:cs="Times New Roman"/>
          <w:color w:val="000000" w:themeColor="text1"/>
          <w:sz w:val="24"/>
          <w:szCs w:val="24"/>
        </w:rPr>
        <w:t xml:space="preserve"> Они</w:t>
      </w:r>
      <w:r w:rsidR="00BF2DA6" w:rsidRPr="005669F0">
        <w:rPr>
          <w:rFonts w:ascii="Times New Roman" w:hAnsi="Times New Roman" w:cs="Times New Roman"/>
          <w:color w:val="000000" w:themeColor="text1"/>
          <w:sz w:val="24"/>
          <w:szCs w:val="24"/>
        </w:rPr>
        <w:t xml:space="preserve"> проводились по собственной инициативе земских учр</w:t>
      </w:r>
      <w:r w:rsidR="00A25A22" w:rsidRPr="005669F0">
        <w:rPr>
          <w:rFonts w:ascii="Times New Roman" w:hAnsi="Times New Roman" w:cs="Times New Roman"/>
          <w:color w:val="000000" w:themeColor="text1"/>
          <w:sz w:val="24"/>
          <w:szCs w:val="24"/>
        </w:rPr>
        <w:t>еждений</w:t>
      </w:r>
      <w:r w:rsidR="00C86AD4" w:rsidRPr="005669F0">
        <w:rPr>
          <w:rFonts w:ascii="Times New Roman" w:hAnsi="Times New Roman" w:cs="Times New Roman"/>
          <w:color w:val="000000" w:themeColor="text1"/>
          <w:sz w:val="24"/>
          <w:szCs w:val="24"/>
        </w:rPr>
        <w:t xml:space="preserve"> </w:t>
      </w:r>
      <w:r w:rsidR="00BF2DA6" w:rsidRPr="005669F0">
        <w:rPr>
          <w:rFonts w:ascii="Times New Roman" w:hAnsi="Times New Roman" w:cs="Times New Roman"/>
          <w:color w:val="000000" w:themeColor="text1"/>
          <w:sz w:val="24"/>
          <w:szCs w:val="24"/>
        </w:rPr>
        <w:t xml:space="preserve">для сбора сведений о </w:t>
      </w:r>
      <w:r w:rsidR="00C43E49" w:rsidRPr="005669F0">
        <w:rPr>
          <w:rFonts w:ascii="Times New Roman" w:hAnsi="Times New Roman" w:cs="Times New Roman"/>
          <w:color w:val="000000" w:themeColor="text1"/>
          <w:sz w:val="24"/>
          <w:szCs w:val="24"/>
        </w:rPr>
        <w:t>«</w:t>
      </w:r>
      <w:r w:rsidR="00BF2DA6" w:rsidRPr="005669F0">
        <w:rPr>
          <w:rFonts w:ascii="Times New Roman" w:hAnsi="Times New Roman" w:cs="Times New Roman"/>
          <w:color w:val="000000" w:themeColor="text1"/>
          <w:sz w:val="24"/>
          <w:szCs w:val="24"/>
        </w:rPr>
        <w:t>продовольственных нуждах</w:t>
      </w:r>
      <w:r w:rsidR="00046F41" w:rsidRPr="005669F0">
        <w:rPr>
          <w:rFonts w:ascii="Times New Roman" w:hAnsi="Times New Roman" w:cs="Times New Roman"/>
          <w:color w:val="000000" w:themeColor="text1"/>
          <w:sz w:val="24"/>
          <w:szCs w:val="24"/>
        </w:rPr>
        <w:t xml:space="preserve"> населения</w:t>
      </w:r>
      <w:r w:rsidR="00C43E49" w:rsidRPr="005669F0">
        <w:rPr>
          <w:rFonts w:ascii="Times New Roman" w:hAnsi="Times New Roman" w:cs="Times New Roman"/>
          <w:color w:val="000000" w:themeColor="text1"/>
          <w:sz w:val="24"/>
          <w:szCs w:val="24"/>
        </w:rPr>
        <w:t>»,</w:t>
      </w:r>
      <w:r w:rsidR="00945916" w:rsidRPr="005669F0">
        <w:rPr>
          <w:rFonts w:ascii="Times New Roman" w:hAnsi="Times New Roman" w:cs="Times New Roman"/>
          <w:color w:val="000000" w:themeColor="text1"/>
          <w:sz w:val="24"/>
          <w:szCs w:val="24"/>
        </w:rPr>
        <w:t xml:space="preserve"> </w:t>
      </w:r>
      <w:r w:rsidR="00C43E49" w:rsidRPr="005669F0">
        <w:rPr>
          <w:rFonts w:ascii="Times New Roman" w:hAnsi="Times New Roman" w:cs="Times New Roman"/>
          <w:color w:val="000000" w:themeColor="text1"/>
          <w:sz w:val="24"/>
          <w:szCs w:val="24"/>
        </w:rPr>
        <w:t>и</w:t>
      </w:r>
      <w:r w:rsidR="00046F41" w:rsidRPr="005669F0">
        <w:rPr>
          <w:rFonts w:ascii="Times New Roman" w:hAnsi="Times New Roman" w:cs="Times New Roman"/>
          <w:color w:val="000000" w:themeColor="text1"/>
          <w:sz w:val="24"/>
          <w:szCs w:val="24"/>
        </w:rPr>
        <w:t>ногда целью</w:t>
      </w:r>
      <w:r w:rsidR="00C86AD4" w:rsidRPr="005669F0">
        <w:rPr>
          <w:rFonts w:ascii="Times New Roman" w:hAnsi="Times New Roman" w:cs="Times New Roman"/>
          <w:color w:val="000000" w:themeColor="text1"/>
          <w:sz w:val="24"/>
          <w:szCs w:val="24"/>
        </w:rPr>
        <w:t xml:space="preserve"> </w:t>
      </w:r>
      <w:r w:rsidR="00BF2DA6" w:rsidRPr="005669F0">
        <w:rPr>
          <w:rFonts w:ascii="Times New Roman" w:hAnsi="Times New Roman" w:cs="Times New Roman"/>
          <w:color w:val="000000" w:themeColor="text1"/>
          <w:sz w:val="24"/>
          <w:szCs w:val="24"/>
        </w:rPr>
        <w:t>был сбор сведений о потребностях в сфере образования, здравоохранения, объёмах региональной</w:t>
      </w:r>
      <w:r w:rsidR="00C86AD4" w:rsidRPr="005669F0">
        <w:rPr>
          <w:rFonts w:ascii="Times New Roman" w:hAnsi="Times New Roman" w:cs="Times New Roman"/>
          <w:color w:val="000000" w:themeColor="text1"/>
          <w:sz w:val="24"/>
          <w:szCs w:val="24"/>
        </w:rPr>
        <w:t xml:space="preserve"> </w:t>
      </w:r>
      <w:r w:rsidR="00BF2DA6" w:rsidRPr="005669F0">
        <w:rPr>
          <w:rFonts w:ascii="Times New Roman" w:hAnsi="Times New Roman" w:cs="Times New Roman"/>
          <w:color w:val="000000" w:themeColor="text1"/>
          <w:sz w:val="24"/>
          <w:szCs w:val="24"/>
        </w:rPr>
        <w:t>промышленности и торговли</w:t>
      </w:r>
      <w:r w:rsidR="00F272C2" w:rsidRPr="005669F0">
        <w:rPr>
          <w:rFonts w:ascii="Times New Roman" w:hAnsi="Times New Roman" w:cs="Times New Roman"/>
          <w:color w:val="000000" w:themeColor="text1"/>
          <w:sz w:val="24"/>
          <w:szCs w:val="24"/>
        </w:rPr>
        <w:t>.</w:t>
      </w:r>
      <w:r w:rsidR="00C86AD4" w:rsidRPr="005669F0">
        <w:rPr>
          <w:rFonts w:ascii="Times New Roman" w:hAnsi="Times New Roman" w:cs="Times New Roman"/>
          <w:color w:val="000000" w:themeColor="text1"/>
          <w:sz w:val="24"/>
          <w:szCs w:val="24"/>
        </w:rPr>
        <w:t xml:space="preserve"> </w:t>
      </w:r>
      <w:r w:rsidR="00F76F80" w:rsidRPr="005669F0">
        <w:rPr>
          <w:rFonts w:ascii="Times New Roman" w:hAnsi="Times New Roman" w:cs="Times New Roman"/>
          <w:color w:val="000000" w:themeColor="text1"/>
          <w:sz w:val="24"/>
          <w:szCs w:val="24"/>
        </w:rPr>
        <w:t>Земская статистика делилась на основную и текущую. Основная хозяйственная статистика имела задачей выяснить общее положение хозяйства, в связи с име</w:t>
      </w:r>
      <w:r w:rsidR="004F1A3F">
        <w:rPr>
          <w:rFonts w:ascii="Times New Roman" w:hAnsi="Times New Roman" w:cs="Times New Roman"/>
          <w:color w:val="000000" w:themeColor="text1"/>
          <w:sz w:val="24"/>
          <w:szCs w:val="24"/>
        </w:rPr>
        <w:t>ющимися средствами производства, в</w:t>
      </w:r>
      <w:r w:rsidR="00F76F80" w:rsidRPr="005669F0">
        <w:rPr>
          <w:rFonts w:ascii="Times New Roman" w:hAnsi="Times New Roman" w:cs="Times New Roman"/>
          <w:color w:val="000000" w:themeColor="text1"/>
          <w:sz w:val="24"/>
          <w:szCs w:val="24"/>
        </w:rPr>
        <w:t xml:space="preserve"> большинстве случаев она основывалась на специальных местных (экспедиционных) исследованиях</w:t>
      </w:r>
      <w:r w:rsidR="00FA00C4" w:rsidRPr="005669F0">
        <w:rPr>
          <w:rFonts w:ascii="Times New Roman" w:hAnsi="Times New Roman" w:cs="Times New Roman"/>
          <w:color w:val="000000" w:themeColor="text1"/>
          <w:sz w:val="24"/>
          <w:szCs w:val="24"/>
        </w:rPr>
        <w:t>,</w:t>
      </w:r>
      <w:r w:rsidR="00C86AD4" w:rsidRPr="005669F0">
        <w:rPr>
          <w:rFonts w:ascii="Times New Roman" w:hAnsi="Times New Roman" w:cs="Times New Roman"/>
          <w:color w:val="000000" w:themeColor="text1"/>
          <w:sz w:val="24"/>
          <w:szCs w:val="24"/>
        </w:rPr>
        <w:t xml:space="preserve"> </w:t>
      </w:r>
      <w:r w:rsidR="00FA00C4" w:rsidRPr="005669F0">
        <w:rPr>
          <w:rFonts w:ascii="Times New Roman" w:hAnsi="Times New Roman" w:cs="Times New Roman"/>
          <w:color w:val="000000" w:themeColor="text1"/>
          <w:sz w:val="24"/>
          <w:szCs w:val="24"/>
        </w:rPr>
        <w:t>г</w:t>
      </w:r>
      <w:r w:rsidR="00F76F80" w:rsidRPr="005669F0">
        <w:rPr>
          <w:rFonts w:ascii="Times New Roman" w:hAnsi="Times New Roman" w:cs="Times New Roman"/>
          <w:color w:val="000000" w:themeColor="text1"/>
          <w:sz w:val="24"/>
          <w:szCs w:val="24"/>
        </w:rPr>
        <w:t xml:space="preserve">лавным </w:t>
      </w:r>
      <w:r w:rsidR="00746F2A">
        <w:rPr>
          <w:rFonts w:ascii="Times New Roman" w:hAnsi="Times New Roman" w:cs="Times New Roman"/>
          <w:color w:val="000000" w:themeColor="text1"/>
          <w:sz w:val="24"/>
          <w:szCs w:val="24"/>
        </w:rPr>
        <w:t>объектом которых</w:t>
      </w:r>
      <w:r w:rsidR="00F76F80" w:rsidRPr="005669F0">
        <w:rPr>
          <w:rFonts w:ascii="Times New Roman" w:hAnsi="Times New Roman" w:cs="Times New Roman"/>
          <w:color w:val="000000" w:themeColor="text1"/>
          <w:sz w:val="24"/>
          <w:szCs w:val="24"/>
        </w:rPr>
        <w:t xml:space="preserve"> служило крестьянско</w:t>
      </w:r>
      <w:r w:rsidR="00FA00C4" w:rsidRPr="005669F0">
        <w:rPr>
          <w:rFonts w:ascii="Times New Roman" w:hAnsi="Times New Roman" w:cs="Times New Roman"/>
          <w:color w:val="000000" w:themeColor="text1"/>
          <w:sz w:val="24"/>
          <w:szCs w:val="24"/>
        </w:rPr>
        <w:t>е хозяйство</w:t>
      </w:r>
      <w:r w:rsidR="00BA1A2D" w:rsidRPr="005669F0">
        <w:rPr>
          <w:rFonts w:ascii="Times New Roman" w:hAnsi="Times New Roman" w:cs="Times New Roman"/>
          <w:color w:val="000000" w:themeColor="text1"/>
          <w:sz w:val="24"/>
          <w:szCs w:val="24"/>
        </w:rPr>
        <w:t xml:space="preserve">. </w:t>
      </w:r>
      <w:r w:rsidR="00F76F80" w:rsidRPr="005669F0">
        <w:rPr>
          <w:rFonts w:ascii="Times New Roman" w:hAnsi="Times New Roman" w:cs="Times New Roman"/>
          <w:color w:val="000000" w:themeColor="text1"/>
          <w:sz w:val="24"/>
          <w:szCs w:val="24"/>
        </w:rPr>
        <w:t>Текущая земская статистика фиксировала положение сельского хозяйства за каждый отчётный год, и основывалась в большинстве случаев на сведениях, доставленных корреспондентами.</w:t>
      </w:r>
    </w:p>
    <w:p w:rsidR="00FA00C4" w:rsidRPr="005669F0" w:rsidRDefault="001B32B1" w:rsidP="005669F0">
      <w:pPr>
        <w:spacing w:after="0" w:line="240" w:lineRule="auto"/>
        <w:ind w:firstLine="708"/>
        <w:jc w:val="both"/>
        <w:rPr>
          <w:rFonts w:ascii="Times New Roman" w:hAnsi="Times New Roman" w:cs="Times New Roman"/>
          <w:color w:val="000000"/>
          <w:sz w:val="24"/>
          <w:szCs w:val="24"/>
          <w:shd w:val="clear" w:color="auto" w:fill="FFFFFF"/>
        </w:rPr>
      </w:pPr>
      <w:r w:rsidRPr="005669F0">
        <w:rPr>
          <w:rFonts w:ascii="Times New Roman" w:hAnsi="Times New Roman" w:cs="Times New Roman"/>
          <w:color w:val="000000"/>
          <w:sz w:val="24"/>
          <w:szCs w:val="24"/>
        </w:rPr>
        <w:t>До Оренбургской губернии орган</w:t>
      </w:r>
      <w:r w:rsidR="00FB391A">
        <w:rPr>
          <w:rFonts w:ascii="Times New Roman" w:hAnsi="Times New Roman" w:cs="Times New Roman"/>
          <w:color w:val="000000"/>
          <w:sz w:val="24"/>
          <w:szCs w:val="24"/>
        </w:rPr>
        <w:t xml:space="preserve">изация местного самоуправления </w:t>
      </w:r>
      <w:r w:rsidRPr="005669F0">
        <w:rPr>
          <w:rFonts w:ascii="Times New Roman" w:hAnsi="Times New Roman" w:cs="Times New Roman"/>
          <w:color w:val="000000"/>
          <w:sz w:val="24"/>
          <w:szCs w:val="24"/>
        </w:rPr>
        <w:t>дошла в последнюю очередь (первые чрезвычайные съезды состоялись ле</w:t>
      </w:r>
      <w:r w:rsidR="00945916" w:rsidRPr="005669F0">
        <w:rPr>
          <w:rFonts w:ascii="Times New Roman" w:hAnsi="Times New Roman" w:cs="Times New Roman"/>
          <w:color w:val="000000"/>
          <w:sz w:val="24"/>
          <w:szCs w:val="24"/>
        </w:rPr>
        <w:t>том</w:t>
      </w:r>
      <w:r w:rsidR="00291C91">
        <w:rPr>
          <w:rFonts w:ascii="Times New Roman" w:hAnsi="Times New Roman" w:cs="Times New Roman"/>
          <w:color w:val="000000"/>
          <w:sz w:val="24"/>
          <w:szCs w:val="24"/>
        </w:rPr>
        <w:t xml:space="preserve"> </w:t>
      </w:r>
      <w:r w:rsidRPr="005669F0">
        <w:rPr>
          <w:rFonts w:ascii="Times New Roman" w:hAnsi="Times New Roman" w:cs="Times New Roman"/>
          <w:sz w:val="24"/>
          <w:szCs w:val="24"/>
        </w:rPr>
        <w:t>–</w:t>
      </w:r>
      <w:r w:rsidR="00291C91">
        <w:rPr>
          <w:rFonts w:ascii="Times New Roman" w:hAnsi="Times New Roman" w:cs="Times New Roman"/>
          <w:sz w:val="24"/>
          <w:szCs w:val="24"/>
        </w:rPr>
        <w:t xml:space="preserve"> </w:t>
      </w:r>
      <w:r w:rsidRPr="005669F0">
        <w:rPr>
          <w:rFonts w:ascii="Times New Roman" w:hAnsi="Times New Roman" w:cs="Times New Roman"/>
          <w:color w:val="000000"/>
          <w:sz w:val="24"/>
          <w:szCs w:val="24"/>
        </w:rPr>
        <w:t>осенью 1913 г.).</w:t>
      </w:r>
      <w:r w:rsidR="00945916" w:rsidRPr="005669F0">
        <w:rPr>
          <w:rFonts w:ascii="Times New Roman" w:hAnsi="Times New Roman" w:cs="Times New Roman"/>
          <w:color w:val="000000"/>
          <w:sz w:val="24"/>
          <w:szCs w:val="24"/>
        </w:rPr>
        <w:t xml:space="preserve"> </w:t>
      </w:r>
      <w:r w:rsidR="002B0651" w:rsidRPr="007A5422">
        <w:rPr>
          <w:rFonts w:ascii="Times New Roman" w:hAnsi="Times New Roman" w:cs="Times New Roman"/>
          <w:color w:val="000000" w:themeColor="text1"/>
          <w:sz w:val="24"/>
          <w:szCs w:val="24"/>
        </w:rPr>
        <w:t>К началу 60</w:t>
      </w:r>
      <w:r w:rsidR="002B0651" w:rsidRPr="00003BF7">
        <w:rPr>
          <w:rFonts w:ascii="Times New Roman" w:hAnsi="Times New Roman" w:cs="Times New Roman"/>
          <w:b/>
          <w:color w:val="000000" w:themeColor="text1"/>
          <w:sz w:val="24"/>
          <w:szCs w:val="24"/>
        </w:rPr>
        <w:t>-</w:t>
      </w:r>
      <w:r w:rsidR="002B0651" w:rsidRPr="007A5422">
        <w:rPr>
          <w:rFonts w:ascii="Times New Roman" w:hAnsi="Times New Roman" w:cs="Times New Roman"/>
          <w:color w:val="000000" w:themeColor="text1"/>
          <w:sz w:val="24"/>
          <w:szCs w:val="24"/>
        </w:rPr>
        <w:t>х годов Х</w:t>
      </w:r>
      <w:r w:rsidR="002B0651" w:rsidRPr="007A5422">
        <w:rPr>
          <w:rFonts w:ascii="Times New Roman" w:hAnsi="Times New Roman" w:cs="Times New Roman"/>
          <w:color w:val="000000" w:themeColor="text1"/>
          <w:sz w:val="24"/>
          <w:szCs w:val="24"/>
          <w:lang w:val="en-US"/>
        </w:rPr>
        <w:t>I</w:t>
      </w:r>
      <w:r w:rsidR="002B0651" w:rsidRPr="007A5422">
        <w:rPr>
          <w:rFonts w:ascii="Times New Roman" w:hAnsi="Times New Roman" w:cs="Times New Roman"/>
          <w:color w:val="000000" w:themeColor="text1"/>
          <w:sz w:val="24"/>
          <w:szCs w:val="24"/>
        </w:rPr>
        <w:t>Х столетия Оренбургская губерния, в которую входил Челябинский уезд, занимала особое положение ср</w:t>
      </w:r>
      <w:r w:rsidR="002B0651">
        <w:rPr>
          <w:rFonts w:ascii="Times New Roman" w:hAnsi="Times New Roman" w:cs="Times New Roman"/>
          <w:color w:val="000000" w:themeColor="text1"/>
          <w:sz w:val="24"/>
          <w:szCs w:val="24"/>
        </w:rPr>
        <w:t xml:space="preserve">еди регионов, её </w:t>
      </w:r>
      <w:r w:rsidR="002B0651" w:rsidRPr="007A5422">
        <w:rPr>
          <w:rFonts w:ascii="Times New Roman" w:hAnsi="Times New Roman" w:cs="Times New Roman"/>
          <w:color w:val="000000" w:themeColor="text1"/>
          <w:sz w:val="24"/>
          <w:szCs w:val="24"/>
        </w:rPr>
        <w:t xml:space="preserve">отличало </w:t>
      </w:r>
      <w:r w:rsidR="002B0651">
        <w:rPr>
          <w:rFonts w:ascii="Times New Roman" w:hAnsi="Times New Roman" w:cs="Times New Roman"/>
          <w:color w:val="000000" w:themeColor="text1"/>
          <w:sz w:val="24"/>
          <w:szCs w:val="24"/>
        </w:rPr>
        <w:t xml:space="preserve">наличие </w:t>
      </w:r>
      <w:r w:rsidR="002B0651" w:rsidRPr="007A5422">
        <w:rPr>
          <w:rFonts w:ascii="Times New Roman" w:hAnsi="Times New Roman" w:cs="Times New Roman"/>
          <w:color w:val="000000" w:themeColor="text1"/>
          <w:sz w:val="24"/>
          <w:szCs w:val="24"/>
        </w:rPr>
        <w:t xml:space="preserve">обширнейшей слабозаселенной территории, что обуславливается достаточно поздним присоединением края к Российской империи, наибольшая часть земли принадлежала Оренбургскому казачьему войску. В состав Оренбургской губернии входили Оренбургская и Уфимская области, Башкирское, Оренбургское и Уральское казачьи войска. </w:t>
      </w:r>
      <w:r w:rsidR="00846D7F" w:rsidRPr="005669F0">
        <w:rPr>
          <w:rFonts w:ascii="Times New Roman" w:hAnsi="Times New Roman" w:cs="Times New Roman"/>
          <w:sz w:val="24"/>
          <w:szCs w:val="24"/>
        </w:rPr>
        <w:t xml:space="preserve">В связи с введением земского самоуправления Государственный Совет 5 (17) мая 1865 </w:t>
      </w:r>
      <w:r w:rsidR="00080A38">
        <w:rPr>
          <w:rFonts w:ascii="Times New Roman" w:hAnsi="Times New Roman" w:cs="Times New Roman"/>
          <w:sz w:val="24"/>
          <w:szCs w:val="24"/>
        </w:rPr>
        <w:t xml:space="preserve">г. </w:t>
      </w:r>
      <w:r w:rsidR="00846D7F" w:rsidRPr="005669F0">
        <w:rPr>
          <w:rFonts w:ascii="Times New Roman" w:hAnsi="Times New Roman" w:cs="Times New Roman"/>
          <w:sz w:val="24"/>
          <w:szCs w:val="24"/>
        </w:rPr>
        <w:t>провел разделение губернии на две: Оренбургскую и Уфимскую. Уфимская губерния состояла из шести уездов и занимала территорию в 107209,7 кв.</w:t>
      </w:r>
      <w:r w:rsidR="00080A38">
        <w:rPr>
          <w:rFonts w:ascii="Times New Roman" w:hAnsi="Times New Roman" w:cs="Times New Roman"/>
          <w:sz w:val="24"/>
          <w:szCs w:val="24"/>
        </w:rPr>
        <w:t xml:space="preserve"> </w:t>
      </w:r>
      <w:r w:rsidR="00846D7F" w:rsidRPr="005669F0">
        <w:rPr>
          <w:rFonts w:ascii="Times New Roman" w:hAnsi="Times New Roman" w:cs="Times New Roman"/>
          <w:sz w:val="24"/>
          <w:szCs w:val="24"/>
        </w:rPr>
        <w:t>верст, Оренбургская гу</w:t>
      </w:r>
      <w:r w:rsidR="00846D7F" w:rsidRPr="005669F0">
        <w:rPr>
          <w:rFonts w:ascii="Times New Roman" w:hAnsi="Times New Roman" w:cs="Times New Roman"/>
          <w:sz w:val="24"/>
          <w:szCs w:val="24"/>
        </w:rPr>
        <w:softHyphen/>
        <w:t>берния</w:t>
      </w:r>
      <w:r w:rsidR="00846D7F" w:rsidRPr="005669F0">
        <w:rPr>
          <w:rFonts w:ascii="Times New Roman" w:hAnsi="Times New Roman" w:cs="Times New Roman"/>
          <w:color w:val="000000"/>
          <w:sz w:val="24"/>
          <w:szCs w:val="24"/>
          <w:shd w:val="clear" w:color="auto" w:fill="FFFFFF"/>
        </w:rPr>
        <w:t xml:space="preserve"> – </w:t>
      </w:r>
      <w:r w:rsidR="00846D7F" w:rsidRPr="005669F0">
        <w:rPr>
          <w:rFonts w:ascii="Times New Roman" w:hAnsi="Times New Roman" w:cs="Times New Roman"/>
          <w:sz w:val="24"/>
          <w:szCs w:val="24"/>
        </w:rPr>
        <w:t>из пяти уездов с территорией в 166710,9 кв.</w:t>
      </w:r>
      <w:r w:rsidR="00080A38">
        <w:rPr>
          <w:rFonts w:ascii="Times New Roman" w:hAnsi="Times New Roman" w:cs="Times New Roman"/>
          <w:sz w:val="24"/>
          <w:szCs w:val="24"/>
        </w:rPr>
        <w:t xml:space="preserve"> </w:t>
      </w:r>
      <w:r w:rsidR="00846D7F" w:rsidRPr="005669F0">
        <w:rPr>
          <w:rFonts w:ascii="Times New Roman" w:hAnsi="Times New Roman" w:cs="Times New Roman"/>
          <w:sz w:val="24"/>
          <w:szCs w:val="24"/>
        </w:rPr>
        <w:t>верст. Причем к первой относится территория с наибольшей плотностью населе</w:t>
      </w:r>
      <w:r w:rsidR="00846D7F" w:rsidRPr="005669F0">
        <w:rPr>
          <w:rFonts w:ascii="Times New Roman" w:hAnsi="Times New Roman" w:cs="Times New Roman"/>
          <w:sz w:val="24"/>
          <w:szCs w:val="24"/>
        </w:rPr>
        <w:softHyphen/>
        <w:t xml:space="preserve">ния </w:t>
      </w:r>
      <w:r w:rsidR="00846D7F" w:rsidRPr="005669F0">
        <w:rPr>
          <w:rFonts w:ascii="Times New Roman" w:hAnsi="Times New Roman" w:cs="Times New Roman"/>
          <w:color w:val="000000"/>
          <w:sz w:val="24"/>
          <w:szCs w:val="24"/>
          <w:shd w:val="clear" w:color="auto" w:fill="FFFFFF"/>
        </w:rPr>
        <w:t xml:space="preserve">– </w:t>
      </w:r>
      <w:r w:rsidR="00846D7F" w:rsidRPr="005669F0">
        <w:rPr>
          <w:rFonts w:ascii="Times New Roman" w:hAnsi="Times New Roman" w:cs="Times New Roman"/>
          <w:sz w:val="24"/>
          <w:szCs w:val="24"/>
        </w:rPr>
        <w:t>12,9 человек на кв. версту, тогда как во второй губернии на 1 кв.</w:t>
      </w:r>
      <w:r w:rsidR="00080A38">
        <w:rPr>
          <w:rFonts w:ascii="Times New Roman" w:hAnsi="Times New Roman" w:cs="Times New Roman"/>
          <w:sz w:val="24"/>
          <w:szCs w:val="24"/>
        </w:rPr>
        <w:t xml:space="preserve"> </w:t>
      </w:r>
      <w:r w:rsidR="00846D7F" w:rsidRPr="005669F0">
        <w:rPr>
          <w:rFonts w:ascii="Times New Roman" w:hAnsi="Times New Roman" w:cs="Times New Roman"/>
          <w:sz w:val="24"/>
          <w:szCs w:val="24"/>
        </w:rPr>
        <w:t>версту приходилось всего лишь 5,3 человек</w:t>
      </w:r>
      <w:r w:rsidR="005A7A1C">
        <w:rPr>
          <w:rFonts w:ascii="Times New Roman" w:hAnsi="Times New Roman" w:cs="Times New Roman"/>
          <w:sz w:val="24"/>
          <w:szCs w:val="24"/>
        </w:rPr>
        <w:t xml:space="preserve"> [1</w:t>
      </w:r>
      <w:r w:rsidR="00171F95">
        <w:rPr>
          <w:rFonts w:ascii="Times New Roman" w:hAnsi="Times New Roman" w:cs="Times New Roman"/>
          <w:sz w:val="24"/>
          <w:szCs w:val="24"/>
        </w:rPr>
        <w:t>. с. 77</w:t>
      </w:r>
      <w:r w:rsidR="00573DE2" w:rsidRPr="00573DE2">
        <w:rPr>
          <w:rFonts w:ascii="Times New Roman" w:hAnsi="Times New Roman" w:cs="Times New Roman"/>
          <w:sz w:val="24"/>
          <w:szCs w:val="24"/>
        </w:rPr>
        <w:t>]</w:t>
      </w:r>
      <w:r w:rsidR="003E7D65" w:rsidRPr="005669F0">
        <w:rPr>
          <w:rFonts w:ascii="Times New Roman" w:hAnsi="Times New Roman" w:cs="Times New Roman"/>
          <w:sz w:val="24"/>
          <w:szCs w:val="24"/>
        </w:rPr>
        <w:t xml:space="preserve">. </w:t>
      </w:r>
      <w:r w:rsidR="00846D7F" w:rsidRPr="005669F0">
        <w:rPr>
          <w:rFonts w:ascii="Times New Roman" w:hAnsi="Times New Roman" w:cs="Times New Roman"/>
          <w:sz w:val="24"/>
          <w:szCs w:val="24"/>
        </w:rPr>
        <w:t>Процент соотношения дворян в обеих новообразованных губерниях тоже был различным: 0,7% в Уфимской и 0,37% в Оренбургской</w:t>
      </w:r>
      <w:r w:rsidR="00E5568B" w:rsidRPr="005669F0">
        <w:rPr>
          <w:rFonts w:ascii="Times New Roman" w:hAnsi="Times New Roman" w:cs="Times New Roman"/>
          <w:sz w:val="24"/>
          <w:szCs w:val="24"/>
        </w:rPr>
        <w:t xml:space="preserve"> [</w:t>
      </w:r>
      <w:r w:rsidR="002150E6">
        <w:rPr>
          <w:rFonts w:ascii="Times New Roman" w:hAnsi="Times New Roman" w:cs="Times New Roman"/>
          <w:sz w:val="24"/>
          <w:szCs w:val="24"/>
        </w:rPr>
        <w:t>1.</w:t>
      </w:r>
      <w:r w:rsidR="002150E6" w:rsidRPr="002150E6">
        <w:rPr>
          <w:rFonts w:ascii="Times New Roman" w:hAnsi="Times New Roman" w:cs="Times New Roman"/>
          <w:sz w:val="24"/>
          <w:szCs w:val="24"/>
        </w:rPr>
        <w:t xml:space="preserve"> </w:t>
      </w:r>
      <w:r w:rsidR="00295511">
        <w:rPr>
          <w:rFonts w:ascii="Times New Roman" w:hAnsi="Times New Roman" w:cs="Times New Roman"/>
          <w:sz w:val="24"/>
          <w:szCs w:val="24"/>
        </w:rPr>
        <w:t>с. 86</w:t>
      </w:r>
      <w:r w:rsidR="00E5568B" w:rsidRPr="005669F0">
        <w:rPr>
          <w:rFonts w:ascii="Times New Roman" w:hAnsi="Times New Roman" w:cs="Times New Roman"/>
          <w:sz w:val="24"/>
          <w:szCs w:val="24"/>
        </w:rPr>
        <w:t>]</w:t>
      </w:r>
      <w:r w:rsidR="00846D7F" w:rsidRPr="005669F0">
        <w:rPr>
          <w:rFonts w:ascii="Times New Roman" w:hAnsi="Times New Roman" w:cs="Times New Roman"/>
          <w:sz w:val="24"/>
          <w:szCs w:val="24"/>
        </w:rPr>
        <w:t>.</w:t>
      </w:r>
    </w:p>
    <w:p w:rsidR="00FA00C4" w:rsidRPr="005669F0" w:rsidRDefault="001B32B1" w:rsidP="005669F0">
      <w:pPr>
        <w:pStyle w:val="ab"/>
        <w:spacing w:before="0" w:beforeAutospacing="0" w:after="0" w:afterAutospacing="0"/>
        <w:ind w:firstLine="708"/>
        <w:jc w:val="both"/>
        <w:rPr>
          <w:color w:val="000000" w:themeColor="text1"/>
        </w:rPr>
      </w:pPr>
      <w:r w:rsidRPr="005669F0">
        <w:t>Позднее введение земских учреждений в южноуральском регионе объяснялось рядом географических, политических, экономических и социальных причин: малой плотностью и неравномерностью размещения населения; наличием системы военного управления Оренбургским краем; стремлением сохранить казачество как замкнутое военное сословие; слабым р</w:t>
      </w:r>
      <w:r w:rsidRPr="005669F0">
        <w:rPr>
          <w:color w:val="000000" w:themeColor="text1"/>
        </w:rPr>
        <w:t xml:space="preserve">азвитием помещичьего хозяйства; особым положением национально-сословных </w:t>
      </w:r>
      <w:r w:rsidRPr="005669F0">
        <w:rPr>
          <w:color w:val="000000" w:themeColor="text1"/>
        </w:rPr>
        <w:lastRenderedPageBreak/>
        <w:t>групп.</w:t>
      </w:r>
      <w:r w:rsidR="003E7D65" w:rsidRPr="005669F0">
        <w:rPr>
          <w:color w:val="000000" w:themeColor="text1"/>
        </w:rPr>
        <w:t xml:space="preserve"> </w:t>
      </w:r>
      <w:r w:rsidR="00FA00C4" w:rsidRPr="005669F0">
        <w:rPr>
          <w:color w:val="000000" w:themeColor="text1"/>
        </w:rPr>
        <w:t>В Уфимской губернии земства были введены 2 мая 1874 г</w:t>
      </w:r>
      <w:r w:rsidR="0074742C" w:rsidRPr="005669F0">
        <w:rPr>
          <w:color w:val="000000" w:themeColor="text1"/>
        </w:rPr>
        <w:t>.</w:t>
      </w:r>
      <w:r w:rsidR="00FA00C4" w:rsidRPr="005669F0">
        <w:rPr>
          <w:color w:val="000000" w:themeColor="text1"/>
        </w:rPr>
        <w:t xml:space="preserve"> «О применении Положения о земских учреждениях к Уфимской губернии»</w:t>
      </w:r>
      <w:r w:rsidR="00886D6D" w:rsidRPr="005669F0">
        <w:rPr>
          <w:color w:val="000000" w:themeColor="text1"/>
        </w:rPr>
        <w:t>.</w:t>
      </w:r>
    </w:p>
    <w:p w:rsidR="00886D6D" w:rsidRPr="005669F0" w:rsidRDefault="00886D6D" w:rsidP="005669F0">
      <w:pPr>
        <w:spacing w:after="0" w:line="240" w:lineRule="auto"/>
        <w:ind w:firstLine="708"/>
        <w:jc w:val="both"/>
        <w:rPr>
          <w:rFonts w:ascii="Times New Roman" w:hAnsi="Times New Roman" w:cs="Times New Roman"/>
          <w:color w:val="000000" w:themeColor="text1"/>
          <w:sz w:val="24"/>
          <w:szCs w:val="24"/>
          <w:shd w:val="clear" w:color="auto" w:fill="FFFFFF"/>
        </w:rPr>
      </w:pPr>
      <w:r w:rsidRPr="005669F0">
        <w:rPr>
          <w:rFonts w:ascii="Times New Roman" w:hAnsi="Times New Roman" w:cs="Times New Roman"/>
          <w:color w:val="000000" w:themeColor="text1"/>
          <w:sz w:val="24"/>
          <w:szCs w:val="24"/>
          <w:shd w:val="clear" w:color="auto" w:fill="FFFFFF"/>
        </w:rPr>
        <w:t>С введением в Оренбургской губернии земств Челябинский уезд был поделен на 13 земских участков, 10 станов, 9 следственных участков, 46 волостей. В 19</w:t>
      </w:r>
      <w:r w:rsidR="00034A14" w:rsidRPr="005669F0">
        <w:rPr>
          <w:rFonts w:ascii="Times New Roman" w:hAnsi="Times New Roman" w:cs="Times New Roman"/>
          <w:color w:val="000000" w:themeColor="text1"/>
          <w:sz w:val="24"/>
          <w:szCs w:val="24"/>
          <w:shd w:val="clear" w:color="auto" w:fill="FFFFFF"/>
        </w:rPr>
        <w:t>15</w:t>
      </w:r>
      <w:r w:rsidR="00FE5D8A">
        <w:rPr>
          <w:rFonts w:ascii="Times New Roman" w:hAnsi="Times New Roman" w:cs="Times New Roman"/>
          <w:color w:val="000000" w:themeColor="text1"/>
          <w:sz w:val="24"/>
          <w:szCs w:val="24"/>
          <w:shd w:val="clear" w:color="auto" w:fill="FFFFFF"/>
        </w:rPr>
        <w:t xml:space="preserve"> г.</w:t>
      </w:r>
      <w:r w:rsidR="00034A14" w:rsidRPr="005669F0">
        <w:rPr>
          <w:rFonts w:ascii="Times New Roman" w:hAnsi="Times New Roman" w:cs="Times New Roman"/>
          <w:color w:val="000000" w:themeColor="text1"/>
          <w:sz w:val="24"/>
          <w:szCs w:val="24"/>
          <w:shd w:val="clear" w:color="auto" w:fill="FFFFFF"/>
        </w:rPr>
        <w:t xml:space="preserve"> в уезде числилось 1153 населенных</w:t>
      </w:r>
      <w:r w:rsidRPr="005669F0">
        <w:rPr>
          <w:rFonts w:ascii="Times New Roman" w:hAnsi="Times New Roman" w:cs="Times New Roman"/>
          <w:color w:val="000000" w:themeColor="text1"/>
          <w:sz w:val="24"/>
          <w:szCs w:val="24"/>
          <w:shd w:val="clear" w:color="auto" w:fill="FFFFFF"/>
        </w:rPr>
        <w:t xml:space="preserve"> пункта, в том числе 461 деревня, 94 села, 191 хутор, 95 заимок, 8 станиц и другие более мелкие поселения; крестьянских дворов </w:t>
      </w:r>
      <w:r w:rsidR="00C32D89" w:rsidRPr="005669F0">
        <w:rPr>
          <w:rFonts w:ascii="Times New Roman" w:hAnsi="Times New Roman" w:cs="Times New Roman"/>
          <w:color w:val="000000"/>
          <w:sz w:val="24"/>
          <w:szCs w:val="24"/>
          <w:shd w:val="clear" w:color="auto" w:fill="FFFFFF"/>
        </w:rPr>
        <w:t>–</w:t>
      </w:r>
      <w:r w:rsidR="00E5568B" w:rsidRPr="005669F0">
        <w:rPr>
          <w:rFonts w:ascii="Times New Roman" w:hAnsi="Times New Roman" w:cs="Times New Roman"/>
          <w:color w:val="000000"/>
          <w:sz w:val="24"/>
          <w:szCs w:val="24"/>
          <w:shd w:val="clear" w:color="auto" w:fill="FFFFFF"/>
        </w:rPr>
        <w:t xml:space="preserve"> </w:t>
      </w:r>
      <w:r w:rsidR="001A1E83" w:rsidRPr="005669F0">
        <w:rPr>
          <w:rFonts w:ascii="Times New Roman" w:hAnsi="Times New Roman" w:cs="Times New Roman"/>
          <w:color w:val="000000" w:themeColor="text1"/>
          <w:sz w:val="24"/>
          <w:szCs w:val="24"/>
          <w:shd w:val="clear" w:color="auto" w:fill="FFFFFF"/>
        </w:rPr>
        <w:t>95 157,</w:t>
      </w:r>
      <w:r w:rsidRPr="005669F0">
        <w:rPr>
          <w:rFonts w:ascii="Times New Roman" w:hAnsi="Times New Roman" w:cs="Times New Roman"/>
          <w:color w:val="000000" w:themeColor="text1"/>
          <w:sz w:val="24"/>
          <w:szCs w:val="24"/>
          <w:shd w:val="clear" w:color="auto" w:fill="FFFFFF"/>
        </w:rPr>
        <w:t xml:space="preserve"> город Челябинск был выделен в отдельную административную единицу. С целью формирования бюджета и выяснения первоочередных мероприятий, </w:t>
      </w:r>
      <w:r w:rsidR="0074742C" w:rsidRPr="005669F0">
        <w:rPr>
          <w:rFonts w:ascii="Times New Roman" w:hAnsi="Times New Roman" w:cs="Times New Roman"/>
          <w:color w:val="000000" w:themeColor="text1"/>
          <w:sz w:val="24"/>
          <w:szCs w:val="24"/>
          <w:shd w:val="clear" w:color="auto" w:fill="FFFFFF"/>
        </w:rPr>
        <w:t>а также выполняя закон от 8 июня 1893 г., по которому местные органы самоуправления были обязаны провести оценочные работы, Челябинское уездное земство</w:t>
      </w:r>
      <w:r w:rsidRPr="005669F0">
        <w:rPr>
          <w:rFonts w:ascii="Times New Roman" w:hAnsi="Times New Roman" w:cs="Times New Roman"/>
          <w:color w:val="000000" w:themeColor="text1"/>
          <w:sz w:val="24"/>
          <w:szCs w:val="24"/>
          <w:shd w:val="clear" w:color="auto" w:fill="FFFFFF"/>
        </w:rPr>
        <w:t xml:space="preserve"> сразу же организов</w:t>
      </w:r>
      <w:r w:rsidR="001E4F6D" w:rsidRPr="005669F0">
        <w:rPr>
          <w:rFonts w:ascii="Times New Roman" w:hAnsi="Times New Roman" w:cs="Times New Roman"/>
          <w:color w:val="000000" w:themeColor="text1"/>
          <w:sz w:val="24"/>
          <w:szCs w:val="24"/>
          <w:shd w:val="clear" w:color="auto" w:fill="FFFFFF"/>
        </w:rPr>
        <w:t>ал</w:t>
      </w:r>
      <w:r w:rsidR="0074742C" w:rsidRPr="005669F0">
        <w:rPr>
          <w:rFonts w:ascii="Times New Roman" w:hAnsi="Times New Roman" w:cs="Times New Roman"/>
          <w:color w:val="000000" w:themeColor="text1"/>
          <w:sz w:val="24"/>
          <w:szCs w:val="24"/>
          <w:shd w:val="clear" w:color="auto" w:fill="FFFFFF"/>
        </w:rPr>
        <w:t>о</w:t>
      </w:r>
      <w:r w:rsidR="001E4F6D" w:rsidRPr="005669F0">
        <w:rPr>
          <w:rFonts w:ascii="Times New Roman" w:hAnsi="Times New Roman" w:cs="Times New Roman"/>
          <w:color w:val="000000" w:themeColor="text1"/>
          <w:sz w:val="24"/>
          <w:szCs w:val="24"/>
          <w:shd w:val="clear" w:color="auto" w:fill="FFFFFF"/>
        </w:rPr>
        <w:t xml:space="preserve"> исследования и сложные</w:t>
      </w:r>
      <w:r w:rsidR="003F43EB" w:rsidRPr="005669F0">
        <w:rPr>
          <w:rFonts w:ascii="Times New Roman" w:hAnsi="Times New Roman" w:cs="Times New Roman"/>
          <w:color w:val="000000" w:themeColor="text1"/>
          <w:sz w:val="24"/>
          <w:szCs w:val="24"/>
          <w:shd w:val="clear" w:color="auto" w:fill="FFFFFF"/>
        </w:rPr>
        <w:t xml:space="preserve"> оценочно-статистические</w:t>
      </w:r>
      <w:r w:rsidR="001E4F6D" w:rsidRPr="005669F0">
        <w:rPr>
          <w:rFonts w:ascii="Times New Roman" w:hAnsi="Times New Roman" w:cs="Times New Roman"/>
          <w:color w:val="000000" w:themeColor="text1"/>
          <w:sz w:val="24"/>
          <w:szCs w:val="24"/>
          <w:shd w:val="clear" w:color="auto" w:fill="FFFFFF"/>
        </w:rPr>
        <w:t xml:space="preserve"> работы</w:t>
      </w:r>
      <w:r w:rsidR="003F43EB" w:rsidRPr="005669F0">
        <w:rPr>
          <w:rFonts w:ascii="Times New Roman" w:hAnsi="Times New Roman" w:cs="Times New Roman"/>
          <w:color w:val="000000" w:themeColor="text1"/>
          <w:sz w:val="24"/>
          <w:szCs w:val="24"/>
          <w:shd w:val="clear" w:color="auto" w:fill="FFFFFF"/>
        </w:rPr>
        <w:t xml:space="preserve">, </w:t>
      </w:r>
      <w:r w:rsidR="0074742C" w:rsidRPr="005669F0">
        <w:rPr>
          <w:rFonts w:ascii="Times New Roman" w:hAnsi="Times New Roman" w:cs="Times New Roman"/>
          <w:color w:val="000000" w:themeColor="text1"/>
          <w:sz w:val="24"/>
          <w:szCs w:val="24"/>
          <w:shd w:val="clear" w:color="auto" w:fill="FFFFFF"/>
        </w:rPr>
        <w:t>специально</w:t>
      </w:r>
      <w:r w:rsidR="003F43EB" w:rsidRPr="005669F0">
        <w:rPr>
          <w:rFonts w:ascii="Times New Roman" w:hAnsi="Times New Roman" w:cs="Times New Roman"/>
          <w:color w:val="000000" w:themeColor="text1"/>
          <w:sz w:val="24"/>
          <w:szCs w:val="24"/>
          <w:shd w:val="clear" w:color="auto" w:fill="FFFFFF"/>
        </w:rPr>
        <w:t xml:space="preserve"> был создан отдел Управы, который обязан был проверять и обрабатывать все поступающие с мест сведения.</w:t>
      </w:r>
      <w:r w:rsidR="00F557D4" w:rsidRPr="005669F0">
        <w:rPr>
          <w:rFonts w:ascii="Times New Roman" w:hAnsi="Times New Roman" w:cs="Times New Roman"/>
          <w:color w:val="000000" w:themeColor="text1"/>
          <w:sz w:val="24"/>
          <w:szCs w:val="24"/>
          <w:shd w:val="clear" w:color="auto" w:fill="FFFFFF"/>
        </w:rPr>
        <w:t xml:space="preserve"> </w:t>
      </w:r>
      <w:r w:rsidR="0074742C" w:rsidRPr="005669F0">
        <w:rPr>
          <w:rFonts w:ascii="Times New Roman" w:hAnsi="Times New Roman" w:cs="Times New Roman"/>
          <w:color w:val="000000" w:themeColor="text1"/>
          <w:sz w:val="24"/>
          <w:szCs w:val="24"/>
          <w:shd w:val="clear" w:color="auto" w:fill="FFFFFF"/>
        </w:rPr>
        <w:t>В</w:t>
      </w:r>
      <w:r w:rsidR="00F557D4" w:rsidRPr="005669F0">
        <w:rPr>
          <w:rFonts w:ascii="Times New Roman" w:hAnsi="Times New Roman" w:cs="Times New Roman"/>
          <w:color w:val="000000" w:themeColor="text1"/>
          <w:sz w:val="24"/>
          <w:szCs w:val="24"/>
          <w:shd w:val="clear" w:color="auto" w:fill="FFFFFF"/>
        </w:rPr>
        <w:t xml:space="preserve"> волостные и сельские администрации </w:t>
      </w:r>
      <w:r w:rsidR="0074742C" w:rsidRPr="005669F0">
        <w:rPr>
          <w:rFonts w:ascii="Times New Roman" w:hAnsi="Times New Roman" w:cs="Times New Roman"/>
          <w:color w:val="000000" w:themeColor="text1"/>
          <w:sz w:val="24"/>
          <w:szCs w:val="24"/>
          <w:shd w:val="clear" w:color="auto" w:fill="FFFFFF"/>
        </w:rPr>
        <w:t xml:space="preserve">были отправлены </w:t>
      </w:r>
      <w:r w:rsidR="00F557D4" w:rsidRPr="005669F0">
        <w:rPr>
          <w:rFonts w:ascii="Times New Roman" w:hAnsi="Times New Roman" w:cs="Times New Roman"/>
          <w:color w:val="000000" w:themeColor="text1"/>
          <w:sz w:val="24"/>
          <w:szCs w:val="24"/>
          <w:shd w:val="clear" w:color="auto" w:fill="FFFFFF"/>
        </w:rPr>
        <w:t>опросные бланки</w:t>
      </w:r>
      <w:r w:rsidR="0074742C" w:rsidRPr="005669F0">
        <w:rPr>
          <w:rFonts w:ascii="Times New Roman" w:hAnsi="Times New Roman" w:cs="Times New Roman"/>
          <w:color w:val="000000" w:themeColor="text1"/>
          <w:sz w:val="24"/>
          <w:szCs w:val="24"/>
          <w:shd w:val="clear" w:color="auto" w:fill="FFFFFF"/>
        </w:rPr>
        <w:t xml:space="preserve"> (более под</w:t>
      </w:r>
      <w:r w:rsidR="00003BF7">
        <w:rPr>
          <w:rFonts w:ascii="Times New Roman" w:hAnsi="Times New Roman" w:cs="Times New Roman"/>
          <w:color w:val="000000" w:themeColor="text1"/>
          <w:sz w:val="24"/>
          <w:szCs w:val="24"/>
          <w:shd w:val="clear" w:color="auto" w:fill="FFFFFF"/>
        </w:rPr>
        <w:t>робные, чем использовались при п</w:t>
      </w:r>
      <w:r w:rsidR="0074742C" w:rsidRPr="005669F0">
        <w:rPr>
          <w:rFonts w:ascii="Times New Roman" w:hAnsi="Times New Roman" w:cs="Times New Roman"/>
          <w:color w:val="000000" w:themeColor="text1"/>
          <w:sz w:val="24"/>
          <w:szCs w:val="24"/>
          <w:shd w:val="clear" w:color="auto" w:fill="FFFFFF"/>
        </w:rPr>
        <w:t>ереписи), в которых</w:t>
      </w:r>
      <w:r w:rsidR="00F557D4" w:rsidRPr="005669F0">
        <w:rPr>
          <w:rFonts w:ascii="Times New Roman" w:hAnsi="Times New Roman" w:cs="Times New Roman"/>
          <w:color w:val="000000" w:themeColor="text1"/>
          <w:sz w:val="24"/>
          <w:szCs w:val="24"/>
          <w:shd w:val="clear" w:color="auto" w:fill="FFFFFF"/>
        </w:rPr>
        <w:t xml:space="preserve"> предусматривались следующие графы: общее количество населения; его возрастной состав; грамотность; распределение по территории уезда; количество посевов; их отдельных культур; о численности скота; землевладений и проч. На эти цел</w:t>
      </w:r>
      <w:r w:rsidR="0074742C" w:rsidRPr="005669F0">
        <w:rPr>
          <w:rFonts w:ascii="Times New Roman" w:hAnsi="Times New Roman" w:cs="Times New Roman"/>
          <w:color w:val="000000" w:themeColor="text1"/>
          <w:sz w:val="24"/>
          <w:szCs w:val="24"/>
          <w:shd w:val="clear" w:color="auto" w:fill="FFFFFF"/>
        </w:rPr>
        <w:t>и было выделено 3 тысячи рублей</w:t>
      </w:r>
      <w:r w:rsidR="00F557D4" w:rsidRPr="005669F0">
        <w:rPr>
          <w:rFonts w:ascii="Times New Roman" w:hAnsi="Times New Roman" w:cs="Times New Roman"/>
          <w:color w:val="000000" w:themeColor="text1"/>
          <w:sz w:val="24"/>
          <w:szCs w:val="24"/>
          <w:shd w:val="clear" w:color="auto" w:fill="FFFFFF"/>
        </w:rPr>
        <w:t xml:space="preserve"> </w:t>
      </w:r>
      <w:r w:rsidR="00FD36A0">
        <w:rPr>
          <w:rFonts w:ascii="Times New Roman" w:hAnsi="Times New Roman" w:cs="Times New Roman"/>
          <w:color w:val="000000" w:themeColor="text1"/>
          <w:sz w:val="24"/>
          <w:szCs w:val="24"/>
          <w:shd w:val="clear" w:color="auto" w:fill="FFFFFF"/>
        </w:rPr>
        <w:t>[</w:t>
      </w:r>
      <w:r w:rsidR="005A7A1C">
        <w:rPr>
          <w:rFonts w:ascii="Times New Roman" w:hAnsi="Times New Roman" w:cs="Times New Roman"/>
          <w:color w:val="000000" w:themeColor="text1"/>
          <w:sz w:val="24"/>
          <w:szCs w:val="24"/>
          <w:shd w:val="clear" w:color="auto" w:fill="FFFFFF"/>
        </w:rPr>
        <w:t>5</w:t>
      </w:r>
      <w:r w:rsidR="0074742C" w:rsidRPr="005669F0">
        <w:rPr>
          <w:rFonts w:ascii="Times New Roman" w:hAnsi="Times New Roman" w:cs="Times New Roman"/>
          <w:color w:val="000000" w:themeColor="text1"/>
          <w:sz w:val="24"/>
          <w:szCs w:val="24"/>
          <w:shd w:val="clear" w:color="auto" w:fill="FFFFFF"/>
        </w:rPr>
        <w:t>]</w:t>
      </w:r>
      <w:r w:rsidR="009F4868" w:rsidRPr="005669F0">
        <w:rPr>
          <w:rFonts w:ascii="Times New Roman" w:hAnsi="Times New Roman" w:cs="Times New Roman"/>
          <w:color w:val="000000" w:themeColor="text1"/>
          <w:sz w:val="24"/>
          <w:szCs w:val="24"/>
          <w:shd w:val="clear" w:color="auto" w:fill="FFFFFF"/>
        </w:rPr>
        <w:t>.</w:t>
      </w:r>
    </w:p>
    <w:p w:rsidR="000A4A65" w:rsidRPr="005669F0" w:rsidRDefault="000A4A65" w:rsidP="005669F0">
      <w:pPr>
        <w:pStyle w:val="ab"/>
        <w:spacing w:before="0" w:beforeAutospacing="0" w:after="0" w:afterAutospacing="0"/>
        <w:ind w:firstLine="708"/>
        <w:jc w:val="both"/>
        <w:rPr>
          <w:color w:val="000000" w:themeColor="text1"/>
        </w:rPr>
      </w:pPr>
      <w:r w:rsidRPr="005669F0">
        <w:rPr>
          <w:color w:val="000000" w:themeColor="text1"/>
        </w:rPr>
        <w:t>Именно благодаря земской статистике мы имеем возможность получить более полное представление о населении</w:t>
      </w:r>
      <w:r w:rsidR="00E5568B" w:rsidRPr="005669F0">
        <w:rPr>
          <w:color w:val="000000" w:themeColor="text1"/>
        </w:rPr>
        <w:t xml:space="preserve"> </w:t>
      </w:r>
      <w:r w:rsidRPr="005669F0">
        <w:rPr>
          <w:color w:val="000000" w:themeColor="text1"/>
        </w:rPr>
        <w:t>Челябинского уезда</w:t>
      </w:r>
      <w:r w:rsidR="0074742C" w:rsidRPr="005669F0">
        <w:rPr>
          <w:color w:val="000000" w:themeColor="text1"/>
        </w:rPr>
        <w:t>, его социально-экономическом потенциале</w:t>
      </w:r>
      <w:r w:rsidRPr="005669F0">
        <w:rPr>
          <w:color w:val="000000" w:themeColor="text1"/>
        </w:rPr>
        <w:t>.</w:t>
      </w:r>
      <w:r w:rsidR="00E5568B" w:rsidRPr="005669F0">
        <w:rPr>
          <w:color w:val="000000" w:themeColor="text1"/>
        </w:rPr>
        <w:t xml:space="preserve"> </w:t>
      </w:r>
      <w:r w:rsidRPr="005669F0">
        <w:rPr>
          <w:color w:val="000000" w:themeColor="text1"/>
        </w:rPr>
        <w:t xml:space="preserve">При последующем анализе статистики, мы считаем, будет интересно сравнить </w:t>
      </w:r>
      <w:r w:rsidR="00C43E49" w:rsidRPr="005669F0">
        <w:rPr>
          <w:color w:val="000000" w:themeColor="text1"/>
        </w:rPr>
        <w:t xml:space="preserve">некоторые </w:t>
      </w:r>
      <w:r w:rsidRPr="005669F0">
        <w:rPr>
          <w:color w:val="000000" w:themeColor="text1"/>
        </w:rPr>
        <w:t>данные по Челябинскому уезду, Оренбургской и Уфимской губерниям и Российской империи в целом.</w:t>
      </w:r>
    </w:p>
    <w:p w:rsidR="0015011A" w:rsidRPr="005669F0" w:rsidRDefault="004F04C8" w:rsidP="005669F0">
      <w:pPr>
        <w:pStyle w:val="ab"/>
        <w:spacing w:before="0" w:beforeAutospacing="0" w:after="0" w:afterAutospacing="0"/>
        <w:ind w:firstLine="708"/>
        <w:jc w:val="both"/>
        <w:rPr>
          <w:color w:val="000000" w:themeColor="text1"/>
        </w:rPr>
      </w:pPr>
      <w:r w:rsidRPr="005669F0">
        <w:rPr>
          <w:color w:val="000000" w:themeColor="text1"/>
        </w:rPr>
        <w:t>Опираясь на сведения</w:t>
      </w:r>
      <w:r w:rsidR="00D25469" w:rsidRPr="005669F0">
        <w:rPr>
          <w:color w:val="000000" w:themeColor="text1"/>
        </w:rPr>
        <w:t xml:space="preserve"> земств</w:t>
      </w:r>
      <w:r w:rsidR="0015011A" w:rsidRPr="005669F0">
        <w:rPr>
          <w:color w:val="000000" w:themeColor="text1"/>
        </w:rPr>
        <w:t xml:space="preserve"> о пространстве и населении южноуральских губерний, мы мо</w:t>
      </w:r>
      <w:r w:rsidR="004B4D9A" w:rsidRPr="005669F0">
        <w:rPr>
          <w:color w:val="000000" w:themeColor="text1"/>
        </w:rPr>
        <w:t xml:space="preserve">жем выявить уровень освоения </w:t>
      </w:r>
      <w:r w:rsidR="0015011A" w:rsidRPr="005669F0">
        <w:rPr>
          <w:color w:val="000000" w:themeColor="text1"/>
        </w:rPr>
        <w:t>края.</w:t>
      </w:r>
    </w:p>
    <w:p w:rsidR="006E5B6C" w:rsidRPr="005669F0" w:rsidRDefault="00BF2DA6" w:rsidP="008468A4">
      <w:pPr>
        <w:spacing w:after="0" w:line="240" w:lineRule="auto"/>
        <w:jc w:val="right"/>
        <w:rPr>
          <w:rFonts w:ascii="Times New Roman" w:hAnsi="Times New Roman" w:cs="Times New Roman"/>
          <w:i/>
          <w:sz w:val="24"/>
          <w:szCs w:val="24"/>
        </w:rPr>
      </w:pPr>
      <w:r w:rsidRPr="005669F0">
        <w:rPr>
          <w:rFonts w:ascii="Times New Roman" w:hAnsi="Times New Roman" w:cs="Times New Roman"/>
          <w:sz w:val="24"/>
          <w:szCs w:val="24"/>
        </w:rPr>
        <w:tab/>
      </w:r>
      <w:r w:rsidR="00EE6584" w:rsidRPr="005669F0">
        <w:rPr>
          <w:rFonts w:ascii="Times New Roman" w:hAnsi="Times New Roman" w:cs="Times New Roman"/>
          <w:i/>
          <w:sz w:val="24"/>
          <w:szCs w:val="24"/>
        </w:rPr>
        <w:tab/>
      </w:r>
      <w:r w:rsidR="000A59DE" w:rsidRPr="005669F0">
        <w:rPr>
          <w:rFonts w:ascii="Times New Roman" w:hAnsi="Times New Roman" w:cs="Times New Roman"/>
          <w:i/>
          <w:sz w:val="24"/>
          <w:szCs w:val="24"/>
        </w:rPr>
        <w:tab/>
      </w:r>
      <w:r w:rsidR="000A59DE" w:rsidRPr="005669F0">
        <w:rPr>
          <w:rFonts w:ascii="Times New Roman" w:hAnsi="Times New Roman" w:cs="Times New Roman"/>
          <w:i/>
          <w:sz w:val="24"/>
          <w:szCs w:val="24"/>
        </w:rPr>
        <w:tab/>
      </w:r>
      <w:r w:rsidR="000A59DE" w:rsidRPr="005669F0">
        <w:rPr>
          <w:rFonts w:ascii="Times New Roman" w:hAnsi="Times New Roman" w:cs="Times New Roman"/>
          <w:i/>
          <w:sz w:val="24"/>
          <w:szCs w:val="24"/>
        </w:rPr>
        <w:tab/>
      </w:r>
      <w:r w:rsidR="000A59DE" w:rsidRPr="005669F0">
        <w:rPr>
          <w:rFonts w:ascii="Times New Roman" w:hAnsi="Times New Roman" w:cs="Times New Roman"/>
          <w:i/>
          <w:sz w:val="24"/>
          <w:szCs w:val="24"/>
        </w:rPr>
        <w:tab/>
      </w:r>
      <w:r w:rsidR="0015011A" w:rsidRPr="005669F0">
        <w:rPr>
          <w:rFonts w:ascii="Times New Roman" w:hAnsi="Times New Roman" w:cs="Times New Roman"/>
          <w:i/>
          <w:sz w:val="24"/>
          <w:szCs w:val="24"/>
        </w:rPr>
        <w:tab/>
      </w:r>
      <w:r w:rsidR="0015011A" w:rsidRPr="005669F0">
        <w:rPr>
          <w:rFonts w:ascii="Times New Roman" w:hAnsi="Times New Roman" w:cs="Times New Roman"/>
          <w:i/>
          <w:sz w:val="24"/>
          <w:szCs w:val="24"/>
        </w:rPr>
        <w:tab/>
      </w:r>
      <w:r w:rsidR="0015011A" w:rsidRPr="005669F0">
        <w:rPr>
          <w:rFonts w:ascii="Times New Roman" w:hAnsi="Times New Roman" w:cs="Times New Roman"/>
          <w:i/>
          <w:sz w:val="24"/>
          <w:szCs w:val="24"/>
        </w:rPr>
        <w:tab/>
      </w:r>
      <w:r w:rsidR="0015011A" w:rsidRPr="005669F0">
        <w:rPr>
          <w:rFonts w:ascii="Times New Roman" w:hAnsi="Times New Roman" w:cs="Times New Roman"/>
          <w:i/>
          <w:sz w:val="24"/>
          <w:szCs w:val="24"/>
        </w:rPr>
        <w:tab/>
      </w:r>
      <w:r w:rsidR="008468A4">
        <w:rPr>
          <w:rFonts w:ascii="Times New Roman" w:hAnsi="Times New Roman" w:cs="Times New Roman"/>
          <w:i/>
          <w:sz w:val="24"/>
          <w:szCs w:val="24"/>
        </w:rPr>
        <w:t xml:space="preserve">                     </w:t>
      </w:r>
      <w:r w:rsidR="00C524CE" w:rsidRPr="005669F0">
        <w:rPr>
          <w:rFonts w:ascii="Times New Roman" w:hAnsi="Times New Roman" w:cs="Times New Roman"/>
          <w:color w:val="000000" w:themeColor="text1"/>
          <w:sz w:val="24"/>
          <w:szCs w:val="24"/>
        </w:rPr>
        <w:t>Таблица 1</w:t>
      </w:r>
    </w:p>
    <w:p w:rsidR="006E5B6C" w:rsidRPr="005669F0" w:rsidRDefault="00C524CE" w:rsidP="008468A4">
      <w:pPr>
        <w:pStyle w:val="11"/>
        <w:tabs>
          <w:tab w:val="left" w:pos="1155"/>
          <w:tab w:val="right" w:pos="9637"/>
        </w:tabs>
        <w:spacing w:line="240" w:lineRule="auto"/>
        <w:ind w:firstLine="0"/>
        <w:rPr>
          <w:color w:val="000000" w:themeColor="text1"/>
          <w:szCs w:val="24"/>
        </w:rPr>
      </w:pPr>
      <w:r w:rsidRPr="005669F0">
        <w:rPr>
          <w:color w:val="000000" w:themeColor="text1"/>
          <w:szCs w:val="24"/>
        </w:rPr>
        <w:t>Пространство и население</w:t>
      </w:r>
      <w:r w:rsidR="006E5B6C" w:rsidRPr="005669F0">
        <w:rPr>
          <w:color w:val="000000" w:themeColor="text1"/>
          <w:szCs w:val="24"/>
        </w:rPr>
        <w:t xml:space="preserve"> </w:t>
      </w:r>
      <w:r w:rsidR="00DD4CB1" w:rsidRPr="005669F0">
        <w:rPr>
          <w:color w:val="000000" w:themeColor="text1"/>
          <w:szCs w:val="24"/>
        </w:rPr>
        <w:t>южно</w:t>
      </w:r>
      <w:r w:rsidRPr="005669F0">
        <w:rPr>
          <w:color w:val="000000" w:themeColor="text1"/>
          <w:szCs w:val="24"/>
        </w:rPr>
        <w:t>уральских губерний на</w:t>
      </w:r>
      <w:r w:rsidR="009D04B0" w:rsidRPr="005669F0">
        <w:rPr>
          <w:color w:val="000000" w:themeColor="text1"/>
          <w:szCs w:val="24"/>
        </w:rPr>
        <w:t xml:space="preserve"> </w:t>
      </w:r>
      <w:r w:rsidR="00936D5B" w:rsidRPr="005669F0">
        <w:rPr>
          <w:color w:val="000000" w:themeColor="text1"/>
          <w:szCs w:val="24"/>
        </w:rPr>
        <w:t>01.01.1913 г.</w:t>
      </w:r>
    </w:p>
    <w:p w:rsidR="00D46808" w:rsidRPr="005669F0" w:rsidRDefault="00D46808" w:rsidP="005669F0">
      <w:pPr>
        <w:pStyle w:val="11"/>
        <w:tabs>
          <w:tab w:val="left" w:pos="1155"/>
          <w:tab w:val="right" w:pos="9637"/>
        </w:tabs>
        <w:spacing w:line="240" w:lineRule="auto"/>
        <w:ind w:firstLine="0"/>
        <w:jc w:val="left"/>
        <w:rPr>
          <w:color w:val="000000" w:themeColor="text1"/>
          <w:sz w:val="16"/>
          <w:szCs w:val="16"/>
        </w:rPr>
      </w:pPr>
    </w:p>
    <w:tbl>
      <w:tblPr>
        <w:tblW w:w="9639" w:type="dxa"/>
        <w:tblInd w:w="40" w:type="dxa"/>
        <w:tblLayout w:type="fixed"/>
        <w:tblCellMar>
          <w:left w:w="40" w:type="dxa"/>
          <w:right w:w="40" w:type="dxa"/>
        </w:tblCellMar>
        <w:tblLook w:val="0000" w:firstRow="0" w:lastRow="0" w:firstColumn="0" w:lastColumn="0" w:noHBand="0" w:noVBand="0"/>
      </w:tblPr>
      <w:tblGrid>
        <w:gridCol w:w="1560"/>
        <w:gridCol w:w="1741"/>
        <w:gridCol w:w="1654"/>
        <w:gridCol w:w="1654"/>
        <w:gridCol w:w="1654"/>
        <w:gridCol w:w="1376"/>
      </w:tblGrid>
      <w:tr w:rsidR="006E5B6C" w:rsidRPr="005669F0" w:rsidTr="00905621">
        <w:trPr>
          <w:trHeight w:hRule="exact" w:val="1137"/>
        </w:trPr>
        <w:tc>
          <w:tcPr>
            <w:tcW w:w="1560" w:type="dxa"/>
            <w:tcBorders>
              <w:top w:val="single" w:sz="6" w:space="0" w:color="auto"/>
              <w:left w:val="single" w:sz="6" w:space="0" w:color="auto"/>
              <w:bottom w:val="single" w:sz="6" w:space="0" w:color="auto"/>
              <w:right w:val="single" w:sz="6" w:space="0" w:color="auto"/>
            </w:tcBorders>
            <w:vAlign w:val="center"/>
          </w:tcPr>
          <w:p w:rsidR="006E5B6C" w:rsidRPr="005669F0" w:rsidRDefault="006E5B6C" w:rsidP="005669F0">
            <w:pPr>
              <w:pStyle w:val="11"/>
              <w:spacing w:line="240" w:lineRule="auto"/>
              <w:ind w:firstLine="0"/>
              <w:jc w:val="center"/>
              <w:rPr>
                <w:color w:val="000000" w:themeColor="text1"/>
                <w:szCs w:val="24"/>
              </w:rPr>
            </w:pPr>
            <w:r w:rsidRPr="005669F0">
              <w:rPr>
                <w:color w:val="000000" w:themeColor="text1"/>
                <w:szCs w:val="24"/>
              </w:rPr>
              <w:t>Губернии и уезды</w:t>
            </w:r>
          </w:p>
        </w:tc>
        <w:tc>
          <w:tcPr>
            <w:tcW w:w="1741" w:type="dxa"/>
            <w:tcBorders>
              <w:top w:val="single" w:sz="6" w:space="0" w:color="auto"/>
              <w:left w:val="single" w:sz="6" w:space="0" w:color="auto"/>
              <w:bottom w:val="single" w:sz="6" w:space="0" w:color="auto"/>
              <w:right w:val="single" w:sz="6" w:space="0" w:color="auto"/>
            </w:tcBorders>
            <w:vAlign w:val="center"/>
          </w:tcPr>
          <w:p w:rsidR="006E5B6C" w:rsidRPr="005669F0" w:rsidRDefault="006E5B6C" w:rsidP="005669F0">
            <w:pPr>
              <w:pStyle w:val="11"/>
              <w:spacing w:line="240" w:lineRule="auto"/>
              <w:ind w:firstLine="0"/>
              <w:jc w:val="center"/>
              <w:rPr>
                <w:color w:val="000000" w:themeColor="text1"/>
                <w:szCs w:val="24"/>
              </w:rPr>
            </w:pPr>
            <w:r w:rsidRPr="005669F0">
              <w:rPr>
                <w:color w:val="000000" w:themeColor="text1"/>
                <w:szCs w:val="24"/>
              </w:rPr>
              <w:t>Пространство (кв.</w:t>
            </w:r>
            <w:r w:rsidR="00905621">
              <w:rPr>
                <w:color w:val="000000" w:themeColor="text1"/>
                <w:szCs w:val="24"/>
              </w:rPr>
              <w:t xml:space="preserve"> </w:t>
            </w:r>
            <w:r w:rsidRPr="005669F0">
              <w:rPr>
                <w:color w:val="000000" w:themeColor="text1"/>
                <w:szCs w:val="24"/>
              </w:rPr>
              <w:t>верст)</w:t>
            </w:r>
          </w:p>
        </w:tc>
        <w:tc>
          <w:tcPr>
            <w:tcW w:w="1654" w:type="dxa"/>
            <w:tcBorders>
              <w:top w:val="single" w:sz="6" w:space="0" w:color="auto"/>
              <w:left w:val="single" w:sz="6" w:space="0" w:color="auto"/>
              <w:bottom w:val="single" w:sz="6" w:space="0" w:color="auto"/>
              <w:right w:val="single" w:sz="6" w:space="0" w:color="auto"/>
            </w:tcBorders>
            <w:vAlign w:val="center"/>
          </w:tcPr>
          <w:p w:rsidR="006E5B6C" w:rsidRPr="005669F0" w:rsidRDefault="006E5B6C" w:rsidP="005669F0">
            <w:pPr>
              <w:pStyle w:val="11"/>
              <w:spacing w:line="240" w:lineRule="auto"/>
              <w:ind w:firstLine="0"/>
              <w:jc w:val="center"/>
              <w:rPr>
                <w:color w:val="000000" w:themeColor="text1"/>
                <w:szCs w:val="24"/>
              </w:rPr>
            </w:pPr>
            <w:r w:rsidRPr="005669F0">
              <w:rPr>
                <w:color w:val="000000" w:themeColor="text1"/>
                <w:szCs w:val="24"/>
              </w:rPr>
              <w:t>Население (тысяч че</w:t>
            </w:r>
            <w:r w:rsidRPr="005669F0">
              <w:rPr>
                <w:color w:val="000000" w:themeColor="text1"/>
                <w:szCs w:val="24"/>
              </w:rPr>
              <w:softHyphen/>
              <w:t>ловек)</w:t>
            </w:r>
            <w:r w:rsidR="00E5568B" w:rsidRPr="005669F0">
              <w:rPr>
                <w:color w:val="000000" w:themeColor="text1"/>
                <w:szCs w:val="24"/>
              </w:rPr>
              <w:t xml:space="preserve"> </w:t>
            </w:r>
            <w:r w:rsidR="0088484A" w:rsidRPr="005669F0">
              <w:rPr>
                <w:color w:val="000000" w:themeColor="text1"/>
                <w:szCs w:val="24"/>
                <w:lang w:val="en-US"/>
              </w:rPr>
              <w:t>[</w:t>
            </w:r>
            <w:r w:rsidR="00B72D17">
              <w:rPr>
                <w:color w:val="000000" w:themeColor="text1"/>
                <w:szCs w:val="24"/>
              </w:rPr>
              <w:t>10</w:t>
            </w:r>
            <w:r w:rsidR="00E5568B" w:rsidRPr="005669F0">
              <w:rPr>
                <w:color w:val="000000" w:themeColor="text1"/>
                <w:szCs w:val="24"/>
                <w:lang w:val="en-US"/>
              </w:rPr>
              <w:t>]</w:t>
            </w:r>
          </w:p>
        </w:tc>
        <w:tc>
          <w:tcPr>
            <w:tcW w:w="1654" w:type="dxa"/>
            <w:tcBorders>
              <w:top w:val="single" w:sz="6" w:space="0" w:color="auto"/>
              <w:left w:val="single" w:sz="6" w:space="0" w:color="auto"/>
              <w:bottom w:val="single" w:sz="6" w:space="0" w:color="auto"/>
              <w:right w:val="single" w:sz="6" w:space="0" w:color="auto"/>
            </w:tcBorders>
            <w:vAlign w:val="center"/>
          </w:tcPr>
          <w:p w:rsidR="006E5B6C" w:rsidRPr="005669F0" w:rsidRDefault="0074742C" w:rsidP="005669F0">
            <w:pPr>
              <w:pStyle w:val="11"/>
              <w:spacing w:line="240" w:lineRule="auto"/>
              <w:ind w:firstLine="0"/>
              <w:jc w:val="center"/>
              <w:rPr>
                <w:color w:val="000000" w:themeColor="text1"/>
                <w:szCs w:val="24"/>
              </w:rPr>
            </w:pPr>
            <w:r w:rsidRPr="005669F0">
              <w:rPr>
                <w:color w:val="000000" w:themeColor="text1"/>
                <w:szCs w:val="24"/>
              </w:rPr>
              <w:t>Плотность на</w:t>
            </w:r>
            <w:r w:rsidRPr="005669F0">
              <w:rPr>
                <w:color w:val="000000" w:themeColor="text1"/>
                <w:szCs w:val="24"/>
              </w:rPr>
              <w:softHyphen/>
              <w:t>селения (чел</w:t>
            </w:r>
            <w:r w:rsidR="006E5B6C" w:rsidRPr="005669F0">
              <w:rPr>
                <w:color w:val="000000" w:themeColor="text1"/>
                <w:szCs w:val="24"/>
              </w:rPr>
              <w:t>/кв.</w:t>
            </w:r>
            <w:r w:rsidR="00905621">
              <w:rPr>
                <w:color w:val="000000" w:themeColor="text1"/>
                <w:szCs w:val="24"/>
              </w:rPr>
              <w:t xml:space="preserve"> </w:t>
            </w:r>
            <w:r w:rsidR="006E5B6C" w:rsidRPr="005669F0">
              <w:rPr>
                <w:color w:val="000000" w:themeColor="text1"/>
                <w:szCs w:val="24"/>
              </w:rPr>
              <w:t>версту)</w:t>
            </w:r>
          </w:p>
        </w:tc>
        <w:tc>
          <w:tcPr>
            <w:tcW w:w="1654" w:type="dxa"/>
            <w:tcBorders>
              <w:top w:val="single" w:sz="6" w:space="0" w:color="auto"/>
              <w:left w:val="single" w:sz="6" w:space="0" w:color="auto"/>
              <w:bottom w:val="single" w:sz="6" w:space="0" w:color="auto"/>
              <w:right w:val="single" w:sz="6" w:space="0" w:color="auto"/>
            </w:tcBorders>
            <w:vAlign w:val="center"/>
          </w:tcPr>
          <w:p w:rsidR="006E5B6C" w:rsidRPr="005669F0" w:rsidRDefault="006E5B6C" w:rsidP="005669F0">
            <w:pPr>
              <w:pStyle w:val="11"/>
              <w:spacing w:line="240" w:lineRule="auto"/>
              <w:ind w:firstLine="0"/>
              <w:jc w:val="center"/>
              <w:rPr>
                <w:color w:val="000000" w:themeColor="text1"/>
                <w:szCs w:val="24"/>
              </w:rPr>
            </w:pPr>
            <w:r w:rsidRPr="005669F0">
              <w:rPr>
                <w:color w:val="000000" w:themeColor="text1"/>
                <w:szCs w:val="24"/>
              </w:rPr>
              <w:t>Процент сельского населения</w:t>
            </w:r>
          </w:p>
        </w:tc>
        <w:tc>
          <w:tcPr>
            <w:tcW w:w="1376" w:type="dxa"/>
            <w:tcBorders>
              <w:top w:val="single" w:sz="6" w:space="0" w:color="auto"/>
              <w:left w:val="single" w:sz="6" w:space="0" w:color="auto"/>
              <w:bottom w:val="single" w:sz="6" w:space="0" w:color="auto"/>
              <w:right w:val="single" w:sz="6" w:space="0" w:color="auto"/>
            </w:tcBorders>
            <w:vAlign w:val="center"/>
          </w:tcPr>
          <w:p w:rsidR="006E5B6C" w:rsidRPr="005669F0" w:rsidRDefault="006E5B6C" w:rsidP="005669F0">
            <w:pPr>
              <w:pStyle w:val="11"/>
              <w:spacing w:line="240" w:lineRule="auto"/>
              <w:ind w:firstLine="0"/>
              <w:jc w:val="center"/>
              <w:rPr>
                <w:color w:val="000000" w:themeColor="text1"/>
                <w:szCs w:val="24"/>
              </w:rPr>
            </w:pPr>
            <w:r w:rsidRPr="005669F0">
              <w:rPr>
                <w:color w:val="000000" w:themeColor="text1"/>
                <w:szCs w:val="24"/>
              </w:rPr>
              <w:t>Процент городского населения</w:t>
            </w:r>
          </w:p>
        </w:tc>
      </w:tr>
      <w:tr w:rsidR="00BA7D7B" w:rsidRPr="005669F0" w:rsidTr="00FB391A">
        <w:trPr>
          <w:trHeight w:hRule="exact" w:val="560"/>
        </w:trPr>
        <w:tc>
          <w:tcPr>
            <w:tcW w:w="1560" w:type="dxa"/>
            <w:tcBorders>
              <w:top w:val="single" w:sz="6" w:space="0" w:color="auto"/>
              <w:left w:val="single" w:sz="6" w:space="0" w:color="auto"/>
              <w:bottom w:val="single" w:sz="6" w:space="0" w:color="auto"/>
              <w:right w:val="single" w:sz="6" w:space="0" w:color="auto"/>
            </w:tcBorders>
            <w:vAlign w:val="center"/>
          </w:tcPr>
          <w:p w:rsidR="00BA7D7B" w:rsidRPr="005669F0" w:rsidRDefault="00BA7D7B" w:rsidP="005669F0">
            <w:pPr>
              <w:pStyle w:val="11"/>
              <w:spacing w:line="240" w:lineRule="auto"/>
              <w:ind w:firstLine="0"/>
              <w:jc w:val="center"/>
              <w:rPr>
                <w:color w:val="000000" w:themeColor="text1"/>
                <w:szCs w:val="24"/>
              </w:rPr>
            </w:pPr>
            <w:r w:rsidRPr="005669F0">
              <w:rPr>
                <w:color w:val="000000" w:themeColor="text1"/>
                <w:szCs w:val="24"/>
              </w:rPr>
              <w:t>Челябинский уезд</w:t>
            </w:r>
          </w:p>
        </w:tc>
        <w:tc>
          <w:tcPr>
            <w:tcW w:w="1741" w:type="dxa"/>
            <w:tcBorders>
              <w:top w:val="single" w:sz="6" w:space="0" w:color="auto"/>
              <w:left w:val="single" w:sz="6" w:space="0" w:color="auto"/>
              <w:bottom w:val="single" w:sz="6" w:space="0" w:color="auto"/>
              <w:right w:val="single" w:sz="6" w:space="0" w:color="auto"/>
            </w:tcBorders>
            <w:vAlign w:val="center"/>
          </w:tcPr>
          <w:p w:rsidR="00BA7D7B" w:rsidRPr="005669F0" w:rsidRDefault="00BA7D7B" w:rsidP="005669F0">
            <w:pPr>
              <w:pStyle w:val="11"/>
              <w:spacing w:line="240" w:lineRule="auto"/>
              <w:ind w:firstLine="0"/>
              <w:jc w:val="center"/>
              <w:rPr>
                <w:color w:val="000000" w:themeColor="text1"/>
                <w:szCs w:val="24"/>
              </w:rPr>
            </w:pPr>
            <w:r w:rsidRPr="005669F0">
              <w:rPr>
                <w:color w:val="000000" w:themeColor="text1"/>
                <w:szCs w:val="24"/>
              </w:rPr>
              <w:t>28893,7</w:t>
            </w:r>
          </w:p>
        </w:tc>
        <w:tc>
          <w:tcPr>
            <w:tcW w:w="1654" w:type="dxa"/>
            <w:tcBorders>
              <w:top w:val="single" w:sz="6" w:space="0" w:color="auto"/>
              <w:left w:val="single" w:sz="6" w:space="0" w:color="auto"/>
              <w:bottom w:val="single" w:sz="6" w:space="0" w:color="auto"/>
              <w:right w:val="single" w:sz="6" w:space="0" w:color="auto"/>
            </w:tcBorders>
            <w:vAlign w:val="center"/>
          </w:tcPr>
          <w:p w:rsidR="00BA7D7B" w:rsidRPr="005669F0" w:rsidRDefault="00BA7D7B" w:rsidP="005669F0">
            <w:pPr>
              <w:pStyle w:val="11"/>
              <w:spacing w:line="240" w:lineRule="auto"/>
              <w:ind w:firstLine="0"/>
              <w:jc w:val="center"/>
              <w:rPr>
                <w:color w:val="000000" w:themeColor="text1"/>
                <w:szCs w:val="24"/>
              </w:rPr>
            </w:pPr>
            <w:r w:rsidRPr="005669F0">
              <w:rPr>
                <w:color w:val="000000" w:themeColor="text1"/>
                <w:szCs w:val="24"/>
              </w:rPr>
              <w:t>546,8</w:t>
            </w:r>
          </w:p>
        </w:tc>
        <w:tc>
          <w:tcPr>
            <w:tcW w:w="1654" w:type="dxa"/>
            <w:tcBorders>
              <w:top w:val="single" w:sz="6" w:space="0" w:color="auto"/>
              <w:left w:val="single" w:sz="6" w:space="0" w:color="auto"/>
              <w:bottom w:val="single" w:sz="6" w:space="0" w:color="auto"/>
              <w:right w:val="single" w:sz="6" w:space="0" w:color="auto"/>
            </w:tcBorders>
            <w:vAlign w:val="center"/>
          </w:tcPr>
          <w:p w:rsidR="00BA7D7B" w:rsidRPr="005669F0" w:rsidRDefault="00BA7D7B" w:rsidP="005669F0">
            <w:pPr>
              <w:pStyle w:val="11"/>
              <w:spacing w:line="240" w:lineRule="auto"/>
              <w:ind w:firstLine="0"/>
              <w:jc w:val="center"/>
              <w:rPr>
                <w:color w:val="000000" w:themeColor="text1"/>
                <w:szCs w:val="24"/>
              </w:rPr>
            </w:pPr>
            <w:r w:rsidRPr="005669F0">
              <w:rPr>
                <w:color w:val="000000" w:themeColor="text1"/>
                <w:szCs w:val="24"/>
              </w:rPr>
              <w:t>18,7</w:t>
            </w:r>
          </w:p>
        </w:tc>
        <w:tc>
          <w:tcPr>
            <w:tcW w:w="1654" w:type="dxa"/>
            <w:tcBorders>
              <w:top w:val="single" w:sz="6" w:space="0" w:color="auto"/>
              <w:left w:val="single" w:sz="6" w:space="0" w:color="auto"/>
              <w:bottom w:val="single" w:sz="6" w:space="0" w:color="auto"/>
              <w:right w:val="single" w:sz="6" w:space="0" w:color="auto"/>
            </w:tcBorders>
            <w:vAlign w:val="center"/>
          </w:tcPr>
          <w:p w:rsidR="00BA7D7B" w:rsidRPr="005669F0" w:rsidRDefault="00BA7D7B" w:rsidP="005669F0">
            <w:pPr>
              <w:pStyle w:val="11"/>
              <w:spacing w:line="240" w:lineRule="auto"/>
              <w:ind w:firstLine="0"/>
              <w:jc w:val="center"/>
              <w:rPr>
                <w:color w:val="000000" w:themeColor="text1"/>
                <w:szCs w:val="24"/>
              </w:rPr>
            </w:pPr>
            <w:r w:rsidRPr="005669F0">
              <w:rPr>
                <w:color w:val="000000" w:themeColor="text1"/>
                <w:szCs w:val="24"/>
              </w:rPr>
              <w:t>89,0</w:t>
            </w:r>
          </w:p>
        </w:tc>
        <w:tc>
          <w:tcPr>
            <w:tcW w:w="1376" w:type="dxa"/>
            <w:tcBorders>
              <w:top w:val="single" w:sz="6" w:space="0" w:color="auto"/>
              <w:left w:val="single" w:sz="6" w:space="0" w:color="auto"/>
              <w:bottom w:val="single" w:sz="6" w:space="0" w:color="auto"/>
              <w:right w:val="single" w:sz="6" w:space="0" w:color="auto"/>
            </w:tcBorders>
            <w:vAlign w:val="center"/>
          </w:tcPr>
          <w:p w:rsidR="00BA7D7B" w:rsidRPr="005669F0" w:rsidRDefault="00BA7D7B" w:rsidP="005669F0">
            <w:pPr>
              <w:pStyle w:val="11"/>
              <w:spacing w:line="240" w:lineRule="auto"/>
              <w:ind w:firstLine="0"/>
              <w:jc w:val="center"/>
              <w:rPr>
                <w:color w:val="000000" w:themeColor="text1"/>
                <w:szCs w:val="24"/>
              </w:rPr>
            </w:pPr>
            <w:r w:rsidRPr="005669F0">
              <w:rPr>
                <w:color w:val="000000" w:themeColor="text1"/>
                <w:szCs w:val="24"/>
              </w:rPr>
              <w:t>11,0</w:t>
            </w:r>
          </w:p>
        </w:tc>
      </w:tr>
      <w:tr w:rsidR="00BA7D7B" w:rsidRPr="005669F0" w:rsidTr="00FB391A">
        <w:trPr>
          <w:trHeight w:hRule="exact" w:val="554"/>
        </w:trPr>
        <w:tc>
          <w:tcPr>
            <w:tcW w:w="1560" w:type="dxa"/>
            <w:tcBorders>
              <w:top w:val="single" w:sz="6" w:space="0" w:color="auto"/>
              <w:left w:val="single" w:sz="6" w:space="0" w:color="auto"/>
              <w:bottom w:val="single" w:sz="6" w:space="0" w:color="auto"/>
              <w:right w:val="single" w:sz="6" w:space="0" w:color="auto"/>
            </w:tcBorders>
            <w:vAlign w:val="center"/>
          </w:tcPr>
          <w:p w:rsidR="00BA7D7B" w:rsidRPr="005669F0" w:rsidRDefault="00BA7D7B" w:rsidP="005669F0">
            <w:pPr>
              <w:pStyle w:val="11"/>
              <w:spacing w:line="240" w:lineRule="auto"/>
              <w:ind w:firstLine="0"/>
              <w:jc w:val="center"/>
              <w:rPr>
                <w:color w:val="000000" w:themeColor="text1"/>
                <w:szCs w:val="24"/>
              </w:rPr>
            </w:pPr>
            <w:r w:rsidRPr="005669F0">
              <w:rPr>
                <w:color w:val="000000" w:themeColor="text1"/>
                <w:szCs w:val="24"/>
              </w:rPr>
              <w:t>Оренбургская губерния</w:t>
            </w:r>
          </w:p>
        </w:tc>
        <w:tc>
          <w:tcPr>
            <w:tcW w:w="1741" w:type="dxa"/>
            <w:tcBorders>
              <w:top w:val="single" w:sz="6" w:space="0" w:color="auto"/>
              <w:left w:val="single" w:sz="6" w:space="0" w:color="auto"/>
              <w:bottom w:val="single" w:sz="6" w:space="0" w:color="auto"/>
              <w:right w:val="single" w:sz="6" w:space="0" w:color="auto"/>
            </w:tcBorders>
            <w:vAlign w:val="center"/>
          </w:tcPr>
          <w:p w:rsidR="00BA7D7B" w:rsidRPr="005669F0" w:rsidRDefault="00BA7D7B" w:rsidP="005669F0">
            <w:pPr>
              <w:spacing w:after="0" w:line="240" w:lineRule="auto"/>
              <w:jc w:val="center"/>
              <w:rPr>
                <w:rFonts w:ascii="Times New Roman" w:hAnsi="Times New Roman" w:cs="Times New Roman"/>
                <w:color w:val="000000" w:themeColor="text1"/>
                <w:sz w:val="24"/>
                <w:szCs w:val="24"/>
              </w:rPr>
            </w:pPr>
            <w:r w:rsidRPr="005669F0">
              <w:rPr>
                <w:rFonts w:ascii="Times New Roman" w:hAnsi="Times New Roman" w:cs="Times New Roman"/>
                <w:color w:val="000000" w:themeColor="text1"/>
                <w:sz w:val="24"/>
                <w:szCs w:val="24"/>
              </w:rPr>
              <w:t>1667710,9</w:t>
            </w:r>
          </w:p>
        </w:tc>
        <w:tc>
          <w:tcPr>
            <w:tcW w:w="1654" w:type="dxa"/>
            <w:tcBorders>
              <w:top w:val="single" w:sz="6" w:space="0" w:color="auto"/>
              <w:left w:val="single" w:sz="6" w:space="0" w:color="auto"/>
              <w:bottom w:val="single" w:sz="6" w:space="0" w:color="auto"/>
              <w:right w:val="single" w:sz="6" w:space="0" w:color="auto"/>
            </w:tcBorders>
            <w:vAlign w:val="center"/>
          </w:tcPr>
          <w:p w:rsidR="00BA7D7B" w:rsidRPr="005669F0" w:rsidRDefault="00BA7D7B" w:rsidP="005669F0">
            <w:pPr>
              <w:pStyle w:val="11"/>
              <w:spacing w:line="240" w:lineRule="auto"/>
              <w:ind w:firstLine="0"/>
              <w:jc w:val="center"/>
              <w:rPr>
                <w:color w:val="000000" w:themeColor="text1"/>
                <w:szCs w:val="24"/>
              </w:rPr>
            </w:pPr>
            <w:r w:rsidRPr="005669F0">
              <w:rPr>
                <w:color w:val="000000" w:themeColor="text1"/>
                <w:szCs w:val="24"/>
              </w:rPr>
              <w:t>2121,2</w:t>
            </w:r>
          </w:p>
        </w:tc>
        <w:tc>
          <w:tcPr>
            <w:tcW w:w="1654" w:type="dxa"/>
            <w:tcBorders>
              <w:top w:val="single" w:sz="6" w:space="0" w:color="auto"/>
              <w:left w:val="single" w:sz="6" w:space="0" w:color="auto"/>
              <w:bottom w:val="single" w:sz="6" w:space="0" w:color="auto"/>
              <w:right w:val="single" w:sz="6" w:space="0" w:color="auto"/>
            </w:tcBorders>
            <w:vAlign w:val="center"/>
          </w:tcPr>
          <w:p w:rsidR="00BA7D7B" w:rsidRPr="005669F0" w:rsidRDefault="00BA7D7B" w:rsidP="005669F0">
            <w:pPr>
              <w:pStyle w:val="11"/>
              <w:spacing w:line="240" w:lineRule="auto"/>
              <w:ind w:firstLine="0"/>
              <w:jc w:val="center"/>
              <w:rPr>
                <w:color w:val="000000" w:themeColor="text1"/>
                <w:szCs w:val="24"/>
              </w:rPr>
            </w:pPr>
            <w:r w:rsidRPr="005669F0">
              <w:rPr>
                <w:color w:val="000000" w:themeColor="text1"/>
                <w:szCs w:val="24"/>
              </w:rPr>
              <w:t>12,3</w:t>
            </w:r>
          </w:p>
        </w:tc>
        <w:tc>
          <w:tcPr>
            <w:tcW w:w="1654" w:type="dxa"/>
            <w:tcBorders>
              <w:top w:val="single" w:sz="6" w:space="0" w:color="auto"/>
              <w:left w:val="single" w:sz="6" w:space="0" w:color="auto"/>
              <w:bottom w:val="single" w:sz="6" w:space="0" w:color="auto"/>
              <w:right w:val="single" w:sz="6" w:space="0" w:color="auto"/>
            </w:tcBorders>
            <w:vAlign w:val="center"/>
          </w:tcPr>
          <w:p w:rsidR="00BA7D7B" w:rsidRPr="005669F0" w:rsidRDefault="00BA7D7B" w:rsidP="005669F0">
            <w:pPr>
              <w:pStyle w:val="11"/>
              <w:spacing w:line="240" w:lineRule="auto"/>
              <w:ind w:firstLine="0"/>
              <w:jc w:val="center"/>
              <w:rPr>
                <w:color w:val="000000" w:themeColor="text1"/>
                <w:szCs w:val="24"/>
              </w:rPr>
            </w:pPr>
            <w:r w:rsidRPr="005669F0">
              <w:rPr>
                <w:color w:val="000000" w:themeColor="text1"/>
                <w:szCs w:val="24"/>
              </w:rPr>
              <w:t>86,5</w:t>
            </w:r>
          </w:p>
        </w:tc>
        <w:tc>
          <w:tcPr>
            <w:tcW w:w="1376" w:type="dxa"/>
            <w:tcBorders>
              <w:top w:val="single" w:sz="6" w:space="0" w:color="auto"/>
              <w:left w:val="single" w:sz="6" w:space="0" w:color="auto"/>
              <w:bottom w:val="single" w:sz="6" w:space="0" w:color="auto"/>
              <w:right w:val="single" w:sz="6" w:space="0" w:color="auto"/>
            </w:tcBorders>
            <w:vAlign w:val="center"/>
          </w:tcPr>
          <w:p w:rsidR="00BA7D7B" w:rsidRPr="005669F0" w:rsidRDefault="00BA7D7B" w:rsidP="005669F0">
            <w:pPr>
              <w:pStyle w:val="11"/>
              <w:spacing w:line="240" w:lineRule="auto"/>
              <w:ind w:firstLine="0"/>
              <w:jc w:val="center"/>
              <w:rPr>
                <w:color w:val="000000" w:themeColor="text1"/>
                <w:szCs w:val="24"/>
              </w:rPr>
            </w:pPr>
            <w:r w:rsidRPr="005669F0">
              <w:rPr>
                <w:color w:val="000000" w:themeColor="text1"/>
                <w:szCs w:val="24"/>
              </w:rPr>
              <w:t>13,5</w:t>
            </w:r>
          </w:p>
        </w:tc>
      </w:tr>
      <w:tr w:rsidR="004734ED" w:rsidRPr="005669F0" w:rsidTr="00FB391A">
        <w:trPr>
          <w:trHeight w:hRule="exact" w:val="554"/>
        </w:trPr>
        <w:tc>
          <w:tcPr>
            <w:tcW w:w="1560" w:type="dxa"/>
            <w:tcBorders>
              <w:top w:val="single" w:sz="6" w:space="0" w:color="auto"/>
              <w:left w:val="single" w:sz="6" w:space="0" w:color="auto"/>
              <w:bottom w:val="single" w:sz="6" w:space="0" w:color="auto"/>
              <w:right w:val="single" w:sz="6" w:space="0" w:color="auto"/>
            </w:tcBorders>
            <w:vAlign w:val="center"/>
          </w:tcPr>
          <w:p w:rsidR="004734ED" w:rsidRPr="005669F0" w:rsidRDefault="004734ED" w:rsidP="005669F0">
            <w:pPr>
              <w:pStyle w:val="11"/>
              <w:spacing w:line="240" w:lineRule="auto"/>
              <w:ind w:firstLine="0"/>
              <w:jc w:val="center"/>
              <w:rPr>
                <w:color w:val="000000" w:themeColor="text1"/>
                <w:szCs w:val="24"/>
              </w:rPr>
            </w:pPr>
            <w:r>
              <w:rPr>
                <w:color w:val="000000" w:themeColor="text1"/>
                <w:szCs w:val="24"/>
              </w:rPr>
              <w:t>Уфимская губерния</w:t>
            </w:r>
          </w:p>
        </w:tc>
        <w:tc>
          <w:tcPr>
            <w:tcW w:w="1741" w:type="dxa"/>
            <w:tcBorders>
              <w:top w:val="single" w:sz="6" w:space="0" w:color="auto"/>
              <w:left w:val="single" w:sz="6" w:space="0" w:color="auto"/>
              <w:bottom w:val="single" w:sz="6" w:space="0" w:color="auto"/>
              <w:right w:val="single" w:sz="6" w:space="0" w:color="auto"/>
            </w:tcBorders>
            <w:vAlign w:val="center"/>
          </w:tcPr>
          <w:p w:rsidR="004734ED" w:rsidRPr="005669F0" w:rsidRDefault="004734ED" w:rsidP="005669F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107209,7</w:t>
            </w:r>
          </w:p>
        </w:tc>
        <w:tc>
          <w:tcPr>
            <w:tcW w:w="1654" w:type="dxa"/>
            <w:tcBorders>
              <w:top w:val="single" w:sz="6" w:space="0" w:color="auto"/>
              <w:left w:val="single" w:sz="6" w:space="0" w:color="auto"/>
              <w:bottom w:val="single" w:sz="6" w:space="0" w:color="auto"/>
              <w:right w:val="single" w:sz="6" w:space="0" w:color="auto"/>
            </w:tcBorders>
            <w:vAlign w:val="center"/>
          </w:tcPr>
          <w:p w:rsidR="004734ED" w:rsidRPr="005669F0" w:rsidRDefault="004734ED" w:rsidP="005669F0">
            <w:pPr>
              <w:pStyle w:val="11"/>
              <w:spacing w:line="240" w:lineRule="auto"/>
              <w:ind w:firstLine="0"/>
              <w:jc w:val="center"/>
              <w:rPr>
                <w:color w:val="000000" w:themeColor="text1"/>
                <w:szCs w:val="24"/>
              </w:rPr>
            </w:pPr>
            <w:r>
              <w:rPr>
                <w:color w:val="000000" w:themeColor="text1"/>
                <w:szCs w:val="24"/>
              </w:rPr>
              <w:t>2988,5</w:t>
            </w:r>
          </w:p>
        </w:tc>
        <w:tc>
          <w:tcPr>
            <w:tcW w:w="1654" w:type="dxa"/>
            <w:tcBorders>
              <w:top w:val="single" w:sz="6" w:space="0" w:color="auto"/>
              <w:left w:val="single" w:sz="6" w:space="0" w:color="auto"/>
              <w:bottom w:val="single" w:sz="6" w:space="0" w:color="auto"/>
              <w:right w:val="single" w:sz="6" w:space="0" w:color="auto"/>
            </w:tcBorders>
            <w:vAlign w:val="center"/>
          </w:tcPr>
          <w:p w:rsidR="004734ED" w:rsidRPr="005669F0" w:rsidRDefault="004734ED" w:rsidP="005669F0">
            <w:pPr>
              <w:pStyle w:val="11"/>
              <w:spacing w:line="240" w:lineRule="auto"/>
              <w:ind w:firstLine="0"/>
              <w:jc w:val="center"/>
              <w:rPr>
                <w:color w:val="000000" w:themeColor="text1"/>
                <w:szCs w:val="24"/>
              </w:rPr>
            </w:pPr>
            <w:r>
              <w:rPr>
                <w:color w:val="000000" w:themeColor="text1"/>
                <w:szCs w:val="24"/>
              </w:rPr>
              <w:t>27,8</w:t>
            </w:r>
          </w:p>
        </w:tc>
        <w:tc>
          <w:tcPr>
            <w:tcW w:w="1654" w:type="dxa"/>
            <w:tcBorders>
              <w:top w:val="single" w:sz="6" w:space="0" w:color="auto"/>
              <w:left w:val="single" w:sz="6" w:space="0" w:color="auto"/>
              <w:bottom w:val="single" w:sz="6" w:space="0" w:color="auto"/>
              <w:right w:val="single" w:sz="6" w:space="0" w:color="auto"/>
            </w:tcBorders>
            <w:vAlign w:val="center"/>
          </w:tcPr>
          <w:p w:rsidR="004734ED" w:rsidRPr="005669F0" w:rsidRDefault="004734ED" w:rsidP="005669F0">
            <w:pPr>
              <w:pStyle w:val="11"/>
              <w:spacing w:line="240" w:lineRule="auto"/>
              <w:ind w:firstLine="0"/>
              <w:jc w:val="center"/>
              <w:rPr>
                <w:color w:val="000000" w:themeColor="text1"/>
                <w:szCs w:val="24"/>
              </w:rPr>
            </w:pPr>
            <w:r>
              <w:rPr>
                <w:color w:val="000000" w:themeColor="text1"/>
                <w:szCs w:val="24"/>
              </w:rPr>
              <w:t>94,8</w:t>
            </w:r>
          </w:p>
        </w:tc>
        <w:tc>
          <w:tcPr>
            <w:tcW w:w="1376" w:type="dxa"/>
            <w:tcBorders>
              <w:top w:val="single" w:sz="6" w:space="0" w:color="auto"/>
              <w:left w:val="single" w:sz="6" w:space="0" w:color="auto"/>
              <w:bottom w:val="single" w:sz="6" w:space="0" w:color="auto"/>
              <w:right w:val="single" w:sz="6" w:space="0" w:color="auto"/>
            </w:tcBorders>
            <w:vAlign w:val="center"/>
          </w:tcPr>
          <w:p w:rsidR="004734ED" w:rsidRPr="005669F0" w:rsidRDefault="004734ED" w:rsidP="005669F0">
            <w:pPr>
              <w:pStyle w:val="11"/>
              <w:spacing w:line="240" w:lineRule="auto"/>
              <w:ind w:firstLine="0"/>
              <w:jc w:val="center"/>
              <w:rPr>
                <w:color w:val="000000" w:themeColor="text1"/>
                <w:szCs w:val="24"/>
              </w:rPr>
            </w:pPr>
            <w:r>
              <w:rPr>
                <w:color w:val="000000" w:themeColor="text1"/>
                <w:szCs w:val="24"/>
              </w:rPr>
              <w:t>5,2</w:t>
            </w:r>
          </w:p>
        </w:tc>
      </w:tr>
      <w:tr w:rsidR="00BA7D7B" w:rsidRPr="005669F0" w:rsidTr="00DD13EF">
        <w:trPr>
          <w:trHeight w:hRule="exact" w:val="620"/>
        </w:trPr>
        <w:tc>
          <w:tcPr>
            <w:tcW w:w="1560" w:type="dxa"/>
            <w:tcBorders>
              <w:top w:val="single" w:sz="6" w:space="0" w:color="auto"/>
              <w:left w:val="single" w:sz="6" w:space="0" w:color="auto"/>
              <w:bottom w:val="single" w:sz="6" w:space="0" w:color="auto"/>
              <w:right w:val="single" w:sz="6" w:space="0" w:color="auto"/>
            </w:tcBorders>
            <w:vAlign w:val="center"/>
          </w:tcPr>
          <w:p w:rsidR="00BA7D7B" w:rsidRPr="005669F0" w:rsidRDefault="00BA7D7B" w:rsidP="005669F0">
            <w:pPr>
              <w:pStyle w:val="11"/>
              <w:spacing w:line="240" w:lineRule="auto"/>
              <w:ind w:firstLine="0"/>
              <w:jc w:val="center"/>
              <w:rPr>
                <w:color w:val="000000" w:themeColor="text1"/>
                <w:szCs w:val="24"/>
              </w:rPr>
            </w:pPr>
            <w:r w:rsidRPr="005669F0">
              <w:rPr>
                <w:color w:val="000000" w:themeColor="text1"/>
                <w:szCs w:val="24"/>
              </w:rPr>
              <w:t>Российская империя</w:t>
            </w:r>
          </w:p>
        </w:tc>
        <w:tc>
          <w:tcPr>
            <w:tcW w:w="1741" w:type="dxa"/>
            <w:tcBorders>
              <w:top w:val="single" w:sz="6" w:space="0" w:color="auto"/>
              <w:left w:val="single" w:sz="6" w:space="0" w:color="auto"/>
              <w:bottom w:val="single" w:sz="6" w:space="0" w:color="auto"/>
              <w:right w:val="single" w:sz="6" w:space="0" w:color="auto"/>
            </w:tcBorders>
            <w:vAlign w:val="center"/>
          </w:tcPr>
          <w:p w:rsidR="00BA7D7B" w:rsidRPr="005669F0" w:rsidRDefault="00F9706A" w:rsidP="005669F0">
            <w:pPr>
              <w:spacing w:after="0" w:line="240" w:lineRule="auto"/>
              <w:jc w:val="center"/>
              <w:rPr>
                <w:rFonts w:ascii="Times New Roman" w:hAnsi="Times New Roman" w:cs="Times New Roman"/>
                <w:color w:val="000000" w:themeColor="text1"/>
                <w:sz w:val="24"/>
                <w:szCs w:val="24"/>
              </w:rPr>
            </w:pPr>
            <w:r w:rsidRPr="005669F0">
              <w:rPr>
                <w:rFonts w:ascii="Times New Roman" w:hAnsi="Times New Roman" w:cs="Times New Roman"/>
                <w:color w:val="000000" w:themeColor="text1"/>
                <w:sz w:val="24"/>
                <w:szCs w:val="24"/>
              </w:rPr>
              <w:t>18861474,4</w:t>
            </w:r>
          </w:p>
        </w:tc>
        <w:tc>
          <w:tcPr>
            <w:tcW w:w="1654" w:type="dxa"/>
            <w:tcBorders>
              <w:top w:val="single" w:sz="6" w:space="0" w:color="auto"/>
              <w:left w:val="single" w:sz="6" w:space="0" w:color="auto"/>
              <w:bottom w:val="single" w:sz="6" w:space="0" w:color="auto"/>
              <w:right w:val="single" w:sz="6" w:space="0" w:color="auto"/>
            </w:tcBorders>
            <w:vAlign w:val="center"/>
          </w:tcPr>
          <w:p w:rsidR="00BA7D7B" w:rsidRPr="005669F0" w:rsidRDefault="00876F1F" w:rsidP="005669F0">
            <w:pPr>
              <w:pStyle w:val="11"/>
              <w:spacing w:line="240" w:lineRule="auto"/>
              <w:ind w:firstLine="0"/>
              <w:jc w:val="center"/>
              <w:rPr>
                <w:color w:val="000000" w:themeColor="text1"/>
                <w:szCs w:val="24"/>
              </w:rPr>
            </w:pPr>
            <w:r w:rsidRPr="005669F0">
              <w:rPr>
                <w:color w:val="000000" w:themeColor="text1"/>
                <w:szCs w:val="24"/>
              </w:rPr>
              <w:t>122261204</w:t>
            </w:r>
          </w:p>
        </w:tc>
        <w:tc>
          <w:tcPr>
            <w:tcW w:w="1654" w:type="dxa"/>
            <w:tcBorders>
              <w:top w:val="single" w:sz="6" w:space="0" w:color="auto"/>
              <w:left w:val="single" w:sz="6" w:space="0" w:color="auto"/>
              <w:bottom w:val="single" w:sz="6" w:space="0" w:color="auto"/>
              <w:right w:val="single" w:sz="6" w:space="0" w:color="auto"/>
            </w:tcBorders>
            <w:vAlign w:val="center"/>
          </w:tcPr>
          <w:p w:rsidR="00BA7D7B" w:rsidRPr="005669F0" w:rsidRDefault="00F9706A" w:rsidP="005669F0">
            <w:pPr>
              <w:pStyle w:val="11"/>
              <w:spacing w:line="240" w:lineRule="auto"/>
              <w:ind w:firstLine="0"/>
              <w:jc w:val="center"/>
              <w:rPr>
                <w:color w:val="000000" w:themeColor="text1"/>
                <w:szCs w:val="24"/>
              </w:rPr>
            </w:pPr>
            <w:r w:rsidRPr="005669F0">
              <w:rPr>
                <w:color w:val="000000" w:themeColor="text1"/>
                <w:szCs w:val="24"/>
              </w:rPr>
              <w:t>6,66</w:t>
            </w:r>
          </w:p>
        </w:tc>
        <w:tc>
          <w:tcPr>
            <w:tcW w:w="1654" w:type="dxa"/>
            <w:tcBorders>
              <w:top w:val="single" w:sz="6" w:space="0" w:color="auto"/>
              <w:left w:val="single" w:sz="6" w:space="0" w:color="auto"/>
              <w:bottom w:val="single" w:sz="6" w:space="0" w:color="auto"/>
              <w:right w:val="single" w:sz="6" w:space="0" w:color="auto"/>
            </w:tcBorders>
            <w:vAlign w:val="center"/>
          </w:tcPr>
          <w:p w:rsidR="00BA7D7B" w:rsidRPr="005669F0" w:rsidRDefault="00F9706A" w:rsidP="005669F0">
            <w:pPr>
              <w:pStyle w:val="11"/>
              <w:spacing w:line="240" w:lineRule="auto"/>
              <w:ind w:firstLine="0"/>
              <w:jc w:val="center"/>
              <w:rPr>
                <w:color w:val="000000" w:themeColor="text1"/>
                <w:szCs w:val="24"/>
              </w:rPr>
            </w:pPr>
            <w:r w:rsidRPr="005669F0">
              <w:rPr>
                <w:color w:val="000000" w:themeColor="text1"/>
                <w:szCs w:val="24"/>
              </w:rPr>
              <w:t>85</w:t>
            </w:r>
          </w:p>
        </w:tc>
        <w:tc>
          <w:tcPr>
            <w:tcW w:w="1376" w:type="dxa"/>
            <w:tcBorders>
              <w:top w:val="single" w:sz="6" w:space="0" w:color="auto"/>
              <w:left w:val="single" w:sz="6" w:space="0" w:color="auto"/>
              <w:bottom w:val="single" w:sz="6" w:space="0" w:color="auto"/>
              <w:right w:val="single" w:sz="6" w:space="0" w:color="auto"/>
            </w:tcBorders>
            <w:vAlign w:val="center"/>
          </w:tcPr>
          <w:p w:rsidR="00BA7D7B" w:rsidRPr="005669F0" w:rsidRDefault="00F9706A" w:rsidP="005669F0">
            <w:pPr>
              <w:pStyle w:val="11"/>
              <w:spacing w:line="240" w:lineRule="auto"/>
              <w:ind w:firstLine="0"/>
              <w:jc w:val="center"/>
              <w:rPr>
                <w:color w:val="000000" w:themeColor="text1"/>
                <w:szCs w:val="24"/>
              </w:rPr>
            </w:pPr>
            <w:r w:rsidRPr="005669F0">
              <w:rPr>
                <w:color w:val="000000" w:themeColor="text1"/>
                <w:szCs w:val="24"/>
              </w:rPr>
              <w:t>15</w:t>
            </w:r>
          </w:p>
        </w:tc>
      </w:tr>
    </w:tbl>
    <w:p w:rsidR="006E5B6C" w:rsidRPr="00CB613C" w:rsidRDefault="006E5B6C" w:rsidP="005669F0">
      <w:pPr>
        <w:pStyle w:val="11"/>
        <w:spacing w:line="240" w:lineRule="auto"/>
        <w:ind w:firstLine="0"/>
        <w:rPr>
          <w:sz w:val="10"/>
          <w:szCs w:val="10"/>
        </w:rPr>
      </w:pPr>
    </w:p>
    <w:p w:rsidR="006E5B6C" w:rsidRPr="005669F0" w:rsidRDefault="006E5B6C" w:rsidP="005669F0">
      <w:pPr>
        <w:pStyle w:val="11"/>
        <w:spacing w:line="240" w:lineRule="auto"/>
        <w:rPr>
          <w:szCs w:val="24"/>
        </w:rPr>
      </w:pPr>
      <w:r w:rsidRPr="005669F0">
        <w:rPr>
          <w:szCs w:val="24"/>
        </w:rPr>
        <w:t>Исходя из данных та</w:t>
      </w:r>
      <w:r w:rsidR="008B49A4">
        <w:rPr>
          <w:szCs w:val="24"/>
        </w:rPr>
        <w:t>блицы, мы видим, что к 1913 г.</w:t>
      </w:r>
      <w:r w:rsidRPr="005669F0">
        <w:rPr>
          <w:szCs w:val="24"/>
        </w:rPr>
        <w:t xml:space="preserve"> Оренбургская губерния оставалась в «зоне на</w:t>
      </w:r>
      <w:r w:rsidR="00392B25" w:rsidRPr="005669F0">
        <w:rPr>
          <w:szCs w:val="24"/>
        </w:rPr>
        <w:t>чального освоения пространства»,</w:t>
      </w:r>
      <w:r w:rsidRPr="005669F0">
        <w:rPr>
          <w:szCs w:val="24"/>
        </w:rPr>
        <w:t xml:space="preserve"> тогда как </w:t>
      </w:r>
      <w:r w:rsidRPr="008B49A4">
        <w:rPr>
          <w:color w:val="000000" w:themeColor="text1"/>
          <w:szCs w:val="24"/>
        </w:rPr>
        <w:t>Уфимская гу</w:t>
      </w:r>
      <w:r w:rsidRPr="008B49A4">
        <w:rPr>
          <w:color w:val="000000" w:themeColor="text1"/>
          <w:szCs w:val="24"/>
        </w:rPr>
        <w:softHyphen/>
        <w:t>берния</w:t>
      </w:r>
      <w:r w:rsidRPr="005669F0">
        <w:rPr>
          <w:szCs w:val="24"/>
        </w:rPr>
        <w:t xml:space="preserve"> достигла плотности 27,8 человек на кв.</w:t>
      </w:r>
      <w:r w:rsidR="00080A38">
        <w:rPr>
          <w:szCs w:val="24"/>
        </w:rPr>
        <w:t xml:space="preserve"> </w:t>
      </w:r>
      <w:r w:rsidRPr="005669F0">
        <w:rPr>
          <w:szCs w:val="24"/>
        </w:rPr>
        <w:t>версту</w:t>
      </w:r>
      <w:r w:rsidR="009924F3" w:rsidRPr="005669F0">
        <w:rPr>
          <w:szCs w:val="24"/>
        </w:rPr>
        <w:t xml:space="preserve">. </w:t>
      </w:r>
      <w:r w:rsidR="005B1734" w:rsidRPr="005669F0">
        <w:rPr>
          <w:szCs w:val="24"/>
        </w:rPr>
        <w:t>Ф</w:t>
      </w:r>
      <w:r w:rsidR="000A59DE" w:rsidRPr="005669F0">
        <w:rPr>
          <w:szCs w:val="24"/>
        </w:rPr>
        <w:t xml:space="preserve">актор </w:t>
      </w:r>
      <w:r w:rsidR="005B1734" w:rsidRPr="005669F0">
        <w:rPr>
          <w:szCs w:val="24"/>
        </w:rPr>
        <w:t>недостаточно высокой плотности затруднял</w:t>
      </w:r>
      <w:r w:rsidRPr="005669F0">
        <w:rPr>
          <w:szCs w:val="24"/>
        </w:rPr>
        <w:t xml:space="preserve"> фискальную деятельность </w:t>
      </w:r>
      <w:r w:rsidR="005B1734" w:rsidRPr="005669F0">
        <w:rPr>
          <w:szCs w:val="24"/>
        </w:rPr>
        <w:t>оренбургского</w:t>
      </w:r>
      <w:r w:rsidRPr="005669F0">
        <w:rPr>
          <w:szCs w:val="24"/>
        </w:rPr>
        <w:t xml:space="preserve"> земств</w:t>
      </w:r>
      <w:r w:rsidR="005B1734" w:rsidRPr="005669F0">
        <w:rPr>
          <w:szCs w:val="24"/>
        </w:rPr>
        <w:t>а</w:t>
      </w:r>
      <w:r w:rsidRPr="005669F0">
        <w:rPr>
          <w:szCs w:val="24"/>
        </w:rPr>
        <w:t>.</w:t>
      </w:r>
      <w:r w:rsidR="0074742C" w:rsidRPr="005669F0">
        <w:rPr>
          <w:szCs w:val="24"/>
        </w:rPr>
        <w:t xml:space="preserve"> Необходимо отметить бо</w:t>
      </w:r>
      <w:r w:rsidR="00D87852">
        <w:rPr>
          <w:szCs w:val="24"/>
        </w:rPr>
        <w:t>́</w:t>
      </w:r>
      <w:r w:rsidR="0074742C" w:rsidRPr="005669F0">
        <w:rPr>
          <w:szCs w:val="24"/>
        </w:rPr>
        <w:t>льшую плотность населения в Челябинском уезде по сравнению</w:t>
      </w:r>
      <w:r w:rsidR="00DD4CB1" w:rsidRPr="005669F0">
        <w:rPr>
          <w:szCs w:val="24"/>
        </w:rPr>
        <w:t xml:space="preserve"> с Оренбургской губернией и Российской империей в целом. </w:t>
      </w:r>
      <w:r w:rsidR="00C9096A" w:rsidRPr="005669F0">
        <w:rPr>
          <w:szCs w:val="24"/>
        </w:rPr>
        <w:t>В</w:t>
      </w:r>
      <w:r w:rsidR="009924F3" w:rsidRPr="005669F0">
        <w:rPr>
          <w:szCs w:val="24"/>
        </w:rPr>
        <w:t xml:space="preserve"> российской провинции </w:t>
      </w:r>
      <w:r w:rsidRPr="005669F0">
        <w:rPr>
          <w:szCs w:val="24"/>
        </w:rPr>
        <w:t xml:space="preserve">сельское население </w:t>
      </w:r>
      <w:r w:rsidR="0008584F">
        <w:rPr>
          <w:szCs w:val="24"/>
        </w:rPr>
        <w:t>преобладало</w:t>
      </w:r>
      <w:r w:rsidRPr="005669F0">
        <w:rPr>
          <w:szCs w:val="24"/>
        </w:rPr>
        <w:t xml:space="preserve"> на</w:t>
      </w:r>
      <w:r w:rsidR="00FE3227" w:rsidRPr="005669F0">
        <w:rPr>
          <w:szCs w:val="24"/>
        </w:rPr>
        <w:t xml:space="preserve">д городским, что дает </w:t>
      </w:r>
      <w:r w:rsidR="009924F3" w:rsidRPr="005669F0">
        <w:rPr>
          <w:szCs w:val="24"/>
        </w:rPr>
        <w:t>право</w:t>
      </w:r>
      <w:r w:rsidR="00E5568B" w:rsidRPr="005669F0">
        <w:rPr>
          <w:szCs w:val="24"/>
        </w:rPr>
        <w:t xml:space="preserve"> </w:t>
      </w:r>
      <w:r w:rsidRPr="005669F0">
        <w:rPr>
          <w:szCs w:val="24"/>
        </w:rPr>
        <w:t>отнести Южный Ура</w:t>
      </w:r>
      <w:r w:rsidR="00C9096A" w:rsidRPr="005669F0">
        <w:rPr>
          <w:szCs w:val="24"/>
        </w:rPr>
        <w:t>л к обществу традиционного типа, х</w:t>
      </w:r>
      <w:r w:rsidRPr="005669F0">
        <w:rPr>
          <w:szCs w:val="24"/>
        </w:rPr>
        <w:t>отя в среднем процент город</w:t>
      </w:r>
      <w:r w:rsidRPr="005669F0">
        <w:rPr>
          <w:szCs w:val="24"/>
        </w:rPr>
        <w:softHyphen/>
        <w:t xml:space="preserve">ского </w:t>
      </w:r>
      <w:r w:rsidR="009924F3" w:rsidRPr="005669F0">
        <w:rPr>
          <w:szCs w:val="24"/>
        </w:rPr>
        <w:t xml:space="preserve">населения по губерниям невысок </w:t>
      </w:r>
      <w:r w:rsidR="009924F3" w:rsidRPr="005669F0">
        <w:rPr>
          <w:color w:val="000000"/>
          <w:szCs w:val="24"/>
          <w:shd w:val="clear" w:color="auto" w:fill="FFFFFF"/>
        </w:rPr>
        <w:t xml:space="preserve">– </w:t>
      </w:r>
      <w:r w:rsidRPr="005669F0">
        <w:rPr>
          <w:szCs w:val="24"/>
        </w:rPr>
        <w:t>5,2% в Уфимской и 13,5% в Орен</w:t>
      </w:r>
      <w:r w:rsidRPr="005669F0">
        <w:rPr>
          <w:szCs w:val="24"/>
        </w:rPr>
        <w:softHyphen/>
        <w:t xml:space="preserve">бургской, </w:t>
      </w:r>
      <w:r w:rsidR="005C19DD" w:rsidRPr="005669F0">
        <w:rPr>
          <w:szCs w:val="24"/>
        </w:rPr>
        <w:t>можно сказать</w:t>
      </w:r>
      <w:r w:rsidRPr="005669F0">
        <w:rPr>
          <w:szCs w:val="24"/>
        </w:rPr>
        <w:t xml:space="preserve"> о начавшемся процессе урбаниз</w:t>
      </w:r>
      <w:r w:rsidR="00043B70">
        <w:rPr>
          <w:szCs w:val="24"/>
        </w:rPr>
        <w:t>ации.</w:t>
      </w:r>
    </w:p>
    <w:p w:rsidR="008755A0" w:rsidRPr="005669F0" w:rsidRDefault="008D31C1" w:rsidP="005669F0">
      <w:pPr>
        <w:pStyle w:val="11"/>
        <w:spacing w:line="240" w:lineRule="auto"/>
        <w:rPr>
          <w:szCs w:val="24"/>
        </w:rPr>
      </w:pPr>
      <w:r w:rsidRPr="005669F0">
        <w:rPr>
          <w:szCs w:val="24"/>
        </w:rPr>
        <w:t>П</w:t>
      </w:r>
      <w:r w:rsidR="006E5B6C" w:rsidRPr="005669F0">
        <w:rPr>
          <w:szCs w:val="24"/>
        </w:rPr>
        <w:t>реобладание сельского населения отразилось и на за</w:t>
      </w:r>
      <w:r w:rsidR="006E5B6C" w:rsidRPr="005669F0">
        <w:rPr>
          <w:szCs w:val="24"/>
        </w:rPr>
        <w:softHyphen/>
        <w:t>нятиях жителей региона. Несмотря на суровый климат: короткое лето и про</w:t>
      </w:r>
      <w:r w:rsidR="006E5B6C" w:rsidRPr="005669F0">
        <w:rPr>
          <w:szCs w:val="24"/>
        </w:rPr>
        <w:softHyphen/>
        <w:t>должительную зиму, плодородные почвы</w:t>
      </w:r>
      <w:r w:rsidR="00B750CE">
        <w:rPr>
          <w:szCs w:val="24"/>
        </w:rPr>
        <w:t xml:space="preserve"> благоприятствовали земледелию. </w:t>
      </w:r>
      <w:r w:rsidR="006E5B6C" w:rsidRPr="005669F0">
        <w:rPr>
          <w:szCs w:val="24"/>
        </w:rPr>
        <w:t>Наряду с хлебопашеством в губерниях были распространены ско</w:t>
      </w:r>
      <w:r w:rsidR="006E5B6C" w:rsidRPr="005669F0">
        <w:rPr>
          <w:szCs w:val="24"/>
        </w:rPr>
        <w:softHyphen/>
        <w:t>товодство, лесозаготовки, рыболовство</w:t>
      </w:r>
      <w:r w:rsidR="009C527D" w:rsidRPr="005669F0">
        <w:rPr>
          <w:szCs w:val="24"/>
        </w:rPr>
        <w:t xml:space="preserve"> и пчеловодство. </w:t>
      </w:r>
      <w:r w:rsidR="006E5B6C" w:rsidRPr="005669F0">
        <w:rPr>
          <w:szCs w:val="24"/>
        </w:rPr>
        <w:t xml:space="preserve">Хотя обе </w:t>
      </w:r>
      <w:r w:rsidR="006E5B6C" w:rsidRPr="005669F0">
        <w:rPr>
          <w:szCs w:val="24"/>
        </w:rPr>
        <w:lastRenderedPageBreak/>
        <w:t>губернии были весьма богаты полезными ископаемыми (железные, медные руды, самоцветные кам</w:t>
      </w:r>
      <w:r w:rsidR="006E5B6C" w:rsidRPr="005669F0">
        <w:rPr>
          <w:szCs w:val="24"/>
        </w:rPr>
        <w:softHyphen/>
        <w:t>ни, золото), горнозаводская и металлургическая промышленность были разви</w:t>
      </w:r>
      <w:r w:rsidR="006E5B6C" w:rsidRPr="005669F0">
        <w:rPr>
          <w:szCs w:val="24"/>
        </w:rPr>
        <w:softHyphen/>
        <w:t>ты только в Верхнеуральском и Златоустовском уездах</w:t>
      </w:r>
      <w:r w:rsidR="009C527D" w:rsidRPr="005669F0">
        <w:rPr>
          <w:szCs w:val="24"/>
        </w:rPr>
        <w:t>.</w:t>
      </w:r>
      <w:r w:rsidR="00B707A5">
        <w:rPr>
          <w:color w:val="000000" w:themeColor="text1"/>
          <w:szCs w:val="24"/>
        </w:rPr>
        <w:t xml:space="preserve"> </w:t>
      </w:r>
      <w:r w:rsidR="00B707A5" w:rsidRPr="005669F0">
        <w:rPr>
          <w:szCs w:val="24"/>
        </w:rPr>
        <w:t>В городах и в уездах преобладали семейные хозяйства, состоявшие из 6</w:t>
      </w:r>
      <w:r w:rsidR="00B707A5">
        <w:rPr>
          <w:b/>
          <w:szCs w:val="24"/>
        </w:rPr>
        <w:t>-</w:t>
      </w:r>
      <w:r w:rsidR="00B707A5" w:rsidRPr="005669F0">
        <w:rPr>
          <w:szCs w:val="24"/>
        </w:rPr>
        <w:t xml:space="preserve">10 членов, связанных родством </w:t>
      </w:r>
      <w:r w:rsidR="00B707A5" w:rsidRPr="005669F0">
        <w:rPr>
          <w:color w:val="000000" w:themeColor="text1"/>
          <w:szCs w:val="24"/>
        </w:rPr>
        <w:t>–</w:t>
      </w:r>
      <w:r w:rsidR="00B707A5">
        <w:rPr>
          <w:szCs w:val="24"/>
        </w:rPr>
        <w:t xml:space="preserve"> 97,6%, ч</w:t>
      </w:r>
      <w:r w:rsidR="00B707A5" w:rsidRPr="005669F0">
        <w:rPr>
          <w:szCs w:val="24"/>
        </w:rPr>
        <w:t>исло</w:t>
      </w:r>
      <w:r w:rsidR="00B707A5">
        <w:rPr>
          <w:szCs w:val="24"/>
        </w:rPr>
        <w:t xml:space="preserve"> хозяйств</w:t>
      </w:r>
      <w:r w:rsidR="00B707A5" w:rsidRPr="005669F0">
        <w:rPr>
          <w:szCs w:val="24"/>
        </w:rPr>
        <w:t>, имевших наемных работников и прислугу составляло 7,2%</w:t>
      </w:r>
      <w:r w:rsidR="00B707A5">
        <w:rPr>
          <w:szCs w:val="24"/>
        </w:rPr>
        <w:t>, п</w:t>
      </w:r>
      <w:r w:rsidR="00B707A5" w:rsidRPr="005669F0">
        <w:rPr>
          <w:szCs w:val="24"/>
        </w:rPr>
        <w:t>реобладали хозяйства с 1</w:t>
      </w:r>
      <w:r w:rsidR="00B707A5" w:rsidRPr="005669F0">
        <w:rPr>
          <w:b/>
          <w:szCs w:val="24"/>
        </w:rPr>
        <w:t>-</w:t>
      </w:r>
      <w:r w:rsidR="00B707A5" w:rsidRPr="005669F0">
        <w:rPr>
          <w:szCs w:val="24"/>
        </w:rPr>
        <w:t>3 наемными лицами,</w:t>
      </w:r>
      <w:r w:rsidR="00B707A5">
        <w:rPr>
          <w:szCs w:val="24"/>
        </w:rPr>
        <w:t xml:space="preserve"> </w:t>
      </w:r>
      <w:r w:rsidR="00B707A5" w:rsidRPr="005669F0">
        <w:rPr>
          <w:szCs w:val="24"/>
        </w:rPr>
        <w:t xml:space="preserve">одиночных в губернии насчитывалось 2,4%, хозяйств лиц, несвязанных родством было </w:t>
      </w:r>
      <w:r w:rsidR="00B707A5">
        <w:rPr>
          <w:szCs w:val="24"/>
        </w:rPr>
        <w:t>0,25%</w:t>
      </w:r>
      <w:r w:rsidR="00B707A5" w:rsidRPr="005669F0">
        <w:rPr>
          <w:szCs w:val="24"/>
        </w:rPr>
        <w:t>, хозяйств</w:t>
      </w:r>
      <w:r w:rsidR="00B707A5" w:rsidRPr="005669F0">
        <w:rPr>
          <w:b/>
          <w:szCs w:val="24"/>
        </w:rPr>
        <w:t>-</w:t>
      </w:r>
      <w:r w:rsidR="00B707A5" w:rsidRPr="005669F0">
        <w:rPr>
          <w:szCs w:val="24"/>
        </w:rPr>
        <w:t xml:space="preserve">учреждений </w:t>
      </w:r>
      <w:r w:rsidR="00B707A5" w:rsidRPr="005669F0">
        <w:rPr>
          <w:color w:val="000000" w:themeColor="text1"/>
          <w:szCs w:val="24"/>
        </w:rPr>
        <w:t>–</w:t>
      </w:r>
      <w:r w:rsidR="00B707A5">
        <w:rPr>
          <w:szCs w:val="24"/>
        </w:rPr>
        <w:t xml:space="preserve"> 0,06%</w:t>
      </w:r>
      <w:r w:rsidR="00B707A5" w:rsidRPr="005669F0">
        <w:rPr>
          <w:szCs w:val="24"/>
        </w:rPr>
        <w:t xml:space="preserve"> </w:t>
      </w:r>
      <w:r w:rsidR="00B707A5">
        <w:rPr>
          <w:szCs w:val="24"/>
        </w:rPr>
        <w:t>[7</w:t>
      </w:r>
      <w:r w:rsidR="00B707A5" w:rsidRPr="005669F0">
        <w:rPr>
          <w:szCs w:val="24"/>
        </w:rPr>
        <w:t>].</w:t>
      </w:r>
    </w:p>
    <w:p w:rsidR="00D46808" w:rsidRPr="005669F0" w:rsidRDefault="00D46808" w:rsidP="005669F0">
      <w:pPr>
        <w:spacing w:after="0" w:line="240" w:lineRule="auto"/>
        <w:jc w:val="right"/>
        <w:rPr>
          <w:rFonts w:ascii="Times New Roman" w:hAnsi="Times New Roman" w:cs="Times New Roman"/>
          <w:i/>
          <w:sz w:val="24"/>
          <w:szCs w:val="24"/>
        </w:rPr>
      </w:pPr>
      <w:r w:rsidRPr="005669F0">
        <w:rPr>
          <w:rFonts w:ascii="Times New Roman" w:hAnsi="Times New Roman" w:cs="Times New Roman"/>
          <w:i/>
          <w:sz w:val="24"/>
          <w:szCs w:val="24"/>
        </w:rPr>
        <w:tab/>
      </w:r>
      <w:r w:rsidRPr="005669F0">
        <w:rPr>
          <w:rFonts w:ascii="Times New Roman" w:hAnsi="Times New Roman" w:cs="Times New Roman"/>
          <w:i/>
          <w:sz w:val="24"/>
          <w:szCs w:val="24"/>
        </w:rPr>
        <w:tab/>
      </w:r>
      <w:r w:rsidRPr="005669F0">
        <w:rPr>
          <w:rFonts w:ascii="Times New Roman" w:hAnsi="Times New Roman" w:cs="Times New Roman"/>
          <w:i/>
          <w:sz w:val="24"/>
          <w:szCs w:val="24"/>
        </w:rPr>
        <w:tab/>
      </w:r>
      <w:r w:rsidRPr="005669F0">
        <w:rPr>
          <w:rFonts w:ascii="Times New Roman" w:hAnsi="Times New Roman" w:cs="Times New Roman"/>
          <w:i/>
          <w:sz w:val="24"/>
          <w:szCs w:val="24"/>
        </w:rPr>
        <w:tab/>
      </w:r>
      <w:r w:rsidRPr="005669F0">
        <w:rPr>
          <w:rFonts w:ascii="Times New Roman" w:hAnsi="Times New Roman" w:cs="Times New Roman"/>
          <w:i/>
          <w:sz w:val="24"/>
          <w:szCs w:val="24"/>
        </w:rPr>
        <w:tab/>
      </w:r>
      <w:r w:rsidR="00FB09AC" w:rsidRPr="005669F0">
        <w:rPr>
          <w:rFonts w:ascii="Times New Roman" w:hAnsi="Times New Roman" w:cs="Times New Roman"/>
          <w:i/>
          <w:sz w:val="24"/>
          <w:szCs w:val="24"/>
        </w:rPr>
        <w:tab/>
      </w:r>
      <w:r w:rsidRPr="005669F0">
        <w:rPr>
          <w:rFonts w:ascii="Times New Roman" w:hAnsi="Times New Roman" w:cs="Times New Roman"/>
          <w:i/>
          <w:sz w:val="24"/>
          <w:szCs w:val="24"/>
        </w:rPr>
        <w:t xml:space="preserve">                      </w:t>
      </w:r>
      <w:r w:rsidRPr="005669F0">
        <w:rPr>
          <w:rFonts w:ascii="Times New Roman" w:hAnsi="Times New Roman" w:cs="Times New Roman"/>
          <w:color w:val="000000" w:themeColor="text1"/>
          <w:sz w:val="24"/>
          <w:szCs w:val="24"/>
        </w:rPr>
        <w:t>Таблица 2</w:t>
      </w:r>
    </w:p>
    <w:p w:rsidR="00202766" w:rsidRPr="00202766" w:rsidRDefault="00D46808" w:rsidP="00202766">
      <w:pPr>
        <w:spacing w:after="0" w:line="240" w:lineRule="auto"/>
        <w:rPr>
          <w:rFonts w:ascii="Times New Roman" w:hAnsi="Times New Roman" w:cs="Times New Roman"/>
          <w:sz w:val="24"/>
          <w:szCs w:val="24"/>
        </w:rPr>
      </w:pPr>
      <w:r w:rsidRPr="005669F0">
        <w:rPr>
          <w:rFonts w:ascii="Times New Roman" w:hAnsi="Times New Roman" w:cs="Times New Roman"/>
          <w:sz w:val="24"/>
          <w:szCs w:val="24"/>
        </w:rPr>
        <w:t>Социальная структура</w:t>
      </w:r>
      <w:r w:rsidR="001867D7" w:rsidRPr="005669F0">
        <w:rPr>
          <w:rFonts w:ascii="Times New Roman" w:hAnsi="Times New Roman" w:cs="Times New Roman"/>
          <w:sz w:val="24"/>
          <w:szCs w:val="24"/>
        </w:rPr>
        <w:t xml:space="preserve"> </w:t>
      </w:r>
      <w:r w:rsidRPr="005669F0">
        <w:rPr>
          <w:rFonts w:ascii="Times New Roman" w:hAnsi="Times New Roman" w:cs="Times New Roman"/>
          <w:sz w:val="24"/>
          <w:szCs w:val="24"/>
        </w:rPr>
        <w:t>Оренбургской губернии и Челябинского уезда</w:t>
      </w:r>
    </w:p>
    <w:tbl>
      <w:tblPr>
        <w:tblpPr w:leftFromText="180" w:rightFromText="180" w:vertAnchor="text" w:horzAnchor="margin" w:tblpX="40" w:tblpY="255"/>
        <w:tblW w:w="9636" w:type="dxa"/>
        <w:tblLayout w:type="fixed"/>
        <w:tblCellMar>
          <w:left w:w="40" w:type="dxa"/>
          <w:right w:w="40" w:type="dxa"/>
        </w:tblCellMar>
        <w:tblLook w:val="0000" w:firstRow="0" w:lastRow="0" w:firstColumn="0" w:lastColumn="0" w:noHBand="0" w:noVBand="0"/>
      </w:tblPr>
      <w:tblGrid>
        <w:gridCol w:w="2307"/>
        <w:gridCol w:w="1842"/>
        <w:gridCol w:w="1709"/>
        <w:gridCol w:w="2401"/>
        <w:gridCol w:w="1377"/>
      </w:tblGrid>
      <w:tr w:rsidR="00DD4CB1" w:rsidRPr="005669F0" w:rsidTr="002C7C1F">
        <w:trPr>
          <w:trHeight w:hRule="exact" w:val="263"/>
        </w:trPr>
        <w:tc>
          <w:tcPr>
            <w:tcW w:w="2307" w:type="dxa"/>
            <w:vMerge w:val="restart"/>
            <w:tcBorders>
              <w:top w:val="single" w:sz="6" w:space="0" w:color="auto"/>
              <w:left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Сословие</w:t>
            </w:r>
          </w:p>
        </w:tc>
        <w:tc>
          <w:tcPr>
            <w:tcW w:w="3551" w:type="dxa"/>
            <w:gridSpan w:val="2"/>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 xml:space="preserve">Оренбургская губерния </w:t>
            </w:r>
            <w:r w:rsidRPr="005669F0">
              <w:rPr>
                <w:szCs w:val="24"/>
                <w:lang w:val="en-US"/>
              </w:rPr>
              <w:t>[</w:t>
            </w:r>
            <w:r w:rsidR="005A7A1C">
              <w:rPr>
                <w:szCs w:val="24"/>
              </w:rPr>
              <w:t>2</w:t>
            </w:r>
            <w:r w:rsidRPr="005669F0">
              <w:rPr>
                <w:szCs w:val="24"/>
                <w:lang w:val="en-US"/>
              </w:rPr>
              <w:t>]</w:t>
            </w:r>
          </w:p>
        </w:tc>
        <w:tc>
          <w:tcPr>
            <w:tcW w:w="3778" w:type="dxa"/>
            <w:gridSpan w:val="2"/>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Челябинский уезд</w:t>
            </w:r>
          </w:p>
        </w:tc>
      </w:tr>
      <w:tr w:rsidR="00DD4CB1" w:rsidRPr="005669F0" w:rsidTr="002C7C1F">
        <w:trPr>
          <w:trHeight w:hRule="exact" w:val="263"/>
        </w:trPr>
        <w:tc>
          <w:tcPr>
            <w:tcW w:w="2307" w:type="dxa"/>
            <w:vMerge/>
            <w:tcBorders>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p>
        </w:tc>
        <w:tc>
          <w:tcPr>
            <w:tcW w:w="1842"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Количество чел</w:t>
            </w:r>
          </w:p>
        </w:tc>
        <w:tc>
          <w:tcPr>
            <w:tcW w:w="1709"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w:t>
            </w:r>
          </w:p>
        </w:tc>
        <w:tc>
          <w:tcPr>
            <w:tcW w:w="2401"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Количество чел</w:t>
            </w:r>
          </w:p>
        </w:tc>
        <w:tc>
          <w:tcPr>
            <w:tcW w:w="1376"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lang w:val="en-US"/>
              </w:rPr>
            </w:pPr>
            <w:r w:rsidRPr="005669F0">
              <w:rPr>
                <w:szCs w:val="24"/>
                <w:lang w:val="en-US"/>
              </w:rPr>
              <w:t>%</w:t>
            </w:r>
          </w:p>
        </w:tc>
      </w:tr>
      <w:tr w:rsidR="00DD4CB1" w:rsidRPr="005669F0" w:rsidTr="002C7C1F">
        <w:trPr>
          <w:trHeight w:hRule="exact" w:val="269"/>
        </w:trPr>
        <w:tc>
          <w:tcPr>
            <w:tcW w:w="2307"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Дворяне</w:t>
            </w:r>
          </w:p>
        </w:tc>
        <w:tc>
          <w:tcPr>
            <w:tcW w:w="1842"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8008</w:t>
            </w:r>
          </w:p>
        </w:tc>
        <w:tc>
          <w:tcPr>
            <w:tcW w:w="1709"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0,34</w:t>
            </w:r>
          </w:p>
        </w:tc>
        <w:tc>
          <w:tcPr>
            <w:tcW w:w="2401"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color w:val="000000"/>
                <w:szCs w:val="24"/>
                <w:shd w:val="clear" w:color="auto" w:fill="FFFFFF"/>
              </w:rPr>
              <w:t>1967</w:t>
            </w:r>
          </w:p>
        </w:tc>
        <w:tc>
          <w:tcPr>
            <w:tcW w:w="1376"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0,49</w:t>
            </w:r>
          </w:p>
        </w:tc>
      </w:tr>
      <w:tr w:rsidR="00DD4CB1" w:rsidRPr="005669F0" w:rsidTr="002C7C1F">
        <w:trPr>
          <w:trHeight w:hRule="exact" w:val="290"/>
        </w:trPr>
        <w:tc>
          <w:tcPr>
            <w:tcW w:w="2307"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Духовенство</w:t>
            </w:r>
          </w:p>
        </w:tc>
        <w:tc>
          <w:tcPr>
            <w:tcW w:w="1842"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7782</w:t>
            </w:r>
          </w:p>
        </w:tc>
        <w:tc>
          <w:tcPr>
            <w:tcW w:w="1709"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0,36</w:t>
            </w:r>
          </w:p>
        </w:tc>
        <w:tc>
          <w:tcPr>
            <w:tcW w:w="2401"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5560</w:t>
            </w:r>
          </w:p>
        </w:tc>
        <w:tc>
          <w:tcPr>
            <w:tcW w:w="1376"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1,3</w:t>
            </w:r>
          </w:p>
        </w:tc>
      </w:tr>
      <w:tr w:rsidR="00DD4CB1" w:rsidRPr="005669F0" w:rsidTr="002C7C1F">
        <w:trPr>
          <w:trHeight w:hRule="exact" w:val="265"/>
        </w:trPr>
        <w:tc>
          <w:tcPr>
            <w:tcW w:w="2307"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Почетные граж</w:t>
            </w:r>
            <w:r w:rsidRPr="005669F0">
              <w:rPr>
                <w:szCs w:val="24"/>
              </w:rPr>
              <w:softHyphen/>
              <w:t>дане</w:t>
            </w:r>
          </w:p>
        </w:tc>
        <w:tc>
          <w:tcPr>
            <w:tcW w:w="1842"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5421</w:t>
            </w:r>
          </w:p>
        </w:tc>
        <w:tc>
          <w:tcPr>
            <w:tcW w:w="1709"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0,25</w:t>
            </w:r>
          </w:p>
        </w:tc>
        <w:tc>
          <w:tcPr>
            <w:tcW w:w="2401" w:type="dxa"/>
            <w:tcBorders>
              <w:top w:val="single" w:sz="6" w:space="0" w:color="auto"/>
              <w:left w:val="single" w:sz="6" w:space="0" w:color="auto"/>
              <w:bottom w:val="single" w:sz="6" w:space="0" w:color="auto"/>
              <w:right w:val="single" w:sz="6" w:space="0" w:color="auto"/>
            </w:tcBorders>
          </w:tcPr>
          <w:p w:rsidR="00DD4CB1" w:rsidRPr="005669F0" w:rsidRDefault="00BD1887" w:rsidP="00F52D25">
            <w:pPr>
              <w:pStyle w:val="11"/>
              <w:spacing w:line="240" w:lineRule="auto"/>
              <w:ind w:firstLine="0"/>
              <w:jc w:val="center"/>
              <w:rPr>
                <w:szCs w:val="24"/>
              </w:rPr>
            </w:pPr>
            <w:r w:rsidRPr="005669F0">
              <w:rPr>
                <w:szCs w:val="24"/>
              </w:rPr>
              <w:t>нет данных</w:t>
            </w:r>
          </w:p>
        </w:tc>
        <w:tc>
          <w:tcPr>
            <w:tcW w:w="1376"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p>
        </w:tc>
      </w:tr>
      <w:tr w:rsidR="00DD4CB1" w:rsidRPr="005669F0" w:rsidTr="002C7C1F">
        <w:trPr>
          <w:trHeight w:hRule="exact" w:val="300"/>
        </w:trPr>
        <w:tc>
          <w:tcPr>
            <w:tcW w:w="2307"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Мещане</w:t>
            </w:r>
          </w:p>
        </w:tc>
        <w:tc>
          <w:tcPr>
            <w:tcW w:w="1842"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202570</w:t>
            </w:r>
          </w:p>
        </w:tc>
        <w:tc>
          <w:tcPr>
            <w:tcW w:w="1709"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9,54</w:t>
            </w:r>
          </w:p>
        </w:tc>
        <w:tc>
          <w:tcPr>
            <w:tcW w:w="2401"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17084</w:t>
            </w:r>
          </w:p>
        </w:tc>
        <w:tc>
          <w:tcPr>
            <w:tcW w:w="1376"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4,3</w:t>
            </w:r>
          </w:p>
        </w:tc>
      </w:tr>
      <w:tr w:rsidR="00BD1887" w:rsidRPr="005669F0" w:rsidTr="002C7C1F">
        <w:trPr>
          <w:trHeight w:hRule="exact" w:val="263"/>
        </w:trPr>
        <w:tc>
          <w:tcPr>
            <w:tcW w:w="2307" w:type="dxa"/>
            <w:tcBorders>
              <w:top w:val="single" w:sz="6" w:space="0" w:color="auto"/>
              <w:left w:val="single" w:sz="6" w:space="0" w:color="auto"/>
              <w:bottom w:val="single" w:sz="6" w:space="0" w:color="auto"/>
              <w:right w:val="single" w:sz="6" w:space="0" w:color="auto"/>
            </w:tcBorders>
          </w:tcPr>
          <w:p w:rsidR="00BD1887" w:rsidRPr="005669F0" w:rsidRDefault="00BD1887" w:rsidP="00F52D25">
            <w:pPr>
              <w:pStyle w:val="11"/>
              <w:spacing w:line="240" w:lineRule="auto"/>
              <w:ind w:firstLine="0"/>
              <w:jc w:val="center"/>
              <w:rPr>
                <w:szCs w:val="24"/>
              </w:rPr>
            </w:pPr>
            <w:r w:rsidRPr="005669F0">
              <w:rPr>
                <w:szCs w:val="24"/>
              </w:rPr>
              <w:t>Купцы</w:t>
            </w:r>
          </w:p>
        </w:tc>
        <w:tc>
          <w:tcPr>
            <w:tcW w:w="1842" w:type="dxa"/>
            <w:tcBorders>
              <w:top w:val="single" w:sz="6" w:space="0" w:color="auto"/>
              <w:left w:val="single" w:sz="6" w:space="0" w:color="auto"/>
              <w:bottom w:val="single" w:sz="6" w:space="0" w:color="auto"/>
              <w:right w:val="single" w:sz="6" w:space="0" w:color="auto"/>
            </w:tcBorders>
          </w:tcPr>
          <w:p w:rsidR="00BD1887" w:rsidRPr="005669F0" w:rsidRDefault="00BD1887" w:rsidP="00F52D25">
            <w:pPr>
              <w:pStyle w:val="11"/>
              <w:spacing w:line="240" w:lineRule="auto"/>
              <w:ind w:firstLine="0"/>
              <w:jc w:val="center"/>
              <w:rPr>
                <w:szCs w:val="24"/>
              </w:rPr>
            </w:pPr>
            <w:r w:rsidRPr="005669F0">
              <w:rPr>
                <w:szCs w:val="24"/>
              </w:rPr>
              <w:t>4247</w:t>
            </w:r>
          </w:p>
        </w:tc>
        <w:tc>
          <w:tcPr>
            <w:tcW w:w="1709" w:type="dxa"/>
            <w:tcBorders>
              <w:top w:val="single" w:sz="6" w:space="0" w:color="auto"/>
              <w:left w:val="single" w:sz="6" w:space="0" w:color="auto"/>
              <w:bottom w:val="single" w:sz="6" w:space="0" w:color="auto"/>
              <w:right w:val="single" w:sz="6" w:space="0" w:color="auto"/>
            </w:tcBorders>
          </w:tcPr>
          <w:p w:rsidR="00BD1887" w:rsidRPr="005669F0" w:rsidRDefault="00BD1887" w:rsidP="00F52D25">
            <w:pPr>
              <w:pStyle w:val="11"/>
              <w:spacing w:line="240" w:lineRule="auto"/>
              <w:ind w:firstLine="0"/>
              <w:jc w:val="center"/>
              <w:rPr>
                <w:szCs w:val="24"/>
              </w:rPr>
            </w:pPr>
            <w:r w:rsidRPr="005669F0">
              <w:rPr>
                <w:szCs w:val="24"/>
              </w:rPr>
              <w:t>0,21</w:t>
            </w:r>
          </w:p>
        </w:tc>
        <w:tc>
          <w:tcPr>
            <w:tcW w:w="2401" w:type="dxa"/>
            <w:tcBorders>
              <w:top w:val="single" w:sz="6" w:space="0" w:color="auto"/>
              <w:left w:val="single" w:sz="6" w:space="0" w:color="auto"/>
              <w:bottom w:val="single" w:sz="6" w:space="0" w:color="auto"/>
              <w:right w:val="single" w:sz="6" w:space="0" w:color="auto"/>
            </w:tcBorders>
          </w:tcPr>
          <w:p w:rsidR="00BD1887" w:rsidRPr="005669F0" w:rsidRDefault="00BD1887" w:rsidP="00F52D25">
            <w:pPr>
              <w:spacing w:after="0" w:line="240" w:lineRule="auto"/>
              <w:jc w:val="center"/>
              <w:rPr>
                <w:rFonts w:ascii="Times New Roman" w:hAnsi="Times New Roman" w:cs="Times New Roman"/>
                <w:sz w:val="24"/>
                <w:szCs w:val="24"/>
              </w:rPr>
            </w:pPr>
            <w:r w:rsidRPr="005669F0">
              <w:rPr>
                <w:rFonts w:ascii="Times New Roman" w:hAnsi="Times New Roman" w:cs="Times New Roman"/>
                <w:sz w:val="24"/>
                <w:szCs w:val="24"/>
              </w:rPr>
              <w:t>нет данных</w:t>
            </w:r>
          </w:p>
        </w:tc>
        <w:tc>
          <w:tcPr>
            <w:tcW w:w="1376" w:type="dxa"/>
            <w:tcBorders>
              <w:top w:val="single" w:sz="6" w:space="0" w:color="auto"/>
              <w:left w:val="single" w:sz="6" w:space="0" w:color="auto"/>
              <w:bottom w:val="single" w:sz="6" w:space="0" w:color="auto"/>
              <w:right w:val="single" w:sz="6" w:space="0" w:color="auto"/>
            </w:tcBorders>
          </w:tcPr>
          <w:p w:rsidR="00BD1887" w:rsidRPr="005669F0" w:rsidRDefault="00BD1887" w:rsidP="00F52D25">
            <w:pPr>
              <w:pStyle w:val="11"/>
              <w:spacing w:line="240" w:lineRule="auto"/>
              <w:ind w:firstLine="0"/>
              <w:jc w:val="center"/>
              <w:rPr>
                <w:szCs w:val="24"/>
              </w:rPr>
            </w:pPr>
          </w:p>
        </w:tc>
      </w:tr>
      <w:tr w:rsidR="00BD1887" w:rsidRPr="005669F0" w:rsidTr="002C7C1F">
        <w:trPr>
          <w:trHeight w:hRule="exact" w:val="256"/>
        </w:trPr>
        <w:tc>
          <w:tcPr>
            <w:tcW w:w="2307" w:type="dxa"/>
            <w:tcBorders>
              <w:top w:val="single" w:sz="6" w:space="0" w:color="auto"/>
              <w:left w:val="single" w:sz="6" w:space="0" w:color="auto"/>
              <w:bottom w:val="single" w:sz="6" w:space="0" w:color="auto"/>
              <w:right w:val="single" w:sz="6" w:space="0" w:color="auto"/>
            </w:tcBorders>
          </w:tcPr>
          <w:p w:rsidR="00BD1887" w:rsidRPr="005669F0" w:rsidRDefault="00BD1887" w:rsidP="00F52D25">
            <w:pPr>
              <w:pStyle w:val="11"/>
              <w:spacing w:line="240" w:lineRule="auto"/>
              <w:ind w:firstLine="0"/>
              <w:jc w:val="center"/>
              <w:rPr>
                <w:szCs w:val="24"/>
              </w:rPr>
            </w:pPr>
            <w:r w:rsidRPr="005669F0">
              <w:rPr>
                <w:szCs w:val="24"/>
              </w:rPr>
              <w:t>Военные</w:t>
            </w:r>
          </w:p>
        </w:tc>
        <w:tc>
          <w:tcPr>
            <w:tcW w:w="1842" w:type="dxa"/>
            <w:tcBorders>
              <w:top w:val="single" w:sz="6" w:space="0" w:color="auto"/>
              <w:left w:val="single" w:sz="6" w:space="0" w:color="auto"/>
              <w:bottom w:val="single" w:sz="6" w:space="0" w:color="auto"/>
              <w:right w:val="single" w:sz="6" w:space="0" w:color="auto"/>
            </w:tcBorders>
          </w:tcPr>
          <w:p w:rsidR="00BD1887" w:rsidRPr="005669F0" w:rsidRDefault="00BD1887" w:rsidP="00F52D25">
            <w:pPr>
              <w:pStyle w:val="11"/>
              <w:spacing w:line="240" w:lineRule="auto"/>
              <w:ind w:firstLine="0"/>
              <w:jc w:val="center"/>
              <w:rPr>
                <w:szCs w:val="24"/>
              </w:rPr>
            </w:pPr>
            <w:r w:rsidRPr="005669F0">
              <w:rPr>
                <w:szCs w:val="24"/>
              </w:rPr>
              <w:t>516147</w:t>
            </w:r>
          </w:p>
        </w:tc>
        <w:tc>
          <w:tcPr>
            <w:tcW w:w="1709" w:type="dxa"/>
            <w:tcBorders>
              <w:top w:val="single" w:sz="6" w:space="0" w:color="auto"/>
              <w:left w:val="single" w:sz="6" w:space="0" w:color="auto"/>
              <w:bottom w:val="single" w:sz="6" w:space="0" w:color="auto"/>
              <w:right w:val="single" w:sz="6" w:space="0" w:color="auto"/>
            </w:tcBorders>
          </w:tcPr>
          <w:p w:rsidR="00BD1887" w:rsidRPr="005669F0" w:rsidRDefault="00BD1887" w:rsidP="00F52D25">
            <w:pPr>
              <w:pStyle w:val="11"/>
              <w:spacing w:line="240" w:lineRule="auto"/>
              <w:ind w:firstLine="0"/>
              <w:jc w:val="center"/>
              <w:rPr>
                <w:szCs w:val="24"/>
              </w:rPr>
            </w:pPr>
            <w:r w:rsidRPr="005669F0">
              <w:rPr>
                <w:szCs w:val="24"/>
              </w:rPr>
              <w:t>24,01</w:t>
            </w:r>
          </w:p>
        </w:tc>
        <w:tc>
          <w:tcPr>
            <w:tcW w:w="2401" w:type="dxa"/>
            <w:tcBorders>
              <w:top w:val="single" w:sz="6" w:space="0" w:color="auto"/>
              <w:left w:val="single" w:sz="6" w:space="0" w:color="auto"/>
              <w:bottom w:val="single" w:sz="6" w:space="0" w:color="auto"/>
              <w:right w:val="single" w:sz="6" w:space="0" w:color="auto"/>
            </w:tcBorders>
          </w:tcPr>
          <w:p w:rsidR="00BD1887" w:rsidRPr="005669F0" w:rsidRDefault="00BD1887" w:rsidP="00F52D25">
            <w:pPr>
              <w:spacing w:after="0" w:line="240" w:lineRule="auto"/>
              <w:jc w:val="center"/>
              <w:rPr>
                <w:rFonts w:ascii="Times New Roman" w:hAnsi="Times New Roman" w:cs="Times New Roman"/>
                <w:sz w:val="24"/>
                <w:szCs w:val="24"/>
              </w:rPr>
            </w:pPr>
            <w:r w:rsidRPr="005669F0">
              <w:rPr>
                <w:rFonts w:ascii="Times New Roman" w:hAnsi="Times New Roman" w:cs="Times New Roman"/>
                <w:sz w:val="24"/>
                <w:szCs w:val="24"/>
              </w:rPr>
              <w:t>нет данных</w:t>
            </w:r>
          </w:p>
        </w:tc>
        <w:tc>
          <w:tcPr>
            <w:tcW w:w="1376" w:type="dxa"/>
            <w:tcBorders>
              <w:top w:val="single" w:sz="6" w:space="0" w:color="auto"/>
              <w:left w:val="single" w:sz="6" w:space="0" w:color="auto"/>
              <w:bottom w:val="single" w:sz="6" w:space="0" w:color="auto"/>
              <w:right w:val="single" w:sz="6" w:space="0" w:color="auto"/>
            </w:tcBorders>
          </w:tcPr>
          <w:p w:rsidR="00BD1887" w:rsidRPr="005669F0" w:rsidRDefault="00BD1887" w:rsidP="00F52D25">
            <w:pPr>
              <w:pStyle w:val="11"/>
              <w:spacing w:line="240" w:lineRule="auto"/>
              <w:ind w:firstLine="0"/>
              <w:jc w:val="center"/>
              <w:rPr>
                <w:szCs w:val="24"/>
              </w:rPr>
            </w:pPr>
          </w:p>
        </w:tc>
      </w:tr>
      <w:tr w:rsidR="00DD4CB1" w:rsidRPr="005669F0" w:rsidTr="002C7C1F">
        <w:trPr>
          <w:trHeight w:hRule="exact" w:val="263"/>
        </w:trPr>
        <w:tc>
          <w:tcPr>
            <w:tcW w:w="2307"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Крестьяне</w:t>
            </w:r>
          </w:p>
        </w:tc>
        <w:tc>
          <w:tcPr>
            <w:tcW w:w="1842"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1017756</w:t>
            </w:r>
          </w:p>
        </w:tc>
        <w:tc>
          <w:tcPr>
            <w:tcW w:w="1709"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47,9</w:t>
            </w:r>
          </w:p>
        </w:tc>
        <w:tc>
          <w:tcPr>
            <w:tcW w:w="2401"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color w:val="000000"/>
                <w:szCs w:val="24"/>
                <w:shd w:val="clear" w:color="auto" w:fill="FFFFFF"/>
              </w:rPr>
              <w:t>328055</w:t>
            </w:r>
          </w:p>
        </w:tc>
        <w:tc>
          <w:tcPr>
            <w:tcW w:w="1376"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lang w:val="en-US"/>
              </w:rPr>
            </w:pPr>
            <w:r w:rsidRPr="005669F0">
              <w:rPr>
                <w:szCs w:val="24"/>
              </w:rPr>
              <w:t>82,6</w:t>
            </w:r>
          </w:p>
        </w:tc>
      </w:tr>
      <w:tr w:rsidR="00DD4CB1" w:rsidRPr="005669F0" w:rsidTr="002C7C1F">
        <w:trPr>
          <w:trHeight w:hRule="exact" w:val="528"/>
        </w:trPr>
        <w:tc>
          <w:tcPr>
            <w:tcW w:w="2307"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Башкиры, тептяри, мещеряки</w:t>
            </w:r>
            <w:r w:rsidR="001B265E">
              <w:rPr>
                <w:szCs w:val="24"/>
              </w:rPr>
              <w:t>*</w:t>
            </w:r>
          </w:p>
        </w:tc>
        <w:tc>
          <w:tcPr>
            <w:tcW w:w="1842"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357324</w:t>
            </w:r>
          </w:p>
        </w:tc>
        <w:tc>
          <w:tcPr>
            <w:tcW w:w="1709"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16,8</w:t>
            </w:r>
          </w:p>
        </w:tc>
        <w:tc>
          <w:tcPr>
            <w:tcW w:w="2401" w:type="dxa"/>
            <w:tcBorders>
              <w:top w:val="single" w:sz="6" w:space="0" w:color="auto"/>
              <w:left w:val="single" w:sz="6" w:space="0" w:color="auto"/>
              <w:bottom w:val="single" w:sz="6" w:space="0" w:color="auto"/>
              <w:right w:val="single" w:sz="6" w:space="0" w:color="auto"/>
            </w:tcBorders>
          </w:tcPr>
          <w:p w:rsidR="00DD4CB1" w:rsidRPr="005669F0" w:rsidRDefault="00BD1887" w:rsidP="00F52D25">
            <w:pPr>
              <w:spacing w:after="0" w:line="240" w:lineRule="auto"/>
              <w:jc w:val="center"/>
              <w:rPr>
                <w:rFonts w:ascii="Times New Roman" w:hAnsi="Times New Roman" w:cs="Times New Roman"/>
                <w:sz w:val="24"/>
                <w:szCs w:val="24"/>
                <w:lang w:eastAsia="ru-RU"/>
              </w:rPr>
            </w:pPr>
            <w:r w:rsidRPr="005669F0">
              <w:rPr>
                <w:rFonts w:ascii="Times New Roman" w:hAnsi="Times New Roman" w:cs="Times New Roman"/>
                <w:sz w:val="24"/>
                <w:szCs w:val="24"/>
              </w:rPr>
              <w:t>нет данных</w:t>
            </w:r>
          </w:p>
        </w:tc>
        <w:tc>
          <w:tcPr>
            <w:tcW w:w="1376"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p>
        </w:tc>
      </w:tr>
      <w:tr w:rsidR="00DD4CB1" w:rsidRPr="005669F0" w:rsidTr="002C7C1F">
        <w:trPr>
          <w:trHeight w:hRule="exact" w:val="282"/>
        </w:trPr>
        <w:tc>
          <w:tcPr>
            <w:tcW w:w="2307"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Др.</w:t>
            </w:r>
            <w:r w:rsidR="00CB613C">
              <w:rPr>
                <w:szCs w:val="24"/>
              </w:rPr>
              <w:t xml:space="preserve"> </w:t>
            </w:r>
            <w:r w:rsidRPr="005669F0">
              <w:rPr>
                <w:szCs w:val="24"/>
              </w:rPr>
              <w:t>сословия</w:t>
            </w:r>
          </w:p>
        </w:tc>
        <w:tc>
          <w:tcPr>
            <w:tcW w:w="1842"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1945</w:t>
            </w:r>
          </w:p>
        </w:tc>
        <w:tc>
          <w:tcPr>
            <w:tcW w:w="1709"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0,6</w:t>
            </w:r>
          </w:p>
        </w:tc>
        <w:tc>
          <w:tcPr>
            <w:tcW w:w="2401"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2779</w:t>
            </w:r>
          </w:p>
        </w:tc>
        <w:tc>
          <w:tcPr>
            <w:tcW w:w="1376"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0,6</w:t>
            </w:r>
          </w:p>
        </w:tc>
      </w:tr>
      <w:tr w:rsidR="00DD4CB1" w:rsidRPr="005669F0" w:rsidTr="002C7C1F">
        <w:trPr>
          <w:trHeight w:hRule="exact" w:val="246"/>
        </w:trPr>
        <w:tc>
          <w:tcPr>
            <w:tcW w:w="2307"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ВСЕГО:</w:t>
            </w:r>
          </w:p>
        </w:tc>
        <w:tc>
          <w:tcPr>
            <w:tcW w:w="1842"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2121200</w:t>
            </w:r>
          </w:p>
        </w:tc>
        <w:tc>
          <w:tcPr>
            <w:tcW w:w="1709"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100</w:t>
            </w:r>
          </w:p>
        </w:tc>
        <w:tc>
          <w:tcPr>
            <w:tcW w:w="2401" w:type="dxa"/>
            <w:tcBorders>
              <w:top w:val="single" w:sz="6" w:space="0" w:color="auto"/>
              <w:left w:val="single" w:sz="6" w:space="0" w:color="auto"/>
              <w:bottom w:val="single" w:sz="6" w:space="0" w:color="auto"/>
              <w:right w:val="single" w:sz="6" w:space="0" w:color="auto"/>
            </w:tcBorders>
          </w:tcPr>
          <w:p w:rsidR="00DD4CB1" w:rsidRPr="005669F0" w:rsidRDefault="00DD4CB1" w:rsidP="00F52D25">
            <w:pPr>
              <w:pStyle w:val="11"/>
              <w:spacing w:line="240" w:lineRule="auto"/>
              <w:ind w:firstLine="0"/>
              <w:jc w:val="center"/>
              <w:rPr>
                <w:szCs w:val="24"/>
              </w:rPr>
            </w:pPr>
            <w:r w:rsidRPr="005669F0">
              <w:rPr>
                <w:szCs w:val="24"/>
              </w:rPr>
              <w:t>397146</w:t>
            </w:r>
          </w:p>
        </w:tc>
        <w:tc>
          <w:tcPr>
            <w:tcW w:w="1376" w:type="dxa"/>
            <w:tcBorders>
              <w:top w:val="single" w:sz="6" w:space="0" w:color="auto"/>
              <w:left w:val="single" w:sz="6" w:space="0" w:color="auto"/>
              <w:bottom w:val="single" w:sz="6" w:space="0" w:color="auto"/>
              <w:right w:val="single" w:sz="6" w:space="0" w:color="auto"/>
            </w:tcBorders>
          </w:tcPr>
          <w:p w:rsidR="00DD4CB1" w:rsidRPr="005669F0" w:rsidRDefault="00DD4CB1" w:rsidP="002D5C34"/>
        </w:tc>
      </w:tr>
    </w:tbl>
    <w:p w:rsidR="002C77DC" w:rsidRPr="007D31A6" w:rsidRDefault="001B265E" w:rsidP="002D5C34">
      <w:pPr>
        <w:rPr>
          <w:rFonts w:ascii="Times New Roman" w:hAnsi="Times New Roman" w:cs="Times New Roman"/>
          <w:i/>
          <w:sz w:val="24"/>
          <w:szCs w:val="24"/>
        </w:rPr>
      </w:pPr>
      <w:r w:rsidRPr="007D31A6">
        <w:rPr>
          <w:rFonts w:ascii="Times New Roman" w:hAnsi="Times New Roman" w:cs="Times New Roman"/>
          <w:i/>
          <w:sz w:val="24"/>
          <w:szCs w:val="24"/>
        </w:rPr>
        <w:t>*в</w:t>
      </w:r>
      <w:r w:rsidR="00DD4CB1" w:rsidRPr="007D31A6">
        <w:rPr>
          <w:rFonts w:ascii="Times New Roman" w:hAnsi="Times New Roman" w:cs="Times New Roman"/>
          <w:i/>
          <w:sz w:val="24"/>
          <w:szCs w:val="24"/>
        </w:rPr>
        <w:t xml:space="preserve"> конце </w:t>
      </w:r>
      <w:r w:rsidR="00725608" w:rsidRPr="007D31A6">
        <w:rPr>
          <w:rFonts w:ascii="Times New Roman" w:hAnsi="Times New Roman" w:cs="Times New Roman"/>
          <w:i/>
          <w:sz w:val="24"/>
          <w:szCs w:val="24"/>
        </w:rPr>
        <w:t>XIX – начале ХХ столетия</w:t>
      </w:r>
      <w:r w:rsidR="00DD4CB1" w:rsidRPr="007D31A6">
        <w:rPr>
          <w:rFonts w:ascii="Times New Roman" w:hAnsi="Times New Roman" w:cs="Times New Roman"/>
          <w:i/>
          <w:sz w:val="24"/>
          <w:szCs w:val="24"/>
        </w:rPr>
        <w:t xml:space="preserve"> башкир, тептярей и мещеряков</w:t>
      </w:r>
      <w:r w:rsidRPr="007D31A6">
        <w:rPr>
          <w:rFonts w:ascii="Times New Roman" w:hAnsi="Times New Roman" w:cs="Times New Roman"/>
          <w:i/>
          <w:sz w:val="24"/>
          <w:szCs w:val="24"/>
        </w:rPr>
        <w:t xml:space="preserve"> выделяли в отдельное со</w:t>
      </w:r>
      <w:r w:rsidRPr="007D31A6">
        <w:rPr>
          <w:rFonts w:ascii="Times New Roman" w:hAnsi="Times New Roman" w:cs="Times New Roman"/>
          <w:i/>
          <w:sz w:val="24"/>
          <w:szCs w:val="24"/>
        </w:rPr>
        <w:softHyphen/>
        <w:t xml:space="preserve">словие, так как они не обладали правами </w:t>
      </w:r>
      <w:r w:rsidR="0075420E">
        <w:rPr>
          <w:rFonts w:ascii="Times New Roman" w:hAnsi="Times New Roman" w:cs="Times New Roman"/>
          <w:i/>
          <w:sz w:val="24"/>
          <w:szCs w:val="24"/>
        </w:rPr>
        <w:t>«свободных сельских обывателей» (иногда называли инородцами).</w:t>
      </w:r>
    </w:p>
    <w:p w:rsidR="001867D7" w:rsidRPr="005669F0" w:rsidRDefault="00981E03" w:rsidP="003934A4">
      <w:r w:rsidRPr="005669F0">
        <w:tab/>
      </w:r>
      <w:r w:rsidRPr="005669F0">
        <w:rPr>
          <w:noProof/>
          <w:lang w:eastAsia="ru-RU"/>
        </w:rPr>
        <w:drawing>
          <wp:inline distT="0" distB="0" distL="0" distR="0">
            <wp:extent cx="6223379" cy="2640842"/>
            <wp:effectExtent l="0" t="0" r="0" b="0"/>
            <wp:docPr id="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34A4" w:rsidRDefault="001867D7" w:rsidP="005669F0">
      <w:pPr>
        <w:pStyle w:val="FR2"/>
        <w:spacing w:line="240" w:lineRule="auto"/>
        <w:ind w:firstLine="0"/>
        <w:rPr>
          <w:rFonts w:ascii="Times New Roman" w:hAnsi="Times New Roman"/>
          <w:i/>
          <w:sz w:val="24"/>
          <w:szCs w:val="24"/>
        </w:rPr>
      </w:pPr>
      <w:r w:rsidRPr="005669F0">
        <w:rPr>
          <w:rFonts w:ascii="Times New Roman" w:hAnsi="Times New Roman"/>
          <w:i/>
          <w:sz w:val="24"/>
          <w:szCs w:val="24"/>
        </w:rPr>
        <w:tab/>
      </w:r>
    </w:p>
    <w:p w:rsidR="005505F3" w:rsidRPr="005669F0" w:rsidRDefault="008A13DA" w:rsidP="005669F0">
      <w:pPr>
        <w:pStyle w:val="FR2"/>
        <w:spacing w:line="240" w:lineRule="auto"/>
        <w:ind w:firstLine="0"/>
        <w:rPr>
          <w:rFonts w:ascii="Times New Roman" w:hAnsi="Times New Roman"/>
          <w:sz w:val="24"/>
          <w:szCs w:val="24"/>
        </w:rPr>
      </w:pPr>
      <w:r w:rsidRPr="005669F0">
        <w:rPr>
          <w:rFonts w:ascii="Times New Roman" w:hAnsi="Times New Roman"/>
          <w:sz w:val="24"/>
          <w:szCs w:val="24"/>
        </w:rPr>
        <w:t>Рисунок 1</w:t>
      </w:r>
      <w:r w:rsidR="005505F3" w:rsidRPr="005669F0">
        <w:rPr>
          <w:rFonts w:ascii="Times New Roman" w:hAnsi="Times New Roman"/>
          <w:sz w:val="24"/>
          <w:szCs w:val="24"/>
        </w:rPr>
        <w:t>. Социальная структура Оренбургской губернии и Челябинского уезда</w:t>
      </w:r>
    </w:p>
    <w:p w:rsidR="005669F0" w:rsidRDefault="005505F3" w:rsidP="005669F0">
      <w:pPr>
        <w:pStyle w:val="FR2"/>
        <w:spacing w:line="240" w:lineRule="auto"/>
        <w:ind w:firstLine="0"/>
        <w:rPr>
          <w:rFonts w:ascii="Times New Roman" w:hAnsi="Times New Roman"/>
          <w:sz w:val="24"/>
          <w:szCs w:val="24"/>
        </w:rPr>
      </w:pPr>
      <w:r w:rsidRPr="005669F0">
        <w:rPr>
          <w:rFonts w:ascii="Times New Roman" w:hAnsi="Times New Roman"/>
          <w:sz w:val="24"/>
          <w:szCs w:val="24"/>
        </w:rPr>
        <w:tab/>
      </w:r>
    </w:p>
    <w:p w:rsidR="00BD1887" w:rsidRPr="005669F0" w:rsidRDefault="00B23AE4" w:rsidP="00CB613C">
      <w:pPr>
        <w:pStyle w:val="FR2"/>
        <w:spacing w:line="240" w:lineRule="auto"/>
        <w:ind w:firstLine="708"/>
        <w:rPr>
          <w:rFonts w:ascii="Times New Roman" w:hAnsi="Times New Roman"/>
          <w:sz w:val="24"/>
          <w:szCs w:val="24"/>
        </w:rPr>
      </w:pPr>
      <w:r w:rsidRPr="005669F0">
        <w:rPr>
          <w:rFonts w:ascii="Times New Roman" w:hAnsi="Times New Roman"/>
          <w:sz w:val="24"/>
          <w:szCs w:val="24"/>
        </w:rPr>
        <w:t xml:space="preserve">При анализе социального состава мы выявили, что дворяне составляли не только самое </w:t>
      </w:r>
      <w:r w:rsidRPr="00B86D37">
        <w:rPr>
          <w:rFonts w:ascii="Times New Roman" w:hAnsi="Times New Roman"/>
          <w:sz w:val="24"/>
          <w:szCs w:val="24"/>
        </w:rPr>
        <w:t xml:space="preserve">малочисленное сословие </w:t>
      </w:r>
      <w:r w:rsidR="00AA0ED8">
        <w:rPr>
          <w:rFonts w:ascii="Times New Roman" w:hAnsi="Times New Roman"/>
          <w:sz w:val="24"/>
          <w:szCs w:val="24"/>
        </w:rPr>
        <w:t>Оренбургской губернии</w:t>
      </w:r>
      <w:r w:rsidRPr="00B86D37">
        <w:rPr>
          <w:rFonts w:ascii="Times New Roman" w:hAnsi="Times New Roman"/>
          <w:sz w:val="24"/>
          <w:szCs w:val="24"/>
        </w:rPr>
        <w:t xml:space="preserve">, но и проигрывали в численности общероссийским показателям (в среднем по России </w:t>
      </w:r>
      <w:r w:rsidRPr="00B86D37">
        <w:rPr>
          <w:rFonts w:ascii="Times New Roman" w:hAnsi="Times New Roman"/>
          <w:color w:val="000000"/>
          <w:sz w:val="24"/>
          <w:szCs w:val="24"/>
          <w:shd w:val="clear" w:color="auto" w:fill="FFFFFF"/>
        </w:rPr>
        <w:t xml:space="preserve">– </w:t>
      </w:r>
      <w:r w:rsidRPr="00B86D37">
        <w:rPr>
          <w:rFonts w:ascii="Times New Roman" w:hAnsi="Times New Roman"/>
          <w:sz w:val="24"/>
          <w:szCs w:val="24"/>
        </w:rPr>
        <w:t xml:space="preserve">0,9% населения). </w:t>
      </w:r>
      <w:r w:rsidR="00BD1887" w:rsidRPr="00B86D37">
        <w:rPr>
          <w:rFonts w:ascii="Times New Roman" w:hAnsi="Times New Roman"/>
          <w:sz w:val="24"/>
          <w:szCs w:val="24"/>
        </w:rPr>
        <w:t>Видно, что основной массой южно</w:t>
      </w:r>
      <w:r w:rsidRPr="00B86D37">
        <w:rPr>
          <w:rFonts w:ascii="Times New Roman" w:hAnsi="Times New Roman"/>
          <w:sz w:val="24"/>
          <w:szCs w:val="24"/>
        </w:rPr>
        <w:t xml:space="preserve">уральского населения являлись крестьяне </w:t>
      </w:r>
      <w:r w:rsidRPr="00B86D37">
        <w:rPr>
          <w:rFonts w:ascii="Times New Roman" w:hAnsi="Times New Roman"/>
          <w:color w:val="000000"/>
          <w:sz w:val="24"/>
          <w:szCs w:val="24"/>
          <w:shd w:val="clear" w:color="auto" w:fill="FFFFFF"/>
        </w:rPr>
        <w:t>–</w:t>
      </w:r>
      <w:r w:rsidR="00AA0ED8">
        <w:rPr>
          <w:rFonts w:ascii="Times New Roman" w:hAnsi="Times New Roman"/>
          <w:color w:val="000000"/>
          <w:sz w:val="24"/>
          <w:szCs w:val="24"/>
          <w:shd w:val="clear" w:color="auto" w:fill="FFFFFF"/>
        </w:rPr>
        <w:t xml:space="preserve"> </w:t>
      </w:r>
      <w:r w:rsidRPr="00B86D37">
        <w:rPr>
          <w:rFonts w:ascii="Times New Roman" w:hAnsi="Times New Roman"/>
          <w:sz w:val="24"/>
          <w:szCs w:val="24"/>
        </w:rPr>
        <w:t>47,9%</w:t>
      </w:r>
      <w:r w:rsidR="00B86D37" w:rsidRPr="00B86D37">
        <w:rPr>
          <w:rFonts w:ascii="Times New Roman" w:hAnsi="Times New Roman"/>
          <w:sz w:val="24"/>
          <w:szCs w:val="24"/>
        </w:rPr>
        <w:t xml:space="preserve"> в Оренбургской губернии</w:t>
      </w:r>
      <w:r w:rsidR="00AA0ED8">
        <w:rPr>
          <w:rFonts w:ascii="Times New Roman" w:hAnsi="Times New Roman"/>
          <w:sz w:val="24"/>
          <w:szCs w:val="24"/>
        </w:rPr>
        <w:t>, 82,6%</w:t>
      </w:r>
      <w:r w:rsidR="00CB613C" w:rsidRPr="00B86D37">
        <w:rPr>
          <w:rFonts w:ascii="Times New Roman" w:hAnsi="Times New Roman"/>
          <w:sz w:val="24"/>
          <w:szCs w:val="24"/>
        </w:rPr>
        <w:t xml:space="preserve"> </w:t>
      </w:r>
      <w:r w:rsidR="00AA0ED8" w:rsidRPr="00B86D37">
        <w:rPr>
          <w:rFonts w:ascii="Times New Roman" w:hAnsi="Times New Roman"/>
          <w:color w:val="000000"/>
          <w:sz w:val="24"/>
          <w:szCs w:val="24"/>
          <w:shd w:val="clear" w:color="auto" w:fill="FFFFFF"/>
        </w:rPr>
        <w:t>–</w:t>
      </w:r>
      <w:r w:rsidR="00AA0ED8">
        <w:rPr>
          <w:rFonts w:ascii="Times New Roman" w:hAnsi="Times New Roman"/>
          <w:color w:val="000000"/>
          <w:sz w:val="24"/>
          <w:szCs w:val="24"/>
          <w:shd w:val="clear" w:color="auto" w:fill="FFFFFF"/>
        </w:rPr>
        <w:t xml:space="preserve"> </w:t>
      </w:r>
      <w:r w:rsidR="00CB613C" w:rsidRPr="00B86D37">
        <w:rPr>
          <w:rFonts w:ascii="Times New Roman" w:hAnsi="Times New Roman"/>
          <w:sz w:val="24"/>
          <w:szCs w:val="24"/>
        </w:rPr>
        <w:t>в Челябинском уезде</w:t>
      </w:r>
      <w:r w:rsidRPr="005669F0">
        <w:rPr>
          <w:rFonts w:ascii="Times New Roman" w:hAnsi="Times New Roman"/>
          <w:sz w:val="24"/>
          <w:szCs w:val="24"/>
        </w:rPr>
        <w:t>. В то же время, значительную часть населения</w:t>
      </w:r>
      <w:r w:rsidR="00BB6483">
        <w:rPr>
          <w:rFonts w:ascii="Times New Roman" w:hAnsi="Times New Roman"/>
          <w:sz w:val="24"/>
          <w:szCs w:val="24"/>
        </w:rPr>
        <w:t xml:space="preserve"> Оренбургской </w:t>
      </w:r>
      <w:r w:rsidR="00BB6483">
        <w:rPr>
          <w:rFonts w:ascii="Times New Roman" w:hAnsi="Times New Roman"/>
          <w:sz w:val="24"/>
          <w:szCs w:val="24"/>
        </w:rPr>
        <w:lastRenderedPageBreak/>
        <w:t>губернии</w:t>
      </w:r>
      <w:r w:rsidRPr="005669F0">
        <w:rPr>
          <w:rFonts w:ascii="Times New Roman" w:hAnsi="Times New Roman"/>
          <w:sz w:val="24"/>
          <w:szCs w:val="24"/>
        </w:rPr>
        <w:t xml:space="preserve"> составляли инород</w:t>
      </w:r>
      <w:r w:rsidRPr="005669F0">
        <w:rPr>
          <w:rFonts w:ascii="Times New Roman" w:hAnsi="Times New Roman"/>
          <w:sz w:val="24"/>
          <w:szCs w:val="24"/>
        </w:rPr>
        <w:softHyphen/>
        <w:t xml:space="preserve">цы </w:t>
      </w:r>
      <w:r w:rsidRPr="005669F0">
        <w:rPr>
          <w:rFonts w:ascii="Times New Roman" w:hAnsi="Times New Roman"/>
          <w:color w:val="000000"/>
          <w:sz w:val="24"/>
          <w:szCs w:val="24"/>
          <w:shd w:val="clear" w:color="auto" w:fill="FFFFFF"/>
        </w:rPr>
        <w:t>–</w:t>
      </w:r>
      <w:r w:rsidR="00213BC8">
        <w:rPr>
          <w:rFonts w:ascii="Times New Roman" w:hAnsi="Times New Roman"/>
          <w:sz w:val="24"/>
          <w:szCs w:val="24"/>
        </w:rPr>
        <w:t xml:space="preserve"> </w:t>
      </w:r>
      <w:r w:rsidR="00BB6483">
        <w:rPr>
          <w:rFonts w:ascii="Times New Roman" w:hAnsi="Times New Roman"/>
          <w:sz w:val="24"/>
          <w:szCs w:val="24"/>
        </w:rPr>
        <w:t xml:space="preserve">16,8%, </w:t>
      </w:r>
      <w:r w:rsidRPr="005669F0">
        <w:rPr>
          <w:rFonts w:ascii="Times New Roman" w:hAnsi="Times New Roman"/>
          <w:sz w:val="24"/>
          <w:szCs w:val="24"/>
        </w:rPr>
        <w:t>их присутствие определило не только специфику южноуральского края, но и повлияло на по</w:t>
      </w:r>
      <w:r w:rsidRPr="005669F0">
        <w:rPr>
          <w:rFonts w:ascii="Times New Roman" w:hAnsi="Times New Roman"/>
          <w:sz w:val="24"/>
          <w:szCs w:val="24"/>
        </w:rPr>
        <w:softHyphen/>
        <w:t xml:space="preserve">литику земств. </w:t>
      </w:r>
    </w:p>
    <w:p w:rsidR="00387013" w:rsidRPr="005669F0" w:rsidRDefault="00BD1887" w:rsidP="005669F0">
      <w:pPr>
        <w:pStyle w:val="FR2"/>
        <w:spacing w:line="240" w:lineRule="auto"/>
        <w:ind w:firstLine="0"/>
        <w:rPr>
          <w:rFonts w:ascii="Times New Roman" w:hAnsi="Times New Roman"/>
          <w:i/>
          <w:sz w:val="24"/>
          <w:szCs w:val="24"/>
        </w:rPr>
      </w:pPr>
      <w:r w:rsidRPr="005669F0">
        <w:rPr>
          <w:rFonts w:ascii="Times New Roman" w:hAnsi="Times New Roman"/>
          <w:sz w:val="24"/>
          <w:szCs w:val="24"/>
        </w:rPr>
        <w:tab/>
      </w:r>
      <w:r w:rsidR="003F649C" w:rsidRPr="005669F0">
        <w:rPr>
          <w:rFonts w:ascii="Times New Roman" w:hAnsi="Times New Roman"/>
          <w:sz w:val="24"/>
          <w:szCs w:val="24"/>
        </w:rPr>
        <w:t>Опираясь на земскую статистику, р</w:t>
      </w:r>
      <w:r w:rsidR="00387013" w:rsidRPr="005669F0">
        <w:rPr>
          <w:rFonts w:ascii="Times New Roman" w:hAnsi="Times New Roman"/>
          <w:sz w:val="24"/>
          <w:szCs w:val="24"/>
        </w:rPr>
        <w:t>ассмотрим н</w:t>
      </w:r>
      <w:r w:rsidR="007E7386" w:rsidRPr="005669F0">
        <w:rPr>
          <w:rFonts w:ascii="Times New Roman" w:hAnsi="Times New Roman"/>
          <w:sz w:val="24"/>
          <w:szCs w:val="24"/>
        </w:rPr>
        <w:t>ациональн</w:t>
      </w:r>
      <w:r w:rsidR="00F575E0" w:rsidRPr="005669F0">
        <w:rPr>
          <w:rFonts w:ascii="Times New Roman" w:hAnsi="Times New Roman"/>
          <w:sz w:val="24"/>
          <w:szCs w:val="24"/>
        </w:rPr>
        <w:t>ый состав</w:t>
      </w:r>
      <w:r w:rsidR="00D01F32">
        <w:rPr>
          <w:rFonts w:ascii="Times New Roman" w:hAnsi="Times New Roman"/>
          <w:sz w:val="24"/>
          <w:szCs w:val="24"/>
        </w:rPr>
        <w:t xml:space="preserve"> Оренбургской губернии.</w:t>
      </w:r>
    </w:p>
    <w:p w:rsidR="00E26B9D" w:rsidRDefault="00E26B9D" w:rsidP="005669F0">
      <w:pPr>
        <w:pStyle w:val="11"/>
        <w:spacing w:line="240" w:lineRule="auto"/>
        <w:ind w:firstLine="620"/>
        <w:jc w:val="right"/>
        <w:rPr>
          <w:szCs w:val="24"/>
        </w:rPr>
      </w:pPr>
    </w:p>
    <w:p w:rsidR="00E26B9D" w:rsidRDefault="0011051A" w:rsidP="00E26B9D">
      <w:pPr>
        <w:pStyle w:val="11"/>
        <w:spacing w:line="240" w:lineRule="auto"/>
        <w:ind w:firstLine="620"/>
        <w:jc w:val="right"/>
        <w:rPr>
          <w:szCs w:val="24"/>
        </w:rPr>
      </w:pPr>
      <w:r>
        <w:rPr>
          <w:szCs w:val="24"/>
        </w:rPr>
        <w:t>Таблица 3</w:t>
      </w:r>
    </w:p>
    <w:p w:rsidR="005505F3" w:rsidRPr="005669F0" w:rsidRDefault="005505F3" w:rsidP="00E26B9D">
      <w:pPr>
        <w:pStyle w:val="11"/>
        <w:spacing w:line="240" w:lineRule="auto"/>
        <w:ind w:firstLine="0"/>
        <w:jc w:val="left"/>
        <w:rPr>
          <w:szCs w:val="24"/>
        </w:rPr>
      </w:pPr>
      <w:r w:rsidRPr="005669F0">
        <w:rPr>
          <w:szCs w:val="24"/>
        </w:rPr>
        <w:t>Национальный состав Оренбургской губернии и Челябинского уезда</w:t>
      </w:r>
    </w:p>
    <w:p w:rsidR="005505F3" w:rsidRPr="005669F0" w:rsidRDefault="005505F3" w:rsidP="005669F0">
      <w:pPr>
        <w:pStyle w:val="11"/>
        <w:spacing w:line="240" w:lineRule="auto"/>
        <w:ind w:firstLine="620"/>
        <w:jc w:val="right"/>
        <w:rPr>
          <w:szCs w:val="24"/>
        </w:rPr>
      </w:pPr>
    </w:p>
    <w:tbl>
      <w:tblPr>
        <w:tblStyle w:val="a6"/>
        <w:tblW w:w="0" w:type="auto"/>
        <w:tblInd w:w="108" w:type="dxa"/>
        <w:tblLook w:val="04A0" w:firstRow="1" w:lastRow="0" w:firstColumn="1" w:lastColumn="0" w:noHBand="0" w:noVBand="1"/>
      </w:tblPr>
      <w:tblGrid>
        <w:gridCol w:w="2127"/>
        <w:gridCol w:w="3969"/>
        <w:gridCol w:w="3543"/>
      </w:tblGrid>
      <w:tr w:rsidR="00BD1887" w:rsidRPr="005669F0" w:rsidTr="0022412D">
        <w:tc>
          <w:tcPr>
            <w:tcW w:w="2127" w:type="dxa"/>
            <w:vMerge w:val="restart"/>
          </w:tcPr>
          <w:p w:rsidR="00BD1887" w:rsidRPr="005669F0" w:rsidRDefault="00BD1887" w:rsidP="0022412D">
            <w:pPr>
              <w:pStyle w:val="11"/>
              <w:spacing w:line="240" w:lineRule="auto"/>
              <w:ind w:firstLine="0"/>
              <w:jc w:val="center"/>
              <w:rPr>
                <w:szCs w:val="24"/>
              </w:rPr>
            </w:pPr>
            <w:r w:rsidRPr="005669F0">
              <w:rPr>
                <w:szCs w:val="24"/>
              </w:rPr>
              <w:t>Национальность</w:t>
            </w:r>
          </w:p>
        </w:tc>
        <w:tc>
          <w:tcPr>
            <w:tcW w:w="7512" w:type="dxa"/>
            <w:gridSpan w:val="2"/>
          </w:tcPr>
          <w:p w:rsidR="00BD1887" w:rsidRPr="005669F0" w:rsidRDefault="00BD1887" w:rsidP="0022412D">
            <w:pPr>
              <w:pStyle w:val="11"/>
              <w:spacing w:line="240" w:lineRule="auto"/>
              <w:ind w:firstLine="0"/>
              <w:jc w:val="center"/>
              <w:rPr>
                <w:szCs w:val="24"/>
              </w:rPr>
            </w:pPr>
            <w:r w:rsidRPr="005669F0">
              <w:rPr>
                <w:szCs w:val="24"/>
              </w:rPr>
              <w:t>Количество человек (</w:t>
            </w:r>
            <w:r w:rsidRPr="005669F0">
              <w:rPr>
                <w:szCs w:val="24"/>
                <w:lang w:val="en-US"/>
              </w:rPr>
              <w:t>%</w:t>
            </w:r>
            <w:r w:rsidRPr="005669F0">
              <w:rPr>
                <w:szCs w:val="24"/>
              </w:rPr>
              <w:t>)</w:t>
            </w:r>
          </w:p>
        </w:tc>
      </w:tr>
      <w:tr w:rsidR="00BD1887" w:rsidRPr="005669F0" w:rsidTr="0022412D">
        <w:trPr>
          <w:trHeight w:val="305"/>
        </w:trPr>
        <w:tc>
          <w:tcPr>
            <w:tcW w:w="2127" w:type="dxa"/>
            <w:vMerge/>
          </w:tcPr>
          <w:p w:rsidR="00BD1887" w:rsidRPr="005669F0" w:rsidRDefault="00BD1887" w:rsidP="005669F0">
            <w:pPr>
              <w:pStyle w:val="11"/>
              <w:spacing w:line="240" w:lineRule="auto"/>
              <w:ind w:firstLine="0"/>
              <w:rPr>
                <w:szCs w:val="24"/>
              </w:rPr>
            </w:pPr>
          </w:p>
        </w:tc>
        <w:tc>
          <w:tcPr>
            <w:tcW w:w="3969" w:type="dxa"/>
          </w:tcPr>
          <w:p w:rsidR="00BD1887" w:rsidRPr="005669F0" w:rsidRDefault="00BD1887" w:rsidP="0022412D">
            <w:pPr>
              <w:pStyle w:val="11"/>
              <w:spacing w:line="240" w:lineRule="auto"/>
              <w:ind w:firstLine="0"/>
              <w:jc w:val="center"/>
              <w:rPr>
                <w:szCs w:val="24"/>
              </w:rPr>
            </w:pPr>
            <w:r w:rsidRPr="005669F0">
              <w:rPr>
                <w:szCs w:val="24"/>
              </w:rPr>
              <w:t>Оренбургская губерния</w:t>
            </w:r>
          </w:p>
        </w:tc>
        <w:tc>
          <w:tcPr>
            <w:tcW w:w="3543" w:type="dxa"/>
          </w:tcPr>
          <w:p w:rsidR="00BD1887" w:rsidRPr="005669F0" w:rsidRDefault="00BD1887" w:rsidP="0022412D">
            <w:pPr>
              <w:pStyle w:val="11"/>
              <w:spacing w:line="240" w:lineRule="auto"/>
              <w:ind w:firstLine="0"/>
              <w:jc w:val="center"/>
              <w:rPr>
                <w:szCs w:val="24"/>
              </w:rPr>
            </w:pPr>
            <w:r w:rsidRPr="005669F0">
              <w:rPr>
                <w:szCs w:val="24"/>
              </w:rPr>
              <w:t>Челябинский уезд</w:t>
            </w:r>
          </w:p>
        </w:tc>
      </w:tr>
      <w:tr w:rsidR="001867D7" w:rsidRPr="005669F0" w:rsidTr="0022412D">
        <w:tc>
          <w:tcPr>
            <w:tcW w:w="2127" w:type="dxa"/>
          </w:tcPr>
          <w:p w:rsidR="001867D7" w:rsidRPr="005669F0" w:rsidRDefault="001867D7" w:rsidP="005669F0">
            <w:pPr>
              <w:pStyle w:val="11"/>
              <w:spacing w:line="240" w:lineRule="auto"/>
              <w:ind w:firstLine="0"/>
              <w:jc w:val="center"/>
              <w:rPr>
                <w:szCs w:val="24"/>
              </w:rPr>
            </w:pPr>
            <w:r w:rsidRPr="005669F0">
              <w:rPr>
                <w:szCs w:val="24"/>
              </w:rPr>
              <w:t>Русские</w:t>
            </w:r>
          </w:p>
        </w:tc>
        <w:tc>
          <w:tcPr>
            <w:tcW w:w="3969" w:type="dxa"/>
          </w:tcPr>
          <w:p w:rsidR="001867D7" w:rsidRPr="005669F0" w:rsidRDefault="001867D7" w:rsidP="005669F0">
            <w:pPr>
              <w:pStyle w:val="11"/>
              <w:spacing w:line="240" w:lineRule="auto"/>
              <w:ind w:firstLine="0"/>
              <w:jc w:val="center"/>
              <w:rPr>
                <w:szCs w:val="24"/>
              </w:rPr>
            </w:pPr>
            <w:r w:rsidRPr="005669F0">
              <w:rPr>
                <w:szCs w:val="24"/>
              </w:rPr>
              <w:t>66,89</w:t>
            </w:r>
          </w:p>
        </w:tc>
        <w:tc>
          <w:tcPr>
            <w:tcW w:w="3543" w:type="dxa"/>
          </w:tcPr>
          <w:p w:rsidR="001867D7" w:rsidRPr="005669F0" w:rsidRDefault="001867D7" w:rsidP="005669F0">
            <w:pPr>
              <w:pStyle w:val="11"/>
              <w:spacing w:line="240" w:lineRule="auto"/>
              <w:ind w:firstLine="0"/>
              <w:jc w:val="center"/>
              <w:rPr>
                <w:szCs w:val="24"/>
              </w:rPr>
            </w:pPr>
            <w:r w:rsidRPr="005669F0">
              <w:rPr>
                <w:szCs w:val="24"/>
              </w:rPr>
              <w:t>92,14</w:t>
            </w:r>
          </w:p>
        </w:tc>
      </w:tr>
      <w:tr w:rsidR="001867D7" w:rsidRPr="005669F0" w:rsidTr="0022412D">
        <w:tc>
          <w:tcPr>
            <w:tcW w:w="2127" w:type="dxa"/>
          </w:tcPr>
          <w:p w:rsidR="001867D7" w:rsidRPr="005669F0" w:rsidRDefault="001867D7" w:rsidP="005669F0">
            <w:pPr>
              <w:pStyle w:val="11"/>
              <w:spacing w:line="240" w:lineRule="auto"/>
              <w:ind w:firstLine="0"/>
              <w:jc w:val="center"/>
              <w:rPr>
                <w:szCs w:val="24"/>
              </w:rPr>
            </w:pPr>
            <w:r w:rsidRPr="005669F0">
              <w:rPr>
                <w:szCs w:val="24"/>
              </w:rPr>
              <w:t>Башкиры</w:t>
            </w:r>
          </w:p>
        </w:tc>
        <w:tc>
          <w:tcPr>
            <w:tcW w:w="3969" w:type="dxa"/>
          </w:tcPr>
          <w:p w:rsidR="001867D7" w:rsidRPr="005669F0" w:rsidRDefault="001867D7" w:rsidP="005669F0">
            <w:pPr>
              <w:pStyle w:val="11"/>
              <w:spacing w:line="240" w:lineRule="auto"/>
              <w:ind w:firstLine="0"/>
              <w:jc w:val="center"/>
              <w:rPr>
                <w:szCs w:val="24"/>
              </w:rPr>
            </w:pPr>
            <w:r w:rsidRPr="005669F0">
              <w:rPr>
                <w:szCs w:val="24"/>
              </w:rPr>
              <w:t>25,13</w:t>
            </w:r>
          </w:p>
        </w:tc>
        <w:tc>
          <w:tcPr>
            <w:tcW w:w="3543" w:type="dxa"/>
          </w:tcPr>
          <w:p w:rsidR="001867D7" w:rsidRPr="005669F0" w:rsidRDefault="001867D7" w:rsidP="005669F0">
            <w:pPr>
              <w:pStyle w:val="11"/>
              <w:spacing w:line="240" w:lineRule="auto"/>
              <w:ind w:firstLine="0"/>
              <w:jc w:val="center"/>
              <w:rPr>
                <w:szCs w:val="24"/>
              </w:rPr>
            </w:pPr>
            <w:r w:rsidRPr="005669F0">
              <w:rPr>
                <w:szCs w:val="24"/>
              </w:rPr>
              <w:t>2,21</w:t>
            </w:r>
          </w:p>
        </w:tc>
      </w:tr>
      <w:tr w:rsidR="001867D7" w:rsidRPr="005669F0" w:rsidTr="0022412D">
        <w:tc>
          <w:tcPr>
            <w:tcW w:w="2127" w:type="dxa"/>
          </w:tcPr>
          <w:p w:rsidR="001867D7" w:rsidRPr="005669F0" w:rsidRDefault="001867D7" w:rsidP="005669F0">
            <w:pPr>
              <w:pStyle w:val="11"/>
              <w:spacing w:line="240" w:lineRule="auto"/>
              <w:ind w:firstLine="0"/>
              <w:jc w:val="center"/>
              <w:rPr>
                <w:szCs w:val="24"/>
              </w:rPr>
            </w:pPr>
            <w:r w:rsidRPr="005669F0">
              <w:rPr>
                <w:szCs w:val="24"/>
              </w:rPr>
              <w:t>Мордва, чуваши</w:t>
            </w:r>
          </w:p>
        </w:tc>
        <w:tc>
          <w:tcPr>
            <w:tcW w:w="3969" w:type="dxa"/>
          </w:tcPr>
          <w:p w:rsidR="001867D7" w:rsidRPr="005669F0" w:rsidRDefault="001867D7" w:rsidP="005669F0">
            <w:pPr>
              <w:pStyle w:val="11"/>
              <w:spacing w:line="240" w:lineRule="auto"/>
              <w:ind w:firstLine="0"/>
              <w:jc w:val="center"/>
              <w:rPr>
                <w:szCs w:val="24"/>
              </w:rPr>
            </w:pPr>
            <w:r w:rsidRPr="005669F0">
              <w:rPr>
                <w:szCs w:val="24"/>
              </w:rPr>
              <w:t>3,44</w:t>
            </w:r>
          </w:p>
        </w:tc>
        <w:tc>
          <w:tcPr>
            <w:tcW w:w="3543" w:type="dxa"/>
          </w:tcPr>
          <w:p w:rsidR="001867D7" w:rsidRPr="005669F0" w:rsidRDefault="001867D7" w:rsidP="005669F0">
            <w:pPr>
              <w:pStyle w:val="11"/>
              <w:spacing w:line="240" w:lineRule="auto"/>
              <w:ind w:firstLine="0"/>
              <w:jc w:val="center"/>
              <w:rPr>
                <w:szCs w:val="24"/>
              </w:rPr>
            </w:pPr>
            <w:r w:rsidRPr="005669F0">
              <w:rPr>
                <w:szCs w:val="24"/>
              </w:rPr>
              <w:t>-</w:t>
            </w:r>
          </w:p>
        </w:tc>
      </w:tr>
      <w:tr w:rsidR="001867D7" w:rsidRPr="005669F0" w:rsidTr="0022412D">
        <w:tc>
          <w:tcPr>
            <w:tcW w:w="2127" w:type="dxa"/>
          </w:tcPr>
          <w:p w:rsidR="001867D7" w:rsidRPr="005669F0" w:rsidRDefault="001867D7" w:rsidP="005669F0">
            <w:pPr>
              <w:pStyle w:val="11"/>
              <w:spacing w:line="240" w:lineRule="auto"/>
              <w:ind w:firstLine="0"/>
              <w:jc w:val="center"/>
              <w:rPr>
                <w:szCs w:val="24"/>
              </w:rPr>
            </w:pPr>
            <w:r w:rsidRPr="005669F0">
              <w:rPr>
                <w:szCs w:val="24"/>
              </w:rPr>
              <w:t>Калмыки, татары</w:t>
            </w:r>
          </w:p>
        </w:tc>
        <w:tc>
          <w:tcPr>
            <w:tcW w:w="3969" w:type="dxa"/>
          </w:tcPr>
          <w:p w:rsidR="001867D7" w:rsidRPr="005669F0" w:rsidRDefault="001867D7" w:rsidP="005669F0">
            <w:pPr>
              <w:pStyle w:val="11"/>
              <w:spacing w:line="240" w:lineRule="auto"/>
              <w:ind w:firstLine="0"/>
              <w:jc w:val="center"/>
              <w:rPr>
                <w:szCs w:val="24"/>
              </w:rPr>
            </w:pPr>
            <w:r w:rsidRPr="005669F0">
              <w:rPr>
                <w:szCs w:val="24"/>
              </w:rPr>
              <w:t>3,34</w:t>
            </w:r>
          </w:p>
        </w:tc>
        <w:tc>
          <w:tcPr>
            <w:tcW w:w="3543" w:type="dxa"/>
          </w:tcPr>
          <w:p w:rsidR="001867D7" w:rsidRPr="005669F0" w:rsidRDefault="001867D7" w:rsidP="005669F0">
            <w:pPr>
              <w:pStyle w:val="11"/>
              <w:spacing w:line="240" w:lineRule="auto"/>
              <w:ind w:firstLine="0"/>
              <w:jc w:val="center"/>
              <w:rPr>
                <w:szCs w:val="24"/>
              </w:rPr>
            </w:pPr>
            <w:r w:rsidRPr="005669F0">
              <w:rPr>
                <w:szCs w:val="24"/>
              </w:rPr>
              <w:t>3,53</w:t>
            </w:r>
          </w:p>
        </w:tc>
      </w:tr>
      <w:tr w:rsidR="001867D7" w:rsidRPr="005669F0" w:rsidTr="0022412D">
        <w:tc>
          <w:tcPr>
            <w:tcW w:w="2127" w:type="dxa"/>
          </w:tcPr>
          <w:p w:rsidR="001867D7" w:rsidRPr="005669F0" w:rsidRDefault="001867D7" w:rsidP="005669F0">
            <w:pPr>
              <w:pStyle w:val="11"/>
              <w:spacing w:line="240" w:lineRule="auto"/>
              <w:ind w:firstLine="0"/>
              <w:jc w:val="center"/>
              <w:rPr>
                <w:szCs w:val="24"/>
              </w:rPr>
            </w:pPr>
            <w:r w:rsidRPr="005669F0">
              <w:rPr>
                <w:szCs w:val="24"/>
              </w:rPr>
              <w:t>Другие</w:t>
            </w:r>
          </w:p>
        </w:tc>
        <w:tc>
          <w:tcPr>
            <w:tcW w:w="3969" w:type="dxa"/>
          </w:tcPr>
          <w:p w:rsidR="001867D7" w:rsidRPr="005669F0" w:rsidRDefault="001867D7" w:rsidP="005669F0">
            <w:pPr>
              <w:pStyle w:val="11"/>
              <w:spacing w:line="240" w:lineRule="auto"/>
              <w:ind w:firstLine="0"/>
              <w:jc w:val="center"/>
              <w:rPr>
                <w:szCs w:val="24"/>
              </w:rPr>
            </w:pPr>
            <w:r w:rsidRPr="005669F0">
              <w:rPr>
                <w:szCs w:val="24"/>
              </w:rPr>
              <w:t>1,20</w:t>
            </w:r>
          </w:p>
        </w:tc>
        <w:tc>
          <w:tcPr>
            <w:tcW w:w="3543" w:type="dxa"/>
          </w:tcPr>
          <w:p w:rsidR="001867D7" w:rsidRPr="005669F0" w:rsidRDefault="001867D7" w:rsidP="005669F0">
            <w:pPr>
              <w:pStyle w:val="11"/>
              <w:spacing w:line="240" w:lineRule="auto"/>
              <w:ind w:firstLine="0"/>
              <w:jc w:val="center"/>
              <w:rPr>
                <w:szCs w:val="24"/>
              </w:rPr>
            </w:pPr>
            <w:r w:rsidRPr="005669F0">
              <w:rPr>
                <w:szCs w:val="24"/>
              </w:rPr>
              <w:t>2,23</w:t>
            </w:r>
          </w:p>
        </w:tc>
      </w:tr>
      <w:tr w:rsidR="001867D7" w:rsidRPr="005669F0" w:rsidTr="0022412D">
        <w:tc>
          <w:tcPr>
            <w:tcW w:w="2127" w:type="dxa"/>
          </w:tcPr>
          <w:p w:rsidR="001867D7" w:rsidRPr="005669F0" w:rsidRDefault="001867D7" w:rsidP="005669F0">
            <w:pPr>
              <w:pStyle w:val="11"/>
              <w:spacing w:line="240" w:lineRule="auto"/>
              <w:ind w:firstLine="0"/>
              <w:jc w:val="center"/>
              <w:rPr>
                <w:szCs w:val="24"/>
              </w:rPr>
            </w:pPr>
            <w:r w:rsidRPr="005669F0">
              <w:rPr>
                <w:szCs w:val="24"/>
              </w:rPr>
              <w:t>Всего</w:t>
            </w:r>
          </w:p>
        </w:tc>
        <w:tc>
          <w:tcPr>
            <w:tcW w:w="3969" w:type="dxa"/>
          </w:tcPr>
          <w:p w:rsidR="001867D7" w:rsidRPr="005669F0" w:rsidRDefault="001867D7" w:rsidP="005669F0">
            <w:pPr>
              <w:pStyle w:val="11"/>
              <w:spacing w:line="240" w:lineRule="auto"/>
              <w:ind w:firstLine="0"/>
              <w:jc w:val="center"/>
              <w:rPr>
                <w:szCs w:val="24"/>
              </w:rPr>
            </w:pPr>
            <w:r w:rsidRPr="005669F0">
              <w:rPr>
                <w:szCs w:val="24"/>
              </w:rPr>
              <w:t>100</w:t>
            </w:r>
          </w:p>
        </w:tc>
        <w:tc>
          <w:tcPr>
            <w:tcW w:w="3543" w:type="dxa"/>
          </w:tcPr>
          <w:p w:rsidR="001867D7" w:rsidRPr="005669F0" w:rsidRDefault="001867D7" w:rsidP="005669F0">
            <w:pPr>
              <w:pStyle w:val="11"/>
              <w:spacing w:line="240" w:lineRule="auto"/>
              <w:ind w:firstLine="0"/>
              <w:jc w:val="center"/>
              <w:rPr>
                <w:szCs w:val="24"/>
              </w:rPr>
            </w:pPr>
            <w:r w:rsidRPr="005669F0">
              <w:rPr>
                <w:szCs w:val="24"/>
              </w:rPr>
              <w:t>100</w:t>
            </w:r>
          </w:p>
        </w:tc>
      </w:tr>
    </w:tbl>
    <w:p w:rsidR="00F82796" w:rsidRPr="005669F0" w:rsidRDefault="00F82796" w:rsidP="005669F0">
      <w:pPr>
        <w:pStyle w:val="11"/>
        <w:spacing w:line="240" w:lineRule="auto"/>
        <w:ind w:firstLine="620"/>
        <w:rPr>
          <w:szCs w:val="24"/>
        </w:rPr>
      </w:pPr>
    </w:p>
    <w:p w:rsidR="00EC062C" w:rsidRPr="005669F0" w:rsidRDefault="002807A7" w:rsidP="005669F0">
      <w:pPr>
        <w:pStyle w:val="11"/>
        <w:spacing w:line="240" w:lineRule="auto"/>
        <w:ind w:firstLine="620"/>
        <w:rPr>
          <w:color w:val="FF0000"/>
          <w:szCs w:val="24"/>
        </w:rPr>
      </w:pPr>
      <w:r w:rsidRPr="005669F0">
        <w:rPr>
          <w:szCs w:val="24"/>
        </w:rPr>
        <w:t>В Оренбургской губер</w:t>
      </w:r>
      <w:r w:rsidR="003D3272">
        <w:rPr>
          <w:szCs w:val="24"/>
        </w:rPr>
        <w:t>нии наибольшую массу населения</w:t>
      </w:r>
      <w:r w:rsidR="002D383C">
        <w:rPr>
          <w:szCs w:val="24"/>
        </w:rPr>
        <w:t xml:space="preserve"> </w:t>
      </w:r>
      <w:r w:rsidRPr="005669F0">
        <w:rPr>
          <w:szCs w:val="24"/>
        </w:rPr>
        <w:t>составляли русские</w:t>
      </w:r>
      <w:r w:rsidR="003D3272">
        <w:rPr>
          <w:szCs w:val="24"/>
        </w:rPr>
        <w:t xml:space="preserve"> </w:t>
      </w:r>
      <w:r w:rsidR="003D3272" w:rsidRPr="005669F0">
        <w:rPr>
          <w:color w:val="000000"/>
          <w:szCs w:val="24"/>
          <w:shd w:val="clear" w:color="auto" w:fill="FFFFFF"/>
        </w:rPr>
        <w:t>–</w:t>
      </w:r>
      <w:r w:rsidR="003D3272">
        <w:rPr>
          <w:szCs w:val="24"/>
        </w:rPr>
        <w:t xml:space="preserve"> 66, 89%</w:t>
      </w:r>
      <w:r w:rsidRPr="005669F0">
        <w:rPr>
          <w:szCs w:val="24"/>
        </w:rPr>
        <w:t xml:space="preserve">, </w:t>
      </w:r>
      <w:r w:rsidR="009E5A5E">
        <w:rPr>
          <w:szCs w:val="24"/>
        </w:rPr>
        <w:t xml:space="preserve">в Челябинском уезде </w:t>
      </w:r>
      <w:r w:rsidR="009E5A5E" w:rsidRPr="005669F0">
        <w:rPr>
          <w:color w:val="000000"/>
          <w:szCs w:val="24"/>
          <w:shd w:val="clear" w:color="auto" w:fill="FFFFFF"/>
        </w:rPr>
        <w:t>–</w:t>
      </w:r>
      <w:r w:rsidR="009E5A5E">
        <w:rPr>
          <w:color w:val="000000"/>
          <w:szCs w:val="24"/>
          <w:shd w:val="clear" w:color="auto" w:fill="FFFFFF"/>
        </w:rPr>
        <w:t xml:space="preserve"> </w:t>
      </w:r>
      <w:r w:rsidR="009E5A5E" w:rsidRPr="005669F0">
        <w:rPr>
          <w:szCs w:val="24"/>
        </w:rPr>
        <w:t>92,14</w:t>
      </w:r>
      <w:r w:rsidR="009E5A5E">
        <w:rPr>
          <w:szCs w:val="24"/>
        </w:rPr>
        <w:t>%,</w:t>
      </w:r>
      <w:r w:rsidR="009E5A5E">
        <w:rPr>
          <w:color w:val="000000"/>
          <w:szCs w:val="24"/>
          <w:shd w:val="clear" w:color="auto" w:fill="FFFFFF"/>
        </w:rPr>
        <w:t xml:space="preserve"> </w:t>
      </w:r>
      <w:r w:rsidRPr="005669F0">
        <w:rPr>
          <w:szCs w:val="24"/>
        </w:rPr>
        <w:t>коренн</w:t>
      </w:r>
      <w:r w:rsidR="002D383C">
        <w:rPr>
          <w:szCs w:val="24"/>
        </w:rPr>
        <w:t>ые обитатели</w:t>
      </w:r>
      <w:r w:rsidR="00A6155E">
        <w:rPr>
          <w:szCs w:val="24"/>
        </w:rPr>
        <w:t xml:space="preserve"> губернии</w:t>
      </w:r>
      <w:r w:rsidR="002D383C">
        <w:rPr>
          <w:szCs w:val="24"/>
        </w:rPr>
        <w:t xml:space="preserve"> – башкиры (25,13%). Н</w:t>
      </w:r>
      <w:r w:rsidRPr="005669F0">
        <w:rPr>
          <w:szCs w:val="24"/>
        </w:rPr>
        <w:t xml:space="preserve">ароды, считающие родным языком татарский </w:t>
      </w:r>
      <w:r w:rsidR="002D383C" w:rsidRPr="005669F0">
        <w:rPr>
          <w:color w:val="000000"/>
          <w:szCs w:val="24"/>
          <w:shd w:val="clear" w:color="auto" w:fill="FFFFFF"/>
        </w:rPr>
        <w:t>–</w:t>
      </w:r>
      <w:r w:rsidR="002D383C">
        <w:rPr>
          <w:szCs w:val="24"/>
        </w:rPr>
        <w:t xml:space="preserve"> </w:t>
      </w:r>
      <w:r w:rsidRPr="005669F0">
        <w:rPr>
          <w:szCs w:val="24"/>
        </w:rPr>
        <w:t>5,81%</w:t>
      </w:r>
      <w:r w:rsidR="002D383C">
        <w:rPr>
          <w:szCs w:val="24"/>
        </w:rPr>
        <w:t>,</w:t>
      </w:r>
      <w:r w:rsidRPr="005669F0">
        <w:rPr>
          <w:szCs w:val="24"/>
        </w:rPr>
        <w:t xml:space="preserve"> жили по преимуществу в Оренбургском уезде, 3 955 человек проживало в </w:t>
      </w:r>
      <w:r w:rsidR="000D57FB">
        <w:rPr>
          <w:szCs w:val="24"/>
        </w:rPr>
        <w:t>Челябинском уезде</w:t>
      </w:r>
      <w:r w:rsidR="00115ADB">
        <w:rPr>
          <w:szCs w:val="24"/>
        </w:rPr>
        <w:t>, м</w:t>
      </w:r>
      <w:r w:rsidR="000D57FB">
        <w:rPr>
          <w:szCs w:val="24"/>
        </w:rPr>
        <w:t>ордва</w:t>
      </w:r>
      <w:r w:rsidRPr="005669F0">
        <w:rPr>
          <w:szCs w:val="24"/>
        </w:rPr>
        <w:t xml:space="preserve"> – 38 403 человек</w:t>
      </w:r>
      <w:r w:rsidR="008A1824" w:rsidRPr="005669F0">
        <w:rPr>
          <w:szCs w:val="24"/>
        </w:rPr>
        <w:t xml:space="preserve"> </w:t>
      </w:r>
      <w:r w:rsidR="005A2B22">
        <w:rPr>
          <w:color w:val="000000"/>
          <w:szCs w:val="24"/>
          <w:shd w:val="clear" w:color="auto" w:fill="FFFFFF"/>
        </w:rPr>
        <w:t xml:space="preserve">были сосредоточены </w:t>
      </w:r>
      <w:r w:rsidR="0016146D" w:rsidRPr="005669F0">
        <w:rPr>
          <w:szCs w:val="24"/>
        </w:rPr>
        <w:t xml:space="preserve">в </w:t>
      </w:r>
      <w:r w:rsidRPr="005669F0">
        <w:rPr>
          <w:szCs w:val="24"/>
        </w:rPr>
        <w:t>Оренбур</w:t>
      </w:r>
      <w:r w:rsidR="00C45884" w:rsidRPr="005669F0">
        <w:rPr>
          <w:szCs w:val="24"/>
        </w:rPr>
        <w:t xml:space="preserve">гском и Орском уездах, тептяри </w:t>
      </w:r>
      <w:r w:rsidRPr="005669F0">
        <w:rPr>
          <w:szCs w:val="24"/>
        </w:rPr>
        <w:t xml:space="preserve">– в </w:t>
      </w:r>
      <w:r w:rsidR="00C45884" w:rsidRPr="005669F0">
        <w:rPr>
          <w:szCs w:val="24"/>
        </w:rPr>
        <w:t xml:space="preserve">Верхнеуральском и Оренбургском, </w:t>
      </w:r>
      <w:r w:rsidRPr="005669F0">
        <w:rPr>
          <w:szCs w:val="24"/>
        </w:rPr>
        <w:t xml:space="preserve">немцы – </w:t>
      </w:r>
      <w:r w:rsidR="005A2B22">
        <w:rPr>
          <w:szCs w:val="24"/>
        </w:rPr>
        <w:t>5 457 чел., чуваши – 5 064 чел. проживали</w:t>
      </w:r>
      <w:r w:rsidRPr="005669F0">
        <w:rPr>
          <w:szCs w:val="24"/>
        </w:rPr>
        <w:t xml:space="preserve"> в Оренбургском и Орском уездах, киргизы – 4 971 чел. и мещеряки – 4 898 чел. – в Верхнеуральском и Челябинском уездах.</w:t>
      </w:r>
    </w:p>
    <w:p w:rsidR="00F96299" w:rsidRPr="005669F0" w:rsidRDefault="00EC062C" w:rsidP="005669F0">
      <w:pPr>
        <w:spacing w:after="0" w:line="240" w:lineRule="auto"/>
        <w:ind w:firstLine="709"/>
        <w:jc w:val="both"/>
        <w:rPr>
          <w:rFonts w:ascii="Times New Roman" w:hAnsi="Times New Roman" w:cs="Times New Roman"/>
          <w:color w:val="FF0000"/>
          <w:sz w:val="24"/>
          <w:szCs w:val="24"/>
        </w:rPr>
      </w:pPr>
      <w:r w:rsidRPr="005669F0">
        <w:rPr>
          <w:rFonts w:ascii="Times New Roman" w:hAnsi="Times New Roman" w:cs="Times New Roman"/>
          <w:sz w:val="24"/>
          <w:szCs w:val="24"/>
        </w:rPr>
        <w:tab/>
      </w:r>
      <w:r w:rsidRPr="005669F0">
        <w:rPr>
          <w:rFonts w:ascii="Times New Roman" w:hAnsi="Times New Roman" w:cs="Times New Roman"/>
          <w:sz w:val="24"/>
          <w:szCs w:val="24"/>
        </w:rPr>
        <w:tab/>
      </w:r>
      <w:r w:rsidRPr="005669F0">
        <w:rPr>
          <w:rFonts w:ascii="Times New Roman" w:hAnsi="Times New Roman" w:cs="Times New Roman"/>
          <w:sz w:val="24"/>
          <w:szCs w:val="24"/>
        </w:rPr>
        <w:tab/>
      </w:r>
      <w:r w:rsidRPr="005669F0">
        <w:rPr>
          <w:rFonts w:ascii="Times New Roman" w:hAnsi="Times New Roman" w:cs="Times New Roman"/>
          <w:sz w:val="24"/>
          <w:szCs w:val="24"/>
        </w:rPr>
        <w:tab/>
      </w:r>
      <w:r w:rsidRPr="005669F0">
        <w:rPr>
          <w:rFonts w:ascii="Times New Roman" w:hAnsi="Times New Roman" w:cs="Times New Roman"/>
          <w:sz w:val="24"/>
          <w:szCs w:val="24"/>
        </w:rPr>
        <w:tab/>
      </w:r>
      <w:r w:rsidRPr="005669F0">
        <w:rPr>
          <w:rFonts w:ascii="Times New Roman" w:hAnsi="Times New Roman" w:cs="Times New Roman"/>
          <w:sz w:val="24"/>
          <w:szCs w:val="24"/>
        </w:rPr>
        <w:tab/>
      </w:r>
      <w:r w:rsidRPr="005669F0">
        <w:rPr>
          <w:rFonts w:ascii="Times New Roman" w:hAnsi="Times New Roman" w:cs="Times New Roman"/>
          <w:sz w:val="24"/>
          <w:szCs w:val="24"/>
        </w:rPr>
        <w:tab/>
      </w:r>
      <w:r w:rsidRPr="005669F0">
        <w:rPr>
          <w:rFonts w:ascii="Times New Roman" w:hAnsi="Times New Roman" w:cs="Times New Roman"/>
          <w:sz w:val="24"/>
          <w:szCs w:val="24"/>
        </w:rPr>
        <w:tab/>
      </w:r>
      <w:r w:rsidRPr="005669F0">
        <w:rPr>
          <w:rFonts w:ascii="Times New Roman" w:hAnsi="Times New Roman" w:cs="Times New Roman"/>
          <w:sz w:val="24"/>
          <w:szCs w:val="24"/>
        </w:rPr>
        <w:tab/>
      </w:r>
    </w:p>
    <w:p w:rsidR="00AF4F99" w:rsidRPr="005669F0" w:rsidRDefault="00AF4F99" w:rsidP="008E7045">
      <w:pPr>
        <w:rPr>
          <w:color w:val="000000" w:themeColor="text1"/>
        </w:rPr>
      </w:pPr>
      <w:r w:rsidRPr="005669F0">
        <w:rPr>
          <w:noProof/>
          <w:lang w:eastAsia="ru-RU"/>
        </w:rPr>
        <w:drawing>
          <wp:inline distT="0" distB="0" distL="0" distR="0">
            <wp:extent cx="6129655" cy="1310185"/>
            <wp:effectExtent l="0" t="0" r="0" b="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146D" w:rsidRPr="005669F0" w:rsidRDefault="00406C22" w:rsidP="005669F0">
      <w:pPr>
        <w:pStyle w:val="11"/>
        <w:spacing w:line="240" w:lineRule="auto"/>
        <w:ind w:firstLine="0"/>
        <w:rPr>
          <w:color w:val="000000" w:themeColor="text1"/>
          <w:szCs w:val="24"/>
        </w:rPr>
      </w:pPr>
      <w:r w:rsidRPr="005669F0">
        <w:rPr>
          <w:color w:val="000000" w:themeColor="text1"/>
          <w:szCs w:val="24"/>
        </w:rPr>
        <w:t>Рисунок 2. Конфессиональный состав Оренбургской губернии (%)</w:t>
      </w:r>
    </w:p>
    <w:p w:rsidR="005669F0" w:rsidRDefault="0016146D" w:rsidP="005669F0">
      <w:pPr>
        <w:pStyle w:val="11"/>
        <w:spacing w:line="240" w:lineRule="auto"/>
        <w:ind w:firstLine="0"/>
        <w:rPr>
          <w:color w:val="000000" w:themeColor="text1"/>
          <w:szCs w:val="24"/>
        </w:rPr>
      </w:pPr>
      <w:r w:rsidRPr="005669F0">
        <w:rPr>
          <w:color w:val="000000" w:themeColor="text1"/>
          <w:szCs w:val="24"/>
        </w:rPr>
        <w:tab/>
      </w:r>
    </w:p>
    <w:p w:rsidR="0019178A" w:rsidRPr="005669F0" w:rsidRDefault="0016146D" w:rsidP="005669F0">
      <w:pPr>
        <w:pStyle w:val="11"/>
        <w:spacing w:line="240" w:lineRule="auto"/>
        <w:ind w:firstLine="708"/>
        <w:rPr>
          <w:color w:val="000000" w:themeColor="text1"/>
          <w:szCs w:val="24"/>
        </w:rPr>
      </w:pPr>
      <w:r w:rsidRPr="005669F0">
        <w:rPr>
          <w:color w:val="000000" w:themeColor="text1"/>
          <w:szCs w:val="24"/>
        </w:rPr>
        <w:t>В</w:t>
      </w:r>
      <w:r w:rsidR="00BD1887" w:rsidRPr="005669F0">
        <w:rPr>
          <w:color w:val="000000" w:themeColor="text1"/>
          <w:szCs w:val="24"/>
        </w:rPr>
        <w:t xml:space="preserve"> </w:t>
      </w:r>
      <w:r w:rsidR="000A4A65" w:rsidRPr="005669F0">
        <w:rPr>
          <w:color w:val="000000" w:themeColor="text1"/>
          <w:szCs w:val="24"/>
        </w:rPr>
        <w:t>религиозном составе населения</w:t>
      </w:r>
      <w:r w:rsidR="00E34FE6">
        <w:rPr>
          <w:color w:val="000000" w:themeColor="text1"/>
          <w:szCs w:val="24"/>
        </w:rPr>
        <w:t xml:space="preserve"> Оренбургской губернии</w:t>
      </w:r>
      <w:r w:rsidR="000A4A65" w:rsidRPr="005669F0">
        <w:rPr>
          <w:color w:val="000000" w:themeColor="text1"/>
          <w:szCs w:val="24"/>
        </w:rPr>
        <w:t xml:space="preserve"> можно выделить две </w:t>
      </w:r>
      <w:r w:rsidR="00E34FE6">
        <w:rPr>
          <w:color w:val="000000" w:themeColor="text1"/>
          <w:szCs w:val="24"/>
        </w:rPr>
        <w:t xml:space="preserve">основные </w:t>
      </w:r>
      <w:r w:rsidR="002E7B16">
        <w:rPr>
          <w:color w:val="000000" w:themeColor="text1"/>
          <w:szCs w:val="24"/>
        </w:rPr>
        <w:t>конфессиональные</w:t>
      </w:r>
      <w:r w:rsidR="002A0AB5" w:rsidRPr="005669F0">
        <w:rPr>
          <w:color w:val="000000" w:themeColor="text1"/>
          <w:szCs w:val="24"/>
        </w:rPr>
        <w:t xml:space="preserve"> группы: православные – </w:t>
      </w:r>
      <w:r w:rsidR="00CD6DFE" w:rsidRPr="005669F0">
        <w:rPr>
          <w:color w:val="000000" w:themeColor="text1"/>
          <w:szCs w:val="24"/>
        </w:rPr>
        <w:t>69</w:t>
      </w:r>
      <w:r w:rsidR="000A4A65" w:rsidRPr="005669F0">
        <w:rPr>
          <w:color w:val="000000" w:themeColor="text1"/>
          <w:szCs w:val="24"/>
        </w:rPr>
        <w:t>% и м</w:t>
      </w:r>
      <w:r w:rsidR="00E01635" w:rsidRPr="005669F0">
        <w:rPr>
          <w:color w:val="000000" w:themeColor="text1"/>
          <w:szCs w:val="24"/>
        </w:rPr>
        <w:t xml:space="preserve">усульмане – </w:t>
      </w:r>
      <w:r w:rsidR="00CD6DFE" w:rsidRPr="005669F0">
        <w:rPr>
          <w:color w:val="000000" w:themeColor="text1"/>
          <w:szCs w:val="24"/>
        </w:rPr>
        <w:t>27</w:t>
      </w:r>
      <w:r w:rsidR="00E34FE6">
        <w:rPr>
          <w:color w:val="000000" w:themeColor="text1"/>
          <w:szCs w:val="24"/>
        </w:rPr>
        <w:t xml:space="preserve">%, также </w:t>
      </w:r>
      <w:r w:rsidR="001715CC" w:rsidRPr="005669F0">
        <w:rPr>
          <w:color w:val="000000" w:themeColor="text1"/>
          <w:szCs w:val="24"/>
        </w:rPr>
        <w:t xml:space="preserve">проживали </w:t>
      </w:r>
      <w:r w:rsidR="00BD1887" w:rsidRPr="005669F0">
        <w:rPr>
          <w:color w:val="000000" w:themeColor="text1"/>
          <w:szCs w:val="24"/>
        </w:rPr>
        <w:t xml:space="preserve">представители </w:t>
      </w:r>
      <w:r w:rsidR="00AF771F" w:rsidRPr="005669F0">
        <w:rPr>
          <w:color w:val="000000" w:themeColor="text1"/>
          <w:szCs w:val="24"/>
        </w:rPr>
        <w:t>други</w:t>
      </w:r>
      <w:r w:rsidR="00BD1887" w:rsidRPr="005669F0">
        <w:rPr>
          <w:color w:val="000000" w:themeColor="text1"/>
          <w:szCs w:val="24"/>
        </w:rPr>
        <w:t>х</w:t>
      </w:r>
      <w:r w:rsidR="00AF771F" w:rsidRPr="005669F0">
        <w:rPr>
          <w:color w:val="000000" w:themeColor="text1"/>
          <w:szCs w:val="24"/>
        </w:rPr>
        <w:t xml:space="preserve"> </w:t>
      </w:r>
      <w:r w:rsidR="0021563B">
        <w:rPr>
          <w:color w:val="000000" w:themeColor="text1"/>
          <w:szCs w:val="24"/>
        </w:rPr>
        <w:t>религий</w:t>
      </w:r>
      <w:r w:rsidR="00BD1887" w:rsidRPr="005669F0">
        <w:rPr>
          <w:color w:val="000000" w:themeColor="text1"/>
          <w:szCs w:val="24"/>
        </w:rPr>
        <w:t>: старообрядцы, протестанты,</w:t>
      </w:r>
      <w:r w:rsidR="000A4A65" w:rsidRPr="005669F0">
        <w:rPr>
          <w:color w:val="000000" w:themeColor="text1"/>
          <w:szCs w:val="24"/>
        </w:rPr>
        <w:t xml:space="preserve"> </w:t>
      </w:r>
      <w:r w:rsidR="00BD1887" w:rsidRPr="005669F0">
        <w:rPr>
          <w:color w:val="000000" w:themeColor="text1"/>
          <w:szCs w:val="24"/>
        </w:rPr>
        <w:t>с</w:t>
      </w:r>
      <w:r w:rsidR="000A4A65" w:rsidRPr="005669F0">
        <w:rPr>
          <w:color w:val="000000" w:themeColor="text1"/>
          <w:szCs w:val="24"/>
        </w:rPr>
        <w:t xml:space="preserve">реди </w:t>
      </w:r>
      <w:r w:rsidR="00BD1887" w:rsidRPr="005669F0">
        <w:rPr>
          <w:color w:val="000000" w:themeColor="text1"/>
          <w:szCs w:val="24"/>
        </w:rPr>
        <w:t>которых</w:t>
      </w:r>
      <w:r w:rsidR="000A4A65" w:rsidRPr="005669F0">
        <w:rPr>
          <w:color w:val="000000" w:themeColor="text1"/>
          <w:szCs w:val="24"/>
        </w:rPr>
        <w:t xml:space="preserve"> выделялась группа ме</w:t>
      </w:r>
      <w:r w:rsidR="005B1734" w:rsidRPr="005669F0">
        <w:rPr>
          <w:color w:val="000000" w:themeColor="text1"/>
          <w:szCs w:val="24"/>
        </w:rPr>
        <w:t>н</w:t>
      </w:r>
      <w:r w:rsidR="000A4A65" w:rsidRPr="005669F0">
        <w:rPr>
          <w:color w:val="000000" w:themeColor="text1"/>
          <w:szCs w:val="24"/>
        </w:rPr>
        <w:t>нонитов, исключительно немцев</w:t>
      </w:r>
      <w:r w:rsidR="00E01635" w:rsidRPr="005669F0">
        <w:rPr>
          <w:color w:val="000000" w:themeColor="text1"/>
          <w:szCs w:val="24"/>
        </w:rPr>
        <w:t>.</w:t>
      </w:r>
    </w:p>
    <w:p w:rsidR="00E65F27" w:rsidRPr="005669F0" w:rsidRDefault="001F5273" w:rsidP="005669F0">
      <w:pPr>
        <w:spacing w:after="0" w:line="240" w:lineRule="auto"/>
        <w:rPr>
          <w:rFonts w:ascii="Times New Roman" w:hAnsi="Times New Roman" w:cs="Times New Roman"/>
          <w:color w:val="000000" w:themeColor="text1"/>
          <w:sz w:val="24"/>
          <w:szCs w:val="24"/>
        </w:rPr>
      </w:pPr>
      <w:r w:rsidRPr="005669F0">
        <w:rPr>
          <w:rFonts w:ascii="Times New Roman" w:hAnsi="Times New Roman" w:cs="Times New Roman"/>
          <w:color w:val="FF0000"/>
          <w:sz w:val="24"/>
          <w:szCs w:val="24"/>
        </w:rPr>
        <w:tab/>
      </w:r>
      <w:r w:rsidR="00013FCD">
        <w:rPr>
          <w:rFonts w:ascii="Times New Roman" w:hAnsi="Times New Roman" w:cs="Times New Roman"/>
          <w:color w:val="000000" w:themeColor="text1"/>
          <w:sz w:val="24"/>
          <w:szCs w:val="24"/>
        </w:rPr>
        <w:t>Первая В</w:t>
      </w:r>
      <w:r w:rsidR="00AB48A8" w:rsidRPr="005669F0">
        <w:rPr>
          <w:rFonts w:ascii="Times New Roman" w:hAnsi="Times New Roman" w:cs="Times New Roman"/>
          <w:color w:val="000000" w:themeColor="text1"/>
          <w:sz w:val="24"/>
          <w:szCs w:val="24"/>
        </w:rPr>
        <w:t>сеобщая перепись</w:t>
      </w:r>
      <w:r w:rsidR="00AB48A8" w:rsidRPr="005669F0">
        <w:rPr>
          <w:rFonts w:ascii="Times New Roman" w:hAnsi="Times New Roman" w:cs="Times New Roman"/>
          <w:color w:val="FF0000"/>
          <w:sz w:val="24"/>
          <w:szCs w:val="24"/>
        </w:rPr>
        <w:t xml:space="preserve"> </w:t>
      </w:r>
      <w:r w:rsidR="00AB48A8" w:rsidRPr="005669F0">
        <w:rPr>
          <w:rFonts w:ascii="Times New Roman" w:hAnsi="Times New Roman" w:cs="Times New Roman"/>
          <w:color w:val="000000" w:themeColor="text1"/>
          <w:sz w:val="24"/>
          <w:szCs w:val="24"/>
        </w:rPr>
        <w:t>населения дала</w:t>
      </w:r>
      <w:r w:rsidR="00202AAA" w:rsidRPr="005669F0">
        <w:rPr>
          <w:rFonts w:ascii="Times New Roman" w:hAnsi="Times New Roman" w:cs="Times New Roman"/>
          <w:color w:val="000000" w:themeColor="text1"/>
          <w:sz w:val="24"/>
          <w:szCs w:val="24"/>
        </w:rPr>
        <w:t>, на наш взгляд, недостаточно данных</w:t>
      </w:r>
      <w:r w:rsidR="00A605C3">
        <w:rPr>
          <w:rFonts w:ascii="Times New Roman" w:hAnsi="Times New Roman" w:cs="Times New Roman"/>
          <w:color w:val="000000" w:themeColor="text1"/>
          <w:sz w:val="24"/>
          <w:szCs w:val="24"/>
        </w:rPr>
        <w:t xml:space="preserve"> по экономической части, с</w:t>
      </w:r>
      <w:r w:rsidR="00DF5404" w:rsidRPr="005669F0">
        <w:rPr>
          <w:rFonts w:ascii="Times New Roman" w:hAnsi="Times New Roman" w:cs="Times New Roman"/>
          <w:color w:val="000000" w:themeColor="text1"/>
          <w:sz w:val="24"/>
          <w:szCs w:val="24"/>
        </w:rPr>
        <w:t>татистика земств позволяет восполнить этот пробел.</w:t>
      </w:r>
    </w:p>
    <w:p w:rsidR="00937C67" w:rsidRDefault="00937C67" w:rsidP="005427C9">
      <w:pPr>
        <w:spacing w:after="0" w:line="240" w:lineRule="auto"/>
        <w:jc w:val="right"/>
        <w:rPr>
          <w:rFonts w:ascii="Times New Roman" w:hAnsi="Times New Roman" w:cs="Times New Roman"/>
          <w:color w:val="000000" w:themeColor="text1"/>
          <w:sz w:val="24"/>
          <w:szCs w:val="24"/>
        </w:rPr>
      </w:pPr>
      <w:r w:rsidRPr="005427C9">
        <w:rPr>
          <w:rFonts w:ascii="Times New Roman" w:hAnsi="Times New Roman" w:cs="Times New Roman"/>
          <w:color w:val="000000" w:themeColor="text1"/>
          <w:sz w:val="24"/>
          <w:szCs w:val="24"/>
        </w:rPr>
        <w:t>Таблица</w:t>
      </w:r>
      <w:r w:rsidR="002A0AB5" w:rsidRPr="005427C9">
        <w:rPr>
          <w:rFonts w:ascii="Times New Roman" w:hAnsi="Times New Roman" w:cs="Times New Roman"/>
          <w:color w:val="000000" w:themeColor="text1"/>
          <w:sz w:val="24"/>
          <w:szCs w:val="24"/>
        </w:rPr>
        <w:t xml:space="preserve"> 4</w:t>
      </w:r>
    </w:p>
    <w:p w:rsidR="003F649C" w:rsidRPr="00972E16" w:rsidRDefault="003F649C" w:rsidP="005427C9">
      <w:pPr>
        <w:spacing w:after="0" w:line="240" w:lineRule="auto"/>
        <w:rPr>
          <w:rFonts w:ascii="Times New Roman" w:hAnsi="Times New Roman" w:cs="Times New Roman"/>
          <w:sz w:val="24"/>
          <w:szCs w:val="24"/>
        </w:rPr>
      </w:pPr>
      <w:r w:rsidRPr="00972E16">
        <w:rPr>
          <w:rFonts w:ascii="Times New Roman" w:hAnsi="Times New Roman" w:cs="Times New Roman"/>
          <w:sz w:val="24"/>
          <w:szCs w:val="24"/>
        </w:rPr>
        <w:t>Продовольственная обеспеченность населения Челябинского уезда</w:t>
      </w:r>
      <w:r w:rsidR="008D54CA" w:rsidRPr="00972E16">
        <w:rPr>
          <w:rFonts w:ascii="Times New Roman" w:hAnsi="Times New Roman" w:cs="Times New Roman"/>
          <w:sz w:val="24"/>
          <w:szCs w:val="24"/>
        </w:rPr>
        <w:t xml:space="preserve"> </w:t>
      </w:r>
      <w:r w:rsidR="00913362" w:rsidRPr="00972E16">
        <w:rPr>
          <w:rFonts w:ascii="Times New Roman" w:hAnsi="Times New Roman" w:cs="Times New Roman"/>
          <w:sz w:val="24"/>
          <w:szCs w:val="24"/>
        </w:rPr>
        <w:t>на 1914-1915 гг.</w:t>
      </w:r>
      <w:r w:rsidR="00972E16" w:rsidRPr="00972E16">
        <w:rPr>
          <w:rFonts w:ascii="Times New Roman" w:hAnsi="Times New Roman" w:cs="Times New Roman"/>
          <w:color w:val="000000" w:themeColor="text1"/>
          <w:sz w:val="24"/>
          <w:szCs w:val="24"/>
        </w:rPr>
        <w:t xml:space="preserve"> </w:t>
      </w:r>
      <w:r w:rsidR="00972E16" w:rsidRPr="00941912">
        <w:rPr>
          <w:rFonts w:ascii="Times New Roman" w:hAnsi="Times New Roman" w:cs="Times New Roman"/>
          <w:color w:val="000000" w:themeColor="text1"/>
          <w:sz w:val="24"/>
          <w:szCs w:val="24"/>
        </w:rPr>
        <w:t>[</w:t>
      </w:r>
      <w:r w:rsidR="005A7A1C" w:rsidRPr="00972E16">
        <w:rPr>
          <w:rFonts w:ascii="Times New Roman" w:hAnsi="Times New Roman" w:cs="Times New Roman"/>
          <w:color w:val="000000" w:themeColor="text1"/>
          <w:sz w:val="24"/>
          <w:szCs w:val="24"/>
        </w:rPr>
        <w:t>4</w:t>
      </w:r>
      <w:r w:rsidR="00972E16" w:rsidRPr="00941912">
        <w:rPr>
          <w:rFonts w:ascii="Times New Roman" w:hAnsi="Times New Roman" w:cs="Times New Roman"/>
          <w:color w:val="000000" w:themeColor="text1"/>
          <w:sz w:val="24"/>
          <w:szCs w:val="24"/>
        </w:rPr>
        <w:t>]</w:t>
      </w:r>
    </w:p>
    <w:p w:rsidR="00BD1887" w:rsidRPr="005669F0" w:rsidRDefault="00BD1887" w:rsidP="001A2995">
      <w:pPr>
        <w:spacing w:after="0" w:line="240" w:lineRule="auto"/>
        <w:jc w:val="right"/>
        <w:rPr>
          <w:rFonts w:ascii="Times New Roman" w:hAnsi="Times New Roman" w:cs="Times New Roman"/>
          <w:sz w:val="28"/>
          <w:szCs w:val="28"/>
        </w:rPr>
      </w:pPr>
    </w:p>
    <w:tbl>
      <w:tblPr>
        <w:tblStyle w:val="a6"/>
        <w:tblW w:w="9853" w:type="dxa"/>
        <w:tblInd w:w="-34" w:type="dxa"/>
        <w:tblLayout w:type="fixed"/>
        <w:tblLook w:val="04A0" w:firstRow="1" w:lastRow="0" w:firstColumn="1" w:lastColumn="0" w:noHBand="0" w:noVBand="1"/>
      </w:tblPr>
      <w:tblGrid>
        <w:gridCol w:w="1418"/>
        <w:gridCol w:w="851"/>
        <w:gridCol w:w="850"/>
        <w:gridCol w:w="992"/>
        <w:gridCol w:w="709"/>
        <w:gridCol w:w="709"/>
        <w:gridCol w:w="709"/>
        <w:gridCol w:w="701"/>
        <w:gridCol w:w="971"/>
        <w:gridCol w:w="972"/>
        <w:gridCol w:w="971"/>
      </w:tblGrid>
      <w:tr w:rsidR="005427C9" w:rsidTr="00941912">
        <w:trPr>
          <w:trHeight w:val="302"/>
        </w:trPr>
        <w:tc>
          <w:tcPr>
            <w:tcW w:w="1418"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Группы хозяйств</w:t>
            </w:r>
          </w:p>
        </w:tc>
        <w:tc>
          <w:tcPr>
            <w:tcW w:w="85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w:t>
            </w:r>
          </w:p>
        </w:tc>
        <w:tc>
          <w:tcPr>
            <w:tcW w:w="850"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w:t>
            </w:r>
          </w:p>
        </w:tc>
        <w:tc>
          <w:tcPr>
            <w:tcW w:w="99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3</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4</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5</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6</w:t>
            </w:r>
          </w:p>
        </w:tc>
        <w:tc>
          <w:tcPr>
            <w:tcW w:w="70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7</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8</w:t>
            </w:r>
          </w:p>
        </w:tc>
        <w:tc>
          <w:tcPr>
            <w:tcW w:w="97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9</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10</w:t>
            </w:r>
          </w:p>
        </w:tc>
      </w:tr>
      <w:tr w:rsidR="005427C9" w:rsidTr="00941912">
        <w:trPr>
          <w:trHeight w:val="475"/>
        </w:trPr>
        <w:tc>
          <w:tcPr>
            <w:tcW w:w="1418"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Не имеющих посева</w:t>
            </w:r>
          </w:p>
        </w:tc>
        <w:tc>
          <w:tcPr>
            <w:tcW w:w="85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8305</w:t>
            </w:r>
          </w:p>
        </w:tc>
        <w:tc>
          <w:tcPr>
            <w:tcW w:w="850"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28420</w:t>
            </w:r>
          </w:p>
        </w:tc>
        <w:tc>
          <w:tcPr>
            <w:tcW w:w="992" w:type="dxa"/>
          </w:tcPr>
          <w:p w:rsidR="003F649C" w:rsidRPr="00BD1887" w:rsidRDefault="003F649C" w:rsidP="00C43E49">
            <w:pPr>
              <w:jc w:val="both"/>
              <w:rPr>
                <w:rFonts w:ascii="Times New Roman" w:hAnsi="Times New Roman" w:cs="Times New Roman"/>
                <w:sz w:val="20"/>
                <w:szCs w:val="20"/>
              </w:rPr>
            </w:pPr>
            <w:r w:rsidRPr="00BD1887">
              <w:rPr>
                <w:rFonts w:ascii="Times New Roman" w:hAnsi="Times New Roman" w:cs="Times New Roman"/>
                <w:color w:val="000000"/>
                <w:sz w:val="20"/>
                <w:szCs w:val="20"/>
                <w:shd w:val="clear" w:color="auto" w:fill="FFFFFF"/>
              </w:rPr>
              <w:t xml:space="preserve">– </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color w:val="000000"/>
                <w:sz w:val="20"/>
                <w:szCs w:val="20"/>
                <w:shd w:val="clear" w:color="auto" w:fill="FFFFFF"/>
              </w:rPr>
              <w:t xml:space="preserve">– </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color w:val="000000"/>
                <w:sz w:val="20"/>
                <w:szCs w:val="20"/>
                <w:shd w:val="clear" w:color="auto" w:fill="FFFFFF"/>
              </w:rPr>
              <w:t xml:space="preserve">– </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color w:val="000000"/>
                <w:sz w:val="20"/>
                <w:szCs w:val="20"/>
                <w:shd w:val="clear" w:color="auto" w:fill="FFFFFF"/>
              </w:rPr>
              <w:t xml:space="preserve">– </w:t>
            </w:r>
          </w:p>
        </w:tc>
        <w:tc>
          <w:tcPr>
            <w:tcW w:w="70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color w:val="000000"/>
                <w:sz w:val="20"/>
                <w:szCs w:val="20"/>
                <w:shd w:val="clear" w:color="auto" w:fill="FFFFFF"/>
              </w:rPr>
              <w:t xml:space="preserve">– </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color w:val="000000"/>
                <w:sz w:val="20"/>
                <w:szCs w:val="20"/>
                <w:shd w:val="clear" w:color="auto" w:fill="FFFFFF"/>
              </w:rPr>
              <w:t xml:space="preserve">– </w:t>
            </w:r>
          </w:p>
        </w:tc>
        <w:tc>
          <w:tcPr>
            <w:tcW w:w="97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539980</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- 539980</w:t>
            </w:r>
          </w:p>
        </w:tc>
      </w:tr>
      <w:tr w:rsidR="005427C9" w:rsidTr="00941912">
        <w:trPr>
          <w:trHeight w:val="359"/>
        </w:trPr>
        <w:tc>
          <w:tcPr>
            <w:tcW w:w="1418"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Сеющих до 2-х десятин</w:t>
            </w:r>
          </w:p>
        </w:tc>
        <w:tc>
          <w:tcPr>
            <w:tcW w:w="85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13376</w:t>
            </w:r>
          </w:p>
        </w:tc>
        <w:tc>
          <w:tcPr>
            <w:tcW w:w="850"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55571</w:t>
            </w:r>
          </w:p>
        </w:tc>
        <w:tc>
          <w:tcPr>
            <w:tcW w:w="99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18267,3</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1,36</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38,9</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10,2</w:t>
            </w:r>
          </w:p>
        </w:tc>
        <w:tc>
          <w:tcPr>
            <w:tcW w:w="70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28,7</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383891</w:t>
            </w:r>
          </w:p>
        </w:tc>
        <w:tc>
          <w:tcPr>
            <w:tcW w:w="97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1055849</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- 671958</w:t>
            </w:r>
          </w:p>
        </w:tc>
      </w:tr>
      <w:tr w:rsidR="005427C9" w:rsidTr="00941912">
        <w:trPr>
          <w:trHeight w:val="123"/>
        </w:trPr>
        <w:tc>
          <w:tcPr>
            <w:tcW w:w="1418"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 xml:space="preserve">От 2,1 до 5-ти </w:t>
            </w:r>
            <w:r w:rsidRPr="00BD1887">
              <w:rPr>
                <w:rFonts w:ascii="Times New Roman" w:hAnsi="Times New Roman" w:cs="Times New Roman"/>
                <w:sz w:val="20"/>
                <w:szCs w:val="20"/>
              </w:rPr>
              <w:lastRenderedPageBreak/>
              <w:t>десятин</w:t>
            </w:r>
          </w:p>
        </w:tc>
        <w:tc>
          <w:tcPr>
            <w:tcW w:w="851" w:type="dxa"/>
          </w:tcPr>
          <w:p w:rsidR="003F649C" w:rsidRPr="00BD1887" w:rsidRDefault="003F649C" w:rsidP="00C43E49">
            <w:pPr>
              <w:rPr>
                <w:rFonts w:ascii="Times New Roman" w:hAnsi="Times New Roman" w:cs="Times New Roman"/>
                <w:color w:val="000000" w:themeColor="text1"/>
                <w:sz w:val="20"/>
                <w:szCs w:val="20"/>
              </w:rPr>
            </w:pPr>
            <w:r w:rsidRPr="00BD1887">
              <w:rPr>
                <w:rFonts w:ascii="Times New Roman" w:hAnsi="Times New Roman" w:cs="Times New Roman"/>
                <w:color w:val="000000" w:themeColor="text1"/>
                <w:sz w:val="20"/>
                <w:szCs w:val="20"/>
              </w:rPr>
              <w:lastRenderedPageBreak/>
              <w:t>17965</w:t>
            </w:r>
          </w:p>
        </w:tc>
        <w:tc>
          <w:tcPr>
            <w:tcW w:w="850"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89580</w:t>
            </w:r>
          </w:p>
        </w:tc>
        <w:tc>
          <w:tcPr>
            <w:tcW w:w="992" w:type="dxa"/>
          </w:tcPr>
          <w:p w:rsidR="003F649C" w:rsidRPr="00BD1887" w:rsidRDefault="00B23063" w:rsidP="00C43E49">
            <w:pPr>
              <w:rPr>
                <w:rFonts w:ascii="Times New Roman" w:hAnsi="Times New Roman" w:cs="Times New Roman"/>
                <w:sz w:val="20"/>
                <w:szCs w:val="20"/>
              </w:rPr>
            </w:pPr>
            <w:r w:rsidRPr="00BD1887">
              <w:rPr>
                <w:rFonts w:ascii="Times New Roman" w:hAnsi="Times New Roman" w:cs="Times New Roman"/>
                <w:sz w:val="20"/>
                <w:szCs w:val="20"/>
              </w:rPr>
              <w:t>52801</w:t>
            </w:r>
            <w:r w:rsidR="003F649C" w:rsidRPr="00BD1887">
              <w:rPr>
                <w:rFonts w:ascii="Times New Roman" w:hAnsi="Times New Roman" w:cs="Times New Roman"/>
                <w:sz w:val="20"/>
                <w:szCs w:val="20"/>
              </w:rPr>
              <w:t>,3</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3,5</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100,1</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26,3</w:t>
            </w:r>
          </w:p>
        </w:tc>
        <w:tc>
          <w:tcPr>
            <w:tcW w:w="70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73,8</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1325817</w:t>
            </w:r>
          </w:p>
        </w:tc>
        <w:tc>
          <w:tcPr>
            <w:tcW w:w="97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2702020</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- 376203</w:t>
            </w:r>
          </w:p>
        </w:tc>
      </w:tr>
      <w:tr w:rsidR="005427C9" w:rsidTr="00941912">
        <w:trPr>
          <w:trHeight w:val="219"/>
        </w:trPr>
        <w:tc>
          <w:tcPr>
            <w:tcW w:w="1418"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lastRenderedPageBreak/>
              <w:t>От 5,1  до 10-ти десятин</w:t>
            </w:r>
          </w:p>
        </w:tc>
        <w:tc>
          <w:tcPr>
            <w:tcW w:w="85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17020</w:t>
            </w:r>
          </w:p>
        </w:tc>
        <w:tc>
          <w:tcPr>
            <w:tcW w:w="850"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100008</w:t>
            </w:r>
          </w:p>
        </w:tc>
        <w:tc>
          <w:tcPr>
            <w:tcW w:w="99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119482,8</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7,02</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200,8</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52,7</w:t>
            </w:r>
          </w:p>
        </w:tc>
        <w:tc>
          <w:tcPr>
            <w:tcW w:w="70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148,1</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2520662</w:t>
            </w:r>
          </w:p>
        </w:tc>
        <w:tc>
          <w:tcPr>
            <w:tcW w:w="97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1900152</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+ 620510</w:t>
            </w:r>
          </w:p>
        </w:tc>
      </w:tr>
      <w:tr w:rsidR="005427C9" w:rsidTr="00941912">
        <w:trPr>
          <w:trHeight w:val="229"/>
        </w:trPr>
        <w:tc>
          <w:tcPr>
            <w:tcW w:w="1418"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От 10,1 до 15-ти десятин</w:t>
            </w:r>
          </w:p>
        </w:tc>
        <w:tc>
          <w:tcPr>
            <w:tcW w:w="85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7634</w:t>
            </w:r>
          </w:p>
        </w:tc>
        <w:tc>
          <w:tcPr>
            <w:tcW w:w="850"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51757</w:t>
            </w:r>
          </w:p>
        </w:tc>
        <w:tc>
          <w:tcPr>
            <w:tcW w:w="99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89835,6</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11,77</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366,6</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88,3</w:t>
            </w:r>
          </w:p>
        </w:tc>
        <w:tc>
          <w:tcPr>
            <w:tcW w:w="70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248,3</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1895522</w:t>
            </w:r>
          </w:p>
        </w:tc>
        <w:tc>
          <w:tcPr>
            <w:tcW w:w="97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983383</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+ 912135</w:t>
            </w:r>
          </w:p>
        </w:tc>
      </w:tr>
      <w:tr w:rsidR="005427C9" w:rsidTr="00941912">
        <w:trPr>
          <w:trHeight w:val="462"/>
        </w:trPr>
        <w:tc>
          <w:tcPr>
            <w:tcW w:w="1418"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От 15,1 до 20-ти десяти</w:t>
            </w:r>
          </w:p>
        </w:tc>
        <w:tc>
          <w:tcPr>
            <w:tcW w:w="85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3838</w:t>
            </w:r>
          </w:p>
        </w:tc>
        <w:tc>
          <w:tcPr>
            <w:tcW w:w="850"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28636</w:t>
            </w:r>
          </w:p>
        </w:tc>
        <w:tc>
          <w:tcPr>
            <w:tcW w:w="99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53897,2</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16,65</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476,2</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124,9</w:t>
            </w:r>
          </w:p>
        </w:tc>
        <w:tc>
          <w:tcPr>
            <w:tcW w:w="70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351,3</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1348289</w:t>
            </w:r>
          </w:p>
        </w:tc>
        <w:tc>
          <w:tcPr>
            <w:tcW w:w="97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544084</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+ 804205</w:t>
            </w:r>
          </w:p>
        </w:tc>
      </w:tr>
      <w:tr w:rsidR="005427C9" w:rsidTr="00941912">
        <w:trPr>
          <w:trHeight w:val="340"/>
        </w:trPr>
        <w:tc>
          <w:tcPr>
            <w:tcW w:w="1418"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От 20,1 до 25-ти десятин</w:t>
            </w:r>
          </w:p>
        </w:tc>
        <w:tc>
          <w:tcPr>
            <w:tcW w:w="85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1876</w:t>
            </w:r>
          </w:p>
        </w:tc>
        <w:tc>
          <w:tcPr>
            <w:tcW w:w="850"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14867</w:t>
            </w:r>
          </w:p>
        </w:tc>
        <w:tc>
          <w:tcPr>
            <w:tcW w:w="99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41272,1</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22,00</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629,2</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165,0</w:t>
            </w:r>
          </w:p>
        </w:tc>
        <w:tc>
          <w:tcPr>
            <w:tcW w:w="70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464,2</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870839</w:t>
            </w:r>
          </w:p>
        </w:tc>
        <w:tc>
          <w:tcPr>
            <w:tcW w:w="97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282473</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+ 588366</w:t>
            </w:r>
          </w:p>
        </w:tc>
      </w:tr>
      <w:tr w:rsidR="005427C9" w:rsidTr="00941912">
        <w:trPr>
          <w:trHeight w:val="489"/>
        </w:trPr>
        <w:tc>
          <w:tcPr>
            <w:tcW w:w="1418"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 xml:space="preserve">От 25,1 до 50-ти десятин </w:t>
            </w:r>
          </w:p>
        </w:tc>
        <w:tc>
          <w:tcPr>
            <w:tcW w:w="85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2483</w:t>
            </w:r>
          </w:p>
        </w:tc>
        <w:tc>
          <w:tcPr>
            <w:tcW w:w="850"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20858</w:t>
            </w:r>
          </w:p>
        </w:tc>
        <w:tc>
          <w:tcPr>
            <w:tcW w:w="99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77785,8</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31,32</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895,8</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234,9</w:t>
            </w:r>
          </w:p>
        </w:tc>
        <w:tc>
          <w:tcPr>
            <w:tcW w:w="70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660,9</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1144418</w:t>
            </w:r>
          </w:p>
        </w:tc>
        <w:tc>
          <w:tcPr>
            <w:tcW w:w="97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396302</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+ 748116</w:t>
            </w:r>
          </w:p>
        </w:tc>
      </w:tr>
      <w:tr w:rsidR="005427C9" w:rsidTr="00941912">
        <w:trPr>
          <w:trHeight w:val="138"/>
        </w:trPr>
        <w:tc>
          <w:tcPr>
            <w:tcW w:w="1418"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Свыше 50-ти десятин</w:t>
            </w:r>
          </w:p>
        </w:tc>
        <w:tc>
          <w:tcPr>
            <w:tcW w:w="85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542</w:t>
            </w:r>
          </w:p>
        </w:tc>
        <w:tc>
          <w:tcPr>
            <w:tcW w:w="850"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5076</w:t>
            </w:r>
          </w:p>
        </w:tc>
        <w:tc>
          <w:tcPr>
            <w:tcW w:w="99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44347,4</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81,82</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2340</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613,7</w:t>
            </w:r>
          </w:p>
        </w:tc>
        <w:tc>
          <w:tcPr>
            <w:tcW w:w="70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1726,4</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935709</w:t>
            </w:r>
          </w:p>
        </w:tc>
        <w:tc>
          <w:tcPr>
            <w:tcW w:w="97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96444</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+ 839265</w:t>
            </w:r>
          </w:p>
        </w:tc>
      </w:tr>
      <w:tr w:rsidR="005427C9" w:rsidTr="00941912">
        <w:trPr>
          <w:trHeight w:val="225"/>
        </w:trPr>
        <w:tc>
          <w:tcPr>
            <w:tcW w:w="1418"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Итого:</w:t>
            </w:r>
          </w:p>
        </w:tc>
        <w:tc>
          <w:tcPr>
            <w:tcW w:w="85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73239</w:t>
            </w:r>
          </w:p>
        </w:tc>
        <w:tc>
          <w:tcPr>
            <w:tcW w:w="850"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394673</w:t>
            </w:r>
          </w:p>
        </w:tc>
        <w:tc>
          <w:tcPr>
            <w:tcW w:w="99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517689,4</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color w:val="000000"/>
                <w:sz w:val="20"/>
                <w:szCs w:val="20"/>
                <w:shd w:val="clear" w:color="auto" w:fill="FFFFFF"/>
              </w:rPr>
              <w:t xml:space="preserve">– </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color w:val="000000"/>
                <w:sz w:val="20"/>
                <w:szCs w:val="20"/>
                <w:shd w:val="clear" w:color="auto" w:fill="FFFFFF"/>
              </w:rPr>
              <w:t xml:space="preserve">– </w:t>
            </w:r>
          </w:p>
        </w:tc>
        <w:tc>
          <w:tcPr>
            <w:tcW w:w="709"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color w:val="000000"/>
                <w:sz w:val="20"/>
                <w:szCs w:val="20"/>
                <w:shd w:val="clear" w:color="auto" w:fill="FFFFFF"/>
              </w:rPr>
              <w:t xml:space="preserve">– </w:t>
            </w:r>
          </w:p>
        </w:tc>
        <w:tc>
          <w:tcPr>
            <w:tcW w:w="70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color w:val="000000"/>
                <w:sz w:val="20"/>
                <w:szCs w:val="20"/>
                <w:shd w:val="clear" w:color="auto" w:fill="FFFFFF"/>
              </w:rPr>
              <w:t xml:space="preserve">– </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color w:val="000000"/>
                <w:sz w:val="20"/>
                <w:szCs w:val="20"/>
                <w:shd w:val="clear" w:color="auto" w:fill="FFFFFF"/>
              </w:rPr>
              <w:t xml:space="preserve">– </w:t>
            </w:r>
          </w:p>
        </w:tc>
        <w:tc>
          <w:tcPr>
            <w:tcW w:w="972"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color w:val="000000"/>
                <w:sz w:val="20"/>
                <w:szCs w:val="20"/>
                <w:shd w:val="clear" w:color="auto" w:fill="FFFFFF"/>
              </w:rPr>
              <w:t xml:space="preserve">– </w:t>
            </w:r>
          </w:p>
        </w:tc>
        <w:tc>
          <w:tcPr>
            <w:tcW w:w="971" w:type="dxa"/>
          </w:tcPr>
          <w:p w:rsidR="003F649C" w:rsidRPr="00BD1887" w:rsidRDefault="003F649C" w:rsidP="00C43E49">
            <w:pPr>
              <w:rPr>
                <w:rFonts w:ascii="Times New Roman" w:hAnsi="Times New Roman" w:cs="Times New Roman"/>
                <w:sz w:val="20"/>
                <w:szCs w:val="20"/>
              </w:rPr>
            </w:pPr>
            <w:r w:rsidRPr="00BD1887">
              <w:rPr>
                <w:rFonts w:ascii="Times New Roman" w:hAnsi="Times New Roman" w:cs="Times New Roman"/>
                <w:sz w:val="20"/>
                <w:szCs w:val="20"/>
              </w:rPr>
              <w:t>+ 2924456</w:t>
            </w:r>
          </w:p>
        </w:tc>
      </w:tr>
    </w:tbl>
    <w:p w:rsidR="00A05604" w:rsidRPr="005669F0" w:rsidRDefault="00A05604" w:rsidP="001A2995">
      <w:pPr>
        <w:spacing w:after="0" w:line="360" w:lineRule="auto"/>
        <w:rPr>
          <w:rFonts w:ascii="Times New Roman" w:hAnsi="Times New Roman" w:cs="Times New Roman"/>
          <w:sz w:val="14"/>
          <w:szCs w:val="14"/>
          <w:shd w:val="clear" w:color="auto" w:fill="FFFFFF"/>
        </w:rPr>
      </w:pPr>
    </w:p>
    <w:p w:rsidR="00335AD3" w:rsidRPr="005669F0" w:rsidRDefault="003F649C" w:rsidP="005669F0">
      <w:pPr>
        <w:spacing w:after="0" w:line="240" w:lineRule="auto"/>
        <w:jc w:val="both"/>
        <w:rPr>
          <w:rFonts w:ascii="Times New Roman" w:hAnsi="Times New Roman" w:cs="Times New Roman"/>
          <w:i/>
          <w:sz w:val="24"/>
          <w:szCs w:val="24"/>
          <w:shd w:val="clear" w:color="auto" w:fill="FFFFFF"/>
        </w:rPr>
      </w:pPr>
      <w:r w:rsidRPr="005669F0">
        <w:rPr>
          <w:rFonts w:ascii="Times New Roman" w:hAnsi="Times New Roman" w:cs="Times New Roman"/>
          <w:i/>
          <w:sz w:val="24"/>
          <w:szCs w:val="24"/>
          <w:shd w:val="clear" w:color="auto" w:fill="FFFFFF"/>
        </w:rPr>
        <w:t xml:space="preserve">1 </w:t>
      </w:r>
      <w:r w:rsidRPr="005669F0">
        <w:rPr>
          <w:rFonts w:ascii="Times New Roman" w:hAnsi="Times New Roman" w:cs="Times New Roman"/>
          <w:i/>
          <w:color w:val="000000"/>
          <w:sz w:val="24"/>
          <w:szCs w:val="24"/>
          <w:shd w:val="clear" w:color="auto" w:fill="FFFFFF"/>
        </w:rPr>
        <w:t xml:space="preserve">– Количество хозяйств; 2 – </w:t>
      </w:r>
      <w:r w:rsidRPr="005669F0">
        <w:rPr>
          <w:rFonts w:ascii="Times New Roman" w:hAnsi="Times New Roman" w:cs="Times New Roman"/>
          <w:i/>
          <w:sz w:val="24"/>
          <w:szCs w:val="24"/>
        </w:rPr>
        <w:t xml:space="preserve">Количество душ обоего пола; 3 </w:t>
      </w:r>
      <w:r w:rsidRPr="005669F0">
        <w:rPr>
          <w:rFonts w:ascii="Times New Roman" w:hAnsi="Times New Roman" w:cs="Times New Roman"/>
          <w:i/>
          <w:color w:val="000000"/>
          <w:sz w:val="24"/>
          <w:szCs w:val="24"/>
          <w:shd w:val="clear" w:color="auto" w:fill="FFFFFF"/>
        </w:rPr>
        <w:t>–</w:t>
      </w:r>
      <w:r w:rsidR="00F30EF7">
        <w:rPr>
          <w:rFonts w:ascii="Times New Roman" w:hAnsi="Times New Roman" w:cs="Times New Roman"/>
          <w:i/>
          <w:sz w:val="24"/>
          <w:szCs w:val="24"/>
        </w:rPr>
        <w:t>Площадь посева прод. хлеба</w:t>
      </w:r>
      <w:r w:rsidRPr="005669F0">
        <w:rPr>
          <w:rFonts w:ascii="Times New Roman" w:hAnsi="Times New Roman" w:cs="Times New Roman"/>
          <w:i/>
          <w:sz w:val="24"/>
          <w:szCs w:val="24"/>
        </w:rPr>
        <w:t xml:space="preserve">; 4 </w:t>
      </w:r>
      <w:r w:rsidRPr="005669F0">
        <w:rPr>
          <w:rFonts w:ascii="Times New Roman" w:hAnsi="Times New Roman" w:cs="Times New Roman"/>
          <w:i/>
          <w:color w:val="000000"/>
          <w:sz w:val="24"/>
          <w:szCs w:val="24"/>
          <w:shd w:val="clear" w:color="auto" w:fill="FFFFFF"/>
        </w:rPr>
        <w:t xml:space="preserve">– </w:t>
      </w:r>
      <w:r w:rsidRPr="005669F0">
        <w:rPr>
          <w:rFonts w:ascii="Times New Roman" w:hAnsi="Times New Roman" w:cs="Times New Roman"/>
          <w:i/>
          <w:sz w:val="24"/>
          <w:szCs w:val="24"/>
        </w:rPr>
        <w:t xml:space="preserve"> Средняя площадь</w:t>
      </w:r>
      <w:r w:rsidRPr="005669F0">
        <w:rPr>
          <w:rFonts w:ascii="Times New Roman" w:hAnsi="Times New Roman" w:cs="Times New Roman"/>
          <w:i/>
          <w:color w:val="000000"/>
          <w:sz w:val="24"/>
          <w:szCs w:val="24"/>
          <w:shd w:val="clear" w:color="auto" w:fill="FFFFFF"/>
        </w:rPr>
        <w:t xml:space="preserve"> посева на 1-го хозяина; 5 –</w:t>
      </w:r>
      <w:r w:rsidR="00F30EF7">
        <w:rPr>
          <w:rFonts w:ascii="Times New Roman" w:hAnsi="Times New Roman" w:cs="Times New Roman"/>
          <w:i/>
          <w:color w:val="000000"/>
          <w:sz w:val="24"/>
          <w:szCs w:val="24"/>
          <w:shd w:val="clear" w:color="auto" w:fill="FFFFFF"/>
        </w:rPr>
        <w:t xml:space="preserve"> </w:t>
      </w:r>
      <w:r w:rsidR="00DF3AB8" w:rsidRPr="005669F0">
        <w:rPr>
          <w:rFonts w:ascii="Times New Roman" w:hAnsi="Times New Roman" w:cs="Times New Roman"/>
          <w:i/>
          <w:sz w:val="24"/>
          <w:szCs w:val="24"/>
        </w:rPr>
        <w:t>Валовой</w:t>
      </w:r>
      <w:r w:rsidRPr="005669F0">
        <w:rPr>
          <w:rFonts w:ascii="Times New Roman" w:hAnsi="Times New Roman" w:cs="Times New Roman"/>
          <w:i/>
          <w:sz w:val="24"/>
          <w:szCs w:val="24"/>
        </w:rPr>
        <w:t xml:space="preserve"> сбор; 6 </w:t>
      </w:r>
      <w:r w:rsidRPr="005669F0">
        <w:rPr>
          <w:rFonts w:ascii="Times New Roman" w:hAnsi="Times New Roman" w:cs="Times New Roman"/>
          <w:i/>
          <w:color w:val="000000"/>
          <w:sz w:val="24"/>
          <w:szCs w:val="24"/>
          <w:shd w:val="clear" w:color="auto" w:fill="FFFFFF"/>
        </w:rPr>
        <w:t>– Высев/пудов/; 7 –</w:t>
      </w:r>
      <w:r w:rsidR="00F30EF7">
        <w:rPr>
          <w:rFonts w:ascii="Times New Roman" w:hAnsi="Times New Roman" w:cs="Times New Roman"/>
          <w:i/>
          <w:color w:val="000000"/>
          <w:sz w:val="24"/>
          <w:szCs w:val="24"/>
          <w:shd w:val="clear" w:color="auto" w:fill="FFFFFF"/>
        </w:rPr>
        <w:t xml:space="preserve"> </w:t>
      </w:r>
      <w:r w:rsidRPr="005669F0">
        <w:rPr>
          <w:rFonts w:ascii="Times New Roman" w:hAnsi="Times New Roman" w:cs="Times New Roman"/>
          <w:i/>
          <w:sz w:val="24"/>
          <w:szCs w:val="24"/>
        </w:rPr>
        <w:t xml:space="preserve">Чистый сбор на 1-го хозяина; 8 </w:t>
      </w:r>
      <w:r w:rsidRPr="005669F0">
        <w:rPr>
          <w:rFonts w:ascii="Times New Roman" w:hAnsi="Times New Roman" w:cs="Times New Roman"/>
          <w:i/>
          <w:color w:val="000000"/>
          <w:sz w:val="24"/>
          <w:szCs w:val="24"/>
          <w:shd w:val="clear" w:color="auto" w:fill="FFFFFF"/>
        </w:rPr>
        <w:t>–</w:t>
      </w:r>
      <w:r w:rsidR="00F30EF7">
        <w:rPr>
          <w:rFonts w:ascii="Times New Roman" w:hAnsi="Times New Roman" w:cs="Times New Roman"/>
          <w:i/>
          <w:color w:val="000000"/>
          <w:sz w:val="24"/>
          <w:szCs w:val="24"/>
          <w:shd w:val="clear" w:color="auto" w:fill="FFFFFF"/>
        </w:rPr>
        <w:t xml:space="preserve"> </w:t>
      </w:r>
      <w:r w:rsidRPr="005669F0">
        <w:rPr>
          <w:rFonts w:ascii="Times New Roman" w:hAnsi="Times New Roman" w:cs="Times New Roman"/>
          <w:i/>
          <w:sz w:val="24"/>
          <w:szCs w:val="24"/>
        </w:rPr>
        <w:t xml:space="preserve">Чистый сбор за обсеменением; 9 </w:t>
      </w:r>
      <w:r w:rsidRPr="005669F0">
        <w:rPr>
          <w:rFonts w:ascii="Times New Roman" w:hAnsi="Times New Roman" w:cs="Times New Roman"/>
          <w:i/>
          <w:color w:val="000000"/>
          <w:sz w:val="24"/>
          <w:szCs w:val="24"/>
          <w:shd w:val="clear" w:color="auto" w:fill="FFFFFF"/>
        </w:rPr>
        <w:t xml:space="preserve">– Необходимо всего хлеба на продовольствие; 10 – </w:t>
      </w:r>
      <w:r w:rsidRPr="005669F0">
        <w:rPr>
          <w:rFonts w:ascii="Times New Roman" w:hAnsi="Times New Roman" w:cs="Times New Roman"/>
          <w:i/>
          <w:sz w:val="24"/>
          <w:szCs w:val="24"/>
        </w:rPr>
        <w:t>Избыток /+/, недостаток  /-/.</w:t>
      </w:r>
    </w:p>
    <w:p w:rsidR="005669F0" w:rsidRPr="005669F0" w:rsidRDefault="005669F0" w:rsidP="005669F0">
      <w:pPr>
        <w:spacing w:after="0" w:line="240" w:lineRule="auto"/>
        <w:ind w:firstLine="708"/>
        <w:jc w:val="both"/>
        <w:rPr>
          <w:rFonts w:ascii="Times New Roman" w:hAnsi="Times New Roman" w:cs="Times New Roman"/>
          <w:color w:val="000000" w:themeColor="text1"/>
          <w:sz w:val="12"/>
          <w:szCs w:val="12"/>
        </w:rPr>
      </w:pPr>
    </w:p>
    <w:p w:rsidR="00E23A70" w:rsidRPr="005669F0" w:rsidRDefault="00335AD3" w:rsidP="005669F0">
      <w:pPr>
        <w:spacing w:after="0" w:line="240" w:lineRule="auto"/>
        <w:ind w:firstLine="708"/>
        <w:jc w:val="both"/>
        <w:rPr>
          <w:rFonts w:ascii="Times New Roman" w:hAnsi="Times New Roman" w:cs="Times New Roman"/>
          <w:color w:val="000000" w:themeColor="text1"/>
          <w:sz w:val="24"/>
          <w:szCs w:val="24"/>
        </w:rPr>
      </w:pPr>
      <w:r w:rsidRPr="005669F0">
        <w:rPr>
          <w:rFonts w:ascii="Times New Roman" w:hAnsi="Times New Roman" w:cs="Times New Roman"/>
          <w:color w:val="000000" w:themeColor="text1"/>
          <w:sz w:val="24"/>
          <w:szCs w:val="24"/>
        </w:rPr>
        <w:t>Из данной</w:t>
      </w:r>
      <w:r w:rsidR="00DF5404" w:rsidRPr="005669F0">
        <w:rPr>
          <w:rFonts w:ascii="Times New Roman" w:hAnsi="Times New Roman" w:cs="Times New Roman"/>
          <w:color w:val="000000" w:themeColor="text1"/>
          <w:sz w:val="24"/>
          <w:szCs w:val="24"/>
        </w:rPr>
        <w:t xml:space="preserve"> таблицы мы видим, что Челябинский уезд насчитывал 73239 хозя</w:t>
      </w:r>
      <w:r w:rsidR="00E23A70" w:rsidRPr="005669F0">
        <w:rPr>
          <w:rFonts w:ascii="Times New Roman" w:hAnsi="Times New Roman" w:cs="Times New Roman"/>
          <w:color w:val="000000" w:themeColor="text1"/>
          <w:sz w:val="24"/>
          <w:szCs w:val="24"/>
        </w:rPr>
        <w:t xml:space="preserve">йств, наибольшее количество </w:t>
      </w:r>
      <w:r w:rsidR="007D7A42" w:rsidRPr="005669F0">
        <w:rPr>
          <w:rFonts w:ascii="Times New Roman" w:hAnsi="Times New Roman" w:cs="Times New Roman"/>
          <w:color w:val="000000" w:themeColor="text1"/>
          <w:sz w:val="24"/>
          <w:szCs w:val="24"/>
        </w:rPr>
        <w:t xml:space="preserve">– </w:t>
      </w:r>
      <w:r w:rsidR="000A4A65" w:rsidRPr="005669F0">
        <w:rPr>
          <w:rFonts w:ascii="Times New Roman" w:hAnsi="Times New Roman" w:cs="Times New Roman"/>
          <w:color w:val="000000" w:themeColor="text1"/>
          <w:sz w:val="24"/>
          <w:szCs w:val="24"/>
        </w:rPr>
        <w:t>17965</w:t>
      </w:r>
      <w:r w:rsidR="00AE447B" w:rsidRPr="005669F0">
        <w:rPr>
          <w:rFonts w:ascii="Times New Roman" w:hAnsi="Times New Roman" w:cs="Times New Roman"/>
          <w:color w:val="000000" w:themeColor="text1"/>
          <w:sz w:val="24"/>
          <w:szCs w:val="24"/>
        </w:rPr>
        <w:t xml:space="preserve"> </w:t>
      </w:r>
      <w:r w:rsidR="00DF5404" w:rsidRPr="005669F0">
        <w:rPr>
          <w:rFonts w:ascii="Times New Roman" w:hAnsi="Times New Roman" w:cs="Times New Roman"/>
          <w:color w:val="000000" w:themeColor="text1"/>
          <w:sz w:val="24"/>
          <w:szCs w:val="24"/>
        </w:rPr>
        <w:t>имело</w:t>
      </w:r>
      <w:r w:rsidR="00E23A70" w:rsidRPr="005669F0">
        <w:rPr>
          <w:rFonts w:ascii="Times New Roman" w:hAnsi="Times New Roman" w:cs="Times New Roman"/>
          <w:color w:val="000000" w:themeColor="text1"/>
          <w:sz w:val="24"/>
          <w:szCs w:val="24"/>
        </w:rPr>
        <w:t xml:space="preserve"> площадь от 2,1 </w:t>
      </w:r>
      <w:r w:rsidR="000A4A65" w:rsidRPr="005669F0">
        <w:rPr>
          <w:rFonts w:ascii="Times New Roman" w:hAnsi="Times New Roman" w:cs="Times New Roman"/>
          <w:color w:val="000000" w:themeColor="text1"/>
          <w:sz w:val="24"/>
          <w:szCs w:val="24"/>
        </w:rPr>
        <w:t>(</w:t>
      </w:r>
      <w:r w:rsidR="00D57A48" w:rsidRPr="005669F0">
        <w:rPr>
          <w:rFonts w:ascii="Times New Roman" w:hAnsi="Times New Roman" w:cs="Times New Roman"/>
          <w:color w:val="000000" w:themeColor="text1"/>
          <w:sz w:val="24"/>
          <w:szCs w:val="24"/>
        </w:rPr>
        <w:t>2.294334</w:t>
      </w:r>
      <w:r w:rsidR="009E629F">
        <w:rPr>
          <w:rFonts w:ascii="Times New Roman" w:hAnsi="Times New Roman" w:cs="Times New Roman"/>
          <w:color w:val="000000" w:themeColor="text1"/>
          <w:sz w:val="24"/>
          <w:szCs w:val="24"/>
        </w:rPr>
        <w:t xml:space="preserve"> </w:t>
      </w:r>
      <w:r w:rsidR="000A4A65" w:rsidRPr="005669F0">
        <w:rPr>
          <w:rFonts w:ascii="Times New Roman" w:hAnsi="Times New Roman" w:cs="Times New Roman"/>
          <w:color w:val="000000" w:themeColor="text1"/>
          <w:sz w:val="24"/>
          <w:szCs w:val="24"/>
        </w:rPr>
        <w:t xml:space="preserve">га) </w:t>
      </w:r>
      <w:r w:rsidR="00E23A70" w:rsidRPr="005669F0">
        <w:rPr>
          <w:rFonts w:ascii="Times New Roman" w:hAnsi="Times New Roman" w:cs="Times New Roman"/>
          <w:color w:val="000000" w:themeColor="text1"/>
          <w:sz w:val="24"/>
          <w:szCs w:val="24"/>
        </w:rPr>
        <w:t xml:space="preserve">до 5-ти </w:t>
      </w:r>
      <w:r w:rsidR="000A4A65" w:rsidRPr="005669F0">
        <w:rPr>
          <w:rFonts w:ascii="Times New Roman" w:hAnsi="Times New Roman" w:cs="Times New Roman"/>
          <w:color w:val="000000" w:themeColor="text1"/>
          <w:sz w:val="24"/>
          <w:szCs w:val="24"/>
        </w:rPr>
        <w:t>(</w:t>
      </w:r>
      <w:r w:rsidR="00D57A48" w:rsidRPr="005669F0">
        <w:rPr>
          <w:rFonts w:ascii="Times New Roman" w:hAnsi="Times New Roman" w:cs="Times New Roman"/>
          <w:color w:val="000000" w:themeColor="text1"/>
          <w:sz w:val="24"/>
          <w:szCs w:val="24"/>
        </w:rPr>
        <w:t>5.4627</w:t>
      </w:r>
      <w:r w:rsidR="009E629F">
        <w:rPr>
          <w:rFonts w:ascii="Times New Roman" w:hAnsi="Times New Roman" w:cs="Times New Roman"/>
          <w:color w:val="000000" w:themeColor="text1"/>
          <w:sz w:val="24"/>
          <w:szCs w:val="24"/>
        </w:rPr>
        <w:t xml:space="preserve"> </w:t>
      </w:r>
      <w:r w:rsidR="000A4A65" w:rsidRPr="005669F0">
        <w:rPr>
          <w:rFonts w:ascii="Times New Roman" w:hAnsi="Times New Roman" w:cs="Times New Roman"/>
          <w:color w:val="000000" w:themeColor="text1"/>
          <w:sz w:val="24"/>
          <w:szCs w:val="24"/>
        </w:rPr>
        <w:t xml:space="preserve">га) </w:t>
      </w:r>
      <w:r w:rsidR="00E23A70" w:rsidRPr="005669F0">
        <w:rPr>
          <w:rFonts w:ascii="Times New Roman" w:hAnsi="Times New Roman" w:cs="Times New Roman"/>
          <w:color w:val="000000" w:themeColor="text1"/>
          <w:sz w:val="24"/>
          <w:szCs w:val="24"/>
        </w:rPr>
        <w:t>десятин,</w:t>
      </w:r>
      <w:r w:rsidR="00AE447B" w:rsidRPr="005669F0">
        <w:rPr>
          <w:rFonts w:ascii="Times New Roman" w:hAnsi="Times New Roman" w:cs="Times New Roman"/>
          <w:color w:val="000000" w:themeColor="text1"/>
          <w:sz w:val="24"/>
          <w:szCs w:val="24"/>
        </w:rPr>
        <w:t xml:space="preserve"> </w:t>
      </w:r>
      <w:r w:rsidR="004B6218" w:rsidRPr="005669F0">
        <w:rPr>
          <w:rFonts w:ascii="Times New Roman" w:hAnsi="Times New Roman" w:cs="Times New Roman"/>
          <w:color w:val="000000" w:themeColor="text1"/>
          <w:sz w:val="24"/>
          <w:szCs w:val="24"/>
        </w:rPr>
        <w:t xml:space="preserve">в </w:t>
      </w:r>
      <w:r w:rsidR="00706740">
        <w:rPr>
          <w:rFonts w:ascii="Times New Roman" w:hAnsi="Times New Roman" w:cs="Times New Roman"/>
          <w:color w:val="000000" w:themeColor="text1"/>
          <w:sz w:val="24"/>
          <w:szCs w:val="24"/>
        </w:rPr>
        <w:t>последних</w:t>
      </w:r>
      <w:r w:rsidR="00941912">
        <w:rPr>
          <w:rFonts w:ascii="Times New Roman" w:hAnsi="Times New Roman" w:cs="Times New Roman"/>
          <w:color w:val="000000" w:themeColor="text1"/>
          <w:sz w:val="24"/>
          <w:szCs w:val="24"/>
        </w:rPr>
        <w:t xml:space="preserve"> </w:t>
      </w:r>
      <w:r w:rsidR="004B6218" w:rsidRPr="005669F0">
        <w:rPr>
          <w:rFonts w:ascii="Times New Roman" w:hAnsi="Times New Roman" w:cs="Times New Roman"/>
          <w:color w:val="000000" w:themeColor="text1"/>
          <w:sz w:val="24"/>
          <w:szCs w:val="24"/>
        </w:rPr>
        <w:t>проживало 89580 душ обоего пола</w:t>
      </w:r>
      <w:r w:rsidR="000653EF" w:rsidRPr="005669F0">
        <w:rPr>
          <w:rFonts w:ascii="Times New Roman" w:hAnsi="Times New Roman" w:cs="Times New Roman"/>
          <w:color w:val="000000" w:themeColor="text1"/>
          <w:sz w:val="24"/>
          <w:szCs w:val="24"/>
        </w:rPr>
        <w:t>.</w:t>
      </w:r>
      <w:r w:rsidR="00AE447B" w:rsidRPr="005669F0">
        <w:rPr>
          <w:rFonts w:ascii="Times New Roman" w:hAnsi="Times New Roman" w:cs="Times New Roman"/>
          <w:color w:val="000000" w:themeColor="text1"/>
          <w:sz w:val="24"/>
          <w:szCs w:val="24"/>
        </w:rPr>
        <w:t xml:space="preserve"> </w:t>
      </w:r>
      <w:r w:rsidR="005E2E08" w:rsidRPr="005669F0">
        <w:rPr>
          <w:rFonts w:ascii="Times New Roman" w:hAnsi="Times New Roman" w:cs="Times New Roman"/>
          <w:sz w:val="24"/>
          <w:szCs w:val="24"/>
        </w:rPr>
        <w:t>Средняя площадь посева на одного хозяина</w:t>
      </w:r>
      <w:r w:rsidR="00706740">
        <w:rPr>
          <w:rFonts w:ascii="Times New Roman" w:hAnsi="Times New Roman" w:cs="Times New Roman"/>
          <w:color w:val="000000" w:themeColor="text1"/>
          <w:sz w:val="24"/>
          <w:szCs w:val="24"/>
        </w:rPr>
        <w:t xml:space="preserve"> составила</w:t>
      </w:r>
      <w:r w:rsidR="005E2E08" w:rsidRPr="005669F0">
        <w:rPr>
          <w:rFonts w:ascii="Times New Roman" w:hAnsi="Times New Roman" w:cs="Times New Roman"/>
          <w:color w:val="000000" w:themeColor="text1"/>
          <w:sz w:val="24"/>
          <w:szCs w:val="24"/>
        </w:rPr>
        <w:t xml:space="preserve"> 3,5</w:t>
      </w:r>
      <w:r w:rsidR="009E23E2" w:rsidRPr="005669F0">
        <w:rPr>
          <w:rFonts w:ascii="Times New Roman" w:hAnsi="Times New Roman" w:cs="Times New Roman"/>
          <w:color w:val="000000" w:themeColor="text1"/>
          <w:sz w:val="24"/>
          <w:szCs w:val="24"/>
        </w:rPr>
        <w:t xml:space="preserve"> </w:t>
      </w:r>
      <w:r w:rsidR="00937C67" w:rsidRPr="005669F0">
        <w:rPr>
          <w:rFonts w:ascii="Times New Roman" w:hAnsi="Times New Roman" w:cs="Times New Roman"/>
          <w:color w:val="000000" w:themeColor="text1"/>
          <w:sz w:val="24"/>
          <w:szCs w:val="24"/>
        </w:rPr>
        <w:t>–</w:t>
      </w:r>
      <w:r w:rsidR="005E2E08" w:rsidRPr="005669F0">
        <w:rPr>
          <w:rFonts w:ascii="Times New Roman" w:hAnsi="Times New Roman" w:cs="Times New Roman"/>
          <w:color w:val="000000" w:themeColor="text1"/>
          <w:sz w:val="24"/>
          <w:szCs w:val="24"/>
        </w:rPr>
        <w:t xml:space="preserve"> выше, чем в группе хозяйств, сеющих до 2-х десятин, но </w:t>
      </w:r>
      <w:r w:rsidR="000F2BA6" w:rsidRPr="005669F0">
        <w:rPr>
          <w:rFonts w:ascii="Times New Roman" w:hAnsi="Times New Roman" w:cs="Times New Roman"/>
          <w:color w:val="000000" w:themeColor="text1"/>
          <w:sz w:val="24"/>
          <w:szCs w:val="24"/>
        </w:rPr>
        <w:t xml:space="preserve">гораздо </w:t>
      </w:r>
      <w:r w:rsidR="005E2E08" w:rsidRPr="005669F0">
        <w:rPr>
          <w:rFonts w:ascii="Times New Roman" w:hAnsi="Times New Roman" w:cs="Times New Roman"/>
          <w:color w:val="000000" w:themeColor="text1"/>
          <w:sz w:val="24"/>
          <w:szCs w:val="24"/>
        </w:rPr>
        <w:t>ниже остальных</w:t>
      </w:r>
      <w:r w:rsidR="000F2BA6" w:rsidRPr="005669F0">
        <w:rPr>
          <w:rFonts w:ascii="Times New Roman" w:hAnsi="Times New Roman" w:cs="Times New Roman"/>
          <w:color w:val="000000" w:themeColor="text1"/>
          <w:sz w:val="24"/>
          <w:szCs w:val="24"/>
        </w:rPr>
        <w:t>.</w:t>
      </w:r>
      <w:r w:rsidR="00BD1887" w:rsidRPr="005669F0">
        <w:rPr>
          <w:rFonts w:ascii="Times New Roman" w:hAnsi="Times New Roman" w:cs="Times New Roman"/>
          <w:color w:val="000000" w:themeColor="text1"/>
          <w:sz w:val="24"/>
          <w:szCs w:val="24"/>
        </w:rPr>
        <w:t xml:space="preserve"> </w:t>
      </w:r>
      <w:r w:rsidR="00A940C8" w:rsidRPr="005669F0">
        <w:rPr>
          <w:rFonts w:ascii="Times New Roman" w:hAnsi="Times New Roman" w:cs="Times New Roman"/>
          <w:color w:val="000000" w:themeColor="text1"/>
          <w:sz w:val="24"/>
          <w:szCs w:val="24"/>
        </w:rPr>
        <w:t xml:space="preserve">Чистый сбор за обсеменением составлял 1325817 </w:t>
      </w:r>
      <w:r w:rsidR="00937C67" w:rsidRPr="005669F0">
        <w:rPr>
          <w:rFonts w:ascii="Times New Roman" w:hAnsi="Times New Roman" w:cs="Times New Roman"/>
          <w:color w:val="000000" w:themeColor="text1"/>
          <w:sz w:val="24"/>
          <w:szCs w:val="24"/>
        </w:rPr>
        <w:t xml:space="preserve">пуда, </w:t>
      </w:r>
      <w:r w:rsidR="00A940C8" w:rsidRPr="005669F0">
        <w:rPr>
          <w:rFonts w:ascii="Times New Roman" w:hAnsi="Times New Roman" w:cs="Times New Roman"/>
          <w:color w:val="000000" w:themeColor="text1"/>
          <w:sz w:val="24"/>
          <w:szCs w:val="24"/>
        </w:rPr>
        <w:t>при необходимости хлеба на продовольствие в количестве 27002020</w:t>
      </w:r>
      <w:r w:rsidR="005E70A9" w:rsidRPr="005669F0">
        <w:rPr>
          <w:rFonts w:ascii="Times New Roman" w:hAnsi="Times New Roman" w:cs="Times New Roman"/>
          <w:color w:val="000000" w:themeColor="text1"/>
          <w:sz w:val="24"/>
          <w:szCs w:val="24"/>
        </w:rPr>
        <w:t>;</w:t>
      </w:r>
      <w:r w:rsidR="00EB7137" w:rsidRPr="005669F0">
        <w:rPr>
          <w:rFonts w:ascii="Times New Roman" w:hAnsi="Times New Roman" w:cs="Times New Roman"/>
          <w:color w:val="000000" w:themeColor="text1"/>
          <w:sz w:val="24"/>
          <w:szCs w:val="24"/>
        </w:rPr>
        <w:t xml:space="preserve"> </w:t>
      </w:r>
      <w:r w:rsidR="00E9608B" w:rsidRPr="005669F0">
        <w:rPr>
          <w:rFonts w:ascii="Times New Roman" w:hAnsi="Times New Roman" w:cs="Times New Roman"/>
          <w:color w:val="000000" w:themeColor="text1"/>
          <w:sz w:val="24"/>
          <w:szCs w:val="24"/>
        </w:rPr>
        <w:t>с пов</w:t>
      </w:r>
      <w:r w:rsidR="00BD1887" w:rsidRPr="005669F0">
        <w:rPr>
          <w:rFonts w:ascii="Times New Roman" w:hAnsi="Times New Roman" w:cs="Times New Roman"/>
          <w:color w:val="000000" w:themeColor="text1"/>
          <w:sz w:val="24"/>
          <w:szCs w:val="24"/>
        </w:rPr>
        <w:t>ы</w:t>
      </w:r>
      <w:r w:rsidR="00E9608B" w:rsidRPr="005669F0">
        <w:rPr>
          <w:rFonts w:ascii="Times New Roman" w:hAnsi="Times New Roman" w:cs="Times New Roman"/>
          <w:color w:val="000000" w:themeColor="text1"/>
          <w:sz w:val="24"/>
          <w:szCs w:val="24"/>
        </w:rPr>
        <w:t xml:space="preserve">шением площади хозяйств необходимость всего хлеба на продовольствие уменьшалась, если у групп, не имеющих </w:t>
      </w:r>
      <w:r w:rsidR="005A1C72" w:rsidRPr="005669F0">
        <w:rPr>
          <w:rFonts w:ascii="Times New Roman" w:hAnsi="Times New Roman" w:cs="Times New Roman"/>
          <w:color w:val="000000" w:themeColor="text1"/>
          <w:sz w:val="24"/>
          <w:szCs w:val="24"/>
        </w:rPr>
        <w:t xml:space="preserve">посева она составляла </w:t>
      </w:r>
      <w:r w:rsidR="005A1C72" w:rsidRPr="005669F0">
        <w:rPr>
          <w:rFonts w:ascii="Times New Roman" w:hAnsi="Times New Roman" w:cs="Times New Roman"/>
          <w:sz w:val="24"/>
          <w:szCs w:val="24"/>
        </w:rPr>
        <w:t xml:space="preserve">539980, то у хозяйств, с площадью свыше 50-ти (54.627 га) десятин </w:t>
      </w:r>
      <w:r w:rsidR="005A1C72" w:rsidRPr="005669F0">
        <w:rPr>
          <w:rFonts w:ascii="Times New Roman" w:hAnsi="Times New Roman" w:cs="Times New Roman"/>
          <w:color w:val="000000" w:themeColor="text1"/>
          <w:sz w:val="24"/>
          <w:szCs w:val="24"/>
        </w:rPr>
        <w:t xml:space="preserve">– </w:t>
      </w:r>
      <w:r w:rsidR="005A1C72" w:rsidRPr="005669F0">
        <w:rPr>
          <w:rFonts w:ascii="Times New Roman" w:hAnsi="Times New Roman" w:cs="Times New Roman"/>
          <w:sz w:val="24"/>
          <w:szCs w:val="24"/>
        </w:rPr>
        <w:t>96444</w:t>
      </w:r>
      <w:r w:rsidR="00E9608B" w:rsidRPr="005669F0">
        <w:rPr>
          <w:rFonts w:ascii="Times New Roman" w:hAnsi="Times New Roman" w:cs="Times New Roman"/>
          <w:color w:val="000000" w:themeColor="text1"/>
          <w:sz w:val="24"/>
          <w:szCs w:val="24"/>
        </w:rPr>
        <w:t xml:space="preserve">; </w:t>
      </w:r>
      <w:r w:rsidR="002127A7" w:rsidRPr="005669F0">
        <w:rPr>
          <w:rFonts w:ascii="Times New Roman" w:hAnsi="Times New Roman" w:cs="Times New Roman"/>
          <w:color w:val="000000" w:themeColor="text1"/>
          <w:sz w:val="24"/>
          <w:szCs w:val="24"/>
        </w:rPr>
        <w:t xml:space="preserve">избыток </w:t>
      </w:r>
      <w:r w:rsidR="00A83E67" w:rsidRPr="005669F0">
        <w:rPr>
          <w:rFonts w:ascii="Times New Roman" w:hAnsi="Times New Roman" w:cs="Times New Roman"/>
          <w:color w:val="000000" w:themeColor="text1"/>
          <w:sz w:val="24"/>
          <w:szCs w:val="24"/>
        </w:rPr>
        <w:t>по Челябинскому уезду в продовольственной</w:t>
      </w:r>
      <w:r w:rsidR="00EB7137" w:rsidRPr="005669F0">
        <w:rPr>
          <w:rFonts w:ascii="Times New Roman" w:hAnsi="Times New Roman" w:cs="Times New Roman"/>
          <w:color w:val="000000" w:themeColor="text1"/>
          <w:sz w:val="24"/>
          <w:szCs w:val="24"/>
        </w:rPr>
        <w:t xml:space="preserve"> обеспеченнос</w:t>
      </w:r>
      <w:r w:rsidR="005A1C72" w:rsidRPr="005669F0">
        <w:rPr>
          <w:rFonts w:ascii="Times New Roman" w:hAnsi="Times New Roman" w:cs="Times New Roman"/>
          <w:color w:val="000000" w:themeColor="text1"/>
          <w:sz w:val="24"/>
          <w:szCs w:val="24"/>
        </w:rPr>
        <w:t xml:space="preserve">ти </w:t>
      </w:r>
      <w:r w:rsidR="00BD1887" w:rsidRPr="005669F0">
        <w:rPr>
          <w:rFonts w:ascii="Times New Roman" w:hAnsi="Times New Roman" w:cs="Times New Roman"/>
          <w:color w:val="000000" w:themeColor="text1"/>
          <w:sz w:val="24"/>
          <w:szCs w:val="24"/>
        </w:rPr>
        <w:t xml:space="preserve">в целом </w:t>
      </w:r>
      <w:r w:rsidR="005A1C72" w:rsidRPr="005669F0">
        <w:rPr>
          <w:rFonts w:ascii="Times New Roman" w:hAnsi="Times New Roman" w:cs="Times New Roman"/>
          <w:color w:val="000000" w:themeColor="text1"/>
          <w:sz w:val="24"/>
          <w:szCs w:val="24"/>
        </w:rPr>
        <w:t xml:space="preserve">составил </w:t>
      </w:r>
      <w:r w:rsidR="002127A7" w:rsidRPr="005669F0">
        <w:rPr>
          <w:rFonts w:ascii="Times New Roman" w:hAnsi="Times New Roman" w:cs="Times New Roman"/>
          <w:color w:val="000000" w:themeColor="text1"/>
          <w:sz w:val="24"/>
          <w:szCs w:val="24"/>
        </w:rPr>
        <w:t>2924456</w:t>
      </w:r>
      <w:r w:rsidR="00BD1887" w:rsidRPr="005669F0">
        <w:rPr>
          <w:rFonts w:ascii="Times New Roman" w:hAnsi="Times New Roman" w:cs="Times New Roman"/>
          <w:color w:val="000000" w:themeColor="text1"/>
          <w:sz w:val="24"/>
          <w:szCs w:val="24"/>
        </w:rPr>
        <w:t>, а</w:t>
      </w:r>
      <w:r w:rsidR="009E23E2" w:rsidRPr="005669F0">
        <w:rPr>
          <w:rFonts w:ascii="Times New Roman" w:hAnsi="Times New Roman" w:cs="Times New Roman"/>
          <w:color w:val="000000" w:themeColor="text1"/>
          <w:sz w:val="24"/>
          <w:szCs w:val="24"/>
        </w:rPr>
        <w:t xml:space="preserve"> </w:t>
      </w:r>
      <w:r w:rsidR="00BD1887" w:rsidRPr="005669F0">
        <w:rPr>
          <w:rFonts w:ascii="Times New Roman" w:hAnsi="Times New Roman" w:cs="Times New Roman"/>
          <w:color w:val="000000" w:themeColor="text1"/>
          <w:sz w:val="24"/>
          <w:szCs w:val="24"/>
        </w:rPr>
        <w:t>с</w:t>
      </w:r>
      <w:r w:rsidR="00937C67" w:rsidRPr="005669F0">
        <w:rPr>
          <w:rFonts w:ascii="Times New Roman" w:hAnsi="Times New Roman" w:cs="Times New Roman"/>
          <w:color w:val="000000" w:themeColor="text1"/>
          <w:sz w:val="24"/>
          <w:szCs w:val="24"/>
        </w:rPr>
        <w:t xml:space="preserve">редний урожай на одну десятину посева </w:t>
      </w:r>
      <w:r w:rsidR="00937C67" w:rsidRPr="005669F0">
        <w:rPr>
          <w:rFonts w:ascii="Times New Roman" w:hAnsi="Times New Roman" w:cs="Times New Roman"/>
          <w:color w:val="000000" w:themeColor="text1"/>
          <w:sz w:val="24"/>
          <w:szCs w:val="24"/>
          <w:shd w:val="clear" w:color="auto" w:fill="FFFFFF"/>
        </w:rPr>
        <w:t xml:space="preserve">составлял </w:t>
      </w:r>
      <w:r w:rsidR="00937C67" w:rsidRPr="005669F0">
        <w:rPr>
          <w:rFonts w:ascii="Times New Roman" w:hAnsi="Times New Roman" w:cs="Times New Roman"/>
          <w:color w:val="000000" w:themeColor="text1"/>
          <w:sz w:val="24"/>
          <w:szCs w:val="24"/>
        </w:rPr>
        <w:t>28,6 пудов</w:t>
      </w:r>
    </w:p>
    <w:p w:rsidR="00494DB4" w:rsidRPr="005669F0" w:rsidRDefault="00936D5B" w:rsidP="00443AE8">
      <w:pPr>
        <w:spacing w:after="0" w:line="240" w:lineRule="auto"/>
        <w:ind w:firstLine="708"/>
        <w:jc w:val="both"/>
        <w:rPr>
          <w:rFonts w:ascii="Times New Roman" w:hAnsi="Times New Roman" w:cs="Times New Roman"/>
          <w:color w:val="000000" w:themeColor="text1"/>
          <w:sz w:val="24"/>
          <w:szCs w:val="24"/>
        </w:rPr>
      </w:pPr>
      <w:r w:rsidRPr="005669F0">
        <w:rPr>
          <w:rFonts w:ascii="Times New Roman" w:hAnsi="Times New Roman" w:cs="Times New Roman"/>
          <w:color w:val="000000" w:themeColor="text1"/>
          <w:sz w:val="24"/>
          <w:szCs w:val="24"/>
        </w:rPr>
        <w:t>Интересны для формирования полной картины социально-экономического развития края данные земской статистики по различным сферам деятельности</w:t>
      </w:r>
      <w:r w:rsidR="002255E6" w:rsidRPr="005669F0">
        <w:rPr>
          <w:rFonts w:ascii="Times New Roman" w:hAnsi="Times New Roman" w:cs="Times New Roman"/>
          <w:color w:val="000000" w:themeColor="text1"/>
          <w:sz w:val="24"/>
          <w:szCs w:val="24"/>
        </w:rPr>
        <w:t>.</w:t>
      </w:r>
      <w:r w:rsidR="00804BA9">
        <w:rPr>
          <w:rFonts w:ascii="Times New Roman" w:hAnsi="Times New Roman" w:cs="Times New Roman"/>
          <w:color w:val="000000" w:themeColor="text1"/>
          <w:sz w:val="24"/>
          <w:szCs w:val="24"/>
        </w:rPr>
        <w:t xml:space="preserve"> Благодаря </w:t>
      </w:r>
      <w:r w:rsidR="00937C67" w:rsidRPr="005669F0">
        <w:rPr>
          <w:rFonts w:ascii="Times New Roman" w:hAnsi="Times New Roman" w:cs="Times New Roman"/>
          <w:color w:val="000000" w:themeColor="text1"/>
          <w:sz w:val="24"/>
          <w:szCs w:val="24"/>
        </w:rPr>
        <w:t>проведенным статистическим исследованиям</w:t>
      </w:r>
      <w:r w:rsidR="00CD656C" w:rsidRPr="00CD656C">
        <w:rPr>
          <w:rFonts w:ascii="Times New Roman" w:hAnsi="Times New Roman" w:cs="Times New Roman"/>
          <w:color w:val="000000" w:themeColor="text1"/>
          <w:sz w:val="24"/>
          <w:szCs w:val="24"/>
        </w:rPr>
        <w:t xml:space="preserve"> </w:t>
      </w:r>
      <w:r w:rsidR="00CD656C" w:rsidRPr="005669F0">
        <w:rPr>
          <w:rFonts w:ascii="Times New Roman" w:hAnsi="Times New Roman" w:cs="Times New Roman"/>
          <w:color w:val="000000" w:themeColor="text1"/>
          <w:sz w:val="24"/>
          <w:szCs w:val="24"/>
        </w:rPr>
        <w:t>в соответствии с потребностями населения</w:t>
      </w:r>
      <w:r w:rsidR="00937C67" w:rsidRPr="005669F0">
        <w:rPr>
          <w:rFonts w:ascii="Times New Roman" w:hAnsi="Times New Roman" w:cs="Times New Roman"/>
          <w:color w:val="000000" w:themeColor="text1"/>
          <w:sz w:val="24"/>
          <w:szCs w:val="24"/>
        </w:rPr>
        <w:t xml:space="preserve">, </w:t>
      </w:r>
      <w:r w:rsidR="00906140" w:rsidRPr="005669F0">
        <w:rPr>
          <w:rFonts w:ascii="Times New Roman" w:hAnsi="Times New Roman" w:cs="Times New Roman"/>
          <w:color w:val="000000" w:themeColor="text1"/>
          <w:sz w:val="24"/>
          <w:szCs w:val="24"/>
        </w:rPr>
        <w:t>Челябинское уездное земство</w:t>
      </w:r>
      <w:r w:rsidR="00937C67" w:rsidRPr="005669F0">
        <w:rPr>
          <w:rFonts w:ascii="Times New Roman" w:hAnsi="Times New Roman" w:cs="Times New Roman"/>
          <w:color w:val="000000" w:themeColor="text1"/>
          <w:sz w:val="24"/>
          <w:szCs w:val="24"/>
        </w:rPr>
        <w:t xml:space="preserve"> смогл</w:t>
      </w:r>
      <w:r w:rsidR="00906140" w:rsidRPr="005669F0">
        <w:rPr>
          <w:rFonts w:ascii="Times New Roman" w:hAnsi="Times New Roman" w:cs="Times New Roman"/>
          <w:color w:val="000000" w:themeColor="text1"/>
          <w:sz w:val="24"/>
          <w:szCs w:val="24"/>
        </w:rPr>
        <w:t>о</w:t>
      </w:r>
      <w:r w:rsidR="00937C67" w:rsidRPr="005669F0">
        <w:rPr>
          <w:rFonts w:ascii="Times New Roman" w:hAnsi="Times New Roman" w:cs="Times New Roman"/>
          <w:color w:val="000000" w:themeColor="text1"/>
          <w:sz w:val="24"/>
          <w:szCs w:val="24"/>
        </w:rPr>
        <w:t xml:space="preserve"> сформировать эффективный бюджет, грамотно </w:t>
      </w:r>
      <w:r w:rsidR="00CD656C">
        <w:rPr>
          <w:rFonts w:ascii="Times New Roman" w:hAnsi="Times New Roman" w:cs="Times New Roman"/>
          <w:color w:val="000000" w:themeColor="text1"/>
          <w:sz w:val="24"/>
          <w:szCs w:val="24"/>
        </w:rPr>
        <w:t>распределить расходы</w:t>
      </w:r>
      <w:r w:rsidR="00937C67" w:rsidRPr="005669F0">
        <w:rPr>
          <w:rFonts w:ascii="Times New Roman" w:hAnsi="Times New Roman" w:cs="Times New Roman"/>
          <w:color w:val="000000" w:themeColor="text1"/>
          <w:sz w:val="24"/>
          <w:szCs w:val="24"/>
        </w:rPr>
        <w:t xml:space="preserve"> доб</w:t>
      </w:r>
      <w:r w:rsidR="00850F8D">
        <w:rPr>
          <w:rFonts w:ascii="Times New Roman" w:hAnsi="Times New Roman" w:cs="Times New Roman"/>
          <w:color w:val="000000" w:themeColor="text1"/>
          <w:sz w:val="24"/>
          <w:szCs w:val="24"/>
        </w:rPr>
        <w:t xml:space="preserve">иться значимых результатов. Так </w:t>
      </w:r>
      <w:r w:rsidRPr="005669F0">
        <w:rPr>
          <w:rFonts w:ascii="Times New Roman" w:hAnsi="Times New Roman" w:cs="Times New Roman"/>
          <w:color w:val="000000" w:themeColor="text1"/>
          <w:sz w:val="24"/>
          <w:szCs w:val="24"/>
        </w:rPr>
        <w:t>1915 г</w:t>
      </w:r>
      <w:r w:rsidR="00906140" w:rsidRPr="005669F0">
        <w:rPr>
          <w:rFonts w:ascii="Times New Roman" w:hAnsi="Times New Roman" w:cs="Times New Roman"/>
          <w:color w:val="000000" w:themeColor="text1"/>
          <w:sz w:val="24"/>
          <w:szCs w:val="24"/>
        </w:rPr>
        <w:t xml:space="preserve">. </w:t>
      </w:r>
      <w:r w:rsidRPr="005669F0">
        <w:rPr>
          <w:rFonts w:ascii="Times New Roman" w:hAnsi="Times New Roman" w:cs="Times New Roman"/>
          <w:color w:val="000000" w:themeColor="text1"/>
          <w:sz w:val="24"/>
          <w:szCs w:val="24"/>
        </w:rPr>
        <w:t>численность врачебных участков в Челябинском уезде составила 12</w:t>
      </w:r>
      <w:r w:rsidR="003B1AC4" w:rsidRPr="005669F0">
        <w:rPr>
          <w:rFonts w:ascii="Times New Roman" w:hAnsi="Times New Roman" w:cs="Times New Roman"/>
          <w:color w:val="000000" w:themeColor="text1"/>
          <w:sz w:val="24"/>
          <w:szCs w:val="24"/>
        </w:rPr>
        <w:t>, фельдшерских пунктов – 27</w:t>
      </w:r>
      <w:r w:rsidR="00677C36">
        <w:rPr>
          <w:rFonts w:ascii="Times New Roman" w:hAnsi="Times New Roman" w:cs="Times New Roman"/>
          <w:color w:val="000000" w:themeColor="text1"/>
          <w:sz w:val="24"/>
          <w:szCs w:val="24"/>
        </w:rPr>
        <w:t>.</w:t>
      </w:r>
      <w:r w:rsidR="00A9480D" w:rsidRPr="005669F0">
        <w:rPr>
          <w:rFonts w:ascii="Times New Roman" w:hAnsi="Times New Roman" w:cs="Times New Roman"/>
          <w:color w:val="000000" w:themeColor="text1"/>
          <w:sz w:val="24"/>
          <w:szCs w:val="24"/>
        </w:rPr>
        <w:t xml:space="preserve"> Н</w:t>
      </w:r>
      <w:r w:rsidRPr="005669F0">
        <w:rPr>
          <w:rFonts w:ascii="Times New Roman" w:hAnsi="Times New Roman" w:cs="Times New Roman"/>
          <w:color w:val="000000" w:themeColor="text1"/>
          <w:sz w:val="24"/>
          <w:szCs w:val="24"/>
        </w:rPr>
        <w:t xml:space="preserve">а здравоохранение </w:t>
      </w:r>
      <w:r w:rsidR="008F2C49">
        <w:rPr>
          <w:rFonts w:ascii="Times New Roman" w:hAnsi="Times New Roman" w:cs="Times New Roman"/>
          <w:color w:val="000000" w:themeColor="text1"/>
          <w:sz w:val="24"/>
          <w:szCs w:val="24"/>
        </w:rPr>
        <w:t xml:space="preserve">Челябинское уездное земство </w:t>
      </w:r>
      <w:r w:rsidR="004641A7">
        <w:rPr>
          <w:rFonts w:ascii="Times New Roman" w:hAnsi="Times New Roman" w:cs="Times New Roman"/>
          <w:color w:val="000000" w:themeColor="text1"/>
          <w:sz w:val="24"/>
          <w:szCs w:val="24"/>
        </w:rPr>
        <w:t xml:space="preserve">в 1916 г. </w:t>
      </w:r>
      <w:r w:rsidR="008F2C49">
        <w:rPr>
          <w:rFonts w:ascii="Times New Roman" w:hAnsi="Times New Roman" w:cs="Times New Roman"/>
          <w:color w:val="000000" w:themeColor="text1"/>
          <w:sz w:val="24"/>
          <w:szCs w:val="24"/>
        </w:rPr>
        <w:t>выделило</w:t>
      </w:r>
      <w:r w:rsidRPr="005669F0">
        <w:rPr>
          <w:rFonts w:ascii="Times New Roman" w:hAnsi="Times New Roman" w:cs="Times New Roman"/>
          <w:color w:val="000000" w:themeColor="text1"/>
          <w:sz w:val="24"/>
          <w:szCs w:val="24"/>
        </w:rPr>
        <w:t xml:space="preserve"> 248243 </w:t>
      </w:r>
      <w:r w:rsidR="00C17A69" w:rsidRPr="00C17A69">
        <w:rPr>
          <w:rFonts w:ascii="Times New Roman" w:hAnsi="Times New Roman" w:cs="Times New Roman"/>
          <w:color w:val="000000" w:themeColor="text1"/>
          <w:sz w:val="24"/>
          <w:szCs w:val="24"/>
        </w:rPr>
        <w:t>рублей</w:t>
      </w:r>
      <w:r w:rsidRPr="00C17A69">
        <w:rPr>
          <w:rFonts w:ascii="Times New Roman" w:hAnsi="Times New Roman" w:cs="Times New Roman"/>
          <w:color w:val="000000" w:themeColor="text1"/>
          <w:sz w:val="24"/>
          <w:szCs w:val="24"/>
        </w:rPr>
        <w:t>,</w:t>
      </w:r>
      <w:r w:rsidRPr="005669F0">
        <w:rPr>
          <w:rFonts w:ascii="Times New Roman" w:hAnsi="Times New Roman" w:cs="Times New Roman"/>
          <w:color w:val="000000" w:themeColor="text1"/>
          <w:sz w:val="24"/>
          <w:szCs w:val="24"/>
        </w:rPr>
        <w:t xml:space="preserve"> что составило 34% к общей смете</w:t>
      </w:r>
      <w:r w:rsidR="004764AD" w:rsidRPr="005669F0">
        <w:rPr>
          <w:rFonts w:ascii="Times New Roman" w:hAnsi="Times New Roman" w:cs="Times New Roman"/>
          <w:color w:val="000000" w:themeColor="text1"/>
          <w:sz w:val="24"/>
          <w:szCs w:val="24"/>
        </w:rPr>
        <w:t>.</w:t>
      </w:r>
      <w:r w:rsidR="00677C36">
        <w:rPr>
          <w:rFonts w:ascii="Times New Roman" w:hAnsi="Times New Roman" w:cs="Times New Roman"/>
          <w:color w:val="000000" w:themeColor="text1"/>
          <w:sz w:val="24"/>
          <w:szCs w:val="24"/>
        </w:rPr>
        <w:t xml:space="preserve"> </w:t>
      </w:r>
      <w:r w:rsidR="004561FB" w:rsidRPr="005669F0">
        <w:rPr>
          <w:rFonts w:ascii="Times New Roman" w:eastAsia="Times New Roman" w:hAnsi="Times New Roman" w:cs="Times New Roman"/>
          <w:color w:val="000000" w:themeColor="text1"/>
          <w:sz w:val="24"/>
          <w:szCs w:val="24"/>
          <w:lang w:eastAsia="ru-RU"/>
        </w:rPr>
        <w:t xml:space="preserve">В 1914 </w:t>
      </w:r>
      <w:r w:rsidR="00906140" w:rsidRPr="005669F0">
        <w:rPr>
          <w:rFonts w:ascii="Times New Roman" w:eastAsia="Times New Roman" w:hAnsi="Times New Roman" w:cs="Times New Roman"/>
          <w:color w:val="000000" w:themeColor="text1"/>
          <w:sz w:val="24"/>
          <w:szCs w:val="24"/>
          <w:lang w:eastAsia="ru-RU"/>
        </w:rPr>
        <w:t xml:space="preserve">г. уездное земство </w:t>
      </w:r>
      <w:r w:rsidR="004561FB" w:rsidRPr="005669F0">
        <w:rPr>
          <w:rFonts w:ascii="Times New Roman" w:eastAsia="Times New Roman" w:hAnsi="Times New Roman" w:cs="Times New Roman"/>
          <w:color w:val="000000" w:themeColor="text1"/>
          <w:sz w:val="24"/>
          <w:szCs w:val="24"/>
          <w:lang w:eastAsia="ru-RU"/>
        </w:rPr>
        <w:t>откры</w:t>
      </w:r>
      <w:r w:rsidR="00906140" w:rsidRPr="005669F0">
        <w:rPr>
          <w:rFonts w:ascii="Times New Roman" w:eastAsia="Times New Roman" w:hAnsi="Times New Roman" w:cs="Times New Roman"/>
          <w:color w:val="000000" w:themeColor="text1"/>
          <w:sz w:val="24"/>
          <w:szCs w:val="24"/>
          <w:lang w:eastAsia="ru-RU"/>
        </w:rPr>
        <w:t>л</w:t>
      </w:r>
      <w:r w:rsidR="004561FB" w:rsidRPr="005669F0">
        <w:rPr>
          <w:rFonts w:ascii="Times New Roman" w:eastAsia="Times New Roman" w:hAnsi="Times New Roman" w:cs="Times New Roman"/>
          <w:color w:val="000000" w:themeColor="text1"/>
          <w:sz w:val="24"/>
          <w:szCs w:val="24"/>
          <w:lang w:eastAsia="ru-RU"/>
        </w:rPr>
        <w:t>о 50 школ (сверх дей</w:t>
      </w:r>
      <w:r w:rsidR="004A1CD7" w:rsidRPr="005669F0">
        <w:rPr>
          <w:rFonts w:ascii="Times New Roman" w:eastAsia="Times New Roman" w:hAnsi="Times New Roman" w:cs="Times New Roman"/>
          <w:color w:val="000000" w:themeColor="text1"/>
          <w:sz w:val="24"/>
          <w:szCs w:val="24"/>
          <w:lang w:eastAsia="ru-RU"/>
        </w:rPr>
        <w:t>ствовавших в уезде 120 школ Министерства наро</w:t>
      </w:r>
      <w:r w:rsidR="002A0AB5" w:rsidRPr="005669F0">
        <w:rPr>
          <w:rFonts w:ascii="Times New Roman" w:eastAsia="Times New Roman" w:hAnsi="Times New Roman" w:cs="Times New Roman"/>
          <w:color w:val="000000" w:themeColor="text1"/>
          <w:sz w:val="24"/>
          <w:szCs w:val="24"/>
          <w:lang w:eastAsia="ru-RU"/>
        </w:rPr>
        <w:t>дного просвещения и 128 церковно</w:t>
      </w:r>
      <w:r w:rsidR="002A0AB5" w:rsidRPr="005669F0">
        <w:rPr>
          <w:rFonts w:ascii="Times New Roman" w:eastAsia="Times New Roman" w:hAnsi="Times New Roman" w:cs="Times New Roman"/>
          <w:b/>
          <w:color w:val="000000" w:themeColor="text1"/>
          <w:sz w:val="24"/>
          <w:szCs w:val="24"/>
          <w:lang w:eastAsia="ru-RU"/>
        </w:rPr>
        <w:t>-</w:t>
      </w:r>
      <w:r w:rsidR="004A1CD7" w:rsidRPr="005669F0">
        <w:rPr>
          <w:rFonts w:ascii="Times New Roman" w:eastAsia="Times New Roman" w:hAnsi="Times New Roman" w:cs="Times New Roman"/>
          <w:color w:val="000000" w:themeColor="text1"/>
          <w:sz w:val="24"/>
          <w:szCs w:val="24"/>
          <w:lang w:eastAsia="ru-RU"/>
        </w:rPr>
        <w:t>приходских школ Оренбургского</w:t>
      </w:r>
      <w:r w:rsidR="004561FB" w:rsidRPr="005669F0">
        <w:rPr>
          <w:rFonts w:ascii="Times New Roman" w:eastAsia="Times New Roman" w:hAnsi="Times New Roman" w:cs="Times New Roman"/>
          <w:color w:val="000000" w:themeColor="text1"/>
          <w:sz w:val="24"/>
          <w:szCs w:val="24"/>
          <w:lang w:eastAsia="ru-RU"/>
        </w:rPr>
        <w:t xml:space="preserve"> епархиального училищного совета)</w:t>
      </w:r>
      <w:r w:rsidR="00906140" w:rsidRPr="005669F0">
        <w:rPr>
          <w:rFonts w:ascii="Times New Roman" w:eastAsia="Times New Roman" w:hAnsi="Times New Roman" w:cs="Times New Roman"/>
          <w:color w:val="000000" w:themeColor="text1"/>
          <w:sz w:val="24"/>
          <w:szCs w:val="24"/>
          <w:lang w:eastAsia="ru-RU"/>
        </w:rPr>
        <w:t>, б</w:t>
      </w:r>
      <w:r w:rsidR="004561FB" w:rsidRPr="005669F0">
        <w:rPr>
          <w:rFonts w:ascii="Times New Roman" w:eastAsia="Times New Roman" w:hAnsi="Times New Roman" w:cs="Times New Roman"/>
          <w:color w:val="000000" w:themeColor="text1"/>
          <w:sz w:val="24"/>
          <w:szCs w:val="24"/>
          <w:lang w:eastAsia="ru-RU"/>
        </w:rPr>
        <w:t>ыл</w:t>
      </w:r>
      <w:r w:rsidR="00906140" w:rsidRPr="005669F0">
        <w:rPr>
          <w:rFonts w:ascii="Times New Roman" w:eastAsia="Times New Roman" w:hAnsi="Times New Roman" w:cs="Times New Roman"/>
          <w:color w:val="000000" w:themeColor="text1"/>
          <w:sz w:val="24"/>
          <w:szCs w:val="24"/>
          <w:lang w:eastAsia="ru-RU"/>
        </w:rPr>
        <w:t>о</w:t>
      </w:r>
      <w:r w:rsidR="004561FB" w:rsidRPr="005669F0">
        <w:rPr>
          <w:rFonts w:ascii="Times New Roman" w:eastAsia="Times New Roman" w:hAnsi="Times New Roman" w:cs="Times New Roman"/>
          <w:color w:val="000000" w:themeColor="text1"/>
          <w:sz w:val="24"/>
          <w:szCs w:val="24"/>
          <w:lang w:eastAsia="ru-RU"/>
        </w:rPr>
        <w:t xml:space="preserve"> соз</w:t>
      </w:r>
      <w:r w:rsidR="002A0AB5" w:rsidRPr="005669F0">
        <w:rPr>
          <w:rFonts w:ascii="Times New Roman" w:eastAsia="Times New Roman" w:hAnsi="Times New Roman" w:cs="Times New Roman"/>
          <w:color w:val="000000" w:themeColor="text1"/>
          <w:sz w:val="24"/>
          <w:szCs w:val="24"/>
          <w:lang w:eastAsia="ru-RU"/>
        </w:rPr>
        <w:t>даны 20 мектеб</w:t>
      </w:r>
      <w:r w:rsidR="00906140" w:rsidRPr="005669F0">
        <w:rPr>
          <w:rFonts w:ascii="Times New Roman" w:eastAsia="Times New Roman" w:hAnsi="Times New Roman" w:cs="Times New Roman"/>
          <w:color w:val="000000" w:themeColor="text1"/>
          <w:sz w:val="24"/>
          <w:szCs w:val="24"/>
          <w:lang w:eastAsia="ru-RU"/>
        </w:rPr>
        <w:t>е</w:t>
      </w:r>
      <w:r w:rsidR="002A0AB5" w:rsidRPr="005669F0">
        <w:rPr>
          <w:rFonts w:ascii="Times New Roman" w:eastAsia="Times New Roman" w:hAnsi="Times New Roman" w:cs="Times New Roman"/>
          <w:color w:val="000000" w:themeColor="text1"/>
          <w:sz w:val="24"/>
          <w:szCs w:val="24"/>
          <w:lang w:eastAsia="ru-RU"/>
        </w:rPr>
        <w:t xml:space="preserve"> для мусульманского</w:t>
      </w:r>
      <w:r w:rsidR="004561FB" w:rsidRPr="005669F0">
        <w:rPr>
          <w:rFonts w:ascii="Times New Roman" w:eastAsia="Times New Roman" w:hAnsi="Times New Roman" w:cs="Times New Roman"/>
          <w:color w:val="000000" w:themeColor="text1"/>
          <w:sz w:val="24"/>
          <w:szCs w:val="24"/>
          <w:lang w:eastAsia="ru-RU"/>
        </w:rPr>
        <w:t xml:space="preserve"> населения, </w:t>
      </w:r>
      <w:r w:rsidR="002A0AB5" w:rsidRPr="005669F0">
        <w:rPr>
          <w:rFonts w:ascii="Times New Roman" w:eastAsia="Times New Roman" w:hAnsi="Times New Roman" w:cs="Times New Roman"/>
          <w:color w:val="000000" w:themeColor="text1"/>
          <w:sz w:val="24"/>
          <w:szCs w:val="24"/>
          <w:lang w:eastAsia="ru-RU"/>
        </w:rPr>
        <w:t>5 двухклассных школ, высшее народное учили</w:t>
      </w:r>
      <w:r w:rsidR="004561FB" w:rsidRPr="005669F0">
        <w:rPr>
          <w:rFonts w:ascii="Times New Roman" w:eastAsia="Times New Roman" w:hAnsi="Times New Roman" w:cs="Times New Roman"/>
          <w:color w:val="000000" w:themeColor="text1"/>
          <w:sz w:val="24"/>
          <w:szCs w:val="24"/>
          <w:lang w:eastAsia="ru-RU"/>
        </w:rPr>
        <w:t xml:space="preserve">ще и прогимназия. Уездное земство </w:t>
      </w:r>
      <w:r w:rsidR="00906140" w:rsidRPr="005669F0">
        <w:rPr>
          <w:rFonts w:ascii="Times New Roman" w:eastAsia="Times New Roman" w:hAnsi="Times New Roman" w:cs="Times New Roman"/>
          <w:color w:val="000000" w:themeColor="text1"/>
          <w:sz w:val="24"/>
          <w:szCs w:val="24"/>
          <w:lang w:eastAsia="ru-RU"/>
        </w:rPr>
        <w:t xml:space="preserve">также </w:t>
      </w:r>
      <w:r w:rsidR="004561FB" w:rsidRPr="005669F0">
        <w:rPr>
          <w:rFonts w:ascii="Times New Roman" w:eastAsia="Times New Roman" w:hAnsi="Times New Roman" w:cs="Times New Roman"/>
          <w:color w:val="000000" w:themeColor="text1"/>
          <w:sz w:val="24"/>
          <w:szCs w:val="24"/>
          <w:lang w:eastAsia="ru-RU"/>
        </w:rPr>
        <w:t>выделяло пособия на содерж</w:t>
      </w:r>
      <w:r w:rsidR="002A0AB5" w:rsidRPr="005669F0">
        <w:rPr>
          <w:rFonts w:ascii="Times New Roman" w:eastAsia="Times New Roman" w:hAnsi="Times New Roman" w:cs="Times New Roman"/>
          <w:color w:val="000000" w:themeColor="text1"/>
          <w:sz w:val="24"/>
          <w:szCs w:val="24"/>
          <w:lang w:eastAsia="ru-RU"/>
        </w:rPr>
        <w:t>ание казенных, частных и общественных учебных</w:t>
      </w:r>
      <w:r w:rsidR="004561FB" w:rsidRPr="005669F0">
        <w:rPr>
          <w:rFonts w:ascii="Times New Roman" w:eastAsia="Times New Roman" w:hAnsi="Times New Roman" w:cs="Times New Roman"/>
          <w:color w:val="000000" w:themeColor="text1"/>
          <w:sz w:val="24"/>
          <w:szCs w:val="24"/>
          <w:lang w:eastAsia="ru-RU"/>
        </w:rPr>
        <w:t xml:space="preserve"> заведений. </w:t>
      </w:r>
      <w:r w:rsidR="00906140" w:rsidRPr="005669F0">
        <w:rPr>
          <w:rFonts w:ascii="Times New Roman" w:hAnsi="Times New Roman" w:cs="Times New Roman"/>
          <w:color w:val="000000" w:themeColor="text1"/>
          <w:sz w:val="24"/>
          <w:szCs w:val="24"/>
        </w:rPr>
        <w:t xml:space="preserve">Всего Челябинское земство направило на развитие образования в 1914 г. 247746 руб. (около 30% бюджета). </w:t>
      </w:r>
      <w:r w:rsidR="00D77E78">
        <w:rPr>
          <w:rFonts w:ascii="Times New Roman" w:eastAsia="Times New Roman" w:hAnsi="Times New Roman" w:cs="Times New Roman"/>
          <w:color w:val="000000" w:themeColor="text1"/>
          <w:sz w:val="24"/>
          <w:szCs w:val="24"/>
          <w:lang w:eastAsia="ru-RU"/>
        </w:rPr>
        <w:t xml:space="preserve">В 1915 </w:t>
      </w:r>
      <w:r w:rsidR="00D77E78" w:rsidRPr="005669F0">
        <w:rPr>
          <w:rFonts w:ascii="Times New Roman" w:hAnsi="Times New Roman" w:cs="Times New Roman"/>
          <w:color w:val="000000" w:themeColor="text1"/>
          <w:sz w:val="24"/>
          <w:szCs w:val="24"/>
        </w:rPr>
        <w:t>–</w:t>
      </w:r>
      <w:r w:rsidR="00D77E78">
        <w:rPr>
          <w:rFonts w:ascii="Times New Roman" w:eastAsia="Times New Roman" w:hAnsi="Times New Roman" w:cs="Times New Roman"/>
          <w:color w:val="000000" w:themeColor="text1"/>
          <w:sz w:val="24"/>
          <w:szCs w:val="24"/>
          <w:lang w:eastAsia="ru-RU"/>
        </w:rPr>
        <w:t xml:space="preserve"> 19</w:t>
      </w:r>
      <w:r w:rsidR="004561FB" w:rsidRPr="005669F0">
        <w:rPr>
          <w:rFonts w:ascii="Times New Roman" w:eastAsia="Times New Roman" w:hAnsi="Times New Roman" w:cs="Times New Roman"/>
          <w:color w:val="000000" w:themeColor="text1"/>
          <w:sz w:val="24"/>
          <w:szCs w:val="24"/>
          <w:lang w:eastAsia="ru-RU"/>
        </w:rPr>
        <w:t>16</w:t>
      </w:r>
      <w:r w:rsidR="009D3732" w:rsidRPr="005669F0">
        <w:rPr>
          <w:rFonts w:ascii="Times New Roman" w:eastAsia="Times New Roman" w:hAnsi="Times New Roman" w:cs="Times New Roman"/>
          <w:color w:val="000000" w:themeColor="text1"/>
          <w:sz w:val="24"/>
          <w:szCs w:val="24"/>
          <w:lang w:eastAsia="ru-RU"/>
        </w:rPr>
        <w:t xml:space="preserve"> </w:t>
      </w:r>
      <w:r w:rsidR="004561FB" w:rsidRPr="005669F0">
        <w:rPr>
          <w:rFonts w:ascii="Times New Roman" w:eastAsia="Times New Roman" w:hAnsi="Times New Roman" w:cs="Times New Roman"/>
          <w:color w:val="000000" w:themeColor="text1"/>
          <w:sz w:val="24"/>
          <w:szCs w:val="24"/>
          <w:lang w:eastAsia="ru-RU"/>
        </w:rPr>
        <w:t>г. из 339 школ уезда земскими были 102, министерских оста</w:t>
      </w:r>
      <w:r w:rsidR="002A0AB5" w:rsidRPr="005669F0">
        <w:rPr>
          <w:rFonts w:ascii="Times New Roman" w:eastAsia="Times New Roman" w:hAnsi="Times New Roman" w:cs="Times New Roman"/>
          <w:color w:val="000000" w:themeColor="text1"/>
          <w:sz w:val="24"/>
          <w:szCs w:val="24"/>
          <w:lang w:eastAsia="ru-RU"/>
        </w:rPr>
        <w:t>лось 118, а церковно</w:t>
      </w:r>
      <w:r w:rsidR="004561FB" w:rsidRPr="005669F0">
        <w:rPr>
          <w:rFonts w:ascii="Times New Roman" w:eastAsia="Times New Roman" w:hAnsi="Times New Roman" w:cs="Times New Roman"/>
          <w:b/>
          <w:color w:val="000000" w:themeColor="text1"/>
          <w:sz w:val="24"/>
          <w:szCs w:val="24"/>
          <w:lang w:eastAsia="ru-RU"/>
        </w:rPr>
        <w:t>-</w:t>
      </w:r>
      <w:r w:rsidR="004561FB" w:rsidRPr="005669F0">
        <w:rPr>
          <w:rFonts w:ascii="Times New Roman" w:eastAsia="Times New Roman" w:hAnsi="Times New Roman" w:cs="Times New Roman"/>
          <w:color w:val="000000" w:themeColor="text1"/>
          <w:sz w:val="24"/>
          <w:szCs w:val="24"/>
          <w:lang w:eastAsia="ru-RU"/>
        </w:rPr>
        <w:t xml:space="preserve">приходских </w:t>
      </w:r>
      <w:r w:rsidR="007D7A42" w:rsidRPr="005669F0">
        <w:rPr>
          <w:rFonts w:ascii="Times New Roman" w:hAnsi="Times New Roman" w:cs="Times New Roman"/>
          <w:color w:val="000000" w:themeColor="text1"/>
          <w:sz w:val="24"/>
          <w:szCs w:val="24"/>
        </w:rPr>
        <w:t>–</w:t>
      </w:r>
      <w:r w:rsidR="007D7A42" w:rsidRPr="005669F0">
        <w:rPr>
          <w:rFonts w:ascii="Times New Roman" w:eastAsia="Times New Roman" w:hAnsi="Times New Roman" w:cs="Times New Roman"/>
          <w:color w:val="000000" w:themeColor="text1"/>
          <w:sz w:val="24"/>
          <w:szCs w:val="24"/>
          <w:lang w:eastAsia="ru-RU"/>
        </w:rPr>
        <w:t xml:space="preserve"> </w:t>
      </w:r>
      <w:r w:rsidR="00906140" w:rsidRPr="005669F0">
        <w:rPr>
          <w:rFonts w:ascii="Times New Roman" w:eastAsia="Times New Roman" w:hAnsi="Times New Roman" w:cs="Times New Roman"/>
          <w:color w:val="000000" w:themeColor="text1"/>
          <w:sz w:val="24"/>
          <w:szCs w:val="24"/>
          <w:lang w:eastAsia="ru-RU"/>
        </w:rPr>
        <w:t>119,</w:t>
      </w:r>
      <w:r w:rsidR="002A0AB5" w:rsidRPr="005669F0">
        <w:rPr>
          <w:rFonts w:ascii="Times New Roman" w:eastAsia="Times New Roman" w:hAnsi="Times New Roman" w:cs="Times New Roman"/>
          <w:color w:val="000000" w:themeColor="text1"/>
          <w:sz w:val="24"/>
          <w:szCs w:val="24"/>
          <w:lang w:eastAsia="ru-RU"/>
        </w:rPr>
        <w:t xml:space="preserve"> </w:t>
      </w:r>
      <w:r w:rsidR="00906140" w:rsidRPr="005669F0">
        <w:rPr>
          <w:rFonts w:ascii="Times New Roman" w:eastAsia="Times New Roman" w:hAnsi="Times New Roman" w:cs="Times New Roman"/>
          <w:color w:val="000000" w:themeColor="text1"/>
          <w:sz w:val="24"/>
          <w:szCs w:val="24"/>
          <w:lang w:eastAsia="ru-RU"/>
        </w:rPr>
        <w:t>з</w:t>
      </w:r>
      <w:r w:rsidR="002A0AB5" w:rsidRPr="005669F0">
        <w:rPr>
          <w:rFonts w:ascii="Times New Roman" w:eastAsia="Times New Roman" w:hAnsi="Times New Roman" w:cs="Times New Roman"/>
          <w:color w:val="000000" w:themeColor="text1"/>
          <w:sz w:val="24"/>
          <w:szCs w:val="24"/>
          <w:lang w:eastAsia="ru-RU"/>
        </w:rPr>
        <w:t>анятия в наемных неприспособленных</w:t>
      </w:r>
      <w:r w:rsidR="004561FB" w:rsidRPr="005669F0">
        <w:rPr>
          <w:rFonts w:ascii="Times New Roman" w:eastAsia="Times New Roman" w:hAnsi="Times New Roman" w:cs="Times New Roman"/>
          <w:color w:val="000000" w:themeColor="text1"/>
          <w:sz w:val="24"/>
          <w:szCs w:val="24"/>
          <w:lang w:eastAsia="ru-RU"/>
        </w:rPr>
        <w:t xml:space="preserve"> помещениях проводили 98 земских школ.</w:t>
      </w:r>
      <w:r w:rsidR="00443AE8">
        <w:rPr>
          <w:rFonts w:ascii="Times New Roman" w:hAnsi="Times New Roman" w:cs="Times New Roman"/>
          <w:color w:val="000000" w:themeColor="text1"/>
          <w:sz w:val="24"/>
          <w:szCs w:val="24"/>
        </w:rPr>
        <w:t xml:space="preserve"> </w:t>
      </w:r>
      <w:r w:rsidR="00906140" w:rsidRPr="005669F0">
        <w:rPr>
          <w:rFonts w:ascii="Times New Roman" w:hAnsi="Times New Roman" w:cs="Times New Roman"/>
          <w:color w:val="000000" w:themeColor="text1"/>
          <w:sz w:val="24"/>
          <w:szCs w:val="24"/>
        </w:rPr>
        <w:t xml:space="preserve">Благодаря грамотно проведенным статистическим исследованиям, </w:t>
      </w:r>
      <w:r w:rsidR="004561FB" w:rsidRPr="005669F0">
        <w:rPr>
          <w:rFonts w:ascii="Times New Roman" w:hAnsi="Times New Roman" w:cs="Times New Roman"/>
          <w:color w:val="000000" w:themeColor="text1"/>
          <w:sz w:val="24"/>
          <w:szCs w:val="24"/>
        </w:rPr>
        <w:t>Челябинское земство</w:t>
      </w:r>
      <w:r w:rsidR="008359E2" w:rsidRPr="005669F0">
        <w:rPr>
          <w:rFonts w:ascii="Times New Roman" w:hAnsi="Times New Roman" w:cs="Times New Roman"/>
          <w:color w:val="000000" w:themeColor="text1"/>
          <w:sz w:val="24"/>
          <w:szCs w:val="24"/>
        </w:rPr>
        <w:t xml:space="preserve"> </w:t>
      </w:r>
      <w:r w:rsidR="00906140" w:rsidRPr="005669F0">
        <w:rPr>
          <w:rFonts w:ascii="Times New Roman" w:hAnsi="Times New Roman" w:cs="Times New Roman"/>
          <w:color w:val="000000" w:themeColor="text1"/>
          <w:sz w:val="24"/>
          <w:szCs w:val="24"/>
        </w:rPr>
        <w:t>выяснило, что значительног</w:t>
      </w:r>
      <w:r w:rsidR="00080A38">
        <w:rPr>
          <w:rFonts w:ascii="Times New Roman" w:hAnsi="Times New Roman" w:cs="Times New Roman"/>
          <w:color w:val="000000" w:themeColor="text1"/>
          <w:sz w:val="24"/>
          <w:szCs w:val="24"/>
        </w:rPr>
        <w:t xml:space="preserve">о внимания заслуживает развитие </w:t>
      </w:r>
      <w:r w:rsidR="008359E2" w:rsidRPr="005669F0">
        <w:rPr>
          <w:rFonts w:ascii="Times New Roman" w:hAnsi="Times New Roman" w:cs="Times New Roman"/>
          <w:color w:val="000000" w:themeColor="text1"/>
          <w:sz w:val="24"/>
          <w:szCs w:val="24"/>
        </w:rPr>
        <w:t>ветеринарии</w:t>
      </w:r>
      <w:r w:rsidR="005669F0" w:rsidRPr="005669F0">
        <w:rPr>
          <w:rFonts w:ascii="Times New Roman" w:hAnsi="Times New Roman" w:cs="Times New Roman"/>
          <w:color w:val="000000" w:themeColor="text1"/>
          <w:sz w:val="24"/>
          <w:szCs w:val="24"/>
        </w:rPr>
        <w:t xml:space="preserve">, в первый </w:t>
      </w:r>
      <w:r w:rsidR="00443AE8">
        <w:rPr>
          <w:rFonts w:ascii="Times New Roman" w:hAnsi="Times New Roman" w:cs="Times New Roman"/>
          <w:color w:val="000000" w:themeColor="text1"/>
          <w:sz w:val="24"/>
          <w:szCs w:val="24"/>
        </w:rPr>
        <w:t>рабочий</w:t>
      </w:r>
      <w:r w:rsidR="005669F0" w:rsidRPr="005669F0">
        <w:rPr>
          <w:rFonts w:ascii="Times New Roman" w:hAnsi="Times New Roman" w:cs="Times New Roman"/>
          <w:color w:val="000000" w:themeColor="text1"/>
          <w:sz w:val="24"/>
          <w:szCs w:val="24"/>
        </w:rPr>
        <w:t xml:space="preserve"> год было выделено 654192 руб.</w:t>
      </w:r>
      <w:r w:rsidR="008359E2" w:rsidRPr="005669F0">
        <w:rPr>
          <w:rFonts w:ascii="Times New Roman" w:hAnsi="Times New Roman" w:cs="Times New Roman"/>
          <w:color w:val="000000" w:themeColor="text1"/>
          <w:sz w:val="24"/>
          <w:szCs w:val="24"/>
        </w:rPr>
        <w:t xml:space="preserve"> на </w:t>
      </w:r>
      <w:r w:rsidR="005669F0" w:rsidRPr="005669F0">
        <w:rPr>
          <w:rFonts w:ascii="Times New Roman" w:hAnsi="Times New Roman" w:cs="Times New Roman"/>
          <w:color w:val="000000" w:themeColor="text1"/>
          <w:sz w:val="24"/>
          <w:szCs w:val="24"/>
        </w:rPr>
        <w:t>создание</w:t>
      </w:r>
      <w:r w:rsidR="008359E2" w:rsidRPr="005669F0">
        <w:rPr>
          <w:rFonts w:ascii="Times New Roman" w:hAnsi="Times New Roman" w:cs="Times New Roman"/>
          <w:color w:val="000000" w:themeColor="text1"/>
          <w:sz w:val="24"/>
          <w:szCs w:val="24"/>
        </w:rPr>
        <w:t xml:space="preserve"> 7 ветеринарных участков, </w:t>
      </w:r>
      <w:r w:rsidR="005669F0" w:rsidRPr="005669F0">
        <w:rPr>
          <w:rFonts w:ascii="Times New Roman" w:hAnsi="Times New Roman" w:cs="Times New Roman"/>
          <w:color w:val="000000" w:themeColor="text1"/>
          <w:sz w:val="24"/>
          <w:szCs w:val="24"/>
        </w:rPr>
        <w:t>н</w:t>
      </w:r>
      <w:r w:rsidR="008359E2" w:rsidRPr="005669F0">
        <w:rPr>
          <w:rFonts w:ascii="Times New Roman" w:hAnsi="Times New Roman" w:cs="Times New Roman"/>
          <w:color w:val="000000" w:themeColor="text1"/>
          <w:sz w:val="24"/>
          <w:szCs w:val="24"/>
        </w:rPr>
        <w:t xml:space="preserve">а </w:t>
      </w:r>
      <w:r w:rsidR="00A60DD0">
        <w:rPr>
          <w:rFonts w:ascii="Times New Roman" w:hAnsi="Times New Roman" w:cs="Times New Roman"/>
          <w:color w:val="000000" w:themeColor="text1"/>
          <w:sz w:val="24"/>
          <w:szCs w:val="24"/>
        </w:rPr>
        <w:t xml:space="preserve">другие </w:t>
      </w:r>
      <w:r w:rsidR="008359E2" w:rsidRPr="005669F0">
        <w:rPr>
          <w:rFonts w:ascii="Times New Roman" w:hAnsi="Times New Roman" w:cs="Times New Roman"/>
          <w:color w:val="000000" w:themeColor="text1"/>
          <w:sz w:val="24"/>
          <w:szCs w:val="24"/>
        </w:rPr>
        <w:t>расходы по содействию экономическому благосостоянию было потрачено 6572,70 руб.</w:t>
      </w:r>
      <w:r w:rsidR="005669F0" w:rsidRPr="005669F0">
        <w:rPr>
          <w:rFonts w:ascii="Times New Roman" w:hAnsi="Times New Roman" w:cs="Times New Roman"/>
          <w:color w:val="000000" w:themeColor="text1"/>
          <w:sz w:val="24"/>
          <w:szCs w:val="24"/>
        </w:rPr>
        <w:t xml:space="preserve"> </w:t>
      </w:r>
      <w:r w:rsidR="00E87411">
        <w:rPr>
          <w:rFonts w:ascii="Times New Roman" w:hAnsi="Times New Roman" w:cs="Times New Roman"/>
          <w:color w:val="000000" w:themeColor="text1"/>
          <w:sz w:val="24"/>
          <w:szCs w:val="24"/>
        </w:rPr>
        <w:t>[3</w:t>
      </w:r>
      <w:r w:rsidR="0088484A" w:rsidRPr="005669F0">
        <w:rPr>
          <w:rFonts w:ascii="Times New Roman" w:hAnsi="Times New Roman" w:cs="Times New Roman"/>
          <w:color w:val="000000" w:themeColor="text1"/>
          <w:sz w:val="24"/>
          <w:szCs w:val="24"/>
        </w:rPr>
        <w:t>]</w:t>
      </w:r>
    </w:p>
    <w:p w:rsidR="00F06E6D" w:rsidRPr="005669F0" w:rsidRDefault="002816E2" w:rsidP="005669F0">
      <w:pPr>
        <w:spacing w:after="0" w:line="240" w:lineRule="auto"/>
        <w:ind w:firstLine="708"/>
        <w:jc w:val="both"/>
        <w:rPr>
          <w:rFonts w:ascii="Times New Roman" w:hAnsi="Times New Roman" w:cs="Times New Roman"/>
          <w:color w:val="000000" w:themeColor="text1"/>
          <w:sz w:val="24"/>
          <w:szCs w:val="24"/>
        </w:rPr>
      </w:pPr>
      <w:r w:rsidRPr="005669F0">
        <w:rPr>
          <w:rFonts w:ascii="Times New Roman" w:hAnsi="Times New Roman" w:cs="Times New Roman"/>
          <w:color w:val="000000" w:themeColor="text1"/>
          <w:sz w:val="24"/>
          <w:szCs w:val="24"/>
        </w:rPr>
        <w:t xml:space="preserve">Из вышеперечисленного можно сделать вывод, что </w:t>
      </w:r>
      <w:r w:rsidR="005669F0" w:rsidRPr="005669F0">
        <w:rPr>
          <w:rFonts w:ascii="Times New Roman" w:hAnsi="Times New Roman" w:cs="Times New Roman"/>
          <w:color w:val="000000" w:themeColor="text1"/>
          <w:sz w:val="24"/>
          <w:szCs w:val="24"/>
        </w:rPr>
        <w:t>статистические исследования являются первоочередной необходимой базой для формирования программ развития территорий. Государственные</w:t>
      </w:r>
      <w:r w:rsidR="00080A38">
        <w:rPr>
          <w:rFonts w:ascii="Times New Roman" w:hAnsi="Times New Roman" w:cs="Times New Roman"/>
          <w:color w:val="000000" w:themeColor="text1"/>
          <w:sz w:val="24"/>
          <w:szCs w:val="24"/>
        </w:rPr>
        <w:t xml:space="preserve"> переписи – </w:t>
      </w:r>
      <w:r w:rsidR="004F2E5C" w:rsidRPr="005669F0">
        <w:rPr>
          <w:rFonts w:ascii="Times New Roman" w:hAnsi="Times New Roman" w:cs="Times New Roman"/>
          <w:color w:val="000000" w:themeColor="text1"/>
          <w:sz w:val="24"/>
          <w:szCs w:val="24"/>
        </w:rPr>
        <w:t>у</w:t>
      </w:r>
      <w:r w:rsidR="004F2E5C" w:rsidRPr="005669F0">
        <w:rPr>
          <w:rFonts w:ascii="Times New Roman" w:hAnsi="Times New Roman" w:cs="Times New Roman"/>
          <w:color w:val="000000" w:themeColor="text1"/>
          <w:sz w:val="24"/>
          <w:szCs w:val="24"/>
          <w:shd w:val="clear" w:color="auto" w:fill="FFFFFF"/>
        </w:rPr>
        <w:t xml:space="preserve">никальный источник разносторонних характеристик населения, необходимых для регулирования всех сфер развития общества, для </w:t>
      </w:r>
      <w:r w:rsidR="004F2E5C" w:rsidRPr="005669F0">
        <w:rPr>
          <w:rFonts w:ascii="Times New Roman" w:hAnsi="Times New Roman" w:cs="Times New Roman"/>
          <w:color w:val="000000" w:themeColor="text1"/>
          <w:sz w:val="24"/>
          <w:szCs w:val="24"/>
          <w:shd w:val="clear" w:color="auto" w:fill="FFFFFF"/>
        </w:rPr>
        <w:lastRenderedPageBreak/>
        <w:t xml:space="preserve">разработки и реализации </w:t>
      </w:r>
      <w:r w:rsidR="00A60DD0">
        <w:rPr>
          <w:rFonts w:ascii="Times New Roman" w:hAnsi="Times New Roman" w:cs="Times New Roman"/>
          <w:color w:val="000000" w:themeColor="text1"/>
          <w:sz w:val="24"/>
          <w:szCs w:val="24"/>
          <w:shd w:val="clear" w:color="auto" w:fill="FFFFFF"/>
        </w:rPr>
        <w:t>различных</w:t>
      </w:r>
      <w:r w:rsidR="004F2E5C" w:rsidRPr="005669F0">
        <w:rPr>
          <w:rFonts w:ascii="Times New Roman" w:hAnsi="Times New Roman" w:cs="Times New Roman"/>
          <w:color w:val="000000" w:themeColor="text1"/>
          <w:sz w:val="24"/>
          <w:szCs w:val="24"/>
          <w:shd w:val="clear" w:color="auto" w:fill="FFFFFF"/>
        </w:rPr>
        <w:t xml:space="preserve"> социально-экономических программ, но для получения более обширной информации нужно привлекать дополнительные </w:t>
      </w:r>
      <w:r w:rsidR="005669F0" w:rsidRPr="005669F0">
        <w:rPr>
          <w:rFonts w:ascii="Times New Roman" w:hAnsi="Times New Roman" w:cs="Times New Roman"/>
          <w:color w:val="000000" w:themeColor="text1"/>
          <w:sz w:val="24"/>
          <w:szCs w:val="24"/>
        </w:rPr>
        <w:t>статистические данные и на рубеже XIX - ХХ столетия их собрали, проанализировали</w:t>
      </w:r>
      <w:r w:rsidR="006A5CA6">
        <w:rPr>
          <w:rFonts w:ascii="Times New Roman" w:hAnsi="Times New Roman" w:cs="Times New Roman"/>
          <w:color w:val="000000" w:themeColor="text1"/>
          <w:sz w:val="24"/>
          <w:szCs w:val="24"/>
        </w:rPr>
        <w:t>, составили программы мероприятий</w:t>
      </w:r>
      <w:r w:rsidR="005669F0" w:rsidRPr="005669F0">
        <w:rPr>
          <w:rFonts w:ascii="Times New Roman" w:hAnsi="Times New Roman" w:cs="Times New Roman"/>
          <w:color w:val="000000" w:themeColor="text1"/>
          <w:sz w:val="24"/>
          <w:szCs w:val="24"/>
        </w:rPr>
        <w:t xml:space="preserve"> и претворили в жизнь именно</w:t>
      </w:r>
      <w:r w:rsidR="004F2E5C" w:rsidRPr="005669F0">
        <w:rPr>
          <w:rFonts w:ascii="Times New Roman" w:hAnsi="Times New Roman" w:cs="Times New Roman"/>
          <w:color w:val="000000" w:themeColor="text1"/>
          <w:sz w:val="24"/>
          <w:szCs w:val="24"/>
        </w:rPr>
        <w:t xml:space="preserve"> </w:t>
      </w:r>
      <w:r w:rsidR="005669F0" w:rsidRPr="005669F0">
        <w:rPr>
          <w:rFonts w:ascii="Times New Roman" w:hAnsi="Times New Roman" w:cs="Times New Roman"/>
          <w:color w:val="000000" w:themeColor="text1"/>
          <w:sz w:val="24"/>
          <w:szCs w:val="24"/>
        </w:rPr>
        <w:t>земские органы самоуправления</w:t>
      </w:r>
      <w:r w:rsidR="00A24701" w:rsidRPr="005669F0">
        <w:rPr>
          <w:rFonts w:ascii="Times New Roman" w:hAnsi="Times New Roman" w:cs="Times New Roman"/>
          <w:color w:val="000000" w:themeColor="text1"/>
          <w:sz w:val="24"/>
          <w:szCs w:val="24"/>
        </w:rPr>
        <w:t>.</w:t>
      </w:r>
    </w:p>
    <w:p w:rsidR="00A05604" w:rsidRPr="005669F0" w:rsidRDefault="00A05604" w:rsidP="005669F0">
      <w:pPr>
        <w:shd w:val="clear" w:color="auto" w:fill="FFFFFF"/>
        <w:spacing w:after="0" w:line="240" w:lineRule="auto"/>
        <w:ind w:firstLine="708"/>
        <w:jc w:val="center"/>
        <w:rPr>
          <w:rFonts w:ascii="Times New Roman" w:eastAsiaTheme="minorEastAsia" w:hAnsi="Times New Roman" w:cs="Times New Roman"/>
          <w:color w:val="000000" w:themeColor="text1"/>
          <w:sz w:val="24"/>
          <w:szCs w:val="24"/>
          <w:lang w:eastAsia="ru-RU"/>
        </w:rPr>
      </w:pPr>
    </w:p>
    <w:p w:rsidR="00A05604" w:rsidRPr="00A85F19" w:rsidRDefault="00D2539A" w:rsidP="00A85F19">
      <w:pPr>
        <w:shd w:val="clear" w:color="auto" w:fill="FFFFFF"/>
        <w:spacing w:after="0" w:line="240" w:lineRule="auto"/>
        <w:rPr>
          <w:rFonts w:ascii="Times New Roman" w:eastAsiaTheme="minorEastAsia" w:hAnsi="Times New Roman" w:cs="Times New Roman"/>
          <w:b/>
          <w:color w:val="000000" w:themeColor="text1"/>
          <w:sz w:val="24"/>
          <w:szCs w:val="24"/>
          <w:lang w:eastAsia="ru-RU"/>
        </w:rPr>
      </w:pPr>
      <w:r w:rsidRPr="00A85F19">
        <w:rPr>
          <w:rFonts w:ascii="Times New Roman" w:eastAsiaTheme="minorEastAsia" w:hAnsi="Times New Roman" w:cs="Times New Roman"/>
          <w:b/>
          <w:color w:val="000000" w:themeColor="text1"/>
          <w:sz w:val="24"/>
          <w:szCs w:val="24"/>
          <w:lang w:eastAsia="ru-RU"/>
        </w:rPr>
        <w:t>С</w:t>
      </w:r>
      <w:r w:rsidR="00A05604" w:rsidRPr="00A85F19">
        <w:rPr>
          <w:rFonts w:ascii="Times New Roman" w:eastAsiaTheme="minorEastAsia" w:hAnsi="Times New Roman" w:cs="Times New Roman"/>
          <w:b/>
          <w:color w:val="000000" w:themeColor="text1"/>
          <w:sz w:val="24"/>
          <w:szCs w:val="24"/>
          <w:lang w:eastAsia="ru-RU"/>
        </w:rPr>
        <w:t>писок литературы</w:t>
      </w:r>
    </w:p>
    <w:p w:rsidR="005A7A1C" w:rsidRPr="005669F0" w:rsidRDefault="005A7A1C" w:rsidP="005A7A1C">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Pr="005669F0">
        <w:rPr>
          <w:rFonts w:ascii="Times New Roman" w:hAnsi="Times New Roman" w:cs="Times New Roman"/>
          <w:sz w:val="24"/>
          <w:szCs w:val="24"/>
        </w:rPr>
        <w:t>Брокгауз Ф.А., Эфрон И.А. Энциклопедический словарь.  Т. 54</w:t>
      </w:r>
      <w:r w:rsidR="006A5CA6">
        <w:rPr>
          <w:rFonts w:ascii="Times New Roman" w:hAnsi="Times New Roman" w:cs="Times New Roman"/>
          <w:sz w:val="24"/>
          <w:szCs w:val="24"/>
        </w:rPr>
        <w:t xml:space="preserve">. </w:t>
      </w:r>
      <w:r w:rsidR="006A5CA6">
        <w:rPr>
          <w:rFonts w:ascii="Times New Roman" w:hAnsi="Times New Roman" w:cs="Times New Roman"/>
          <w:color w:val="000000" w:themeColor="text1"/>
          <w:sz w:val="24"/>
          <w:szCs w:val="24"/>
        </w:rPr>
        <w:t xml:space="preserve">– </w:t>
      </w:r>
      <w:r w:rsidRPr="005669F0">
        <w:rPr>
          <w:rFonts w:ascii="Times New Roman" w:hAnsi="Times New Roman" w:cs="Times New Roman"/>
          <w:sz w:val="24"/>
          <w:szCs w:val="24"/>
        </w:rPr>
        <w:t xml:space="preserve">СПб., 1898. </w:t>
      </w:r>
    </w:p>
    <w:p w:rsidR="005A7A1C" w:rsidRPr="007C3C77" w:rsidRDefault="005A7A1C" w:rsidP="005A7A1C">
      <w:pPr>
        <w:pStyle w:val="a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w:t>
      </w:r>
      <w:r w:rsidRPr="007C3C77">
        <w:rPr>
          <w:rFonts w:ascii="Times New Roman" w:hAnsi="Times New Roman" w:cs="Times New Roman"/>
          <w:color w:val="000000" w:themeColor="text1"/>
          <w:sz w:val="24"/>
          <w:szCs w:val="24"/>
        </w:rPr>
        <w:t>ГАРФ. Ф.102, Делопроизводство 4, Оп.</w:t>
      </w:r>
      <w:r w:rsidR="003A6ED4" w:rsidRPr="007C3C77">
        <w:rPr>
          <w:rFonts w:ascii="Times New Roman" w:hAnsi="Times New Roman" w:cs="Times New Roman"/>
          <w:color w:val="000000" w:themeColor="text1"/>
          <w:sz w:val="24"/>
          <w:szCs w:val="24"/>
        </w:rPr>
        <w:t xml:space="preserve"> </w:t>
      </w:r>
      <w:r w:rsidRPr="007C3C77">
        <w:rPr>
          <w:rFonts w:ascii="Times New Roman" w:hAnsi="Times New Roman" w:cs="Times New Roman"/>
          <w:color w:val="000000" w:themeColor="text1"/>
          <w:sz w:val="24"/>
          <w:szCs w:val="24"/>
        </w:rPr>
        <w:t>122., Д.108., Л.14.</w:t>
      </w:r>
    </w:p>
    <w:p w:rsidR="005A7A1C" w:rsidRPr="007C3C77" w:rsidRDefault="005A7A1C" w:rsidP="005A7A1C">
      <w:pPr>
        <w:pStyle w:val="a3"/>
        <w:jc w:val="both"/>
        <w:rPr>
          <w:rFonts w:ascii="Times New Roman" w:hAnsi="Times New Roman" w:cs="Times New Roman"/>
          <w:color w:val="000000" w:themeColor="text1"/>
          <w:sz w:val="24"/>
          <w:szCs w:val="24"/>
        </w:rPr>
      </w:pPr>
      <w:r w:rsidRPr="007C3C77">
        <w:rPr>
          <w:rFonts w:ascii="Times New Roman" w:hAnsi="Times New Roman" w:cs="Times New Roman"/>
          <w:color w:val="000000" w:themeColor="text1"/>
          <w:sz w:val="24"/>
          <w:szCs w:val="24"/>
        </w:rPr>
        <w:t xml:space="preserve">3. Денежный отсчет </w:t>
      </w:r>
      <w:r w:rsidR="007C3C77" w:rsidRPr="007C3C77">
        <w:rPr>
          <w:rFonts w:ascii="Times New Roman" w:hAnsi="Times New Roman" w:cs="Times New Roman"/>
          <w:color w:val="000000" w:themeColor="text1"/>
          <w:sz w:val="24"/>
          <w:szCs w:val="24"/>
        </w:rPr>
        <w:t xml:space="preserve">Челябинского уездного земского собрания </w:t>
      </w:r>
      <w:r w:rsidRPr="007C3C77">
        <w:rPr>
          <w:rFonts w:ascii="Times New Roman" w:hAnsi="Times New Roman" w:cs="Times New Roman"/>
          <w:color w:val="000000" w:themeColor="text1"/>
          <w:sz w:val="24"/>
          <w:szCs w:val="24"/>
        </w:rPr>
        <w:t>за 1914 г.</w:t>
      </w:r>
      <w:r w:rsidR="006A5CA6">
        <w:rPr>
          <w:rFonts w:ascii="Times New Roman" w:hAnsi="Times New Roman" w:cs="Times New Roman"/>
          <w:color w:val="000000" w:themeColor="text1"/>
          <w:sz w:val="24"/>
          <w:szCs w:val="24"/>
        </w:rPr>
        <w:t xml:space="preserve"> –</w:t>
      </w:r>
      <w:r w:rsidR="007C3C77" w:rsidRPr="007C3C77">
        <w:rPr>
          <w:rFonts w:ascii="Times New Roman" w:hAnsi="Times New Roman" w:cs="Times New Roman"/>
          <w:color w:val="000000" w:themeColor="text1"/>
          <w:sz w:val="24"/>
          <w:szCs w:val="24"/>
        </w:rPr>
        <w:t xml:space="preserve"> Челябинск, 1915.</w:t>
      </w:r>
    </w:p>
    <w:p w:rsidR="005A7A1C" w:rsidRPr="005669F0" w:rsidRDefault="005A7A1C" w:rsidP="005A7A1C">
      <w:pPr>
        <w:pStyle w:val="a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 </w:t>
      </w:r>
      <w:r w:rsidRPr="005669F0">
        <w:rPr>
          <w:rFonts w:ascii="Times New Roman" w:hAnsi="Times New Roman" w:cs="Times New Roman"/>
          <w:color w:val="000000" w:themeColor="text1"/>
          <w:sz w:val="24"/>
          <w:szCs w:val="24"/>
        </w:rPr>
        <w:t xml:space="preserve">Журналы </w:t>
      </w:r>
      <w:r w:rsidRPr="005669F0">
        <w:rPr>
          <w:rFonts w:ascii="Times New Roman" w:hAnsi="Times New Roman" w:cs="Times New Roman"/>
          <w:color w:val="000000" w:themeColor="text1"/>
          <w:sz w:val="24"/>
          <w:szCs w:val="24"/>
          <w:lang w:val="en-US"/>
        </w:rPr>
        <w:t>II</w:t>
      </w:r>
      <w:r>
        <w:rPr>
          <w:rFonts w:ascii="Times New Roman" w:hAnsi="Times New Roman" w:cs="Times New Roman"/>
          <w:color w:val="000000" w:themeColor="text1"/>
          <w:sz w:val="24"/>
          <w:szCs w:val="24"/>
        </w:rPr>
        <w:t xml:space="preserve"> </w:t>
      </w:r>
      <w:r w:rsidRPr="005669F0">
        <w:rPr>
          <w:rFonts w:ascii="Times New Roman" w:hAnsi="Times New Roman" w:cs="Times New Roman"/>
          <w:color w:val="000000" w:themeColor="text1"/>
          <w:sz w:val="24"/>
          <w:szCs w:val="24"/>
        </w:rPr>
        <w:t>очередной сессии Челябинского у</w:t>
      </w:r>
      <w:r w:rsidR="00C04C76">
        <w:rPr>
          <w:rFonts w:ascii="Times New Roman" w:hAnsi="Times New Roman" w:cs="Times New Roman"/>
          <w:color w:val="000000" w:themeColor="text1"/>
          <w:sz w:val="24"/>
          <w:szCs w:val="24"/>
        </w:rPr>
        <w:t>ездного земского собрания</w:t>
      </w:r>
      <w:r w:rsidRPr="005669F0">
        <w:rPr>
          <w:rFonts w:ascii="Times New Roman" w:hAnsi="Times New Roman" w:cs="Times New Roman"/>
          <w:color w:val="000000" w:themeColor="text1"/>
          <w:sz w:val="24"/>
          <w:szCs w:val="24"/>
        </w:rPr>
        <w:t>.</w:t>
      </w:r>
      <w:r w:rsidR="006B6D5F" w:rsidRPr="006B6D5F">
        <w:rPr>
          <w:rFonts w:ascii="Times New Roman" w:hAnsi="Times New Roman" w:cs="Times New Roman"/>
          <w:color w:val="000000" w:themeColor="text1"/>
          <w:sz w:val="24"/>
          <w:szCs w:val="24"/>
        </w:rPr>
        <w:t xml:space="preserve"> </w:t>
      </w:r>
      <w:r w:rsidR="006B6D5F">
        <w:rPr>
          <w:rFonts w:ascii="Times New Roman" w:hAnsi="Times New Roman" w:cs="Times New Roman"/>
          <w:color w:val="000000" w:themeColor="text1"/>
          <w:sz w:val="24"/>
          <w:szCs w:val="24"/>
        </w:rPr>
        <w:t>–</w:t>
      </w:r>
      <w:r w:rsidRPr="005669F0">
        <w:rPr>
          <w:rFonts w:ascii="Times New Roman" w:hAnsi="Times New Roman" w:cs="Times New Roman"/>
          <w:color w:val="000000" w:themeColor="text1"/>
          <w:sz w:val="24"/>
          <w:szCs w:val="24"/>
        </w:rPr>
        <w:t xml:space="preserve"> </w:t>
      </w:r>
      <w:r w:rsidR="00D638F5">
        <w:rPr>
          <w:rFonts w:ascii="Times New Roman" w:hAnsi="Times New Roman" w:cs="Times New Roman"/>
          <w:color w:val="000000" w:themeColor="text1"/>
          <w:sz w:val="24"/>
          <w:szCs w:val="24"/>
        </w:rPr>
        <w:t xml:space="preserve">Челябинск, 1914. </w:t>
      </w:r>
      <w:r w:rsidRPr="005669F0">
        <w:rPr>
          <w:rFonts w:ascii="Times New Roman" w:hAnsi="Times New Roman" w:cs="Times New Roman"/>
          <w:color w:val="000000" w:themeColor="text1"/>
          <w:sz w:val="24"/>
          <w:szCs w:val="24"/>
        </w:rPr>
        <w:t>С.85.</w:t>
      </w:r>
    </w:p>
    <w:p w:rsidR="005A7A1C" w:rsidRPr="005669F0" w:rsidRDefault="005A7A1C" w:rsidP="005A7A1C">
      <w:pPr>
        <w:pStyle w:val="a3"/>
        <w:jc w:val="both"/>
        <w:rPr>
          <w:rFonts w:ascii="Times New Roman" w:hAnsi="Times New Roman" w:cs="Times New Roman"/>
          <w:sz w:val="24"/>
          <w:szCs w:val="24"/>
        </w:rPr>
      </w:pPr>
      <w:r>
        <w:rPr>
          <w:rFonts w:ascii="Times New Roman" w:hAnsi="Times New Roman" w:cs="Times New Roman"/>
          <w:sz w:val="24"/>
          <w:szCs w:val="24"/>
        </w:rPr>
        <w:t>5.</w:t>
      </w:r>
      <w:r w:rsidRPr="005669F0">
        <w:rPr>
          <w:rFonts w:ascii="Times New Roman" w:hAnsi="Times New Roman" w:cs="Times New Roman"/>
          <w:sz w:val="24"/>
          <w:szCs w:val="24"/>
        </w:rPr>
        <w:t xml:space="preserve"> Журналы чрезвычайной и очередной сессий 1913 г. </w:t>
      </w:r>
      <w:r w:rsidR="006A5CA6">
        <w:rPr>
          <w:rFonts w:ascii="Times New Roman" w:hAnsi="Times New Roman" w:cs="Times New Roman"/>
          <w:color w:val="000000" w:themeColor="text1"/>
          <w:sz w:val="24"/>
          <w:szCs w:val="24"/>
        </w:rPr>
        <w:t xml:space="preserve">– </w:t>
      </w:r>
      <w:r w:rsidRPr="005669F0">
        <w:rPr>
          <w:rFonts w:ascii="Times New Roman" w:hAnsi="Times New Roman" w:cs="Times New Roman"/>
          <w:sz w:val="24"/>
          <w:szCs w:val="24"/>
        </w:rPr>
        <w:t>Челябинск, 1914. С.95</w:t>
      </w:r>
      <w:r w:rsidRPr="005669F0">
        <w:rPr>
          <w:rFonts w:ascii="Times New Roman" w:hAnsi="Times New Roman" w:cs="Times New Roman"/>
          <w:b/>
          <w:sz w:val="24"/>
          <w:szCs w:val="24"/>
        </w:rPr>
        <w:t>-</w:t>
      </w:r>
      <w:r w:rsidRPr="005669F0">
        <w:rPr>
          <w:rFonts w:ascii="Times New Roman" w:hAnsi="Times New Roman" w:cs="Times New Roman"/>
          <w:sz w:val="24"/>
          <w:szCs w:val="24"/>
        </w:rPr>
        <w:t>98.</w:t>
      </w:r>
    </w:p>
    <w:p w:rsidR="00BB7848" w:rsidRPr="005669F0" w:rsidRDefault="00573DE2" w:rsidP="005669F0">
      <w:pPr>
        <w:pStyle w:val="a3"/>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6.</w:t>
      </w:r>
      <w:r>
        <w:rPr>
          <w:rFonts w:ascii="Times New Roman" w:hAnsi="Times New Roman" w:cs="Times New Roman"/>
          <w:color w:val="FF0000"/>
          <w:sz w:val="24"/>
          <w:szCs w:val="24"/>
        </w:rPr>
        <w:t xml:space="preserve"> </w:t>
      </w:r>
      <w:r w:rsidR="00BB7848" w:rsidRPr="005669F0">
        <w:rPr>
          <w:rFonts w:ascii="Times New Roman" w:hAnsi="Times New Roman" w:cs="Times New Roman"/>
          <w:color w:val="000000" w:themeColor="text1"/>
          <w:sz w:val="24"/>
          <w:szCs w:val="24"/>
        </w:rPr>
        <w:t>Колотова Н.С., Лосева А.О., Пивторян Е.С., Садчикова М.В., Файзуллин Т.М., Чернышова М.</w:t>
      </w:r>
      <w:r w:rsidR="005A7A1C">
        <w:rPr>
          <w:rFonts w:ascii="Times New Roman" w:hAnsi="Times New Roman" w:cs="Times New Roman"/>
          <w:color w:val="000000" w:themeColor="text1"/>
          <w:sz w:val="24"/>
          <w:szCs w:val="24"/>
        </w:rPr>
        <w:t xml:space="preserve"> </w:t>
      </w:r>
      <w:r w:rsidR="00BB7848" w:rsidRPr="005669F0">
        <w:rPr>
          <w:rFonts w:ascii="Times New Roman" w:hAnsi="Times New Roman" w:cs="Times New Roman"/>
          <w:color w:val="000000" w:themeColor="text1"/>
          <w:sz w:val="24"/>
          <w:szCs w:val="24"/>
        </w:rPr>
        <w:t>М.</w:t>
      </w:r>
      <w:r w:rsidR="005A7A1C">
        <w:rPr>
          <w:rFonts w:ascii="Times New Roman" w:hAnsi="Times New Roman" w:cs="Times New Roman"/>
          <w:color w:val="000000" w:themeColor="text1"/>
          <w:sz w:val="24"/>
          <w:szCs w:val="24"/>
        </w:rPr>
        <w:t xml:space="preserve"> </w:t>
      </w:r>
      <w:r w:rsidR="00BB7848" w:rsidRPr="005669F0">
        <w:rPr>
          <w:rFonts w:ascii="Times New Roman" w:hAnsi="Times New Roman" w:cs="Times New Roman"/>
          <w:sz w:val="24"/>
          <w:szCs w:val="24"/>
        </w:rPr>
        <w:t xml:space="preserve">Переписная книжка Челябинской крепости 1739-1740 гг. </w:t>
      </w:r>
      <w:r w:rsidR="006A5CA6">
        <w:rPr>
          <w:rFonts w:ascii="Times New Roman" w:hAnsi="Times New Roman" w:cs="Times New Roman"/>
          <w:sz w:val="24"/>
          <w:szCs w:val="24"/>
        </w:rPr>
        <w:t xml:space="preserve">// </w:t>
      </w:r>
      <w:r w:rsidR="00BB7848" w:rsidRPr="005669F0">
        <w:rPr>
          <w:rFonts w:ascii="Times New Roman" w:hAnsi="Times New Roman" w:cs="Times New Roman"/>
          <w:color w:val="000000" w:themeColor="text1"/>
          <w:sz w:val="24"/>
          <w:szCs w:val="24"/>
        </w:rPr>
        <w:t xml:space="preserve">История переписей населения на Южном Урале с конца </w:t>
      </w:r>
      <w:r w:rsidR="00BB7848" w:rsidRPr="005669F0">
        <w:rPr>
          <w:rFonts w:ascii="Times New Roman" w:hAnsi="Times New Roman" w:cs="Times New Roman"/>
          <w:color w:val="000000" w:themeColor="text1"/>
          <w:sz w:val="24"/>
          <w:szCs w:val="24"/>
          <w:lang w:val="en-US"/>
        </w:rPr>
        <w:t>XIX</w:t>
      </w:r>
      <w:r w:rsidR="00BB7848" w:rsidRPr="005669F0">
        <w:rPr>
          <w:rFonts w:ascii="Times New Roman" w:hAnsi="Times New Roman" w:cs="Times New Roman"/>
          <w:color w:val="000000" w:themeColor="text1"/>
          <w:sz w:val="24"/>
          <w:szCs w:val="24"/>
        </w:rPr>
        <w:t xml:space="preserve"> до начала наших дней. Сборн</w:t>
      </w:r>
      <w:r w:rsidR="006B6D5F">
        <w:rPr>
          <w:rFonts w:ascii="Times New Roman" w:hAnsi="Times New Roman" w:cs="Times New Roman"/>
          <w:color w:val="000000" w:themeColor="text1"/>
          <w:sz w:val="24"/>
          <w:szCs w:val="24"/>
        </w:rPr>
        <w:t>ик информационных материалов. –</w:t>
      </w:r>
      <w:r w:rsidR="006B6D5F" w:rsidRPr="000D7A43">
        <w:rPr>
          <w:rFonts w:ascii="Times New Roman" w:hAnsi="Times New Roman" w:cs="Times New Roman"/>
          <w:color w:val="000000" w:themeColor="text1"/>
          <w:sz w:val="24"/>
          <w:szCs w:val="24"/>
        </w:rPr>
        <w:t xml:space="preserve"> </w:t>
      </w:r>
      <w:r w:rsidR="00BB7848" w:rsidRPr="005669F0">
        <w:rPr>
          <w:rFonts w:ascii="Times New Roman" w:hAnsi="Times New Roman" w:cs="Times New Roman"/>
          <w:color w:val="000000" w:themeColor="text1"/>
          <w:sz w:val="24"/>
          <w:szCs w:val="24"/>
        </w:rPr>
        <w:t>Челябинск, 2010 – С. 9</w:t>
      </w:r>
      <w:r w:rsidR="0066184A">
        <w:rPr>
          <w:rFonts w:ascii="Times New Roman" w:hAnsi="Times New Roman" w:cs="Times New Roman"/>
          <w:color w:val="000000" w:themeColor="text1"/>
          <w:sz w:val="24"/>
          <w:szCs w:val="24"/>
        </w:rPr>
        <w:t>.</w:t>
      </w:r>
      <w:r w:rsidR="00BB7848" w:rsidRPr="005669F0">
        <w:rPr>
          <w:rFonts w:ascii="Times New Roman" w:hAnsi="Times New Roman" w:cs="Times New Roman"/>
          <w:color w:val="000000" w:themeColor="text1"/>
          <w:sz w:val="24"/>
          <w:szCs w:val="24"/>
        </w:rPr>
        <w:t xml:space="preserve"> </w:t>
      </w:r>
    </w:p>
    <w:p w:rsidR="00B72D17" w:rsidRDefault="005A7A1C" w:rsidP="00B72D17">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7.</w:t>
      </w:r>
      <w:r w:rsidRPr="005669F0">
        <w:rPr>
          <w:rFonts w:ascii="Times New Roman" w:hAnsi="Times New Roman" w:cs="Times New Roman"/>
          <w:sz w:val="24"/>
          <w:szCs w:val="24"/>
        </w:rPr>
        <w:t xml:space="preserve"> </w:t>
      </w:r>
      <w:r w:rsidRPr="005669F0">
        <w:rPr>
          <w:rFonts w:ascii="Times New Roman" w:hAnsi="Times New Roman" w:cs="Times New Roman"/>
          <w:bCs/>
          <w:sz w:val="24"/>
          <w:szCs w:val="24"/>
        </w:rPr>
        <w:t>Нагорная М. С., Семенченко И. В., Скориков А. И. Земства</w:t>
      </w:r>
      <w:r w:rsidRPr="005669F0">
        <w:rPr>
          <w:rFonts w:ascii="Times New Roman" w:hAnsi="Times New Roman" w:cs="Times New Roman"/>
          <w:sz w:val="24"/>
          <w:szCs w:val="24"/>
        </w:rPr>
        <w:t>. Энциклопедия Челябинской области Т. 2 :</w:t>
      </w:r>
      <w:r w:rsidR="006A5CA6">
        <w:rPr>
          <w:rFonts w:ascii="Times New Roman" w:hAnsi="Times New Roman" w:cs="Times New Roman"/>
          <w:sz w:val="24"/>
          <w:szCs w:val="24"/>
        </w:rPr>
        <w:t xml:space="preserve"> </w:t>
      </w:r>
      <w:r w:rsidRPr="005669F0">
        <w:rPr>
          <w:rFonts w:ascii="Times New Roman" w:hAnsi="Times New Roman" w:cs="Times New Roman"/>
          <w:sz w:val="24"/>
          <w:szCs w:val="24"/>
        </w:rPr>
        <w:t xml:space="preserve">Д-И. </w:t>
      </w:r>
      <w:r w:rsidR="006B6D5F">
        <w:rPr>
          <w:rFonts w:ascii="Times New Roman" w:hAnsi="Times New Roman" w:cs="Times New Roman"/>
          <w:color w:val="000000" w:themeColor="text1"/>
          <w:sz w:val="24"/>
          <w:szCs w:val="24"/>
        </w:rPr>
        <w:t>–</w:t>
      </w:r>
      <w:r w:rsidRPr="005669F0">
        <w:rPr>
          <w:rFonts w:ascii="Times New Roman" w:hAnsi="Times New Roman" w:cs="Times New Roman"/>
          <w:sz w:val="24"/>
          <w:szCs w:val="24"/>
        </w:rPr>
        <w:t xml:space="preserve"> Челя</w:t>
      </w:r>
      <w:r w:rsidR="00C04C76">
        <w:rPr>
          <w:rFonts w:ascii="Times New Roman" w:hAnsi="Times New Roman" w:cs="Times New Roman"/>
          <w:sz w:val="24"/>
          <w:szCs w:val="24"/>
        </w:rPr>
        <w:t>бинск : Каменный пояс, 2005. – С</w:t>
      </w:r>
      <w:r w:rsidRPr="005669F0">
        <w:rPr>
          <w:rFonts w:ascii="Times New Roman" w:hAnsi="Times New Roman" w:cs="Times New Roman"/>
          <w:sz w:val="24"/>
          <w:szCs w:val="24"/>
        </w:rPr>
        <w:t>.424-425.</w:t>
      </w:r>
      <w:r w:rsidR="00B72D17" w:rsidRPr="00B72D17">
        <w:rPr>
          <w:rFonts w:ascii="Times New Roman" w:hAnsi="Times New Roman" w:cs="Times New Roman"/>
          <w:color w:val="000000" w:themeColor="text1"/>
          <w:sz w:val="24"/>
          <w:szCs w:val="24"/>
        </w:rPr>
        <w:t xml:space="preserve"> </w:t>
      </w:r>
    </w:p>
    <w:p w:rsidR="00B72D17" w:rsidRPr="000D7A43" w:rsidRDefault="00B72D17" w:rsidP="00B72D17">
      <w:pPr>
        <w:spacing w:after="0" w:line="240" w:lineRule="auto"/>
        <w:rPr>
          <w:rFonts w:ascii="Times New Roman" w:hAnsi="Times New Roman" w:cs="Times New Roman"/>
          <w:color w:val="000000" w:themeColor="text1"/>
          <w:sz w:val="24"/>
          <w:szCs w:val="24"/>
        </w:rPr>
      </w:pPr>
      <w:r w:rsidRPr="00B72D17">
        <w:rPr>
          <w:rFonts w:ascii="Times New Roman" w:hAnsi="Times New Roman" w:cs="Times New Roman"/>
          <w:color w:val="000000" w:themeColor="text1"/>
          <w:sz w:val="24"/>
          <w:szCs w:val="24"/>
        </w:rPr>
        <w:t xml:space="preserve">8. </w:t>
      </w:r>
      <w:r w:rsidR="006A5CA6">
        <w:rPr>
          <w:rFonts w:ascii="Times New Roman" w:hAnsi="Times New Roman" w:cs="Times New Roman"/>
          <w:color w:val="000000" w:themeColor="text1"/>
          <w:sz w:val="24"/>
          <w:szCs w:val="24"/>
        </w:rPr>
        <w:t>Первая В</w:t>
      </w:r>
      <w:r w:rsidRPr="00B72D17">
        <w:rPr>
          <w:rFonts w:ascii="Times New Roman" w:hAnsi="Times New Roman" w:cs="Times New Roman"/>
          <w:color w:val="000000" w:themeColor="text1"/>
          <w:sz w:val="24"/>
          <w:szCs w:val="24"/>
        </w:rPr>
        <w:t xml:space="preserve">сеобщая перепись населения Российской империи, 1897 г. </w:t>
      </w:r>
      <w:r w:rsidRPr="00B72D17">
        <w:rPr>
          <w:rFonts w:ascii="Times New Roman" w:hAnsi="Times New Roman" w:cs="Times New Roman"/>
          <w:color w:val="000000" w:themeColor="text1"/>
          <w:sz w:val="24"/>
          <w:szCs w:val="24"/>
          <w:lang w:val="en-US"/>
        </w:rPr>
        <w:t>XXVIII</w:t>
      </w:r>
      <w:r w:rsidRPr="00B72D17">
        <w:rPr>
          <w:rFonts w:ascii="Times New Roman" w:hAnsi="Times New Roman" w:cs="Times New Roman"/>
          <w:color w:val="000000" w:themeColor="text1"/>
          <w:sz w:val="24"/>
          <w:szCs w:val="24"/>
        </w:rPr>
        <w:t xml:space="preserve">. </w:t>
      </w:r>
      <w:r w:rsidRPr="000D7A43">
        <w:rPr>
          <w:rFonts w:ascii="Times New Roman" w:hAnsi="Times New Roman" w:cs="Times New Roman"/>
          <w:color w:val="000000" w:themeColor="text1"/>
          <w:sz w:val="24"/>
          <w:szCs w:val="24"/>
        </w:rPr>
        <w:t xml:space="preserve">Оренбургская губерния. </w:t>
      </w:r>
      <w:r w:rsidR="006A5CA6">
        <w:rPr>
          <w:rFonts w:ascii="Times New Roman" w:hAnsi="Times New Roman" w:cs="Times New Roman"/>
          <w:color w:val="000000" w:themeColor="text1"/>
          <w:sz w:val="24"/>
          <w:szCs w:val="24"/>
        </w:rPr>
        <w:t xml:space="preserve">– </w:t>
      </w:r>
      <w:r w:rsidRPr="000D7A43">
        <w:rPr>
          <w:rFonts w:ascii="Times New Roman" w:hAnsi="Times New Roman" w:cs="Times New Roman"/>
          <w:color w:val="000000" w:themeColor="text1"/>
          <w:sz w:val="24"/>
          <w:szCs w:val="24"/>
        </w:rPr>
        <w:t>СПб, 1904.</w:t>
      </w:r>
    </w:p>
    <w:p w:rsidR="0058507D" w:rsidRPr="005669F0" w:rsidRDefault="00B72D17" w:rsidP="005669F0">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73DE2">
        <w:rPr>
          <w:rFonts w:ascii="Times New Roman" w:hAnsi="Times New Roman" w:cs="Times New Roman"/>
          <w:color w:val="000000" w:themeColor="text1"/>
          <w:sz w:val="24"/>
          <w:szCs w:val="24"/>
        </w:rPr>
        <w:t xml:space="preserve">. </w:t>
      </w:r>
      <w:r w:rsidR="0058507D" w:rsidRPr="005669F0">
        <w:rPr>
          <w:rFonts w:ascii="Times New Roman" w:hAnsi="Times New Roman" w:cs="Times New Roman"/>
          <w:color w:val="000000" w:themeColor="text1"/>
          <w:sz w:val="24"/>
          <w:szCs w:val="24"/>
        </w:rPr>
        <w:t>Россия. Законы и постановления. Положе</w:t>
      </w:r>
      <w:r w:rsidR="00C04C76">
        <w:rPr>
          <w:rFonts w:ascii="Times New Roman" w:hAnsi="Times New Roman" w:cs="Times New Roman"/>
          <w:color w:val="000000" w:themeColor="text1"/>
          <w:sz w:val="24"/>
          <w:szCs w:val="24"/>
        </w:rPr>
        <w:t>ние о первой В</w:t>
      </w:r>
      <w:r w:rsidR="0058507D" w:rsidRPr="005669F0">
        <w:rPr>
          <w:rFonts w:ascii="Times New Roman" w:hAnsi="Times New Roman" w:cs="Times New Roman"/>
          <w:color w:val="000000" w:themeColor="text1"/>
          <w:sz w:val="24"/>
          <w:szCs w:val="24"/>
        </w:rPr>
        <w:t xml:space="preserve">сеобщей переписи населения Российской империи: высочайше </w:t>
      </w:r>
      <w:r w:rsidR="008B49A4">
        <w:rPr>
          <w:rFonts w:ascii="Times New Roman" w:hAnsi="Times New Roman" w:cs="Times New Roman"/>
          <w:color w:val="000000" w:themeColor="text1"/>
          <w:sz w:val="24"/>
          <w:szCs w:val="24"/>
        </w:rPr>
        <w:t>утвержденное 5-го июня 1895 г</w:t>
      </w:r>
      <w:r w:rsidR="0058507D" w:rsidRPr="005669F0">
        <w:rPr>
          <w:rFonts w:ascii="Times New Roman" w:hAnsi="Times New Roman" w:cs="Times New Roman"/>
          <w:color w:val="000000" w:themeColor="text1"/>
          <w:sz w:val="24"/>
          <w:szCs w:val="24"/>
        </w:rPr>
        <w:t xml:space="preserve">. </w:t>
      </w:r>
      <w:r w:rsidR="006B6D5F">
        <w:rPr>
          <w:rFonts w:ascii="Times New Roman" w:hAnsi="Times New Roman" w:cs="Times New Roman"/>
          <w:color w:val="000000" w:themeColor="text1"/>
          <w:sz w:val="24"/>
          <w:szCs w:val="24"/>
        </w:rPr>
        <w:t>–</w:t>
      </w:r>
      <w:r w:rsidR="006B6D5F" w:rsidRPr="006B6D5F">
        <w:rPr>
          <w:rFonts w:ascii="Times New Roman" w:hAnsi="Times New Roman" w:cs="Times New Roman"/>
          <w:color w:val="000000" w:themeColor="text1"/>
          <w:sz w:val="24"/>
          <w:szCs w:val="24"/>
        </w:rPr>
        <w:t xml:space="preserve"> </w:t>
      </w:r>
      <w:r w:rsidR="0058507D" w:rsidRPr="005669F0">
        <w:rPr>
          <w:rFonts w:ascii="Times New Roman" w:hAnsi="Times New Roman" w:cs="Times New Roman"/>
          <w:color w:val="000000" w:themeColor="text1"/>
          <w:sz w:val="24"/>
          <w:szCs w:val="24"/>
        </w:rPr>
        <w:t>СПб., 1895. [Электронный ресурс] Режим обращения: URL: http://elib.shpl.ru/ru/nodes/38600#page/1/mode/grid/zoom/1. Дата обращения 27.10.2017</w:t>
      </w:r>
      <w:r w:rsidR="00CB613C">
        <w:rPr>
          <w:rFonts w:ascii="Times New Roman" w:hAnsi="Times New Roman" w:cs="Times New Roman"/>
          <w:color w:val="000000" w:themeColor="text1"/>
          <w:sz w:val="24"/>
          <w:szCs w:val="24"/>
        </w:rPr>
        <w:t xml:space="preserve"> </w:t>
      </w:r>
    </w:p>
    <w:p w:rsidR="00E5568B" w:rsidRPr="00A47C0F" w:rsidRDefault="00B72D17" w:rsidP="005669F0">
      <w:pPr>
        <w:pStyle w:val="a3"/>
        <w:jc w:val="both"/>
        <w:rPr>
          <w:sz w:val="24"/>
          <w:szCs w:val="24"/>
        </w:rPr>
      </w:pPr>
      <w:r>
        <w:rPr>
          <w:rFonts w:ascii="Times New Roman" w:hAnsi="Times New Roman" w:cs="Times New Roman"/>
          <w:sz w:val="24"/>
          <w:szCs w:val="24"/>
        </w:rPr>
        <w:t>10</w:t>
      </w:r>
      <w:r w:rsidR="00573DE2">
        <w:rPr>
          <w:rFonts w:ascii="Times New Roman" w:hAnsi="Times New Roman" w:cs="Times New Roman"/>
          <w:sz w:val="24"/>
          <w:szCs w:val="24"/>
        </w:rPr>
        <w:t xml:space="preserve">. </w:t>
      </w:r>
      <w:r w:rsidR="00E5568B" w:rsidRPr="005669F0">
        <w:rPr>
          <w:rFonts w:ascii="Times New Roman" w:hAnsi="Times New Roman" w:cs="Times New Roman"/>
          <w:sz w:val="24"/>
          <w:szCs w:val="24"/>
        </w:rPr>
        <w:t>Статистический ежегодник России. 1914 г. Издание ЦСК МВД. 1915. Отдел I. Привод</w:t>
      </w:r>
      <w:r w:rsidR="008B49A4">
        <w:rPr>
          <w:rFonts w:ascii="Times New Roman" w:hAnsi="Times New Roman" w:cs="Times New Roman"/>
          <w:sz w:val="24"/>
          <w:szCs w:val="24"/>
        </w:rPr>
        <w:t>ится по изданию: Россия 1913 г</w:t>
      </w:r>
      <w:r w:rsidR="00E5568B" w:rsidRPr="005669F0">
        <w:rPr>
          <w:rFonts w:ascii="Times New Roman" w:hAnsi="Times New Roman" w:cs="Times New Roman"/>
          <w:sz w:val="24"/>
          <w:szCs w:val="24"/>
        </w:rPr>
        <w:t xml:space="preserve">. Статистико-документальный справочник. </w:t>
      </w:r>
      <w:r w:rsidR="00A47C0F">
        <w:rPr>
          <w:rFonts w:ascii="Times New Roman" w:hAnsi="Times New Roman" w:cs="Times New Roman"/>
          <w:color w:val="000000" w:themeColor="text1"/>
          <w:sz w:val="24"/>
          <w:szCs w:val="24"/>
        </w:rPr>
        <w:t xml:space="preserve">– </w:t>
      </w:r>
      <w:r w:rsidR="00E5568B" w:rsidRPr="005669F0">
        <w:rPr>
          <w:rFonts w:ascii="Times New Roman" w:hAnsi="Times New Roman" w:cs="Times New Roman"/>
          <w:sz w:val="24"/>
          <w:szCs w:val="24"/>
        </w:rPr>
        <w:t>СПб</w:t>
      </w:r>
      <w:r w:rsidR="00E5568B" w:rsidRPr="00A47C0F">
        <w:rPr>
          <w:rFonts w:ascii="Times New Roman" w:hAnsi="Times New Roman" w:cs="Times New Roman"/>
          <w:sz w:val="24"/>
          <w:szCs w:val="24"/>
        </w:rPr>
        <w:t>., 1995.</w:t>
      </w:r>
    </w:p>
    <w:p w:rsidR="00911896" w:rsidRDefault="00911896" w:rsidP="00911896">
      <w:pPr>
        <w:spacing w:after="0" w:line="240" w:lineRule="auto"/>
        <w:jc w:val="center"/>
        <w:rPr>
          <w:rFonts w:ascii="Times New Roman" w:hAnsi="Times New Roman" w:cs="Times New Roman"/>
          <w:b/>
          <w:color w:val="000000" w:themeColor="text1"/>
          <w:sz w:val="24"/>
          <w:szCs w:val="24"/>
          <w:lang w:val="en-US"/>
        </w:rPr>
      </w:pPr>
      <w:r w:rsidRPr="00911896">
        <w:rPr>
          <w:rFonts w:ascii="Times New Roman" w:hAnsi="Times New Roman" w:cs="Times New Roman"/>
          <w:b/>
          <w:color w:val="000000" w:themeColor="text1"/>
          <w:sz w:val="24"/>
          <w:szCs w:val="24"/>
          <w:lang w:val="en-US"/>
        </w:rPr>
        <w:t>State and County census as a tool for assessing the socio-economic resources of the Chelyabinsk district on the border of XIX - XX centuries</w:t>
      </w:r>
    </w:p>
    <w:p w:rsidR="00615514" w:rsidRPr="003A07ED" w:rsidRDefault="00615514" w:rsidP="00615514">
      <w:pPr>
        <w:spacing w:after="0" w:line="240" w:lineRule="auto"/>
        <w:jc w:val="center"/>
        <w:rPr>
          <w:rFonts w:ascii="Times New Roman" w:hAnsi="Times New Roman" w:cs="Times New Roman"/>
          <w:color w:val="000000" w:themeColor="text1"/>
          <w:sz w:val="24"/>
          <w:szCs w:val="24"/>
          <w:lang w:val="en-US"/>
        </w:rPr>
      </w:pPr>
    </w:p>
    <w:p w:rsidR="00911896" w:rsidRPr="00911896" w:rsidRDefault="00911896" w:rsidP="00615514">
      <w:pPr>
        <w:spacing w:after="0" w:line="240" w:lineRule="auto"/>
        <w:ind w:left="2124" w:firstLine="708"/>
        <w:rPr>
          <w:rFonts w:ascii="Times New Roman" w:hAnsi="Times New Roman" w:cs="Times New Roman"/>
          <w:color w:val="000000" w:themeColor="text1"/>
          <w:sz w:val="24"/>
          <w:szCs w:val="24"/>
          <w:lang w:val="en-US"/>
        </w:rPr>
      </w:pPr>
      <w:r w:rsidRPr="00911896">
        <w:rPr>
          <w:rFonts w:ascii="Times New Roman" w:hAnsi="Times New Roman" w:cs="Times New Roman"/>
          <w:color w:val="000000" w:themeColor="text1"/>
          <w:sz w:val="24"/>
          <w:szCs w:val="24"/>
          <w:lang w:val="en-US"/>
        </w:rPr>
        <w:t>Mikhailov</w:t>
      </w:r>
      <w:r>
        <w:rPr>
          <w:rFonts w:ascii="Times New Roman" w:hAnsi="Times New Roman" w:cs="Times New Roman"/>
          <w:color w:val="000000" w:themeColor="text1"/>
          <w:sz w:val="24"/>
          <w:szCs w:val="24"/>
          <w:lang w:val="en-US"/>
        </w:rPr>
        <w:t>a</w:t>
      </w:r>
      <w:r w:rsidR="000D7A43">
        <w:rPr>
          <w:rFonts w:ascii="Times New Roman" w:hAnsi="Times New Roman" w:cs="Times New Roman"/>
          <w:color w:val="000000" w:themeColor="text1"/>
          <w:sz w:val="24"/>
          <w:szCs w:val="24"/>
          <w:lang w:val="en-US"/>
        </w:rPr>
        <w:t>, X</w:t>
      </w:r>
      <w:r w:rsidR="00A47C0F">
        <w:rPr>
          <w:rFonts w:ascii="Times New Roman" w:hAnsi="Times New Roman" w:cs="Times New Roman"/>
          <w:color w:val="000000" w:themeColor="text1"/>
          <w:sz w:val="24"/>
          <w:szCs w:val="24"/>
          <w:lang w:val="en-US"/>
        </w:rPr>
        <w:t>. M., Nagornaya</w:t>
      </w:r>
      <w:r w:rsidRPr="00911896">
        <w:rPr>
          <w:rFonts w:ascii="Times New Roman" w:hAnsi="Times New Roman" w:cs="Times New Roman"/>
          <w:color w:val="000000" w:themeColor="text1"/>
          <w:sz w:val="24"/>
          <w:szCs w:val="24"/>
          <w:lang w:val="en-US"/>
        </w:rPr>
        <w:t>, M. S.</w:t>
      </w:r>
    </w:p>
    <w:p w:rsidR="00911896" w:rsidRPr="00911896" w:rsidRDefault="00A77731" w:rsidP="00911896">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sz w:val="24"/>
          <w:szCs w:val="24"/>
          <w:lang w:val="en-US"/>
        </w:rPr>
        <w:t>T</w:t>
      </w:r>
      <w:r w:rsidR="00911896" w:rsidRPr="00911896">
        <w:rPr>
          <w:rFonts w:ascii="Times New Roman" w:hAnsi="Times New Roman" w:cs="Times New Roman"/>
          <w:color w:val="000000"/>
          <w:sz w:val="24"/>
          <w:szCs w:val="24"/>
          <w:lang w:val="en-US"/>
        </w:rPr>
        <w:t xml:space="preserve">he UU "South Urals Institute of Management and Economics, </w:t>
      </w:r>
      <w:r w:rsidR="00911896" w:rsidRPr="00911896">
        <w:rPr>
          <w:rFonts w:ascii="Times New Roman" w:hAnsi="Times New Roman" w:cs="Times New Roman"/>
          <w:color w:val="000000" w:themeColor="text1"/>
          <w:sz w:val="24"/>
          <w:szCs w:val="24"/>
          <w:lang w:val="en-US"/>
        </w:rPr>
        <w:t>Chelyabinsk, Russia</w:t>
      </w:r>
    </w:p>
    <w:p w:rsidR="00615514" w:rsidRPr="00615514" w:rsidRDefault="00615514" w:rsidP="00615514">
      <w:pPr>
        <w:jc w:val="center"/>
        <w:rPr>
          <w:rFonts w:ascii="Times New Roman" w:hAnsi="Times New Roman" w:cs="Times New Roman"/>
          <w:sz w:val="24"/>
          <w:szCs w:val="24"/>
          <w:lang w:val="en-US"/>
        </w:rPr>
      </w:pPr>
      <w:r w:rsidRPr="00615514">
        <w:rPr>
          <w:rFonts w:ascii="Times New Roman" w:hAnsi="Times New Roman" w:cs="Times New Roman"/>
          <w:sz w:val="24"/>
          <w:szCs w:val="24"/>
          <w:lang w:val="en-US"/>
        </w:rPr>
        <w:t>e-m</w:t>
      </w:r>
      <w:r w:rsidRPr="00615514">
        <w:rPr>
          <w:rFonts w:ascii="Times New Roman" w:hAnsi="Times New Roman" w:cs="Times New Roman"/>
          <w:color w:val="000000" w:themeColor="text1"/>
          <w:sz w:val="24"/>
          <w:szCs w:val="24"/>
          <w:lang w:val="en-US"/>
        </w:rPr>
        <w:t xml:space="preserve">ail: </w:t>
      </w:r>
      <w:hyperlink r:id="rId12" w:history="1">
        <w:r w:rsidRPr="00615514">
          <w:rPr>
            <w:rStyle w:val="a7"/>
            <w:rFonts w:ascii="Times New Roman" w:hAnsi="Times New Roman" w:cs="Times New Roman"/>
            <w:i/>
            <w:color w:val="000000" w:themeColor="text1"/>
            <w:sz w:val="24"/>
            <w:szCs w:val="24"/>
            <w:u w:val="none"/>
            <w:lang w:val="en-US"/>
          </w:rPr>
          <w:t>boleka.ka1999@mail.ru</w:t>
        </w:r>
      </w:hyperlink>
      <w:r w:rsidRPr="00615514">
        <w:rPr>
          <w:rFonts w:ascii="Times New Roman" w:hAnsi="Times New Roman" w:cs="Times New Roman"/>
          <w:i/>
          <w:sz w:val="24"/>
          <w:szCs w:val="24"/>
          <w:lang w:val="en-US"/>
        </w:rPr>
        <w:t>, marya.nagornaya@mail.ru</w:t>
      </w:r>
    </w:p>
    <w:p w:rsidR="00911896" w:rsidRDefault="00911896" w:rsidP="00911896">
      <w:pPr>
        <w:spacing w:after="0" w:line="240" w:lineRule="auto"/>
        <w:jc w:val="center"/>
        <w:rPr>
          <w:rFonts w:ascii="Times New Roman" w:hAnsi="Times New Roman" w:cs="Times New Roman"/>
          <w:color w:val="000000" w:themeColor="text1"/>
          <w:sz w:val="24"/>
          <w:szCs w:val="24"/>
          <w:lang w:val="en-US"/>
        </w:rPr>
      </w:pPr>
    </w:p>
    <w:p w:rsidR="00911896" w:rsidRDefault="00911896" w:rsidP="00911896">
      <w:pPr>
        <w:spacing w:after="0" w:line="240" w:lineRule="auto"/>
        <w:jc w:val="both"/>
        <w:rPr>
          <w:rFonts w:ascii="Times New Roman" w:hAnsi="Times New Roman" w:cs="Times New Roman"/>
          <w:color w:val="000000" w:themeColor="text1"/>
          <w:sz w:val="24"/>
          <w:szCs w:val="24"/>
          <w:lang w:val="en-US"/>
        </w:rPr>
      </w:pPr>
      <w:r w:rsidRPr="00911896">
        <w:rPr>
          <w:rFonts w:ascii="Times New Roman" w:hAnsi="Times New Roman" w:cs="Times New Roman"/>
          <w:b/>
          <w:color w:val="000000" w:themeColor="text1"/>
          <w:sz w:val="24"/>
          <w:szCs w:val="24"/>
          <w:lang w:val="en-US"/>
        </w:rPr>
        <w:t>Abstract</w:t>
      </w:r>
      <w:r w:rsidRPr="00911896">
        <w:rPr>
          <w:rFonts w:ascii="Times New Roman" w:hAnsi="Times New Roman" w:cs="Times New Roman"/>
          <w:color w:val="000000" w:themeColor="text1"/>
          <w:sz w:val="24"/>
          <w:szCs w:val="24"/>
          <w:lang w:val="en-US"/>
        </w:rPr>
        <w:t>. This paper argues that statistical studies are the primary a necessary basis for the formation of programs of development of territories. Based on the analysis of data, the First universal census of the Russian Empire, and studies of the provincial governments of the southern Urals proved that a complete picture of the socio-economic potential of the region can be only with the help of statistical data from different sources. The results of the specific activities of the Chelyabinsk district local government conducted in accordance with the needs of the population identified in the state and County censuses.</w:t>
      </w:r>
    </w:p>
    <w:p w:rsidR="00911896" w:rsidRDefault="00911896" w:rsidP="00911896">
      <w:pPr>
        <w:spacing w:after="0" w:line="240" w:lineRule="auto"/>
        <w:rPr>
          <w:rFonts w:ascii="Times New Roman" w:hAnsi="Times New Roman" w:cs="Times New Roman"/>
          <w:color w:val="000000" w:themeColor="text1"/>
          <w:sz w:val="24"/>
          <w:szCs w:val="24"/>
          <w:lang w:val="en-US"/>
        </w:rPr>
      </w:pPr>
    </w:p>
    <w:p w:rsidR="00911896" w:rsidRDefault="00911896" w:rsidP="00911896">
      <w:pPr>
        <w:spacing w:after="0" w:line="240" w:lineRule="auto"/>
        <w:rPr>
          <w:rFonts w:ascii="Times New Roman" w:hAnsi="Times New Roman" w:cs="Times New Roman"/>
          <w:color w:val="000000" w:themeColor="text1"/>
          <w:sz w:val="24"/>
          <w:szCs w:val="24"/>
          <w:lang w:val="en-US"/>
        </w:rPr>
      </w:pPr>
    </w:p>
    <w:p w:rsidR="00911896" w:rsidRPr="003A07ED" w:rsidRDefault="002A44A2" w:rsidP="00911896">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Key</w:t>
      </w:r>
      <w:r w:rsidR="00911896" w:rsidRPr="00911896">
        <w:rPr>
          <w:rFonts w:ascii="Times New Roman" w:hAnsi="Times New Roman" w:cs="Times New Roman"/>
          <w:b/>
          <w:color w:val="000000" w:themeColor="text1"/>
          <w:sz w:val="24"/>
          <w:szCs w:val="24"/>
          <w:lang w:val="en-US"/>
        </w:rPr>
        <w:t>words</w:t>
      </w:r>
      <w:r w:rsidR="00911896" w:rsidRPr="00911896">
        <w:rPr>
          <w:rFonts w:ascii="Times New Roman" w:hAnsi="Times New Roman" w:cs="Times New Roman"/>
          <w:color w:val="000000" w:themeColor="text1"/>
          <w:sz w:val="24"/>
          <w:szCs w:val="24"/>
          <w:lang w:val="en-US"/>
        </w:rPr>
        <w:t xml:space="preserve">: First General census of the Russian Empire, </w:t>
      </w:r>
      <w:r w:rsidR="00911896" w:rsidRPr="003A07ED">
        <w:rPr>
          <w:rFonts w:ascii="Times New Roman" w:hAnsi="Times New Roman" w:cs="Times New Roman"/>
          <w:color w:val="000000" w:themeColor="text1"/>
          <w:sz w:val="24"/>
          <w:szCs w:val="24"/>
          <w:lang w:val="en-US"/>
        </w:rPr>
        <w:t xml:space="preserve">South Ural, </w:t>
      </w:r>
      <w:r w:rsidR="00A47C0F">
        <w:rPr>
          <w:rFonts w:ascii="Times New Roman" w:hAnsi="Times New Roman" w:cs="Times New Roman"/>
          <w:color w:val="000000"/>
          <w:sz w:val="24"/>
          <w:szCs w:val="24"/>
          <w:shd w:val="clear" w:color="auto" w:fill="FFFFFF"/>
          <w:lang w:val="en-US"/>
        </w:rPr>
        <w:t>Chelyabinsk</w:t>
      </w:r>
      <w:r w:rsidR="003A07ED" w:rsidRPr="003A07ED">
        <w:rPr>
          <w:rFonts w:ascii="Times New Roman" w:hAnsi="Times New Roman" w:cs="Times New Roman"/>
          <w:color w:val="000000"/>
          <w:sz w:val="24"/>
          <w:szCs w:val="24"/>
          <w:shd w:val="clear" w:color="auto" w:fill="FFFFFF"/>
          <w:lang w:val="en-US"/>
        </w:rPr>
        <w:t xml:space="preserve"> zemstvo, zemstvo statistic.</w:t>
      </w:r>
    </w:p>
    <w:sectPr w:rsidR="00911896" w:rsidRPr="003A07ED" w:rsidSect="00BA7D7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5F4" w:rsidRDefault="00D455F4" w:rsidP="00D25649">
      <w:pPr>
        <w:spacing w:after="0" w:line="240" w:lineRule="auto"/>
      </w:pPr>
      <w:r>
        <w:separator/>
      </w:r>
    </w:p>
  </w:endnote>
  <w:endnote w:type="continuationSeparator" w:id="0">
    <w:p w:rsidR="00D455F4" w:rsidRDefault="00D455F4" w:rsidP="00D2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5F4" w:rsidRDefault="00D455F4" w:rsidP="00D25649">
      <w:pPr>
        <w:spacing w:after="0" w:line="240" w:lineRule="auto"/>
      </w:pPr>
      <w:r>
        <w:separator/>
      </w:r>
    </w:p>
  </w:footnote>
  <w:footnote w:type="continuationSeparator" w:id="0">
    <w:p w:rsidR="00D455F4" w:rsidRDefault="00D455F4" w:rsidP="00D25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B1CF4"/>
    <w:multiLevelType w:val="hybridMultilevel"/>
    <w:tmpl w:val="2E501ED2"/>
    <w:lvl w:ilvl="0" w:tplc="890C096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5708B"/>
    <w:multiLevelType w:val="hybridMultilevel"/>
    <w:tmpl w:val="0994DE5E"/>
    <w:lvl w:ilvl="0" w:tplc="890C0966">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6F8272E"/>
    <w:multiLevelType w:val="hybridMultilevel"/>
    <w:tmpl w:val="9E6C1598"/>
    <w:lvl w:ilvl="0" w:tplc="890C0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1448BF"/>
    <w:multiLevelType w:val="hybridMultilevel"/>
    <w:tmpl w:val="6A887454"/>
    <w:lvl w:ilvl="0" w:tplc="890C096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F92108"/>
    <w:multiLevelType w:val="hybridMultilevel"/>
    <w:tmpl w:val="8FC03636"/>
    <w:lvl w:ilvl="0" w:tplc="890C0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C207B"/>
    <w:multiLevelType w:val="multilevel"/>
    <w:tmpl w:val="A50A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7D7D28"/>
    <w:multiLevelType w:val="hybridMultilevel"/>
    <w:tmpl w:val="9CCA85EA"/>
    <w:lvl w:ilvl="0" w:tplc="890C0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F00D53"/>
    <w:multiLevelType w:val="hybridMultilevel"/>
    <w:tmpl w:val="C02A99E6"/>
    <w:lvl w:ilvl="0" w:tplc="948C46B8">
      <w:start w:val="1"/>
      <w:numFmt w:val="bullet"/>
      <w:lvlText w:val="•"/>
      <w:lvlJc w:val="left"/>
      <w:pPr>
        <w:tabs>
          <w:tab w:val="num" w:pos="720"/>
        </w:tabs>
        <w:ind w:left="720" w:hanging="360"/>
      </w:pPr>
      <w:rPr>
        <w:rFonts w:ascii="Arial" w:hAnsi="Arial" w:hint="default"/>
      </w:rPr>
    </w:lvl>
    <w:lvl w:ilvl="1" w:tplc="5E821ED0" w:tentative="1">
      <w:start w:val="1"/>
      <w:numFmt w:val="bullet"/>
      <w:lvlText w:val="•"/>
      <w:lvlJc w:val="left"/>
      <w:pPr>
        <w:tabs>
          <w:tab w:val="num" w:pos="1440"/>
        </w:tabs>
        <w:ind w:left="1440" w:hanging="360"/>
      </w:pPr>
      <w:rPr>
        <w:rFonts w:ascii="Arial" w:hAnsi="Arial" w:hint="default"/>
      </w:rPr>
    </w:lvl>
    <w:lvl w:ilvl="2" w:tplc="8FBC8610" w:tentative="1">
      <w:start w:val="1"/>
      <w:numFmt w:val="bullet"/>
      <w:lvlText w:val="•"/>
      <w:lvlJc w:val="left"/>
      <w:pPr>
        <w:tabs>
          <w:tab w:val="num" w:pos="2160"/>
        </w:tabs>
        <w:ind w:left="2160" w:hanging="360"/>
      </w:pPr>
      <w:rPr>
        <w:rFonts w:ascii="Arial" w:hAnsi="Arial" w:hint="default"/>
      </w:rPr>
    </w:lvl>
    <w:lvl w:ilvl="3" w:tplc="B06CBB84" w:tentative="1">
      <w:start w:val="1"/>
      <w:numFmt w:val="bullet"/>
      <w:lvlText w:val="•"/>
      <w:lvlJc w:val="left"/>
      <w:pPr>
        <w:tabs>
          <w:tab w:val="num" w:pos="2880"/>
        </w:tabs>
        <w:ind w:left="2880" w:hanging="360"/>
      </w:pPr>
      <w:rPr>
        <w:rFonts w:ascii="Arial" w:hAnsi="Arial" w:hint="default"/>
      </w:rPr>
    </w:lvl>
    <w:lvl w:ilvl="4" w:tplc="58D09E66" w:tentative="1">
      <w:start w:val="1"/>
      <w:numFmt w:val="bullet"/>
      <w:lvlText w:val="•"/>
      <w:lvlJc w:val="left"/>
      <w:pPr>
        <w:tabs>
          <w:tab w:val="num" w:pos="3600"/>
        </w:tabs>
        <w:ind w:left="3600" w:hanging="360"/>
      </w:pPr>
      <w:rPr>
        <w:rFonts w:ascii="Arial" w:hAnsi="Arial" w:hint="default"/>
      </w:rPr>
    </w:lvl>
    <w:lvl w:ilvl="5" w:tplc="34CE0D36" w:tentative="1">
      <w:start w:val="1"/>
      <w:numFmt w:val="bullet"/>
      <w:lvlText w:val="•"/>
      <w:lvlJc w:val="left"/>
      <w:pPr>
        <w:tabs>
          <w:tab w:val="num" w:pos="4320"/>
        </w:tabs>
        <w:ind w:left="4320" w:hanging="360"/>
      </w:pPr>
      <w:rPr>
        <w:rFonts w:ascii="Arial" w:hAnsi="Arial" w:hint="default"/>
      </w:rPr>
    </w:lvl>
    <w:lvl w:ilvl="6" w:tplc="542A2508" w:tentative="1">
      <w:start w:val="1"/>
      <w:numFmt w:val="bullet"/>
      <w:lvlText w:val="•"/>
      <w:lvlJc w:val="left"/>
      <w:pPr>
        <w:tabs>
          <w:tab w:val="num" w:pos="5040"/>
        </w:tabs>
        <w:ind w:left="5040" w:hanging="360"/>
      </w:pPr>
      <w:rPr>
        <w:rFonts w:ascii="Arial" w:hAnsi="Arial" w:hint="default"/>
      </w:rPr>
    </w:lvl>
    <w:lvl w:ilvl="7" w:tplc="EBF0EE0E" w:tentative="1">
      <w:start w:val="1"/>
      <w:numFmt w:val="bullet"/>
      <w:lvlText w:val="•"/>
      <w:lvlJc w:val="left"/>
      <w:pPr>
        <w:tabs>
          <w:tab w:val="num" w:pos="5760"/>
        </w:tabs>
        <w:ind w:left="5760" w:hanging="360"/>
      </w:pPr>
      <w:rPr>
        <w:rFonts w:ascii="Arial" w:hAnsi="Arial" w:hint="default"/>
      </w:rPr>
    </w:lvl>
    <w:lvl w:ilvl="8" w:tplc="1BD2A842" w:tentative="1">
      <w:start w:val="1"/>
      <w:numFmt w:val="bullet"/>
      <w:lvlText w:val="•"/>
      <w:lvlJc w:val="left"/>
      <w:pPr>
        <w:tabs>
          <w:tab w:val="num" w:pos="6480"/>
        </w:tabs>
        <w:ind w:left="6480" w:hanging="360"/>
      </w:pPr>
      <w:rPr>
        <w:rFonts w:ascii="Arial" w:hAnsi="Arial" w:hint="default"/>
      </w:rPr>
    </w:lvl>
  </w:abstractNum>
  <w:abstractNum w:abstractNumId="8">
    <w:nsid w:val="674105EC"/>
    <w:multiLevelType w:val="multilevel"/>
    <w:tmpl w:val="DB607A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EA748EA"/>
    <w:multiLevelType w:val="hybridMultilevel"/>
    <w:tmpl w:val="F23C8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5354F7"/>
    <w:multiLevelType w:val="hybridMultilevel"/>
    <w:tmpl w:val="21B2F3A2"/>
    <w:lvl w:ilvl="0" w:tplc="890C096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6"/>
  </w:num>
  <w:num w:numId="5">
    <w:abstractNumId w:val="1"/>
  </w:num>
  <w:num w:numId="6">
    <w:abstractNumId w:val="10"/>
  </w:num>
  <w:num w:numId="7">
    <w:abstractNumId w:val="4"/>
  </w:num>
  <w:num w:numId="8">
    <w:abstractNumId w:val="2"/>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33CB"/>
    <w:rsid w:val="000033CB"/>
    <w:rsid w:val="00003BF7"/>
    <w:rsid w:val="00004A7D"/>
    <w:rsid w:val="0001052A"/>
    <w:rsid w:val="00010702"/>
    <w:rsid w:val="0001163B"/>
    <w:rsid w:val="00012698"/>
    <w:rsid w:val="00013FCD"/>
    <w:rsid w:val="000213B2"/>
    <w:rsid w:val="00022CFA"/>
    <w:rsid w:val="0002785F"/>
    <w:rsid w:val="00030B8C"/>
    <w:rsid w:val="00031F16"/>
    <w:rsid w:val="00034A14"/>
    <w:rsid w:val="000354A4"/>
    <w:rsid w:val="000354FE"/>
    <w:rsid w:val="00043AC4"/>
    <w:rsid w:val="00043B70"/>
    <w:rsid w:val="00045F33"/>
    <w:rsid w:val="00046F41"/>
    <w:rsid w:val="000521F3"/>
    <w:rsid w:val="00055A2B"/>
    <w:rsid w:val="000567F7"/>
    <w:rsid w:val="00061526"/>
    <w:rsid w:val="00063CC1"/>
    <w:rsid w:val="000653EF"/>
    <w:rsid w:val="00065DB3"/>
    <w:rsid w:val="00065FFB"/>
    <w:rsid w:val="00066CBB"/>
    <w:rsid w:val="00066F76"/>
    <w:rsid w:val="0007518E"/>
    <w:rsid w:val="000775D5"/>
    <w:rsid w:val="00080A38"/>
    <w:rsid w:val="00083F6F"/>
    <w:rsid w:val="0008467D"/>
    <w:rsid w:val="0008584F"/>
    <w:rsid w:val="00085BEA"/>
    <w:rsid w:val="000860FC"/>
    <w:rsid w:val="0008614E"/>
    <w:rsid w:val="00090A09"/>
    <w:rsid w:val="0009402B"/>
    <w:rsid w:val="00097F1C"/>
    <w:rsid w:val="000A14AF"/>
    <w:rsid w:val="000A4A65"/>
    <w:rsid w:val="000A562C"/>
    <w:rsid w:val="000A59DE"/>
    <w:rsid w:val="000A5DCD"/>
    <w:rsid w:val="000A7E7D"/>
    <w:rsid w:val="000B01D5"/>
    <w:rsid w:val="000B203D"/>
    <w:rsid w:val="000B3806"/>
    <w:rsid w:val="000C1C22"/>
    <w:rsid w:val="000C345A"/>
    <w:rsid w:val="000C413A"/>
    <w:rsid w:val="000C75F3"/>
    <w:rsid w:val="000C7F96"/>
    <w:rsid w:val="000D00A2"/>
    <w:rsid w:val="000D1812"/>
    <w:rsid w:val="000D3071"/>
    <w:rsid w:val="000D57FB"/>
    <w:rsid w:val="000D67FB"/>
    <w:rsid w:val="000D7A43"/>
    <w:rsid w:val="000D7E92"/>
    <w:rsid w:val="000E44CD"/>
    <w:rsid w:val="000E4E86"/>
    <w:rsid w:val="000E4F91"/>
    <w:rsid w:val="000F0111"/>
    <w:rsid w:val="000F1332"/>
    <w:rsid w:val="000F1789"/>
    <w:rsid w:val="000F1B7D"/>
    <w:rsid w:val="000F236E"/>
    <w:rsid w:val="000F2BA6"/>
    <w:rsid w:val="000F36A3"/>
    <w:rsid w:val="000F6D7F"/>
    <w:rsid w:val="000F7207"/>
    <w:rsid w:val="001015EB"/>
    <w:rsid w:val="0010298C"/>
    <w:rsid w:val="00107298"/>
    <w:rsid w:val="001101D8"/>
    <w:rsid w:val="0011051A"/>
    <w:rsid w:val="0011337E"/>
    <w:rsid w:val="00115ADB"/>
    <w:rsid w:val="00116CCF"/>
    <w:rsid w:val="00117A77"/>
    <w:rsid w:val="00120FA9"/>
    <w:rsid w:val="001244B2"/>
    <w:rsid w:val="00124984"/>
    <w:rsid w:val="00125542"/>
    <w:rsid w:val="00125DF0"/>
    <w:rsid w:val="001265BB"/>
    <w:rsid w:val="0012785E"/>
    <w:rsid w:val="00131C6D"/>
    <w:rsid w:val="001365C3"/>
    <w:rsid w:val="00145CFE"/>
    <w:rsid w:val="00146A10"/>
    <w:rsid w:val="0015011A"/>
    <w:rsid w:val="001501EC"/>
    <w:rsid w:val="00151E49"/>
    <w:rsid w:val="00152F7B"/>
    <w:rsid w:val="00155763"/>
    <w:rsid w:val="00157A48"/>
    <w:rsid w:val="0016146D"/>
    <w:rsid w:val="0016559A"/>
    <w:rsid w:val="001662FC"/>
    <w:rsid w:val="00166493"/>
    <w:rsid w:val="001715CC"/>
    <w:rsid w:val="00171F95"/>
    <w:rsid w:val="001732A4"/>
    <w:rsid w:val="00176CB0"/>
    <w:rsid w:val="001806F4"/>
    <w:rsid w:val="0018085E"/>
    <w:rsid w:val="00183A00"/>
    <w:rsid w:val="00184E31"/>
    <w:rsid w:val="001867D7"/>
    <w:rsid w:val="00187B74"/>
    <w:rsid w:val="0019178A"/>
    <w:rsid w:val="00193233"/>
    <w:rsid w:val="001947C9"/>
    <w:rsid w:val="001A0E92"/>
    <w:rsid w:val="001A1E83"/>
    <w:rsid w:val="001A2995"/>
    <w:rsid w:val="001A6B98"/>
    <w:rsid w:val="001B1E94"/>
    <w:rsid w:val="001B265E"/>
    <w:rsid w:val="001B2DCC"/>
    <w:rsid w:val="001B32B1"/>
    <w:rsid w:val="001B47F0"/>
    <w:rsid w:val="001B7348"/>
    <w:rsid w:val="001C6BC0"/>
    <w:rsid w:val="001C7519"/>
    <w:rsid w:val="001D23D5"/>
    <w:rsid w:val="001D3027"/>
    <w:rsid w:val="001D7F0F"/>
    <w:rsid w:val="001E027F"/>
    <w:rsid w:val="001E2315"/>
    <w:rsid w:val="001E253B"/>
    <w:rsid w:val="001E2CBF"/>
    <w:rsid w:val="001E31B6"/>
    <w:rsid w:val="001E3BE4"/>
    <w:rsid w:val="001E3D6C"/>
    <w:rsid w:val="001E4B5A"/>
    <w:rsid w:val="001E4F6D"/>
    <w:rsid w:val="001E74A5"/>
    <w:rsid w:val="001F0F34"/>
    <w:rsid w:val="001F1512"/>
    <w:rsid w:val="001F4630"/>
    <w:rsid w:val="001F5273"/>
    <w:rsid w:val="001F55F5"/>
    <w:rsid w:val="00202766"/>
    <w:rsid w:val="00202AAA"/>
    <w:rsid w:val="0021107F"/>
    <w:rsid w:val="002127A7"/>
    <w:rsid w:val="00213BC8"/>
    <w:rsid w:val="00214901"/>
    <w:rsid w:val="002150E6"/>
    <w:rsid w:val="0021563B"/>
    <w:rsid w:val="00216BD2"/>
    <w:rsid w:val="002178BE"/>
    <w:rsid w:val="00220F90"/>
    <w:rsid w:val="0022111F"/>
    <w:rsid w:val="0022216D"/>
    <w:rsid w:val="0022412D"/>
    <w:rsid w:val="002255E6"/>
    <w:rsid w:val="00225B66"/>
    <w:rsid w:val="00225CBA"/>
    <w:rsid w:val="00230498"/>
    <w:rsid w:val="00242A09"/>
    <w:rsid w:val="00244867"/>
    <w:rsid w:val="002464D9"/>
    <w:rsid w:val="00253E2A"/>
    <w:rsid w:val="00255164"/>
    <w:rsid w:val="00257199"/>
    <w:rsid w:val="00257B22"/>
    <w:rsid w:val="00261649"/>
    <w:rsid w:val="00273279"/>
    <w:rsid w:val="00274B24"/>
    <w:rsid w:val="002769EF"/>
    <w:rsid w:val="00277494"/>
    <w:rsid w:val="002807A7"/>
    <w:rsid w:val="00280B23"/>
    <w:rsid w:val="002816E2"/>
    <w:rsid w:val="00286229"/>
    <w:rsid w:val="00291C91"/>
    <w:rsid w:val="00292209"/>
    <w:rsid w:val="0029277D"/>
    <w:rsid w:val="0029282B"/>
    <w:rsid w:val="00292908"/>
    <w:rsid w:val="00294996"/>
    <w:rsid w:val="00295511"/>
    <w:rsid w:val="0029743D"/>
    <w:rsid w:val="002A04FD"/>
    <w:rsid w:val="002A0AB5"/>
    <w:rsid w:val="002A30AF"/>
    <w:rsid w:val="002A42F2"/>
    <w:rsid w:val="002A44A2"/>
    <w:rsid w:val="002A4A00"/>
    <w:rsid w:val="002A5D10"/>
    <w:rsid w:val="002A5D49"/>
    <w:rsid w:val="002A6157"/>
    <w:rsid w:val="002A6678"/>
    <w:rsid w:val="002B0270"/>
    <w:rsid w:val="002B0651"/>
    <w:rsid w:val="002B2964"/>
    <w:rsid w:val="002C0C28"/>
    <w:rsid w:val="002C1348"/>
    <w:rsid w:val="002C18E2"/>
    <w:rsid w:val="002C4766"/>
    <w:rsid w:val="002C74BC"/>
    <w:rsid w:val="002C77DC"/>
    <w:rsid w:val="002C7C1F"/>
    <w:rsid w:val="002D383C"/>
    <w:rsid w:val="002D4331"/>
    <w:rsid w:val="002D5C34"/>
    <w:rsid w:val="002D6A73"/>
    <w:rsid w:val="002D6C17"/>
    <w:rsid w:val="002E3866"/>
    <w:rsid w:val="002E38CF"/>
    <w:rsid w:val="002E478A"/>
    <w:rsid w:val="002E6347"/>
    <w:rsid w:val="002E7B16"/>
    <w:rsid w:val="003004BD"/>
    <w:rsid w:val="00301469"/>
    <w:rsid w:val="00301610"/>
    <w:rsid w:val="0030307F"/>
    <w:rsid w:val="003048F5"/>
    <w:rsid w:val="003069E5"/>
    <w:rsid w:val="003134ED"/>
    <w:rsid w:val="00313F2A"/>
    <w:rsid w:val="003154E0"/>
    <w:rsid w:val="003171E7"/>
    <w:rsid w:val="00323D73"/>
    <w:rsid w:val="00324DB5"/>
    <w:rsid w:val="00325DA6"/>
    <w:rsid w:val="00327FA6"/>
    <w:rsid w:val="0033567A"/>
    <w:rsid w:val="00335AD3"/>
    <w:rsid w:val="003362FB"/>
    <w:rsid w:val="00336D4A"/>
    <w:rsid w:val="003417B6"/>
    <w:rsid w:val="00342040"/>
    <w:rsid w:val="003447B5"/>
    <w:rsid w:val="00346B64"/>
    <w:rsid w:val="00346E0E"/>
    <w:rsid w:val="00347602"/>
    <w:rsid w:val="00350DBC"/>
    <w:rsid w:val="0035122E"/>
    <w:rsid w:val="00364C7E"/>
    <w:rsid w:val="00364DB8"/>
    <w:rsid w:val="00365D77"/>
    <w:rsid w:val="00366589"/>
    <w:rsid w:val="00370BE2"/>
    <w:rsid w:val="00372CC7"/>
    <w:rsid w:val="003740D7"/>
    <w:rsid w:val="00376B4B"/>
    <w:rsid w:val="00381DB2"/>
    <w:rsid w:val="00385F1F"/>
    <w:rsid w:val="00387013"/>
    <w:rsid w:val="00390CD3"/>
    <w:rsid w:val="0039111C"/>
    <w:rsid w:val="00392716"/>
    <w:rsid w:val="00392B25"/>
    <w:rsid w:val="003934A4"/>
    <w:rsid w:val="003A07ED"/>
    <w:rsid w:val="003A38E7"/>
    <w:rsid w:val="003A557F"/>
    <w:rsid w:val="003A6ED4"/>
    <w:rsid w:val="003B05D6"/>
    <w:rsid w:val="003B1655"/>
    <w:rsid w:val="003B1AC4"/>
    <w:rsid w:val="003C12CD"/>
    <w:rsid w:val="003C243C"/>
    <w:rsid w:val="003C3A3C"/>
    <w:rsid w:val="003C4C77"/>
    <w:rsid w:val="003D1FF7"/>
    <w:rsid w:val="003D21BD"/>
    <w:rsid w:val="003D3237"/>
    <w:rsid w:val="003D3272"/>
    <w:rsid w:val="003D3BE2"/>
    <w:rsid w:val="003E7D65"/>
    <w:rsid w:val="003F090D"/>
    <w:rsid w:val="003F2C36"/>
    <w:rsid w:val="003F43EB"/>
    <w:rsid w:val="003F649C"/>
    <w:rsid w:val="00400344"/>
    <w:rsid w:val="0040040F"/>
    <w:rsid w:val="00400D7C"/>
    <w:rsid w:val="00401667"/>
    <w:rsid w:val="004038C5"/>
    <w:rsid w:val="0040505A"/>
    <w:rsid w:val="004056A0"/>
    <w:rsid w:val="00406C22"/>
    <w:rsid w:val="00407B45"/>
    <w:rsid w:val="0041183E"/>
    <w:rsid w:val="00417074"/>
    <w:rsid w:val="0042410B"/>
    <w:rsid w:val="00435799"/>
    <w:rsid w:val="004358D8"/>
    <w:rsid w:val="00437973"/>
    <w:rsid w:val="00437F91"/>
    <w:rsid w:val="00442E6E"/>
    <w:rsid w:val="00443AE8"/>
    <w:rsid w:val="00444D80"/>
    <w:rsid w:val="0044688B"/>
    <w:rsid w:val="00450A4F"/>
    <w:rsid w:val="00450CCA"/>
    <w:rsid w:val="00451005"/>
    <w:rsid w:val="00451BB4"/>
    <w:rsid w:val="004533A7"/>
    <w:rsid w:val="004534EA"/>
    <w:rsid w:val="004561FB"/>
    <w:rsid w:val="00457B8B"/>
    <w:rsid w:val="004641A7"/>
    <w:rsid w:val="00464D13"/>
    <w:rsid w:val="00465A7C"/>
    <w:rsid w:val="00467726"/>
    <w:rsid w:val="00470B45"/>
    <w:rsid w:val="004734ED"/>
    <w:rsid w:val="0047369B"/>
    <w:rsid w:val="00473861"/>
    <w:rsid w:val="00474AB0"/>
    <w:rsid w:val="004758A2"/>
    <w:rsid w:val="00475ABC"/>
    <w:rsid w:val="00475C2B"/>
    <w:rsid w:val="00475EF0"/>
    <w:rsid w:val="004764AD"/>
    <w:rsid w:val="00483264"/>
    <w:rsid w:val="00487FFC"/>
    <w:rsid w:val="00490E0C"/>
    <w:rsid w:val="004911E2"/>
    <w:rsid w:val="00491783"/>
    <w:rsid w:val="00492379"/>
    <w:rsid w:val="00493AA8"/>
    <w:rsid w:val="00494DB4"/>
    <w:rsid w:val="00496AEE"/>
    <w:rsid w:val="004A0A09"/>
    <w:rsid w:val="004A142C"/>
    <w:rsid w:val="004A1CD7"/>
    <w:rsid w:val="004A2BB8"/>
    <w:rsid w:val="004B1E37"/>
    <w:rsid w:val="004B332F"/>
    <w:rsid w:val="004B4D9A"/>
    <w:rsid w:val="004B6218"/>
    <w:rsid w:val="004B6A44"/>
    <w:rsid w:val="004B79BE"/>
    <w:rsid w:val="004C1715"/>
    <w:rsid w:val="004C5788"/>
    <w:rsid w:val="004C6D4B"/>
    <w:rsid w:val="004C7280"/>
    <w:rsid w:val="004D3FB1"/>
    <w:rsid w:val="004D4C69"/>
    <w:rsid w:val="004E07E7"/>
    <w:rsid w:val="004F04C8"/>
    <w:rsid w:val="004F1A3F"/>
    <w:rsid w:val="004F2987"/>
    <w:rsid w:val="004F2E5C"/>
    <w:rsid w:val="004F3977"/>
    <w:rsid w:val="004F4592"/>
    <w:rsid w:val="004F5997"/>
    <w:rsid w:val="005049C8"/>
    <w:rsid w:val="005051E2"/>
    <w:rsid w:val="00506F16"/>
    <w:rsid w:val="0051183D"/>
    <w:rsid w:val="005133F1"/>
    <w:rsid w:val="00516A87"/>
    <w:rsid w:val="00520CC4"/>
    <w:rsid w:val="00522C50"/>
    <w:rsid w:val="00524A5D"/>
    <w:rsid w:val="00524F47"/>
    <w:rsid w:val="00525329"/>
    <w:rsid w:val="005271D8"/>
    <w:rsid w:val="00531953"/>
    <w:rsid w:val="00532296"/>
    <w:rsid w:val="005326CD"/>
    <w:rsid w:val="00532EC1"/>
    <w:rsid w:val="00534D86"/>
    <w:rsid w:val="0053705C"/>
    <w:rsid w:val="005371AC"/>
    <w:rsid w:val="0053768E"/>
    <w:rsid w:val="005415AA"/>
    <w:rsid w:val="005427C9"/>
    <w:rsid w:val="005452D6"/>
    <w:rsid w:val="005505F3"/>
    <w:rsid w:val="00552725"/>
    <w:rsid w:val="00552E51"/>
    <w:rsid w:val="00553624"/>
    <w:rsid w:val="00560937"/>
    <w:rsid w:val="00563009"/>
    <w:rsid w:val="005669F0"/>
    <w:rsid w:val="0057251D"/>
    <w:rsid w:val="0057266B"/>
    <w:rsid w:val="0057277E"/>
    <w:rsid w:val="00573DE2"/>
    <w:rsid w:val="00573F1A"/>
    <w:rsid w:val="00575BA2"/>
    <w:rsid w:val="00581667"/>
    <w:rsid w:val="0058507D"/>
    <w:rsid w:val="00586D56"/>
    <w:rsid w:val="00587502"/>
    <w:rsid w:val="00587D73"/>
    <w:rsid w:val="0059366E"/>
    <w:rsid w:val="00595F9A"/>
    <w:rsid w:val="005A033D"/>
    <w:rsid w:val="005A0C10"/>
    <w:rsid w:val="005A1965"/>
    <w:rsid w:val="005A1C72"/>
    <w:rsid w:val="005A2092"/>
    <w:rsid w:val="005A2B22"/>
    <w:rsid w:val="005A5047"/>
    <w:rsid w:val="005A5C64"/>
    <w:rsid w:val="005A7A17"/>
    <w:rsid w:val="005A7A1C"/>
    <w:rsid w:val="005A7BA7"/>
    <w:rsid w:val="005B021C"/>
    <w:rsid w:val="005B1734"/>
    <w:rsid w:val="005B4CA5"/>
    <w:rsid w:val="005B4FB8"/>
    <w:rsid w:val="005B616C"/>
    <w:rsid w:val="005C19DD"/>
    <w:rsid w:val="005C204D"/>
    <w:rsid w:val="005C283C"/>
    <w:rsid w:val="005C719D"/>
    <w:rsid w:val="005D2B50"/>
    <w:rsid w:val="005E015F"/>
    <w:rsid w:val="005E2E08"/>
    <w:rsid w:val="005E36BA"/>
    <w:rsid w:val="005E6849"/>
    <w:rsid w:val="005E70A9"/>
    <w:rsid w:val="005F2083"/>
    <w:rsid w:val="005F389B"/>
    <w:rsid w:val="005F452A"/>
    <w:rsid w:val="005F4E14"/>
    <w:rsid w:val="00600CAA"/>
    <w:rsid w:val="00601CA6"/>
    <w:rsid w:val="00602FF2"/>
    <w:rsid w:val="0060453F"/>
    <w:rsid w:val="00605CA4"/>
    <w:rsid w:val="00606801"/>
    <w:rsid w:val="00606FD1"/>
    <w:rsid w:val="006074CA"/>
    <w:rsid w:val="006101D9"/>
    <w:rsid w:val="00612478"/>
    <w:rsid w:val="00612755"/>
    <w:rsid w:val="00613CAC"/>
    <w:rsid w:val="00614B8C"/>
    <w:rsid w:val="00614DBE"/>
    <w:rsid w:val="00615514"/>
    <w:rsid w:val="006163B0"/>
    <w:rsid w:val="006179BD"/>
    <w:rsid w:val="00623050"/>
    <w:rsid w:val="0062319C"/>
    <w:rsid w:val="00623FE7"/>
    <w:rsid w:val="006258D9"/>
    <w:rsid w:val="00636E7F"/>
    <w:rsid w:val="00644431"/>
    <w:rsid w:val="00646C8E"/>
    <w:rsid w:val="00647114"/>
    <w:rsid w:val="0065198B"/>
    <w:rsid w:val="00654365"/>
    <w:rsid w:val="00655A1C"/>
    <w:rsid w:val="00656F18"/>
    <w:rsid w:val="0066067F"/>
    <w:rsid w:val="0066076B"/>
    <w:rsid w:val="00660D55"/>
    <w:rsid w:val="0066184A"/>
    <w:rsid w:val="00665928"/>
    <w:rsid w:val="00666AD9"/>
    <w:rsid w:val="00667964"/>
    <w:rsid w:val="006705F4"/>
    <w:rsid w:val="00670D8A"/>
    <w:rsid w:val="006744F3"/>
    <w:rsid w:val="0067463B"/>
    <w:rsid w:val="00674787"/>
    <w:rsid w:val="00677C36"/>
    <w:rsid w:val="0068436F"/>
    <w:rsid w:val="006862C6"/>
    <w:rsid w:val="00686F88"/>
    <w:rsid w:val="00697220"/>
    <w:rsid w:val="006A02BF"/>
    <w:rsid w:val="006A5CA6"/>
    <w:rsid w:val="006B17C0"/>
    <w:rsid w:val="006B5053"/>
    <w:rsid w:val="006B6D5F"/>
    <w:rsid w:val="006B78EC"/>
    <w:rsid w:val="006C6E32"/>
    <w:rsid w:val="006D1263"/>
    <w:rsid w:val="006D2BA7"/>
    <w:rsid w:val="006D7539"/>
    <w:rsid w:val="006E206B"/>
    <w:rsid w:val="006E39A7"/>
    <w:rsid w:val="006E5B6C"/>
    <w:rsid w:val="006E6F74"/>
    <w:rsid w:val="006F09A3"/>
    <w:rsid w:val="006F17F5"/>
    <w:rsid w:val="006F3F46"/>
    <w:rsid w:val="006F4317"/>
    <w:rsid w:val="006F5A14"/>
    <w:rsid w:val="006F68EF"/>
    <w:rsid w:val="006F78B9"/>
    <w:rsid w:val="006F7977"/>
    <w:rsid w:val="00702ABF"/>
    <w:rsid w:val="007050C1"/>
    <w:rsid w:val="00705950"/>
    <w:rsid w:val="00706740"/>
    <w:rsid w:val="00707C77"/>
    <w:rsid w:val="00712272"/>
    <w:rsid w:val="00712B82"/>
    <w:rsid w:val="00714358"/>
    <w:rsid w:val="00714837"/>
    <w:rsid w:val="007159B8"/>
    <w:rsid w:val="00715F5F"/>
    <w:rsid w:val="00716D49"/>
    <w:rsid w:val="00720836"/>
    <w:rsid w:val="00723D61"/>
    <w:rsid w:val="0072525A"/>
    <w:rsid w:val="00725608"/>
    <w:rsid w:val="00727DE3"/>
    <w:rsid w:val="007315FE"/>
    <w:rsid w:val="007316CF"/>
    <w:rsid w:val="00731E77"/>
    <w:rsid w:val="00734643"/>
    <w:rsid w:val="007356F1"/>
    <w:rsid w:val="00735BF1"/>
    <w:rsid w:val="00736171"/>
    <w:rsid w:val="00741EB7"/>
    <w:rsid w:val="00742BB8"/>
    <w:rsid w:val="007449FC"/>
    <w:rsid w:val="00746F2A"/>
    <w:rsid w:val="0074742C"/>
    <w:rsid w:val="00751B23"/>
    <w:rsid w:val="00753BC4"/>
    <w:rsid w:val="0075420E"/>
    <w:rsid w:val="00754F5D"/>
    <w:rsid w:val="007601E1"/>
    <w:rsid w:val="00765309"/>
    <w:rsid w:val="00766BE8"/>
    <w:rsid w:val="00771002"/>
    <w:rsid w:val="007710ED"/>
    <w:rsid w:val="007765AE"/>
    <w:rsid w:val="0078086F"/>
    <w:rsid w:val="00785547"/>
    <w:rsid w:val="0079176D"/>
    <w:rsid w:val="00794C94"/>
    <w:rsid w:val="007A160B"/>
    <w:rsid w:val="007A3765"/>
    <w:rsid w:val="007A5422"/>
    <w:rsid w:val="007A781B"/>
    <w:rsid w:val="007B11AA"/>
    <w:rsid w:val="007B1787"/>
    <w:rsid w:val="007B5660"/>
    <w:rsid w:val="007C077E"/>
    <w:rsid w:val="007C2D8F"/>
    <w:rsid w:val="007C3862"/>
    <w:rsid w:val="007C3C77"/>
    <w:rsid w:val="007C5DB1"/>
    <w:rsid w:val="007D13B2"/>
    <w:rsid w:val="007D30D3"/>
    <w:rsid w:val="007D31A6"/>
    <w:rsid w:val="007D3523"/>
    <w:rsid w:val="007D6092"/>
    <w:rsid w:val="007D6417"/>
    <w:rsid w:val="007D7A42"/>
    <w:rsid w:val="007E280A"/>
    <w:rsid w:val="007E6129"/>
    <w:rsid w:val="007E7386"/>
    <w:rsid w:val="007E744F"/>
    <w:rsid w:val="007E745D"/>
    <w:rsid w:val="007E77D9"/>
    <w:rsid w:val="007F028D"/>
    <w:rsid w:val="007F2FE5"/>
    <w:rsid w:val="007F4E00"/>
    <w:rsid w:val="00800DC5"/>
    <w:rsid w:val="0080231B"/>
    <w:rsid w:val="00804BA9"/>
    <w:rsid w:val="00806E75"/>
    <w:rsid w:val="0080738D"/>
    <w:rsid w:val="00811DFD"/>
    <w:rsid w:val="00813DEE"/>
    <w:rsid w:val="008266E3"/>
    <w:rsid w:val="00830144"/>
    <w:rsid w:val="00831C69"/>
    <w:rsid w:val="008331FD"/>
    <w:rsid w:val="008359E2"/>
    <w:rsid w:val="00836E3D"/>
    <w:rsid w:val="00843189"/>
    <w:rsid w:val="00843450"/>
    <w:rsid w:val="00843466"/>
    <w:rsid w:val="008468A4"/>
    <w:rsid w:val="00846D5A"/>
    <w:rsid w:val="00846D7F"/>
    <w:rsid w:val="00850F8D"/>
    <w:rsid w:val="00851A27"/>
    <w:rsid w:val="008525E3"/>
    <w:rsid w:val="00855340"/>
    <w:rsid w:val="00856F8B"/>
    <w:rsid w:val="008607C2"/>
    <w:rsid w:val="00861297"/>
    <w:rsid w:val="008617F3"/>
    <w:rsid w:val="0086585E"/>
    <w:rsid w:val="00865BC2"/>
    <w:rsid w:val="008665E0"/>
    <w:rsid w:val="008705DD"/>
    <w:rsid w:val="008729E2"/>
    <w:rsid w:val="008744FF"/>
    <w:rsid w:val="008755A0"/>
    <w:rsid w:val="00876F1F"/>
    <w:rsid w:val="00881538"/>
    <w:rsid w:val="00883915"/>
    <w:rsid w:val="0088484A"/>
    <w:rsid w:val="00884B83"/>
    <w:rsid w:val="0088573B"/>
    <w:rsid w:val="00886D6D"/>
    <w:rsid w:val="0088790C"/>
    <w:rsid w:val="00887DD8"/>
    <w:rsid w:val="008900F8"/>
    <w:rsid w:val="00890E78"/>
    <w:rsid w:val="00891A46"/>
    <w:rsid w:val="008933B3"/>
    <w:rsid w:val="0089739E"/>
    <w:rsid w:val="008A02B3"/>
    <w:rsid w:val="008A13DA"/>
    <w:rsid w:val="008A1824"/>
    <w:rsid w:val="008A1CF8"/>
    <w:rsid w:val="008A2968"/>
    <w:rsid w:val="008A3A15"/>
    <w:rsid w:val="008A4E5A"/>
    <w:rsid w:val="008A5612"/>
    <w:rsid w:val="008A5FAC"/>
    <w:rsid w:val="008A7996"/>
    <w:rsid w:val="008B1FF4"/>
    <w:rsid w:val="008B257E"/>
    <w:rsid w:val="008B3204"/>
    <w:rsid w:val="008B320B"/>
    <w:rsid w:val="008B49A4"/>
    <w:rsid w:val="008B4C28"/>
    <w:rsid w:val="008B6C88"/>
    <w:rsid w:val="008C00AD"/>
    <w:rsid w:val="008C16DC"/>
    <w:rsid w:val="008C460F"/>
    <w:rsid w:val="008C78E6"/>
    <w:rsid w:val="008D31C1"/>
    <w:rsid w:val="008D4A30"/>
    <w:rsid w:val="008D54CA"/>
    <w:rsid w:val="008D5FC9"/>
    <w:rsid w:val="008D7217"/>
    <w:rsid w:val="008E02D0"/>
    <w:rsid w:val="008E08DA"/>
    <w:rsid w:val="008E398A"/>
    <w:rsid w:val="008E4BDA"/>
    <w:rsid w:val="008E4E81"/>
    <w:rsid w:val="008E5CCB"/>
    <w:rsid w:val="008E7045"/>
    <w:rsid w:val="008F0AC9"/>
    <w:rsid w:val="008F2274"/>
    <w:rsid w:val="008F24C5"/>
    <w:rsid w:val="008F2C49"/>
    <w:rsid w:val="008F3E93"/>
    <w:rsid w:val="008F41A0"/>
    <w:rsid w:val="00901F23"/>
    <w:rsid w:val="00904663"/>
    <w:rsid w:val="00905621"/>
    <w:rsid w:val="00906140"/>
    <w:rsid w:val="009071BE"/>
    <w:rsid w:val="00911896"/>
    <w:rsid w:val="00913362"/>
    <w:rsid w:val="00915A5D"/>
    <w:rsid w:val="0092678D"/>
    <w:rsid w:val="00927405"/>
    <w:rsid w:val="0093195B"/>
    <w:rsid w:val="00934F47"/>
    <w:rsid w:val="00936D5B"/>
    <w:rsid w:val="00937C67"/>
    <w:rsid w:val="00941487"/>
    <w:rsid w:val="00941912"/>
    <w:rsid w:val="00942CFC"/>
    <w:rsid w:val="00945916"/>
    <w:rsid w:val="00945A86"/>
    <w:rsid w:val="00956070"/>
    <w:rsid w:val="00957408"/>
    <w:rsid w:val="00957FCD"/>
    <w:rsid w:val="00962107"/>
    <w:rsid w:val="00963C5A"/>
    <w:rsid w:val="0096676F"/>
    <w:rsid w:val="00970AD7"/>
    <w:rsid w:val="00972E16"/>
    <w:rsid w:val="00973B52"/>
    <w:rsid w:val="009778BB"/>
    <w:rsid w:val="0098075C"/>
    <w:rsid w:val="00981E03"/>
    <w:rsid w:val="0098410F"/>
    <w:rsid w:val="00990021"/>
    <w:rsid w:val="009924F3"/>
    <w:rsid w:val="009927A3"/>
    <w:rsid w:val="00996082"/>
    <w:rsid w:val="009976C6"/>
    <w:rsid w:val="009A2D62"/>
    <w:rsid w:val="009A3BDF"/>
    <w:rsid w:val="009A63F2"/>
    <w:rsid w:val="009B008E"/>
    <w:rsid w:val="009B0CC2"/>
    <w:rsid w:val="009B1105"/>
    <w:rsid w:val="009B3A88"/>
    <w:rsid w:val="009B4289"/>
    <w:rsid w:val="009B4749"/>
    <w:rsid w:val="009B627E"/>
    <w:rsid w:val="009C099F"/>
    <w:rsid w:val="009C0DC7"/>
    <w:rsid w:val="009C469C"/>
    <w:rsid w:val="009C527D"/>
    <w:rsid w:val="009C68EF"/>
    <w:rsid w:val="009D04B0"/>
    <w:rsid w:val="009D0671"/>
    <w:rsid w:val="009D0791"/>
    <w:rsid w:val="009D17C8"/>
    <w:rsid w:val="009D3732"/>
    <w:rsid w:val="009E11CF"/>
    <w:rsid w:val="009E23E2"/>
    <w:rsid w:val="009E27E7"/>
    <w:rsid w:val="009E45C1"/>
    <w:rsid w:val="009E492A"/>
    <w:rsid w:val="009E5A5E"/>
    <w:rsid w:val="009E629F"/>
    <w:rsid w:val="009F4868"/>
    <w:rsid w:val="00A00F82"/>
    <w:rsid w:val="00A024C6"/>
    <w:rsid w:val="00A037B2"/>
    <w:rsid w:val="00A04FF5"/>
    <w:rsid w:val="00A05604"/>
    <w:rsid w:val="00A05A7A"/>
    <w:rsid w:val="00A07312"/>
    <w:rsid w:val="00A079A7"/>
    <w:rsid w:val="00A10AF0"/>
    <w:rsid w:val="00A1188E"/>
    <w:rsid w:val="00A12833"/>
    <w:rsid w:val="00A13B10"/>
    <w:rsid w:val="00A150FB"/>
    <w:rsid w:val="00A151C8"/>
    <w:rsid w:val="00A20254"/>
    <w:rsid w:val="00A21BC4"/>
    <w:rsid w:val="00A24701"/>
    <w:rsid w:val="00A25A22"/>
    <w:rsid w:val="00A27572"/>
    <w:rsid w:val="00A32B0A"/>
    <w:rsid w:val="00A35D5D"/>
    <w:rsid w:val="00A36165"/>
    <w:rsid w:val="00A42A94"/>
    <w:rsid w:val="00A43019"/>
    <w:rsid w:val="00A468DC"/>
    <w:rsid w:val="00A47C0F"/>
    <w:rsid w:val="00A51401"/>
    <w:rsid w:val="00A51EEE"/>
    <w:rsid w:val="00A53AB3"/>
    <w:rsid w:val="00A54183"/>
    <w:rsid w:val="00A5565B"/>
    <w:rsid w:val="00A573AD"/>
    <w:rsid w:val="00A605C3"/>
    <w:rsid w:val="00A6072B"/>
    <w:rsid w:val="00A6073C"/>
    <w:rsid w:val="00A60DD0"/>
    <w:rsid w:val="00A6155E"/>
    <w:rsid w:val="00A64C36"/>
    <w:rsid w:val="00A67253"/>
    <w:rsid w:val="00A70A27"/>
    <w:rsid w:val="00A7249C"/>
    <w:rsid w:val="00A72988"/>
    <w:rsid w:val="00A76118"/>
    <w:rsid w:val="00A76F2C"/>
    <w:rsid w:val="00A77731"/>
    <w:rsid w:val="00A81123"/>
    <w:rsid w:val="00A83E67"/>
    <w:rsid w:val="00A85F19"/>
    <w:rsid w:val="00A86934"/>
    <w:rsid w:val="00A9173D"/>
    <w:rsid w:val="00A940C8"/>
    <w:rsid w:val="00A9480D"/>
    <w:rsid w:val="00A95969"/>
    <w:rsid w:val="00AA0ED8"/>
    <w:rsid w:val="00AB4280"/>
    <w:rsid w:val="00AB48A8"/>
    <w:rsid w:val="00AB6E0D"/>
    <w:rsid w:val="00AB74E9"/>
    <w:rsid w:val="00AC0727"/>
    <w:rsid w:val="00AC1153"/>
    <w:rsid w:val="00AC3188"/>
    <w:rsid w:val="00AC68DC"/>
    <w:rsid w:val="00AC79F4"/>
    <w:rsid w:val="00AC7F43"/>
    <w:rsid w:val="00AD00F4"/>
    <w:rsid w:val="00AD0C73"/>
    <w:rsid w:val="00AD4160"/>
    <w:rsid w:val="00AD5B4E"/>
    <w:rsid w:val="00AD6101"/>
    <w:rsid w:val="00AD6D74"/>
    <w:rsid w:val="00AE2F8F"/>
    <w:rsid w:val="00AE367C"/>
    <w:rsid w:val="00AE447B"/>
    <w:rsid w:val="00AE516B"/>
    <w:rsid w:val="00AE52B7"/>
    <w:rsid w:val="00AE6130"/>
    <w:rsid w:val="00AF4003"/>
    <w:rsid w:val="00AF4F99"/>
    <w:rsid w:val="00AF5C44"/>
    <w:rsid w:val="00AF6F41"/>
    <w:rsid w:val="00AF771F"/>
    <w:rsid w:val="00AF777D"/>
    <w:rsid w:val="00B00782"/>
    <w:rsid w:val="00B01AF6"/>
    <w:rsid w:val="00B05248"/>
    <w:rsid w:val="00B13320"/>
    <w:rsid w:val="00B15192"/>
    <w:rsid w:val="00B2239B"/>
    <w:rsid w:val="00B23063"/>
    <w:rsid w:val="00B23897"/>
    <w:rsid w:val="00B23AE4"/>
    <w:rsid w:val="00B255AC"/>
    <w:rsid w:val="00B25C45"/>
    <w:rsid w:val="00B332FE"/>
    <w:rsid w:val="00B35B5E"/>
    <w:rsid w:val="00B42487"/>
    <w:rsid w:val="00B44780"/>
    <w:rsid w:val="00B4687D"/>
    <w:rsid w:val="00B52D36"/>
    <w:rsid w:val="00B52DB5"/>
    <w:rsid w:val="00B53234"/>
    <w:rsid w:val="00B53841"/>
    <w:rsid w:val="00B57B99"/>
    <w:rsid w:val="00B63250"/>
    <w:rsid w:val="00B647C5"/>
    <w:rsid w:val="00B65C21"/>
    <w:rsid w:val="00B707A5"/>
    <w:rsid w:val="00B72D17"/>
    <w:rsid w:val="00B732F5"/>
    <w:rsid w:val="00B750CE"/>
    <w:rsid w:val="00B754AC"/>
    <w:rsid w:val="00B7594A"/>
    <w:rsid w:val="00B76541"/>
    <w:rsid w:val="00B76566"/>
    <w:rsid w:val="00B76F1B"/>
    <w:rsid w:val="00B813AD"/>
    <w:rsid w:val="00B81ED5"/>
    <w:rsid w:val="00B82B0C"/>
    <w:rsid w:val="00B84877"/>
    <w:rsid w:val="00B8670D"/>
    <w:rsid w:val="00B86D37"/>
    <w:rsid w:val="00B9260E"/>
    <w:rsid w:val="00B9272B"/>
    <w:rsid w:val="00B9552D"/>
    <w:rsid w:val="00B967D7"/>
    <w:rsid w:val="00BA1A2D"/>
    <w:rsid w:val="00BA3AD6"/>
    <w:rsid w:val="00BA64A5"/>
    <w:rsid w:val="00BA7D7B"/>
    <w:rsid w:val="00BB1168"/>
    <w:rsid w:val="00BB2AD2"/>
    <w:rsid w:val="00BB6483"/>
    <w:rsid w:val="00BB7848"/>
    <w:rsid w:val="00BC18D4"/>
    <w:rsid w:val="00BC2844"/>
    <w:rsid w:val="00BC6D9F"/>
    <w:rsid w:val="00BD1887"/>
    <w:rsid w:val="00BE4915"/>
    <w:rsid w:val="00BF045A"/>
    <w:rsid w:val="00BF0EED"/>
    <w:rsid w:val="00BF25CB"/>
    <w:rsid w:val="00BF2BBA"/>
    <w:rsid w:val="00BF2DA6"/>
    <w:rsid w:val="00BF2DED"/>
    <w:rsid w:val="00BF31ED"/>
    <w:rsid w:val="00BF3965"/>
    <w:rsid w:val="00BF6C0F"/>
    <w:rsid w:val="00C00B7E"/>
    <w:rsid w:val="00C021D0"/>
    <w:rsid w:val="00C025A5"/>
    <w:rsid w:val="00C02B66"/>
    <w:rsid w:val="00C03714"/>
    <w:rsid w:val="00C04C76"/>
    <w:rsid w:val="00C14110"/>
    <w:rsid w:val="00C1662F"/>
    <w:rsid w:val="00C17A69"/>
    <w:rsid w:val="00C200BB"/>
    <w:rsid w:val="00C20D6A"/>
    <w:rsid w:val="00C251B8"/>
    <w:rsid w:val="00C32D89"/>
    <w:rsid w:val="00C32E9F"/>
    <w:rsid w:val="00C350F5"/>
    <w:rsid w:val="00C361B5"/>
    <w:rsid w:val="00C37221"/>
    <w:rsid w:val="00C37928"/>
    <w:rsid w:val="00C40CF1"/>
    <w:rsid w:val="00C41DCB"/>
    <w:rsid w:val="00C42B9E"/>
    <w:rsid w:val="00C42E6D"/>
    <w:rsid w:val="00C43E49"/>
    <w:rsid w:val="00C44C6D"/>
    <w:rsid w:val="00C45884"/>
    <w:rsid w:val="00C524CE"/>
    <w:rsid w:val="00C544FC"/>
    <w:rsid w:val="00C54515"/>
    <w:rsid w:val="00C548E2"/>
    <w:rsid w:val="00C557F2"/>
    <w:rsid w:val="00C56D5A"/>
    <w:rsid w:val="00C6250A"/>
    <w:rsid w:val="00C635DA"/>
    <w:rsid w:val="00C64492"/>
    <w:rsid w:val="00C64D0D"/>
    <w:rsid w:val="00C66F7A"/>
    <w:rsid w:val="00C70857"/>
    <w:rsid w:val="00C7190E"/>
    <w:rsid w:val="00C736DE"/>
    <w:rsid w:val="00C7372D"/>
    <w:rsid w:val="00C7376E"/>
    <w:rsid w:val="00C737B3"/>
    <w:rsid w:val="00C73DFE"/>
    <w:rsid w:val="00C75499"/>
    <w:rsid w:val="00C81CB7"/>
    <w:rsid w:val="00C82FFB"/>
    <w:rsid w:val="00C841D2"/>
    <w:rsid w:val="00C866A7"/>
    <w:rsid w:val="00C86AD4"/>
    <w:rsid w:val="00C879F0"/>
    <w:rsid w:val="00C90733"/>
    <w:rsid w:val="00C9096A"/>
    <w:rsid w:val="00C91CA5"/>
    <w:rsid w:val="00C961BC"/>
    <w:rsid w:val="00CA0088"/>
    <w:rsid w:val="00CA089F"/>
    <w:rsid w:val="00CA1A91"/>
    <w:rsid w:val="00CA1DA9"/>
    <w:rsid w:val="00CB037A"/>
    <w:rsid w:val="00CB0398"/>
    <w:rsid w:val="00CB48D9"/>
    <w:rsid w:val="00CB613C"/>
    <w:rsid w:val="00CB6CE7"/>
    <w:rsid w:val="00CB7A8C"/>
    <w:rsid w:val="00CC002A"/>
    <w:rsid w:val="00CC191C"/>
    <w:rsid w:val="00CC4F7A"/>
    <w:rsid w:val="00CD1E7F"/>
    <w:rsid w:val="00CD2777"/>
    <w:rsid w:val="00CD51B3"/>
    <w:rsid w:val="00CD60B0"/>
    <w:rsid w:val="00CD656C"/>
    <w:rsid w:val="00CD6DFE"/>
    <w:rsid w:val="00CD6ECB"/>
    <w:rsid w:val="00CD79D9"/>
    <w:rsid w:val="00CE068E"/>
    <w:rsid w:val="00CE1627"/>
    <w:rsid w:val="00CE19F8"/>
    <w:rsid w:val="00CE1BBF"/>
    <w:rsid w:val="00CE373B"/>
    <w:rsid w:val="00CE4BB2"/>
    <w:rsid w:val="00CE6A40"/>
    <w:rsid w:val="00CE6A90"/>
    <w:rsid w:val="00CF03BD"/>
    <w:rsid w:val="00CF1CDC"/>
    <w:rsid w:val="00CF1EDF"/>
    <w:rsid w:val="00CF2CAE"/>
    <w:rsid w:val="00CF49A4"/>
    <w:rsid w:val="00CF54D9"/>
    <w:rsid w:val="00D001F7"/>
    <w:rsid w:val="00D01F32"/>
    <w:rsid w:val="00D025CB"/>
    <w:rsid w:val="00D1761F"/>
    <w:rsid w:val="00D17E1B"/>
    <w:rsid w:val="00D21072"/>
    <w:rsid w:val="00D2518D"/>
    <w:rsid w:val="00D2539A"/>
    <w:rsid w:val="00D25469"/>
    <w:rsid w:val="00D25649"/>
    <w:rsid w:val="00D25C14"/>
    <w:rsid w:val="00D277FC"/>
    <w:rsid w:val="00D3105B"/>
    <w:rsid w:val="00D316F4"/>
    <w:rsid w:val="00D3433E"/>
    <w:rsid w:val="00D34534"/>
    <w:rsid w:val="00D35F77"/>
    <w:rsid w:val="00D43CE6"/>
    <w:rsid w:val="00D43DF4"/>
    <w:rsid w:val="00D445F9"/>
    <w:rsid w:val="00D44F5F"/>
    <w:rsid w:val="00D455F4"/>
    <w:rsid w:val="00D46808"/>
    <w:rsid w:val="00D4730E"/>
    <w:rsid w:val="00D52C2D"/>
    <w:rsid w:val="00D53C26"/>
    <w:rsid w:val="00D562C7"/>
    <w:rsid w:val="00D57A48"/>
    <w:rsid w:val="00D60167"/>
    <w:rsid w:val="00D6040A"/>
    <w:rsid w:val="00D61122"/>
    <w:rsid w:val="00D6335B"/>
    <w:rsid w:val="00D638F5"/>
    <w:rsid w:val="00D70B49"/>
    <w:rsid w:val="00D72304"/>
    <w:rsid w:val="00D74133"/>
    <w:rsid w:val="00D76E12"/>
    <w:rsid w:val="00D77E78"/>
    <w:rsid w:val="00D815E4"/>
    <w:rsid w:val="00D81B85"/>
    <w:rsid w:val="00D87852"/>
    <w:rsid w:val="00D9348D"/>
    <w:rsid w:val="00D93C86"/>
    <w:rsid w:val="00D9486A"/>
    <w:rsid w:val="00DA3B2A"/>
    <w:rsid w:val="00DA5EB5"/>
    <w:rsid w:val="00DA5FE7"/>
    <w:rsid w:val="00DB3964"/>
    <w:rsid w:val="00DB5277"/>
    <w:rsid w:val="00DB6943"/>
    <w:rsid w:val="00DC17C4"/>
    <w:rsid w:val="00DC214B"/>
    <w:rsid w:val="00DC2D13"/>
    <w:rsid w:val="00DD076D"/>
    <w:rsid w:val="00DD13EF"/>
    <w:rsid w:val="00DD4CB1"/>
    <w:rsid w:val="00DE04C4"/>
    <w:rsid w:val="00DE19B0"/>
    <w:rsid w:val="00DF1251"/>
    <w:rsid w:val="00DF3AB8"/>
    <w:rsid w:val="00DF428C"/>
    <w:rsid w:val="00DF50B8"/>
    <w:rsid w:val="00DF5404"/>
    <w:rsid w:val="00DF5717"/>
    <w:rsid w:val="00DF769F"/>
    <w:rsid w:val="00DF7F64"/>
    <w:rsid w:val="00DF7FDC"/>
    <w:rsid w:val="00E01596"/>
    <w:rsid w:val="00E01635"/>
    <w:rsid w:val="00E02F20"/>
    <w:rsid w:val="00E079C3"/>
    <w:rsid w:val="00E13FE7"/>
    <w:rsid w:val="00E14469"/>
    <w:rsid w:val="00E17C10"/>
    <w:rsid w:val="00E21FF9"/>
    <w:rsid w:val="00E23704"/>
    <w:rsid w:val="00E23A70"/>
    <w:rsid w:val="00E249F5"/>
    <w:rsid w:val="00E26B9D"/>
    <w:rsid w:val="00E31F30"/>
    <w:rsid w:val="00E33D7A"/>
    <w:rsid w:val="00E348CE"/>
    <w:rsid w:val="00E34FE6"/>
    <w:rsid w:val="00E360C5"/>
    <w:rsid w:val="00E3721F"/>
    <w:rsid w:val="00E403D2"/>
    <w:rsid w:val="00E46974"/>
    <w:rsid w:val="00E47EBA"/>
    <w:rsid w:val="00E51109"/>
    <w:rsid w:val="00E53F9C"/>
    <w:rsid w:val="00E5568B"/>
    <w:rsid w:val="00E56A1D"/>
    <w:rsid w:val="00E614BA"/>
    <w:rsid w:val="00E62060"/>
    <w:rsid w:val="00E62417"/>
    <w:rsid w:val="00E65744"/>
    <w:rsid w:val="00E65F27"/>
    <w:rsid w:val="00E6671C"/>
    <w:rsid w:val="00E66C28"/>
    <w:rsid w:val="00E71283"/>
    <w:rsid w:val="00E748BE"/>
    <w:rsid w:val="00E76935"/>
    <w:rsid w:val="00E77949"/>
    <w:rsid w:val="00E80E47"/>
    <w:rsid w:val="00E84DB2"/>
    <w:rsid w:val="00E87411"/>
    <w:rsid w:val="00E876C5"/>
    <w:rsid w:val="00E92B35"/>
    <w:rsid w:val="00E945F6"/>
    <w:rsid w:val="00E95F7F"/>
    <w:rsid w:val="00E9608B"/>
    <w:rsid w:val="00E964A9"/>
    <w:rsid w:val="00EA53B4"/>
    <w:rsid w:val="00EB0825"/>
    <w:rsid w:val="00EB1D24"/>
    <w:rsid w:val="00EB2DF2"/>
    <w:rsid w:val="00EB3856"/>
    <w:rsid w:val="00EB5340"/>
    <w:rsid w:val="00EB7137"/>
    <w:rsid w:val="00EC062C"/>
    <w:rsid w:val="00EC32A5"/>
    <w:rsid w:val="00EC5E11"/>
    <w:rsid w:val="00EC6206"/>
    <w:rsid w:val="00EC6B08"/>
    <w:rsid w:val="00EC7288"/>
    <w:rsid w:val="00ED34B7"/>
    <w:rsid w:val="00ED45DF"/>
    <w:rsid w:val="00ED4606"/>
    <w:rsid w:val="00ED6B5B"/>
    <w:rsid w:val="00ED7741"/>
    <w:rsid w:val="00EE28F3"/>
    <w:rsid w:val="00EE4984"/>
    <w:rsid w:val="00EE6223"/>
    <w:rsid w:val="00EE6584"/>
    <w:rsid w:val="00EE65F5"/>
    <w:rsid w:val="00EF19C1"/>
    <w:rsid w:val="00EF2AA0"/>
    <w:rsid w:val="00EF2AB5"/>
    <w:rsid w:val="00EF3D35"/>
    <w:rsid w:val="00EF424F"/>
    <w:rsid w:val="00EF50D1"/>
    <w:rsid w:val="00F007E9"/>
    <w:rsid w:val="00F011FA"/>
    <w:rsid w:val="00F03F71"/>
    <w:rsid w:val="00F0402F"/>
    <w:rsid w:val="00F06E6D"/>
    <w:rsid w:val="00F24F13"/>
    <w:rsid w:val="00F270CA"/>
    <w:rsid w:val="00F272C2"/>
    <w:rsid w:val="00F30EF7"/>
    <w:rsid w:val="00F31B40"/>
    <w:rsid w:val="00F36A80"/>
    <w:rsid w:val="00F41C84"/>
    <w:rsid w:val="00F4590E"/>
    <w:rsid w:val="00F51FCC"/>
    <w:rsid w:val="00F520E4"/>
    <w:rsid w:val="00F52D25"/>
    <w:rsid w:val="00F53562"/>
    <w:rsid w:val="00F557D4"/>
    <w:rsid w:val="00F575E0"/>
    <w:rsid w:val="00F57E43"/>
    <w:rsid w:val="00F60C90"/>
    <w:rsid w:val="00F60E91"/>
    <w:rsid w:val="00F6126C"/>
    <w:rsid w:val="00F63C13"/>
    <w:rsid w:val="00F651C7"/>
    <w:rsid w:val="00F70418"/>
    <w:rsid w:val="00F70461"/>
    <w:rsid w:val="00F7299A"/>
    <w:rsid w:val="00F755C7"/>
    <w:rsid w:val="00F75AB3"/>
    <w:rsid w:val="00F75E34"/>
    <w:rsid w:val="00F76F80"/>
    <w:rsid w:val="00F82796"/>
    <w:rsid w:val="00F87D16"/>
    <w:rsid w:val="00F924E1"/>
    <w:rsid w:val="00F95504"/>
    <w:rsid w:val="00F96299"/>
    <w:rsid w:val="00F9706A"/>
    <w:rsid w:val="00FA00C4"/>
    <w:rsid w:val="00FA0486"/>
    <w:rsid w:val="00FA3A38"/>
    <w:rsid w:val="00FA4437"/>
    <w:rsid w:val="00FA46A9"/>
    <w:rsid w:val="00FB03EB"/>
    <w:rsid w:val="00FB09AC"/>
    <w:rsid w:val="00FB133F"/>
    <w:rsid w:val="00FB25E5"/>
    <w:rsid w:val="00FB391A"/>
    <w:rsid w:val="00FB7C5D"/>
    <w:rsid w:val="00FC0F3E"/>
    <w:rsid w:val="00FC2F63"/>
    <w:rsid w:val="00FC7DA3"/>
    <w:rsid w:val="00FD0C0F"/>
    <w:rsid w:val="00FD36A0"/>
    <w:rsid w:val="00FD7F99"/>
    <w:rsid w:val="00FE05D7"/>
    <w:rsid w:val="00FE3227"/>
    <w:rsid w:val="00FE5D8A"/>
    <w:rsid w:val="00FE6465"/>
    <w:rsid w:val="00FE6E50"/>
    <w:rsid w:val="00FE6F69"/>
    <w:rsid w:val="00FF0F57"/>
    <w:rsid w:val="00FF325A"/>
    <w:rsid w:val="00FF4BA4"/>
    <w:rsid w:val="00FF6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B1CF4-1C36-4AF7-86D1-75C8816F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3F1"/>
  </w:style>
  <w:style w:type="paragraph" w:styleId="1">
    <w:name w:val="heading 1"/>
    <w:basedOn w:val="a"/>
    <w:link w:val="10"/>
    <w:uiPriority w:val="9"/>
    <w:qFormat/>
    <w:rsid w:val="004D4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75E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5E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25649"/>
    <w:pPr>
      <w:spacing w:after="0" w:line="240" w:lineRule="auto"/>
    </w:pPr>
    <w:rPr>
      <w:sz w:val="20"/>
      <w:szCs w:val="20"/>
    </w:rPr>
  </w:style>
  <w:style w:type="character" w:customStyle="1" w:styleId="a4">
    <w:name w:val="Текст сноски Знак"/>
    <w:basedOn w:val="a0"/>
    <w:link w:val="a3"/>
    <w:uiPriority w:val="99"/>
    <w:rsid w:val="00D25649"/>
    <w:rPr>
      <w:sz w:val="20"/>
      <w:szCs w:val="20"/>
    </w:rPr>
  </w:style>
  <w:style w:type="character" w:styleId="a5">
    <w:name w:val="footnote reference"/>
    <w:basedOn w:val="a0"/>
    <w:semiHidden/>
    <w:unhideWhenUsed/>
    <w:rsid w:val="00D25649"/>
    <w:rPr>
      <w:vertAlign w:val="superscript"/>
    </w:rPr>
  </w:style>
  <w:style w:type="table" w:styleId="a6">
    <w:name w:val="Table Grid"/>
    <w:basedOn w:val="a1"/>
    <w:uiPriority w:val="59"/>
    <w:rsid w:val="005F2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7F0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F028D"/>
    <w:rPr>
      <w:color w:val="0000FF" w:themeColor="hyperlink"/>
      <w:u w:val="single"/>
    </w:rPr>
  </w:style>
  <w:style w:type="character" w:styleId="a8">
    <w:name w:val="Strong"/>
    <w:basedOn w:val="a0"/>
    <w:uiPriority w:val="22"/>
    <w:qFormat/>
    <w:rsid w:val="00116CCF"/>
    <w:rPr>
      <w:b/>
      <w:bCs/>
    </w:rPr>
  </w:style>
  <w:style w:type="paragraph" w:styleId="a9">
    <w:name w:val="Balloon Text"/>
    <w:basedOn w:val="a"/>
    <w:link w:val="aa"/>
    <w:uiPriority w:val="99"/>
    <w:semiHidden/>
    <w:unhideWhenUsed/>
    <w:rsid w:val="00116C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6CCF"/>
    <w:rPr>
      <w:rFonts w:ascii="Tahoma" w:hAnsi="Tahoma" w:cs="Tahoma"/>
      <w:sz w:val="16"/>
      <w:szCs w:val="16"/>
    </w:rPr>
  </w:style>
  <w:style w:type="paragraph" w:styleId="ab">
    <w:name w:val="Normal (Web)"/>
    <w:basedOn w:val="a"/>
    <w:uiPriority w:val="99"/>
    <w:unhideWhenUsed/>
    <w:rsid w:val="00116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B52D36"/>
    <w:pPr>
      <w:spacing w:after="0" w:line="480" w:lineRule="auto"/>
      <w:ind w:firstLine="540"/>
      <w:jc w:val="both"/>
    </w:pPr>
    <w:rPr>
      <w:rFonts w:ascii="Times New Roman" w:eastAsia="Times New Roman" w:hAnsi="Times New Roman" w:cs="Times New Roman"/>
      <w:snapToGrid w:val="0"/>
      <w:sz w:val="24"/>
      <w:szCs w:val="20"/>
      <w:lang w:eastAsia="ru-RU"/>
    </w:rPr>
  </w:style>
  <w:style w:type="paragraph" w:customStyle="1" w:styleId="FR1">
    <w:name w:val="FR1"/>
    <w:rsid w:val="006E5B6C"/>
    <w:pPr>
      <w:spacing w:after="0" w:line="240" w:lineRule="auto"/>
    </w:pPr>
    <w:rPr>
      <w:rFonts w:ascii="Arial" w:eastAsia="Times New Roman" w:hAnsi="Arial" w:cs="Times New Roman"/>
      <w:b/>
      <w:snapToGrid w:val="0"/>
      <w:sz w:val="12"/>
      <w:szCs w:val="20"/>
      <w:lang w:eastAsia="ru-RU"/>
    </w:rPr>
  </w:style>
  <w:style w:type="paragraph" w:customStyle="1" w:styleId="FR2">
    <w:name w:val="FR2"/>
    <w:rsid w:val="006E5B6C"/>
    <w:pPr>
      <w:spacing w:after="0" w:line="360" w:lineRule="auto"/>
      <w:ind w:firstLine="80"/>
      <w:jc w:val="both"/>
    </w:pPr>
    <w:rPr>
      <w:rFonts w:ascii="Arial" w:eastAsia="Times New Roman" w:hAnsi="Arial" w:cs="Times New Roman"/>
      <w:snapToGrid w:val="0"/>
      <w:sz w:val="16"/>
      <w:szCs w:val="20"/>
      <w:lang w:eastAsia="ru-RU"/>
    </w:rPr>
  </w:style>
  <w:style w:type="character" w:customStyle="1" w:styleId="w">
    <w:name w:val="w"/>
    <w:basedOn w:val="a0"/>
    <w:rsid w:val="005A0C10"/>
  </w:style>
  <w:style w:type="character" w:customStyle="1" w:styleId="10">
    <w:name w:val="Заголовок 1 Знак"/>
    <w:basedOn w:val="a0"/>
    <w:link w:val="1"/>
    <w:uiPriority w:val="9"/>
    <w:rsid w:val="004D4C69"/>
    <w:rPr>
      <w:rFonts w:ascii="Times New Roman" w:eastAsia="Times New Roman" w:hAnsi="Times New Roman" w:cs="Times New Roman"/>
      <w:b/>
      <w:bCs/>
      <w:kern w:val="36"/>
      <w:sz w:val="48"/>
      <w:szCs w:val="48"/>
      <w:lang w:eastAsia="ru-RU"/>
    </w:rPr>
  </w:style>
  <w:style w:type="paragraph" w:styleId="ac">
    <w:name w:val="header"/>
    <w:basedOn w:val="a"/>
    <w:link w:val="ad"/>
    <w:uiPriority w:val="99"/>
    <w:semiHidden/>
    <w:unhideWhenUsed/>
    <w:rsid w:val="0043579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35799"/>
  </w:style>
  <w:style w:type="paragraph" w:styleId="ae">
    <w:name w:val="footer"/>
    <w:basedOn w:val="a"/>
    <w:link w:val="af"/>
    <w:uiPriority w:val="99"/>
    <w:semiHidden/>
    <w:unhideWhenUsed/>
    <w:rsid w:val="0043579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35799"/>
  </w:style>
  <w:style w:type="paragraph" w:styleId="af0">
    <w:name w:val="No Spacing"/>
    <w:uiPriority w:val="1"/>
    <w:qFormat/>
    <w:rsid w:val="00365D77"/>
    <w:pPr>
      <w:spacing w:after="0" w:line="240" w:lineRule="auto"/>
    </w:pPr>
  </w:style>
  <w:style w:type="character" w:customStyle="1" w:styleId="20">
    <w:name w:val="Заголовок 2 Знак"/>
    <w:basedOn w:val="a0"/>
    <w:link w:val="2"/>
    <w:uiPriority w:val="9"/>
    <w:rsid w:val="00F75E34"/>
    <w:rPr>
      <w:rFonts w:asciiTheme="majorHAnsi" w:eastAsiaTheme="majorEastAsia" w:hAnsiTheme="majorHAnsi" w:cstheme="majorBidi"/>
      <w:b/>
      <w:bCs/>
      <w:color w:val="4F81BD" w:themeColor="accent1"/>
      <w:sz w:val="26"/>
      <w:szCs w:val="26"/>
    </w:rPr>
  </w:style>
  <w:style w:type="paragraph" w:styleId="af1">
    <w:name w:val="Title"/>
    <w:basedOn w:val="a"/>
    <w:next w:val="a"/>
    <w:link w:val="af2"/>
    <w:uiPriority w:val="10"/>
    <w:qFormat/>
    <w:rsid w:val="00F75E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F75E34"/>
    <w:rPr>
      <w:rFonts w:asciiTheme="majorHAnsi" w:eastAsiaTheme="majorEastAsia" w:hAnsiTheme="majorHAnsi" w:cstheme="majorBidi"/>
      <w:color w:val="17365D" w:themeColor="text2" w:themeShade="BF"/>
      <w:spacing w:val="5"/>
      <w:kern w:val="28"/>
      <w:sz w:val="52"/>
      <w:szCs w:val="52"/>
    </w:rPr>
  </w:style>
  <w:style w:type="character" w:styleId="af3">
    <w:name w:val="Emphasis"/>
    <w:basedOn w:val="a0"/>
    <w:uiPriority w:val="20"/>
    <w:qFormat/>
    <w:rsid w:val="00F75E34"/>
    <w:rPr>
      <w:i/>
      <w:iCs/>
    </w:rPr>
  </w:style>
  <w:style w:type="character" w:styleId="af4">
    <w:name w:val="Intense Emphasis"/>
    <w:basedOn w:val="a0"/>
    <w:uiPriority w:val="21"/>
    <w:qFormat/>
    <w:rsid w:val="00F75E34"/>
    <w:rPr>
      <w:b/>
      <w:bCs/>
      <w:i/>
      <w:iCs/>
      <w:color w:val="4F81BD" w:themeColor="accent1"/>
    </w:rPr>
  </w:style>
  <w:style w:type="paragraph" w:styleId="af5">
    <w:name w:val="Intense Quote"/>
    <w:basedOn w:val="a"/>
    <w:next w:val="a"/>
    <w:link w:val="af6"/>
    <w:uiPriority w:val="30"/>
    <w:qFormat/>
    <w:rsid w:val="00F75E34"/>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F75E34"/>
    <w:rPr>
      <w:b/>
      <w:bCs/>
      <w:i/>
      <w:iCs/>
      <w:color w:val="4F81BD" w:themeColor="accent1"/>
    </w:rPr>
  </w:style>
  <w:style w:type="paragraph" w:styleId="af7">
    <w:name w:val="Subtitle"/>
    <w:basedOn w:val="a"/>
    <w:next w:val="a"/>
    <w:link w:val="af8"/>
    <w:uiPriority w:val="11"/>
    <w:qFormat/>
    <w:rsid w:val="00F75E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F75E34"/>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75E34"/>
    <w:rPr>
      <w:rFonts w:asciiTheme="majorHAnsi" w:eastAsiaTheme="majorEastAsia" w:hAnsiTheme="majorHAnsi" w:cstheme="majorBidi"/>
      <w:b/>
      <w:bCs/>
      <w:color w:val="4F81BD" w:themeColor="accent1"/>
    </w:rPr>
  </w:style>
  <w:style w:type="paragraph" w:styleId="af9">
    <w:name w:val="endnote text"/>
    <w:basedOn w:val="a"/>
    <w:link w:val="afa"/>
    <w:uiPriority w:val="99"/>
    <w:semiHidden/>
    <w:unhideWhenUsed/>
    <w:rsid w:val="00A76F2C"/>
    <w:pPr>
      <w:spacing w:after="0" w:line="240" w:lineRule="auto"/>
    </w:pPr>
    <w:rPr>
      <w:sz w:val="20"/>
      <w:szCs w:val="20"/>
    </w:rPr>
  </w:style>
  <w:style w:type="character" w:customStyle="1" w:styleId="afa">
    <w:name w:val="Текст концевой сноски Знак"/>
    <w:basedOn w:val="a0"/>
    <w:link w:val="af9"/>
    <w:uiPriority w:val="99"/>
    <w:semiHidden/>
    <w:rsid w:val="00A76F2C"/>
    <w:rPr>
      <w:sz w:val="20"/>
      <w:szCs w:val="20"/>
    </w:rPr>
  </w:style>
  <w:style w:type="character" w:styleId="afb">
    <w:name w:val="endnote reference"/>
    <w:basedOn w:val="a0"/>
    <w:uiPriority w:val="99"/>
    <w:semiHidden/>
    <w:unhideWhenUsed/>
    <w:rsid w:val="00A76F2C"/>
    <w:rPr>
      <w:vertAlign w:val="superscript"/>
    </w:rPr>
  </w:style>
  <w:style w:type="character" w:styleId="afc">
    <w:name w:val="FollowedHyperlink"/>
    <w:basedOn w:val="a0"/>
    <w:uiPriority w:val="99"/>
    <w:semiHidden/>
    <w:unhideWhenUsed/>
    <w:rsid w:val="00714837"/>
    <w:rPr>
      <w:color w:val="800080" w:themeColor="followedHyperlink"/>
      <w:u w:val="single"/>
    </w:rPr>
  </w:style>
  <w:style w:type="paragraph" w:styleId="afd">
    <w:name w:val="List Paragraph"/>
    <w:basedOn w:val="a"/>
    <w:uiPriority w:val="34"/>
    <w:qFormat/>
    <w:rsid w:val="002C1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282">
      <w:bodyDiv w:val="1"/>
      <w:marLeft w:val="0"/>
      <w:marRight w:val="0"/>
      <w:marTop w:val="0"/>
      <w:marBottom w:val="0"/>
      <w:divBdr>
        <w:top w:val="none" w:sz="0" w:space="0" w:color="auto"/>
        <w:left w:val="none" w:sz="0" w:space="0" w:color="auto"/>
        <w:bottom w:val="none" w:sz="0" w:space="0" w:color="auto"/>
        <w:right w:val="none" w:sz="0" w:space="0" w:color="auto"/>
      </w:divBdr>
    </w:div>
    <w:div w:id="71050070">
      <w:bodyDiv w:val="1"/>
      <w:marLeft w:val="0"/>
      <w:marRight w:val="0"/>
      <w:marTop w:val="100"/>
      <w:marBottom w:val="100"/>
      <w:divBdr>
        <w:top w:val="none" w:sz="0" w:space="0" w:color="auto"/>
        <w:left w:val="none" w:sz="0" w:space="0" w:color="auto"/>
        <w:bottom w:val="none" w:sz="0" w:space="0" w:color="auto"/>
        <w:right w:val="none" w:sz="0" w:space="0" w:color="auto"/>
      </w:divBdr>
      <w:divsChild>
        <w:div w:id="1922062703">
          <w:marLeft w:val="375"/>
          <w:marRight w:val="225"/>
          <w:marTop w:val="225"/>
          <w:marBottom w:val="30"/>
          <w:divBdr>
            <w:top w:val="single" w:sz="6" w:space="8" w:color="CCCCCC"/>
            <w:left w:val="single" w:sz="6" w:space="8" w:color="CCCCCC"/>
            <w:bottom w:val="single" w:sz="6" w:space="8" w:color="CCCCCC"/>
            <w:right w:val="single" w:sz="6" w:space="8" w:color="CCCCCC"/>
          </w:divBdr>
        </w:div>
      </w:divsChild>
    </w:div>
    <w:div w:id="213467697">
      <w:bodyDiv w:val="1"/>
      <w:marLeft w:val="0"/>
      <w:marRight w:val="0"/>
      <w:marTop w:val="0"/>
      <w:marBottom w:val="0"/>
      <w:divBdr>
        <w:top w:val="none" w:sz="0" w:space="0" w:color="auto"/>
        <w:left w:val="none" w:sz="0" w:space="0" w:color="auto"/>
        <w:bottom w:val="none" w:sz="0" w:space="0" w:color="auto"/>
        <w:right w:val="none" w:sz="0" w:space="0" w:color="auto"/>
      </w:divBdr>
      <w:divsChild>
        <w:div w:id="1163740469">
          <w:marLeft w:val="547"/>
          <w:marRight w:val="0"/>
          <w:marTop w:val="134"/>
          <w:marBottom w:val="0"/>
          <w:divBdr>
            <w:top w:val="none" w:sz="0" w:space="0" w:color="auto"/>
            <w:left w:val="none" w:sz="0" w:space="0" w:color="auto"/>
            <w:bottom w:val="none" w:sz="0" w:space="0" w:color="auto"/>
            <w:right w:val="none" w:sz="0" w:space="0" w:color="auto"/>
          </w:divBdr>
        </w:div>
      </w:divsChild>
    </w:div>
    <w:div w:id="259412451">
      <w:bodyDiv w:val="1"/>
      <w:marLeft w:val="0"/>
      <w:marRight w:val="0"/>
      <w:marTop w:val="0"/>
      <w:marBottom w:val="0"/>
      <w:divBdr>
        <w:top w:val="none" w:sz="0" w:space="0" w:color="auto"/>
        <w:left w:val="none" w:sz="0" w:space="0" w:color="auto"/>
        <w:bottom w:val="none" w:sz="0" w:space="0" w:color="auto"/>
        <w:right w:val="none" w:sz="0" w:space="0" w:color="auto"/>
      </w:divBdr>
      <w:divsChild>
        <w:div w:id="1679501679">
          <w:marLeft w:val="0"/>
          <w:marRight w:val="0"/>
          <w:marTop w:val="0"/>
          <w:marBottom w:val="0"/>
          <w:divBdr>
            <w:top w:val="none" w:sz="0" w:space="0" w:color="auto"/>
            <w:left w:val="none" w:sz="0" w:space="0" w:color="auto"/>
            <w:bottom w:val="none" w:sz="0" w:space="0" w:color="auto"/>
            <w:right w:val="none" w:sz="0" w:space="0" w:color="auto"/>
          </w:divBdr>
          <w:divsChild>
            <w:div w:id="808203637">
              <w:marLeft w:val="0"/>
              <w:marRight w:val="0"/>
              <w:marTop w:val="0"/>
              <w:marBottom w:val="0"/>
              <w:divBdr>
                <w:top w:val="none" w:sz="0" w:space="0" w:color="auto"/>
                <w:left w:val="none" w:sz="0" w:space="0" w:color="auto"/>
                <w:bottom w:val="none" w:sz="0" w:space="0" w:color="auto"/>
                <w:right w:val="none" w:sz="0" w:space="0" w:color="auto"/>
              </w:divBdr>
              <w:divsChild>
                <w:div w:id="14724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528">
      <w:bodyDiv w:val="1"/>
      <w:marLeft w:val="0"/>
      <w:marRight w:val="0"/>
      <w:marTop w:val="0"/>
      <w:marBottom w:val="0"/>
      <w:divBdr>
        <w:top w:val="none" w:sz="0" w:space="0" w:color="auto"/>
        <w:left w:val="none" w:sz="0" w:space="0" w:color="auto"/>
        <w:bottom w:val="none" w:sz="0" w:space="0" w:color="auto"/>
        <w:right w:val="none" w:sz="0" w:space="0" w:color="auto"/>
      </w:divBdr>
      <w:divsChild>
        <w:div w:id="1662194632">
          <w:marLeft w:val="0"/>
          <w:marRight w:val="0"/>
          <w:marTop w:val="0"/>
          <w:marBottom w:val="0"/>
          <w:divBdr>
            <w:top w:val="none" w:sz="0" w:space="0" w:color="auto"/>
            <w:left w:val="none" w:sz="0" w:space="0" w:color="auto"/>
            <w:bottom w:val="none" w:sz="0" w:space="0" w:color="auto"/>
            <w:right w:val="none" w:sz="0" w:space="0" w:color="auto"/>
          </w:divBdr>
        </w:div>
        <w:div w:id="2021657624">
          <w:marLeft w:val="0"/>
          <w:marRight w:val="0"/>
          <w:marTop w:val="0"/>
          <w:marBottom w:val="0"/>
          <w:divBdr>
            <w:top w:val="none" w:sz="0" w:space="0" w:color="auto"/>
            <w:left w:val="none" w:sz="0" w:space="0" w:color="auto"/>
            <w:bottom w:val="none" w:sz="0" w:space="0" w:color="auto"/>
            <w:right w:val="none" w:sz="0" w:space="0" w:color="auto"/>
          </w:divBdr>
        </w:div>
      </w:divsChild>
    </w:div>
    <w:div w:id="489442645">
      <w:bodyDiv w:val="1"/>
      <w:marLeft w:val="0"/>
      <w:marRight w:val="0"/>
      <w:marTop w:val="0"/>
      <w:marBottom w:val="0"/>
      <w:divBdr>
        <w:top w:val="none" w:sz="0" w:space="0" w:color="auto"/>
        <w:left w:val="none" w:sz="0" w:space="0" w:color="auto"/>
        <w:bottom w:val="none" w:sz="0" w:space="0" w:color="auto"/>
        <w:right w:val="none" w:sz="0" w:space="0" w:color="auto"/>
      </w:divBdr>
      <w:divsChild>
        <w:div w:id="1804276708">
          <w:marLeft w:val="0"/>
          <w:marRight w:val="0"/>
          <w:marTop w:val="0"/>
          <w:marBottom w:val="0"/>
          <w:divBdr>
            <w:top w:val="none" w:sz="0" w:space="0" w:color="auto"/>
            <w:left w:val="none" w:sz="0" w:space="0" w:color="auto"/>
            <w:bottom w:val="none" w:sz="0" w:space="0" w:color="auto"/>
            <w:right w:val="none" w:sz="0" w:space="0" w:color="auto"/>
          </w:divBdr>
        </w:div>
      </w:divsChild>
    </w:div>
    <w:div w:id="519465670">
      <w:bodyDiv w:val="1"/>
      <w:marLeft w:val="0"/>
      <w:marRight w:val="0"/>
      <w:marTop w:val="0"/>
      <w:marBottom w:val="0"/>
      <w:divBdr>
        <w:top w:val="none" w:sz="0" w:space="0" w:color="auto"/>
        <w:left w:val="none" w:sz="0" w:space="0" w:color="auto"/>
        <w:bottom w:val="none" w:sz="0" w:space="0" w:color="auto"/>
        <w:right w:val="none" w:sz="0" w:space="0" w:color="auto"/>
      </w:divBdr>
    </w:div>
    <w:div w:id="520170711">
      <w:bodyDiv w:val="1"/>
      <w:marLeft w:val="0"/>
      <w:marRight w:val="0"/>
      <w:marTop w:val="0"/>
      <w:marBottom w:val="0"/>
      <w:divBdr>
        <w:top w:val="none" w:sz="0" w:space="0" w:color="auto"/>
        <w:left w:val="none" w:sz="0" w:space="0" w:color="auto"/>
        <w:bottom w:val="none" w:sz="0" w:space="0" w:color="auto"/>
        <w:right w:val="none" w:sz="0" w:space="0" w:color="auto"/>
      </w:divBdr>
    </w:div>
    <w:div w:id="750586708">
      <w:bodyDiv w:val="1"/>
      <w:marLeft w:val="0"/>
      <w:marRight w:val="0"/>
      <w:marTop w:val="0"/>
      <w:marBottom w:val="0"/>
      <w:divBdr>
        <w:top w:val="none" w:sz="0" w:space="0" w:color="auto"/>
        <w:left w:val="none" w:sz="0" w:space="0" w:color="auto"/>
        <w:bottom w:val="none" w:sz="0" w:space="0" w:color="auto"/>
        <w:right w:val="none" w:sz="0" w:space="0" w:color="auto"/>
      </w:divBdr>
    </w:div>
    <w:div w:id="776219628">
      <w:bodyDiv w:val="1"/>
      <w:marLeft w:val="0"/>
      <w:marRight w:val="0"/>
      <w:marTop w:val="0"/>
      <w:marBottom w:val="0"/>
      <w:divBdr>
        <w:top w:val="none" w:sz="0" w:space="0" w:color="auto"/>
        <w:left w:val="none" w:sz="0" w:space="0" w:color="auto"/>
        <w:bottom w:val="none" w:sz="0" w:space="0" w:color="auto"/>
        <w:right w:val="none" w:sz="0" w:space="0" w:color="auto"/>
      </w:divBdr>
    </w:div>
    <w:div w:id="806317297">
      <w:bodyDiv w:val="1"/>
      <w:marLeft w:val="0"/>
      <w:marRight w:val="0"/>
      <w:marTop w:val="0"/>
      <w:marBottom w:val="0"/>
      <w:divBdr>
        <w:top w:val="none" w:sz="0" w:space="0" w:color="auto"/>
        <w:left w:val="none" w:sz="0" w:space="0" w:color="auto"/>
        <w:bottom w:val="none" w:sz="0" w:space="0" w:color="auto"/>
        <w:right w:val="none" w:sz="0" w:space="0" w:color="auto"/>
      </w:divBdr>
    </w:div>
    <w:div w:id="905724339">
      <w:bodyDiv w:val="1"/>
      <w:marLeft w:val="0"/>
      <w:marRight w:val="0"/>
      <w:marTop w:val="0"/>
      <w:marBottom w:val="0"/>
      <w:divBdr>
        <w:top w:val="none" w:sz="0" w:space="0" w:color="auto"/>
        <w:left w:val="none" w:sz="0" w:space="0" w:color="auto"/>
        <w:bottom w:val="none" w:sz="0" w:space="0" w:color="auto"/>
        <w:right w:val="none" w:sz="0" w:space="0" w:color="auto"/>
      </w:divBdr>
    </w:div>
    <w:div w:id="974993376">
      <w:bodyDiv w:val="1"/>
      <w:marLeft w:val="0"/>
      <w:marRight w:val="0"/>
      <w:marTop w:val="0"/>
      <w:marBottom w:val="0"/>
      <w:divBdr>
        <w:top w:val="none" w:sz="0" w:space="0" w:color="auto"/>
        <w:left w:val="none" w:sz="0" w:space="0" w:color="auto"/>
        <w:bottom w:val="none" w:sz="0" w:space="0" w:color="auto"/>
        <w:right w:val="none" w:sz="0" w:space="0" w:color="auto"/>
      </w:divBdr>
    </w:div>
    <w:div w:id="1013534102">
      <w:bodyDiv w:val="1"/>
      <w:marLeft w:val="0"/>
      <w:marRight w:val="0"/>
      <w:marTop w:val="0"/>
      <w:marBottom w:val="0"/>
      <w:divBdr>
        <w:top w:val="none" w:sz="0" w:space="0" w:color="auto"/>
        <w:left w:val="none" w:sz="0" w:space="0" w:color="auto"/>
        <w:bottom w:val="none" w:sz="0" w:space="0" w:color="auto"/>
        <w:right w:val="none" w:sz="0" w:space="0" w:color="auto"/>
      </w:divBdr>
      <w:divsChild>
        <w:div w:id="21057987">
          <w:marLeft w:val="0"/>
          <w:marRight w:val="0"/>
          <w:marTop w:val="0"/>
          <w:marBottom w:val="0"/>
          <w:divBdr>
            <w:top w:val="none" w:sz="0" w:space="0" w:color="auto"/>
            <w:left w:val="none" w:sz="0" w:space="0" w:color="auto"/>
            <w:bottom w:val="none" w:sz="0" w:space="0" w:color="auto"/>
            <w:right w:val="none" w:sz="0" w:space="0" w:color="auto"/>
          </w:divBdr>
          <w:divsChild>
            <w:div w:id="403648882">
              <w:marLeft w:val="0"/>
              <w:marRight w:val="0"/>
              <w:marTop w:val="0"/>
              <w:marBottom w:val="0"/>
              <w:divBdr>
                <w:top w:val="none" w:sz="0" w:space="0" w:color="auto"/>
                <w:left w:val="none" w:sz="0" w:space="0" w:color="auto"/>
                <w:bottom w:val="none" w:sz="0" w:space="0" w:color="auto"/>
                <w:right w:val="none" w:sz="0" w:space="0" w:color="auto"/>
              </w:divBdr>
              <w:divsChild>
                <w:div w:id="18915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2479">
      <w:bodyDiv w:val="1"/>
      <w:marLeft w:val="0"/>
      <w:marRight w:val="0"/>
      <w:marTop w:val="0"/>
      <w:marBottom w:val="0"/>
      <w:divBdr>
        <w:top w:val="none" w:sz="0" w:space="0" w:color="auto"/>
        <w:left w:val="none" w:sz="0" w:space="0" w:color="auto"/>
        <w:bottom w:val="none" w:sz="0" w:space="0" w:color="auto"/>
        <w:right w:val="none" w:sz="0" w:space="0" w:color="auto"/>
      </w:divBdr>
    </w:div>
    <w:div w:id="1422990371">
      <w:bodyDiv w:val="1"/>
      <w:marLeft w:val="0"/>
      <w:marRight w:val="0"/>
      <w:marTop w:val="0"/>
      <w:marBottom w:val="0"/>
      <w:divBdr>
        <w:top w:val="none" w:sz="0" w:space="0" w:color="auto"/>
        <w:left w:val="none" w:sz="0" w:space="0" w:color="auto"/>
        <w:bottom w:val="none" w:sz="0" w:space="0" w:color="auto"/>
        <w:right w:val="none" w:sz="0" w:space="0" w:color="auto"/>
      </w:divBdr>
    </w:div>
    <w:div w:id="1450120971">
      <w:bodyDiv w:val="1"/>
      <w:marLeft w:val="0"/>
      <w:marRight w:val="0"/>
      <w:marTop w:val="0"/>
      <w:marBottom w:val="0"/>
      <w:divBdr>
        <w:top w:val="none" w:sz="0" w:space="0" w:color="auto"/>
        <w:left w:val="none" w:sz="0" w:space="0" w:color="auto"/>
        <w:bottom w:val="none" w:sz="0" w:space="0" w:color="auto"/>
        <w:right w:val="none" w:sz="0" w:space="0" w:color="auto"/>
      </w:divBdr>
    </w:div>
    <w:div w:id="1464081651">
      <w:bodyDiv w:val="1"/>
      <w:marLeft w:val="0"/>
      <w:marRight w:val="0"/>
      <w:marTop w:val="0"/>
      <w:marBottom w:val="0"/>
      <w:divBdr>
        <w:top w:val="none" w:sz="0" w:space="0" w:color="auto"/>
        <w:left w:val="none" w:sz="0" w:space="0" w:color="auto"/>
        <w:bottom w:val="none" w:sz="0" w:space="0" w:color="auto"/>
        <w:right w:val="none" w:sz="0" w:space="0" w:color="auto"/>
      </w:divBdr>
    </w:div>
    <w:div w:id="1527598241">
      <w:bodyDiv w:val="1"/>
      <w:marLeft w:val="0"/>
      <w:marRight w:val="0"/>
      <w:marTop w:val="0"/>
      <w:marBottom w:val="0"/>
      <w:divBdr>
        <w:top w:val="none" w:sz="0" w:space="0" w:color="auto"/>
        <w:left w:val="none" w:sz="0" w:space="0" w:color="auto"/>
        <w:bottom w:val="none" w:sz="0" w:space="0" w:color="auto"/>
        <w:right w:val="none" w:sz="0" w:space="0" w:color="auto"/>
      </w:divBdr>
    </w:div>
    <w:div w:id="1616904386">
      <w:bodyDiv w:val="1"/>
      <w:marLeft w:val="0"/>
      <w:marRight w:val="0"/>
      <w:marTop w:val="0"/>
      <w:marBottom w:val="0"/>
      <w:divBdr>
        <w:top w:val="none" w:sz="0" w:space="0" w:color="auto"/>
        <w:left w:val="none" w:sz="0" w:space="0" w:color="auto"/>
        <w:bottom w:val="none" w:sz="0" w:space="0" w:color="auto"/>
        <w:right w:val="none" w:sz="0" w:space="0" w:color="auto"/>
      </w:divBdr>
    </w:div>
    <w:div w:id="1767920025">
      <w:bodyDiv w:val="1"/>
      <w:marLeft w:val="0"/>
      <w:marRight w:val="0"/>
      <w:marTop w:val="0"/>
      <w:marBottom w:val="0"/>
      <w:divBdr>
        <w:top w:val="none" w:sz="0" w:space="0" w:color="auto"/>
        <w:left w:val="none" w:sz="0" w:space="0" w:color="auto"/>
        <w:bottom w:val="none" w:sz="0" w:space="0" w:color="auto"/>
        <w:right w:val="none" w:sz="0" w:space="0" w:color="auto"/>
      </w:divBdr>
    </w:div>
    <w:div w:id="21206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eka.ka1999@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leka.ka199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ru.wikipedia.org/wiki/%D0%A1%D1%82%D0%B0%D1%82%D0%B8%D1%81%D1%82%D0%B8%D0%BA%D0%B0"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700787401574809E-2"/>
          <c:y val="6.9897323440630529E-2"/>
          <c:w val="0.91465053730725698"/>
          <c:h val="0.51056263984700401"/>
        </c:manualLayout>
      </c:layout>
      <c:bar3DChart>
        <c:barDir val="col"/>
        <c:grouping val="standard"/>
        <c:varyColors val="0"/>
        <c:ser>
          <c:idx val="0"/>
          <c:order val="0"/>
          <c:tx>
            <c:strRef>
              <c:f>Лист1!$B$1</c:f>
              <c:strCache>
                <c:ptCount val="1"/>
                <c:pt idx="0">
                  <c:v>Оренбургская губерния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6326530612244899E-2"/>
                  <c:y val="9.62000962000962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408163265306121E-2"/>
                  <c:y val="9.62000962000962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326530612244861E-2"/>
                  <c:y val="8.658008658008649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285714285714211E-2"/>
                  <c:y val="0.1106301106301105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285714285714285E-2"/>
                  <c:y val="8.658008658008657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20408163265306E-2"/>
                  <c:y val="0.1512382921831740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4217579945363972E-2"/>
                  <c:y val="0.20769373525279036"/>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4285714285714285E-2"/>
                  <c:y val="0.12025012025012016"/>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6306604531576261E-2"/>
                  <c:y val="9.3092908840940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Дворяне</c:v>
                </c:pt>
                <c:pt idx="1">
                  <c:v>Духовенство</c:v>
                </c:pt>
                <c:pt idx="2">
                  <c:v>Почетные граждане</c:v>
                </c:pt>
                <c:pt idx="3">
                  <c:v>Мещане</c:v>
                </c:pt>
                <c:pt idx="4">
                  <c:v>Купцы</c:v>
                </c:pt>
                <c:pt idx="5">
                  <c:v>Военное сословие</c:v>
                </c:pt>
                <c:pt idx="6">
                  <c:v>Крестьяне</c:v>
                </c:pt>
                <c:pt idx="7">
                  <c:v>Башкиры, тептяри, мещеряки</c:v>
                </c:pt>
                <c:pt idx="8">
                  <c:v>Др. сословия</c:v>
                </c:pt>
              </c:strCache>
            </c:strRef>
          </c:cat>
          <c:val>
            <c:numRef>
              <c:f>Лист1!$B$2:$B$10</c:f>
              <c:numCache>
                <c:formatCode>General</c:formatCode>
                <c:ptCount val="9"/>
                <c:pt idx="0">
                  <c:v>0.34</c:v>
                </c:pt>
                <c:pt idx="1">
                  <c:v>0.36</c:v>
                </c:pt>
                <c:pt idx="2">
                  <c:v>0.25</c:v>
                </c:pt>
                <c:pt idx="3">
                  <c:v>9.5399999999999991</c:v>
                </c:pt>
                <c:pt idx="4">
                  <c:v>0.21</c:v>
                </c:pt>
                <c:pt idx="5">
                  <c:v>24.01</c:v>
                </c:pt>
                <c:pt idx="6">
                  <c:v>47.9</c:v>
                </c:pt>
                <c:pt idx="7">
                  <c:v>16.8</c:v>
                </c:pt>
                <c:pt idx="8">
                  <c:v>0.6</c:v>
                </c:pt>
              </c:numCache>
            </c:numRef>
          </c:val>
        </c:ser>
        <c:ser>
          <c:idx val="1"/>
          <c:order val="1"/>
          <c:tx>
            <c:strRef>
              <c:f>Лист1!$C$1</c:f>
              <c:strCache>
                <c:ptCount val="1"/>
                <c:pt idx="0">
                  <c:v>Челябинский уезд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4425553838227741E-2"/>
                  <c:y val="-2.35988200589970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547140649149949E-2"/>
                  <c:y val="-2.35988200589970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607934054611053E-2"/>
                  <c:y val="-2.35988200589969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607934054611053E-2"/>
                  <c:y val="-1.573254670599804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607934054611005E-2"/>
                  <c:y val="-2.753195673549655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364760432766549E-2"/>
                  <c:y val="-1.17994100294985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5026267002559759E-2"/>
                  <c:y val="-1.406886086141888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4425553838227741E-2"/>
                  <c:y val="-1.17994100294985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2431736218444018E-3"/>
                  <c:y val="-3.933136676499512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Дворяне</c:v>
                </c:pt>
                <c:pt idx="1">
                  <c:v>Духовенство</c:v>
                </c:pt>
                <c:pt idx="2">
                  <c:v>Почетные граждане</c:v>
                </c:pt>
                <c:pt idx="3">
                  <c:v>Мещане</c:v>
                </c:pt>
                <c:pt idx="4">
                  <c:v>Купцы</c:v>
                </c:pt>
                <c:pt idx="5">
                  <c:v>Военное сословие</c:v>
                </c:pt>
                <c:pt idx="6">
                  <c:v>Крестьяне</c:v>
                </c:pt>
                <c:pt idx="7">
                  <c:v>Башкиры, тептяри, мещеряки</c:v>
                </c:pt>
                <c:pt idx="8">
                  <c:v>Др. сословия</c:v>
                </c:pt>
              </c:strCache>
            </c:strRef>
          </c:cat>
          <c:val>
            <c:numRef>
              <c:f>Лист1!$C$2:$C$10</c:f>
              <c:numCache>
                <c:formatCode>General</c:formatCode>
                <c:ptCount val="9"/>
                <c:pt idx="0">
                  <c:v>0.49</c:v>
                </c:pt>
                <c:pt idx="1">
                  <c:v>1.3</c:v>
                </c:pt>
                <c:pt idx="3">
                  <c:v>4.3</c:v>
                </c:pt>
                <c:pt idx="6">
                  <c:v>82.6</c:v>
                </c:pt>
                <c:pt idx="8">
                  <c:v>0.6</c:v>
                </c:pt>
              </c:numCache>
            </c:numRef>
          </c:val>
        </c:ser>
        <c:dLbls>
          <c:showLegendKey val="0"/>
          <c:showVal val="1"/>
          <c:showCatName val="0"/>
          <c:showSerName val="0"/>
          <c:showPercent val="0"/>
          <c:showBubbleSize val="0"/>
        </c:dLbls>
        <c:gapWidth val="150"/>
        <c:shape val="box"/>
        <c:axId val="236197960"/>
        <c:axId val="236197568"/>
        <c:axId val="280502424"/>
      </c:bar3DChart>
      <c:catAx>
        <c:axId val="23619796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197568"/>
        <c:crosses val="autoZero"/>
        <c:auto val="1"/>
        <c:lblAlgn val="ctr"/>
        <c:lblOffset val="100"/>
        <c:noMultiLvlLbl val="0"/>
      </c:catAx>
      <c:valAx>
        <c:axId val="23619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197960"/>
        <c:crosses val="autoZero"/>
        <c:crossBetween val="between"/>
      </c:valAx>
      <c:serAx>
        <c:axId val="280502424"/>
        <c:scaling>
          <c:orientation val="minMax"/>
        </c:scaling>
        <c:delete val="0"/>
        <c:axPos val="b"/>
        <c:majorTickMark val="none"/>
        <c:minorTickMark val="none"/>
        <c:tickLblPos val="none"/>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19756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ideWall>
    <c:backWall>
      <c:thickness val="0"/>
    </c:backWall>
    <c:plotArea>
      <c:layout/>
      <c:pie3DChart>
        <c:varyColors val="1"/>
        <c:ser>
          <c:idx val="0"/>
          <c:order val="0"/>
          <c:tx>
            <c:strRef>
              <c:f>Лист1!$B$1</c:f>
              <c:strCache>
                <c:ptCount val="1"/>
                <c:pt idx="0">
                  <c:v>Оренбургская губерния</c:v>
                </c:pt>
              </c:strCache>
            </c:strRef>
          </c:tx>
          <c:explosion val="25"/>
          <c:dPt>
            <c:idx val="0"/>
            <c:bubble3D val="0"/>
            <c:explosion val="4"/>
          </c:dPt>
          <c:dPt>
            <c:idx val="1"/>
            <c:bubble3D val="0"/>
            <c:explosion val="15"/>
          </c:dPt>
          <c:dLbls>
            <c:dLbl>
              <c:idx val="0"/>
              <c:layout>
                <c:manualLayout>
                  <c:x val="3.6546672014052116E-2"/>
                  <c:y val="-9.5630240522163568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5.0537869134586584E-2"/>
                  <c:y val="0.1126983193173225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7.8951285788002146E-2"/>
                  <c:y val="-5.0658896966844585E-2"/>
                </c:manualLayout>
              </c:layout>
              <c:tx>
                <c:rich>
                  <a:bodyPr/>
                  <a:lstStyle/>
                  <a:p>
                    <a:r>
                      <a:rPr lang="ru-RU"/>
                      <a:t>Другие
4%</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Православные</c:v>
                </c:pt>
                <c:pt idx="1">
                  <c:v>Мусульмане</c:v>
                </c:pt>
                <c:pt idx="2">
                  <c:v>Старообрядцы</c:v>
                </c:pt>
              </c:strCache>
            </c:strRef>
          </c:cat>
          <c:val>
            <c:numRef>
              <c:f>Лист1!$B$2:$B$4</c:f>
              <c:numCache>
                <c:formatCode>General</c:formatCode>
                <c:ptCount val="3"/>
                <c:pt idx="0">
                  <c:v>69</c:v>
                </c:pt>
                <c:pt idx="1">
                  <c:v>27</c:v>
                </c:pt>
                <c:pt idx="2">
                  <c:v>4</c:v>
                </c:pt>
              </c:numCache>
            </c:numRef>
          </c:val>
        </c:ser>
        <c:dLbls>
          <c:showLegendKey val="0"/>
          <c:showVal val="0"/>
          <c:showCatName val="1"/>
          <c:showSerName val="0"/>
          <c:showPercent val="1"/>
          <c:showBubbleSize val="0"/>
          <c:showLeaderLines val="1"/>
        </c:dLbls>
      </c:pie3DChart>
    </c:plotArea>
    <c:plotVisOnly val="1"/>
    <c:dispBlanksAs val="zero"/>
    <c:showDLblsOverMax val="0"/>
  </c:chart>
  <c:spPr>
    <a:noFill/>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ФДЛ</b:Tag>
    <b:SourceType>JournalArticle</b:SourceType>
    <b:Guid>{22F6BB8E-0F54-4B7C-8F4F-AAC59FF71318}</b:Guid>
    <b:Author>
      <b:Author>
        <b:NameList>
          <b:Person>
            <b:Last>Ф. Д. Лившиц: «Перепись с особым местом в истории (Перепись населения 1937 года)». «Демографические процессы в СССР». М.</b:Last>
            <b:First>«Наука»,</b:First>
            <b:Middle>1990, с. 174-203</b:Middle>
          </b:Person>
        </b:NameList>
      </b:Author>
    </b:Author>
    <b:RefOrder>1</b:RefOrder>
  </b:Source>
</b:Sources>
</file>

<file path=customXml/itemProps1.xml><?xml version="1.0" encoding="utf-8"?>
<ds:datastoreItem xmlns:ds="http://schemas.openxmlformats.org/officeDocument/2006/customXml" ds:itemID="{E7633A9A-2348-4856-A50D-BE96FAB5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8</Pages>
  <Words>3781</Words>
  <Characters>21555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25286</CharactersWithSpaces>
  <SharedDoc>false</SharedDoc>
  <HLinks>
    <vt:vector size="216" baseType="variant">
      <vt:variant>
        <vt:i4>3473410</vt:i4>
      </vt:variant>
      <vt:variant>
        <vt:i4>96</vt:i4>
      </vt:variant>
      <vt:variant>
        <vt:i4>0</vt:i4>
      </vt:variant>
      <vt:variant>
        <vt:i4>5</vt:i4>
      </vt:variant>
      <vt:variant>
        <vt:lpwstr>https://ru.wikipedia.org/wiki/%D0%92%D0%BE%D1%81%D1%82%D0%BE%D1%87%D0%BD%D1%8B%D0%B5_%D1%81%D0%BB%D0%B0%D0%B2%D1%8F%D0%BD%D0%B5</vt:lpwstr>
      </vt:variant>
      <vt:variant>
        <vt:lpwstr/>
      </vt:variant>
      <vt:variant>
        <vt:i4>4325435</vt:i4>
      </vt:variant>
      <vt:variant>
        <vt:i4>93</vt:i4>
      </vt:variant>
      <vt:variant>
        <vt:i4>0</vt:i4>
      </vt:variant>
      <vt:variant>
        <vt:i4>5</vt:i4>
      </vt:variant>
      <vt:variant>
        <vt:lpwstr>https://ru.wikipedia.org/wiki/%D0%A1%D0%B5%D0%B2%D0%B5%D1%80%D0%BE-%D0%92%D0%BE%D1%81%D1%82%D0%BE%D1%87%D0%BD%D0%B0%D1%8F_%D0%A0%D1%83%D1%81%D1%8C</vt:lpwstr>
      </vt:variant>
      <vt:variant>
        <vt:lpwstr/>
      </vt:variant>
      <vt:variant>
        <vt:i4>7208985</vt:i4>
      </vt:variant>
      <vt:variant>
        <vt:i4>90</vt:i4>
      </vt:variant>
      <vt:variant>
        <vt:i4>0</vt:i4>
      </vt:variant>
      <vt:variant>
        <vt:i4>5</vt:i4>
      </vt:variant>
      <vt:variant>
        <vt:lpwstr>https://ru.wikipedia.org/wiki/%D0%A1%D0%B5%D0%B2%D0%B5%D1%80%D0%BE-%D0%97%D0%B0%D0%BF%D0%B0%D0%B4%D0%BD%D0%B0%D1%8F_%D0%A0%D1%83%D1%81%D1%8C</vt:lpwstr>
      </vt:variant>
      <vt:variant>
        <vt:lpwstr/>
      </vt:variant>
      <vt:variant>
        <vt:i4>7143474</vt:i4>
      </vt:variant>
      <vt:variant>
        <vt:i4>87</vt:i4>
      </vt:variant>
      <vt:variant>
        <vt:i4>0</vt:i4>
      </vt:variant>
      <vt:variant>
        <vt:i4>5</vt:i4>
      </vt:variant>
      <vt:variant>
        <vt:lpwstr>https://ru.wikipedia.org/wiki/%D0%A3%D1%80%D0%B0%D0%BB%D1%8C%D1%81%D0%BA%D0%B0%D1%8F_%D0%BE%D0%B1%D0%BB%D0%B0%D1%81%D1%82%D1%8C_(%D0%A0%D0%A1%D0%A4%D0%A1%D0%A0)</vt:lpwstr>
      </vt:variant>
      <vt:variant>
        <vt:lpwstr/>
      </vt:variant>
      <vt:variant>
        <vt:i4>3801102</vt:i4>
      </vt:variant>
      <vt:variant>
        <vt:i4>84</vt:i4>
      </vt:variant>
      <vt:variant>
        <vt:i4>0</vt:i4>
      </vt:variant>
      <vt:variant>
        <vt:i4>5</vt:i4>
      </vt:variant>
      <vt:variant>
        <vt:lpwstr>https://ru.wikipedia.org/wiki/%D0%A7%D0%B5%D0%BB%D1%8F%D0%B1%D0%B8%D0%BD%D1%81%D0%BA%D0%B8%D0%B9_%D0%BE%D0%BA%D1%80%D1%83%D0%B3</vt:lpwstr>
      </vt:variant>
      <vt:variant>
        <vt:lpwstr/>
      </vt:variant>
      <vt:variant>
        <vt:i4>1769531</vt:i4>
      </vt:variant>
      <vt:variant>
        <vt:i4>81</vt:i4>
      </vt:variant>
      <vt:variant>
        <vt:i4>0</vt:i4>
      </vt:variant>
      <vt:variant>
        <vt:i4>5</vt:i4>
      </vt:variant>
      <vt:variant>
        <vt:lpwstr>https://ru.wikipedia.org/wiki/%D0%A2%D1%80%D0%BE%D0%B8%D1%86%D0%BA%D0%B8%D0%B9_%D0%BE%D0%BA%D1%80%D1%83%D0%B3_(%D0%A3%D1%80%D0%B0%D0%BB%D1%8C%D1%81%D0%BA%D0%B0%D1%8F_%D0%BE%D0%B1%D0%BB%D0%B0%D1%81%D1%82%D1%8C)</vt:lpwstr>
      </vt:variant>
      <vt:variant>
        <vt:lpwstr/>
      </vt:variant>
      <vt:variant>
        <vt:i4>1376378</vt:i4>
      </vt:variant>
      <vt:variant>
        <vt:i4>78</vt:i4>
      </vt:variant>
      <vt:variant>
        <vt:i4>0</vt:i4>
      </vt:variant>
      <vt:variant>
        <vt:i4>5</vt:i4>
      </vt:variant>
      <vt:variant>
        <vt:lpwstr>https://ru.wikipedia.org/wiki/%D0%9A%D1%83%D1%80%D0%B3%D0%B0%D0%BD%D1%81%D0%BA%D0%B8%D0%B9_%D0%BE%D0%BA%D1%80%D1%83%D0%B3</vt:lpwstr>
      </vt:variant>
      <vt:variant>
        <vt:lpwstr/>
      </vt:variant>
      <vt:variant>
        <vt:i4>4522106</vt:i4>
      </vt:variant>
      <vt:variant>
        <vt:i4>75</vt:i4>
      </vt:variant>
      <vt:variant>
        <vt:i4>0</vt:i4>
      </vt:variant>
      <vt:variant>
        <vt:i4>5</vt:i4>
      </vt:variant>
      <vt:variant>
        <vt:lpwstr>https://ru.wikipedia.org/wiki/%D0%97%D0%BB%D0%B0%D1%82%D0%BE%D1%83%D1%81%D1%82%D0%BE%D0%B2%D1%81%D0%BA%D0%B8%D0%B9_%D0%BE%D0%BA%D1%80%D1%83%D0%B3</vt:lpwstr>
      </vt:variant>
      <vt:variant>
        <vt:lpwstr/>
      </vt:variant>
      <vt:variant>
        <vt:i4>4915240</vt:i4>
      </vt:variant>
      <vt:variant>
        <vt:i4>72</vt:i4>
      </vt:variant>
      <vt:variant>
        <vt:i4>0</vt:i4>
      </vt:variant>
      <vt:variant>
        <vt:i4>5</vt:i4>
      </vt:variant>
      <vt:variant>
        <vt:lpwstr>https://ru.wikipedia.org/wiki/1923_%D0%B3%D0%BE%D0%B4</vt:lpwstr>
      </vt:variant>
      <vt:variant>
        <vt:lpwstr/>
      </vt:variant>
      <vt:variant>
        <vt:i4>6881291</vt:i4>
      </vt:variant>
      <vt:variant>
        <vt:i4>69</vt:i4>
      </vt:variant>
      <vt:variant>
        <vt:i4>0</vt:i4>
      </vt:variant>
      <vt:variant>
        <vt:i4>5</vt:i4>
      </vt:variant>
      <vt:variant>
        <vt:lpwstr>https://ru.wikipedia.org/wiki/3_%D0%BD%D0%BE%D1%8F%D0%B1%D1%80%D1%8F</vt:lpwstr>
      </vt:variant>
      <vt:variant>
        <vt:lpwstr/>
      </vt:variant>
      <vt:variant>
        <vt:i4>6881293</vt:i4>
      </vt:variant>
      <vt:variant>
        <vt:i4>66</vt:i4>
      </vt:variant>
      <vt:variant>
        <vt:i4>0</vt:i4>
      </vt:variant>
      <vt:variant>
        <vt:i4>5</vt:i4>
      </vt:variant>
      <vt:variant>
        <vt:lpwstr>https://ru.wikipedia.org/wiki/%D0%97%D0%BB%D0%B0%D1%82%D0%BE%D1%83%D1%81%D1%82%D0%BE%D0%B2%D1%81%D0%BA%D0%B8%D0%B9_%D1%83%D0%B5%D0%B7%D0%B4</vt:lpwstr>
      </vt:variant>
      <vt:variant>
        <vt:lpwstr/>
      </vt:variant>
      <vt:variant>
        <vt:i4>1835041</vt:i4>
      </vt:variant>
      <vt:variant>
        <vt:i4>63</vt:i4>
      </vt:variant>
      <vt:variant>
        <vt:i4>0</vt:i4>
      </vt:variant>
      <vt:variant>
        <vt:i4>5</vt:i4>
      </vt:variant>
      <vt:variant>
        <vt:lpwstr>https://ru.wikipedia.org/wiki/%D0%92%D0%B5%D1%80%D1%85%D0%BD%D0%B5%D1%83%D1%80%D0%B0%D0%BB%D1%8C%D1%81%D0%BA%D0%B8%D0%B9_%D1%83%D0%B5%D0%B7%D0%B4</vt:lpwstr>
      </vt:variant>
      <vt:variant>
        <vt:lpwstr/>
      </vt:variant>
      <vt:variant>
        <vt:i4>3145814</vt:i4>
      </vt:variant>
      <vt:variant>
        <vt:i4>60</vt:i4>
      </vt:variant>
      <vt:variant>
        <vt:i4>0</vt:i4>
      </vt:variant>
      <vt:variant>
        <vt:i4>5</vt:i4>
      </vt:variant>
      <vt:variant>
        <vt:lpwstr>https://ru.wikipedia.org/wiki/%D0%9A%D1%83%D1%81%D1%82%D0%B0%D0%BD%D0%B0%D0%B9%D1%81%D0%BA%D0%B8%D0%B9_%D1%83%D0%B5%D0%B7%D0%B4</vt:lpwstr>
      </vt:variant>
      <vt:variant>
        <vt:lpwstr/>
      </vt:variant>
      <vt:variant>
        <vt:i4>4259963</vt:i4>
      </vt:variant>
      <vt:variant>
        <vt:i4>57</vt:i4>
      </vt:variant>
      <vt:variant>
        <vt:i4>0</vt:i4>
      </vt:variant>
      <vt:variant>
        <vt:i4>5</vt:i4>
      </vt:variant>
      <vt:variant>
        <vt:lpwstr>https://ru.wikipedia.org/wiki/%D0%A7%D0%B5%D0%BB%D1%8F%D0%B1%D0%B8%D0%BD%D1%81%D0%BA%D0%B0%D1%8F_%D0%B3%D1%83%D0%B1%D0%B5%D1%80%D0%BD%D0%B8%D1%8F</vt:lpwstr>
      </vt:variant>
      <vt:variant>
        <vt:lpwstr/>
      </vt:variant>
      <vt:variant>
        <vt:i4>4128845</vt:i4>
      </vt:variant>
      <vt:variant>
        <vt:i4>54</vt:i4>
      </vt:variant>
      <vt:variant>
        <vt:i4>0</vt:i4>
      </vt:variant>
      <vt:variant>
        <vt:i4>5</vt:i4>
      </vt:variant>
      <vt:variant>
        <vt:lpwstr>https://ru.wikipedia.org/wiki/1-%D1%8F_%D0%A0%D0%B5%D0%B2%D0%BE%D0%BB%D1%8E%D1%86%D0%B8%D0%BE%D0%BD%D0%BD%D0%B0%D1%8F_%D1%82%D1%80%D1%83%D0%B4%D0%BE%D0%B2%D0%B0%D1%8F_%D0%B0%D1%80%D0%BC%D0%B8%D1%8F</vt:lpwstr>
      </vt:variant>
      <vt:variant>
        <vt:lpwstr/>
      </vt:variant>
      <vt:variant>
        <vt:i4>4259963</vt:i4>
      </vt:variant>
      <vt:variant>
        <vt:i4>51</vt:i4>
      </vt:variant>
      <vt:variant>
        <vt:i4>0</vt:i4>
      </vt:variant>
      <vt:variant>
        <vt:i4>5</vt:i4>
      </vt:variant>
      <vt:variant>
        <vt:lpwstr>https://ru.wikipedia.org/wiki/%D0%A7%D0%B5%D0%BB%D1%8F%D0%B1%D0%B8%D0%BD%D1%81%D0%BA%D0%B0%D1%8F_%D0%B3%D1%83%D0%B1%D0%B5%D1%80%D0%BD%D0%B8%D1%8F</vt:lpwstr>
      </vt:variant>
      <vt:variant>
        <vt:lpwstr/>
      </vt:variant>
      <vt:variant>
        <vt:i4>4259883</vt:i4>
      </vt:variant>
      <vt:variant>
        <vt:i4>48</vt:i4>
      </vt:variant>
      <vt:variant>
        <vt:i4>0</vt:i4>
      </vt:variant>
      <vt:variant>
        <vt:i4>5</vt:i4>
      </vt:variant>
      <vt:variant>
        <vt:lpwstr>https://ru.wikipedia.org/wiki/1919_%D0%B3%D0%BE%D0%B4</vt:lpwstr>
      </vt:variant>
      <vt:variant>
        <vt:lpwstr/>
      </vt:variant>
      <vt:variant>
        <vt:i4>2949198</vt:i4>
      </vt:variant>
      <vt:variant>
        <vt:i4>45</vt:i4>
      </vt:variant>
      <vt:variant>
        <vt:i4>0</vt:i4>
      </vt:variant>
      <vt:variant>
        <vt:i4>5</vt:i4>
      </vt:variant>
      <vt:variant>
        <vt:lpwstr>https://ru.wikipedia.org/wiki/27_%D0%B0%D0%B2%D0%B3%D1%83%D1%81%D1%82%D0%B0</vt:lpwstr>
      </vt:variant>
      <vt:variant>
        <vt:lpwstr/>
      </vt:variant>
      <vt:variant>
        <vt:i4>6357048</vt:i4>
      </vt:variant>
      <vt:variant>
        <vt:i4>42</vt:i4>
      </vt:variant>
      <vt:variant>
        <vt:i4>0</vt:i4>
      </vt:variant>
      <vt:variant>
        <vt:i4>5</vt:i4>
      </vt:variant>
      <vt:variant>
        <vt:lpwstr>https://ru.wikipedia.org/wiki/%D0%9A%D1%83%D0%BF%D0%B5%D1%87%D0%B5%D1%81%D1%82%D0%B2%D0%BE</vt:lpwstr>
      </vt:variant>
      <vt:variant>
        <vt:lpwstr/>
      </vt:variant>
      <vt:variant>
        <vt:i4>2031683</vt:i4>
      </vt:variant>
      <vt:variant>
        <vt:i4>39</vt:i4>
      </vt:variant>
      <vt:variant>
        <vt:i4>0</vt:i4>
      </vt:variant>
      <vt:variant>
        <vt:i4>5</vt:i4>
      </vt:variant>
      <vt:variant>
        <vt:lpwstr>https://ru.wikipedia.org/wiki/%D0%9F%D0%BE%D1%87%D1%91%D1%82%D0%BD%D1%8B%D0%B5_%D0%B3%D1%80%D0%B0%D0%B6%D0%B4%D0%B0%D0%BD%D0%B5_(%D1%81%D0%BE%D1%81%D0%BB%D0%BE%D0%B2%D0%B8%D0%B5)</vt:lpwstr>
      </vt:variant>
      <vt:variant>
        <vt:lpwstr/>
      </vt:variant>
      <vt:variant>
        <vt:i4>1507407</vt:i4>
      </vt:variant>
      <vt:variant>
        <vt:i4>36</vt:i4>
      </vt:variant>
      <vt:variant>
        <vt:i4>0</vt:i4>
      </vt:variant>
      <vt:variant>
        <vt:i4>5</vt:i4>
      </vt:variant>
      <vt:variant>
        <vt:lpwstr>https://ru.wikipedia.org/wiki/%D0%94%D1%83%D1%85%D0%BE%D0%B2%D0%B5%D0%BD%D1%81%D1%82%D0%B2%D0%BE</vt:lpwstr>
      </vt:variant>
      <vt:variant>
        <vt:lpwstr/>
      </vt:variant>
      <vt:variant>
        <vt:i4>4522099</vt:i4>
      </vt:variant>
      <vt:variant>
        <vt:i4>33</vt:i4>
      </vt:variant>
      <vt:variant>
        <vt:i4>0</vt:i4>
      </vt:variant>
      <vt:variant>
        <vt:i4>5</vt:i4>
      </vt:variant>
      <vt:variant>
        <vt:lpwstr>https://ru.wikipedia.org/wiki/%D0%A0%D1%83%D1%81%D1%81%D0%BA%D0%BE%D0%B5_%D0%B4%D0%B2%D0%BE%D1%80%D1%8F%D0%BD%D1%81%D1%82%D0%B2%D0%BE</vt:lpwstr>
      </vt:variant>
      <vt:variant>
        <vt:lpwstr/>
      </vt:variant>
      <vt:variant>
        <vt:i4>3735608</vt:i4>
      </vt:variant>
      <vt:variant>
        <vt:i4>30</vt:i4>
      </vt:variant>
      <vt:variant>
        <vt:i4>0</vt:i4>
      </vt:variant>
      <vt:variant>
        <vt:i4>5</vt:i4>
      </vt:variant>
      <vt:variant>
        <vt:lpwstr>https://ru.wikipedia.org/wiki/%D0%9A%D0%B0%D0%B7%D0%B0%D0%BA%D0%B8</vt:lpwstr>
      </vt:variant>
      <vt:variant>
        <vt:lpwstr/>
      </vt:variant>
      <vt:variant>
        <vt:i4>3801187</vt:i4>
      </vt:variant>
      <vt:variant>
        <vt:i4>27</vt:i4>
      </vt:variant>
      <vt:variant>
        <vt:i4>0</vt:i4>
      </vt:variant>
      <vt:variant>
        <vt:i4>5</vt:i4>
      </vt:variant>
      <vt:variant>
        <vt:lpwstr>https://ru.wikipedia.org/wiki/%D0%98%D0%BD%D0%BE%D1%80%D0%BE%D0%B4%D1%86%D1%8B</vt:lpwstr>
      </vt:variant>
      <vt:variant>
        <vt:lpwstr/>
      </vt:variant>
      <vt:variant>
        <vt:i4>1572884</vt:i4>
      </vt:variant>
      <vt:variant>
        <vt:i4>24</vt:i4>
      </vt:variant>
      <vt:variant>
        <vt:i4>0</vt:i4>
      </vt:variant>
      <vt:variant>
        <vt:i4>5</vt:i4>
      </vt:variant>
      <vt:variant>
        <vt:lpwstr>https://ru.wikipedia.org/wiki/%D0%9C%D0%B5%D1%89%D0%B0%D0%BD%D1%81%D1%82%D0%B2%D0%BE</vt:lpwstr>
      </vt:variant>
      <vt:variant>
        <vt:lpwstr/>
      </vt:variant>
      <vt:variant>
        <vt:i4>6553699</vt:i4>
      </vt:variant>
      <vt:variant>
        <vt:i4>21</vt:i4>
      </vt:variant>
      <vt:variant>
        <vt:i4>0</vt:i4>
      </vt:variant>
      <vt:variant>
        <vt:i4>5</vt:i4>
      </vt:variant>
      <vt:variant>
        <vt:lpwstr>https://ru.wikipedia.org/wiki/%D0%9A%D1%80%D0%B5%D1%81%D1%82%D1%8C%D1%8F%D0%BD%D1%81%D1%82%D0%B2%D0%BE</vt:lpwstr>
      </vt:variant>
      <vt:variant>
        <vt:lpwstr/>
      </vt:variant>
      <vt:variant>
        <vt:i4>5046292</vt:i4>
      </vt:variant>
      <vt:variant>
        <vt:i4>18</vt:i4>
      </vt:variant>
      <vt:variant>
        <vt:i4>0</vt:i4>
      </vt:variant>
      <vt:variant>
        <vt:i4>5</vt:i4>
      </vt:variant>
      <vt:variant>
        <vt:lpwstr>https://ru.wikipedia.org/wiki/%D0%95%D0%B2%D1%80%D0%B5%D0%B8</vt:lpwstr>
      </vt:variant>
      <vt:variant>
        <vt:lpwstr/>
      </vt:variant>
      <vt:variant>
        <vt:i4>6815843</vt:i4>
      </vt:variant>
      <vt:variant>
        <vt:i4>15</vt:i4>
      </vt:variant>
      <vt:variant>
        <vt:i4>0</vt:i4>
      </vt:variant>
      <vt:variant>
        <vt:i4>5</vt:i4>
      </vt:variant>
      <vt:variant>
        <vt:lpwstr>https://ru.wikipedia.org/wiki/%D0%9F%D0%BE%D0%BB%D1%8F%D0%BA%D0%B8</vt:lpwstr>
      </vt:variant>
      <vt:variant>
        <vt:lpwstr/>
      </vt:variant>
      <vt:variant>
        <vt:i4>4522004</vt:i4>
      </vt:variant>
      <vt:variant>
        <vt:i4>12</vt:i4>
      </vt:variant>
      <vt:variant>
        <vt:i4>0</vt:i4>
      </vt:variant>
      <vt:variant>
        <vt:i4>5</vt:i4>
      </vt:variant>
      <vt:variant>
        <vt:lpwstr>https://ru.wikipedia.org/wiki/%D0%98%D1%83%D0%B4%D0%B5%D0%B8</vt:lpwstr>
      </vt:variant>
      <vt:variant>
        <vt:lpwstr/>
      </vt:variant>
      <vt:variant>
        <vt:i4>6488176</vt:i4>
      </vt:variant>
      <vt:variant>
        <vt:i4>9</vt:i4>
      </vt:variant>
      <vt:variant>
        <vt:i4>0</vt:i4>
      </vt:variant>
      <vt:variant>
        <vt:i4>5</vt:i4>
      </vt:variant>
      <vt:variant>
        <vt:lpwstr>https://ru.wikipedia.org/wiki/%D0%A0%D0%B8%D0%BC%D0%BE-%D0%BA%D0%B0%D1%82%D0%BE%D0%BB%D0%B8%D0%BA%D0%B8</vt:lpwstr>
      </vt:variant>
      <vt:variant>
        <vt:lpwstr/>
      </vt:variant>
      <vt:variant>
        <vt:i4>3539043</vt:i4>
      </vt:variant>
      <vt:variant>
        <vt:i4>6</vt:i4>
      </vt:variant>
      <vt:variant>
        <vt:i4>0</vt:i4>
      </vt:variant>
      <vt:variant>
        <vt:i4>5</vt:i4>
      </vt:variant>
      <vt:variant>
        <vt:lpwstr>https://ru.wikipedia.org/wiki/%D0%9C%D0%B0%D0%B3%D0%BE%D0%BC%D0%B5%D1%82%D0%B0%D0%BD%D0%B5</vt:lpwstr>
      </vt:variant>
      <vt:variant>
        <vt:lpwstr/>
      </vt:variant>
      <vt:variant>
        <vt:i4>6619235</vt:i4>
      </vt:variant>
      <vt:variant>
        <vt:i4>3</vt:i4>
      </vt:variant>
      <vt:variant>
        <vt:i4>0</vt:i4>
      </vt:variant>
      <vt:variant>
        <vt:i4>5</vt:i4>
      </vt:variant>
      <vt:variant>
        <vt:lpwstr>https://ru.wikipedia.org/wiki/%D0%9F%D1%80%D0%B0%D0%B2%D0%BE%D1%81%D0%BB%D0%B0%D0%B2%D0%BD%D1%8B%D0%B5</vt:lpwstr>
      </vt:variant>
      <vt:variant>
        <vt:lpwstr/>
      </vt:variant>
      <vt:variant>
        <vt:i4>1114132</vt:i4>
      </vt:variant>
      <vt:variant>
        <vt:i4>0</vt:i4>
      </vt:variant>
      <vt:variant>
        <vt:i4>0</vt:i4>
      </vt:variant>
      <vt:variant>
        <vt:i4>5</vt:i4>
      </vt:variant>
      <vt:variant>
        <vt:lpwstr>https://ru.wikipedia.org/wiki/%D0%93%D1%80%D0%B0%D0%BC%D0%BE%D1%82%D0%BD%D0%BE%D1%81%D1%82%D1%8C</vt:lpwstr>
      </vt:variant>
      <vt:variant>
        <vt:lpwstr/>
      </vt:variant>
      <vt:variant>
        <vt:i4>6881308</vt:i4>
      </vt:variant>
      <vt:variant>
        <vt:i4>6</vt:i4>
      </vt:variant>
      <vt:variant>
        <vt:i4>0</vt:i4>
      </vt:variant>
      <vt:variant>
        <vt:i4>5</vt:i4>
      </vt:variant>
      <vt:variant>
        <vt:lpwstr>http://www.na-ohrane.ru/news/news/news_695.html</vt:lpwstr>
      </vt:variant>
      <vt:variant>
        <vt:lpwstr/>
      </vt:variant>
      <vt:variant>
        <vt:i4>262214</vt:i4>
      </vt:variant>
      <vt:variant>
        <vt:i4>3</vt:i4>
      </vt:variant>
      <vt:variant>
        <vt:i4>0</vt:i4>
      </vt:variant>
      <vt:variant>
        <vt:i4>5</vt:i4>
      </vt:variant>
      <vt:variant>
        <vt:lpwstr>http://www.taday.ru/text/1365028.html</vt:lpwstr>
      </vt:variant>
      <vt:variant>
        <vt:lpwstr/>
      </vt:variant>
      <vt:variant>
        <vt:i4>70583391</vt:i4>
      </vt:variant>
      <vt:variant>
        <vt:i4>0</vt:i4>
      </vt:variant>
      <vt:variant>
        <vt:i4>0</vt:i4>
      </vt:variant>
      <vt:variant>
        <vt:i4>5</vt:i4>
      </vt:variant>
      <vt:variant>
        <vt:lpwstr>http://chelstat.gks.ru/wps/wcm/connect/rosstat_ts/chelstat/resources/088a1f804e9f1051b498bf8e65563e6a/Перепись+населения+-+Вехи+развития+дем.стат.pdf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HOME</cp:lastModifiedBy>
  <cp:revision>296</cp:revision>
  <cp:lastPrinted>2017-12-07T05:06:00Z</cp:lastPrinted>
  <dcterms:created xsi:type="dcterms:W3CDTF">2017-12-05T02:34:00Z</dcterms:created>
  <dcterms:modified xsi:type="dcterms:W3CDTF">2017-12-09T07:26:00Z</dcterms:modified>
</cp:coreProperties>
</file>