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61" w:rsidRPr="004532A7" w:rsidRDefault="00EB0A07" w:rsidP="005962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курсовое проектирование как способ ВОВЛЕЧЕНИЯ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в практическую деятельность  </w:t>
      </w:r>
    </w:p>
    <w:p w:rsidR="00E50564" w:rsidRPr="004C2643" w:rsidRDefault="00E50564" w:rsidP="005962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E3" w:rsidRPr="004C2643" w:rsidRDefault="00F612E3" w:rsidP="00596207">
      <w:pPr>
        <w:pStyle w:val="a4"/>
        <w:spacing w:after="0" w:line="360" w:lineRule="auto"/>
        <w:ind w:left="0" w:firstLine="567"/>
        <w:jc w:val="both"/>
        <w:rPr>
          <w:szCs w:val="28"/>
        </w:rPr>
      </w:pPr>
      <w:r w:rsidRPr="004C2643">
        <w:rPr>
          <w:szCs w:val="28"/>
        </w:rPr>
        <w:t>С учетом нового компетентностного подхода  к формированию личности, цель профессионального образования начинает осознаваться не как изучение профессиональных и общеобразовательных дисциплин, а как исполь</w:t>
      </w:r>
      <w:r w:rsidRPr="004C2643">
        <w:rPr>
          <w:szCs w:val="28"/>
        </w:rPr>
        <w:softHyphen/>
        <w:t>зование их для развития необходимых качеств и профессиональной самореализации личности.</w:t>
      </w:r>
    </w:p>
    <w:p w:rsidR="00E073BA" w:rsidRPr="004C2643" w:rsidRDefault="00E073BA" w:rsidP="005962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43">
        <w:rPr>
          <w:rFonts w:ascii="Times New Roman" w:eastAsia="Calibri" w:hAnsi="Times New Roman" w:cs="Times New Roman"/>
          <w:sz w:val="28"/>
          <w:szCs w:val="28"/>
        </w:rPr>
        <w:t>Основной целью профессионального образования является подготовка квалифицированного специалиста, способного к эффективной профессиональной работе по специальности и конкурентного на рынке труда.</w:t>
      </w:r>
    </w:p>
    <w:p w:rsidR="008B39CE" w:rsidRPr="004C2643" w:rsidRDefault="008B39CE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43">
        <w:rPr>
          <w:rFonts w:ascii="Times New Roman" w:hAnsi="Times New Roman" w:cs="Times New Roman"/>
          <w:sz w:val="28"/>
          <w:szCs w:val="28"/>
        </w:rPr>
        <w:t xml:space="preserve">Мудрая китайская поговорка гласит: 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«Скажи мне – и я забуду. Покажи мне – и я запомню. Вовлеки меня – и я научусь». Курсовое проектирование как раз и является одним из способов вовлечения </w:t>
      </w:r>
      <w:r w:rsidR="00F30D1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практическую деятельность, что в дальнейшем будет развиваться и применяться в работе на производстве. </w:t>
      </w:r>
    </w:p>
    <w:p w:rsidR="000E749D" w:rsidRPr="004C2643" w:rsidRDefault="004B62F2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43">
        <w:rPr>
          <w:rFonts w:ascii="Times New Roman" w:eastAsia="Times New Roman" w:hAnsi="Times New Roman" w:cs="Times New Roman"/>
          <w:sz w:val="28"/>
          <w:szCs w:val="28"/>
        </w:rPr>
        <w:t>Чёткость организации проектирования определяется чёткостью и конкретностью постановки цели, выделением планируемых результатов.</w:t>
      </w:r>
    </w:p>
    <w:p w:rsidR="00E073BA" w:rsidRPr="004C2643" w:rsidRDefault="000E749D" w:rsidP="00596207">
      <w:pPr>
        <w:tabs>
          <w:tab w:val="left" w:pos="31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43">
        <w:rPr>
          <w:rFonts w:ascii="Times New Roman" w:hAnsi="Times New Roman" w:cs="Times New Roman"/>
          <w:sz w:val="28"/>
          <w:szCs w:val="28"/>
        </w:rPr>
        <w:t>Целями курсового проектирования являются</w:t>
      </w:r>
      <w:r w:rsidR="00E073BA" w:rsidRPr="004C2643">
        <w:rPr>
          <w:rFonts w:ascii="Times New Roman" w:hAnsi="Times New Roman" w:cs="Times New Roman"/>
          <w:sz w:val="28"/>
          <w:szCs w:val="28"/>
        </w:rPr>
        <w:t>:</w:t>
      </w:r>
    </w:p>
    <w:p w:rsidR="00E073BA" w:rsidRPr="004C2643" w:rsidRDefault="000E749D" w:rsidP="00596207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C2643">
        <w:rPr>
          <w:sz w:val="28"/>
          <w:szCs w:val="28"/>
        </w:rPr>
        <w:t>систематизация</w:t>
      </w:r>
      <w:r w:rsidR="00E073BA" w:rsidRPr="004C2643">
        <w:rPr>
          <w:sz w:val="28"/>
          <w:szCs w:val="28"/>
        </w:rPr>
        <w:t xml:space="preserve">  и закреплени</w:t>
      </w:r>
      <w:r w:rsidRPr="004C2643">
        <w:rPr>
          <w:sz w:val="28"/>
          <w:szCs w:val="28"/>
        </w:rPr>
        <w:t>е</w:t>
      </w:r>
      <w:r w:rsidR="00E073BA" w:rsidRPr="004C2643">
        <w:rPr>
          <w:sz w:val="28"/>
          <w:szCs w:val="28"/>
        </w:rPr>
        <w:t xml:space="preserve"> полученных теоретических знаний и практических умений по общепрофессиональным дисциплинам</w:t>
      </w:r>
      <w:r w:rsidRPr="004C2643">
        <w:rPr>
          <w:sz w:val="28"/>
          <w:szCs w:val="28"/>
        </w:rPr>
        <w:t xml:space="preserve"> и профессиональным модулям</w:t>
      </w:r>
      <w:r w:rsidR="00E073BA" w:rsidRPr="004C2643">
        <w:rPr>
          <w:sz w:val="28"/>
          <w:szCs w:val="28"/>
        </w:rPr>
        <w:t>;</w:t>
      </w:r>
    </w:p>
    <w:p w:rsidR="00E073BA" w:rsidRPr="004C2643" w:rsidRDefault="0010578C" w:rsidP="00596207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C2643">
        <w:rPr>
          <w:sz w:val="28"/>
          <w:szCs w:val="28"/>
        </w:rPr>
        <w:t>углубление</w:t>
      </w:r>
      <w:r w:rsidR="00E073BA" w:rsidRPr="004C2643">
        <w:rPr>
          <w:sz w:val="28"/>
          <w:szCs w:val="28"/>
        </w:rPr>
        <w:t xml:space="preserve"> теоретических знаний в соответствии с заданной темой;</w:t>
      </w:r>
    </w:p>
    <w:p w:rsidR="00E073BA" w:rsidRPr="004C2643" w:rsidRDefault="0010578C" w:rsidP="00596207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C2643">
        <w:rPr>
          <w:sz w:val="28"/>
          <w:szCs w:val="28"/>
        </w:rPr>
        <w:t>формирование</w:t>
      </w:r>
      <w:r w:rsidR="00E073BA" w:rsidRPr="004C2643">
        <w:rPr>
          <w:sz w:val="28"/>
          <w:szCs w:val="28"/>
        </w:rPr>
        <w:t xml:space="preserve"> умений применять теоретические знания при решении поставленных вопросов;</w:t>
      </w:r>
    </w:p>
    <w:p w:rsidR="00E073BA" w:rsidRPr="004C2643" w:rsidRDefault="00E073BA" w:rsidP="00596207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C2643">
        <w:rPr>
          <w:sz w:val="28"/>
          <w:szCs w:val="28"/>
        </w:rPr>
        <w:t>формирование умений использовать справочную, нормативную и правовую документацию;</w:t>
      </w:r>
    </w:p>
    <w:p w:rsidR="00E073BA" w:rsidRPr="004C2643" w:rsidRDefault="0010578C" w:rsidP="00596207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C2643">
        <w:rPr>
          <w:sz w:val="28"/>
          <w:szCs w:val="28"/>
        </w:rPr>
        <w:t>развитие</w:t>
      </w:r>
      <w:r w:rsidR="00E073BA" w:rsidRPr="004C2643">
        <w:rPr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073BA" w:rsidRPr="004C2643" w:rsidRDefault="0010578C" w:rsidP="00596207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C2643">
        <w:rPr>
          <w:sz w:val="28"/>
          <w:szCs w:val="28"/>
        </w:rPr>
        <w:t>подготовка</w:t>
      </w:r>
      <w:r w:rsidR="00E073BA" w:rsidRPr="004C2643">
        <w:rPr>
          <w:sz w:val="28"/>
          <w:szCs w:val="28"/>
        </w:rPr>
        <w:t xml:space="preserve"> к итоговой Государственной аттестации.</w:t>
      </w:r>
    </w:p>
    <w:p w:rsidR="0010578C" w:rsidRPr="004C2643" w:rsidRDefault="0010578C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64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Государственным образовательным стандартом</w:t>
      </w:r>
      <w:r w:rsidRPr="004C2643">
        <w:rPr>
          <w:rFonts w:ascii="Times New Roman" w:hAnsi="Times New Roman" w:cs="Times New Roman"/>
          <w:bCs/>
          <w:sz w:val="28"/>
          <w:szCs w:val="28"/>
        </w:rPr>
        <w:t xml:space="preserve">  специальности </w:t>
      </w:r>
      <w:r w:rsidR="00EF321C">
        <w:rPr>
          <w:rFonts w:ascii="Times New Roman" w:hAnsi="Times New Roman" w:cs="Times New Roman"/>
          <w:bCs/>
          <w:sz w:val="28"/>
          <w:szCs w:val="28"/>
        </w:rPr>
        <w:t>18.02.01</w:t>
      </w:r>
      <w:r w:rsidRPr="004C2643">
        <w:rPr>
          <w:rFonts w:ascii="Times New Roman" w:hAnsi="Times New Roman" w:cs="Times New Roman"/>
          <w:bCs/>
          <w:sz w:val="28"/>
          <w:szCs w:val="28"/>
        </w:rPr>
        <w:t xml:space="preserve"> «Аналитический контроль качества химических соединений»</w:t>
      </w:r>
      <w:r w:rsidR="00F30D12">
        <w:rPr>
          <w:rFonts w:ascii="Times New Roman" w:hAnsi="Times New Roman" w:cs="Times New Roman"/>
          <w:sz w:val="28"/>
          <w:szCs w:val="28"/>
        </w:rPr>
        <w:t>обучающиеся</w:t>
      </w:r>
      <w:r w:rsidRPr="004C2643">
        <w:rPr>
          <w:rFonts w:ascii="Times New Roman" w:hAnsi="Times New Roman" w:cs="Times New Roman"/>
          <w:sz w:val="28"/>
          <w:szCs w:val="28"/>
        </w:rPr>
        <w:t xml:space="preserve"> выполняют две курсовых работы: </w:t>
      </w:r>
    </w:p>
    <w:p w:rsidR="0010578C" w:rsidRPr="004C2643" w:rsidRDefault="0010578C" w:rsidP="00596207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43">
        <w:rPr>
          <w:rFonts w:ascii="Times New Roman" w:hAnsi="Times New Roman" w:cs="Times New Roman"/>
          <w:sz w:val="28"/>
          <w:szCs w:val="28"/>
        </w:rPr>
        <w:t>профессиональный модуль ПМ</w:t>
      </w:r>
      <w:r w:rsidR="00EB0A07">
        <w:rPr>
          <w:rFonts w:ascii="Times New Roman" w:hAnsi="Times New Roman" w:cs="Times New Roman"/>
          <w:sz w:val="28"/>
          <w:szCs w:val="28"/>
        </w:rPr>
        <w:t>.</w:t>
      </w:r>
      <w:r w:rsidRPr="004C2643">
        <w:rPr>
          <w:rFonts w:ascii="Times New Roman" w:hAnsi="Times New Roman" w:cs="Times New Roman"/>
          <w:sz w:val="28"/>
          <w:szCs w:val="28"/>
        </w:rPr>
        <w:t xml:space="preserve"> 02</w:t>
      </w:r>
      <w:r w:rsidRPr="004C2643">
        <w:rPr>
          <w:rFonts w:ascii="Times New Roman" w:eastAsia="Calibri" w:hAnsi="Times New Roman" w:cs="Times New Roman"/>
          <w:sz w:val="28"/>
          <w:szCs w:val="28"/>
        </w:rPr>
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 МДК 02.01 Основы качественного и количественного анализа природных и промышленных материалов;</w:t>
      </w:r>
    </w:p>
    <w:p w:rsidR="0010578C" w:rsidRPr="004C2643" w:rsidRDefault="0010578C" w:rsidP="00596207">
      <w:pPr>
        <w:pStyle w:val="2"/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C2643">
        <w:rPr>
          <w:rFonts w:ascii="Times New Roman" w:eastAsia="Calibri" w:hAnsi="Times New Roman" w:cs="Times New Roman"/>
          <w:sz w:val="28"/>
        </w:rPr>
        <w:t>профессиональный модуль ПМ</w:t>
      </w:r>
      <w:r w:rsidR="00EB0A07">
        <w:rPr>
          <w:rFonts w:ascii="Times New Roman" w:eastAsia="Calibri" w:hAnsi="Times New Roman" w:cs="Times New Roman"/>
          <w:sz w:val="28"/>
        </w:rPr>
        <w:t>.</w:t>
      </w:r>
      <w:r w:rsidRPr="004C2643">
        <w:rPr>
          <w:rFonts w:ascii="Times New Roman" w:eastAsia="Calibri" w:hAnsi="Times New Roman" w:cs="Times New Roman"/>
          <w:sz w:val="28"/>
        </w:rPr>
        <w:t xml:space="preserve"> 03 </w:t>
      </w:r>
      <w:r w:rsidRPr="004C2643">
        <w:rPr>
          <w:rFonts w:ascii="Times New Roman" w:hAnsi="Times New Roman" w:cs="Times New Roman"/>
          <w:sz w:val="28"/>
        </w:rPr>
        <w:t>Организация работы коллектива исполнителей МДК 03.01 Управление персоналом химических лабораторий.</w:t>
      </w:r>
    </w:p>
    <w:p w:rsidR="00891638" w:rsidRPr="004C2643" w:rsidRDefault="0010578C" w:rsidP="00596207">
      <w:pPr>
        <w:pStyle w:val="2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C2643">
        <w:rPr>
          <w:rFonts w:ascii="Times New Roman" w:hAnsi="Times New Roman" w:cs="Times New Roman"/>
          <w:sz w:val="28"/>
        </w:rPr>
        <w:t xml:space="preserve">Выполнение курсовых работ способствует развитию профессиональных компетенций, необходимых для соответствия </w:t>
      </w:r>
      <w:r w:rsidR="00F30D12">
        <w:rPr>
          <w:rFonts w:ascii="Times New Roman" w:hAnsi="Times New Roman" w:cs="Times New Roman"/>
          <w:sz w:val="28"/>
        </w:rPr>
        <w:t>обучающегося</w:t>
      </w:r>
      <w:r w:rsidRPr="004C2643">
        <w:rPr>
          <w:rFonts w:ascii="Times New Roman" w:hAnsi="Times New Roman" w:cs="Times New Roman"/>
          <w:sz w:val="28"/>
        </w:rPr>
        <w:t xml:space="preserve"> квалификации техника. Например, </w:t>
      </w:r>
      <w:r w:rsidR="00EF321C">
        <w:rPr>
          <w:rFonts w:ascii="Times New Roman" w:hAnsi="Times New Roman" w:cs="Times New Roman"/>
          <w:sz w:val="28"/>
        </w:rPr>
        <w:t>таких как:</w:t>
      </w:r>
      <w:r w:rsidR="00891638" w:rsidRPr="004C2643">
        <w:rPr>
          <w:rFonts w:ascii="Times New Roman" w:hAnsi="Times New Roman" w:cs="Times New Roman"/>
          <w:sz w:val="28"/>
        </w:rPr>
        <w:t xml:space="preserve">обслуживать и эксплуатировать оборудование химико-аналитических лабораторий; подготавливать реагенты и материалы, необходимые для проведения анализа; обслуживать и эксплуатировать коммуникации химико-аналитических лабораторий; проводить качественный и количественный анализ неорганических и органических веществ химическими методами; проводить качественный и количественный анализ неорганических и органических веществ физико-химическими методами; проводить обработку результатов анализов с использованием аппаратно-программных комплексов; </w:t>
      </w:r>
      <w:r w:rsidR="00891638" w:rsidRPr="004C2643">
        <w:rPr>
          <w:rFonts w:ascii="Times New Roman" w:eastAsia="Calibri" w:hAnsi="Times New Roman" w:cs="Times New Roman"/>
          <w:sz w:val="28"/>
        </w:rPr>
        <w:t>работать с химическими веществами и оборудованием с соблюдением техники безопасности и экологической безопасности;</w:t>
      </w:r>
      <w:r w:rsidR="00891638" w:rsidRPr="004C2643">
        <w:rPr>
          <w:rFonts w:ascii="Times New Roman" w:hAnsi="Times New Roman" w:cs="Times New Roman"/>
          <w:sz w:val="28"/>
        </w:rPr>
        <w:t xml:space="preserve"> планировать и организовывать работу персонала производственных подразделений;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распорядка; анализировать производственную деятельность подразделения; участвовать в обеспечении и оценке экономической эффективности работы подразделения.</w:t>
      </w:r>
    </w:p>
    <w:p w:rsidR="004B62F2" w:rsidRPr="004C2643" w:rsidRDefault="004C2643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техникуме р</w:t>
      </w:r>
      <w:r w:rsidR="004B62F2" w:rsidRPr="004C2643">
        <w:rPr>
          <w:rFonts w:ascii="Times New Roman" w:eastAsia="Times New Roman" w:hAnsi="Times New Roman" w:cs="Times New Roman"/>
          <w:sz w:val="28"/>
          <w:szCs w:val="28"/>
        </w:rPr>
        <w:t>азработаны и э</w:t>
      </w:r>
      <w:r w:rsidR="00891638" w:rsidRPr="004C2643">
        <w:rPr>
          <w:rFonts w:ascii="Times New Roman" w:eastAsia="Times New Roman" w:hAnsi="Times New Roman" w:cs="Times New Roman"/>
          <w:sz w:val="28"/>
          <w:szCs w:val="28"/>
        </w:rPr>
        <w:t>ффекти</w:t>
      </w:r>
      <w:r w:rsidR="004B62F2" w:rsidRPr="004C2643">
        <w:rPr>
          <w:rFonts w:ascii="Times New Roman" w:eastAsia="Times New Roman" w:hAnsi="Times New Roman" w:cs="Times New Roman"/>
          <w:sz w:val="28"/>
          <w:szCs w:val="28"/>
        </w:rPr>
        <w:t>вно применяютсяметодические рекомендации</w:t>
      </w:r>
      <w:r w:rsidR="00891638" w:rsidRPr="004C2643">
        <w:rPr>
          <w:rFonts w:ascii="Times New Roman" w:eastAsia="Times New Roman" w:hAnsi="Times New Roman" w:cs="Times New Roman"/>
          <w:sz w:val="28"/>
          <w:szCs w:val="28"/>
        </w:rPr>
        <w:t xml:space="preserve">, где указывается необходимая литература для самообразования, требования к качеству </w:t>
      </w:r>
      <w:r w:rsidR="004B62F2" w:rsidRPr="004C2643">
        <w:rPr>
          <w:rFonts w:ascii="Times New Roman" w:eastAsia="Times New Roman" w:hAnsi="Times New Roman" w:cs="Times New Roman"/>
          <w:sz w:val="28"/>
          <w:szCs w:val="28"/>
        </w:rPr>
        <w:t>содержания и оформления работы</w:t>
      </w:r>
      <w:r w:rsidR="00891638" w:rsidRPr="004C26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1834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r w:rsidR="00521834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оформлению электронных презентаций,</w:t>
      </w:r>
      <w:r w:rsidR="00891638" w:rsidRPr="004C2643">
        <w:rPr>
          <w:rFonts w:ascii="Times New Roman" w:eastAsia="Times New Roman" w:hAnsi="Times New Roman" w:cs="Times New Roman"/>
          <w:sz w:val="28"/>
          <w:szCs w:val="28"/>
        </w:rPr>
        <w:t xml:space="preserve"> формы и методы количественной и качественной оценки результатов. Для </w:t>
      </w:r>
      <w:r w:rsidR="00F30D1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891638" w:rsidRPr="004C2643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разрабатываются индивидуальные задания по конкретным темам</w:t>
      </w:r>
      <w:r w:rsidR="004B62F2" w:rsidRPr="004C2643">
        <w:rPr>
          <w:rFonts w:ascii="Times New Roman" w:eastAsia="Times New Roman" w:hAnsi="Times New Roman" w:cs="Times New Roman"/>
          <w:sz w:val="28"/>
          <w:szCs w:val="28"/>
        </w:rPr>
        <w:t xml:space="preserve">, которые выдаются в установленные сроки каждому </w:t>
      </w:r>
      <w:r w:rsidR="00F30D12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="004B62F2" w:rsidRPr="004C26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638" w:rsidRPr="004C2643">
        <w:rPr>
          <w:rFonts w:ascii="Times New Roman" w:eastAsia="Times New Roman" w:hAnsi="Times New Roman" w:cs="Times New Roman"/>
          <w:sz w:val="28"/>
          <w:szCs w:val="28"/>
        </w:rPr>
        <w:t xml:space="preserve"> При выборе тем учитываются особенности региона, например, наличие крупного нефтеперерабатывающего завода в г.Ачинске, требования предприятия-работодателя к квалификации специалистов по данной специальности.  </w:t>
      </w:r>
      <w:r w:rsidR="004B62F2" w:rsidRPr="004C2643">
        <w:rPr>
          <w:rFonts w:ascii="Times New Roman" w:eastAsia="Times New Roman" w:hAnsi="Times New Roman" w:cs="Times New Roman"/>
          <w:sz w:val="28"/>
          <w:szCs w:val="28"/>
        </w:rPr>
        <w:t xml:space="preserve">Поэтому в курсовых работах приводятся методики, выполняемые непосредственно при анализе нефти и нефтепродуктов на Ачинском нефтеперерабатывающем заводе. </w:t>
      </w:r>
    </w:p>
    <w:p w:rsidR="0010578C" w:rsidRPr="004C2643" w:rsidRDefault="004B62F2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разделом курсовой работы является литературный обзор по заданной теме, что позволяет расширить кругозор </w:t>
      </w:r>
      <w:r w:rsidR="00EF32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>, ознакомиться с передовыми технологиями проведения физико-химических и химических анализов.</w:t>
      </w:r>
    </w:p>
    <w:p w:rsidR="00485EDE" w:rsidRPr="004C2643" w:rsidRDefault="004B62F2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В технологической части </w:t>
      </w:r>
      <w:r w:rsidR="00955150" w:rsidRPr="004C2643">
        <w:rPr>
          <w:rFonts w:ascii="Times New Roman" w:eastAsia="Times New Roman" w:hAnsi="Times New Roman" w:cs="Times New Roman"/>
          <w:sz w:val="28"/>
          <w:szCs w:val="28"/>
        </w:rPr>
        <w:t xml:space="preserve">курсовой 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EF321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приводят методики анализов, руководствуясь имеющимися ГОСТами </w:t>
      </w:r>
      <w:r w:rsidR="00955150" w:rsidRPr="004C2643">
        <w:rPr>
          <w:rFonts w:ascii="Times New Roman" w:eastAsia="Times New Roman" w:hAnsi="Times New Roman" w:cs="Times New Roman"/>
          <w:sz w:val="28"/>
          <w:szCs w:val="28"/>
        </w:rPr>
        <w:t xml:space="preserve">и Техническими условиями, </w:t>
      </w:r>
      <w:r w:rsidR="00485EDE" w:rsidRPr="004C2643">
        <w:rPr>
          <w:rFonts w:ascii="Times New Roman" w:eastAsia="Times New Roman" w:hAnsi="Times New Roman" w:cs="Times New Roman"/>
          <w:sz w:val="28"/>
          <w:szCs w:val="28"/>
        </w:rPr>
        <w:t xml:space="preserve">описание устройства и работы оборудования, применяемого для анализа. </w:t>
      </w:r>
    </w:p>
    <w:p w:rsidR="004B62F2" w:rsidRPr="004C2643" w:rsidRDefault="00485EDE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В завершающем разделе курсовой работы </w:t>
      </w:r>
      <w:r w:rsidR="00EF321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приводят санитарную характеристику лаборатории  и меры по безопасной работе при проведении конкретного анализа. </w:t>
      </w:r>
    </w:p>
    <w:p w:rsidR="00485EDE" w:rsidRPr="004C2643" w:rsidRDefault="00485EDE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В курсовой работе по МДК 03.01 </w:t>
      </w:r>
      <w:r w:rsidR="00EF321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проводят экономический анализ работы конкретной лаборатории, рассчитывают материальные затраты на проведение анализа, разрабатывают мероприятия по экономии материальных ресурсов.</w:t>
      </w:r>
    </w:p>
    <w:p w:rsidR="00617B42" w:rsidRPr="00EF321C" w:rsidRDefault="00617B42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Самое сложное для преподавателя в ходе проектирования – это роль независимого консультанта. Трудно удержаться от подсказок, особенно если преподаватель видит, что </w:t>
      </w:r>
      <w:r w:rsidR="00EF321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«идут не туда». Но важно в ходе консультаций только отвечать на возникающие у </w:t>
      </w:r>
      <w:r w:rsidR="00EF321C">
        <w:rPr>
          <w:rFonts w:ascii="Times New Roman" w:eastAsia="Calibri" w:hAnsi="Times New Roman" w:cs="Times New Roman"/>
          <w:sz w:val="28"/>
          <w:szCs w:val="28"/>
        </w:rPr>
        <w:t>обучающ</w:t>
      </w:r>
      <w:bookmarkStart w:id="0" w:name="_GoBack"/>
      <w:bookmarkEnd w:id="0"/>
      <w:r w:rsidR="00EF321C">
        <w:rPr>
          <w:rFonts w:ascii="Times New Roman" w:eastAsia="Calibri" w:hAnsi="Times New Roman" w:cs="Times New Roman"/>
          <w:sz w:val="28"/>
          <w:szCs w:val="28"/>
        </w:rPr>
        <w:t>ихся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вопросы.  Здесь просматривается прогрессивная роль преподавателя. Он продолжает руководить деятельностью </w:t>
      </w:r>
      <w:r w:rsidR="00EF32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>, оказывает им помощь, вмешивается, когда возникает необходимость. По мере возрастания самостоятельности</w:t>
      </w:r>
      <w:r w:rsidR="00EF32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уходит в тень и тактично контролирует все, что происходит. </w:t>
      </w:r>
      <w:r w:rsidR="00EF321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показывают каждый свои чисто субъективные способности. Каждая фаза проекта, вплоть до окончания, связана с индивидуальными интересами, способностями, стремлениями и потребностями </w:t>
      </w:r>
      <w:r w:rsidR="00EF32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9CE" w:rsidRPr="00EF321C">
        <w:rPr>
          <w:rFonts w:ascii="Times New Roman" w:eastAsia="Times New Roman" w:hAnsi="Times New Roman" w:cs="Times New Roman"/>
          <w:sz w:val="28"/>
          <w:szCs w:val="28"/>
        </w:rPr>
        <w:t>[2]</w:t>
      </w:r>
    </w:p>
    <w:p w:rsidR="00485EDE" w:rsidRPr="004C2643" w:rsidRDefault="00617B42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43">
        <w:rPr>
          <w:rFonts w:ascii="Times New Roman" w:eastAsia="Times New Roman" w:hAnsi="Times New Roman" w:cs="Times New Roman"/>
          <w:sz w:val="28"/>
          <w:szCs w:val="28"/>
        </w:rPr>
        <w:t>Поэтому к</w:t>
      </w:r>
      <w:r w:rsidR="00485EDE" w:rsidRPr="004C2643">
        <w:rPr>
          <w:rFonts w:ascii="Times New Roman" w:eastAsia="Times New Roman" w:hAnsi="Times New Roman" w:cs="Times New Roman"/>
          <w:sz w:val="28"/>
          <w:szCs w:val="28"/>
        </w:rPr>
        <w:t>онсультации по курсовому проектированию проводятся как групповые (в начале проектирования), так и индивидуальные, непосредственно в ходе выполнения разделов курсовой работы.</w:t>
      </w:r>
    </w:p>
    <w:p w:rsidR="00891638" w:rsidRPr="004C2643" w:rsidRDefault="00485EDE" w:rsidP="005962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43">
        <w:rPr>
          <w:rFonts w:ascii="Times New Roman" w:eastAsia="Calibri" w:hAnsi="Times New Roman" w:cs="Times New Roman"/>
          <w:sz w:val="28"/>
          <w:szCs w:val="28"/>
        </w:rPr>
        <w:t xml:space="preserve">Защита </w:t>
      </w:r>
      <w:r w:rsidR="008B39CE" w:rsidRPr="004C2643">
        <w:rPr>
          <w:rFonts w:ascii="Times New Roman" w:eastAsia="Calibri" w:hAnsi="Times New Roman" w:cs="Times New Roman"/>
          <w:sz w:val="28"/>
          <w:szCs w:val="28"/>
        </w:rPr>
        <w:t>курсовых работ</w:t>
      </w:r>
      <w:r w:rsidRPr="004C2643">
        <w:rPr>
          <w:rFonts w:ascii="Times New Roman" w:eastAsia="Calibri" w:hAnsi="Times New Roman" w:cs="Times New Roman"/>
          <w:sz w:val="28"/>
          <w:szCs w:val="28"/>
        </w:rPr>
        <w:t xml:space="preserve"> проводится в виде публичного доклада, сопровождающегося электронной презентацией, что способствует развитию грамотной профессиональной речи и коммуникативных навыков</w:t>
      </w:r>
      <w:r w:rsidR="00EF321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4C2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643" w:rsidRDefault="00D914A6" w:rsidP="00596207">
      <w:pPr>
        <w:pStyle w:val="2"/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4C2643">
        <w:rPr>
          <w:rFonts w:ascii="Times New Roman" w:eastAsia="Calibri" w:hAnsi="Times New Roman" w:cs="Times New Roman"/>
          <w:sz w:val="28"/>
        </w:rPr>
        <w:t xml:space="preserve">Оценка </w:t>
      </w:r>
      <w:r w:rsidR="00617B42" w:rsidRPr="004C2643">
        <w:rPr>
          <w:rFonts w:ascii="Times New Roman" w:eastAsia="Calibri" w:hAnsi="Times New Roman" w:cs="Times New Roman"/>
          <w:sz w:val="28"/>
        </w:rPr>
        <w:t>курсовых работинтегрированная</w:t>
      </w:r>
      <w:r w:rsidRPr="004C2643">
        <w:rPr>
          <w:rFonts w:ascii="Times New Roman" w:eastAsia="Calibri" w:hAnsi="Times New Roman" w:cs="Times New Roman"/>
          <w:sz w:val="28"/>
        </w:rPr>
        <w:t xml:space="preserve">. Она складывается из оценок этапов выполнения </w:t>
      </w:r>
      <w:r w:rsidR="00617B42" w:rsidRPr="004C2643">
        <w:rPr>
          <w:rFonts w:ascii="Times New Roman" w:eastAsia="Calibri" w:hAnsi="Times New Roman" w:cs="Times New Roman"/>
          <w:sz w:val="28"/>
        </w:rPr>
        <w:t>работы</w:t>
      </w:r>
      <w:r w:rsidRPr="004C2643">
        <w:rPr>
          <w:rFonts w:ascii="Times New Roman" w:eastAsia="Calibri" w:hAnsi="Times New Roman" w:cs="Times New Roman"/>
          <w:sz w:val="28"/>
        </w:rPr>
        <w:t xml:space="preserve"> (от </w:t>
      </w:r>
      <w:r w:rsidR="008B39CE" w:rsidRPr="004C2643">
        <w:rPr>
          <w:rFonts w:ascii="Times New Roman" w:eastAsia="Calibri" w:hAnsi="Times New Roman" w:cs="Times New Roman"/>
          <w:sz w:val="28"/>
        </w:rPr>
        <w:t>задания</w:t>
      </w:r>
      <w:r w:rsidRPr="004C2643">
        <w:rPr>
          <w:rFonts w:ascii="Times New Roman" w:eastAsia="Calibri" w:hAnsi="Times New Roman" w:cs="Times New Roman"/>
          <w:sz w:val="28"/>
        </w:rPr>
        <w:t xml:space="preserve"> до полученного результата), и результатов защиты </w:t>
      </w:r>
      <w:r w:rsidR="00617B42" w:rsidRPr="004C2643">
        <w:rPr>
          <w:rFonts w:ascii="Times New Roman" w:eastAsia="Calibri" w:hAnsi="Times New Roman" w:cs="Times New Roman"/>
          <w:sz w:val="28"/>
        </w:rPr>
        <w:t>работы</w:t>
      </w:r>
      <w:r w:rsidRPr="004C2643">
        <w:rPr>
          <w:rFonts w:ascii="Times New Roman" w:eastAsia="Calibri" w:hAnsi="Times New Roman" w:cs="Times New Roman"/>
          <w:sz w:val="28"/>
        </w:rPr>
        <w:t>.</w:t>
      </w:r>
    </w:p>
    <w:p w:rsidR="008B39CE" w:rsidRPr="004C2643" w:rsidRDefault="008B39CE" w:rsidP="00596207">
      <w:pPr>
        <w:pStyle w:val="2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C2643">
        <w:rPr>
          <w:rFonts w:ascii="Times New Roman" w:hAnsi="Times New Roman" w:cs="Times New Roman"/>
          <w:sz w:val="28"/>
        </w:rPr>
        <w:t xml:space="preserve">Таким образом, под воздействием происходящих в стране демократических и экономических преобразований меняются функции среднего профессионального образования как существенного фактора профессиональной самореализации работника. Это вызывает необходимость совершенствования педагогических условий формирования личности </w:t>
      </w:r>
      <w:r w:rsidR="00EF321C">
        <w:rPr>
          <w:rFonts w:ascii="Times New Roman" w:hAnsi="Times New Roman" w:cs="Times New Roman"/>
          <w:sz w:val="28"/>
        </w:rPr>
        <w:t>обучающегося</w:t>
      </w:r>
      <w:r w:rsidRPr="004C2643">
        <w:rPr>
          <w:rFonts w:ascii="Times New Roman" w:hAnsi="Times New Roman" w:cs="Times New Roman"/>
          <w:sz w:val="28"/>
        </w:rPr>
        <w:t xml:space="preserve">, всего учебно-воспитательного процесса в системе СПО. </w:t>
      </w:r>
      <w:r w:rsidR="004C2643">
        <w:rPr>
          <w:rFonts w:ascii="Times New Roman" w:hAnsi="Times New Roman" w:cs="Times New Roman"/>
          <w:sz w:val="28"/>
        </w:rPr>
        <w:t xml:space="preserve">Курсовое проектирование является важной ступенью к получению </w:t>
      </w:r>
      <w:r w:rsidR="00EF321C">
        <w:rPr>
          <w:rFonts w:ascii="Times New Roman" w:hAnsi="Times New Roman" w:cs="Times New Roman"/>
          <w:sz w:val="28"/>
        </w:rPr>
        <w:t>обучающимися</w:t>
      </w:r>
      <w:r w:rsidR="004C2643">
        <w:rPr>
          <w:rFonts w:ascii="Times New Roman" w:hAnsi="Times New Roman" w:cs="Times New Roman"/>
          <w:sz w:val="28"/>
        </w:rPr>
        <w:t xml:space="preserve"> качественных знаний, необходимых для последующей трудовой деятельности в условиях рыночной экономики.</w:t>
      </w:r>
    </w:p>
    <w:p w:rsidR="008B39CE" w:rsidRPr="004C2643" w:rsidRDefault="008B39CE" w:rsidP="005962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64E" w:rsidRPr="004C2643" w:rsidRDefault="0088264E" w:rsidP="005962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64E" w:rsidRDefault="00EF321C" w:rsidP="005962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F3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Использованные источники</w:t>
      </w:r>
    </w:p>
    <w:p w:rsidR="00EF321C" w:rsidRPr="00EF321C" w:rsidRDefault="00EF321C" w:rsidP="0059620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264E" w:rsidRPr="004C2643" w:rsidRDefault="0088264E" w:rsidP="00596207">
      <w:pPr>
        <w:numPr>
          <w:ilvl w:val="0"/>
          <w:numId w:val="7"/>
        </w:numPr>
        <w:tabs>
          <w:tab w:val="clear" w:pos="72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643">
        <w:rPr>
          <w:rFonts w:ascii="Times New Roman" w:eastAsia="Times New Roman" w:hAnsi="Times New Roman" w:cs="Times New Roman"/>
          <w:sz w:val="28"/>
          <w:szCs w:val="28"/>
        </w:rPr>
        <w:t>Абасов</w:t>
      </w:r>
      <w:proofErr w:type="spellEnd"/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 3. А. Педагогические технологии и инновации в учебнойдеятельности школьников // Школьные технологии. 2002</w:t>
      </w:r>
      <w:r w:rsidR="00EF3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2643">
        <w:rPr>
          <w:rFonts w:ascii="Times New Roman" w:eastAsia="Times New Roman" w:hAnsi="Times New Roman" w:cs="Times New Roman"/>
          <w:sz w:val="28"/>
          <w:szCs w:val="28"/>
        </w:rPr>
        <w:t xml:space="preserve">№ 5 . </w:t>
      </w:r>
    </w:p>
    <w:p w:rsidR="0088264E" w:rsidRPr="004C2643" w:rsidRDefault="00521834" w:rsidP="00596207">
      <w:pPr>
        <w:numPr>
          <w:ilvl w:val="0"/>
          <w:numId w:val="7"/>
        </w:numPr>
        <w:tabs>
          <w:tab w:val="clear" w:pos="72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Бухаркина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М.Ю.Современные</w:t>
      </w:r>
      <w:r w:rsidR="0088264E" w:rsidRPr="004C264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и информационные т</w:t>
      </w:r>
      <w:r w:rsidR="00EF321C">
        <w:rPr>
          <w:rFonts w:ascii="Times New Roman" w:eastAsia="Times New Roman" w:hAnsi="Times New Roman" w:cs="Times New Roman"/>
          <w:sz w:val="28"/>
          <w:szCs w:val="28"/>
        </w:rPr>
        <w:t>ехнологии в системе образования.М.: Издательский центр Академия</w:t>
      </w:r>
      <w:r>
        <w:rPr>
          <w:rFonts w:ascii="Times New Roman" w:eastAsia="Times New Roman" w:hAnsi="Times New Roman" w:cs="Times New Roman"/>
          <w:sz w:val="28"/>
          <w:szCs w:val="28"/>
        </w:rPr>
        <w:t>, 2010</w:t>
      </w:r>
      <w:r w:rsidR="0088264E" w:rsidRPr="004C2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- 368 с.</w:t>
      </w:r>
    </w:p>
    <w:p w:rsidR="0031027E" w:rsidRPr="004C2643" w:rsidRDefault="0031027E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D1" w:rsidRPr="004C2643" w:rsidRDefault="00784FD1" w:rsidP="005962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4FD1" w:rsidRPr="004C2643" w:rsidSect="0059620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F3E"/>
    <w:multiLevelType w:val="hybridMultilevel"/>
    <w:tmpl w:val="056674B2"/>
    <w:lvl w:ilvl="0" w:tplc="9CFAB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5D20"/>
    <w:multiLevelType w:val="hybridMultilevel"/>
    <w:tmpl w:val="BC50CDE4"/>
    <w:lvl w:ilvl="0" w:tplc="9CFAB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470B"/>
    <w:multiLevelType w:val="hybridMultilevel"/>
    <w:tmpl w:val="4D7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49F5"/>
    <w:multiLevelType w:val="multilevel"/>
    <w:tmpl w:val="46B62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3EC7B2D"/>
    <w:multiLevelType w:val="multilevel"/>
    <w:tmpl w:val="6380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D36C4"/>
    <w:multiLevelType w:val="hybridMultilevel"/>
    <w:tmpl w:val="5654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84E9C"/>
    <w:multiLevelType w:val="multilevel"/>
    <w:tmpl w:val="1A2A2B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5AB2"/>
    <w:multiLevelType w:val="multilevel"/>
    <w:tmpl w:val="57C2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D649F"/>
    <w:multiLevelType w:val="hybridMultilevel"/>
    <w:tmpl w:val="1396D69E"/>
    <w:lvl w:ilvl="0" w:tplc="0ED4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60E4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D1"/>
    <w:rsid w:val="000023CC"/>
    <w:rsid w:val="000140C1"/>
    <w:rsid w:val="00031730"/>
    <w:rsid w:val="000E749D"/>
    <w:rsid w:val="0010578C"/>
    <w:rsid w:val="002629B5"/>
    <w:rsid w:val="0031027E"/>
    <w:rsid w:val="0034219B"/>
    <w:rsid w:val="003A7E2E"/>
    <w:rsid w:val="00485EDE"/>
    <w:rsid w:val="004B62F2"/>
    <w:rsid w:val="004C2643"/>
    <w:rsid w:val="00514E8E"/>
    <w:rsid w:val="00521834"/>
    <w:rsid w:val="005464AC"/>
    <w:rsid w:val="00596207"/>
    <w:rsid w:val="005C0495"/>
    <w:rsid w:val="00617B42"/>
    <w:rsid w:val="0075539A"/>
    <w:rsid w:val="00771F34"/>
    <w:rsid w:val="00784FD1"/>
    <w:rsid w:val="00797574"/>
    <w:rsid w:val="00807D46"/>
    <w:rsid w:val="00842F75"/>
    <w:rsid w:val="0088264E"/>
    <w:rsid w:val="00891638"/>
    <w:rsid w:val="008B39CE"/>
    <w:rsid w:val="00955150"/>
    <w:rsid w:val="009B4E79"/>
    <w:rsid w:val="00AE2C5F"/>
    <w:rsid w:val="00B4665E"/>
    <w:rsid w:val="00CE7D82"/>
    <w:rsid w:val="00D2050F"/>
    <w:rsid w:val="00D914A6"/>
    <w:rsid w:val="00E073BA"/>
    <w:rsid w:val="00E50564"/>
    <w:rsid w:val="00E91E4F"/>
    <w:rsid w:val="00EB0A07"/>
    <w:rsid w:val="00EC1AAF"/>
    <w:rsid w:val="00EF321C"/>
    <w:rsid w:val="00F07A61"/>
    <w:rsid w:val="00F30D12"/>
    <w:rsid w:val="00F6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D1"/>
    <w:pPr>
      <w:ind w:left="720"/>
      <w:contextualSpacing/>
    </w:pPr>
  </w:style>
  <w:style w:type="paragraph" w:styleId="a4">
    <w:name w:val="Body Text Indent"/>
    <w:basedOn w:val="a"/>
    <w:link w:val="a5"/>
    <w:rsid w:val="00D914A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1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914A6"/>
    <w:pPr>
      <w:spacing w:after="0" w:line="420" w:lineRule="auto"/>
      <w:ind w:left="40"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rsid w:val="00E0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073BA"/>
    <w:rPr>
      <w:b/>
      <w:bCs/>
    </w:rPr>
  </w:style>
  <w:style w:type="paragraph" w:styleId="2">
    <w:name w:val="List 2"/>
    <w:basedOn w:val="a"/>
    <w:rsid w:val="0010578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metod</cp:lastModifiedBy>
  <cp:revision>15</cp:revision>
  <dcterms:created xsi:type="dcterms:W3CDTF">2013-09-22T02:36:00Z</dcterms:created>
  <dcterms:modified xsi:type="dcterms:W3CDTF">2018-09-06T08:45:00Z</dcterms:modified>
</cp:coreProperties>
</file>