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F2" w:rsidRPr="004D6C0D" w:rsidRDefault="009923F2" w:rsidP="008735EA">
      <w:pPr>
        <w:spacing w:after="0" w:line="240" w:lineRule="auto"/>
        <w:ind w:firstLine="709"/>
        <w:jc w:val="both"/>
        <w:rPr>
          <w:rFonts w:ascii="Times New Roman" w:hAnsi="Times New Roman"/>
          <w:b/>
          <w:sz w:val="24"/>
          <w:szCs w:val="24"/>
        </w:rPr>
      </w:pPr>
      <w:r w:rsidRPr="004D6C0D">
        <w:rPr>
          <w:rFonts w:ascii="Times New Roman" w:hAnsi="Times New Roman"/>
          <w:b/>
          <w:sz w:val="24"/>
          <w:szCs w:val="24"/>
        </w:rPr>
        <w:t xml:space="preserve">Конференция </w:t>
      </w:r>
      <w:r w:rsidRPr="004D6C0D">
        <w:rPr>
          <w:rFonts w:ascii="Times New Roman" w:hAnsi="Times New Roman"/>
          <w:b/>
          <w:sz w:val="24"/>
          <w:szCs w:val="24"/>
        </w:rPr>
        <w:t>«Экология и технический прогресс. Как примирить?»</w:t>
      </w:r>
    </w:p>
    <w:p w:rsidR="009923F2" w:rsidRPr="004D6C0D" w:rsidRDefault="009923F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Митюшенко Людмила Васильевна</w:t>
      </w:r>
    </w:p>
    <w:p w:rsidR="009923F2" w:rsidRPr="004D6C0D" w:rsidRDefault="009923F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Преподаватель физики</w:t>
      </w:r>
    </w:p>
    <w:p w:rsidR="009923F2" w:rsidRPr="004D6C0D" w:rsidRDefault="009923F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ГБПОУ НСО «Новосибирский автотранспортный колледж»</w:t>
      </w:r>
    </w:p>
    <w:p w:rsidR="005C742A" w:rsidRPr="004D6C0D" w:rsidRDefault="004D6C0D" w:rsidP="008735EA">
      <w:pPr>
        <w:spacing w:after="0" w:line="240" w:lineRule="auto"/>
        <w:ind w:firstLine="709"/>
        <w:jc w:val="both"/>
        <w:rPr>
          <w:rFonts w:ascii="Times New Roman" w:hAnsi="Times New Roman"/>
          <w:sz w:val="24"/>
          <w:szCs w:val="24"/>
        </w:rPr>
      </w:pPr>
      <w:r w:rsidRPr="004D6C0D">
        <w:rPr>
          <w:rFonts w:ascii="Times New Roman" w:hAnsi="Times New Roman"/>
          <w:b/>
          <w:sz w:val="24"/>
          <w:szCs w:val="24"/>
        </w:rPr>
        <w:t xml:space="preserve"> </w:t>
      </w:r>
    </w:p>
    <w:p w:rsidR="000C6ED2" w:rsidRPr="004D6C0D" w:rsidRDefault="000C6ED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Стремительно растёт производ</w:t>
      </w:r>
      <w:r w:rsidR="000E2450" w:rsidRPr="004D6C0D">
        <w:rPr>
          <w:rFonts w:ascii="Times New Roman" w:hAnsi="Times New Roman"/>
          <w:sz w:val="24"/>
          <w:szCs w:val="24"/>
        </w:rPr>
        <w:t>ство автомобилей.  Ч</w:t>
      </w:r>
      <w:r w:rsidRPr="004D6C0D">
        <w:rPr>
          <w:rFonts w:ascii="Times New Roman" w:hAnsi="Times New Roman"/>
          <w:sz w:val="24"/>
          <w:szCs w:val="24"/>
        </w:rPr>
        <w:t>исло автомобилей достигло миллиардной отметки.</w:t>
      </w:r>
    </w:p>
    <w:p w:rsidR="000C6ED2" w:rsidRPr="004D6C0D" w:rsidRDefault="000C6ED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xml:space="preserve">Продукты неполного сгорания выбрасываются из выхлопной трубы в атмосферу, и это причиняет ощутимый вред здоровью людей и природе. Среди множества различных газов и химических соединений, выбрасываемых автомобилем и трубами тепловых электростанций, присутствуют токсичные вещества. Больше всего выделяются СО, СН, </w:t>
      </w:r>
      <w:proofErr w:type="gramStart"/>
      <w:r w:rsidRPr="004D6C0D">
        <w:rPr>
          <w:rFonts w:ascii="Times New Roman" w:hAnsi="Times New Roman"/>
          <w:sz w:val="24"/>
          <w:szCs w:val="24"/>
          <w:lang w:val="en-US"/>
        </w:rPr>
        <w:t>N</w:t>
      </w:r>
      <w:proofErr w:type="gramEnd"/>
      <w:r w:rsidRPr="004D6C0D">
        <w:rPr>
          <w:rFonts w:ascii="Times New Roman" w:hAnsi="Times New Roman"/>
          <w:sz w:val="24"/>
          <w:szCs w:val="24"/>
        </w:rPr>
        <w:t xml:space="preserve">О, сажа, свинец, </w:t>
      </w:r>
      <w:r w:rsidRPr="004D6C0D">
        <w:rPr>
          <w:rFonts w:ascii="Times New Roman" w:hAnsi="Times New Roman"/>
          <w:sz w:val="24"/>
          <w:szCs w:val="24"/>
          <w:lang w:val="en-US"/>
        </w:rPr>
        <w:t>S</w:t>
      </w:r>
      <w:r w:rsidRPr="004D6C0D">
        <w:rPr>
          <w:rFonts w:ascii="Times New Roman" w:hAnsi="Times New Roman"/>
          <w:sz w:val="24"/>
          <w:szCs w:val="24"/>
        </w:rPr>
        <w:t>О</w:t>
      </w:r>
      <w:r w:rsidRPr="004D6C0D">
        <w:rPr>
          <w:rFonts w:ascii="Times New Roman" w:hAnsi="Times New Roman"/>
          <w:sz w:val="24"/>
          <w:szCs w:val="24"/>
          <w:vertAlign w:val="subscript"/>
        </w:rPr>
        <w:t>2</w:t>
      </w:r>
      <w:r w:rsidRPr="004D6C0D">
        <w:rPr>
          <w:rFonts w:ascii="Times New Roman" w:hAnsi="Times New Roman"/>
          <w:sz w:val="24"/>
          <w:szCs w:val="24"/>
        </w:rPr>
        <w:t>. Количество вредных выбросов зависит и от технического состояния автомобиля. Нарушение регулировок, мелкие неисправности приводят к повышенному выбросу вредных веществ. По всей России выброс вредных веществ автомобилями к 2014 году составил 20 млн. тонн. Только углекислого газа ежегодно выбрасывается в атмосферу 15млрд</w:t>
      </w:r>
      <w:proofErr w:type="gramStart"/>
      <w:r w:rsidRPr="004D6C0D">
        <w:rPr>
          <w:rFonts w:ascii="Times New Roman" w:hAnsi="Times New Roman"/>
          <w:sz w:val="24"/>
          <w:szCs w:val="24"/>
        </w:rPr>
        <w:t>.т</w:t>
      </w:r>
      <w:proofErr w:type="gramEnd"/>
      <w:r w:rsidRPr="004D6C0D">
        <w:rPr>
          <w:rFonts w:ascii="Times New Roman" w:hAnsi="Times New Roman"/>
          <w:sz w:val="24"/>
          <w:szCs w:val="24"/>
        </w:rPr>
        <w:t>онн, что ведёт к парниковому эффекту – некоторое  потепление  атмосферы. Если сжигание органического топлива будет продолжаться в таких же масштабах, то к 2050 году температура на Земле поднимется на 3</w:t>
      </w:r>
      <w:r w:rsidRPr="004D6C0D">
        <w:rPr>
          <w:rFonts w:ascii="Times New Roman" w:hAnsi="Times New Roman"/>
          <w:sz w:val="24"/>
          <w:szCs w:val="24"/>
          <w:vertAlign w:val="superscript"/>
        </w:rPr>
        <w:t>0</w:t>
      </w:r>
      <w:r w:rsidRPr="004D6C0D">
        <w:rPr>
          <w:rFonts w:ascii="Times New Roman" w:hAnsi="Times New Roman"/>
          <w:sz w:val="24"/>
          <w:szCs w:val="24"/>
        </w:rPr>
        <w:t xml:space="preserve">, что опасно крупными экологическими проблемами. </w:t>
      </w:r>
      <w:r w:rsidR="007548EC" w:rsidRPr="004D6C0D">
        <w:rPr>
          <w:rFonts w:ascii="Times New Roman" w:hAnsi="Times New Roman"/>
          <w:sz w:val="24"/>
          <w:szCs w:val="24"/>
        </w:rPr>
        <w:t xml:space="preserve"> </w:t>
      </w:r>
    </w:p>
    <w:p w:rsidR="00EB64E6" w:rsidRPr="004D6C0D" w:rsidRDefault="00EB64E6"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Мы провели опыт по обнаружению «парникового эффекта». Для исследования взяли 2 колбы объёмом 0,5л. В одной  СО</w:t>
      </w:r>
      <w:proofErr w:type="gramStart"/>
      <w:r w:rsidRPr="004D6C0D">
        <w:rPr>
          <w:rFonts w:ascii="Times New Roman" w:hAnsi="Times New Roman"/>
          <w:sz w:val="24"/>
          <w:szCs w:val="24"/>
          <w:vertAlign w:val="subscript"/>
        </w:rPr>
        <w:t>2</w:t>
      </w:r>
      <w:proofErr w:type="gramEnd"/>
      <w:r w:rsidRPr="004D6C0D">
        <w:rPr>
          <w:rFonts w:ascii="Times New Roman" w:hAnsi="Times New Roman"/>
          <w:sz w:val="24"/>
          <w:szCs w:val="24"/>
        </w:rPr>
        <w:t>, в другой воздух. Углекислый газ тяжелее воздуха, собрать его несложно. В сосуд налили уксус и добавили пищевую соду. С помощью газоотводной трубки собрали СО</w:t>
      </w:r>
      <w:proofErr w:type="gramStart"/>
      <w:r w:rsidRPr="004D6C0D">
        <w:rPr>
          <w:rFonts w:ascii="Times New Roman" w:hAnsi="Times New Roman"/>
          <w:sz w:val="24"/>
          <w:szCs w:val="24"/>
          <w:vertAlign w:val="subscript"/>
        </w:rPr>
        <w:t>2</w:t>
      </w:r>
      <w:proofErr w:type="gramEnd"/>
      <w:r w:rsidRPr="004D6C0D">
        <w:rPr>
          <w:rFonts w:ascii="Times New Roman" w:hAnsi="Times New Roman"/>
          <w:sz w:val="24"/>
          <w:szCs w:val="24"/>
        </w:rPr>
        <w:t xml:space="preserve"> .</w:t>
      </w:r>
    </w:p>
    <w:p w:rsidR="00EB64E6" w:rsidRPr="004D6C0D" w:rsidRDefault="008735EA" w:rsidP="008735EA">
      <w:pPr>
        <w:spacing w:after="0" w:line="240" w:lineRule="auto"/>
        <w:ind w:firstLine="709"/>
        <w:jc w:val="both"/>
        <w:rPr>
          <w:rFonts w:ascii="Times New Roman" w:hAnsi="Times New Roman"/>
          <w:sz w:val="24"/>
          <w:szCs w:val="24"/>
        </w:rPr>
      </w:pPr>
      <w:r w:rsidRPr="004D6C0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2.75pt;margin-top:6.5pt;width:26.25pt;height:0;z-index:251659264" o:connectortype="straight">
            <v:stroke endarrow="block"/>
          </v:shape>
        </w:pict>
      </w:r>
      <w:proofErr w:type="spellStart"/>
      <w:r w:rsidR="00EB64E6" w:rsidRPr="004D6C0D">
        <w:rPr>
          <w:rFonts w:ascii="Times New Roman" w:hAnsi="Times New Roman"/>
          <w:sz w:val="24"/>
          <w:szCs w:val="24"/>
          <w:lang w:val="en-US"/>
        </w:rPr>
        <w:t>NaHCO</w:t>
      </w:r>
      <w:proofErr w:type="spellEnd"/>
      <w:r w:rsidR="00EB64E6" w:rsidRPr="004D6C0D">
        <w:rPr>
          <w:rFonts w:ascii="Times New Roman" w:hAnsi="Times New Roman"/>
          <w:sz w:val="24"/>
          <w:szCs w:val="24"/>
          <w:vertAlign w:val="subscript"/>
        </w:rPr>
        <w:t>3</w:t>
      </w:r>
      <w:r w:rsidR="00EB64E6" w:rsidRPr="004D6C0D">
        <w:rPr>
          <w:rFonts w:ascii="Times New Roman" w:hAnsi="Times New Roman"/>
          <w:sz w:val="24"/>
          <w:szCs w:val="24"/>
        </w:rPr>
        <w:t>+</w:t>
      </w:r>
      <w:r w:rsidR="00EB64E6" w:rsidRPr="004D6C0D">
        <w:rPr>
          <w:rFonts w:ascii="Times New Roman" w:hAnsi="Times New Roman"/>
          <w:sz w:val="24"/>
          <w:szCs w:val="24"/>
          <w:lang w:val="en-US"/>
        </w:rPr>
        <w:t>CH</w:t>
      </w:r>
      <w:r w:rsidR="00EB64E6" w:rsidRPr="004D6C0D">
        <w:rPr>
          <w:rFonts w:ascii="Times New Roman" w:hAnsi="Times New Roman"/>
          <w:sz w:val="24"/>
          <w:szCs w:val="24"/>
          <w:vertAlign w:val="subscript"/>
        </w:rPr>
        <w:t>3</w:t>
      </w:r>
      <w:r w:rsidR="00EB64E6" w:rsidRPr="004D6C0D">
        <w:rPr>
          <w:rFonts w:ascii="Times New Roman" w:hAnsi="Times New Roman"/>
          <w:sz w:val="24"/>
          <w:szCs w:val="24"/>
          <w:lang w:val="en-US"/>
        </w:rPr>
        <w:t>COOH</w:t>
      </w:r>
      <w:r w:rsidR="00EB64E6" w:rsidRPr="004D6C0D">
        <w:rPr>
          <w:rFonts w:ascii="Times New Roman" w:hAnsi="Times New Roman"/>
          <w:sz w:val="24"/>
          <w:szCs w:val="24"/>
        </w:rPr>
        <w:t xml:space="preserve">          </w:t>
      </w:r>
      <w:r w:rsidR="004D6C0D">
        <w:rPr>
          <w:rFonts w:ascii="Times New Roman" w:hAnsi="Times New Roman"/>
          <w:sz w:val="24"/>
          <w:szCs w:val="24"/>
        </w:rPr>
        <w:t xml:space="preserve">             </w:t>
      </w:r>
      <w:r w:rsidR="00EB64E6" w:rsidRPr="004D6C0D">
        <w:rPr>
          <w:rFonts w:ascii="Times New Roman" w:hAnsi="Times New Roman"/>
          <w:sz w:val="24"/>
          <w:szCs w:val="24"/>
          <w:lang w:val="en-US"/>
        </w:rPr>
        <w:t>CH</w:t>
      </w:r>
      <w:r w:rsidR="00EB64E6" w:rsidRPr="004D6C0D">
        <w:rPr>
          <w:rFonts w:ascii="Times New Roman" w:hAnsi="Times New Roman"/>
          <w:sz w:val="24"/>
          <w:szCs w:val="24"/>
          <w:vertAlign w:val="subscript"/>
        </w:rPr>
        <w:t>3</w:t>
      </w:r>
      <w:proofErr w:type="spellStart"/>
      <w:r w:rsidR="00EB64E6" w:rsidRPr="004D6C0D">
        <w:rPr>
          <w:rFonts w:ascii="Times New Roman" w:hAnsi="Times New Roman"/>
          <w:sz w:val="24"/>
          <w:szCs w:val="24"/>
          <w:lang w:val="en-US"/>
        </w:rPr>
        <w:t>COONa</w:t>
      </w:r>
      <w:proofErr w:type="spellEnd"/>
      <w:r w:rsidR="00EB64E6" w:rsidRPr="004D6C0D">
        <w:rPr>
          <w:rFonts w:ascii="Times New Roman" w:hAnsi="Times New Roman"/>
          <w:sz w:val="24"/>
          <w:szCs w:val="24"/>
        </w:rPr>
        <w:t>+</w:t>
      </w:r>
      <w:r w:rsidR="00EB64E6" w:rsidRPr="004D6C0D">
        <w:rPr>
          <w:rFonts w:ascii="Times New Roman" w:hAnsi="Times New Roman"/>
          <w:sz w:val="24"/>
          <w:szCs w:val="24"/>
          <w:lang w:val="en-US"/>
        </w:rPr>
        <w:t>CO</w:t>
      </w:r>
      <w:r w:rsidR="00EB64E6" w:rsidRPr="004D6C0D">
        <w:rPr>
          <w:rFonts w:ascii="Times New Roman" w:hAnsi="Times New Roman"/>
          <w:sz w:val="24"/>
          <w:szCs w:val="24"/>
          <w:vertAlign w:val="subscript"/>
        </w:rPr>
        <w:t>2</w:t>
      </w:r>
      <w:r w:rsidR="00EB64E6" w:rsidRPr="004D6C0D">
        <w:rPr>
          <w:rFonts w:ascii="Times New Roman" w:hAnsi="Times New Roman"/>
          <w:sz w:val="24"/>
          <w:szCs w:val="24"/>
        </w:rPr>
        <w:t>+</w:t>
      </w:r>
      <w:r w:rsidR="00EB64E6" w:rsidRPr="004D6C0D">
        <w:rPr>
          <w:rFonts w:ascii="Times New Roman" w:hAnsi="Times New Roman"/>
          <w:sz w:val="24"/>
          <w:szCs w:val="24"/>
          <w:lang w:val="en-US"/>
        </w:rPr>
        <w:t>H</w:t>
      </w:r>
      <w:r w:rsidR="00EB64E6" w:rsidRPr="004D6C0D">
        <w:rPr>
          <w:rFonts w:ascii="Times New Roman" w:hAnsi="Times New Roman"/>
          <w:sz w:val="24"/>
          <w:szCs w:val="24"/>
          <w:vertAlign w:val="subscript"/>
        </w:rPr>
        <w:t>2</w:t>
      </w:r>
      <w:r w:rsidR="00EB64E6" w:rsidRPr="004D6C0D">
        <w:rPr>
          <w:rFonts w:ascii="Times New Roman" w:hAnsi="Times New Roman"/>
          <w:sz w:val="24"/>
          <w:szCs w:val="24"/>
          <w:lang w:val="en-US"/>
        </w:rPr>
        <w:t>O</w:t>
      </w:r>
    </w:p>
    <w:p w:rsidR="00EB64E6" w:rsidRPr="004D6C0D" w:rsidRDefault="00EB64E6"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В колбы опустили термометры и включили электрокамин. Через 1 минуту становится ясно, что СО</w:t>
      </w:r>
      <w:proofErr w:type="gramStart"/>
      <w:r w:rsidRPr="004D6C0D">
        <w:rPr>
          <w:rFonts w:ascii="Times New Roman" w:hAnsi="Times New Roman"/>
          <w:sz w:val="24"/>
          <w:szCs w:val="24"/>
          <w:vertAlign w:val="subscript"/>
        </w:rPr>
        <w:t>2</w:t>
      </w:r>
      <w:proofErr w:type="gramEnd"/>
      <w:r w:rsidRPr="004D6C0D">
        <w:rPr>
          <w:rFonts w:ascii="Times New Roman" w:hAnsi="Times New Roman"/>
          <w:sz w:val="24"/>
          <w:szCs w:val="24"/>
        </w:rPr>
        <w:t xml:space="preserve"> нагревается быстрее, т.к. он обладает способностью поглощать инфракрасное излучение.</w:t>
      </w:r>
      <w:r w:rsidR="007548EC" w:rsidRPr="004D6C0D">
        <w:rPr>
          <w:rFonts w:ascii="Times New Roman" w:hAnsi="Times New Roman"/>
          <w:sz w:val="24"/>
          <w:szCs w:val="24"/>
        </w:rPr>
        <w:t xml:space="preserve"> (Приложение 1)</w:t>
      </w:r>
    </w:p>
    <w:p w:rsidR="007548EC" w:rsidRPr="004D6C0D" w:rsidRDefault="007548EC" w:rsidP="008735EA">
      <w:pPr>
        <w:spacing w:after="0" w:line="240" w:lineRule="auto"/>
        <w:ind w:firstLine="709"/>
        <w:jc w:val="both"/>
        <w:rPr>
          <w:rFonts w:ascii="Times New Roman" w:hAnsi="Times New Roman"/>
          <w:sz w:val="24"/>
          <w:szCs w:val="24"/>
        </w:rPr>
      </w:pPr>
    </w:p>
    <w:p w:rsidR="000C6ED2" w:rsidRPr="004D6C0D" w:rsidRDefault="000C6ED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xml:space="preserve">Что с этим делать? Увы, все старания человечества нивелировать влияние своей деятельности пока не дали результата. Страны уже несколько десятилетий не могут договориться об уменьшении количества вредных выбросов. Киотский протокол, который должен был определить шаги по выходу из климатического кризиса, самые загрязняющие страны, типа США, так и не ратифицировали. </w:t>
      </w:r>
    </w:p>
    <w:p w:rsidR="000C6ED2" w:rsidRPr="004D6C0D" w:rsidRDefault="000C6ED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Чтобы остановить загрязнение окружающей среды, необходимо вводить новые виды топлива. Можно использовать в качестве топлива водород, обеспечивающий чистый выхлоп, т.к. продуктом сгорания является вода. Однако</w:t>
      </w:r>
      <w:proofErr w:type="gramStart"/>
      <w:r w:rsidRPr="004D6C0D">
        <w:rPr>
          <w:rFonts w:ascii="Times New Roman" w:hAnsi="Times New Roman"/>
          <w:sz w:val="24"/>
          <w:szCs w:val="24"/>
        </w:rPr>
        <w:t>,</w:t>
      </w:r>
      <w:proofErr w:type="gramEnd"/>
      <w:r w:rsidRPr="004D6C0D">
        <w:rPr>
          <w:rFonts w:ascii="Times New Roman" w:hAnsi="Times New Roman"/>
          <w:sz w:val="24"/>
          <w:szCs w:val="24"/>
        </w:rPr>
        <w:t xml:space="preserve"> пока не удаётся создать безопасные и дешёвые системы образования и хранения водорода на борту автомобиля.</w:t>
      </w:r>
    </w:p>
    <w:p w:rsidR="000C6ED2" w:rsidRPr="004D6C0D" w:rsidRDefault="000C6ED2"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Значительный интерес представляют электрические двигатели, использующие аккумуляторные батареи и электротехнические генераторы. При проектировании новых автомобилей необходимо думать о том, как утилизировать их остатки. Исключить материалы, которые, попадая на свалки, будут загрязнять окружающую среду.</w:t>
      </w:r>
    </w:p>
    <w:p w:rsidR="000C6ED2"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xml:space="preserve">Электромобили, </w:t>
      </w:r>
      <w:proofErr w:type="gramStart"/>
      <w:r w:rsidRPr="004D6C0D">
        <w:rPr>
          <w:rFonts w:ascii="Times New Roman" w:hAnsi="Times New Roman"/>
          <w:sz w:val="24"/>
          <w:szCs w:val="24"/>
        </w:rPr>
        <w:t xml:space="preserve">ветровые </w:t>
      </w:r>
      <w:r w:rsidR="000C6ED2" w:rsidRPr="004D6C0D">
        <w:rPr>
          <w:rFonts w:ascii="Times New Roman" w:hAnsi="Times New Roman"/>
          <w:sz w:val="24"/>
          <w:szCs w:val="24"/>
        </w:rPr>
        <w:t>электростанции</w:t>
      </w:r>
      <w:proofErr w:type="gramEnd"/>
      <w:r w:rsidR="000C6ED2" w:rsidRPr="004D6C0D">
        <w:rPr>
          <w:rFonts w:ascii="Times New Roman" w:hAnsi="Times New Roman"/>
          <w:sz w:val="24"/>
          <w:szCs w:val="24"/>
        </w:rPr>
        <w:t xml:space="preserve">, солнечные батареи используют многие страны. В Евросоюзе обсуждается законопроект, который запретит к 2030 году использовать двигатели внутреннего сгорания в автомобилях. В Китае и США уже сейчас внушительную долю транспорта составляют электромобили и электробусы. В Европе на дорогах можно увидеть самые разные электрокары – от небольших мопедов до мощных автомобилей и экскурсионного транспорта. Кстати, наряду </w:t>
      </w:r>
      <w:proofErr w:type="gramStart"/>
      <w:r w:rsidR="000C6ED2" w:rsidRPr="004D6C0D">
        <w:rPr>
          <w:rFonts w:ascii="Times New Roman" w:hAnsi="Times New Roman"/>
          <w:sz w:val="24"/>
          <w:szCs w:val="24"/>
        </w:rPr>
        <w:t>с</w:t>
      </w:r>
      <w:proofErr w:type="gramEnd"/>
      <w:r w:rsidR="000C6ED2" w:rsidRPr="004D6C0D">
        <w:rPr>
          <w:rFonts w:ascii="Times New Roman" w:hAnsi="Times New Roman"/>
          <w:sz w:val="24"/>
          <w:szCs w:val="24"/>
        </w:rPr>
        <w:t xml:space="preserve"> </w:t>
      </w:r>
      <w:proofErr w:type="gramStart"/>
      <w:r w:rsidR="000C6ED2" w:rsidRPr="004D6C0D">
        <w:rPr>
          <w:rFonts w:ascii="Times New Roman" w:hAnsi="Times New Roman"/>
          <w:sz w:val="24"/>
          <w:szCs w:val="24"/>
        </w:rPr>
        <w:t>обычными</w:t>
      </w:r>
      <w:proofErr w:type="gramEnd"/>
      <w:r w:rsidR="000C6ED2" w:rsidRPr="004D6C0D">
        <w:rPr>
          <w:rFonts w:ascii="Times New Roman" w:hAnsi="Times New Roman"/>
          <w:sz w:val="24"/>
          <w:szCs w:val="24"/>
        </w:rPr>
        <w:t xml:space="preserve"> АЗС там появляются заправочные станции для подзарядки аккумуляторов. Причём не один, два пункта на весь город, а десятки мест. В России насчитывается порядка одной тысячи электромобилей, почти половина из них принадлежит  московским компаниям и частным лицам. В Сибири элек</w:t>
      </w:r>
      <w:r w:rsidR="000E2450" w:rsidRPr="004D6C0D">
        <w:rPr>
          <w:rFonts w:ascii="Times New Roman" w:hAnsi="Times New Roman"/>
          <w:sz w:val="24"/>
          <w:szCs w:val="24"/>
        </w:rPr>
        <w:t xml:space="preserve">тромобили пока экзотика. </w:t>
      </w:r>
      <w:r w:rsidR="000C6ED2" w:rsidRPr="004D6C0D">
        <w:rPr>
          <w:rFonts w:ascii="Times New Roman" w:hAnsi="Times New Roman"/>
          <w:sz w:val="24"/>
          <w:szCs w:val="24"/>
        </w:rPr>
        <w:t xml:space="preserve"> Это неудивительно. Стоимость одного электромобиля – порядка 4 млн. рублей, цена автобусов ещё выше. Плюс к этому надо </w:t>
      </w:r>
      <w:r w:rsidR="000C6ED2" w:rsidRPr="004D6C0D">
        <w:rPr>
          <w:rFonts w:ascii="Times New Roman" w:hAnsi="Times New Roman"/>
          <w:sz w:val="24"/>
          <w:szCs w:val="24"/>
        </w:rPr>
        <w:lastRenderedPageBreak/>
        <w:t>создать сеть заправочных станций. Потребуются миллиардные затраты. И всё же Новосибирск несколько лет назад запустил собственные троллейбусы на литий-ионных батареях. Завод, выпускающий батареи, подписал контракт на поставку 12 таких автобусов с Аргентиной, возможно, что Новосибирские троллейбусы будут перевозить пассажиров через мост над Керченским проливом в Крыму.</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С какими итогами завершает год экологии Новосибирская область? Экологическую проблему можно разделить на три направления:</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снижение выбросов в атмосферу;</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ограничение сбросов в водные бассейны и землеотводы;</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мероприятия по благоустройству и озеленению городской среды.</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xml:space="preserve">ТЭЦ и котельные переводят на газовое топливо, идёт реконструкция и модернизация золоулавливающих установок, внедряются современные технологии по очистке дымовых газов от твёрдых частиц </w:t>
      </w:r>
      <w:proofErr w:type="gramStart"/>
      <w:r w:rsidRPr="004D6C0D">
        <w:rPr>
          <w:rFonts w:ascii="Times New Roman" w:hAnsi="Times New Roman"/>
          <w:sz w:val="24"/>
          <w:szCs w:val="24"/>
        </w:rPr>
        <w:t xml:space="preserve">( </w:t>
      </w:r>
      <w:proofErr w:type="gramEnd"/>
      <w:r w:rsidRPr="004D6C0D">
        <w:rPr>
          <w:rFonts w:ascii="Times New Roman" w:hAnsi="Times New Roman"/>
          <w:sz w:val="24"/>
          <w:szCs w:val="24"/>
        </w:rPr>
        <w:t xml:space="preserve">зола это ценное сырьё). Продолжается строительство </w:t>
      </w:r>
      <w:proofErr w:type="gramStart"/>
      <w:r w:rsidRPr="004D6C0D">
        <w:rPr>
          <w:rFonts w:ascii="Times New Roman" w:hAnsi="Times New Roman"/>
          <w:sz w:val="24"/>
          <w:szCs w:val="24"/>
        </w:rPr>
        <w:t>новых</w:t>
      </w:r>
      <w:proofErr w:type="gramEnd"/>
      <w:r w:rsidRPr="004D6C0D">
        <w:rPr>
          <w:rFonts w:ascii="Times New Roman" w:hAnsi="Times New Roman"/>
          <w:sz w:val="24"/>
          <w:szCs w:val="24"/>
        </w:rPr>
        <w:t xml:space="preserve"> </w:t>
      </w:r>
      <w:proofErr w:type="spellStart"/>
      <w:r w:rsidRPr="004D6C0D">
        <w:rPr>
          <w:rFonts w:ascii="Times New Roman" w:hAnsi="Times New Roman"/>
          <w:sz w:val="24"/>
          <w:szCs w:val="24"/>
        </w:rPr>
        <w:t>золоотвалов</w:t>
      </w:r>
      <w:proofErr w:type="spellEnd"/>
      <w:r w:rsidRPr="004D6C0D">
        <w:rPr>
          <w:rFonts w:ascii="Times New Roman" w:hAnsi="Times New Roman"/>
          <w:sz w:val="24"/>
          <w:szCs w:val="24"/>
        </w:rPr>
        <w:t xml:space="preserve"> в режиме сухого хранения. Например, на основе </w:t>
      </w:r>
      <w:proofErr w:type="spellStart"/>
      <w:r w:rsidRPr="004D6C0D">
        <w:rPr>
          <w:rFonts w:ascii="Times New Roman" w:hAnsi="Times New Roman"/>
          <w:sz w:val="24"/>
          <w:szCs w:val="24"/>
        </w:rPr>
        <w:t>золошлаковых</w:t>
      </w:r>
      <w:proofErr w:type="spellEnd"/>
      <w:r w:rsidRPr="004D6C0D">
        <w:rPr>
          <w:rFonts w:ascii="Times New Roman" w:hAnsi="Times New Roman"/>
          <w:sz w:val="24"/>
          <w:szCs w:val="24"/>
        </w:rPr>
        <w:t xml:space="preserve"> отходов ТЭЦ-5 создан производственный комплекс для извлечения и переработки ценного сырья.</w:t>
      </w:r>
    </w:p>
    <w:p w:rsidR="00D1477F" w:rsidRPr="004D6C0D" w:rsidRDefault="00D1477F"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 xml:space="preserve">В год экологии Новосибирск активно участвовал во всех федеральных экологических акциях « Зелёная Россия», « Страна моей мечты», « Живи лес», « Мой Новосибирск» и др. Весной было высажено 10тыс. </w:t>
      </w:r>
      <w:proofErr w:type="spellStart"/>
      <w:r w:rsidRPr="004D6C0D">
        <w:rPr>
          <w:rFonts w:ascii="Times New Roman" w:hAnsi="Times New Roman"/>
          <w:sz w:val="24"/>
          <w:szCs w:val="24"/>
        </w:rPr>
        <w:t>саженцов</w:t>
      </w:r>
      <w:proofErr w:type="spellEnd"/>
      <w:r w:rsidRPr="004D6C0D">
        <w:rPr>
          <w:rFonts w:ascii="Times New Roman" w:hAnsi="Times New Roman"/>
          <w:sz w:val="24"/>
          <w:szCs w:val="24"/>
        </w:rPr>
        <w:t xml:space="preserve"> кустарников и деревьев, особенно в новых микрорайонах. Проводятся мероприятия по восстановлению леса. За последние полгода посажено 120 тыс. саженцев молодых деревьев на площади 45 гектаров. При этом было очищено от мусора земель лесного фонда на площади 900 гектаров и 50 гектаров в лесопарковой зоне. Будет построено два мусороперерабатывающих завода, проводится раздельный сбор твёрдых бытовых отходов, а также решается вопрос сбора вредного мусора: </w:t>
      </w:r>
      <w:proofErr w:type="spellStart"/>
      <w:r w:rsidRPr="004D6C0D">
        <w:rPr>
          <w:rFonts w:ascii="Times New Roman" w:hAnsi="Times New Roman"/>
          <w:sz w:val="24"/>
          <w:szCs w:val="24"/>
        </w:rPr>
        <w:t>ртутосодержащих</w:t>
      </w:r>
      <w:proofErr w:type="spellEnd"/>
      <w:r w:rsidRPr="004D6C0D">
        <w:rPr>
          <w:rFonts w:ascii="Times New Roman" w:hAnsi="Times New Roman"/>
          <w:sz w:val="24"/>
          <w:szCs w:val="24"/>
        </w:rPr>
        <w:t xml:space="preserve"> и опасных отходов. Новосибирский завод бытовой химии отказался от выпуска </w:t>
      </w:r>
      <w:proofErr w:type="spellStart"/>
      <w:r w:rsidRPr="004D6C0D">
        <w:rPr>
          <w:rFonts w:ascii="Times New Roman" w:hAnsi="Times New Roman"/>
          <w:sz w:val="24"/>
          <w:szCs w:val="24"/>
        </w:rPr>
        <w:t>фосфатосодержащих</w:t>
      </w:r>
      <w:proofErr w:type="spellEnd"/>
      <w:r w:rsidRPr="004D6C0D">
        <w:rPr>
          <w:rFonts w:ascii="Times New Roman" w:hAnsi="Times New Roman"/>
          <w:sz w:val="24"/>
          <w:szCs w:val="24"/>
        </w:rPr>
        <w:t xml:space="preserve"> стиральных порошков, заменив их менее вредными добавками. Необходимо снижать объёмы загрязняющих веществ, которые сбрасывают в реки, чтобы обеспечить население чистой водой.</w:t>
      </w:r>
    </w:p>
    <w:p w:rsidR="002C30ED" w:rsidRPr="004D6C0D" w:rsidRDefault="002C30ED" w:rsidP="008735EA">
      <w:pPr>
        <w:spacing w:after="0" w:line="240" w:lineRule="auto"/>
        <w:ind w:firstLine="709"/>
        <w:jc w:val="both"/>
        <w:rPr>
          <w:rFonts w:ascii="Times New Roman" w:hAnsi="Times New Roman"/>
          <w:sz w:val="24"/>
          <w:szCs w:val="24"/>
        </w:rPr>
      </w:pPr>
    </w:p>
    <w:p w:rsidR="002C30ED" w:rsidRPr="004D6C0D" w:rsidRDefault="002C30ED" w:rsidP="008735EA">
      <w:pPr>
        <w:spacing w:after="0" w:line="240" w:lineRule="auto"/>
        <w:ind w:firstLine="709"/>
        <w:jc w:val="both"/>
        <w:rPr>
          <w:rFonts w:ascii="Times New Roman" w:hAnsi="Times New Roman"/>
          <w:b/>
          <w:sz w:val="24"/>
          <w:szCs w:val="24"/>
        </w:rPr>
      </w:pPr>
      <w:r w:rsidRPr="004D6C0D">
        <w:rPr>
          <w:rFonts w:ascii="Times New Roman" w:hAnsi="Times New Roman"/>
          <w:b/>
          <w:sz w:val="24"/>
          <w:szCs w:val="24"/>
        </w:rPr>
        <w:t>Заключение.</w:t>
      </w:r>
    </w:p>
    <w:p w:rsidR="002C30ED" w:rsidRPr="004D6C0D" w:rsidRDefault="002C30ED" w:rsidP="008735EA">
      <w:pPr>
        <w:spacing w:after="0" w:line="240" w:lineRule="auto"/>
        <w:ind w:firstLine="709"/>
        <w:jc w:val="both"/>
        <w:rPr>
          <w:rFonts w:ascii="Times New Roman" w:hAnsi="Times New Roman"/>
          <w:sz w:val="24"/>
          <w:szCs w:val="24"/>
        </w:rPr>
      </w:pPr>
      <w:r w:rsidRPr="004D6C0D">
        <w:rPr>
          <w:rFonts w:ascii="Times New Roman" w:hAnsi="Times New Roman"/>
          <w:bCs/>
          <w:sz w:val="24"/>
          <w:szCs w:val="24"/>
        </w:rPr>
        <w:t xml:space="preserve">В начале 70-х годов 20 века известный американский учёный </w:t>
      </w:r>
      <w:proofErr w:type="gramStart"/>
      <w:r w:rsidRPr="004D6C0D">
        <w:rPr>
          <w:rFonts w:ascii="Times New Roman" w:hAnsi="Times New Roman"/>
          <w:bCs/>
          <w:sz w:val="24"/>
          <w:szCs w:val="24"/>
        </w:rPr>
        <w:t>–б</w:t>
      </w:r>
      <w:proofErr w:type="gramEnd"/>
      <w:r w:rsidRPr="004D6C0D">
        <w:rPr>
          <w:rFonts w:ascii="Times New Roman" w:hAnsi="Times New Roman"/>
          <w:bCs/>
          <w:sz w:val="24"/>
          <w:szCs w:val="24"/>
        </w:rPr>
        <w:t>иолог сформулировал экологические законы:</w:t>
      </w:r>
    </w:p>
    <w:p w:rsidR="00857FC6" w:rsidRPr="004D6C0D" w:rsidRDefault="002C30ED" w:rsidP="008735EA">
      <w:pPr>
        <w:numPr>
          <w:ilvl w:val="0"/>
          <w:numId w:val="1"/>
        </w:numPr>
        <w:spacing w:after="0" w:line="240" w:lineRule="auto"/>
        <w:ind w:left="0" w:firstLine="709"/>
        <w:jc w:val="both"/>
        <w:rPr>
          <w:rFonts w:ascii="Times New Roman" w:hAnsi="Times New Roman"/>
          <w:sz w:val="24"/>
          <w:szCs w:val="24"/>
        </w:rPr>
      </w:pPr>
      <w:r w:rsidRPr="004D6C0D">
        <w:rPr>
          <w:rFonts w:ascii="Times New Roman" w:hAnsi="Times New Roman"/>
          <w:sz w:val="24"/>
          <w:szCs w:val="24"/>
        </w:rPr>
        <w:t>«</w:t>
      </w:r>
      <w:r w:rsidRPr="004D6C0D">
        <w:rPr>
          <w:rFonts w:ascii="Times New Roman" w:hAnsi="Times New Roman"/>
          <w:b/>
          <w:bCs/>
          <w:sz w:val="24"/>
          <w:szCs w:val="24"/>
        </w:rPr>
        <w:t>Всё связано со всем».</w:t>
      </w:r>
      <w:r w:rsidRPr="004D6C0D">
        <w:rPr>
          <w:rFonts w:ascii="Times New Roman" w:hAnsi="Times New Roman"/>
          <w:sz w:val="24"/>
          <w:szCs w:val="24"/>
        </w:rPr>
        <w:t xml:space="preserve"> Мы внедряемся в литосферу Земли, забирая из неё топливо; этим нарушаем природный баланс. Получаем из отработанного топлива ядовитые выбросы, нарушающие экологическое равновесие</w:t>
      </w:r>
      <w:proofErr w:type="gramStart"/>
      <w:r w:rsidRPr="004D6C0D">
        <w:rPr>
          <w:rFonts w:ascii="Times New Roman" w:hAnsi="Times New Roman"/>
          <w:sz w:val="24"/>
          <w:szCs w:val="24"/>
        </w:rPr>
        <w:t xml:space="preserve"> ,</w:t>
      </w:r>
      <w:proofErr w:type="gramEnd"/>
      <w:r w:rsidRPr="004D6C0D">
        <w:rPr>
          <w:rFonts w:ascii="Times New Roman" w:hAnsi="Times New Roman"/>
          <w:sz w:val="24"/>
          <w:szCs w:val="24"/>
        </w:rPr>
        <w:t xml:space="preserve"> пагубно влияющие на жизнь человека.</w:t>
      </w:r>
    </w:p>
    <w:p w:rsidR="00857FC6" w:rsidRPr="004D6C0D" w:rsidRDefault="002C30ED" w:rsidP="008735EA">
      <w:pPr>
        <w:numPr>
          <w:ilvl w:val="0"/>
          <w:numId w:val="1"/>
        </w:numPr>
        <w:spacing w:after="0" w:line="240" w:lineRule="auto"/>
        <w:ind w:left="0" w:firstLine="709"/>
        <w:jc w:val="both"/>
        <w:rPr>
          <w:rFonts w:ascii="Times New Roman" w:hAnsi="Times New Roman"/>
          <w:sz w:val="24"/>
          <w:szCs w:val="24"/>
        </w:rPr>
      </w:pPr>
      <w:r w:rsidRPr="004D6C0D">
        <w:rPr>
          <w:rFonts w:ascii="Times New Roman" w:hAnsi="Times New Roman"/>
          <w:b/>
          <w:bCs/>
          <w:sz w:val="24"/>
          <w:szCs w:val="24"/>
        </w:rPr>
        <w:t>«Всё надо куда-то девать»</w:t>
      </w:r>
      <w:r w:rsidRPr="004D6C0D">
        <w:rPr>
          <w:rFonts w:ascii="Times New Roman" w:hAnsi="Times New Roman"/>
          <w:sz w:val="24"/>
          <w:szCs w:val="24"/>
        </w:rPr>
        <w:t>. Если мы не находим рационального способа утилизации отходов, то загрязняем Землю, океан, атмосферу. Дожди уносят токсичные вещества в землю, водоёмы, оттуда они попадают к нам, отравляя наши организмы.</w:t>
      </w:r>
    </w:p>
    <w:p w:rsidR="00857FC6" w:rsidRPr="004D6C0D" w:rsidRDefault="002C30ED" w:rsidP="008735EA">
      <w:pPr>
        <w:numPr>
          <w:ilvl w:val="0"/>
          <w:numId w:val="1"/>
        </w:numPr>
        <w:spacing w:after="0" w:line="240" w:lineRule="auto"/>
        <w:ind w:left="0" w:firstLine="709"/>
        <w:jc w:val="both"/>
        <w:rPr>
          <w:rFonts w:ascii="Times New Roman" w:hAnsi="Times New Roman"/>
          <w:sz w:val="24"/>
          <w:szCs w:val="24"/>
        </w:rPr>
      </w:pPr>
      <w:r w:rsidRPr="004D6C0D">
        <w:rPr>
          <w:rFonts w:ascii="Times New Roman" w:hAnsi="Times New Roman"/>
          <w:b/>
          <w:bCs/>
          <w:sz w:val="24"/>
          <w:szCs w:val="24"/>
        </w:rPr>
        <w:t>«За всё надо платить».</w:t>
      </w:r>
      <w:r w:rsidRPr="004D6C0D">
        <w:rPr>
          <w:rFonts w:ascii="Times New Roman" w:hAnsi="Times New Roman"/>
          <w:sz w:val="24"/>
          <w:szCs w:val="24"/>
        </w:rPr>
        <w:t xml:space="preserve"> Если мы не хотим платить за работу техники и технический прогресс своим здоровьем и жизнью, то, не жалея</w:t>
      </w:r>
      <w:proofErr w:type="gramStart"/>
      <w:r w:rsidRPr="004D6C0D">
        <w:rPr>
          <w:rFonts w:ascii="Times New Roman" w:hAnsi="Times New Roman"/>
          <w:sz w:val="24"/>
          <w:szCs w:val="24"/>
        </w:rPr>
        <w:t xml:space="preserve"> ,</w:t>
      </w:r>
      <w:proofErr w:type="gramEnd"/>
      <w:r w:rsidRPr="004D6C0D">
        <w:rPr>
          <w:rFonts w:ascii="Times New Roman" w:hAnsi="Times New Roman"/>
          <w:sz w:val="24"/>
          <w:szCs w:val="24"/>
        </w:rPr>
        <w:t xml:space="preserve"> надо вкладывать деньги в разработку безотходных производств, строительство могильников для ядовитых отходов, надёжных очистительных сооружений. Это обоснованная плата за пользование благами техники.</w:t>
      </w:r>
    </w:p>
    <w:p w:rsidR="00857FC6" w:rsidRDefault="002C30ED" w:rsidP="008735EA">
      <w:pPr>
        <w:numPr>
          <w:ilvl w:val="0"/>
          <w:numId w:val="1"/>
        </w:numPr>
        <w:spacing w:after="0" w:line="240" w:lineRule="auto"/>
        <w:ind w:left="0" w:firstLine="709"/>
        <w:jc w:val="both"/>
        <w:rPr>
          <w:rFonts w:ascii="Times New Roman" w:hAnsi="Times New Roman"/>
          <w:sz w:val="24"/>
          <w:szCs w:val="24"/>
        </w:rPr>
      </w:pPr>
      <w:r w:rsidRPr="004D6C0D">
        <w:rPr>
          <w:rFonts w:ascii="Times New Roman" w:hAnsi="Times New Roman"/>
          <w:b/>
          <w:bCs/>
          <w:sz w:val="24"/>
          <w:szCs w:val="24"/>
        </w:rPr>
        <w:t>«Природа знает лучше»</w:t>
      </w:r>
      <w:r w:rsidRPr="004D6C0D">
        <w:rPr>
          <w:rFonts w:ascii="Times New Roman" w:hAnsi="Times New Roman"/>
          <w:sz w:val="24"/>
          <w:szCs w:val="24"/>
        </w:rPr>
        <w:t xml:space="preserve">. Нужно жить в ладу с природой: изымать у неё столько ресурсов, сколько она сама сможет восстановить, быть умеренным в потребностях. Надо беречь и умножать естественные механизмы экологического равновесия: зелёные зоны, парки, газоны; они поглотят многие ядовитые вещества и этим обезопасят нас. За пренебрежение законами природы человек будет наказан. </w:t>
      </w:r>
    </w:p>
    <w:p w:rsidR="008735EA" w:rsidRDefault="008735EA" w:rsidP="008735EA">
      <w:pPr>
        <w:pStyle w:val="a5"/>
        <w:spacing w:after="0" w:line="240" w:lineRule="auto"/>
        <w:jc w:val="both"/>
        <w:rPr>
          <w:rFonts w:ascii="Times New Roman" w:hAnsi="Times New Roman"/>
          <w:sz w:val="24"/>
          <w:szCs w:val="24"/>
        </w:rPr>
      </w:pPr>
    </w:p>
    <w:p w:rsidR="008735EA" w:rsidRDefault="008735EA" w:rsidP="008735EA">
      <w:pPr>
        <w:pStyle w:val="a5"/>
        <w:spacing w:after="0" w:line="240" w:lineRule="auto"/>
        <w:jc w:val="both"/>
        <w:rPr>
          <w:rFonts w:ascii="Times New Roman" w:hAnsi="Times New Roman"/>
          <w:sz w:val="24"/>
          <w:szCs w:val="24"/>
        </w:rPr>
      </w:pPr>
    </w:p>
    <w:p w:rsidR="008735EA" w:rsidRPr="008735EA" w:rsidRDefault="008735EA" w:rsidP="008735EA">
      <w:pPr>
        <w:pStyle w:val="a5"/>
        <w:spacing w:after="0" w:line="240" w:lineRule="auto"/>
        <w:jc w:val="both"/>
        <w:rPr>
          <w:rFonts w:ascii="Times New Roman" w:hAnsi="Times New Roman"/>
          <w:sz w:val="24"/>
          <w:szCs w:val="24"/>
        </w:rPr>
      </w:pPr>
      <w:r w:rsidRPr="008735EA">
        <w:rPr>
          <w:rFonts w:ascii="Times New Roman" w:hAnsi="Times New Roman"/>
          <w:sz w:val="24"/>
          <w:szCs w:val="24"/>
        </w:rPr>
        <w:t>Библиографический список:</w:t>
      </w:r>
    </w:p>
    <w:p w:rsidR="008735EA" w:rsidRPr="008735EA" w:rsidRDefault="008735EA" w:rsidP="008735EA">
      <w:pPr>
        <w:pStyle w:val="a5"/>
        <w:spacing w:after="0" w:line="240" w:lineRule="auto"/>
        <w:jc w:val="both"/>
        <w:rPr>
          <w:rFonts w:ascii="Times New Roman" w:hAnsi="Times New Roman"/>
          <w:sz w:val="24"/>
          <w:szCs w:val="24"/>
        </w:rPr>
      </w:pPr>
      <w:r w:rsidRPr="008735EA">
        <w:rPr>
          <w:rFonts w:ascii="Times New Roman" w:hAnsi="Times New Roman"/>
          <w:sz w:val="24"/>
          <w:szCs w:val="24"/>
        </w:rPr>
        <w:t>1.Журнал «Физика в школе» №6 2010г, №6 2015г. №6 2004 г. №8 2004 г.</w:t>
      </w:r>
    </w:p>
    <w:p w:rsidR="008735EA" w:rsidRPr="008735EA" w:rsidRDefault="008735EA" w:rsidP="008735EA">
      <w:pPr>
        <w:pStyle w:val="a5"/>
        <w:spacing w:after="0" w:line="240" w:lineRule="auto"/>
        <w:jc w:val="both"/>
        <w:rPr>
          <w:rFonts w:ascii="Times New Roman" w:hAnsi="Times New Roman"/>
          <w:sz w:val="24"/>
          <w:szCs w:val="24"/>
        </w:rPr>
      </w:pPr>
      <w:r w:rsidRPr="008735EA">
        <w:rPr>
          <w:rFonts w:ascii="Times New Roman" w:hAnsi="Times New Roman"/>
          <w:sz w:val="24"/>
          <w:szCs w:val="24"/>
        </w:rPr>
        <w:t>2. Статьи периодической печати.</w:t>
      </w:r>
    </w:p>
    <w:p w:rsidR="007548EC" w:rsidRPr="004D6C0D" w:rsidRDefault="007548EC" w:rsidP="008735EA">
      <w:pPr>
        <w:spacing w:after="0" w:line="240" w:lineRule="auto"/>
        <w:ind w:firstLine="709"/>
        <w:jc w:val="both"/>
        <w:rPr>
          <w:rFonts w:ascii="Times New Roman" w:hAnsi="Times New Roman"/>
          <w:sz w:val="24"/>
          <w:szCs w:val="24"/>
        </w:rPr>
      </w:pPr>
      <w:bookmarkStart w:id="0" w:name="_GoBack"/>
      <w:bookmarkEnd w:id="0"/>
    </w:p>
    <w:p w:rsidR="000C6ED2" w:rsidRPr="004D6C0D" w:rsidRDefault="007548EC" w:rsidP="008735EA">
      <w:pPr>
        <w:spacing w:after="0" w:line="240" w:lineRule="auto"/>
        <w:ind w:firstLine="709"/>
        <w:jc w:val="both"/>
        <w:rPr>
          <w:rFonts w:ascii="Times New Roman" w:hAnsi="Times New Roman"/>
          <w:sz w:val="24"/>
          <w:szCs w:val="24"/>
        </w:rPr>
      </w:pPr>
      <w:r w:rsidRPr="004D6C0D">
        <w:rPr>
          <w:rFonts w:ascii="Times New Roman" w:hAnsi="Times New Roman"/>
          <w:sz w:val="24"/>
          <w:szCs w:val="24"/>
        </w:rPr>
        <w:t>Приложение 1</w:t>
      </w:r>
    </w:p>
    <w:p w:rsidR="007548EC" w:rsidRPr="004D6C0D" w:rsidRDefault="007548EC" w:rsidP="008735EA">
      <w:pPr>
        <w:spacing w:after="0" w:line="240" w:lineRule="auto"/>
        <w:ind w:firstLine="709"/>
        <w:jc w:val="both"/>
        <w:rPr>
          <w:rFonts w:ascii="Times New Roman" w:hAnsi="Times New Roman"/>
          <w:sz w:val="24"/>
          <w:szCs w:val="24"/>
        </w:rPr>
      </w:pPr>
      <w:r w:rsidRPr="004D6C0D">
        <w:rPr>
          <w:rFonts w:ascii="Times New Roman" w:hAnsi="Times New Roman"/>
          <w:noProof/>
          <w:sz w:val="24"/>
          <w:szCs w:val="24"/>
        </w:rPr>
        <w:drawing>
          <wp:inline distT="0" distB="0" distL="0" distR="0" wp14:anchorId="3E71A20E" wp14:editId="2862BCF8">
            <wp:extent cx="1447800" cy="1085850"/>
            <wp:effectExtent l="0" t="0" r="0" b="0"/>
            <wp:docPr id="6" name="Рисунок 6" descr="DSCF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7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sidRPr="004D6C0D">
        <w:rPr>
          <w:rFonts w:ascii="Times New Roman" w:hAnsi="Times New Roman"/>
          <w:sz w:val="24"/>
          <w:szCs w:val="24"/>
        </w:rPr>
        <w:t xml:space="preserve">         </w:t>
      </w:r>
      <w:r w:rsidRPr="004D6C0D">
        <w:rPr>
          <w:rFonts w:ascii="Times New Roman" w:hAnsi="Times New Roman"/>
          <w:noProof/>
          <w:sz w:val="24"/>
          <w:szCs w:val="24"/>
        </w:rPr>
        <w:drawing>
          <wp:inline distT="0" distB="0" distL="0" distR="0" wp14:anchorId="6EF82D50" wp14:editId="41EF513F">
            <wp:extent cx="1447800" cy="1085850"/>
            <wp:effectExtent l="0" t="0" r="0" b="0"/>
            <wp:docPr id="8" name="Рисунок 8" descr="DSCF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sidRPr="004D6C0D">
        <w:rPr>
          <w:rFonts w:ascii="Times New Roman" w:hAnsi="Times New Roman"/>
          <w:sz w:val="24"/>
          <w:szCs w:val="24"/>
        </w:rPr>
        <w:t xml:space="preserve">     </w:t>
      </w:r>
      <w:r w:rsidRPr="004D6C0D">
        <w:rPr>
          <w:rFonts w:ascii="Times New Roman" w:hAnsi="Times New Roman"/>
          <w:noProof/>
          <w:sz w:val="24"/>
          <w:szCs w:val="24"/>
        </w:rPr>
        <w:drawing>
          <wp:inline distT="0" distB="0" distL="0" distR="0" wp14:anchorId="150CA90B" wp14:editId="21BDC598">
            <wp:extent cx="1447800" cy="1085850"/>
            <wp:effectExtent l="0" t="0" r="0" b="0"/>
            <wp:docPr id="9" name="Рисунок 9" descr="DSCF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7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4D6C0D" w:rsidRPr="004D6C0D" w:rsidRDefault="004D6C0D" w:rsidP="008735EA">
      <w:pPr>
        <w:spacing w:after="0" w:line="240" w:lineRule="auto"/>
        <w:ind w:firstLine="709"/>
        <w:jc w:val="both"/>
        <w:rPr>
          <w:rFonts w:ascii="Times New Roman" w:hAnsi="Times New Roman"/>
          <w:sz w:val="24"/>
          <w:szCs w:val="24"/>
        </w:rPr>
      </w:pPr>
    </w:p>
    <w:p w:rsidR="002803EF" w:rsidRPr="004D6C0D" w:rsidRDefault="008735EA" w:rsidP="004D6C0D">
      <w:pPr>
        <w:spacing w:after="0" w:line="240" w:lineRule="auto"/>
        <w:ind w:firstLine="709"/>
        <w:rPr>
          <w:rFonts w:ascii="Times New Roman" w:hAnsi="Times New Roman"/>
          <w:b/>
          <w:sz w:val="24"/>
          <w:szCs w:val="24"/>
        </w:rPr>
      </w:pPr>
      <w:r>
        <w:rPr>
          <w:rFonts w:ascii="Times New Roman" w:hAnsi="Times New Roman"/>
          <w:sz w:val="24"/>
          <w:szCs w:val="24"/>
        </w:rPr>
        <w:t xml:space="preserve"> </w:t>
      </w:r>
    </w:p>
    <w:p w:rsidR="00405590" w:rsidRPr="004D6C0D" w:rsidRDefault="00405590" w:rsidP="004D6C0D">
      <w:pPr>
        <w:spacing w:after="0" w:line="240" w:lineRule="auto"/>
        <w:ind w:firstLine="709"/>
        <w:rPr>
          <w:rFonts w:ascii="Times New Roman" w:hAnsi="Times New Roman"/>
          <w:sz w:val="24"/>
          <w:szCs w:val="24"/>
        </w:rPr>
      </w:pPr>
    </w:p>
    <w:sectPr w:rsidR="00405590" w:rsidRPr="004D6C0D" w:rsidSect="008735E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E222C"/>
    <w:multiLevelType w:val="hybridMultilevel"/>
    <w:tmpl w:val="646AB904"/>
    <w:lvl w:ilvl="0" w:tplc="606CA9FC">
      <w:start w:val="1"/>
      <w:numFmt w:val="bullet"/>
      <w:lvlText w:val="•"/>
      <w:lvlJc w:val="left"/>
      <w:pPr>
        <w:tabs>
          <w:tab w:val="num" w:pos="720"/>
        </w:tabs>
        <w:ind w:left="720" w:hanging="360"/>
      </w:pPr>
      <w:rPr>
        <w:rFonts w:ascii="Arial" w:hAnsi="Arial" w:hint="default"/>
      </w:rPr>
    </w:lvl>
    <w:lvl w:ilvl="1" w:tplc="AAF40738" w:tentative="1">
      <w:start w:val="1"/>
      <w:numFmt w:val="bullet"/>
      <w:lvlText w:val="•"/>
      <w:lvlJc w:val="left"/>
      <w:pPr>
        <w:tabs>
          <w:tab w:val="num" w:pos="1440"/>
        </w:tabs>
        <w:ind w:left="1440" w:hanging="360"/>
      </w:pPr>
      <w:rPr>
        <w:rFonts w:ascii="Arial" w:hAnsi="Arial" w:hint="default"/>
      </w:rPr>
    </w:lvl>
    <w:lvl w:ilvl="2" w:tplc="4006792E" w:tentative="1">
      <w:start w:val="1"/>
      <w:numFmt w:val="bullet"/>
      <w:lvlText w:val="•"/>
      <w:lvlJc w:val="left"/>
      <w:pPr>
        <w:tabs>
          <w:tab w:val="num" w:pos="2160"/>
        </w:tabs>
        <w:ind w:left="2160" w:hanging="360"/>
      </w:pPr>
      <w:rPr>
        <w:rFonts w:ascii="Arial" w:hAnsi="Arial" w:hint="default"/>
      </w:rPr>
    </w:lvl>
    <w:lvl w:ilvl="3" w:tplc="6FD4ADB8" w:tentative="1">
      <w:start w:val="1"/>
      <w:numFmt w:val="bullet"/>
      <w:lvlText w:val="•"/>
      <w:lvlJc w:val="left"/>
      <w:pPr>
        <w:tabs>
          <w:tab w:val="num" w:pos="2880"/>
        </w:tabs>
        <w:ind w:left="2880" w:hanging="360"/>
      </w:pPr>
      <w:rPr>
        <w:rFonts w:ascii="Arial" w:hAnsi="Arial" w:hint="default"/>
      </w:rPr>
    </w:lvl>
    <w:lvl w:ilvl="4" w:tplc="E384CBFA" w:tentative="1">
      <w:start w:val="1"/>
      <w:numFmt w:val="bullet"/>
      <w:lvlText w:val="•"/>
      <w:lvlJc w:val="left"/>
      <w:pPr>
        <w:tabs>
          <w:tab w:val="num" w:pos="3600"/>
        </w:tabs>
        <w:ind w:left="3600" w:hanging="360"/>
      </w:pPr>
      <w:rPr>
        <w:rFonts w:ascii="Arial" w:hAnsi="Arial" w:hint="default"/>
      </w:rPr>
    </w:lvl>
    <w:lvl w:ilvl="5" w:tplc="B8ECC86E" w:tentative="1">
      <w:start w:val="1"/>
      <w:numFmt w:val="bullet"/>
      <w:lvlText w:val="•"/>
      <w:lvlJc w:val="left"/>
      <w:pPr>
        <w:tabs>
          <w:tab w:val="num" w:pos="4320"/>
        </w:tabs>
        <w:ind w:left="4320" w:hanging="360"/>
      </w:pPr>
      <w:rPr>
        <w:rFonts w:ascii="Arial" w:hAnsi="Arial" w:hint="default"/>
      </w:rPr>
    </w:lvl>
    <w:lvl w:ilvl="6" w:tplc="C3288876" w:tentative="1">
      <w:start w:val="1"/>
      <w:numFmt w:val="bullet"/>
      <w:lvlText w:val="•"/>
      <w:lvlJc w:val="left"/>
      <w:pPr>
        <w:tabs>
          <w:tab w:val="num" w:pos="5040"/>
        </w:tabs>
        <w:ind w:left="5040" w:hanging="360"/>
      </w:pPr>
      <w:rPr>
        <w:rFonts w:ascii="Arial" w:hAnsi="Arial" w:hint="default"/>
      </w:rPr>
    </w:lvl>
    <w:lvl w:ilvl="7" w:tplc="83E0AEFC" w:tentative="1">
      <w:start w:val="1"/>
      <w:numFmt w:val="bullet"/>
      <w:lvlText w:val="•"/>
      <w:lvlJc w:val="left"/>
      <w:pPr>
        <w:tabs>
          <w:tab w:val="num" w:pos="5760"/>
        </w:tabs>
        <w:ind w:left="5760" w:hanging="360"/>
      </w:pPr>
      <w:rPr>
        <w:rFonts w:ascii="Arial" w:hAnsi="Arial" w:hint="default"/>
      </w:rPr>
    </w:lvl>
    <w:lvl w:ilvl="8" w:tplc="900CC0BC" w:tentative="1">
      <w:start w:val="1"/>
      <w:numFmt w:val="bullet"/>
      <w:lvlText w:val="•"/>
      <w:lvlJc w:val="left"/>
      <w:pPr>
        <w:tabs>
          <w:tab w:val="num" w:pos="6480"/>
        </w:tabs>
        <w:ind w:left="6480" w:hanging="360"/>
      </w:pPr>
      <w:rPr>
        <w:rFonts w:ascii="Arial" w:hAnsi="Arial" w:hint="default"/>
      </w:rPr>
    </w:lvl>
  </w:abstractNum>
  <w:abstractNum w:abstractNumId="1">
    <w:nsid w:val="76252D63"/>
    <w:multiLevelType w:val="hybridMultilevel"/>
    <w:tmpl w:val="CFA23286"/>
    <w:lvl w:ilvl="0" w:tplc="C5E43368">
      <w:start w:val="1"/>
      <w:numFmt w:val="bullet"/>
      <w:lvlText w:val="•"/>
      <w:lvlJc w:val="left"/>
      <w:pPr>
        <w:tabs>
          <w:tab w:val="num" w:pos="720"/>
        </w:tabs>
        <w:ind w:left="720" w:hanging="360"/>
      </w:pPr>
      <w:rPr>
        <w:rFonts w:ascii="Arial" w:hAnsi="Arial" w:hint="default"/>
      </w:rPr>
    </w:lvl>
    <w:lvl w:ilvl="1" w:tplc="81681254" w:tentative="1">
      <w:start w:val="1"/>
      <w:numFmt w:val="bullet"/>
      <w:lvlText w:val="•"/>
      <w:lvlJc w:val="left"/>
      <w:pPr>
        <w:tabs>
          <w:tab w:val="num" w:pos="1440"/>
        </w:tabs>
        <w:ind w:left="1440" w:hanging="360"/>
      </w:pPr>
      <w:rPr>
        <w:rFonts w:ascii="Arial" w:hAnsi="Arial" w:hint="default"/>
      </w:rPr>
    </w:lvl>
    <w:lvl w:ilvl="2" w:tplc="78445C8E" w:tentative="1">
      <w:start w:val="1"/>
      <w:numFmt w:val="bullet"/>
      <w:lvlText w:val="•"/>
      <w:lvlJc w:val="left"/>
      <w:pPr>
        <w:tabs>
          <w:tab w:val="num" w:pos="2160"/>
        </w:tabs>
        <w:ind w:left="2160" w:hanging="360"/>
      </w:pPr>
      <w:rPr>
        <w:rFonts w:ascii="Arial" w:hAnsi="Arial" w:hint="default"/>
      </w:rPr>
    </w:lvl>
    <w:lvl w:ilvl="3" w:tplc="2E1EB812" w:tentative="1">
      <w:start w:val="1"/>
      <w:numFmt w:val="bullet"/>
      <w:lvlText w:val="•"/>
      <w:lvlJc w:val="left"/>
      <w:pPr>
        <w:tabs>
          <w:tab w:val="num" w:pos="2880"/>
        </w:tabs>
        <w:ind w:left="2880" w:hanging="360"/>
      </w:pPr>
      <w:rPr>
        <w:rFonts w:ascii="Arial" w:hAnsi="Arial" w:hint="default"/>
      </w:rPr>
    </w:lvl>
    <w:lvl w:ilvl="4" w:tplc="049E922C" w:tentative="1">
      <w:start w:val="1"/>
      <w:numFmt w:val="bullet"/>
      <w:lvlText w:val="•"/>
      <w:lvlJc w:val="left"/>
      <w:pPr>
        <w:tabs>
          <w:tab w:val="num" w:pos="3600"/>
        </w:tabs>
        <w:ind w:left="3600" w:hanging="360"/>
      </w:pPr>
      <w:rPr>
        <w:rFonts w:ascii="Arial" w:hAnsi="Arial" w:hint="default"/>
      </w:rPr>
    </w:lvl>
    <w:lvl w:ilvl="5" w:tplc="30E6585A" w:tentative="1">
      <w:start w:val="1"/>
      <w:numFmt w:val="bullet"/>
      <w:lvlText w:val="•"/>
      <w:lvlJc w:val="left"/>
      <w:pPr>
        <w:tabs>
          <w:tab w:val="num" w:pos="4320"/>
        </w:tabs>
        <w:ind w:left="4320" w:hanging="360"/>
      </w:pPr>
      <w:rPr>
        <w:rFonts w:ascii="Arial" w:hAnsi="Arial" w:hint="default"/>
      </w:rPr>
    </w:lvl>
    <w:lvl w:ilvl="6" w:tplc="E5ACAB0E" w:tentative="1">
      <w:start w:val="1"/>
      <w:numFmt w:val="bullet"/>
      <w:lvlText w:val="•"/>
      <w:lvlJc w:val="left"/>
      <w:pPr>
        <w:tabs>
          <w:tab w:val="num" w:pos="5040"/>
        </w:tabs>
        <w:ind w:left="5040" w:hanging="360"/>
      </w:pPr>
      <w:rPr>
        <w:rFonts w:ascii="Arial" w:hAnsi="Arial" w:hint="default"/>
      </w:rPr>
    </w:lvl>
    <w:lvl w:ilvl="7" w:tplc="BFDCCDB4" w:tentative="1">
      <w:start w:val="1"/>
      <w:numFmt w:val="bullet"/>
      <w:lvlText w:val="•"/>
      <w:lvlJc w:val="left"/>
      <w:pPr>
        <w:tabs>
          <w:tab w:val="num" w:pos="5760"/>
        </w:tabs>
        <w:ind w:left="5760" w:hanging="360"/>
      </w:pPr>
      <w:rPr>
        <w:rFonts w:ascii="Arial" w:hAnsi="Arial" w:hint="default"/>
      </w:rPr>
    </w:lvl>
    <w:lvl w:ilvl="8" w:tplc="2A5A1B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2"/>
  </w:compat>
  <w:rsids>
    <w:rsidRoot w:val="00BD7165"/>
    <w:rsid w:val="000C6ED2"/>
    <w:rsid w:val="000E2450"/>
    <w:rsid w:val="0013366F"/>
    <w:rsid w:val="001816DA"/>
    <w:rsid w:val="001C5127"/>
    <w:rsid w:val="002803EF"/>
    <w:rsid w:val="002C30ED"/>
    <w:rsid w:val="002E67B5"/>
    <w:rsid w:val="00395B95"/>
    <w:rsid w:val="003D3E81"/>
    <w:rsid w:val="00405590"/>
    <w:rsid w:val="00485B53"/>
    <w:rsid w:val="004A5761"/>
    <w:rsid w:val="004D6C0D"/>
    <w:rsid w:val="005902AB"/>
    <w:rsid w:val="005A49D0"/>
    <w:rsid w:val="005B5E32"/>
    <w:rsid w:val="005C742A"/>
    <w:rsid w:val="005D5D51"/>
    <w:rsid w:val="005F6062"/>
    <w:rsid w:val="007548EC"/>
    <w:rsid w:val="0084325C"/>
    <w:rsid w:val="00857FC6"/>
    <w:rsid w:val="008735EA"/>
    <w:rsid w:val="00903F3F"/>
    <w:rsid w:val="009923F2"/>
    <w:rsid w:val="00A718ED"/>
    <w:rsid w:val="00B03AE0"/>
    <w:rsid w:val="00B13221"/>
    <w:rsid w:val="00B30C4A"/>
    <w:rsid w:val="00B42632"/>
    <w:rsid w:val="00BD110B"/>
    <w:rsid w:val="00BD7165"/>
    <w:rsid w:val="00D1477F"/>
    <w:rsid w:val="00D30A19"/>
    <w:rsid w:val="00D4484A"/>
    <w:rsid w:val="00DD3C66"/>
    <w:rsid w:val="00E43D70"/>
    <w:rsid w:val="00E616C6"/>
    <w:rsid w:val="00EB64E6"/>
    <w:rsid w:val="00EC5DA8"/>
    <w:rsid w:val="00FA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65"/>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4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4E6"/>
    <w:rPr>
      <w:rFonts w:ascii="Tahoma" w:eastAsia="Times New Roman" w:hAnsi="Tahoma" w:cs="Tahoma"/>
      <w:sz w:val="16"/>
      <w:szCs w:val="16"/>
      <w:lang w:eastAsia="ru-RU"/>
    </w:rPr>
  </w:style>
  <w:style w:type="paragraph" w:styleId="a5">
    <w:name w:val="List Paragraph"/>
    <w:basedOn w:val="a"/>
    <w:uiPriority w:val="34"/>
    <w:qFormat/>
    <w:rsid w:val="00873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5961">
      <w:bodyDiv w:val="1"/>
      <w:marLeft w:val="0"/>
      <w:marRight w:val="0"/>
      <w:marTop w:val="0"/>
      <w:marBottom w:val="0"/>
      <w:divBdr>
        <w:top w:val="none" w:sz="0" w:space="0" w:color="auto"/>
        <w:left w:val="none" w:sz="0" w:space="0" w:color="auto"/>
        <w:bottom w:val="none" w:sz="0" w:space="0" w:color="auto"/>
        <w:right w:val="none" w:sz="0" w:space="0" w:color="auto"/>
      </w:divBdr>
      <w:divsChild>
        <w:div w:id="423962719">
          <w:marLeft w:val="547"/>
          <w:marRight w:val="0"/>
          <w:marTop w:val="134"/>
          <w:marBottom w:val="0"/>
          <w:divBdr>
            <w:top w:val="none" w:sz="0" w:space="0" w:color="auto"/>
            <w:left w:val="none" w:sz="0" w:space="0" w:color="auto"/>
            <w:bottom w:val="none" w:sz="0" w:space="0" w:color="auto"/>
            <w:right w:val="none" w:sz="0" w:space="0" w:color="auto"/>
          </w:divBdr>
        </w:div>
        <w:div w:id="2111007766">
          <w:marLeft w:val="547"/>
          <w:marRight w:val="0"/>
          <w:marTop w:val="134"/>
          <w:marBottom w:val="0"/>
          <w:divBdr>
            <w:top w:val="none" w:sz="0" w:space="0" w:color="auto"/>
            <w:left w:val="none" w:sz="0" w:space="0" w:color="auto"/>
            <w:bottom w:val="none" w:sz="0" w:space="0" w:color="auto"/>
            <w:right w:val="none" w:sz="0" w:space="0" w:color="auto"/>
          </w:divBdr>
        </w:div>
      </w:divsChild>
    </w:div>
    <w:div w:id="1790053962">
      <w:bodyDiv w:val="1"/>
      <w:marLeft w:val="0"/>
      <w:marRight w:val="0"/>
      <w:marTop w:val="0"/>
      <w:marBottom w:val="0"/>
      <w:divBdr>
        <w:top w:val="none" w:sz="0" w:space="0" w:color="auto"/>
        <w:left w:val="none" w:sz="0" w:space="0" w:color="auto"/>
        <w:bottom w:val="none" w:sz="0" w:space="0" w:color="auto"/>
        <w:right w:val="none" w:sz="0" w:space="0" w:color="auto"/>
      </w:divBdr>
    </w:div>
    <w:div w:id="1857424845">
      <w:bodyDiv w:val="1"/>
      <w:marLeft w:val="0"/>
      <w:marRight w:val="0"/>
      <w:marTop w:val="0"/>
      <w:marBottom w:val="0"/>
      <w:divBdr>
        <w:top w:val="none" w:sz="0" w:space="0" w:color="auto"/>
        <w:left w:val="none" w:sz="0" w:space="0" w:color="auto"/>
        <w:bottom w:val="none" w:sz="0" w:space="0" w:color="auto"/>
        <w:right w:val="none" w:sz="0" w:space="0" w:color="auto"/>
      </w:divBdr>
      <w:divsChild>
        <w:div w:id="1587299645">
          <w:marLeft w:val="547"/>
          <w:marRight w:val="0"/>
          <w:marTop w:val="125"/>
          <w:marBottom w:val="0"/>
          <w:divBdr>
            <w:top w:val="none" w:sz="0" w:space="0" w:color="auto"/>
            <w:left w:val="none" w:sz="0" w:space="0" w:color="auto"/>
            <w:bottom w:val="none" w:sz="0" w:space="0" w:color="auto"/>
            <w:right w:val="none" w:sz="0" w:space="0" w:color="auto"/>
          </w:divBdr>
        </w:div>
        <w:div w:id="29453039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40C8-2A2F-4764-B0B4-8946F8B3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1</cp:lastModifiedBy>
  <cp:revision>38</cp:revision>
  <cp:lastPrinted>2017-12-01T01:51:00Z</cp:lastPrinted>
  <dcterms:created xsi:type="dcterms:W3CDTF">2016-11-21T16:15:00Z</dcterms:created>
  <dcterms:modified xsi:type="dcterms:W3CDTF">2018-06-07T14:08:00Z</dcterms:modified>
</cp:coreProperties>
</file>