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5" w:rsidRPr="00780B79" w:rsidRDefault="005B1AB5" w:rsidP="005B1AB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94240">
        <w:rPr>
          <w:sz w:val="28"/>
          <w:szCs w:val="28"/>
        </w:rPr>
        <w:t>осударственное бюджетное профессиональное образовательное учреждение</w:t>
      </w:r>
      <w:r>
        <w:rPr>
          <w:sz w:val="28"/>
          <w:szCs w:val="28"/>
        </w:rPr>
        <w:t xml:space="preserve"> </w:t>
      </w:r>
      <w:r w:rsidR="000B7479">
        <w:rPr>
          <w:sz w:val="28"/>
          <w:szCs w:val="28"/>
        </w:rPr>
        <w:t xml:space="preserve">«Самарский медицинский </w:t>
      </w:r>
      <w:r>
        <w:rPr>
          <w:sz w:val="28"/>
          <w:szCs w:val="28"/>
        </w:rPr>
        <w:t>колледж</w:t>
      </w:r>
      <w:r w:rsidR="000B7479">
        <w:rPr>
          <w:sz w:val="28"/>
          <w:szCs w:val="28"/>
        </w:rPr>
        <w:t xml:space="preserve"> им. Н.Ляпиной</w:t>
      </w:r>
      <w:r>
        <w:rPr>
          <w:sz w:val="28"/>
          <w:szCs w:val="28"/>
        </w:rPr>
        <w:t xml:space="preserve">» </w:t>
      </w:r>
      <w:bookmarkStart w:id="0" w:name="_GoBack"/>
      <w:bookmarkEnd w:id="0"/>
      <w:r w:rsidRPr="00F81CE8">
        <w:br/>
      </w:r>
      <w:r w:rsidR="00F37C98">
        <w:rPr>
          <w:sz w:val="28"/>
          <w:szCs w:val="28"/>
        </w:rPr>
        <w:t>Филиал «Безенчукский»</w:t>
      </w:r>
    </w:p>
    <w:p w:rsidR="005B1AB5" w:rsidRPr="00780B79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2B1" w:rsidRPr="00D557AF" w:rsidTr="005042F2">
        <w:trPr>
          <w:trHeight w:val="1373"/>
        </w:trPr>
        <w:tc>
          <w:tcPr>
            <w:tcW w:w="4785" w:type="dxa"/>
          </w:tcPr>
          <w:p w:rsidR="002672B1" w:rsidRDefault="002672B1">
            <w:r>
              <w:t>СОГЛАСОВАНО</w:t>
            </w:r>
          </w:p>
          <w:p w:rsidR="002672B1" w:rsidRDefault="002672B1"/>
        </w:tc>
        <w:tc>
          <w:tcPr>
            <w:tcW w:w="4786" w:type="dxa"/>
          </w:tcPr>
          <w:p w:rsidR="009B75A9" w:rsidRDefault="002672B1" w:rsidP="009B75A9">
            <w:r>
              <w:t xml:space="preserve">        УТВЕРЖДАЮ</w:t>
            </w:r>
            <w:r>
              <w:br/>
              <w:t xml:space="preserve">        </w:t>
            </w:r>
          </w:p>
          <w:p w:rsidR="002672B1" w:rsidRDefault="002672B1"/>
        </w:tc>
      </w:tr>
    </w:tbl>
    <w:p w:rsidR="005B1AB5" w:rsidRPr="00F81CE8" w:rsidRDefault="005B1AB5" w:rsidP="005B1AB5">
      <w:pPr>
        <w:jc w:val="both"/>
      </w:pPr>
      <w:r w:rsidRPr="00F81CE8">
        <w:t xml:space="preserve">            </w:t>
      </w: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Pr="00780B79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p w:rsidR="00B90A0C" w:rsidRDefault="005B1AB5" w:rsidP="00180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780B79">
        <w:rPr>
          <w:b/>
          <w:bCs/>
          <w:sz w:val="28"/>
          <w:szCs w:val="28"/>
        </w:rPr>
        <w:t xml:space="preserve">ПРОГРАММА </w:t>
      </w:r>
      <w:r w:rsidRPr="00780B79">
        <w:rPr>
          <w:b/>
          <w:bCs/>
          <w:sz w:val="28"/>
          <w:szCs w:val="28"/>
        </w:rPr>
        <w:br/>
        <w:t>УЧЕБНОЙ</w:t>
      </w:r>
      <w:r w:rsidR="00726DDC">
        <w:rPr>
          <w:b/>
          <w:bCs/>
          <w:sz w:val="28"/>
          <w:szCs w:val="28"/>
        </w:rPr>
        <w:t xml:space="preserve"> 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</w:t>
      </w:r>
    </w:p>
    <w:p w:rsidR="006100B0" w:rsidRPr="00B90A0C" w:rsidRDefault="005B1AB5" w:rsidP="00180B15">
      <w:pPr>
        <w:jc w:val="center"/>
        <w:rPr>
          <w:b/>
          <w:bCs/>
          <w:sz w:val="28"/>
          <w:szCs w:val="28"/>
        </w:rPr>
      </w:pPr>
      <w:r w:rsidRPr="00780B79">
        <w:rPr>
          <w:sz w:val="28"/>
          <w:szCs w:val="28"/>
        </w:rPr>
        <w:br/>
      </w:r>
      <w:r w:rsidR="00B90A0C">
        <w:rPr>
          <w:b/>
          <w:bCs/>
          <w:sz w:val="28"/>
          <w:szCs w:val="28"/>
        </w:rPr>
        <w:t>УП.</w:t>
      </w:r>
      <w:r w:rsidR="00334704">
        <w:rPr>
          <w:b/>
          <w:bCs/>
          <w:sz w:val="28"/>
          <w:szCs w:val="28"/>
        </w:rPr>
        <w:t xml:space="preserve"> </w:t>
      </w:r>
      <w:r w:rsidR="00B90A0C">
        <w:rPr>
          <w:b/>
          <w:bCs/>
          <w:sz w:val="28"/>
          <w:szCs w:val="28"/>
        </w:rPr>
        <w:t>ПМ.02</w:t>
      </w:r>
      <w:r w:rsidR="00B90A0C" w:rsidRPr="00B90A0C">
        <w:rPr>
          <w:bCs/>
          <w:sz w:val="28"/>
          <w:szCs w:val="28"/>
        </w:rPr>
        <w:t xml:space="preserve"> </w:t>
      </w:r>
      <w:r w:rsidR="00B90A0C" w:rsidRPr="00B90A0C">
        <w:rPr>
          <w:b/>
          <w:bCs/>
          <w:sz w:val="28"/>
          <w:szCs w:val="28"/>
        </w:rPr>
        <w:t>Участие в лечебно – диагностическом и реабилитационном процессах</w:t>
      </w:r>
    </w:p>
    <w:p w:rsidR="00B90A0C" w:rsidRDefault="00B90A0C" w:rsidP="00180B15">
      <w:pPr>
        <w:jc w:val="center"/>
        <w:rPr>
          <w:b/>
          <w:bCs/>
          <w:sz w:val="28"/>
          <w:szCs w:val="28"/>
        </w:rPr>
      </w:pPr>
    </w:p>
    <w:p w:rsidR="00180B15" w:rsidRDefault="00DF686E" w:rsidP="00180B1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64593B">
        <w:rPr>
          <w:b/>
          <w:bCs/>
          <w:sz w:val="28"/>
          <w:szCs w:val="28"/>
        </w:rPr>
        <w:t xml:space="preserve">разделу </w:t>
      </w:r>
      <w:r w:rsidR="0064593B" w:rsidRPr="0064593B">
        <w:rPr>
          <w:bCs/>
          <w:sz w:val="28"/>
          <w:szCs w:val="28"/>
        </w:rPr>
        <w:t>Сестринский уход в терапии</w:t>
      </w:r>
    </w:p>
    <w:p w:rsidR="00D73C19" w:rsidRDefault="00D73C19" w:rsidP="00180B15">
      <w:pPr>
        <w:jc w:val="center"/>
        <w:rPr>
          <w:b/>
          <w:bCs/>
          <w:sz w:val="28"/>
          <w:szCs w:val="28"/>
        </w:rPr>
      </w:pPr>
    </w:p>
    <w:p w:rsidR="00180B15" w:rsidRDefault="00180B15" w:rsidP="00180B1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64593B">
        <w:rPr>
          <w:b/>
          <w:bCs/>
          <w:sz w:val="28"/>
          <w:szCs w:val="28"/>
        </w:rPr>
        <w:t>ДК.02.01</w:t>
      </w:r>
      <w:r w:rsidR="00D73C19">
        <w:rPr>
          <w:b/>
          <w:bCs/>
          <w:sz w:val="28"/>
          <w:szCs w:val="28"/>
        </w:rPr>
        <w:t>.01</w:t>
      </w:r>
      <w:r w:rsidR="0064593B">
        <w:rPr>
          <w:b/>
          <w:bCs/>
          <w:sz w:val="28"/>
          <w:szCs w:val="28"/>
        </w:rPr>
        <w:t xml:space="preserve"> </w:t>
      </w:r>
      <w:r w:rsidR="0064593B">
        <w:rPr>
          <w:bCs/>
          <w:sz w:val="28"/>
          <w:szCs w:val="28"/>
        </w:rPr>
        <w:t>Сестринский уход при различных заболеваниях и состояниях</w:t>
      </w:r>
    </w:p>
    <w:p w:rsidR="00D73C19" w:rsidRPr="0064593B" w:rsidRDefault="00D73C19" w:rsidP="00180B15">
      <w:pPr>
        <w:jc w:val="center"/>
        <w:rPr>
          <w:bCs/>
          <w:sz w:val="28"/>
          <w:szCs w:val="28"/>
        </w:rPr>
      </w:pPr>
    </w:p>
    <w:p w:rsidR="00180B15" w:rsidRDefault="00DF686E" w:rsidP="00180B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ПМ</w:t>
      </w:r>
      <w:r w:rsidR="00D73C19">
        <w:rPr>
          <w:b/>
          <w:bCs/>
          <w:sz w:val="28"/>
          <w:szCs w:val="28"/>
        </w:rPr>
        <w:t xml:space="preserve">.02 </w:t>
      </w:r>
      <w:r w:rsidR="00D73C19">
        <w:rPr>
          <w:bCs/>
          <w:sz w:val="28"/>
          <w:szCs w:val="28"/>
        </w:rPr>
        <w:t>Участие в лечебно – диагностическом и реабилитационном процессах</w:t>
      </w:r>
      <w:r w:rsidR="00180B15" w:rsidRPr="00780B79">
        <w:rPr>
          <w:sz w:val="28"/>
          <w:szCs w:val="28"/>
        </w:rPr>
        <w:br/>
      </w:r>
    </w:p>
    <w:p w:rsidR="005B1AB5" w:rsidRPr="00364A21" w:rsidRDefault="005B1AB5" w:rsidP="005B1A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</w:t>
      </w:r>
      <w:r w:rsidR="00D73C19">
        <w:rPr>
          <w:sz w:val="28"/>
          <w:szCs w:val="28"/>
        </w:rPr>
        <w:t xml:space="preserve"> 34.02.01 Сестринское дело</w:t>
      </w:r>
      <w:r w:rsidRPr="00780B79">
        <w:rPr>
          <w:sz w:val="28"/>
          <w:szCs w:val="28"/>
        </w:rPr>
        <w:br/>
      </w:r>
    </w:p>
    <w:p w:rsidR="005B1AB5" w:rsidRDefault="005B1AB5" w:rsidP="005B1AB5">
      <w:pPr>
        <w:jc w:val="both"/>
        <w:rPr>
          <w:sz w:val="28"/>
          <w:szCs w:val="28"/>
        </w:rPr>
      </w:pPr>
    </w:p>
    <w:p w:rsidR="009B75A9" w:rsidRDefault="009B75A9" w:rsidP="005B1AB5">
      <w:pPr>
        <w:jc w:val="both"/>
        <w:rPr>
          <w:sz w:val="28"/>
          <w:szCs w:val="28"/>
        </w:rPr>
      </w:pPr>
    </w:p>
    <w:p w:rsidR="009B75A9" w:rsidRDefault="009B75A9" w:rsidP="009B75A9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Аверина Наталья Николаевна</w:t>
      </w:r>
      <w:r w:rsidR="00DB64B3">
        <w:rPr>
          <w:sz w:val="28"/>
          <w:szCs w:val="28"/>
        </w:rPr>
        <w:t>, преподаватель профессионального модуля</w:t>
      </w: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D73C19" w:rsidP="005B1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Безенчук </w:t>
      </w:r>
    </w:p>
    <w:p w:rsidR="005B1AB5" w:rsidRDefault="005B1AB5" w:rsidP="005B1AB5">
      <w:pPr>
        <w:jc w:val="center"/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780B79">
        <w:rPr>
          <w:sz w:val="28"/>
          <w:szCs w:val="28"/>
        </w:rPr>
        <w:t>рограмма учебной</w:t>
      </w:r>
      <w:r w:rsidR="00D73C19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</w:t>
      </w:r>
      <w:r w:rsidR="00D73C19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5B1AB5" w:rsidRDefault="005B1AB5" w:rsidP="009B75A9">
      <w:pPr>
        <w:rPr>
          <w:sz w:val="28"/>
          <w:szCs w:val="28"/>
        </w:rPr>
      </w:pPr>
      <w:r w:rsidRPr="00780B79">
        <w:rPr>
          <w:sz w:val="28"/>
          <w:szCs w:val="28"/>
        </w:rPr>
        <w:t>Ф</w:t>
      </w:r>
      <w:r>
        <w:rPr>
          <w:sz w:val="28"/>
          <w:szCs w:val="28"/>
        </w:rPr>
        <w:t>ГОС по</w:t>
      </w:r>
      <w:r w:rsidR="00BE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="00794ACE">
        <w:rPr>
          <w:sz w:val="28"/>
          <w:szCs w:val="28"/>
        </w:rPr>
        <w:t>34.02.01</w:t>
      </w:r>
      <w:r w:rsidR="00D73C19">
        <w:rPr>
          <w:sz w:val="28"/>
          <w:szCs w:val="28"/>
        </w:rPr>
        <w:t xml:space="preserve"> Сестринское дело</w:t>
      </w:r>
      <w:r w:rsidRPr="00780B79">
        <w:rPr>
          <w:sz w:val="28"/>
          <w:szCs w:val="28"/>
        </w:rPr>
        <w:br/>
      </w:r>
      <w:r w:rsidRPr="00780B79">
        <w:rPr>
          <w:sz w:val="28"/>
          <w:szCs w:val="28"/>
        </w:rPr>
        <w:br/>
      </w:r>
      <w:r w:rsidRPr="00780B79">
        <w:rPr>
          <w:sz w:val="28"/>
          <w:szCs w:val="28"/>
        </w:rPr>
        <w:br/>
      </w: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Pr="00780B79" w:rsidRDefault="005B1AB5" w:rsidP="005B1AB5">
      <w:pPr>
        <w:rPr>
          <w:sz w:val="28"/>
          <w:szCs w:val="28"/>
        </w:rPr>
      </w:pPr>
    </w:p>
    <w:p w:rsidR="005B1AB5" w:rsidRPr="00780B79" w:rsidRDefault="005B1AB5" w:rsidP="005B1AB5">
      <w:pPr>
        <w:jc w:val="both"/>
        <w:rPr>
          <w:sz w:val="28"/>
          <w:szCs w:val="28"/>
        </w:rPr>
      </w:pPr>
    </w:p>
    <w:p w:rsidR="005B1AB5" w:rsidRPr="00092246" w:rsidRDefault="005B1AB5" w:rsidP="005B1AB5">
      <w:pPr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p w:rsidR="005B1AB5" w:rsidRPr="00780B79" w:rsidRDefault="005B1AB5" w:rsidP="005B1A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80B79">
        <w:rPr>
          <w:b/>
          <w:bCs/>
          <w:sz w:val="28"/>
          <w:szCs w:val="28"/>
        </w:rPr>
        <w:lastRenderedPageBreak/>
        <w:t>Содержание</w:t>
      </w:r>
    </w:p>
    <w:p w:rsidR="005B1AB5" w:rsidRDefault="005B1AB5" w:rsidP="005B1AB5">
      <w:pPr>
        <w:rPr>
          <w:sz w:val="28"/>
          <w:szCs w:val="28"/>
        </w:rPr>
      </w:pPr>
      <w:r w:rsidRPr="00780B79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5B1AB5" w:rsidRPr="00924AAC" w:rsidTr="005042F2">
        <w:tc>
          <w:tcPr>
            <w:tcW w:w="648" w:type="dxa"/>
          </w:tcPr>
          <w:p w:rsidR="005B1AB5" w:rsidRPr="00924AAC" w:rsidRDefault="005B1AB5" w:rsidP="005042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5B1AB5" w:rsidRPr="00924AAC" w:rsidRDefault="005B1AB5" w:rsidP="005042F2">
            <w:pPr>
              <w:rPr>
                <w:sz w:val="28"/>
                <w:szCs w:val="28"/>
              </w:rPr>
            </w:pPr>
            <w:r w:rsidRPr="00924AAC"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1903" w:type="dxa"/>
          </w:tcPr>
          <w:p w:rsidR="005B1AB5" w:rsidRPr="00924AAC" w:rsidRDefault="005B1AB5" w:rsidP="005042F2">
            <w:pPr>
              <w:rPr>
                <w:sz w:val="28"/>
                <w:szCs w:val="28"/>
              </w:rPr>
            </w:pPr>
            <w:r w:rsidRPr="00924AAC">
              <w:rPr>
                <w:sz w:val="28"/>
                <w:szCs w:val="28"/>
              </w:rPr>
              <w:t xml:space="preserve">стр. </w:t>
            </w:r>
            <w:r w:rsidR="00726DDC">
              <w:rPr>
                <w:sz w:val="28"/>
                <w:szCs w:val="28"/>
              </w:rPr>
              <w:t>4</w:t>
            </w:r>
          </w:p>
        </w:tc>
      </w:tr>
      <w:tr w:rsidR="005B1AB5" w:rsidRPr="00924AAC" w:rsidTr="005042F2">
        <w:tc>
          <w:tcPr>
            <w:tcW w:w="648" w:type="dxa"/>
          </w:tcPr>
          <w:p w:rsidR="005B1AB5" w:rsidRPr="00924AAC" w:rsidRDefault="005B1AB5" w:rsidP="005042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5B1AB5" w:rsidRPr="00924AAC" w:rsidRDefault="005B1AB5" w:rsidP="000513CD">
            <w:pPr>
              <w:rPr>
                <w:sz w:val="28"/>
                <w:szCs w:val="28"/>
              </w:rPr>
            </w:pPr>
            <w:r w:rsidRPr="00924AAC">
              <w:rPr>
                <w:sz w:val="28"/>
                <w:szCs w:val="28"/>
              </w:rPr>
              <w:t>Учебная практика по профессиональным модулям</w:t>
            </w:r>
            <w:r w:rsidR="004B3C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03" w:type="dxa"/>
          </w:tcPr>
          <w:p w:rsidR="005B1AB5" w:rsidRPr="00924AAC" w:rsidRDefault="005B1AB5" w:rsidP="005042F2">
            <w:pPr>
              <w:rPr>
                <w:sz w:val="28"/>
                <w:szCs w:val="28"/>
              </w:rPr>
            </w:pPr>
            <w:r w:rsidRPr="00924AAC">
              <w:rPr>
                <w:sz w:val="28"/>
                <w:szCs w:val="28"/>
              </w:rPr>
              <w:t xml:space="preserve">стр. </w:t>
            </w:r>
            <w:r w:rsidR="00726DDC">
              <w:rPr>
                <w:sz w:val="28"/>
                <w:szCs w:val="28"/>
              </w:rPr>
              <w:t>6</w:t>
            </w:r>
          </w:p>
        </w:tc>
      </w:tr>
      <w:tr w:rsidR="005B1AB5" w:rsidRPr="00924AAC" w:rsidTr="005042F2">
        <w:tc>
          <w:tcPr>
            <w:tcW w:w="648" w:type="dxa"/>
          </w:tcPr>
          <w:p w:rsidR="005B1AB5" w:rsidRPr="00924AAC" w:rsidRDefault="005B1AB5" w:rsidP="005042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5B1AB5" w:rsidRPr="00924AAC" w:rsidRDefault="005B1AB5" w:rsidP="00504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</w:t>
            </w:r>
            <w:r w:rsidR="00BB0169">
              <w:rPr>
                <w:sz w:val="28"/>
                <w:szCs w:val="28"/>
              </w:rPr>
              <w:t xml:space="preserve">техническое обеспечение учебной </w:t>
            </w: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</w:tcPr>
          <w:p w:rsidR="005B1AB5" w:rsidRPr="00924AAC" w:rsidRDefault="005B1AB5" w:rsidP="005042F2">
            <w:pPr>
              <w:rPr>
                <w:sz w:val="28"/>
                <w:szCs w:val="28"/>
              </w:rPr>
            </w:pPr>
            <w:r w:rsidRPr="00924AAC">
              <w:rPr>
                <w:sz w:val="28"/>
                <w:szCs w:val="28"/>
              </w:rPr>
              <w:t xml:space="preserve">стр. </w:t>
            </w:r>
            <w:r w:rsidR="00726DDC">
              <w:rPr>
                <w:sz w:val="28"/>
                <w:szCs w:val="28"/>
              </w:rPr>
              <w:t>10</w:t>
            </w:r>
          </w:p>
        </w:tc>
      </w:tr>
      <w:tr w:rsidR="005B1AB5" w:rsidRPr="00924AAC" w:rsidTr="005042F2">
        <w:tc>
          <w:tcPr>
            <w:tcW w:w="648" w:type="dxa"/>
          </w:tcPr>
          <w:p w:rsidR="005B1AB5" w:rsidRPr="00924AAC" w:rsidRDefault="005B1AB5" w:rsidP="005042F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5B1AB5" w:rsidRDefault="005B1AB5" w:rsidP="00504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903" w:type="dxa"/>
          </w:tcPr>
          <w:p w:rsidR="005B1AB5" w:rsidRPr="00924AAC" w:rsidRDefault="00726DDC" w:rsidP="00504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</w:t>
            </w:r>
          </w:p>
        </w:tc>
      </w:tr>
    </w:tbl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  <w:r w:rsidRPr="00780B79">
        <w:rPr>
          <w:b/>
          <w:bCs/>
          <w:sz w:val="28"/>
          <w:szCs w:val="28"/>
        </w:rPr>
        <w:br/>
      </w: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Pr="00780B79" w:rsidRDefault="005B1AB5" w:rsidP="005B1A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302A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ПАСПОРТ</w:t>
      </w:r>
      <w:r w:rsidR="00BE0C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РАБОЧЕЙ </w:t>
      </w:r>
      <w:r w:rsidRPr="00780B79">
        <w:rPr>
          <w:b/>
          <w:bCs/>
          <w:sz w:val="28"/>
          <w:szCs w:val="28"/>
        </w:rPr>
        <w:t xml:space="preserve">ПРОГРАММЫ </w:t>
      </w:r>
      <w:r w:rsidRPr="00780B79">
        <w:rPr>
          <w:b/>
          <w:bCs/>
          <w:sz w:val="28"/>
          <w:szCs w:val="28"/>
        </w:rPr>
        <w:br/>
        <w:t>УЧЕБНОЙ</w:t>
      </w:r>
      <w:r>
        <w:rPr>
          <w:b/>
          <w:bCs/>
          <w:sz w:val="28"/>
          <w:szCs w:val="28"/>
        </w:rPr>
        <w:t xml:space="preserve"> ПРАКТИКИ</w:t>
      </w:r>
    </w:p>
    <w:p w:rsidR="00284CB6" w:rsidRPr="00D73C19" w:rsidRDefault="00284CB6" w:rsidP="004B3C48">
      <w:pPr>
        <w:jc w:val="center"/>
        <w:rPr>
          <w:b/>
          <w:bCs/>
          <w:sz w:val="16"/>
          <w:szCs w:val="16"/>
        </w:rPr>
      </w:pPr>
    </w:p>
    <w:p w:rsidR="00D73C19" w:rsidRDefault="00D73C19" w:rsidP="00D73C1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</w:t>
      </w:r>
      <w:r w:rsidRPr="0064593B">
        <w:rPr>
          <w:bCs/>
          <w:sz w:val="28"/>
          <w:szCs w:val="28"/>
        </w:rPr>
        <w:t>Сестринский уход в терапии</w:t>
      </w:r>
    </w:p>
    <w:p w:rsidR="00D73C19" w:rsidRDefault="00D73C19" w:rsidP="00D73C1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МДК.02.01.01 </w:t>
      </w:r>
      <w:r>
        <w:rPr>
          <w:bCs/>
          <w:sz w:val="28"/>
          <w:szCs w:val="28"/>
        </w:rPr>
        <w:t>Сестринский уход при различных заболеваниях и состояниях</w:t>
      </w:r>
    </w:p>
    <w:p w:rsidR="00D73C19" w:rsidRPr="00D73C19" w:rsidRDefault="00D73C19" w:rsidP="00D73C19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ПМ.02 </w:t>
      </w:r>
      <w:r>
        <w:rPr>
          <w:bCs/>
          <w:sz w:val="28"/>
          <w:szCs w:val="28"/>
        </w:rPr>
        <w:t>Участие в лечебно – диагностическом и реабилитационном процессах</w:t>
      </w:r>
      <w:r w:rsidRPr="00780B79">
        <w:rPr>
          <w:sz w:val="28"/>
          <w:szCs w:val="28"/>
        </w:rPr>
        <w:br/>
      </w:r>
    </w:p>
    <w:p w:rsidR="005B1AB5" w:rsidRPr="00D73C19" w:rsidRDefault="005B1AB5" w:rsidP="00D73C19">
      <w:pPr>
        <w:rPr>
          <w:sz w:val="16"/>
          <w:szCs w:val="16"/>
        </w:rPr>
      </w:pPr>
      <w:r>
        <w:rPr>
          <w:b/>
          <w:bCs/>
          <w:sz w:val="28"/>
          <w:szCs w:val="28"/>
        </w:rPr>
        <w:t>1.</w:t>
      </w:r>
      <w:r w:rsidRPr="00780B79">
        <w:rPr>
          <w:b/>
          <w:bCs/>
          <w:sz w:val="28"/>
          <w:szCs w:val="28"/>
        </w:rPr>
        <w:t xml:space="preserve"> Область применения программы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  <w:t>Рабочая п</w:t>
      </w:r>
      <w:r w:rsidRPr="00780B79">
        <w:rPr>
          <w:sz w:val="28"/>
          <w:szCs w:val="28"/>
        </w:rPr>
        <w:t>рограмма учебной</w:t>
      </w:r>
      <w:r w:rsidR="00D73C19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>СПО</w:t>
      </w:r>
      <w:r w:rsidRPr="00780B79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</w:t>
      </w:r>
      <w:r w:rsidRPr="00780B79">
        <w:rPr>
          <w:sz w:val="28"/>
          <w:szCs w:val="28"/>
        </w:rPr>
        <w:t xml:space="preserve"> </w:t>
      </w:r>
      <w:r w:rsidR="00D73C19">
        <w:rPr>
          <w:sz w:val="28"/>
          <w:szCs w:val="28"/>
        </w:rPr>
        <w:t>34.02.01 Сестринское дело</w:t>
      </w:r>
      <w:r w:rsidRPr="00780B79">
        <w:rPr>
          <w:sz w:val="28"/>
          <w:szCs w:val="28"/>
        </w:rPr>
        <w:br/>
      </w:r>
    </w:p>
    <w:p w:rsidR="00D73C19" w:rsidRDefault="005B1AB5" w:rsidP="005B1AB5">
      <w:pPr>
        <w:rPr>
          <w:sz w:val="28"/>
          <w:szCs w:val="28"/>
        </w:rPr>
      </w:pPr>
      <w:r w:rsidRPr="00780B79">
        <w:rPr>
          <w:sz w:val="28"/>
          <w:szCs w:val="28"/>
        </w:rPr>
        <w:t>в части освоения квалификаци</w:t>
      </w:r>
      <w:r w:rsidR="00D73C19">
        <w:rPr>
          <w:sz w:val="28"/>
          <w:szCs w:val="28"/>
        </w:rPr>
        <w:t>й:</w:t>
      </w:r>
      <w:r w:rsidR="00D73C19">
        <w:rPr>
          <w:sz w:val="28"/>
          <w:szCs w:val="28"/>
        </w:rPr>
        <w:br/>
        <w:t>медицинская сестра/ медицинский брат</w:t>
      </w:r>
      <w:r w:rsidRPr="00780B79">
        <w:rPr>
          <w:sz w:val="28"/>
          <w:szCs w:val="28"/>
        </w:rPr>
        <w:br/>
      </w:r>
      <w:r w:rsidRPr="004A3405">
        <w:br/>
      </w:r>
      <w:r w:rsidRPr="00780B79">
        <w:rPr>
          <w:sz w:val="28"/>
          <w:szCs w:val="28"/>
        </w:rPr>
        <w:t xml:space="preserve">и основных  видов профессиональной деятельности (ВПД): </w:t>
      </w:r>
    </w:p>
    <w:p w:rsidR="00D73C19" w:rsidRPr="00D73C19" w:rsidRDefault="00D73C19" w:rsidP="00D73C19">
      <w:pPr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ПМ.02 </w:t>
      </w:r>
      <w:r>
        <w:rPr>
          <w:bCs/>
          <w:sz w:val="28"/>
          <w:szCs w:val="28"/>
        </w:rPr>
        <w:t>Участие в лечебно – диагностическом и реабилитационном процессах</w:t>
      </w:r>
      <w:r w:rsidR="005B1AB5" w:rsidRPr="00780B79">
        <w:rPr>
          <w:sz w:val="28"/>
          <w:szCs w:val="28"/>
        </w:rPr>
        <w:br/>
      </w:r>
    </w:p>
    <w:p w:rsidR="005B1AB5" w:rsidRDefault="005B1AB5" w:rsidP="00D73C1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80B79">
        <w:rPr>
          <w:b/>
          <w:bCs/>
          <w:sz w:val="28"/>
          <w:szCs w:val="28"/>
        </w:rPr>
        <w:t xml:space="preserve"> Цели учебной</w:t>
      </w:r>
      <w:r w:rsidR="00D73C19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</w:t>
      </w:r>
      <w:r w:rsidRPr="00780B79">
        <w:rPr>
          <w:b/>
          <w:bCs/>
          <w:sz w:val="28"/>
          <w:szCs w:val="28"/>
        </w:rPr>
        <w:t>:</w:t>
      </w:r>
      <w:r w:rsidRPr="00780B79">
        <w:rPr>
          <w:sz w:val="28"/>
          <w:szCs w:val="28"/>
        </w:rPr>
        <w:t xml:space="preserve"> формирование у обучающихся </w:t>
      </w:r>
      <w:r>
        <w:rPr>
          <w:sz w:val="28"/>
          <w:szCs w:val="28"/>
        </w:rPr>
        <w:t>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="00D73C19">
        <w:rPr>
          <w:sz w:val="28"/>
          <w:szCs w:val="28"/>
        </w:rPr>
        <w:t xml:space="preserve"> модулей ППССЗ</w:t>
      </w:r>
      <w:r>
        <w:rPr>
          <w:sz w:val="28"/>
          <w:szCs w:val="28"/>
        </w:rPr>
        <w:t>.</w:t>
      </w:r>
    </w:p>
    <w:p w:rsidR="005B1AB5" w:rsidRPr="00C7446B" w:rsidRDefault="005B1AB5" w:rsidP="005B1AB5">
      <w:pPr>
        <w:rPr>
          <w:b/>
          <w:bCs/>
          <w:sz w:val="8"/>
          <w:szCs w:val="8"/>
        </w:rPr>
      </w:pPr>
    </w:p>
    <w:p w:rsidR="005B1AB5" w:rsidRPr="00D73C19" w:rsidRDefault="005B1AB5" w:rsidP="005B1AB5">
      <w:pPr>
        <w:rPr>
          <w:sz w:val="16"/>
          <w:szCs w:val="16"/>
        </w:rPr>
      </w:pPr>
    </w:p>
    <w:p w:rsidR="00D73C19" w:rsidRDefault="005B1AB5" w:rsidP="005B1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780B79">
        <w:rPr>
          <w:b/>
          <w:bCs/>
          <w:sz w:val="28"/>
          <w:szCs w:val="28"/>
        </w:rPr>
        <w:t>Требования к результатам учебной</w:t>
      </w:r>
      <w:r w:rsidR="00D73C19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и.</w:t>
      </w:r>
      <w:r w:rsidRPr="00780B79">
        <w:rPr>
          <w:sz w:val="28"/>
          <w:szCs w:val="28"/>
        </w:rPr>
        <w:br/>
        <w:t>В результате прохождения учебной</w:t>
      </w:r>
      <w:r w:rsidR="00D73C19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по </w:t>
      </w:r>
      <w:r>
        <w:rPr>
          <w:sz w:val="28"/>
          <w:szCs w:val="28"/>
        </w:rPr>
        <w:t>ВПД обучающий</w:t>
      </w:r>
      <w:r w:rsidRPr="00780B79">
        <w:rPr>
          <w:sz w:val="28"/>
          <w:szCs w:val="28"/>
        </w:rPr>
        <w:t>ся должен</w:t>
      </w:r>
      <w:r>
        <w:rPr>
          <w:sz w:val="28"/>
          <w:szCs w:val="28"/>
        </w:rPr>
        <w:t xml:space="preserve"> освоить:</w:t>
      </w:r>
      <w:r>
        <w:rPr>
          <w:sz w:val="28"/>
          <w:szCs w:val="28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C19" w:rsidTr="00D73C19">
        <w:tc>
          <w:tcPr>
            <w:tcW w:w="4785" w:type="dxa"/>
          </w:tcPr>
          <w:p w:rsidR="00D73C19" w:rsidRPr="00D73C19" w:rsidRDefault="00D73C19" w:rsidP="00D73C19">
            <w:pPr>
              <w:jc w:val="center"/>
              <w:rPr>
                <w:bCs/>
                <w:sz w:val="24"/>
                <w:szCs w:val="24"/>
              </w:rPr>
            </w:pPr>
            <w:r w:rsidRPr="00D73C19">
              <w:rPr>
                <w:bCs/>
                <w:sz w:val="24"/>
                <w:szCs w:val="24"/>
              </w:rPr>
              <w:t>ВПД</w:t>
            </w:r>
          </w:p>
        </w:tc>
        <w:tc>
          <w:tcPr>
            <w:tcW w:w="4786" w:type="dxa"/>
          </w:tcPr>
          <w:p w:rsidR="00D73C19" w:rsidRPr="00D73C19" w:rsidRDefault="00D73C19" w:rsidP="00D73C19">
            <w:pPr>
              <w:jc w:val="center"/>
              <w:rPr>
                <w:bCs/>
                <w:sz w:val="24"/>
                <w:szCs w:val="24"/>
              </w:rPr>
            </w:pPr>
            <w:r w:rsidRPr="00D73C19">
              <w:rPr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D73C19" w:rsidTr="00D73C19">
        <w:tc>
          <w:tcPr>
            <w:tcW w:w="4785" w:type="dxa"/>
          </w:tcPr>
          <w:p w:rsidR="00D73C19" w:rsidRPr="00D73C19" w:rsidRDefault="00D73C19" w:rsidP="00D73C19">
            <w:pPr>
              <w:jc w:val="both"/>
              <w:rPr>
                <w:b/>
                <w:bCs/>
                <w:sz w:val="24"/>
                <w:szCs w:val="24"/>
              </w:rPr>
            </w:pPr>
            <w:r w:rsidRPr="00D73C19">
              <w:rPr>
                <w:bCs/>
                <w:sz w:val="24"/>
                <w:szCs w:val="24"/>
              </w:rPr>
              <w:t>ПМ.02</w:t>
            </w:r>
            <w:r w:rsidRPr="00D73C19">
              <w:rPr>
                <w:b/>
                <w:bCs/>
                <w:sz w:val="24"/>
                <w:szCs w:val="24"/>
              </w:rPr>
              <w:t xml:space="preserve"> </w:t>
            </w:r>
            <w:r w:rsidRPr="00D73C19">
              <w:rPr>
                <w:bCs/>
                <w:sz w:val="24"/>
                <w:szCs w:val="24"/>
              </w:rPr>
              <w:t>Участие в лечебно – диагностическом и реабилитационном процессах</w:t>
            </w:r>
            <w:r w:rsidRPr="00D73C19">
              <w:rPr>
                <w:sz w:val="24"/>
                <w:szCs w:val="24"/>
              </w:rPr>
              <w:br/>
            </w:r>
          </w:p>
          <w:p w:rsidR="00D73C19" w:rsidRPr="00D73C19" w:rsidRDefault="00D73C19" w:rsidP="005B1A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2.1.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 xml:space="preserve">Представлять информацию в понятном для пациента виде, объяснять ему суть вмешательств 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2.2.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2.3.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Сотрудничать со взаимодействующими организациями и службами.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2.4.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Применять медикаментозные средства в соответствии с правилами их использования.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2.5.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2.6.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Вести утвержденную медицинскую документацию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sz w:val="24"/>
                <w:szCs w:val="24"/>
                <w:lang w:bidi="hi-IN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>ПК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2.7.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Осуществлять реабилитационные мероприятия</w:t>
            </w:r>
          </w:p>
          <w:p w:rsidR="00D73C19" w:rsidRPr="00D73C19" w:rsidRDefault="00D73C19" w:rsidP="00D73C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73C19">
              <w:rPr>
                <w:rFonts w:cs="Mangal"/>
                <w:sz w:val="24"/>
                <w:szCs w:val="24"/>
                <w:lang w:bidi="hi-IN"/>
              </w:rPr>
              <w:t xml:space="preserve">ПК 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2.8.</w:t>
            </w:r>
            <w:r w:rsidRPr="00D73C19">
              <w:rPr>
                <w:rFonts w:cs="Mangal"/>
                <w:sz w:val="24"/>
                <w:szCs w:val="24"/>
                <w:lang w:bidi="hi-IN"/>
              </w:rPr>
              <w:tab/>
              <w:t>Оказывать паллиативную помощь</w:t>
            </w:r>
          </w:p>
        </w:tc>
      </w:tr>
    </w:tbl>
    <w:p w:rsidR="005B1AB5" w:rsidRDefault="005B1AB5" w:rsidP="005B1A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80B7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Формы контроля:</w:t>
      </w:r>
    </w:p>
    <w:p w:rsidR="005B1AB5" w:rsidRPr="00666748" w:rsidRDefault="005B1AB5" w:rsidP="005B1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666748">
        <w:rPr>
          <w:bCs/>
          <w:sz w:val="28"/>
          <w:szCs w:val="28"/>
        </w:rPr>
        <w:t>чебная практика</w:t>
      </w:r>
      <w:r w:rsidR="00BE0C0B">
        <w:rPr>
          <w:bCs/>
          <w:sz w:val="28"/>
          <w:szCs w:val="28"/>
        </w:rPr>
        <w:t xml:space="preserve"> </w:t>
      </w:r>
      <w:r w:rsidRPr="00666748">
        <w:rPr>
          <w:bCs/>
          <w:sz w:val="28"/>
          <w:szCs w:val="28"/>
        </w:rPr>
        <w:t xml:space="preserve"> –</w:t>
      </w:r>
      <w:r w:rsidR="00BE0C0B">
        <w:rPr>
          <w:bCs/>
          <w:sz w:val="28"/>
          <w:szCs w:val="28"/>
        </w:rPr>
        <w:t xml:space="preserve"> </w:t>
      </w:r>
      <w:r w:rsidR="00902E39">
        <w:rPr>
          <w:bCs/>
          <w:sz w:val="28"/>
          <w:szCs w:val="28"/>
        </w:rPr>
        <w:t xml:space="preserve">дифференцированный </w:t>
      </w:r>
      <w:r w:rsidRPr="00666748">
        <w:rPr>
          <w:bCs/>
          <w:sz w:val="28"/>
          <w:szCs w:val="28"/>
        </w:rPr>
        <w:t>зачет</w:t>
      </w:r>
      <w:r>
        <w:rPr>
          <w:bCs/>
          <w:sz w:val="28"/>
          <w:szCs w:val="28"/>
        </w:rPr>
        <w:t>.</w:t>
      </w:r>
    </w:p>
    <w:p w:rsidR="005B1AB5" w:rsidRDefault="005B1AB5" w:rsidP="005B1AB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780B79">
        <w:rPr>
          <w:b/>
          <w:bCs/>
          <w:sz w:val="28"/>
          <w:szCs w:val="28"/>
        </w:rPr>
        <w:t>Количество часов на освоение программы учебной</w:t>
      </w:r>
      <w:r w:rsidR="00902E39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и.</w:t>
      </w:r>
      <w:r w:rsidRPr="00780B79">
        <w:rPr>
          <w:sz w:val="28"/>
          <w:szCs w:val="28"/>
        </w:rPr>
        <w:br/>
      </w:r>
    </w:p>
    <w:p w:rsidR="0045066C" w:rsidRDefault="005B1AB5" w:rsidP="0045066C">
      <w:r w:rsidRPr="00780B79">
        <w:rPr>
          <w:sz w:val="28"/>
          <w:szCs w:val="28"/>
        </w:rPr>
        <w:t xml:space="preserve">Всего </w:t>
      </w:r>
      <w:r w:rsidR="00902E39">
        <w:rPr>
          <w:sz w:val="28"/>
          <w:szCs w:val="28"/>
        </w:rPr>
        <w:t>324</w:t>
      </w:r>
      <w:r w:rsidRPr="00780B79">
        <w:rPr>
          <w:sz w:val="28"/>
          <w:szCs w:val="28"/>
        </w:rPr>
        <w:t xml:space="preserve"> час</w:t>
      </w:r>
      <w:r w:rsidR="00902E39">
        <w:rPr>
          <w:sz w:val="28"/>
          <w:szCs w:val="28"/>
        </w:rPr>
        <w:t>а</w:t>
      </w:r>
      <w:r w:rsidRPr="00780B79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числе:</w:t>
      </w:r>
      <w:r w:rsidRPr="0045066C">
        <w:br/>
      </w:r>
    </w:p>
    <w:p w:rsidR="005B1AB5" w:rsidRPr="0045066C" w:rsidRDefault="005B1AB5" w:rsidP="0045066C">
      <w:pPr>
        <w:rPr>
          <w:sz w:val="28"/>
          <w:szCs w:val="28"/>
        </w:rPr>
      </w:pPr>
      <w:r w:rsidRPr="0045066C">
        <w:rPr>
          <w:sz w:val="28"/>
          <w:szCs w:val="28"/>
        </w:rPr>
        <w:t>в рамка</w:t>
      </w:r>
      <w:r w:rsidR="0045066C" w:rsidRPr="0045066C">
        <w:rPr>
          <w:sz w:val="28"/>
          <w:szCs w:val="28"/>
        </w:rPr>
        <w:t>х освоения ПМ.01 Проведение профилактических мероприятий  учебная практика  72  часа</w:t>
      </w:r>
      <w:r w:rsidRPr="0045066C">
        <w:rPr>
          <w:sz w:val="28"/>
          <w:szCs w:val="28"/>
        </w:rPr>
        <w:t>;</w:t>
      </w:r>
    </w:p>
    <w:p w:rsidR="005B1AB5" w:rsidRPr="0045066C" w:rsidRDefault="005B1AB5" w:rsidP="0045066C">
      <w:pPr>
        <w:jc w:val="both"/>
        <w:rPr>
          <w:sz w:val="28"/>
          <w:szCs w:val="28"/>
        </w:rPr>
      </w:pPr>
      <w:r w:rsidRPr="0045066C">
        <w:rPr>
          <w:sz w:val="28"/>
          <w:szCs w:val="28"/>
        </w:rPr>
        <w:br/>
        <w:t>в рамках освоения ПМ.02</w:t>
      </w:r>
      <w:r w:rsidR="0045066C" w:rsidRPr="0045066C">
        <w:rPr>
          <w:bCs/>
          <w:sz w:val="28"/>
          <w:szCs w:val="28"/>
        </w:rPr>
        <w:t xml:space="preserve"> Участие в лечебно – диагностическом и реабилитационном процессах  </w:t>
      </w:r>
      <w:r w:rsidR="0045066C" w:rsidRPr="0045066C">
        <w:rPr>
          <w:sz w:val="28"/>
          <w:szCs w:val="28"/>
        </w:rPr>
        <w:t xml:space="preserve"> учебная практика  144 часа</w:t>
      </w:r>
      <w:r w:rsidRPr="0045066C">
        <w:rPr>
          <w:sz w:val="28"/>
          <w:szCs w:val="28"/>
        </w:rPr>
        <w:t>;</w:t>
      </w:r>
    </w:p>
    <w:p w:rsidR="005B1AB5" w:rsidRPr="0045066C" w:rsidRDefault="005B1AB5" w:rsidP="0045066C">
      <w:pPr>
        <w:jc w:val="both"/>
        <w:rPr>
          <w:sz w:val="28"/>
          <w:szCs w:val="28"/>
        </w:rPr>
      </w:pPr>
      <w:r w:rsidRPr="0045066C">
        <w:rPr>
          <w:sz w:val="28"/>
          <w:szCs w:val="28"/>
        </w:rPr>
        <w:br/>
        <w:t>в рамка</w:t>
      </w:r>
      <w:r w:rsidR="0045066C">
        <w:rPr>
          <w:sz w:val="28"/>
          <w:szCs w:val="28"/>
        </w:rPr>
        <w:t>х освоения ПМ.03 Оказание доврачебной медицинской помощи при неотложных и экстремальных состояниях учебная практика  36</w:t>
      </w:r>
      <w:r w:rsidRPr="0045066C">
        <w:rPr>
          <w:sz w:val="28"/>
          <w:szCs w:val="28"/>
        </w:rPr>
        <w:t xml:space="preserve"> часов;</w:t>
      </w:r>
    </w:p>
    <w:p w:rsidR="005B1AB5" w:rsidRPr="0045066C" w:rsidRDefault="005B1AB5" w:rsidP="0045066C">
      <w:pPr>
        <w:jc w:val="both"/>
        <w:rPr>
          <w:sz w:val="28"/>
          <w:szCs w:val="28"/>
        </w:rPr>
      </w:pPr>
      <w:r w:rsidRPr="0045066C">
        <w:rPr>
          <w:sz w:val="28"/>
          <w:szCs w:val="28"/>
        </w:rPr>
        <w:br/>
        <w:t>в рамка</w:t>
      </w:r>
      <w:r w:rsidR="0045066C">
        <w:rPr>
          <w:sz w:val="28"/>
          <w:szCs w:val="28"/>
        </w:rPr>
        <w:t>х освоения ПМ.04Выполнение работ по одной или нескольким профессиям рабочих, должностям служащих «Младшая медицинская сестра по уходу за больными»</w:t>
      </w:r>
      <w:r w:rsidRPr="0045066C">
        <w:rPr>
          <w:sz w:val="28"/>
          <w:szCs w:val="28"/>
        </w:rPr>
        <w:t xml:space="preserve"> учебная практика </w:t>
      </w:r>
      <w:r w:rsidR="0045066C">
        <w:rPr>
          <w:sz w:val="28"/>
          <w:szCs w:val="28"/>
        </w:rPr>
        <w:t>72 часа</w:t>
      </w:r>
      <w:r w:rsidR="00BE0C0B">
        <w:rPr>
          <w:sz w:val="28"/>
          <w:szCs w:val="28"/>
        </w:rPr>
        <w:t>.</w:t>
      </w:r>
    </w:p>
    <w:p w:rsidR="005B1AB5" w:rsidRPr="0045066C" w:rsidRDefault="005B1AB5" w:rsidP="0045066C">
      <w:pPr>
        <w:jc w:val="both"/>
      </w:pPr>
      <w:r w:rsidRPr="0045066C">
        <w:rPr>
          <w:sz w:val="28"/>
          <w:szCs w:val="28"/>
        </w:rPr>
        <w:br/>
      </w: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</w:p>
    <w:p w:rsidR="005B1AB5" w:rsidRPr="00302A5A" w:rsidRDefault="005B1AB5" w:rsidP="005B1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II</w:t>
      </w:r>
      <w:r w:rsidRPr="00302A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УЧЕБНАЯ ПРАКТИКА ПО ПРОФЕССИОНАЛЬНЫМ МОДУЛЯМ</w:t>
      </w: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</w:pPr>
    </w:p>
    <w:p w:rsidR="00BE0C0B" w:rsidRDefault="0045066C" w:rsidP="0045066C">
      <w:pPr>
        <w:jc w:val="center"/>
        <w:rPr>
          <w:b/>
          <w:bCs/>
          <w:sz w:val="28"/>
          <w:szCs w:val="28"/>
        </w:rPr>
      </w:pPr>
      <w:r w:rsidRPr="0045066C">
        <w:rPr>
          <w:b/>
          <w:bCs/>
          <w:sz w:val="28"/>
          <w:szCs w:val="28"/>
        </w:rPr>
        <w:t xml:space="preserve">ПМ.02 Участие в лечебно – диагностическом и </w:t>
      </w:r>
    </w:p>
    <w:p w:rsidR="005B1AB5" w:rsidRPr="0045066C" w:rsidRDefault="0045066C" w:rsidP="0045066C">
      <w:pPr>
        <w:jc w:val="center"/>
        <w:rPr>
          <w:b/>
          <w:bCs/>
          <w:sz w:val="28"/>
          <w:szCs w:val="28"/>
        </w:rPr>
      </w:pPr>
      <w:r w:rsidRPr="0045066C">
        <w:rPr>
          <w:b/>
          <w:bCs/>
          <w:sz w:val="28"/>
          <w:szCs w:val="28"/>
        </w:rPr>
        <w:t>реабилитационном процессах</w:t>
      </w:r>
    </w:p>
    <w:p w:rsidR="0045066C" w:rsidRDefault="0045066C" w:rsidP="005B1AB5">
      <w:pPr>
        <w:jc w:val="both"/>
        <w:rPr>
          <w:b/>
          <w:bCs/>
          <w:sz w:val="28"/>
          <w:szCs w:val="28"/>
        </w:rPr>
      </w:pPr>
    </w:p>
    <w:p w:rsidR="005B1AB5" w:rsidRDefault="005B1AB5" w:rsidP="005B1A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</w:t>
      </w:r>
      <w:r w:rsidRPr="00780B79">
        <w:rPr>
          <w:b/>
          <w:bCs/>
          <w:sz w:val="28"/>
          <w:szCs w:val="28"/>
        </w:rPr>
        <w:t>езультаты освоения программы учебной</w:t>
      </w:r>
      <w:r w:rsidR="0045066C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и.</w:t>
      </w: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Pr="006118BA" w:rsidRDefault="005B1AB5" w:rsidP="005B1AB5">
      <w:pPr>
        <w:jc w:val="both"/>
      </w:pPr>
      <w:r w:rsidRPr="00780B79">
        <w:rPr>
          <w:sz w:val="28"/>
          <w:szCs w:val="28"/>
        </w:rPr>
        <w:t>Результатом освоения программы учебной</w:t>
      </w:r>
      <w:r w:rsidR="0045066C">
        <w:rPr>
          <w:sz w:val="28"/>
          <w:szCs w:val="28"/>
        </w:rPr>
        <w:t xml:space="preserve"> </w:t>
      </w:r>
      <w:r w:rsidRPr="00780B79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780B7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780B79">
        <w:rPr>
          <w:sz w:val="28"/>
          <w:szCs w:val="28"/>
        </w:rPr>
        <w:t>тся сформированн</w:t>
      </w:r>
      <w:r>
        <w:rPr>
          <w:sz w:val="28"/>
          <w:szCs w:val="28"/>
        </w:rPr>
        <w:t>ые</w:t>
      </w:r>
      <w:r w:rsidR="0045066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компетенции:</w:t>
      </w:r>
    </w:p>
    <w:p w:rsidR="005B1AB5" w:rsidRPr="00780B79" w:rsidRDefault="005B1AB5" w:rsidP="005B1AB5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7940"/>
      </w:tblGrid>
      <w:tr w:rsidR="006179AC" w:rsidRPr="00911C06" w:rsidTr="006179AC">
        <w:trPr>
          <w:trHeight w:val="49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911C06" w:rsidRDefault="005B1AB5" w:rsidP="006179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Mangal"/>
                <w:sz w:val="28"/>
                <w:szCs w:val="28"/>
                <w:lang w:bidi="hi-IN"/>
              </w:rPr>
            </w:pPr>
            <w:r w:rsidRPr="00780B79">
              <w:rPr>
                <w:sz w:val="28"/>
                <w:szCs w:val="28"/>
              </w:rPr>
              <w:t> </w:t>
            </w:r>
            <w:r w:rsidR="006179AC" w:rsidRPr="00911C06">
              <w:rPr>
                <w:sz w:val="28"/>
                <w:szCs w:val="28"/>
                <w:lang w:bidi="hi-IN"/>
              </w:rPr>
              <w:t>Код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911C06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Mangal"/>
                <w:sz w:val="28"/>
                <w:szCs w:val="28"/>
                <w:lang w:bidi="hi-IN"/>
              </w:rPr>
            </w:pPr>
            <w:r w:rsidRPr="00911C06">
              <w:rPr>
                <w:sz w:val="28"/>
                <w:szCs w:val="28"/>
                <w:lang w:bidi="hi-IN"/>
              </w:rPr>
              <w:t xml:space="preserve">Наименование </w:t>
            </w:r>
            <w:r>
              <w:rPr>
                <w:sz w:val="28"/>
                <w:szCs w:val="28"/>
                <w:lang w:bidi="hi-IN"/>
              </w:rPr>
              <w:t>профессиональной компетенции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lang w:bidi="hi-IN"/>
              </w:rPr>
              <w:t xml:space="preserve">ПК. </w:t>
            </w:r>
            <w:r w:rsidRPr="006179AC">
              <w:rPr>
                <w:rFonts w:cs="Mangal"/>
                <w:lang w:bidi="hi-IN"/>
              </w:rPr>
              <w:t>2.1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 xml:space="preserve">Представлять информацию в понятном для пациента виде, объяснять ему суть вмешательств 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2.2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2.3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Сотрудничать со взаимодействующими организациями и службами.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2.4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2.5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2.6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Вести утвержденную медицинскую документацию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2.7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Осуществлять реабилитационные мероприятия</w:t>
            </w:r>
          </w:p>
        </w:tc>
      </w:tr>
      <w:tr w:rsidR="006179AC" w:rsidRPr="00911C06" w:rsidTr="006179AC">
        <w:trPr>
          <w:trHeight w:val="149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179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ПК 2.8</w:t>
            </w:r>
          </w:p>
        </w:tc>
        <w:tc>
          <w:tcPr>
            <w:tcW w:w="7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9AC" w:rsidRPr="006179AC" w:rsidRDefault="006179AC" w:rsidP="006A14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Mangal"/>
                <w:lang w:bidi="hi-IN"/>
              </w:rPr>
            </w:pPr>
            <w:r w:rsidRPr="006179AC">
              <w:rPr>
                <w:rFonts w:cs="Mangal"/>
                <w:lang w:bidi="hi-IN"/>
              </w:rPr>
              <w:t>Оказывать паллиативную помощь</w:t>
            </w:r>
          </w:p>
        </w:tc>
      </w:tr>
    </w:tbl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rPr>
          <w:b/>
          <w:bCs/>
          <w:sz w:val="28"/>
          <w:szCs w:val="28"/>
        </w:rPr>
        <w:sectPr w:rsidR="005B1AB5" w:rsidSect="00D73C19">
          <w:footerReference w:type="even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</w:t>
      </w:r>
      <w:r w:rsidRPr="00780B79">
        <w:rPr>
          <w:b/>
          <w:bCs/>
          <w:sz w:val="28"/>
          <w:szCs w:val="28"/>
        </w:rPr>
        <w:t>одержание учебной</w:t>
      </w:r>
      <w:r w:rsidR="003D7E1C">
        <w:rPr>
          <w:b/>
          <w:bCs/>
          <w:sz w:val="28"/>
          <w:szCs w:val="28"/>
        </w:rPr>
        <w:t xml:space="preserve"> </w:t>
      </w:r>
      <w:r w:rsidRPr="00780B7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и</w:t>
      </w:r>
    </w:p>
    <w:p w:rsidR="005B1AB5" w:rsidRDefault="005B1AB5" w:rsidP="005B1AB5">
      <w:pPr>
        <w:jc w:val="center"/>
        <w:rPr>
          <w:b/>
          <w:bCs/>
          <w:sz w:val="28"/>
          <w:szCs w:val="28"/>
        </w:rPr>
      </w:pPr>
    </w:p>
    <w:tbl>
      <w:tblPr>
        <w:tblW w:w="1543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693"/>
        <w:gridCol w:w="709"/>
        <w:gridCol w:w="1984"/>
        <w:gridCol w:w="2694"/>
        <w:gridCol w:w="902"/>
        <w:gridCol w:w="374"/>
        <w:gridCol w:w="1842"/>
        <w:gridCol w:w="1134"/>
        <w:gridCol w:w="2378"/>
      </w:tblGrid>
      <w:tr w:rsidR="00E770D6" w:rsidTr="00A82B32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D6" w:rsidRPr="003D7E1C" w:rsidRDefault="00E770D6" w:rsidP="00BB0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D6" w:rsidRPr="003D7E1C" w:rsidRDefault="00E770D6" w:rsidP="00BB0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BB0169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1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3D7E1C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</w:tr>
      <w:tr w:rsidR="00E770D6" w:rsidTr="0026487E">
        <w:trPr>
          <w:trHeight w:val="2308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Наименование ПК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Виды работ, обеспечивающих формирование ПК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Формат практики (рассредоточено/</w:t>
            </w:r>
          </w:p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концентрированно) с указанием базы практики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20"/>
                <w:szCs w:val="20"/>
              </w:rPr>
            </w:pPr>
            <w:r w:rsidRPr="003D7E1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D6" w:rsidRPr="003D7E1C" w:rsidRDefault="00E770D6" w:rsidP="005042F2">
            <w:pPr>
              <w:jc w:val="center"/>
              <w:rPr>
                <w:b/>
                <w:bCs/>
                <w:sz w:val="18"/>
                <w:szCs w:val="18"/>
              </w:rPr>
            </w:pPr>
            <w:r w:rsidRPr="003D7E1C">
              <w:rPr>
                <w:b/>
                <w:bCs/>
                <w:sz w:val="20"/>
                <w:szCs w:val="20"/>
              </w:rPr>
              <w:t xml:space="preserve">Показатели освоения ПК </w:t>
            </w:r>
          </w:p>
        </w:tc>
      </w:tr>
      <w:tr w:rsidR="00A82B32" w:rsidTr="0026487E">
        <w:trPr>
          <w:trHeight w:val="3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A82B32" w:rsidP="00985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284CB6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32" w:rsidRDefault="00284CB6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829D9" w:rsidTr="005E63AA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D7E1C">
              <w:rPr>
                <w:sz w:val="20"/>
                <w:szCs w:val="20"/>
              </w:rPr>
              <w:t>Сестринский уход при заболеваниях органов дыхания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AC48BF" w:rsidRDefault="002829D9" w:rsidP="00AC48BF">
            <w:pPr>
              <w:jc w:val="both"/>
              <w:rPr>
                <w:sz w:val="20"/>
                <w:szCs w:val="20"/>
              </w:rPr>
            </w:pPr>
            <w:r w:rsidRPr="00AC48BF">
              <w:rPr>
                <w:rFonts w:cs="Mangal"/>
                <w:sz w:val="20"/>
                <w:szCs w:val="20"/>
                <w:lang w:bidi="hi-IN"/>
              </w:rPr>
              <w:t>Представлять информацию в понятном для пациента виде, объяснять ему суть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вмешательст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26487E">
            <w:pPr>
              <w:rPr>
                <w:sz w:val="20"/>
                <w:szCs w:val="20"/>
              </w:rPr>
            </w:pPr>
            <w:r w:rsidRPr="003D7E1C">
              <w:rPr>
                <w:sz w:val="20"/>
                <w:szCs w:val="20"/>
              </w:rPr>
              <w:t>1.</w:t>
            </w:r>
            <w:r w:rsidR="00E261CF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пациента и его окружение  по применению лекарственных средств, согласно листу назначений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29D9" w:rsidRPr="003D7E1C" w:rsidRDefault="002829D9" w:rsidP="005042F2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концентрировано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Pr="00AC48BF" w:rsidRDefault="002829D9" w:rsidP="00AC48BF">
            <w:pPr>
              <w:rPr>
                <w:i/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829D9" w:rsidRDefault="005E63AA" w:rsidP="005E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1.Наблюдение в процессе практической деятельности</w:t>
            </w:r>
          </w:p>
          <w:p w:rsidR="005E63AA" w:rsidRDefault="005E63AA" w:rsidP="005E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2.Оценка результатов практической деятельности.</w:t>
            </w:r>
          </w:p>
          <w:p w:rsidR="005E63AA" w:rsidRDefault="005E63AA" w:rsidP="005E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экспертная оценка освоения компетенций в ходе учебной практики.</w:t>
            </w:r>
          </w:p>
          <w:p w:rsidR="005E63AA" w:rsidRPr="003D7E1C" w:rsidRDefault="005E63AA" w:rsidP="005E6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результатов дифференцированного зачета.</w:t>
            </w:r>
          </w:p>
        </w:tc>
      </w:tr>
      <w:tr w:rsidR="002829D9" w:rsidTr="005E63AA">
        <w:trPr>
          <w:trHeight w:val="400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26487E" w:rsidRDefault="002829D9" w:rsidP="00AC48BF">
            <w:pPr>
              <w:jc w:val="both"/>
              <w:rPr>
                <w:sz w:val="20"/>
                <w:szCs w:val="20"/>
              </w:rPr>
            </w:pPr>
            <w:r w:rsidRPr="0026487E">
              <w:rPr>
                <w:rFonts w:cs="Mangal"/>
                <w:sz w:val="20"/>
                <w:szCs w:val="20"/>
                <w:lang w:bidi="hi-IN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26487E" w:rsidRDefault="00E261CF" w:rsidP="0026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1.Осуществление</w:t>
            </w:r>
            <w:r w:rsidR="00334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фармакотерапии</w:t>
            </w:r>
            <w:r w:rsidR="002829D9">
              <w:rPr>
                <w:sz w:val="20"/>
                <w:szCs w:val="20"/>
              </w:rPr>
              <w:t xml:space="preserve"> по назначению врача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4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6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26487E" w:rsidRDefault="002829D9" w:rsidP="006A14D5">
            <w:pPr>
              <w:jc w:val="both"/>
              <w:rPr>
                <w:sz w:val="20"/>
                <w:szCs w:val="20"/>
              </w:rPr>
            </w:pPr>
            <w:r w:rsidRPr="0026487E">
              <w:rPr>
                <w:rFonts w:cs="Mangal"/>
                <w:sz w:val="20"/>
                <w:szCs w:val="20"/>
                <w:lang w:bidi="hi-IN"/>
              </w:rPr>
              <w:t>Вести утвержденную медицинскую документацию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E2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E1C">
              <w:rPr>
                <w:sz w:val="20"/>
                <w:szCs w:val="20"/>
              </w:rPr>
              <w:t>.</w:t>
            </w:r>
            <w:r w:rsidR="00E261CF">
              <w:rPr>
                <w:sz w:val="20"/>
                <w:szCs w:val="20"/>
              </w:rPr>
              <w:t>Заполнение</w:t>
            </w:r>
            <w:r>
              <w:rPr>
                <w:sz w:val="20"/>
                <w:szCs w:val="20"/>
              </w:rPr>
              <w:t xml:space="preserve"> утвержденн</w:t>
            </w:r>
            <w:r w:rsidR="00E261CF">
              <w:rPr>
                <w:sz w:val="20"/>
                <w:szCs w:val="20"/>
              </w:rPr>
              <w:t xml:space="preserve">ой медицинской </w:t>
            </w:r>
            <w:r>
              <w:rPr>
                <w:sz w:val="20"/>
                <w:szCs w:val="20"/>
              </w:rPr>
              <w:t>документаци</w:t>
            </w:r>
            <w:r w:rsidR="00E261CF">
              <w:rPr>
                <w:sz w:val="20"/>
                <w:szCs w:val="20"/>
              </w:rPr>
              <w:t>и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BE0C0B">
        <w:trPr>
          <w:trHeight w:val="1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2.Сестринский уход при заболеваниях сердечно – сосудистой системы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D3445B" w:rsidRDefault="002829D9" w:rsidP="00AC48BF">
            <w:pPr>
              <w:rPr>
                <w:sz w:val="20"/>
                <w:szCs w:val="20"/>
              </w:rPr>
            </w:pPr>
            <w:r w:rsidRPr="00D3445B">
              <w:rPr>
                <w:rFonts w:cs="Mangal"/>
                <w:sz w:val="20"/>
                <w:szCs w:val="20"/>
                <w:lang w:bidi="hi-IN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D3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1.Готовить пациента к лечебно – диагностическим вмешательствам согласно листу назначений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D9" w:rsidRPr="00AC48BF" w:rsidRDefault="002829D9" w:rsidP="00D3445B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Default="002829D9" w:rsidP="00D3445B">
            <w:pPr>
              <w:rPr>
                <w:i/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  <w:p w:rsidR="002829D9" w:rsidRDefault="002829D9" w:rsidP="00D3445B">
            <w:pPr>
              <w:rPr>
                <w:i/>
                <w:sz w:val="20"/>
                <w:szCs w:val="20"/>
              </w:rPr>
            </w:pPr>
          </w:p>
          <w:p w:rsidR="002829D9" w:rsidRPr="00AC48BF" w:rsidRDefault="002829D9" w:rsidP="00D344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1.Наблюдение в процессе практической деятельности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2.Оценка результатов практической деятельности.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Наблюдение и </w:t>
            </w:r>
            <w:r>
              <w:rPr>
                <w:sz w:val="20"/>
                <w:szCs w:val="20"/>
              </w:rPr>
              <w:lastRenderedPageBreak/>
              <w:t>экспертная оценка освоения компетенций в ходе учебной практики.</w:t>
            </w:r>
          </w:p>
          <w:p w:rsidR="002829D9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результатов дифференцированного зачета.</w:t>
            </w:r>
          </w:p>
          <w:p w:rsidR="002829D9" w:rsidRDefault="002829D9" w:rsidP="00233630">
            <w:pPr>
              <w:rPr>
                <w:sz w:val="20"/>
                <w:szCs w:val="20"/>
              </w:rPr>
            </w:pPr>
          </w:p>
          <w:p w:rsidR="002829D9" w:rsidRDefault="002829D9" w:rsidP="00233630">
            <w:pPr>
              <w:rPr>
                <w:sz w:val="20"/>
                <w:szCs w:val="20"/>
              </w:rPr>
            </w:pPr>
          </w:p>
          <w:p w:rsidR="002829D9" w:rsidRDefault="002829D9" w:rsidP="00233630">
            <w:pPr>
              <w:rPr>
                <w:sz w:val="20"/>
                <w:szCs w:val="20"/>
              </w:rPr>
            </w:pPr>
          </w:p>
          <w:p w:rsidR="002829D9" w:rsidRDefault="002829D9" w:rsidP="00233630">
            <w:pPr>
              <w:rPr>
                <w:sz w:val="20"/>
                <w:szCs w:val="20"/>
              </w:rPr>
            </w:pPr>
          </w:p>
          <w:p w:rsidR="002829D9" w:rsidRDefault="002829D9" w:rsidP="00233630">
            <w:pPr>
              <w:rPr>
                <w:sz w:val="20"/>
                <w:szCs w:val="20"/>
              </w:rPr>
            </w:pPr>
          </w:p>
          <w:p w:rsidR="002829D9" w:rsidRPr="003D7E1C" w:rsidRDefault="002829D9" w:rsidP="00233630">
            <w:pPr>
              <w:rPr>
                <w:sz w:val="20"/>
                <w:szCs w:val="20"/>
              </w:rPr>
            </w:pPr>
          </w:p>
        </w:tc>
      </w:tr>
      <w:tr w:rsidR="002829D9" w:rsidTr="00BE0C0B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медика-ментозные средства в соответствии  с правила их использованиями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E261CF" w:rsidP="00D3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1.Осуществление фармакотерапии</w:t>
            </w:r>
            <w:r w:rsidR="002829D9">
              <w:rPr>
                <w:sz w:val="20"/>
                <w:szCs w:val="20"/>
              </w:rPr>
              <w:t xml:space="preserve"> по назначению врача согласно листу назначений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29D9" w:rsidRPr="003D7E1C" w:rsidRDefault="00233630" w:rsidP="00BE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167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Pr="003D7E1C" w:rsidRDefault="002829D9" w:rsidP="003D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3.Сестринский уход при заболеваниях желудочно – кишечного 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AC48BF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ПК 2.2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AC48BF">
            <w:pPr>
              <w:rPr>
                <w:sz w:val="20"/>
                <w:szCs w:val="20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Default="002829D9" w:rsidP="00E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1.Готовить пациента к лечебно – диагностическим вмешательствам</w:t>
            </w:r>
          </w:p>
          <w:p w:rsidR="002829D9" w:rsidRPr="003D7E1C" w:rsidRDefault="002829D9" w:rsidP="00E24362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Pr="00AC48BF" w:rsidRDefault="002829D9" w:rsidP="00AC48BF">
            <w:pPr>
              <w:jc w:val="center"/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1.Наблюдение в процессе практической деятельности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2.Оценка результатов практической деятельности.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экспертная оценка освоения компетенций в ходе учебной практики.</w:t>
            </w:r>
          </w:p>
          <w:p w:rsidR="002829D9" w:rsidRPr="003D7E1C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результатов дифференцированного зачета.</w:t>
            </w:r>
          </w:p>
        </w:tc>
      </w:tr>
      <w:tr w:rsidR="005E63AA" w:rsidTr="005E63AA">
        <w:trPr>
          <w:trHeight w:val="7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AA" w:rsidRDefault="005E63AA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AA" w:rsidRDefault="005E63AA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AA" w:rsidRPr="00E24362" w:rsidRDefault="005E63AA" w:rsidP="00AC48BF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ПК</w:t>
            </w:r>
          </w:p>
          <w:p w:rsidR="005E63AA" w:rsidRPr="00E24362" w:rsidRDefault="005E63AA" w:rsidP="00AC48BF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63AA" w:rsidRPr="00E24362" w:rsidRDefault="005E63AA" w:rsidP="00AC48BF">
            <w:pPr>
              <w:rPr>
                <w:rFonts w:cs="Mangal"/>
                <w:sz w:val="20"/>
                <w:szCs w:val="20"/>
                <w:lang w:bidi="hi-IN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Сотрудничать со взаимодействующими организациями и службами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63AA" w:rsidRPr="003D7E1C" w:rsidRDefault="00E261CF" w:rsidP="00E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1.Проведение мероприятий</w:t>
            </w:r>
            <w:r w:rsidR="005E63AA">
              <w:rPr>
                <w:sz w:val="20"/>
                <w:szCs w:val="20"/>
              </w:rPr>
              <w:t xml:space="preserve"> по сохранению и улучшению качества жизни пациента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Default="005E63AA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Pr="003D7E1C" w:rsidRDefault="005E63AA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63AA" w:rsidRPr="00AC48BF" w:rsidRDefault="005E63AA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63AA" w:rsidRPr="003D7E1C" w:rsidRDefault="005E63AA" w:rsidP="005E63AA">
            <w:pPr>
              <w:rPr>
                <w:sz w:val="20"/>
                <w:szCs w:val="20"/>
              </w:rPr>
            </w:pPr>
          </w:p>
        </w:tc>
      </w:tr>
      <w:tr w:rsidR="005E63AA" w:rsidTr="005E63AA">
        <w:trPr>
          <w:trHeight w:val="2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AA" w:rsidRDefault="005E63AA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3AA" w:rsidRDefault="005E63AA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AA" w:rsidRPr="00E24362" w:rsidRDefault="005E63AA" w:rsidP="00AC48B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AA" w:rsidRPr="00E24362" w:rsidRDefault="005E63AA" w:rsidP="00AC48BF">
            <w:pPr>
              <w:rPr>
                <w:rFonts w:cs="Mangal"/>
                <w:sz w:val="20"/>
                <w:szCs w:val="20"/>
                <w:lang w:bidi="hi-I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3AA" w:rsidRDefault="005E63AA" w:rsidP="00E24362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Default="005E63AA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Pr="003D7E1C" w:rsidRDefault="005E63AA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63AA" w:rsidRPr="00AC48BF" w:rsidRDefault="005E63AA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3AA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63AA" w:rsidRPr="003D7E1C" w:rsidRDefault="005E63AA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9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AC48BF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ПК 2.4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AC48BF">
            <w:pPr>
              <w:rPr>
                <w:rFonts w:cs="Mangal"/>
                <w:sz w:val="20"/>
                <w:szCs w:val="20"/>
                <w:lang w:bidi="hi-IN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E261CF" w:rsidP="00E2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1.Осуществление фармакотерапии </w:t>
            </w:r>
            <w:r w:rsidR="002829D9">
              <w:rPr>
                <w:sz w:val="20"/>
                <w:szCs w:val="20"/>
              </w:rPr>
              <w:t xml:space="preserve"> по назначению врача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14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4.Сестринский уход при заболеваниях почек и мочевыводящих путей.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2829D9" w:rsidRPr="003D7E1C" w:rsidRDefault="002829D9" w:rsidP="00AC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AC48BF" w:rsidRDefault="002829D9" w:rsidP="006A14D5">
            <w:pPr>
              <w:jc w:val="both"/>
              <w:rPr>
                <w:sz w:val="20"/>
                <w:szCs w:val="20"/>
              </w:rPr>
            </w:pPr>
            <w:r w:rsidRPr="00AC48BF">
              <w:rPr>
                <w:rFonts w:cs="Mangal"/>
                <w:sz w:val="20"/>
                <w:szCs w:val="20"/>
                <w:lang w:bidi="hi-IN"/>
              </w:rPr>
              <w:t>Представлять информацию в понятном для пациента виде, объяснять ему суть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вмешательст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6A14D5">
            <w:pPr>
              <w:rPr>
                <w:sz w:val="20"/>
                <w:szCs w:val="20"/>
              </w:rPr>
            </w:pPr>
            <w:r w:rsidRPr="003D7E1C">
              <w:rPr>
                <w:sz w:val="20"/>
                <w:szCs w:val="20"/>
              </w:rPr>
              <w:t>1.</w:t>
            </w:r>
            <w:r w:rsidR="00E261CF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пациента и его окружение  по применению лекарственных средств, согласно листу назначений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Pr="00AC48BF" w:rsidRDefault="002829D9" w:rsidP="00AC48BF">
            <w:pPr>
              <w:jc w:val="center"/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1.Наблюдение в процессе практической деятельности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2.Оценка результатов практической деятельности.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экспертная оценка освоения компетенций в ходе учебной практики.</w:t>
            </w:r>
          </w:p>
          <w:p w:rsidR="002829D9" w:rsidRPr="003D7E1C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результатов дифференцированного зачета.</w:t>
            </w:r>
          </w:p>
        </w:tc>
      </w:tr>
      <w:tr w:rsidR="002829D9" w:rsidTr="005E63AA">
        <w:trPr>
          <w:trHeight w:val="3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81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8136E8">
            <w:pPr>
              <w:rPr>
                <w:sz w:val="20"/>
                <w:szCs w:val="20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Осуществлять реабилитационные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E261CF" w:rsidP="00E2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реабилитационных </w:t>
            </w:r>
            <w:r w:rsidR="002829D9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й</w:t>
            </w:r>
            <w:r w:rsidR="002829D9">
              <w:rPr>
                <w:sz w:val="20"/>
                <w:szCs w:val="20"/>
              </w:rPr>
              <w:t xml:space="preserve"> в пределах своих полномочий в условиях первичной медико – санитарной помощи и стационара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5.Сестринский уход при заболеваниях системы крови. Сестринский уход при заболеваниях эндокринной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Default="002829D9" w:rsidP="000E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  <w:p w:rsidR="002829D9" w:rsidRPr="003D7E1C" w:rsidRDefault="002829D9" w:rsidP="000E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0E16D4" w:rsidRDefault="002829D9" w:rsidP="00AC48BF">
            <w:pPr>
              <w:rPr>
                <w:sz w:val="20"/>
                <w:szCs w:val="20"/>
              </w:rPr>
            </w:pPr>
            <w:r w:rsidRPr="000E16D4">
              <w:rPr>
                <w:rFonts w:cs="Mangal"/>
                <w:sz w:val="20"/>
                <w:szCs w:val="20"/>
                <w:lang w:bidi="hi-IN"/>
              </w:rPr>
              <w:t>Оказывать паллиативную помощь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E261CF" w:rsidP="000E1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1.Осуществление сестринского</w:t>
            </w:r>
            <w:r w:rsidR="002829D9">
              <w:rPr>
                <w:sz w:val="20"/>
                <w:szCs w:val="20"/>
              </w:rPr>
              <w:t xml:space="preserve"> уход</w:t>
            </w:r>
            <w:r>
              <w:rPr>
                <w:sz w:val="20"/>
                <w:szCs w:val="20"/>
              </w:rPr>
              <w:t>а</w:t>
            </w:r>
            <w:r w:rsidR="002829D9">
              <w:rPr>
                <w:sz w:val="20"/>
                <w:szCs w:val="20"/>
              </w:rPr>
              <w:t xml:space="preserve"> за пациентами  с различными заболеваниями и состояниями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Pr="00AC48BF" w:rsidRDefault="002829D9" w:rsidP="00AC48BF">
            <w:pPr>
              <w:jc w:val="center"/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6.Сестринский уход при заболеваниях костно – мышечной системы и соединительной ткани</w:t>
            </w:r>
          </w:p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Default="002829D9" w:rsidP="006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</w:p>
          <w:p w:rsidR="002829D9" w:rsidRDefault="002829D9" w:rsidP="006A14D5">
            <w:pPr>
              <w:rPr>
                <w:sz w:val="20"/>
                <w:szCs w:val="20"/>
              </w:rPr>
            </w:pPr>
          </w:p>
          <w:p w:rsidR="002829D9" w:rsidRDefault="002829D9" w:rsidP="006A14D5">
            <w:pPr>
              <w:rPr>
                <w:sz w:val="20"/>
                <w:szCs w:val="20"/>
              </w:rPr>
            </w:pPr>
          </w:p>
          <w:p w:rsidR="002829D9" w:rsidRPr="003D7E1C" w:rsidRDefault="002829D9" w:rsidP="006A14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AC48BF" w:rsidRDefault="002829D9" w:rsidP="006A14D5">
            <w:pPr>
              <w:jc w:val="both"/>
              <w:rPr>
                <w:sz w:val="20"/>
                <w:szCs w:val="20"/>
              </w:rPr>
            </w:pPr>
            <w:r w:rsidRPr="00AC48BF">
              <w:rPr>
                <w:rFonts w:cs="Mangal"/>
                <w:sz w:val="20"/>
                <w:szCs w:val="20"/>
                <w:lang w:bidi="hi-IN"/>
              </w:rPr>
              <w:t>Представлять информацию в понятном для пациента виде, объяснять ему суть</w:t>
            </w:r>
            <w:r>
              <w:rPr>
                <w:rFonts w:cs="Mangal"/>
                <w:sz w:val="20"/>
                <w:szCs w:val="20"/>
                <w:lang w:bidi="hi-IN"/>
              </w:rPr>
              <w:t xml:space="preserve"> вмешательств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6A14D5">
            <w:pPr>
              <w:rPr>
                <w:sz w:val="20"/>
                <w:szCs w:val="20"/>
              </w:rPr>
            </w:pPr>
            <w:r w:rsidRPr="003D7E1C">
              <w:rPr>
                <w:sz w:val="20"/>
                <w:szCs w:val="20"/>
              </w:rPr>
              <w:t>1.</w:t>
            </w:r>
            <w:r w:rsidR="00E261CF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пациента и его окружение  по применению лекарственных средств, согласно листу назначений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ГБПОУ «СМК им. Н. Ляпиной» Филиал «Безенчукский»</w:t>
            </w:r>
          </w:p>
          <w:p w:rsidR="002829D9" w:rsidRPr="00AC48BF" w:rsidRDefault="002829D9" w:rsidP="00AC48BF">
            <w:pPr>
              <w:jc w:val="center"/>
              <w:rPr>
                <w:sz w:val="20"/>
                <w:szCs w:val="20"/>
              </w:rPr>
            </w:pPr>
            <w:r w:rsidRPr="00AC48BF">
              <w:rPr>
                <w:sz w:val="20"/>
                <w:szCs w:val="20"/>
              </w:rPr>
              <w:t>ГБУЗ СО «БЦРБ</w:t>
            </w:r>
            <w:r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1.Наблюдение в процессе практической деятельности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2.Оценка результатов практической деятельности.</w:t>
            </w:r>
          </w:p>
          <w:p w:rsidR="00233630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экспертная оценка освоения компетенций в ходе учебной практики.</w:t>
            </w:r>
          </w:p>
          <w:p w:rsidR="002829D9" w:rsidRDefault="00233630" w:rsidP="0023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результатов дифференцированного зачета.</w:t>
            </w:r>
          </w:p>
          <w:p w:rsidR="002829D9" w:rsidRDefault="002829D9" w:rsidP="005E63AA">
            <w:pPr>
              <w:rPr>
                <w:sz w:val="20"/>
                <w:szCs w:val="20"/>
              </w:rPr>
            </w:pPr>
          </w:p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9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6A14D5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ПК</w:t>
            </w:r>
          </w:p>
          <w:p w:rsidR="002829D9" w:rsidRPr="00E24362" w:rsidRDefault="002829D9" w:rsidP="006A14D5">
            <w:pPr>
              <w:rPr>
                <w:sz w:val="20"/>
                <w:szCs w:val="20"/>
              </w:rPr>
            </w:pPr>
            <w:r w:rsidRPr="00E24362">
              <w:rPr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6A14D5">
            <w:pPr>
              <w:rPr>
                <w:rFonts w:cs="Mangal"/>
                <w:sz w:val="20"/>
                <w:szCs w:val="20"/>
                <w:lang w:bidi="hi-IN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Сотрудничать со взаимодействующими организациями и службами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Default="00E261CF" w:rsidP="006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1.Проводение мероприятий </w:t>
            </w:r>
            <w:r w:rsidR="002829D9">
              <w:rPr>
                <w:sz w:val="20"/>
                <w:szCs w:val="20"/>
              </w:rPr>
              <w:t>по сохранению и улучшению качества жизни пациента</w:t>
            </w:r>
          </w:p>
          <w:p w:rsidR="002829D9" w:rsidRPr="003D7E1C" w:rsidRDefault="002829D9" w:rsidP="006A14D5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  <w:tr w:rsidR="002829D9" w:rsidTr="005E63AA">
        <w:trPr>
          <w:trHeight w:val="6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504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D9" w:rsidRDefault="002829D9" w:rsidP="003D7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6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E24362" w:rsidRDefault="002829D9" w:rsidP="006A14D5">
            <w:pPr>
              <w:rPr>
                <w:sz w:val="20"/>
                <w:szCs w:val="20"/>
              </w:rPr>
            </w:pPr>
            <w:r w:rsidRPr="00E24362">
              <w:rPr>
                <w:rFonts w:cs="Mangal"/>
                <w:sz w:val="20"/>
                <w:szCs w:val="20"/>
                <w:lang w:bidi="hi-IN"/>
              </w:rPr>
              <w:t>Осуществлять реабилитационные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E261CF" w:rsidP="006A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реабилитационных </w:t>
            </w:r>
            <w:r w:rsidR="005E63AA">
              <w:rPr>
                <w:sz w:val="20"/>
                <w:szCs w:val="20"/>
              </w:rPr>
              <w:t>мероприятия в отношении пациентов с различной патологией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2829D9" w:rsidP="0050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D9" w:rsidRPr="00AC48BF" w:rsidRDefault="002829D9" w:rsidP="00AC4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D9" w:rsidRPr="003D7E1C" w:rsidRDefault="005E63AA" w:rsidP="0050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9D9" w:rsidRPr="003D7E1C" w:rsidRDefault="002829D9" w:rsidP="005E63AA">
            <w:pPr>
              <w:rPr>
                <w:sz w:val="20"/>
                <w:szCs w:val="20"/>
              </w:rPr>
            </w:pPr>
          </w:p>
        </w:tc>
      </w:tr>
    </w:tbl>
    <w:p w:rsidR="005B1AB5" w:rsidRPr="00C73B00" w:rsidRDefault="005B1AB5" w:rsidP="005B1AB5">
      <w:pPr>
        <w:rPr>
          <w:b/>
          <w:bCs/>
          <w:sz w:val="8"/>
          <w:szCs w:val="8"/>
        </w:rPr>
      </w:pPr>
    </w:p>
    <w:p w:rsidR="005B1AB5" w:rsidRDefault="005B1AB5" w:rsidP="005B1AB5">
      <w:pPr>
        <w:rPr>
          <w:b/>
          <w:bCs/>
          <w:sz w:val="28"/>
          <w:szCs w:val="28"/>
        </w:rPr>
        <w:sectPr w:rsidR="005B1AB5" w:rsidSect="003B53CC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5B1AB5" w:rsidRDefault="005B1AB5" w:rsidP="005B1AB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 xml:space="preserve">. </w:t>
      </w:r>
      <w:r w:rsidRPr="00717A27">
        <w:rPr>
          <w:b/>
          <w:caps/>
          <w:sz w:val="28"/>
          <w:szCs w:val="28"/>
        </w:rPr>
        <w:t xml:space="preserve">Материально-техническое обеспечение </w:t>
      </w:r>
    </w:p>
    <w:p w:rsidR="005B1AB5" w:rsidRPr="00981DEB" w:rsidRDefault="005B1AB5" w:rsidP="005B1AB5">
      <w:pPr>
        <w:jc w:val="center"/>
        <w:rPr>
          <w:b/>
          <w:bCs/>
          <w:sz w:val="28"/>
          <w:szCs w:val="28"/>
          <w:vertAlign w:val="superscript"/>
        </w:rPr>
      </w:pPr>
      <w:r w:rsidRPr="00717A27">
        <w:rPr>
          <w:b/>
          <w:caps/>
          <w:sz w:val="28"/>
          <w:szCs w:val="28"/>
        </w:rPr>
        <w:t>учебной практики</w:t>
      </w: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Pr="008E0615" w:rsidRDefault="005B1AB5" w:rsidP="005B1AB5">
      <w:pPr>
        <w:jc w:val="both"/>
        <w:rPr>
          <w:b/>
          <w:bCs/>
          <w:sz w:val="28"/>
          <w:szCs w:val="28"/>
        </w:rPr>
      </w:pPr>
      <w:r w:rsidRPr="00780B79">
        <w:rPr>
          <w:sz w:val="28"/>
          <w:szCs w:val="28"/>
        </w:rPr>
        <w:t>Реализация программы учебной практики предполагает наличие</w:t>
      </w:r>
      <w:r>
        <w:rPr>
          <w:sz w:val="28"/>
          <w:szCs w:val="28"/>
        </w:rPr>
        <w:t xml:space="preserve"> специального оборудования.</w:t>
      </w:r>
    </w:p>
    <w:p w:rsidR="005B1AB5" w:rsidRPr="00001587" w:rsidRDefault="005B1AB5" w:rsidP="005B1AB5">
      <w:pPr>
        <w:jc w:val="both"/>
        <w:rPr>
          <w:sz w:val="12"/>
          <w:szCs w:val="12"/>
        </w:rPr>
      </w:pPr>
    </w:p>
    <w:p w:rsidR="005B1AB5" w:rsidRDefault="005B1AB5" w:rsidP="005B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 </w:t>
      </w:r>
      <w:r w:rsidR="00233630">
        <w:rPr>
          <w:sz w:val="28"/>
          <w:szCs w:val="28"/>
        </w:rPr>
        <w:t>Сестринского дела</w:t>
      </w:r>
    </w:p>
    <w:p w:rsidR="005B1AB5" w:rsidRDefault="005B1AB5" w:rsidP="005B1AB5">
      <w:pPr>
        <w:jc w:val="both"/>
      </w:pPr>
      <w:r>
        <w:rPr>
          <w:sz w:val="28"/>
          <w:szCs w:val="28"/>
        </w:rPr>
        <w:tab/>
      </w:r>
    </w:p>
    <w:p w:rsidR="005B1AB5" w:rsidRPr="004627EC" w:rsidRDefault="005B1AB5" w:rsidP="005B1AB5">
      <w:pPr>
        <w:jc w:val="both"/>
      </w:pPr>
    </w:p>
    <w:p w:rsidR="00233630" w:rsidRDefault="005B1AB5" w:rsidP="005B1AB5">
      <w:pPr>
        <w:rPr>
          <w:sz w:val="28"/>
          <w:szCs w:val="28"/>
        </w:rPr>
      </w:pPr>
      <w:r w:rsidRPr="00780B79">
        <w:rPr>
          <w:sz w:val="28"/>
          <w:szCs w:val="28"/>
        </w:rPr>
        <w:t>Оснащение:</w:t>
      </w:r>
      <w:r w:rsidRPr="00780B79">
        <w:rPr>
          <w:sz w:val="28"/>
          <w:szCs w:val="28"/>
        </w:rPr>
        <w:br/>
        <w:t xml:space="preserve">1.Оборудование: </w:t>
      </w:r>
    </w:p>
    <w:p w:rsidR="00822C08" w:rsidRPr="00822C08" w:rsidRDefault="00822C08" w:rsidP="005B1AB5">
      <w:r w:rsidRPr="00822C08">
        <w:t>Стол для преподавателя</w:t>
      </w:r>
    </w:p>
    <w:p w:rsidR="00233630" w:rsidRPr="00822C08" w:rsidRDefault="00233630" w:rsidP="005B1AB5">
      <w:r w:rsidRPr="00822C08">
        <w:t xml:space="preserve">Столы </w:t>
      </w:r>
      <w:r w:rsidR="00822C08" w:rsidRPr="00822C08">
        <w:t>учебные</w:t>
      </w:r>
    </w:p>
    <w:p w:rsidR="00822C08" w:rsidRPr="00822C08" w:rsidRDefault="00822C08" w:rsidP="005B1AB5">
      <w:r w:rsidRPr="00822C08">
        <w:t>С</w:t>
      </w:r>
      <w:r w:rsidR="00233630" w:rsidRPr="00822C08">
        <w:t>тулья</w:t>
      </w:r>
    </w:p>
    <w:p w:rsidR="00822C08" w:rsidRPr="00822C08" w:rsidRDefault="00822C08" w:rsidP="005B1AB5">
      <w:r w:rsidRPr="00822C08">
        <w:t>Тумбочка прикроватная</w:t>
      </w:r>
    </w:p>
    <w:p w:rsidR="00822C08" w:rsidRDefault="00822C08" w:rsidP="005B1AB5">
      <w:pPr>
        <w:rPr>
          <w:sz w:val="28"/>
          <w:szCs w:val="28"/>
        </w:rPr>
      </w:pPr>
      <w:r w:rsidRPr="00822C08">
        <w:t>Шкаф офисный</w:t>
      </w:r>
      <w:r w:rsidR="005B1AB5" w:rsidRPr="00822C08">
        <w:br/>
      </w:r>
      <w:r w:rsidR="005B1AB5">
        <w:rPr>
          <w:sz w:val="28"/>
          <w:szCs w:val="28"/>
        </w:rPr>
        <w:t>2.</w:t>
      </w:r>
      <w:r w:rsidR="005B1AB5" w:rsidRPr="00780B79">
        <w:rPr>
          <w:sz w:val="28"/>
          <w:szCs w:val="28"/>
        </w:rPr>
        <w:t>Инструмент</w:t>
      </w:r>
      <w:r>
        <w:rPr>
          <w:sz w:val="28"/>
          <w:szCs w:val="28"/>
        </w:rPr>
        <w:t xml:space="preserve">ы и приспособления: </w:t>
      </w:r>
    </w:p>
    <w:p w:rsidR="00822C08" w:rsidRPr="00822C08" w:rsidRDefault="00822C08" w:rsidP="005B1AB5">
      <w:r w:rsidRPr="00822C08">
        <w:t>Аппарат Боброва</w:t>
      </w:r>
    </w:p>
    <w:p w:rsidR="00822C08" w:rsidRPr="00822C08" w:rsidRDefault="00822C08" w:rsidP="005B1AB5">
      <w:r w:rsidRPr="00822C08">
        <w:t>Глюкометр</w:t>
      </w:r>
    </w:p>
    <w:p w:rsidR="00822C08" w:rsidRPr="00822C08" w:rsidRDefault="00822C08" w:rsidP="005B1AB5">
      <w:r w:rsidRPr="00822C08">
        <w:t>Пикфлоуметр</w:t>
      </w:r>
    </w:p>
    <w:p w:rsidR="00822C08" w:rsidRPr="00822C08" w:rsidRDefault="00822C08" w:rsidP="005B1AB5">
      <w:r w:rsidRPr="00822C08">
        <w:t>Фонендоскоп</w:t>
      </w:r>
    </w:p>
    <w:p w:rsidR="00822C08" w:rsidRDefault="00822C08" w:rsidP="005B1AB5">
      <w:r w:rsidRPr="00822C08">
        <w:t>ЭКГ аппарат</w:t>
      </w:r>
    </w:p>
    <w:p w:rsidR="004F0C68" w:rsidRPr="004F0C68" w:rsidRDefault="004F0C68" w:rsidP="005B1AB5">
      <w:r w:rsidRPr="004F0C68">
        <w:t>Биксы разных размеров</w:t>
      </w:r>
    </w:p>
    <w:p w:rsidR="004F0C68" w:rsidRPr="004F0C68" w:rsidRDefault="004F0C68" w:rsidP="005B1AB5">
      <w:r w:rsidRPr="004F0C68">
        <w:t>Лотки почкообразные эмалированные и металлические</w:t>
      </w:r>
    </w:p>
    <w:p w:rsidR="004F0C68" w:rsidRPr="004F0C68" w:rsidRDefault="004F0C68" w:rsidP="005B1AB5">
      <w:r w:rsidRPr="004F0C68">
        <w:t>Лотки металлические прямоугольные разного размера</w:t>
      </w:r>
    </w:p>
    <w:p w:rsidR="004F0C68" w:rsidRPr="004F0C68" w:rsidRDefault="004F0C68" w:rsidP="005B1AB5">
      <w:r w:rsidRPr="004F0C68">
        <w:t>Ножницы медицинские</w:t>
      </w:r>
    </w:p>
    <w:p w:rsidR="004F0C68" w:rsidRPr="004F0C68" w:rsidRDefault="004F0C68" w:rsidP="005B1AB5">
      <w:r w:rsidRPr="004F0C68">
        <w:t>Пинцеты</w:t>
      </w:r>
    </w:p>
    <w:p w:rsidR="004F0C68" w:rsidRPr="004F0C68" w:rsidRDefault="004F0C68" w:rsidP="005B1AB5">
      <w:r w:rsidRPr="004F0C68">
        <w:t>Шпатель</w:t>
      </w:r>
    </w:p>
    <w:p w:rsidR="004F0C68" w:rsidRPr="004F0C68" w:rsidRDefault="004F0C68" w:rsidP="005B1AB5">
      <w:r w:rsidRPr="004F0C68">
        <w:t>Шприц ручка для введения инсулина</w:t>
      </w:r>
    </w:p>
    <w:p w:rsidR="004F0C68" w:rsidRDefault="004F0C68" w:rsidP="005B1AB5">
      <w:r w:rsidRPr="004F0C68">
        <w:t>Штатив для пробирок</w:t>
      </w:r>
    </w:p>
    <w:p w:rsidR="004F0C68" w:rsidRDefault="004F0C68" w:rsidP="005B1AB5">
      <w:r>
        <w:t>Кружка Эсмарха</w:t>
      </w:r>
    </w:p>
    <w:p w:rsidR="004F0C68" w:rsidRDefault="004F0C68" w:rsidP="005B1AB5">
      <w:r>
        <w:t>Контейнеры для дезсредств</w:t>
      </w:r>
    </w:p>
    <w:p w:rsidR="004F0C68" w:rsidRDefault="004F0C68" w:rsidP="005B1AB5">
      <w:r>
        <w:t>Мочеприемник</w:t>
      </w:r>
    </w:p>
    <w:p w:rsidR="004F0C68" w:rsidRDefault="004F0C68" w:rsidP="005B1AB5">
      <w:r>
        <w:t>Кувшин</w:t>
      </w:r>
    </w:p>
    <w:p w:rsidR="004F0C68" w:rsidRDefault="004F0C68" w:rsidP="005B1AB5">
      <w:r>
        <w:t>Подкладной резиновый круг</w:t>
      </w:r>
    </w:p>
    <w:p w:rsidR="004F0C68" w:rsidRDefault="004F0C68" w:rsidP="005B1AB5">
      <w:r>
        <w:t>Пузырь для льда</w:t>
      </w:r>
    </w:p>
    <w:p w:rsidR="004F0C68" w:rsidRDefault="004F0C68" w:rsidP="005B1AB5">
      <w:r>
        <w:t>Судно</w:t>
      </w:r>
    </w:p>
    <w:p w:rsidR="004F0C68" w:rsidRDefault="004F0C68" w:rsidP="005B1AB5">
      <w:r>
        <w:t>Таз</w:t>
      </w:r>
    </w:p>
    <w:p w:rsidR="004F0C68" w:rsidRDefault="004F0C68" w:rsidP="005B1AB5">
      <w:r>
        <w:t>Термометр для воды</w:t>
      </w:r>
    </w:p>
    <w:p w:rsidR="004F0C68" w:rsidRPr="004F0C68" w:rsidRDefault="004F0C68" w:rsidP="005B1AB5">
      <w:r>
        <w:t>Термометр медицинский</w:t>
      </w:r>
    </w:p>
    <w:p w:rsidR="004F0C68" w:rsidRPr="004F0C68" w:rsidRDefault="004F0C68" w:rsidP="005B1AB5">
      <w:r w:rsidRPr="004F0C68">
        <w:t>Молоток медицинский</w:t>
      </w:r>
    </w:p>
    <w:p w:rsidR="004F0C68" w:rsidRPr="004F0C68" w:rsidRDefault="004F0C68" w:rsidP="005B1AB5">
      <w:r w:rsidRPr="004F0C68">
        <w:t>Фантом головы с желудком</w:t>
      </w:r>
    </w:p>
    <w:p w:rsidR="004F0C68" w:rsidRPr="004F0C68" w:rsidRDefault="004F0C68" w:rsidP="005B1AB5">
      <w:r w:rsidRPr="004F0C68">
        <w:t>Фантом женской промежности</w:t>
      </w:r>
    </w:p>
    <w:p w:rsidR="004F0C68" w:rsidRPr="004F0C68" w:rsidRDefault="004F0C68" w:rsidP="005B1AB5">
      <w:r w:rsidRPr="004F0C68">
        <w:t>Фантом мужской промежности</w:t>
      </w:r>
    </w:p>
    <w:p w:rsidR="004F0C68" w:rsidRPr="004F0C68" w:rsidRDefault="004F0C68" w:rsidP="005B1AB5">
      <w:r w:rsidRPr="004F0C68">
        <w:t>Фантом руки</w:t>
      </w:r>
    </w:p>
    <w:p w:rsidR="004F0C68" w:rsidRPr="004F0C68" w:rsidRDefault="004F0C68" w:rsidP="005B1AB5">
      <w:r w:rsidRPr="004F0C68">
        <w:t>Фантом таза для постановки клизмы</w:t>
      </w:r>
    </w:p>
    <w:tbl>
      <w:tblPr>
        <w:tblW w:w="10826" w:type="dxa"/>
        <w:tblInd w:w="96" w:type="dxa"/>
        <w:tblLook w:val="00A0" w:firstRow="1" w:lastRow="0" w:firstColumn="1" w:lastColumn="0" w:noHBand="0" w:noVBand="0"/>
      </w:tblPr>
      <w:tblGrid>
        <w:gridCol w:w="10826"/>
      </w:tblGrid>
      <w:tr w:rsidR="00822C08" w:rsidRPr="004F0C68" w:rsidTr="00822C08">
        <w:trPr>
          <w:trHeight w:val="315"/>
        </w:trPr>
        <w:tc>
          <w:tcPr>
            <w:tcW w:w="10826" w:type="dxa"/>
          </w:tcPr>
          <w:p w:rsidR="00822C08" w:rsidRPr="004F0C68" w:rsidRDefault="00822C08" w:rsidP="00822C08">
            <w:r w:rsidRPr="004F0C68">
              <w:t>Фантом ягодиц для внутримышечных инъекций</w:t>
            </w:r>
          </w:p>
        </w:tc>
      </w:tr>
    </w:tbl>
    <w:p w:rsidR="005B1AB5" w:rsidRDefault="005B1AB5" w:rsidP="005B1AB5">
      <w:pPr>
        <w:rPr>
          <w:sz w:val="28"/>
          <w:szCs w:val="28"/>
        </w:rPr>
      </w:pPr>
      <w:r w:rsidRPr="00780B79">
        <w:rPr>
          <w:sz w:val="28"/>
          <w:szCs w:val="28"/>
        </w:rPr>
        <w:t xml:space="preserve">3. </w:t>
      </w:r>
      <w:r>
        <w:rPr>
          <w:sz w:val="28"/>
          <w:szCs w:val="28"/>
        </w:rPr>
        <w:t>Расходные материалы</w:t>
      </w:r>
    </w:p>
    <w:p w:rsidR="00822C08" w:rsidRPr="004F0C68" w:rsidRDefault="004F0C68" w:rsidP="005B1AB5">
      <w:r w:rsidRPr="004F0C68">
        <w:t>Зонды тонкие и толстые разного диаметра</w:t>
      </w:r>
    </w:p>
    <w:p w:rsidR="004F0C68" w:rsidRPr="004F0C68" w:rsidRDefault="004F0C68" w:rsidP="005B1AB5">
      <w:r w:rsidRPr="004F0C68">
        <w:lastRenderedPageBreak/>
        <w:t>Ингаляторы карманные</w:t>
      </w:r>
    </w:p>
    <w:p w:rsidR="004F0C68" w:rsidRPr="004F0C68" w:rsidRDefault="004F0C68" w:rsidP="005B1AB5">
      <w:r w:rsidRPr="004F0C68">
        <w:t>Катетеры лечебные разные</w:t>
      </w:r>
    </w:p>
    <w:p w:rsidR="004F0C68" w:rsidRPr="004F0C68" w:rsidRDefault="004F0C68" w:rsidP="005B1AB5">
      <w:r w:rsidRPr="004F0C68">
        <w:t>Лабораторная посуда для забора материала на исследование</w:t>
      </w:r>
    </w:p>
    <w:p w:rsidR="004F0C68" w:rsidRDefault="004F0C68" w:rsidP="004F0C68">
      <w:r w:rsidRPr="004F0C68">
        <w:t>Система для внутривенного капельного вливания</w:t>
      </w:r>
    </w:p>
    <w:p w:rsidR="004F0C68" w:rsidRDefault="004F0C68" w:rsidP="004F0C68">
      <w:r>
        <w:t>Шприцы одноразовые</w:t>
      </w:r>
    </w:p>
    <w:p w:rsidR="004F0C68" w:rsidRDefault="004F0C68" w:rsidP="004F0C68">
      <w:r>
        <w:t>Перевязочный материал</w:t>
      </w:r>
    </w:p>
    <w:p w:rsidR="004F0C68" w:rsidRPr="004F0C68" w:rsidRDefault="004F0C68" w:rsidP="004F0C68">
      <w:r>
        <w:t>Салфетки медицинские</w:t>
      </w:r>
    </w:p>
    <w:p w:rsidR="004F0C68" w:rsidRPr="004F0C68" w:rsidRDefault="004F0C68" w:rsidP="005B1AB5">
      <w:pPr>
        <w:rPr>
          <w:sz w:val="28"/>
          <w:szCs w:val="28"/>
        </w:rPr>
      </w:pPr>
      <w:r w:rsidRPr="004F0C68">
        <w:rPr>
          <w:sz w:val="28"/>
          <w:szCs w:val="28"/>
        </w:rPr>
        <w:t>Клеёнка медицинская</w:t>
      </w:r>
    </w:p>
    <w:p w:rsidR="004F0C68" w:rsidRPr="004F0C68" w:rsidRDefault="004F0C68" w:rsidP="005B1AB5">
      <w:pPr>
        <w:rPr>
          <w:sz w:val="28"/>
          <w:szCs w:val="28"/>
        </w:rPr>
      </w:pPr>
      <w:r w:rsidRPr="004F0C68">
        <w:rPr>
          <w:sz w:val="28"/>
          <w:szCs w:val="28"/>
        </w:rPr>
        <w:t>Перчатки резиновые</w:t>
      </w:r>
    </w:p>
    <w:p w:rsidR="00822C08" w:rsidRDefault="00822C08" w:rsidP="005B1AB5">
      <w:pPr>
        <w:rPr>
          <w:sz w:val="28"/>
          <w:szCs w:val="28"/>
        </w:rPr>
      </w:pPr>
    </w:p>
    <w:p w:rsidR="005B1AB5" w:rsidRDefault="005B1AB5" w:rsidP="005B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0B79">
        <w:rPr>
          <w:sz w:val="28"/>
          <w:szCs w:val="28"/>
        </w:rPr>
        <w:t>Средства обуче</w:t>
      </w:r>
      <w:r>
        <w:rPr>
          <w:sz w:val="28"/>
          <w:szCs w:val="28"/>
        </w:rPr>
        <w:t>ния</w:t>
      </w:r>
      <w:r w:rsidRPr="00780B79">
        <w:rPr>
          <w:sz w:val="28"/>
          <w:szCs w:val="28"/>
        </w:rPr>
        <w:t xml:space="preserve"> (</w:t>
      </w:r>
      <w:r>
        <w:rPr>
          <w:sz w:val="28"/>
          <w:szCs w:val="28"/>
        </w:rPr>
        <w:t>алгоритмы деятельности, технические средства обучения).</w:t>
      </w:r>
    </w:p>
    <w:p w:rsidR="004F0C68" w:rsidRPr="004F0C68" w:rsidRDefault="004F0C68" w:rsidP="005B1AB5">
      <w:pPr>
        <w:jc w:val="both"/>
      </w:pPr>
      <w:r w:rsidRPr="004F0C68">
        <w:t>Ноутбук</w:t>
      </w:r>
    </w:p>
    <w:p w:rsidR="004F0C68" w:rsidRPr="004F0C68" w:rsidRDefault="004F0C68" w:rsidP="005B1AB5">
      <w:pPr>
        <w:jc w:val="both"/>
      </w:pPr>
      <w:r w:rsidRPr="004F0C68">
        <w:t>Видеофильмы</w:t>
      </w:r>
    </w:p>
    <w:p w:rsidR="004F0C68" w:rsidRPr="004F0C68" w:rsidRDefault="004F0C68" w:rsidP="005B1AB5">
      <w:pPr>
        <w:jc w:val="both"/>
      </w:pPr>
      <w:r w:rsidRPr="004F0C68">
        <w:t>Алгоритмы простых медицинских услуг</w:t>
      </w:r>
    </w:p>
    <w:p w:rsidR="004F0C68" w:rsidRPr="004F0C68" w:rsidRDefault="004F0C68" w:rsidP="005B1AB5">
      <w:pPr>
        <w:jc w:val="both"/>
      </w:pPr>
      <w:r w:rsidRPr="004F0C68">
        <w:t>Электронное учебное пособие</w:t>
      </w:r>
    </w:p>
    <w:p w:rsidR="005B1AB5" w:rsidRPr="004F0C68" w:rsidRDefault="005B1AB5" w:rsidP="005B1AB5"/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rPr>
          <w:sz w:val="28"/>
          <w:szCs w:val="28"/>
        </w:rPr>
      </w:pPr>
    </w:p>
    <w:p w:rsidR="005B1AB5" w:rsidRDefault="005B1AB5" w:rsidP="005B1AB5">
      <w:pPr>
        <w:jc w:val="right"/>
        <w:rPr>
          <w:sz w:val="28"/>
          <w:szCs w:val="28"/>
        </w:rPr>
      </w:pPr>
    </w:p>
    <w:p w:rsidR="005B1AB5" w:rsidRDefault="005B1AB5" w:rsidP="00BB0169">
      <w:pPr>
        <w:rPr>
          <w:sz w:val="28"/>
          <w:szCs w:val="28"/>
        </w:rPr>
      </w:pPr>
    </w:p>
    <w:p w:rsidR="005B1AB5" w:rsidRDefault="005B1AB5" w:rsidP="00BB0169">
      <w:pPr>
        <w:rPr>
          <w:sz w:val="28"/>
          <w:szCs w:val="28"/>
        </w:rPr>
      </w:pPr>
    </w:p>
    <w:p w:rsidR="004F0C68" w:rsidRDefault="004F0C68" w:rsidP="005B1AB5">
      <w:pPr>
        <w:ind w:left="360"/>
        <w:jc w:val="center"/>
        <w:rPr>
          <w:b/>
          <w:bCs/>
          <w:sz w:val="28"/>
          <w:szCs w:val="28"/>
        </w:rPr>
      </w:pPr>
    </w:p>
    <w:p w:rsidR="004F0C68" w:rsidRDefault="004F0C68" w:rsidP="005B1AB5">
      <w:pPr>
        <w:ind w:left="360"/>
        <w:jc w:val="center"/>
        <w:rPr>
          <w:b/>
          <w:bCs/>
          <w:sz w:val="28"/>
          <w:szCs w:val="28"/>
        </w:rPr>
      </w:pPr>
    </w:p>
    <w:p w:rsidR="004F0C68" w:rsidRDefault="004F0C68" w:rsidP="005B1AB5">
      <w:pPr>
        <w:ind w:left="360"/>
        <w:jc w:val="center"/>
        <w:rPr>
          <w:b/>
          <w:bCs/>
          <w:sz w:val="28"/>
          <w:szCs w:val="28"/>
        </w:rPr>
      </w:pPr>
    </w:p>
    <w:p w:rsidR="00571EA3" w:rsidRDefault="00571EA3" w:rsidP="005B1AB5">
      <w:pPr>
        <w:ind w:left="360"/>
        <w:jc w:val="center"/>
        <w:rPr>
          <w:b/>
          <w:bCs/>
          <w:sz w:val="28"/>
          <w:szCs w:val="28"/>
        </w:rPr>
      </w:pPr>
    </w:p>
    <w:p w:rsidR="004F0C68" w:rsidRDefault="004F0C68" w:rsidP="005B1AB5">
      <w:pPr>
        <w:ind w:left="360"/>
        <w:jc w:val="center"/>
        <w:rPr>
          <w:b/>
          <w:bCs/>
          <w:sz w:val="28"/>
          <w:szCs w:val="28"/>
        </w:rPr>
      </w:pPr>
    </w:p>
    <w:p w:rsidR="004F0C68" w:rsidRDefault="004F0C68" w:rsidP="005B1AB5">
      <w:pPr>
        <w:ind w:left="360"/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ПРИЛОЖЕНИЕ</w:t>
      </w:r>
    </w:p>
    <w:p w:rsidR="005B1AB5" w:rsidRDefault="005B1AB5" w:rsidP="005B1AB5">
      <w:pPr>
        <w:ind w:left="360"/>
        <w:jc w:val="center"/>
        <w:rPr>
          <w:b/>
          <w:bCs/>
          <w:sz w:val="28"/>
          <w:szCs w:val="28"/>
        </w:rPr>
      </w:pPr>
    </w:p>
    <w:p w:rsidR="005B1AB5" w:rsidRDefault="005B1AB5" w:rsidP="005B1AB5">
      <w:pPr>
        <w:ind w:left="360"/>
        <w:jc w:val="center"/>
        <w:rPr>
          <w:b/>
          <w:bCs/>
          <w:sz w:val="28"/>
          <w:szCs w:val="28"/>
        </w:rPr>
      </w:pPr>
    </w:p>
    <w:p w:rsidR="004929BA" w:rsidRDefault="000B7479" w:rsidP="004929B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664D" w:rsidRDefault="00F3664D" w:rsidP="004929BA">
      <w:pPr>
        <w:jc w:val="right"/>
        <w:rPr>
          <w:sz w:val="28"/>
          <w:szCs w:val="28"/>
        </w:rPr>
      </w:pPr>
    </w:p>
    <w:p w:rsidR="009D41D9" w:rsidRPr="00E86B43" w:rsidRDefault="009D41D9" w:rsidP="009D41D9">
      <w:pPr>
        <w:jc w:val="center"/>
        <w:rPr>
          <w:b/>
          <w:bCs/>
        </w:rPr>
      </w:pPr>
      <w:r w:rsidRPr="00E86B43">
        <w:rPr>
          <w:b/>
          <w:bCs/>
        </w:rPr>
        <w:t>ИНСТРУКТАЖ</w:t>
      </w:r>
    </w:p>
    <w:p w:rsidR="009D41D9" w:rsidRPr="00E86B43" w:rsidRDefault="009D41D9" w:rsidP="009D41D9">
      <w:pPr>
        <w:jc w:val="center"/>
        <w:rPr>
          <w:b/>
          <w:bCs/>
        </w:rPr>
      </w:pPr>
      <w:r w:rsidRPr="00E86B43">
        <w:rPr>
          <w:b/>
          <w:bCs/>
        </w:rPr>
        <w:t>по технике безопасности в учреждении здравоохранения</w:t>
      </w:r>
    </w:p>
    <w:p w:rsidR="009D41D9" w:rsidRPr="00E86B43" w:rsidRDefault="009D41D9" w:rsidP="009D41D9">
      <w:pPr>
        <w:jc w:val="center"/>
        <w:rPr>
          <w:b/>
          <w:bCs/>
        </w:rPr>
      </w:pPr>
    </w:p>
    <w:p w:rsidR="005138A5" w:rsidRDefault="009D41D9" w:rsidP="009D41D9">
      <w:pPr>
        <w:rPr>
          <w:bCs/>
        </w:rPr>
      </w:pPr>
      <w:r w:rsidRPr="00E86B43">
        <w:rPr>
          <w:bCs/>
        </w:rPr>
        <w:t xml:space="preserve">Учебная практика </w:t>
      </w:r>
    </w:p>
    <w:p w:rsidR="009D41D9" w:rsidRPr="005138A5" w:rsidRDefault="009D41D9" w:rsidP="009D41D9">
      <w:pPr>
        <w:rPr>
          <w:bCs/>
        </w:rPr>
      </w:pPr>
      <w:r w:rsidRPr="005138A5">
        <w:rPr>
          <w:bCs/>
        </w:rPr>
        <w:t>ПМ</w:t>
      </w:r>
      <w:r w:rsidR="005138A5" w:rsidRPr="005138A5">
        <w:rPr>
          <w:bCs/>
        </w:rPr>
        <w:t xml:space="preserve">. 02 Участие в лечебно – диагностическом и реабилитационном процессах </w:t>
      </w:r>
    </w:p>
    <w:p w:rsidR="005138A5" w:rsidRPr="005138A5" w:rsidRDefault="00086506" w:rsidP="005138A5">
      <w:pPr>
        <w:rPr>
          <w:bCs/>
        </w:rPr>
      </w:pPr>
      <w:r w:rsidRPr="005138A5">
        <w:rPr>
          <w:bCs/>
        </w:rPr>
        <w:t xml:space="preserve">МДК </w:t>
      </w:r>
      <w:r w:rsidR="005138A5" w:rsidRPr="005138A5">
        <w:rPr>
          <w:bCs/>
        </w:rPr>
        <w:t>02.01.01 Сестринский уход при различных заболеваниях и состояниях</w:t>
      </w:r>
    </w:p>
    <w:p w:rsidR="00086506" w:rsidRPr="005138A5" w:rsidRDefault="00086506" w:rsidP="009D41D9">
      <w:pPr>
        <w:rPr>
          <w:bCs/>
        </w:rPr>
      </w:pPr>
      <w:r w:rsidRPr="005138A5">
        <w:rPr>
          <w:bCs/>
        </w:rPr>
        <w:t xml:space="preserve">раздел </w:t>
      </w:r>
      <w:r w:rsidR="005138A5" w:rsidRPr="005138A5">
        <w:rPr>
          <w:bCs/>
        </w:rPr>
        <w:t xml:space="preserve">Сестринский уход в терапии </w:t>
      </w:r>
    </w:p>
    <w:p w:rsidR="009D41D9" w:rsidRPr="005138A5" w:rsidRDefault="009D41D9" w:rsidP="009D41D9">
      <w:pPr>
        <w:rPr>
          <w:bCs/>
        </w:rPr>
      </w:pPr>
      <w:r w:rsidRPr="005138A5">
        <w:rPr>
          <w:bCs/>
        </w:rPr>
        <w:t>Специальность</w:t>
      </w:r>
      <w:r w:rsidR="005138A5" w:rsidRPr="005138A5">
        <w:rPr>
          <w:bCs/>
        </w:rPr>
        <w:t xml:space="preserve"> 34.02.01 Сестринское дело</w:t>
      </w:r>
    </w:p>
    <w:p w:rsidR="009D41D9" w:rsidRPr="005138A5" w:rsidRDefault="005138A5" w:rsidP="009D41D9">
      <w:pPr>
        <w:jc w:val="both"/>
      </w:pPr>
      <w:r w:rsidRPr="005138A5">
        <w:t>обучающиеся _________________________</w:t>
      </w:r>
      <w:r w:rsidR="009D41D9" w:rsidRPr="005138A5">
        <w:t>курса______________группы</w:t>
      </w:r>
    </w:p>
    <w:p w:rsidR="009D41D9" w:rsidRPr="005138A5" w:rsidRDefault="009D41D9" w:rsidP="009D41D9">
      <w:pPr>
        <w:jc w:val="both"/>
        <w:rPr>
          <w:bCs/>
        </w:rPr>
      </w:pPr>
      <w:r w:rsidRPr="005138A5">
        <w:t>База практики:</w:t>
      </w:r>
      <w:r w:rsidR="005138A5" w:rsidRPr="005138A5">
        <w:rPr>
          <w:bCs/>
        </w:rPr>
        <w:t xml:space="preserve"> ГБУЗ СО «Безенчукская ЦРБ»</w:t>
      </w:r>
    </w:p>
    <w:p w:rsidR="005138A5" w:rsidRPr="005138A5" w:rsidRDefault="005138A5" w:rsidP="009D41D9">
      <w:pPr>
        <w:jc w:val="both"/>
        <w:rPr>
          <w:bCs/>
        </w:rPr>
      </w:pPr>
    </w:p>
    <w:p w:rsidR="005138A5" w:rsidRPr="005138A5" w:rsidRDefault="005138A5" w:rsidP="009D41D9">
      <w:pPr>
        <w:jc w:val="both"/>
        <w:rPr>
          <w:bCs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410"/>
        <w:gridCol w:w="2552"/>
        <w:gridCol w:w="1701"/>
        <w:gridCol w:w="1842"/>
      </w:tblGrid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 xml:space="preserve">Ф.И.О. </w:t>
            </w:r>
          </w:p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>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 xml:space="preserve">Дата </w:t>
            </w:r>
          </w:p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 xml:space="preserve">Допуск </w:t>
            </w:r>
          </w:p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>к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 xml:space="preserve">Подпись </w:t>
            </w:r>
          </w:p>
          <w:p w:rsidR="009D41D9" w:rsidRPr="00E86B43" w:rsidRDefault="009D41D9" w:rsidP="008E0268">
            <w:pPr>
              <w:jc w:val="center"/>
              <w:rPr>
                <w:b/>
                <w:bCs/>
              </w:rPr>
            </w:pPr>
            <w:r w:rsidRPr="00E86B43">
              <w:rPr>
                <w:b/>
                <w:bCs/>
              </w:rPr>
              <w:t>инструктируемого</w:t>
            </w: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  <w:r w:rsidRPr="00E86B43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  <w:r w:rsidRPr="00E86B43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  <w:r w:rsidRPr="00E86B43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  <w:tr w:rsidR="009D41D9" w:rsidRPr="00E86B43" w:rsidTr="00E86B43">
        <w:trPr>
          <w:trHeight w:val="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E86B43" w:rsidRDefault="009D41D9" w:rsidP="008E0268">
            <w:pPr>
              <w:jc w:val="both"/>
            </w:pPr>
          </w:p>
        </w:tc>
      </w:tr>
    </w:tbl>
    <w:p w:rsidR="009D41D9" w:rsidRPr="00E86B43" w:rsidRDefault="009D41D9" w:rsidP="009D41D9">
      <w:pPr>
        <w:jc w:val="both"/>
      </w:pPr>
    </w:p>
    <w:p w:rsidR="009D41D9" w:rsidRPr="00E86B43" w:rsidRDefault="009D41D9" w:rsidP="009D41D9">
      <w:pPr>
        <w:jc w:val="both"/>
      </w:pPr>
    </w:p>
    <w:p w:rsidR="009D41D9" w:rsidRPr="00E86B43" w:rsidRDefault="009D41D9" w:rsidP="009D41D9">
      <w:pPr>
        <w:jc w:val="both"/>
      </w:pPr>
      <w:r w:rsidRPr="00E86B43">
        <w:t>Ф.И.О., должность инструктирующего ____________ __________________</w:t>
      </w:r>
    </w:p>
    <w:p w:rsidR="009D41D9" w:rsidRPr="00E86B43" w:rsidRDefault="009D41D9" w:rsidP="009D41D9">
      <w:pPr>
        <w:jc w:val="both"/>
      </w:pPr>
      <w:r w:rsidRPr="00E86B43">
        <w:t>(общий руководитель практики)                (подпись)        (расшифровка подписи)</w:t>
      </w:r>
    </w:p>
    <w:p w:rsidR="009D41D9" w:rsidRPr="00E86B43" w:rsidRDefault="009D41D9" w:rsidP="009D41D9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9D41D9" w:rsidRPr="00E86B43" w:rsidRDefault="009D41D9" w:rsidP="009D41D9"/>
    <w:p w:rsidR="009D41D9" w:rsidRPr="00E86B43" w:rsidRDefault="009D41D9" w:rsidP="009D41D9"/>
    <w:p w:rsidR="009D41D9" w:rsidRPr="00E86B43" w:rsidRDefault="009D41D9" w:rsidP="009D41D9"/>
    <w:p w:rsidR="009D41D9" w:rsidRPr="00E86B43" w:rsidRDefault="009D41D9" w:rsidP="009D41D9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86B43">
        <w:rPr>
          <w:rFonts w:ascii="Times New Roman" w:hAnsi="Times New Roman"/>
          <w:b w:val="0"/>
          <w:sz w:val="24"/>
          <w:szCs w:val="24"/>
        </w:rPr>
        <w:t>М.П. организации</w:t>
      </w:r>
    </w:p>
    <w:p w:rsidR="009D41D9" w:rsidRPr="00E86B43" w:rsidRDefault="009D41D9" w:rsidP="009D41D9">
      <w:pPr>
        <w:rPr>
          <w:b/>
        </w:rPr>
      </w:pPr>
    </w:p>
    <w:p w:rsidR="00F3664D" w:rsidRDefault="00F3664D" w:rsidP="00F3664D">
      <w:pPr>
        <w:ind w:firstLine="425"/>
        <w:jc w:val="center"/>
        <w:rPr>
          <w:b/>
        </w:rPr>
      </w:pPr>
    </w:p>
    <w:p w:rsidR="009D41D9" w:rsidRDefault="009D41D9" w:rsidP="00F3664D">
      <w:pPr>
        <w:ind w:firstLine="425"/>
        <w:jc w:val="center"/>
        <w:rPr>
          <w:b/>
        </w:rPr>
      </w:pPr>
    </w:p>
    <w:p w:rsidR="009D41D9" w:rsidRDefault="009D41D9" w:rsidP="00F3664D">
      <w:pPr>
        <w:ind w:firstLine="425"/>
        <w:jc w:val="center"/>
        <w:rPr>
          <w:b/>
        </w:rPr>
      </w:pPr>
    </w:p>
    <w:p w:rsidR="009D41D9" w:rsidRPr="00BF0726" w:rsidRDefault="009D41D9" w:rsidP="00F3664D">
      <w:pPr>
        <w:ind w:firstLine="425"/>
        <w:jc w:val="center"/>
        <w:rPr>
          <w:b/>
        </w:rPr>
      </w:pPr>
    </w:p>
    <w:p w:rsidR="00F3664D" w:rsidRPr="00F1742A" w:rsidRDefault="00F3664D" w:rsidP="00F3664D">
      <w:pPr>
        <w:ind w:firstLine="425"/>
        <w:jc w:val="center"/>
        <w:rPr>
          <w:b/>
          <w:sz w:val="22"/>
          <w:szCs w:val="22"/>
        </w:rPr>
      </w:pPr>
      <w:r w:rsidRPr="00F1742A">
        <w:rPr>
          <w:b/>
          <w:sz w:val="22"/>
          <w:szCs w:val="22"/>
        </w:rPr>
        <w:t>ДНЕВНИК</w:t>
      </w:r>
    </w:p>
    <w:p w:rsidR="00F3664D" w:rsidRDefault="00F3664D" w:rsidP="00F3664D">
      <w:pPr>
        <w:ind w:firstLine="425"/>
        <w:jc w:val="center"/>
        <w:rPr>
          <w:b/>
        </w:rPr>
      </w:pPr>
      <w:r w:rsidRPr="00E86B43">
        <w:rPr>
          <w:b/>
        </w:rPr>
        <w:t xml:space="preserve">учебной практики по </w:t>
      </w:r>
    </w:p>
    <w:p w:rsidR="00334704" w:rsidRPr="00E86B43" w:rsidRDefault="00334704" w:rsidP="00F3664D">
      <w:pPr>
        <w:ind w:firstLine="425"/>
        <w:jc w:val="center"/>
        <w:rPr>
          <w:b/>
        </w:rPr>
      </w:pPr>
    </w:p>
    <w:p w:rsidR="00F3664D" w:rsidRPr="00334704" w:rsidRDefault="00334704" w:rsidP="00F3664D">
      <w:pPr>
        <w:ind w:firstLine="426"/>
        <w:jc w:val="both"/>
        <w:rPr>
          <w:b/>
        </w:rPr>
      </w:pPr>
      <w:r>
        <w:rPr>
          <w:b/>
        </w:rPr>
        <w:t xml:space="preserve">ПМ.02 </w:t>
      </w:r>
      <w:r w:rsidRPr="00334704">
        <w:rPr>
          <w:b/>
          <w:bCs/>
        </w:rPr>
        <w:t>Участие в лечебно – диагностическом и реабилитационном процессах</w:t>
      </w:r>
    </w:p>
    <w:p w:rsidR="00F3664D" w:rsidRPr="00E86B43" w:rsidRDefault="00F3664D" w:rsidP="00F3664D">
      <w:pPr>
        <w:ind w:firstLine="426"/>
        <w:jc w:val="both"/>
        <w:rPr>
          <w:b/>
        </w:rPr>
      </w:pPr>
    </w:p>
    <w:p w:rsidR="00F3664D" w:rsidRPr="00E86B43" w:rsidRDefault="00334704" w:rsidP="00F3664D">
      <w:pPr>
        <w:ind w:firstLine="426"/>
        <w:jc w:val="both"/>
        <w:rPr>
          <w:b/>
        </w:rPr>
      </w:pPr>
      <w:r w:rsidRPr="00334704">
        <w:rPr>
          <w:b/>
        </w:rPr>
        <w:t>МДК</w:t>
      </w:r>
      <w:r w:rsidRPr="00334704">
        <w:rPr>
          <w:b/>
          <w:bCs/>
        </w:rPr>
        <w:t>.02.01.01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Сестринский уход при различных заболеваниях и состояниях</w:t>
      </w:r>
    </w:p>
    <w:p w:rsidR="00F3664D" w:rsidRDefault="00F3664D" w:rsidP="00F3664D">
      <w:pPr>
        <w:ind w:firstLine="426"/>
        <w:jc w:val="both"/>
        <w:rPr>
          <w:b/>
        </w:rPr>
      </w:pPr>
    </w:p>
    <w:p w:rsidR="00D80A61" w:rsidRDefault="00334704" w:rsidP="00F3664D">
      <w:pPr>
        <w:ind w:firstLine="426"/>
        <w:jc w:val="both"/>
        <w:rPr>
          <w:b/>
        </w:rPr>
      </w:pPr>
      <w:r>
        <w:rPr>
          <w:b/>
        </w:rPr>
        <w:t xml:space="preserve">по </w:t>
      </w:r>
      <w:r w:rsidR="00D80A61">
        <w:rPr>
          <w:b/>
        </w:rPr>
        <w:t xml:space="preserve">разделу </w:t>
      </w:r>
      <w:r w:rsidRPr="00334704">
        <w:t>Сестринский уход в терапии</w:t>
      </w:r>
    </w:p>
    <w:p w:rsidR="00D80A61" w:rsidRPr="00E86B43" w:rsidRDefault="00D80A61" w:rsidP="00F3664D">
      <w:pPr>
        <w:ind w:firstLine="426"/>
        <w:jc w:val="both"/>
        <w:rPr>
          <w:b/>
        </w:rPr>
      </w:pPr>
    </w:p>
    <w:p w:rsidR="00F3664D" w:rsidRPr="00E86B43" w:rsidRDefault="00F3664D" w:rsidP="00F3664D">
      <w:pPr>
        <w:ind w:firstLine="426"/>
        <w:jc w:val="both"/>
      </w:pPr>
      <w:r w:rsidRPr="00E86B43">
        <w:rPr>
          <w:b/>
        </w:rPr>
        <w:t xml:space="preserve">обучающегося </w:t>
      </w:r>
      <w:r w:rsidR="00334704">
        <w:rPr>
          <w:b/>
        </w:rPr>
        <w:t xml:space="preserve"> </w:t>
      </w:r>
      <w:r w:rsidR="00334704" w:rsidRPr="00334704">
        <w:t>Ивановой Марины Николаевны</w:t>
      </w:r>
    </w:p>
    <w:p w:rsidR="00F3664D" w:rsidRPr="00E86B43" w:rsidRDefault="00334704" w:rsidP="00F3664D">
      <w:pPr>
        <w:ind w:firstLine="426"/>
        <w:jc w:val="both"/>
      </w:pPr>
      <w:r>
        <w:t xml:space="preserve">                                                     </w:t>
      </w:r>
      <w:r w:rsidR="00F3664D" w:rsidRPr="00E86B43">
        <w:t>(Ф.И.О.)</w:t>
      </w:r>
    </w:p>
    <w:p w:rsidR="00F3664D" w:rsidRPr="00E86B43" w:rsidRDefault="00F3664D" w:rsidP="00F3664D">
      <w:pPr>
        <w:ind w:firstLine="426"/>
        <w:jc w:val="both"/>
      </w:pPr>
    </w:p>
    <w:p w:rsidR="00F3664D" w:rsidRPr="00E86B43" w:rsidRDefault="00334704" w:rsidP="00F3664D">
      <w:pPr>
        <w:ind w:firstLine="426"/>
        <w:jc w:val="both"/>
        <w:rPr>
          <w:b/>
        </w:rPr>
      </w:pPr>
      <w:r>
        <w:rPr>
          <w:b/>
        </w:rPr>
        <w:t xml:space="preserve">Группы </w:t>
      </w:r>
      <w:r w:rsidRPr="00334704">
        <w:t>401</w:t>
      </w:r>
      <w:r>
        <w:rPr>
          <w:b/>
        </w:rPr>
        <w:t xml:space="preserve">  </w:t>
      </w:r>
      <w:r w:rsidR="002863D2">
        <w:rPr>
          <w:b/>
        </w:rPr>
        <w:t xml:space="preserve"> специальность </w:t>
      </w:r>
      <w:r w:rsidRPr="00334704">
        <w:t>34.02.01 Сестринское дело</w:t>
      </w:r>
    </w:p>
    <w:p w:rsidR="00F3664D" w:rsidRPr="00E86B43" w:rsidRDefault="00F3664D" w:rsidP="00F3664D">
      <w:pPr>
        <w:ind w:firstLine="426"/>
        <w:jc w:val="both"/>
        <w:rPr>
          <w:b/>
        </w:rPr>
      </w:pPr>
    </w:p>
    <w:p w:rsidR="00334704" w:rsidRDefault="00334704" w:rsidP="00D80A61">
      <w:r>
        <w:rPr>
          <w:b/>
        </w:rPr>
        <w:t xml:space="preserve">       </w:t>
      </w:r>
      <w:r w:rsidR="00D80A61" w:rsidRPr="00D80A61">
        <w:rPr>
          <w:b/>
        </w:rPr>
        <w:t>Место прохождения практики</w:t>
      </w:r>
      <w:r>
        <w:t xml:space="preserve"> ГБУЗ СО «БЦРБ», ГБПОУ «СМК им. Н. Ляпиной»          </w:t>
      </w:r>
    </w:p>
    <w:p w:rsidR="00D80A61" w:rsidRPr="00F41B6D" w:rsidRDefault="00334704" w:rsidP="00D80A61">
      <w:r>
        <w:t xml:space="preserve">                                                        Филиал «Безенчукский»</w:t>
      </w:r>
    </w:p>
    <w:p w:rsidR="00D80A61" w:rsidRDefault="00D80A61" w:rsidP="00F3664D">
      <w:pPr>
        <w:ind w:firstLine="426"/>
        <w:jc w:val="both"/>
        <w:rPr>
          <w:b/>
        </w:rPr>
      </w:pPr>
    </w:p>
    <w:p w:rsidR="00F3664D" w:rsidRPr="00E86B43" w:rsidRDefault="00334704" w:rsidP="00F3664D">
      <w:pPr>
        <w:ind w:firstLine="426"/>
        <w:jc w:val="both"/>
        <w:rPr>
          <w:b/>
        </w:rPr>
      </w:pPr>
      <w:r>
        <w:rPr>
          <w:b/>
        </w:rPr>
        <w:t xml:space="preserve">Ф.И.О. (преподавателя)   </w:t>
      </w:r>
      <w:r w:rsidRPr="00334704">
        <w:t>Аверина Н.Н.</w:t>
      </w:r>
    </w:p>
    <w:p w:rsidR="00F3664D" w:rsidRPr="00E86B43" w:rsidRDefault="00F3664D" w:rsidP="00F3664D">
      <w:pPr>
        <w:ind w:firstLine="425"/>
        <w:rPr>
          <w:b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977"/>
        <w:gridCol w:w="992"/>
        <w:gridCol w:w="1134"/>
      </w:tblGrid>
      <w:tr w:rsidR="009C5DA4" w:rsidRPr="00E86B43" w:rsidTr="005056CC">
        <w:trPr>
          <w:trHeight w:val="1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A4" w:rsidRPr="00E86B43" w:rsidRDefault="009C5DA4" w:rsidP="008E0268">
            <w:pPr>
              <w:jc w:val="center"/>
            </w:pPr>
            <w:r w:rsidRPr="00E86B43">
              <w:t>Дата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A4" w:rsidRPr="00E86B43" w:rsidRDefault="009C5DA4" w:rsidP="008E0268">
            <w:pPr>
              <w:jc w:val="center"/>
            </w:pPr>
            <w:r w:rsidRPr="00E86B43">
              <w:t xml:space="preserve">Тема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>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A4" w:rsidRPr="00E86B43" w:rsidRDefault="009C5DA4" w:rsidP="008E0268">
            <w:pPr>
              <w:jc w:val="center"/>
            </w:pPr>
            <w:r w:rsidRPr="00E86B43">
              <w:t xml:space="preserve">Объем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 xml:space="preserve">выполненной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 xml:space="preserve">работы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 xml:space="preserve">(практический </w:t>
            </w:r>
          </w:p>
          <w:p w:rsidR="009C5DA4" w:rsidRPr="00E86B43" w:rsidRDefault="009C5DA4" w:rsidP="00CC5655">
            <w:pPr>
              <w:jc w:val="center"/>
            </w:pPr>
            <w:r w:rsidRPr="00E86B43">
              <w:t>опыт, умения, знания)</w:t>
            </w:r>
            <w:r w:rsidR="00CC5655">
              <w:rPr>
                <w:rStyle w:val="a5"/>
              </w:rPr>
              <w:footnoteReference w:customMarkFollows="1" w:id="1"/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A4" w:rsidRPr="00E86B43" w:rsidRDefault="009C5DA4" w:rsidP="008E0268">
            <w:pPr>
              <w:jc w:val="center"/>
            </w:pPr>
            <w:r w:rsidRPr="00E86B43">
              <w:t xml:space="preserve">Оценка,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 xml:space="preserve">подпись </w:t>
            </w:r>
          </w:p>
          <w:p w:rsidR="009C5DA4" w:rsidRPr="00E86B43" w:rsidRDefault="009C5DA4" w:rsidP="008E0268">
            <w:pPr>
              <w:jc w:val="center"/>
            </w:pPr>
            <w:r w:rsidRPr="00E86B43">
              <w:t>преподавателя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  <w:r>
              <w:t>Итоговая оценка по теме</w:t>
            </w: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  <w:r w:rsidRPr="00E86B43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151FDC" w:rsidP="00151FDC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151FDC" w:rsidP="00151FD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151FDC" w:rsidP="008E02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151FDC" w:rsidP="008E0268">
            <w:pPr>
              <w:jc w:val="center"/>
            </w:pPr>
            <w:r>
              <w:t>5</w:t>
            </w:r>
            <w:r w:rsidR="009C5DA4">
              <w:t>.</w:t>
            </w: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  <w:r>
              <w:t>№1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  <w:r>
              <w:t>№2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9C5DA4" w:rsidRDefault="009C5DA4" w:rsidP="008E0268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  <w:tr w:rsidR="009C5DA4" w:rsidRPr="00E86B43" w:rsidTr="005056CC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DA4" w:rsidRPr="00E86B43" w:rsidRDefault="009C5DA4" w:rsidP="008E0268">
            <w:pPr>
              <w:jc w:val="center"/>
            </w:pPr>
          </w:p>
        </w:tc>
      </w:tr>
    </w:tbl>
    <w:p w:rsidR="00F3664D" w:rsidRPr="00E86B43" w:rsidRDefault="00F3664D" w:rsidP="00F3664D">
      <w:pPr>
        <w:rPr>
          <w:b/>
        </w:rPr>
      </w:pPr>
    </w:p>
    <w:p w:rsidR="00F3664D" w:rsidRPr="00BF0726" w:rsidRDefault="00F3664D" w:rsidP="00F3664D">
      <w:pPr>
        <w:ind w:left="360"/>
        <w:jc w:val="right"/>
        <w:rPr>
          <w:b/>
        </w:rPr>
      </w:pPr>
    </w:p>
    <w:p w:rsidR="00F3664D" w:rsidRDefault="00F3664D" w:rsidP="004929BA">
      <w:pPr>
        <w:jc w:val="right"/>
        <w:rPr>
          <w:sz w:val="28"/>
          <w:szCs w:val="28"/>
        </w:rPr>
      </w:pPr>
    </w:p>
    <w:p w:rsidR="00794ACE" w:rsidRDefault="00794ACE" w:rsidP="004929BA">
      <w:pPr>
        <w:jc w:val="right"/>
        <w:rPr>
          <w:sz w:val="28"/>
          <w:szCs w:val="28"/>
        </w:rPr>
      </w:pPr>
    </w:p>
    <w:p w:rsidR="00794ACE" w:rsidRDefault="00794ACE" w:rsidP="004929BA">
      <w:pPr>
        <w:jc w:val="right"/>
        <w:rPr>
          <w:sz w:val="28"/>
          <w:szCs w:val="28"/>
        </w:rPr>
      </w:pPr>
    </w:p>
    <w:p w:rsidR="00794ACE" w:rsidRDefault="00794ACE" w:rsidP="004929BA">
      <w:pPr>
        <w:jc w:val="right"/>
        <w:rPr>
          <w:sz w:val="28"/>
          <w:szCs w:val="28"/>
        </w:rPr>
      </w:pPr>
    </w:p>
    <w:p w:rsidR="00944CBF" w:rsidRDefault="00944CBF" w:rsidP="004929BA">
      <w:pPr>
        <w:jc w:val="right"/>
        <w:rPr>
          <w:sz w:val="28"/>
          <w:szCs w:val="28"/>
        </w:rPr>
      </w:pPr>
    </w:p>
    <w:p w:rsidR="00F3664D" w:rsidRDefault="00F3664D" w:rsidP="004929BA">
      <w:pPr>
        <w:jc w:val="right"/>
        <w:rPr>
          <w:sz w:val="28"/>
          <w:szCs w:val="28"/>
        </w:rPr>
      </w:pPr>
    </w:p>
    <w:p w:rsidR="00F3664D" w:rsidRDefault="00F3664D" w:rsidP="004929BA">
      <w:pPr>
        <w:jc w:val="right"/>
        <w:rPr>
          <w:sz w:val="28"/>
          <w:szCs w:val="28"/>
        </w:rPr>
      </w:pPr>
    </w:p>
    <w:p w:rsidR="00085232" w:rsidRPr="00263BB9" w:rsidRDefault="00085232" w:rsidP="004929BA">
      <w:pPr>
        <w:jc w:val="right"/>
        <w:rPr>
          <w:b/>
          <w:i/>
          <w:sz w:val="28"/>
          <w:szCs w:val="28"/>
        </w:rPr>
      </w:pPr>
      <w:r w:rsidRPr="00263BB9">
        <w:rPr>
          <w:b/>
          <w:i/>
          <w:sz w:val="28"/>
          <w:szCs w:val="28"/>
        </w:rPr>
        <w:lastRenderedPageBreak/>
        <w:t>Образец</w:t>
      </w:r>
      <w:r w:rsidR="00334704">
        <w:rPr>
          <w:b/>
          <w:i/>
          <w:sz w:val="28"/>
          <w:szCs w:val="28"/>
        </w:rPr>
        <w:t xml:space="preserve"> заполнения дневника учебной практики</w:t>
      </w:r>
    </w:p>
    <w:p w:rsidR="00085232" w:rsidRDefault="00085232" w:rsidP="004929BA">
      <w:pPr>
        <w:jc w:val="right"/>
        <w:rPr>
          <w:sz w:val="28"/>
          <w:szCs w:val="28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2835"/>
        <w:gridCol w:w="1134"/>
        <w:gridCol w:w="1134"/>
      </w:tblGrid>
      <w:tr w:rsidR="00085232" w:rsidRPr="00E86B43" w:rsidTr="00085232">
        <w:trPr>
          <w:trHeight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2" w:rsidRPr="00E86B43" w:rsidRDefault="00085232" w:rsidP="00140234">
            <w:pPr>
              <w:jc w:val="center"/>
            </w:pPr>
            <w:r w:rsidRPr="00E86B43">
              <w:t>Дата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2" w:rsidRPr="00E86B43" w:rsidRDefault="00085232" w:rsidP="00140234">
            <w:pPr>
              <w:jc w:val="center"/>
            </w:pPr>
            <w:r w:rsidRPr="00E86B43">
              <w:t xml:space="preserve">Тема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>занятия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2" w:rsidRPr="00E86B43" w:rsidRDefault="00085232" w:rsidP="00140234">
            <w:pPr>
              <w:jc w:val="center"/>
            </w:pPr>
            <w:r w:rsidRPr="00E86B43">
              <w:t xml:space="preserve">Объем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 xml:space="preserve">выполненной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 xml:space="preserve">работы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 xml:space="preserve">(практический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>опыт, умения, знания)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232" w:rsidRPr="00E86B43" w:rsidRDefault="00085232" w:rsidP="00140234">
            <w:pPr>
              <w:jc w:val="center"/>
            </w:pPr>
            <w:r w:rsidRPr="00E86B43">
              <w:t xml:space="preserve">Оценка,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 xml:space="preserve">подпись </w:t>
            </w:r>
          </w:p>
          <w:p w:rsidR="00085232" w:rsidRPr="00E86B43" w:rsidRDefault="00085232" w:rsidP="00140234">
            <w:pPr>
              <w:jc w:val="center"/>
            </w:pPr>
            <w:r w:rsidRPr="00E86B43">
              <w:t>преподавателя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Итоговая оценка по теме</w:t>
            </w:r>
          </w:p>
        </w:tc>
      </w:tr>
      <w:tr w:rsidR="00085232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 w:rsidRPr="00E86B43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5.</w:t>
            </w:r>
          </w:p>
        </w:tc>
      </w:tr>
      <w:tr w:rsidR="00085232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  <w:r>
              <w:t>№1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232" w:rsidRPr="00E86B43" w:rsidRDefault="00085232" w:rsidP="00140234">
            <w:pPr>
              <w:jc w:val="center"/>
            </w:pPr>
          </w:p>
        </w:tc>
      </w:tr>
      <w:tr w:rsidR="00794ACE" w:rsidRPr="00E86B43" w:rsidTr="00C63FE7">
        <w:trPr>
          <w:trHeight w:val="27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  <w:r>
              <w:t>12.10.17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  <w:r w:rsidRPr="003D7E1C">
              <w:rPr>
                <w:sz w:val="20"/>
                <w:szCs w:val="20"/>
              </w:rPr>
              <w:t>Сестринский уход при заболеваниях органов дыхания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Default="00794ACE" w:rsidP="00BB5EC9">
            <w:pPr>
              <w:rPr>
                <w:sz w:val="20"/>
                <w:szCs w:val="20"/>
              </w:rPr>
            </w:pPr>
            <w:r w:rsidRPr="003D7E1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Консультировать пациента и его окружение  по применению лекарственных средств, согласно листу назначений:</w:t>
            </w:r>
          </w:p>
          <w:p w:rsidR="00794AC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пациента К. по применению:</w:t>
            </w:r>
          </w:p>
          <w:p w:rsidR="00794AC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бромгексина прием по  8 мг 3 раза в день после еды</w:t>
            </w:r>
          </w:p>
          <w:p w:rsidR="00794ACE" w:rsidRPr="003D7E1C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амоксиклава прием по 500 мг через каждые 12 часов (2 раза в сутки)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C63FE7">
        <w:trPr>
          <w:trHeight w:val="274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1.Осуществлять фармакотерапию по назначению врача</w:t>
            </w:r>
          </w:p>
          <w:p w:rsidR="00794AC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выверить лист назначений</w:t>
            </w:r>
          </w:p>
          <w:p w:rsidR="00794ACE" w:rsidRPr="0026487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2A7115">
              <w:rPr>
                <w:sz w:val="20"/>
                <w:szCs w:val="20"/>
              </w:rPr>
              <w:t>ровести фармакотерапию согласно назначению врача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C63FE7">
        <w:trPr>
          <w:trHeight w:val="274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Default="00794ACE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D7E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Заполнять утвержденную медицинскую документацию</w:t>
            </w:r>
          </w:p>
          <w:p w:rsidR="002A7115" w:rsidRDefault="002A7115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журнал движения больных</w:t>
            </w:r>
          </w:p>
          <w:p w:rsidR="002A7115" w:rsidRPr="003D7E1C" w:rsidRDefault="002A7115" w:rsidP="00BB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направлений на анлизы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B52969">
        <w:trPr>
          <w:trHeight w:val="27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  <w:r>
              <w:t>№2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B52969">
        <w:trPr>
          <w:trHeight w:val="274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794ACE" w:rsidRDefault="00794ACE" w:rsidP="00140234">
            <w:pPr>
              <w:jc w:val="center"/>
            </w:pPr>
            <w:r>
              <w:t>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  <w:tr w:rsidR="00794ACE" w:rsidRPr="00E86B43" w:rsidTr="00085232">
        <w:trPr>
          <w:trHeight w:val="2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ACE" w:rsidRPr="00E86B43" w:rsidRDefault="00794ACE" w:rsidP="00140234">
            <w:pPr>
              <w:jc w:val="center"/>
            </w:pPr>
          </w:p>
        </w:tc>
      </w:tr>
    </w:tbl>
    <w:p w:rsidR="00085232" w:rsidRDefault="00085232" w:rsidP="004929BA">
      <w:pPr>
        <w:jc w:val="right"/>
        <w:rPr>
          <w:sz w:val="28"/>
          <w:szCs w:val="28"/>
        </w:rPr>
      </w:pPr>
    </w:p>
    <w:p w:rsidR="00085232" w:rsidRDefault="00085232" w:rsidP="004929BA">
      <w:pPr>
        <w:jc w:val="right"/>
        <w:rPr>
          <w:sz w:val="28"/>
          <w:szCs w:val="28"/>
        </w:rPr>
      </w:pPr>
    </w:p>
    <w:p w:rsidR="00085232" w:rsidRDefault="00085232" w:rsidP="004929BA">
      <w:pPr>
        <w:jc w:val="right"/>
        <w:rPr>
          <w:sz w:val="28"/>
          <w:szCs w:val="28"/>
        </w:rPr>
      </w:pPr>
    </w:p>
    <w:p w:rsidR="00085232" w:rsidRDefault="00085232" w:rsidP="004929BA">
      <w:pPr>
        <w:jc w:val="right"/>
        <w:rPr>
          <w:sz w:val="28"/>
          <w:szCs w:val="28"/>
        </w:rPr>
      </w:pPr>
    </w:p>
    <w:p w:rsidR="00F3664D" w:rsidRDefault="00F3664D" w:rsidP="00433254">
      <w:pPr>
        <w:rPr>
          <w:sz w:val="28"/>
          <w:szCs w:val="28"/>
        </w:rPr>
      </w:pPr>
    </w:p>
    <w:p w:rsidR="00C23E7E" w:rsidRDefault="00C23E7E" w:rsidP="00433254">
      <w:pPr>
        <w:rPr>
          <w:sz w:val="28"/>
          <w:szCs w:val="28"/>
        </w:rPr>
      </w:pPr>
    </w:p>
    <w:p w:rsidR="00C23E7E" w:rsidRDefault="00C23E7E" w:rsidP="00433254">
      <w:pPr>
        <w:rPr>
          <w:sz w:val="28"/>
          <w:szCs w:val="28"/>
        </w:rPr>
      </w:pPr>
    </w:p>
    <w:p w:rsidR="00C23E7E" w:rsidRDefault="00C23E7E" w:rsidP="00433254">
      <w:pPr>
        <w:rPr>
          <w:sz w:val="28"/>
          <w:szCs w:val="28"/>
        </w:rPr>
      </w:pPr>
    </w:p>
    <w:sectPr w:rsidR="00C23E7E" w:rsidSect="009774AA">
      <w:footnotePr>
        <w:numStart w:val="2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2F" w:rsidRDefault="0041532F" w:rsidP="005B1AB5">
      <w:r>
        <w:separator/>
      </w:r>
    </w:p>
  </w:endnote>
  <w:endnote w:type="continuationSeparator" w:id="0">
    <w:p w:rsidR="0041532F" w:rsidRDefault="0041532F" w:rsidP="005B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B5" w:rsidRDefault="00A66A58" w:rsidP="00523F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1A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AB5" w:rsidRDefault="005B1AB5" w:rsidP="009957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2F" w:rsidRDefault="0041532F" w:rsidP="005B1AB5">
      <w:r>
        <w:separator/>
      </w:r>
    </w:p>
  </w:footnote>
  <w:footnote w:type="continuationSeparator" w:id="0">
    <w:p w:rsidR="0041532F" w:rsidRDefault="0041532F" w:rsidP="005B1AB5">
      <w:r>
        <w:continuationSeparator/>
      </w:r>
    </w:p>
  </w:footnote>
  <w:footnote w:id="1">
    <w:p w:rsidR="00CC5655" w:rsidRPr="00151FDC" w:rsidRDefault="00CC5655" w:rsidP="00CC5655">
      <w:pPr>
        <w:pStyle w:val="a3"/>
        <w:rPr>
          <w:sz w:val="24"/>
          <w:szCs w:val="24"/>
        </w:rPr>
      </w:pPr>
      <w:r>
        <w:rPr>
          <w:rStyle w:val="a5"/>
        </w:rPr>
        <w:t>5</w:t>
      </w:r>
      <w:r>
        <w:t xml:space="preserve"> О</w:t>
      </w:r>
      <w:r w:rsidRPr="00151FDC">
        <w:rPr>
          <w:sz w:val="24"/>
          <w:szCs w:val="24"/>
        </w:rPr>
        <w:t xml:space="preserve">бъемы работ, выполненные обучающимися во время практики пишутся </w:t>
      </w:r>
      <w:r>
        <w:rPr>
          <w:sz w:val="24"/>
          <w:szCs w:val="24"/>
        </w:rPr>
        <w:t xml:space="preserve">в </w:t>
      </w:r>
      <w:r w:rsidRPr="00151FDC">
        <w:rPr>
          <w:sz w:val="24"/>
          <w:szCs w:val="24"/>
        </w:rPr>
        <w:t>развернутом виде в дневнике учебной практики.</w:t>
      </w:r>
    </w:p>
    <w:p w:rsidR="00CC5655" w:rsidRDefault="00CC5655" w:rsidP="00CC5655">
      <w:pPr>
        <w:pStyle w:val="a3"/>
      </w:pPr>
      <w:r w:rsidRPr="00151FDC">
        <w:rPr>
          <w:sz w:val="24"/>
          <w:szCs w:val="24"/>
        </w:rPr>
        <w:t xml:space="preserve">(Образец </w:t>
      </w:r>
      <w:r w:rsidR="00334704">
        <w:rPr>
          <w:sz w:val="24"/>
          <w:szCs w:val="24"/>
        </w:rPr>
        <w:t xml:space="preserve">заполнения дневника учебной практики </w:t>
      </w:r>
      <w:r w:rsidRPr="00151FDC">
        <w:rPr>
          <w:sz w:val="24"/>
          <w:szCs w:val="24"/>
        </w:rPr>
        <w:t>прилагается)</w:t>
      </w:r>
    </w:p>
    <w:p w:rsidR="00CC5655" w:rsidRDefault="00CC565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5DC"/>
    <w:multiLevelType w:val="hybridMultilevel"/>
    <w:tmpl w:val="1590B8BE"/>
    <w:lvl w:ilvl="0" w:tplc="808267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712C1"/>
    <w:multiLevelType w:val="hybridMultilevel"/>
    <w:tmpl w:val="A8C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018"/>
    <w:multiLevelType w:val="hybridMultilevel"/>
    <w:tmpl w:val="3AB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5A2B"/>
    <w:multiLevelType w:val="hybridMultilevel"/>
    <w:tmpl w:val="4D94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8DC"/>
    <w:multiLevelType w:val="hybridMultilevel"/>
    <w:tmpl w:val="8014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ACF"/>
    <w:multiLevelType w:val="hybridMultilevel"/>
    <w:tmpl w:val="C144CC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206B"/>
    <w:multiLevelType w:val="hybridMultilevel"/>
    <w:tmpl w:val="998C39F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CFF"/>
    <w:multiLevelType w:val="hybridMultilevel"/>
    <w:tmpl w:val="7100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B5"/>
    <w:rsid w:val="0005051D"/>
    <w:rsid w:val="000513CD"/>
    <w:rsid w:val="00085232"/>
    <w:rsid w:val="00086506"/>
    <w:rsid w:val="000B7479"/>
    <w:rsid w:val="000E16D4"/>
    <w:rsid w:val="000E38C8"/>
    <w:rsid w:val="00151FDC"/>
    <w:rsid w:val="00175283"/>
    <w:rsid w:val="00180B15"/>
    <w:rsid w:val="00183528"/>
    <w:rsid w:val="001C6E87"/>
    <w:rsid w:val="001D335A"/>
    <w:rsid w:val="001E0B86"/>
    <w:rsid w:val="001E5D74"/>
    <w:rsid w:val="002060C7"/>
    <w:rsid w:val="00227D64"/>
    <w:rsid w:val="00233630"/>
    <w:rsid w:val="00236183"/>
    <w:rsid w:val="002564B8"/>
    <w:rsid w:val="00263BB9"/>
    <w:rsid w:val="0026487E"/>
    <w:rsid w:val="002672B1"/>
    <w:rsid w:val="00273E4C"/>
    <w:rsid w:val="002829D9"/>
    <w:rsid w:val="00284CB6"/>
    <w:rsid w:val="002863D2"/>
    <w:rsid w:val="00297839"/>
    <w:rsid w:val="002A7115"/>
    <w:rsid w:val="002C097D"/>
    <w:rsid w:val="002E10FE"/>
    <w:rsid w:val="002F34AC"/>
    <w:rsid w:val="002F7C24"/>
    <w:rsid w:val="00334704"/>
    <w:rsid w:val="003601E8"/>
    <w:rsid w:val="0037645C"/>
    <w:rsid w:val="0039584B"/>
    <w:rsid w:val="003A1253"/>
    <w:rsid w:val="003D7E1C"/>
    <w:rsid w:val="003E4E70"/>
    <w:rsid w:val="003F317E"/>
    <w:rsid w:val="0041532F"/>
    <w:rsid w:val="00433254"/>
    <w:rsid w:val="0045066C"/>
    <w:rsid w:val="00453044"/>
    <w:rsid w:val="004929BA"/>
    <w:rsid w:val="00494809"/>
    <w:rsid w:val="004B3C48"/>
    <w:rsid w:val="004C11BF"/>
    <w:rsid w:val="004E4FCC"/>
    <w:rsid w:val="004F0C68"/>
    <w:rsid w:val="00501144"/>
    <w:rsid w:val="005056CC"/>
    <w:rsid w:val="005116A5"/>
    <w:rsid w:val="005138A5"/>
    <w:rsid w:val="00557F6B"/>
    <w:rsid w:val="00571EA3"/>
    <w:rsid w:val="0057563E"/>
    <w:rsid w:val="00594240"/>
    <w:rsid w:val="005B1AB5"/>
    <w:rsid w:val="005B4108"/>
    <w:rsid w:val="005D612B"/>
    <w:rsid w:val="005E63AA"/>
    <w:rsid w:val="006100B0"/>
    <w:rsid w:val="00612222"/>
    <w:rsid w:val="006179AC"/>
    <w:rsid w:val="0064593B"/>
    <w:rsid w:val="006538BD"/>
    <w:rsid w:val="006D1D2A"/>
    <w:rsid w:val="006D75FC"/>
    <w:rsid w:val="00726DDC"/>
    <w:rsid w:val="007357A5"/>
    <w:rsid w:val="00747299"/>
    <w:rsid w:val="00794ACE"/>
    <w:rsid w:val="00796E7E"/>
    <w:rsid w:val="007D3638"/>
    <w:rsid w:val="00800E75"/>
    <w:rsid w:val="0080577E"/>
    <w:rsid w:val="00822C08"/>
    <w:rsid w:val="00870D82"/>
    <w:rsid w:val="0087459F"/>
    <w:rsid w:val="00884CA1"/>
    <w:rsid w:val="00894711"/>
    <w:rsid w:val="00902E39"/>
    <w:rsid w:val="00902F7E"/>
    <w:rsid w:val="00904CBE"/>
    <w:rsid w:val="0092413C"/>
    <w:rsid w:val="00944CBF"/>
    <w:rsid w:val="00944D4D"/>
    <w:rsid w:val="009545CE"/>
    <w:rsid w:val="009774AA"/>
    <w:rsid w:val="009B75A9"/>
    <w:rsid w:val="009C5DA4"/>
    <w:rsid w:val="009D41D9"/>
    <w:rsid w:val="009F1CDF"/>
    <w:rsid w:val="00A02A31"/>
    <w:rsid w:val="00A4675C"/>
    <w:rsid w:val="00A66A58"/>
    <w:rsid w:val="00A82B32"/>
    <w:rsid w:val="00A962FF"/>
    <w:rsid w:val="00AB78DC"/>
    <w:rsid w:val="00AC1A28"/>
    <w:rsid w:val="00AC48BF"/>
    <w:rsid w:val="00B43B16"/>
    <w:rsid w:val="00B90A0C"/>
    <w:rsid w:val="00BA43DF"/>
    <w:rsid w:val="00BB0169"/>
    <w:rsid w:val="00BE0C0B"/>
    <w:rsid w:val="00BF1A91"/>
    <w:rsid w:val="00C12609"/>
    <w:rsid w:val="00C23E7E"/>
    <w:rsid w:val="00C30BC3"/>
    <w:rsid w:val="00C34292"/>
    <w:rsid w:val="00C647FF"/>
    <w:rsid w:val="00C75200"/>
    <w:rsid w:val="00CA1AEC"/>
    <w:rsid w:val="00CC5655"/>
    <w:rsid w:val="00CE539C"/>
    <w:rsid w:val="00CF6368"/>
    <w:rsid w:val="00D04A1D"/>
    <w:rsid w:val="00D25A20"/>
    <w:rsid w:val="00D3445B"/>
    <w:rsid w:val="00D5296E"/>
    <w:rsid w:val="00D57F41"/>
    <w:rsid w:val="00D66366"/>
    <w:rsid w:val="00D73C19"/>
    <w:rsid w:val="00D80A61"/>
    <w:rsid w:val="00D8624D"/>
    <w:rsid w:val="00DB0D6F"/>
    <w:rsid w:val="00DB64B3"/>
    <w:rsid w:val="00DF686E"/>
    <w:rsid w:val="00E12679"/>
    <w:rsid w:val="00E13F78"/>
    <w:rsid w:val="00E24362"/>
    <w:rsid w:val="00E261CF"/>
    <w:rsid w:val="00E276B9"/>
    <w:rsid w:val="00E73631"/>
    <w:rsid w:val="00E756FC"/>
    <w:rsid w:val="00E770D6"/>
    <w:rsid w:val="00E83021"/>
    <w:rsid w:val="00E86B43"/>
    <w:rsid w:val="00EB34CA"/>
    <w:rsid w:val="00ED35C2"/>
    <w:rsid w:val="00ED3CAB"/>
    <w:rsid w:val="00F00599"/>
    <w:rsid w:val="00F3664D"/>
    <w:rsid w:val="00F37C98"/>
    <w:rsid w:val="00F80A5C"/>
    <w:rsid w:val="00F916FD"/>
    <w:rsid w:val="00FA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735EE-02AE-4A45-8131-7CB8AAC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B16"/>
    <w:pPr>
      <w:keepNext/>
      <w:widowControl w:val="0"/>
      <w:autoSpaceDE w:val="0"/>
      <w:autoSpaceDN w:val="0"/>
      <w:adjustRightInd w:val="0"/>
      <w:spacing w:before="360" w:after="120" w:line="360" w:lineRule="auto"/>
      <w:outlineLvl w:val="0"/>
    </w:pPr>
    <w:rPr>
      <w:rFonts w:ascii="Arial" w:hAnsi="Arial"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43B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43B1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43B16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1AB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1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B1AB5"/>
    <w:rPr>
      <w:vertAlign w:val="superscript"/>
    </w:rPr>
  </w:style>
  <w:style w:type="paragraph" w:styleId="a6">
    <w:name w:val="footer"/>
    <w:basedOn w:val="a"/>
    <w:link w:val="a7"/>
    <w:rsid w:val="005B1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1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B1AB5"/>
  </w:style>
  <w:style w:type="character" w:customStyle="1" w:styleId="10">
    <w:name w:val="Заголовок 1 Знак"/>
    <w:basedOn w:val="a0"/>
    <w:link w:val="1"/>
    <w:rsid w:val="00B43B1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3B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3B1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3B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Body Text Indent"/>
    <w:basedOn w:val="a"/>
    <w:link w:val="aa"/>
    <w:rsid w:val="00B43B1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B43B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D73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D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BBFA-1D0B-41E5-B6C0-89A8AA11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СМСК</dc:creator>
  <cp:lastModifiedBy>Venia</cp:lastModifiedBy>
  <cp:revision>45</cp:revision>
  <cp:lastPrinted>2018-03-16T07:01:00Z</cp:lastPrinted>
  <dcterms:created xsi:type="dcterms:W3CDTF">2017-10-02T05:44:00Z</dcterms:created>
  <dcterms:modified xsi:type="dcterms:W3CDTF">2018-06-29T11:12:00Z</dcterms:modified>
</cp:coreProperties>
</file>