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B1" w:rsidRPr="00F40483" w:rsidRDefault="00EB3FD4" w:rsidP="00F40483">
      <w:pPr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         </w:t>
      </w:r>
    </w:p>
    <w:p w:rsidR="000302B1" w:rsidRPr="00C64BCA" w:rsidRDefault="000302B1" w:rsidP="00AF3A2A">
      <w:pPr>
        <w:spacing w:line="360" w:lineRule="auto"/>
        <w:jc w:val="center"/>
        <w:rPr>
          <w:b/>
          <w:sz w:val="48"/>
          <w:szCs w:val="48"/>
        </w:rPr>
      </w:pPr>
      <w:r w:rsidRPr="00C64BCA">
        <w:rPr>
          <w:b/>
          <w:sz w:val="48"/>
          <w:szCs w:val="48"/>
        </w:rPr>
        <w:t xml:space="preserve"> «</w:t>
      </w:r>
      <w:r>
        <w:rPr>
          <w:b/>
          <w:sz w:val="48"/>
          <w:szCs w:val="48"/>
        </w:rPr>
        <w:t>Школа здорового питания»</w:t>
      </w:r>
      <w:r w:rsidRPr="00C64BCA">
        <w:rPr>
          <w:b/>
          <w:sz w:val="48"/>
          <w:szCs w:val="48"/>
        </w:rPr>
        <w:t xml:space="preserve"> </w:t>
      </w:r>
    </w:p>
    <w:p w:rsidR="000302B1" w:rsidRDefault="000302B1" w:rsidP="00AF3A2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Групповой краткосрочный проект</w:t>
      </w:r>
    </w:p>
    <w:p w:rsidR="00F40483" w:rsidRPr="00F40483" w:rsidRDefault="00F40483" w:rsidP="00F40483">
      <w:pPr>
        <w:spacing w:line="360" w:lineRule="auto"/>
        <w:jc w:val="center"/>
        <w:rPr>
          <w:b/>
          <w:sz w:val="28"/>
        </w:rPr>
      </w:pPr>
      <w:r w:rsidRPr="00F40483">
        <w:rPr>
          <w:b/>
          <w:bCs/>
          <w:sz w:val="28"/>
        </w:rPr>
        <w:t xml:space="preserve">Авторы </w:t>
      </w:r>
      <w:r>
        <w:rPr>
          <w:b/>
          <w:bCs/>
          <w:sz w:val="28"/>
        </w:rPr>
        <w:t xml:space="preserve"> </w:t>
      </w:r>
      <w:r w:rsidRPr="00F40483">
        <w:rPr>
          <w:b/>
          <w:bCs/>
          <w:sz w:val="28"/>
        </w:rPr>
        <w:t xml:space="preserve"> проекта</w:t>
      </w:r>
      <w:r w:rsidRPr="00F40483">
        <w:rPr>
          <w:b/>
          <w:sz w:val="28"/>
        </w:rPr>
        <w:t xml:space="preserve"> </w:t>
      </w:r>
    </w:p>
    <w:p w:rsidR="00F40483" w:rsidRPr="00F40483" w:rsidRDefault="00F40483" w:rsidP="00F40483">
      <w:pPr>
        <w:spacing w:line="360" w:lineRule="auto"/>
        <w:rPr>
          <w:b/>
          <w:sz w:val="28"/>
        </w:rPr>
      </w:pPr>
      <w:r w:rsidRPr="00F40483">
        <w:rPr>
          <w:b/>
          <w:sz w:val="28"/>
        </w:rPr>
        <w:t>Болотина Зинаида Ивановна, Свиридова Марина Геннадьевна, преподаватели ОГАПОУ «</w:t>
      </w:r>
      <w:proofErr w:type="spellStart"/>
      <w:r w:rsidRPr="00F40483">
        <w:rPr>
          <w:b/>
          <w:sz w:val="28"/>
        </w:rPr>
        <w:t>Валуйский</w:t>
      </w:r>
      <w:proofErr w:type="spellEnd"/>
      <w:r w:rsidRPr="00F40483">
        <w:rPr>
          <w:b/>
          <w:sz w:val="28"/>
        </w:rPr>
        <w:t xml:space="preserve"> колледж»</w:t>
      </w:r>
    </w:p>
    <w:p w:rsidR="000302B1" w:rsidRDefault="00F40483" w:rsidP="00F40483">
      <w:pPr>
        <w:spacing w:line="360" w:lineRule="auto"/>
        <w:rPr>
          <w:b/>
          <w:sz w:val="28"/>
        </w:rPr>
      </w:pPr>
      <w:r w:rsidRPr="00F40483">
        <w:rPr>
          <w:b/>
          <w:sz w:val="28"/>
        </w:rPr>
        <w:t>ОГАПОУ «</w:t>
      </w:r>
      <w:proofErr w:type="spellStart"/>
      <w:r w:rsidRPr="00F40483">
        <w:rPr>
          <w:b/>
          <w:sz w:val="28"/>
        </w:rPr>
        <w:t>Валуйский</w:t>
      </w:r>
      <w:proofErr w:type="spellEnd"/>
      <w:r w:rsidRPr="00F40483">
        <w:rPr>
          <w:b/>
          <w:sz w:val="28"/>
        </w:rPr>
        <w:t xml:space="preserve"> колледж»</w:t>
      </w:r>
      <w:r>
        <w:rPr>
          <w:b/>
          <w:sz w:val="28"/>
        </w:rPr>
        <w:t>, Белгородской области</w:t>
      </w: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F40483" w:rsidRDefault="00F40483" w:rsidP="00AF3A2A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0302B1" w:rsidRDefault="000302B1" w:rsidP="00AF3A2A">
      <w:pPr>
        <w:spacing w:line="360" w:lineRule="auto"/>
        <w:rPr>
          <w:b/>
          <w:bCs/>
          <w:color w:val="000000"/>
          <w:sz w:val="28"/>
          <w:szCs w:val="28"/>
        </w:rPr>
      </w:pPr>
      <w:r w:rsidRPr="006C1351">
        <w:rPr>
          <w:b/>
          <w:bCs/>
          <w:color w:val="000000"/>
          <w:sz w:val="28"/>
          <w:szCs w:val="28"/>
        </w:rPr>
        <w:lastRenderedPageBreak/>
        <w:t>Направление проектирования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302B1" w:rsidRPr="006C135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6C1351">
        <w:rPr>
          <w:color w:val="000000"/>
          <w:sz w:val="28"/>
          <w:szCs w:val="28"/>
        </w:rPr>
        <w:t>«Здоровье сбережение и здоровый образ жизни»</w:t>
      </w:r>
    </w:p>
    <w:p w:rsidR="000302B1" w:rsidRDefault="000302B1" w:rsidP="00AF3A2A">
      <w:pPr>
        <w:spacing w:line="360" w:lineRule="auto"/>
        <w:rPr>
          <w:sz w:val="28"/>
          <w:szCs w:val="28"/>
        </w:rPr>
      </w:pPr>
      <w:r w:rsidRPr="00C64BCA">
        <w:rPr>
          <w:b/>
          <w:sz w:val="28"/>
          <w:szCs w:val="28"/>
        </w:rPr>
        <w:t>Координатор проекта</w:t>
      </w:r>
      <w:r>
        <w:rPr>
          <w:b/>
          <w:sz w:val="28"/>
          <w:szCs w:val="28"/>
        </w:rPr>
        <w:t xml:space="preserve"> </w:t>
      </w:r>
    </w:p>
    <w:p w:rsidR="000302B1" w:rsidRPr="00C64BCA" w:rsidRDefault="000302B1" w:rsidP="00AF3A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Миргородская </w:t>
      </w:r>
      <w:r w:rsidRPr="00C64BCA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64BCA">
        <w:rPr>
          <w:sz w:val="28"/>
          <w:szCs w:val="28"/>
        </w:rPr>
        <w:t>.Н.</w:t>
      </w:r>
      <w:r w:rsidR="00AF3A2A">
        <w:rPr>
          <w:sz w:val="28"/>
          <w:szCs w:val="28"/>
        </w:rPr>
        <w:t xml:space="preserve"> зав. кабинетом профилактики, </w:t>
      </w:r>
      <w:r w:rsidRPr="00C64BCA">
        <w:rPr>
          <w:sz w:val="28"/>
          <w:szCs w:val="28"/>
        </w:rPr>
        <w:t xml:space="preserve"> врач </w:t>
      </w:r>
      <w:r w:rsidR="00AF3A2A">
        <w:rPr>
          <w:sz w:val="28"/>
          <w:szCs w:val="28"/>
        </w:rPr>
        <w:t xml:space="preserve"> </w:t>
      </w:r>
      <w:r w:rsidRPr="00C64BCA">
        <w:rPr>
          <w:sz w:val="28"/>
          <w:szCs w:val="28"/>
        </w:rPr>
        <w:t xml:space="preserve"> ОГБУЗ «Валуйская ЦРБ».</w:t>
      </w:r>
    </w:p>
    <w:p w:rsidR="000302B1" w:rsidRDefault="000302B1" w:rsidP="00AF3A2A">
      <w:pPr>
        <w:spacing w:line="360" w:lineRule="auto"/>
        <w:rPr>
          <w:b/>
          <w:bCs/>
          <w:color w:val="000000"/>
          <w:sz w:val="28"/>
          <w:szCs w:val="28"/>
        </w:rPr>
      </w:pPr>
      <w:r w:rsidRPr="006C1351">
        <w:rPr>
          <w:b/>
          <w:bCs/>
          <w:color w:val="000000"/>
          <w:sz w:val="28"/>
          <w:szCs w:val="28"/>
        </w:rPr>
        <w:t>Участники  проекта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302B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C64BCA">
        <w:rPr>
          <w:sz w:val="28"/>
          <w:szCs w:val="28"/>
        </w:rPr>
        <w:t xml:space="preserve">Обучающиеся по специальности «Лечебное дело» группы   </w:t>
      </w:r>
      <w:r>
        <w:rPr>
          <w:sz w:val="28"/>
          <w:szCs w:val="28"/>
        </w:rPr>
        <w:t>ЛД 31</w:t>
      </w:r>
      <w:r w:rsidRPr="00C64BCA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302B1" w:rsidRPr="006C135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6C1351">
        <w:rPr>
          <w:b/>
          <w:bCs/>
          <w:color w:val="000000"/>
          <w:sz w:val="28"/>
          <w:szCs w:val="28"/>
        </w:rPr>
        <w:t>Партнёры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302B1" w:rsidRPr="006C1351" w:rsidRDefault="000302B1" w:rsidP="00AF3A2A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Преподаватели </w:t>
      </w:r>
      <w:r>
        <w:rPr>
          <w:color w:val="000000"/>
          <w:sz w:val="28"/>
          <w:szCs w:val="28"/>
          <w:bdr w:val="none" w:sz="0" w:space="0" w:color="auto" w:frame="1"/>
        </w:rPr>
        <w:t>ОГАПОУ</w:t>
      </w:r>
      <w:r w:rsidRPr="006C1351">
        <w:rPr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6C1351">
        <w:rPr>
          <w:color w:val="000000"/>
          <w:sz w:val="28"/>
          <w:szCs w:val="28"/>
          <w:bdr w:val="none" w:sz="0" w:space="0" w:color="auto" w:frame="1"/>
        </w:rPr>
        <w:t>Валуйский</w:t>
      </w:r>
      <w:proofErr w:type="spellEnd"/>
      <w:r w:rsidRPr="006C1351">
        <w:rPr>
          <w:color w:val="000000"/>
          <w:sz w:val="28"/>
          <w:szCs w:val="28"/>
          <w:bdr w:val="none" w:sz="0" w:space="0" w:color="auto" w:frame="1"/>
        </w:rPr>
        <w:t xml:space="preserve"> колледж»</w:t>
      </w:r>
      <w:r>
        <w:rPr>
          <w:color w:val="000000"/>
          <w:sz w:val="28"/>
          <w:szCs w:val="28"/>
        </w:rPr>
        <w:t xml:space="preserve">, </w:t>
      </w:r>
      <w:r w:rsidRPr="006C1351">
        <w:rPr>
          <w:color w:val="000000"/>
          <w:sz w:val="28"/>
          <w:szCs w:val="28"/>
        </w:rPr>
        <w:t xml:space="preserve">представители учреждений </w:t>
      </w:r>
      <w:r>
        <w:rPr>
          <w:color w:val="000000"/>
          <w:sz w:val="28"/>
          <w:szCs w:val="28"/>
        </w:rPr>
        <w:t xml:space="preserve"> г. Валуйки</w:t>
      </w:r>
    </w:p>
    <w:p w:rsidR="000302B1" w:rsidRPr="006C135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6C1351">
        <w:rPr>
          <w:b/>
          <w:bCs/>
          <w:color w:val="000000"/>
          <w:sz w:val="28"/>
          <w:szCs w:val="28"/>
        </w:rPr>
        <w:t>Сроки реализации проекта</w:t>
      </w:r>
    </w:p>
    <w:p w:rsidR="000302B1" w:rsidRPr="006C135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6C1351">
        <w:rPr>
          <w:color w:val="000000"/>
          <w:sz w:val="28"/>
          <w:szCs w:val="28"/>
        </w:rPr>
        <w:t xml:space="preserve">Предполагаемая дата начала проекта: </w:t>
      </w:r>
      <w:r>
        <w:rPr>
          <w:color w:val="000000"/>
          <w:sz w:val="28"/>
          <w:szCs w:val="28"/>
        </w:rPr>
        <w:t xml:space="preserve"> февраль </w:t>
      </w:r>
      <w:r w:rsidRPr="006C1351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>7</w:t>
      </w:r>
      <w:r w:rsidRPr="006C1351">
        <w:rPr>
          <w:color w:val="000000"/>
          <w:sz w:val="28"/>
          <w:szCs w:val="28"/>
        </w:rPr>
        <w:t xml:space="preserve"> г.</w:t>
      </w:r>
    </w:p>
    <w:p w:rsidR="000302B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6C1351">
        <w:rPr>
          <w:color w:val="000000"/>
          <w:sz w:val="28"/>
          <w:szCs w:val="28"/>
        </w:rPr>
        <w:t xml:space="preserve">Предполагаемая дата  окончания проекта: </w:t>
      </w:r>
      <w:r>
        <w:rPr>
          <w:color w:val="000000"/>
          <w:sz w:val="28"/>
          <w:szCs w:val="28"/>
        </w:rPr>
        <w:t>март</w:t>
      </w:r>
      <w:r w:rsidRPr="006C1351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7</w:t>
      </w:r>
      <w:r w:rsidRPr="006C1351">
        <w:rPr>
          <w:color w:val="000000"/>
          <w:sz w:val="28"/>
          <w:szCs w:val="28"/>
        </w:rPr>
        <w:t xml:space="preserve"> г.</w:t>
      </w:r>
    </w:p>
    <w:p w:rsidR="000302B1" w:rsidRDefault="000302B1" w:rsidP="00AF3A2A">
      <w:pPr>
        <w:spacing w:line="360" w:lineRule="auto"/>
        <w:rPr>
          <w:color w:val="000000"/>
          <w:sz w:val="28"/>
          <w:szCs w:val="28"/>
        </w:rPr>
      </w:pPr>
      <w:r w:rsidRPr="006C1351">
        <w:rPr>
          <w:b/>
          <w:bCs/>
          <w:color w:val="000000"/>
          <w:sz w:val="28"/>
          <w:szCs w:val="28"/>
        </w:rPr>
        <w:t>Продолжительность проекта</w:t>
      </w:r>
    </w:p>
    <w:p w:rsidR="000302B1" w:rsidRDefault="000302B1" w:rsidP="00AF3A2A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месяца</w:t>
      </w:r>
    </w:p>
    <w:p w:rsidR="000302B1" w:rsidRDefault="000302B1" w:rsidP="00AF3A2A">
      <w:pPr>
        <w:spacing w:line="360" w:lineRule="auto"/>
        <w:rPr>
          <w:b/>
          <w:sz w:val="28"/>
          <w:szCs w:val="28"/>
        </w:rPr>
      </w:pPr>
      <w:r w:rsidRPr="00C64BCA">
        <w:rPr>
          <w:b/>
          <w:sz w:val="28"/>
          <w:szCs w:val="28"/>
        </w:rPr>
        <w:t>Место реализации проекта</w:t>
      </w:r>
    </w:p>
    <w:p w:rsidR="000302B1" w:rsidRPr="00F20A83" w:rsidRDefault="000302B1" w:rsidP="00AF3A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ОГБУЗ «Валуйская ЦРБ», </w:t>
      </w:r>
      <w:r w:rsidRPr="00C64BCA">
        <w:rPr>
          <w:sz w:val="28"/>
          <w:szCs w:val="28"/>
        </w:rPr>
        <w:t>ОГАПОУ «</w:t>
      </w:r>
      <w:proofErr w:type="spellStart"/>
      <w:r w:rsidRPr="00C64BCA">
        <w:rPr>
          <w:sz w:val="28"/>
          <w:szCs w:val="28"/>
        </w:rPr>
        <w:t>Валуйский</w:t>
      </w:r>
      <w:proofErr w:type="spellEnd"/>
      <w:r w:rsidRPr="00C64BCA">
        <w:rPr>
          <w:sz w:val="28"/>
          <w:szCs w:val="28"/>
        </w:rPr>
        <w:t xml:space="preserve"> колледж»,</w:t>
      </w:r>
      <w:r w:rsidRPr="00C64BCA">
        <w:rPr>
          <w:b/>
          <w:sz w:val="28"/>
          <w:szCs w:val="28"/>
        </w:rPr>
        <w:t xml:space="preserve"> </w:t>
      </w:r>
      <w:r w:rsidRPr="00C64BCA">
        <w:rPr>
          <w:sz w:val="28"/>
          <w:szCs w:val="28"/>
        </w:rPr>
        <w:t>учебные заведения</w:t>
      </w:r>
      <w:r>
        <w:rPr>
          <w:sz w:val="28"/>
          <w:szCs w:val="28"/>
        </w:rPr>
        <w:t xml:space="preserve">, школы </w:t>
      </w:r>
      <w:r w:rsidRPr="00C64BCA">
        <w:rPr>
          <w:sz w:val="28"/>
          <w:szCs w:val="28"/>
        </w:rPr>
        <w:t xml:space="preserve"> г. Валуйки, улицы города г. Валуйки</w:t>
      </w:r>
      <w:r>
        <w:rPr>
          <w:sz w:val="28"/>
          <w:szCs w:val="28"/>
        </w:rPr>
        <w:t>.</w:t>
      </w:r>
    </w:p>
    <w:p w:rsidR="000302B1" w:rsidRPr="006949BE" w:rsidRDefault="000302B1" w:rsidP="000302B1">
      <w:pPr>
        <w:spacing w:line="360" w:lineRule="auto"/>
        <w:rPr>
          <w:color w:val="000000"/>
          <w:sz w:val="28"/>
          <w:szCs w:val="28"/>
        </w:rPr>
      </w:pPr>
      <w:r w:rsidRPr="006949BE">
        <w:rPr>
          <w:b/>
          <w:bCs/>
          <w:color w:val="000000"/>
          <w:sz w:val="28"/>
          <w:szCs w:val="28"/>
        </w:rPr>
        <w:t>Этапы</w:t>
      </w:r>
      <w:r>
        <w:rPr>
          <w:b/>
          <w:bCs/>
          <w:color w:val="000000"/>
          <w:sz w:val="28"/>
          <w:szCs w:val="28"/>
        </w:rPr>
        <w:t xml:space="preserve">: </w:t>
      </w:r>
    </w:p>
    <w:p w:rsidR="000302B1" w:rsidRPr="009F2C8D" w:rsidRDefault="000302B1" w:rsidP="000302B1">
      <w:pPr>
        <w:pStyle w:val="a5"/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F2C8D">
        <w:rPr>
          <w:color w:val="000000"/>
          <w:sz w:val="28"/>
          <w:szCs w:val="28"/>
        </w:rPr>
        <w:t>одготовительный</w:t>
      </w:r>
      <w:r>
        <w:rPr>
          <w:color w:val="000000"/>
          <w:sz w:val="28"/>
          <w:szCs w:val="28"/>
        </w:rPr>
        <w:t>;</w:t>
      </w:r>
    </w:p>
    <w:p w:rsidR="000302B1" w:rsidRPr="009F2C8D" w:rsidRDefault="000302B1" w:rsidP="000302B1">
      <w:pPr>
        <w:pStyle w:val="a5"/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9F2C8D">
        <w:rPr>
          <w:color w:val="000000"/>
          <w:sz w:val="28"/>
          <w:szCs w:val="28"/>
        </w:rPr>
        <w:t>еализации</w:t>
      </w:r>
      <w:r>
        <w:rPr>
          <w:color w:val="000000"/>
          <w:sz w:val="28"/>
          <w:szCs w:val="28"/>
        </w:rPr>
        <w:t>;</w:t>
      </w:r>
    </w:p>
    <w:p w:rsidR="000302B1" w:rsidRPr="009F2C8D" w:rsidRDefault="000302B1" w:rsidP="000302B1">
      <w:pPr>
        <w:pStyle w:val="a5"/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F2C8D">
        <w:rPr>
          <w:color w:val="000000"/>
          <w:sz w:val="28"/>
          <w:szCs w:val="28"/>
        </w:rPr>
        <w:t>одведение итогов</w:t>
      </w:r>
      <w:r>
        <w:rPr>
          <w:color w:val="000000"/>
          <w:sz w:val="28"/>
          <w:szCs w:val="28"/>
        </w:rPr>
        <w:t>.</w:t>
      </w:r>
      <w:r w:rsidRPr="009F2C8D">
        <w:rPr>
          <w:b/>
          <w:sz w:val="28"/>
        </w:rPr>
        <w:t xml:space="preserve">                                                                                                                             </w:t>
      </w:r>
    </w:p>
    <w:p w:rsidR="000302B1" w:rsidRPr="00F20A83" w:rsidRDefault="000302B1" w:rsidP="000302B1">
      <w:pPr>
        <w:spacing w:line="360" w:lineRule="auto"/>
        <w:rPr>
          <w:b/>
          <w:sz w:val="28"/>
          <w:szCs w:val="28"/>
        </w:rPr>
      </w:pPr>
      <w:r w:rsidRPr="00F20A83">
        <w:rPr>
          <w:b/>
          <w:sz w:val="28"/>
          <w:szCs w:val="28"/>
        </w:rPr>
        <w:t>Цели проекта</w:t>
      </w:r>
      <w:r>
        <w:rPr>
          <w:b/>
          <w:sz w:val="28"/>
          <w:szCs w:val="28"/>
        </w:rPr>
        <w:t xml:space="preserve">: </w:t>
      </w:r>
      <w:r w:rsidRPr="00F20A83">
        <w:rPr>
          <w:b/>
          <w:sz w:val="28"/>
          <w:szCs w:val="28"/>
        </w:rPr>
        <w:t xml:space="preserve">  </w:t>
      </w:r>
    </w:p>
    <w:p w:rsidR="000302B1" w:rsidRPr="00F20A83" w:rsidRDefault="000302B1" w:rsidP="006577B0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20A83">
        <w:rPr>
          <w:sz w:val="28"/>
          <w:szCs w:val="28"/>
        </w:rPr>
        <w:t xml:space="preserve">оздание условий для самостоятельного и заинтересованного приобретения </w:t>
      </w:r>
      <w:proofErr w:type="gramStart"/>
      <w:r w:rsidRPr="00F20A83">
        <w:rPr>
          <w:sz w:val="28"/>
          <w:szCs w:val="28"/>
        </w:rPr>
        <w:t>обучающимися</w:t>
      </w:r>
      <w:proofErr w:type="gramEnd"/>
      <w:r w:rsidRPr="00F20A83">
        <w:rPr>
          <w:sz w:val="28"/>
          <w:szCs w:val="28"/>
        </w:rPr>
        <w:t xml:space="preserve"> недостающих знаний </w:t>
      </w:r>
      <w:r>
        <w:rPr>
          <w:sz w:val="28"/>
          <w:szCs w:val="28"/>
        </w:rPr>
        <w:t xml:space="preserve"> по </w:t>
      </w:r>
      <w:r w:rsidR="006577B0">
        <w:rPr>
          <w:sz w:val="28"/>
          <w:szCs w:val="28"/>
        </w:rPr>
        <w:t>вопросам здорового питания</w:t>
      </w:r>
      <w:r>
        <w:rPr>
          <w:sz w:val="28"/>
          <w:szCs w:val="28"/>
        </w:rPr>
        <w:t>;</w:t>
      </w:r>
    </w:p>
    <w:p w:rsidR="000302B1" w:rsidRPr="00F20A83" w:rsidRDefault="006577B0" w:rsidP="006577B0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302B1" w:rsidRPr="00F20A83">
        <w:rPr>
          <w:sz w:val="28"/>
          <w:szCs w:val="28"/>
        </w:rPr>
        <w:t xml:space="preserve">спользование </w:t>
      </w:r>
      <w:proofErr w:type="gramStart"/>
      <w:r w:rsidR="000302B1" w:rsidRPr="00F20A83">
        <w:rPr>
          <w:sz w:val="28"/>
          <w:szCs w:val="28"/>
        </w:rPr>
        <w:t>обучающимися</w:t>
      </w:r>
      <w:proofErr w:type="gramEnd"/>
      <w:r w:rsidR="000302B1" w:rsidRPr="00F20A83">
        <w:rPr>
          <w:sz w:val="28"/>
          <w:szCs w:val="28"/>
        </w:rPr>
        <w:t xml:space="preserve"> приобретенных знаний в решении познавательных и практических задач</w:t>
      </w:r>
      <w:r>
        <w:rPr>
          <w:sz w:val="28"/>
          <w:szCs w:val="28"/>
        </w:rPr>
        <w:t>;</w:t>
      </w:r>
    </w:p>
    <w:p w:rsidR="000302B1" w:rsidRPr="00F20A83" w:rsidRDefault="006577B0" w:rsidP="006577B0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0302B1" w:rsidRPr="00F20A83">
        <w:rPr>
          <w:sz w:val="28"/>
          <w:szCs w:val="28"/>
        </w:rPr>
        <w:t>азвитие у  обучающихся системного решения и исследовательских навыков (умение выявлять проблему, осуществлять сбор информации, построение гипотез, обобщений)</w:t>
      </w:r>
    </w:p>
    <w:p w:rsidR="000302B1" w:rsidRPr="00F20A83" w:rsidRDefault="006577B0" w:rsidP="006577B0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302B1" w:rsidRPr="00F20A83">
        <w:rPr>
          <w:sz w:val="28"/>
          <w:szCs w:val="28"/>
        </w:rPr>
        <w:t>азвитие у  обучающихся коммуникативных компетенций</w:t>
      </w:r>
      <w:r w:rsidR="000302B1">
        <w:rPr>
          <w:sz w:val="28"/>
          <w:szCs w:val="28"/>
        </w:rPr>
        <w:t xml:space="preserve"> при проведении  санитарно-просветительной работы с населением по про</w:t>
      </w:r>
      <w:r>
        <w:rPr>
          <w:sz w:val="28"/>
          <w:szCs w:val="28"/>
        </w:rPr>
        <w:t>паганде здорового образа жизни;</w:t>
      </w:r>
    </w:p>
    <w:p w:rsidR="000302B1" w:rsidRPr="00F20A83" w:rsidRDefault="006577B0" w:rsidP="006577B0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302B1" w:rsidRPr="00F20A83">
        <w:rPr>
          <w:sz w:val="28"/>
          <w:szCs w:val="28"/>
        </w:rPr>
        <w:t>азвитие у  обучающихся навыков проведения профилактической работы с населением</w:t>
      </w:r>
      <w:r>
        <w:rPr>
          <w:sz w:val="28"/>
          <w:szCs w:val="28"/>
        </w:rPr>
        <w:t>;</w:t>
      </w:r>
    </w:p>
    <w:p w:rsidR="000302B1" w:rsidRPr="00F20A83" w:rsidRDefault="006577B0" w:rsidP="006577B0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302B1" w:rsidRPr="00F20A83">
        <w:rPr>
          <w:sz w:val="28"/>
          <w:szCs w:val="28"/>
        </w:rPr>
        <w:t>еализация постановления Правительства Белгородской области от 18.03.2013 г. № 85 –</w:t>
      </w:r>
      <w:proofErr w:type="spellStart"/>
      <w:r w:rsidR="000302B1" w:rsidRPr="00F20A83">
        <w:rPr>
          <w:sz w:val="28"/>
          <w:szCs w:val="28"/>
        </w:rPr>
        <w:t>пп</w:t>
      </w:r>
      <w:proofErr w:type="spellEnd"/>
      <w:r w:rsidR="000302B1" w:rsidRPr="00F20A83">
        <w:rPr>
          <w:sz w:val="28"/>
          <w:szCs w:val="28"/>
        </w:rPr>
        <w:t xml:space="preserve"> «О порядке организации дуального обучения учащихся и студентов».</w:t>
      </w:r>
    </w:p>
    <w:p w:rsidR="000302B1" w:rsidRPr="00F20A83" w:rsidRDefault="000302B1" w:rsidP="006577B0">
      <w:pPr>
        <w:spacing w:line="360" w:lineRule="auto"/>
        <w:rPr>
          <w:b/>
          <w:sz w:val="28"/>
          <w:szCs w:val="28"/>
        </w:rPr>
      </w:pPr>
      <w:r w:rsidRPr="00F20A83">
        <w:rPr>
          <w:b/>
          <w:sz w:val="28"/>
          <w:szCs w:val="28"/>
        </w:rPr>
        <w:t>Задачи проекта</w:t>
      </w:r>
      <w:r>
        <w:rPr>
          <w:b/>
          <w:sz w:val="28"/>
          <w:szCs w:val="28"/>
        </w:rPr>
        <w:t xml:space="preserve"> </w:t>
      </w:r>
    </w:p>
    <w:p w:rsidR="000302B1" w:rsidRPr="00F20A83" w:rsidRDefault="000302B1" w:rsidP="006577B0">
      <w:pPr>
        <w:numPr>
          <w:ilvl w:val="0"/>
          <w:numId w:val="18"/>
        </w:numPr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F20A83">
        <w:rPr>
          <w:sz w:val="28"/>
          <w:szCs w:val="28"/>
        </w:rPr>
        <w:t xml:space="preserve">Комплексное освоение </w:t>
      </w:r>
      <w:proofErr w:type="gramStart"/>
      <w:r w:rsidRPr="00F20A83">
        <w:rPr>
          <w:sz w:val="28"/>
          <w:szCs w:val="28"/>
        </w:rPr>
        <w:t>обучающимися</w:t>
      </w:r>
      <w:proofErr w:type="gramEnd"/>
      <w:r w:rsidRPr="00F20A83">
        <w:rPr>
          <w:sz w:val="28"/>
          <w:szCs w:val="28"/>
        </w:rPr>
        <w:t xml:space="preserve"> всех видов профессиональной деятельности в рамках специальности, формирования общих и профессиональных компетенций,</w:t>
      </w:r>
    </w:p>
    <w:p w:rsidR="000302B1" w:rsidRPr="00F20A83" w:rsidRDefault="000302B1" w:rsidP="006577B0">
      <w:pPr>
        <w:numPr>
          <w:ilvl w:val="0"/>
          <w:numId w:val="18"/>
        </w:numPr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F20A83">
        <w:rPr>
          <w:sz w:val="28"/>
          <w:szCs w:val="28"/>
        </w:rPr>
        <w:t xml:space="preserve"> приобретение необходимых умений и опыта практической работы в соответствии с ФГОС СПО и рабочими программами учебных дисциплин и профессиональных модулей.</w:t>
      </w:r>
    </w:p>
    <w:p w:rsidR="000302B1" w:rsidRPr="00F20A83" w:rsidRDefault="000302B1" w:rsidP="006577B0">
      <w:pPr>
        <w:numPr>
          <w:ilvl w:val="0"/>
          <w:numId w:val="18"/>
        </w:numPr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F20A83">
        <w:rPr>
          <w:sz w:val="28"/>
          <w:szCs w:val="28"/>
        </w:rPr>
        <w:t xml:space="preserve">формирование более ответственного отношения обучающихся к изучению </w:t>
      </w:r>
      <w:proofErr w:type="spellStart"/>
      <w:r w:rsidRPr="00F20A83">
        <w:rPr>
          <w:sz w:val="28"/>
          <w:szCs w:val="28"/>
        </w:rPr>
        <w:t>спецдисциплин</w:t>
      </w:r>
      <w:proofErr w:type="spellEnd"/>
      <w:r w:rsidRPr="00F20A83">
        <w:rPr>
          <w:sz w:val="28"/>
          <w:szCs w:val="28"/>
        </w:rPr>
        <w:t xml:space="preserve"> и приобретение навыков  профилактической работы с населением</w:t>
      </w:r>
      <w:r w:rsidR="006577B0">
        <w:rPr>
          <w:sz w:val="28"/>
          <w:szCs w:val="28"/>
        </w:rPr>
        <w:t>;</w:t>
      </w:r>
    </w:p>
    <w:p w:rsidR="000302B1" w:rsidRPr="00F20A83" w:rsidRDefault="000302B1" w:rsidP="006577B0">
      <w:pPr>
        <w:numPr>
          <w:ilvl w:val="0"/>
          <w:numId w:val="18"/>
        </w:numPr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F20A83">
        <w:rPr>
          <w:sz w:val="28"/>
          <w:szCs w:val="28"/>
        </w:rPr>
        <w:t xml:space="preserve">повышение </w:t>
      </w:r>
      <w:proofErr w:type="spellStart"/>
      <w:r w:rsidRPr="00F20A83">
        <w:rPr>
          <w:sz w:val="28"/>
          <w:szCs w:val="28"/>
        </w:rPr>
        <w:t>мотивированности</w:t>
      </w:r>
      <w:proofErr w:type="spellEnd"/>
      <w:r w:rsidRPr="00F20A83">
        <w:rPr>
          <w:sz w:val="28"/>
          <w:szCs w:val="28"/>
        </w:rPr>
        <w:t xml:space="preserve"> к планированию и проведению комплексных мероприятий по профилактике </w:t>
      </w:r>
      <w:r w:rsidR="006577B0">
        <w:rPr>
          <w:sz w:val="28"/>
          <w:szCs w:val="28"/>
        </w:rPr>
        <w:t>метаболических заболеваний;</w:t>
      </w:r>
    </w:p>
    <w:p w:rsidR="000302B1" w:rsidRPr="00F20A83" w:rsidRDefault="000302B1" w:rsidP="006577B0">
      <w:pPr>
        <w:numPr>
          <w:ilvl w:val="0"/>
          <w:numId w:val="18"/>
        </w:numPr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proofErr w:type="gramStart"/>
      <w:r w:rsidRPr="00F20A83">
        <w:rPr>
          <w:sz w:val="28"/>
          <w:szCs w:val="28"/>
        </w:rPr>
        <w:t xml:space="preserve">подготовка волонтеров для участия в профилактике </w:t>
      </w:r>
      <w:r w:rsidR="006577B0">
        <w:rPr>
          <w:sz w:val="28"/>
          <w:szCs w:val="28"/>
        </w:rPr>
        <w:t xml:space="preserve">заболеваний </w:t>
      </w:r>
      <w:r w:rsidRPr="00F20A83">
        <w:rPr>
          <w:sz w:val="28"/>
          <w:szCs w:val="28"/>
        </w:rPr>
        <w:t xml:space="preserve">среди обучающихся колледжа.  </w:t>
      </w:r>
      <w:proofErr w:type="gramEnd"/>
    </w:p>
    <w:p w:rsidR="000302B1" w:rsidRPr="00F20A83" w:rsidRDefault="000302B1" w:rsidP="000302B1">
      <w:pPr>
        <w:spacing w:line="360" w:lineRule="auto"/>
        <w:jc w:val="center"/>
        <w:rPr>
          <w:b/>
          <w:sz w:val="28"/>
          <w:szCs w:val="28"/>
        </w:rPr>
      </w:pPr>
      <w:r w:rsidRPr="00F20A83">
        <w:rPr>
          <w:b/>
          <w:sz w:val="28"/>
          <w:szCs w:val="28"/>
        </w:rPr>
        <w:t>Актуальность проекта</w:t>
      </w:r>
    </w:p>
    <w:p w:rsidR="000916E5" w:rsidRPr="00EB3FD4" w:rsidRDefault="00835738" w:rsidP="000916E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302B1" w:rsidRPr="009C644E">
        <w:rPr>
          <w:sz w:val="28"/>
          <w:szCs w:val="28"/>
        </w:rPr>
        <w:t xml:space="preserve">ри поддержке   </w:t>
      </w:r>
      <w:r>
        <w:rPr>
          <w:sz w:val="28"/>
          <w:szCs w:val="28"/>
        </w:rPr>
        <w:t>кабинета профилактики</w:t>
      </w:r>
      <w:r w:rsidR="00520AB5">
        <w:rPr>
          <w:sz w:val="28"/>
          <w:szCs w:val="28"/>
        </w:rPr>
        <w:t xml:space="preserve"> </w:t>
      </w:r>
      <w:r w:rsidR="000302B1" w:rsidRPr="009C644E">
        <w:rPr>
          <w:sz w:val="28"/>
          <w:szCs w:val="28"/>
        </w:rPr>
        <w:t xml:space="preserve"> ОГБУЗ «</w:t>
      </w:r>
      <w:proofErr w:type="spellStart"/>
      <w:r w:rsidR="000302B1" w:rsidRPr="009C644E">
        <w:rPr>
          <w:sz w:val="28"/>
          <w:szCs w:val="28"/>
        </w:rPr>
        <w:t>Валуйская</w:t>
      </w:r>
      <w:proofErr w:type="spellEnd"/>
      <w:r w:rsidR="000302B1" w:rsidRPr="009C644E">
        <w:rPr>
          <w:sz w:val="28"/>
          <w:szCs w:val="28"/>
        </w:rPr>
        <w:t xml:space="preserve"> ЦРБ» студентами </w:t>
      </w:r>
      <w:proofErr w:type="spellStart"/>
      <w:r w:rsidR="000302B1" w:rsidRPr="009C644E">
        <w:rPr>
          <w:sz w:val="28"/>
          <w:szCs w:val="28"/>
        </w:rPr>
        <w:t>Валуйского</w:t>
      </w:r>
      <w:proofErr w:type="spellEnd"/>
      <w:r w:rsidR="000302B1" w:rsidRPr="009C644E">
        <w:rPr>
          <w:sz w:val="28"/>
          <w:szCs w:val="28"/>
        </w:rPr>
        <w:t xml:space="preserve"> </w:t>
      </w:r>
      <w:proofErr w:type="spellStart"/>
      <w:r w:rsidR="000302B1" w:rsidRPr="009C644E">
        <w:rPr>
          <w:sz w:val="28"/>
          <w:szCs w:val="28"/>
        </w:rPr>
        <w:t>коллежда</w:t>
      </w:r>
      <w:proofErr w:type="spellEnd"/>
      <w:r w:rsidR="000302B1" w:rsidRPr="009C644E">
        <w:rPr>
          <w:sz w:val="28"/>
          <w:szCs w:val="28"/>
        </w:rPr>
        <w:t xml:space="preserve">  было проведено анкетирование и опрос разных возрастов  жителей района о </w:t>
      </w:r>
      <w:r>
        <w:rPr>
          <w:sz w:val="28"/>
          <w:szCs w:val="28"/>
        </w:rPr>
        <w:t>вопросах питания</w:t>
      </w:r>
      <w:r w:rsidR="000302B1" w:rsidRPr="009C644E">
        <w:rPr>
          <w:sz w:val="28"/>
          <w:szCs w:val="28"/>
        </w:rPr>
        <w:t xml:space="preserve">.  И оказалось, что население недостаточно  информировано о </w:t>
      </w:r>
      <w:r>
        <w:rPr>
          <w:sz w:val="28"/>
          <w:szCs w:val="28"/>
        </w:rPr>
        <w:t xml:space="preserve">здоровом питании и роли в </w:t>
      </w:r>
      <w:r>
        <w:rPr>
          <w:sz w:val="28"/>
          <w:szCs w:val="28"/>
        </w:rPr>
        <w:lastRenderedPageBreak/>
        <w:t>предупреждении заболеваний</w:t>
      </w:r>
      <w:r w:rsidR="000302B1" w:rsidRPr="009C644E">
        <w:rPr>
          <w:sz w:val="28"/>
          <w:szCs w:val="28"/>
        </w:rPr>
        <w:t xml:space="preserve">, особенно о </w:t>
      </w:r>
      <w:r>
        <w:rPr>
          <w:sz w:val="28"/>
          <w:szCs w:val="28"/>
        </w:rPr>
        <w:t>питании как факторе риска</w:t>
      </w:r>
      <w:r w:rsidR="000302B1" w:rsidRPr="009C644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0916E5" w:rsidRPr="00EB3FD4">
        <w:rPr>
          <w:color w:val="000000"/>
          <w:sz w:val="28"/>
          <w:szCs w:val="28"/>
        </w:rPr>
        <w:t xml:space="preserve">     Питание нашего населения характеризуется значительной разбалансированностью, с избыточным потреблением жиров, в основном жиров животного происхождения, холестерина, простых углеводов и низким потреблением пол</w:t>
      </w:r>
      <w:r w:rsidR="000916E5" w:rsidRPr="00EB3FD4">
        <w:rPr>
          <w:color w:val="000000"/>
          <w:sz w:val="28"/>
          <w:szCs w:val="28"/>
        </w:rPr>
        <w:softHyphen/>
        <w:t>ноценного белка, пищевых волокон, витаминов-антиоксидантов (С, А, Е), фолиевой кислоты, особенно необходимых в экологически неблагоприятной ситуа</w:t>
      </w:r>
      <w:r w:rsidR="000916E5" w:rsidRPr="00EB3FD4">
        <w:rPr>
          <w:color w:val="000000"/>
          <w:sz w:val="28"/>
          <w:szCs w:val="28"/>
        </w:rPr>
        <w:softHyphen/>
        <w:t>ции.</w:t>
      </w:r>
      <w:r w:rsidR="000916E5">
        <w:rPr>
          <w:color w:val="000000"/>
          <w:sz w:val="28"/>
          <w:szCs w:val="28"/>
        </w:rPr>
        <w:t xml:space="preserve"> </w:t>
      </w:r>
      <w:r w:rsidR="000916E5" w:rsidRPr="00EB3FD4">
        <w:rPr>
          <w:color w:val="000000"/>
          <w:sz w:val="28"/>
          <w:szCs w:val="28"/>
        </w:rPr>
        <w:t>Имеется дефицит минеральных веществ: кальция, что опасно для пожилых людей, железа, что отражается на состоянии молодых женщин, йода, крайне важного для умственного развития детей и др.</w:t>
      </w:r>
      <w:r w:rsidR="000916E5">
        <w:rPr>
          <w:color w:val="000000"/>
          <w:sz w:val="28"/>
          <w:szCs w:val="28"/>
        </w:rPr>
        <w:t xml:space="preserve"> </w:t>
      </w:r>
    </w:p>
    <w:p w:rsidR="000302B1" w:rsidRPr="009C644E" w:rsidRDefault="000916E5" w:rsidP="000916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Население не знает правил здорового питания и задумывается об этом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когда уже развилось заболевание, причинным фактором </w:t>
      </w:r>
      <w:r w:rsidR="000302B1" w:rsidRPr="009C644E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которого явилось неправильное питание.</w:t>
      </w:r>
      <w:r w:rsidR="00835738">
        <w:rPr>
          <w:sz w:val="28"/>
          <w:szCs w:val="28"/>
        </w:rPr>
        <w:t xml:space="preserve"> </w:t>
      </w:r>
      <w:r w:rsidR="000302B1" w:rsidRPr="009C644E">
        <w:rPr>
          <w:sz w:val="28"/>
          <w:szCs w:val="28"/>
        </w:rPr>
        <w:t xml:space="preserve"> </w:t>
      </w:r>
      <w:r>
        <w:rPr>
          <w:sz w:val="28"/>
          <w:szCs w:val="28"/>
        </w:rPr>
        <w:t>Вот поэтому тема правильного рационального питания и потребности в этом актуальны.</w:t>
      </w:r>
    </w:p>
    <w:p w:rsidR="000302B1" w:rsidRPr="00F20A83" w:rsidRDefault="000302B1" w:rsidP="000302B1">
      <w:pPr>
        <w:spacing w:line="360" w:lineRule="auto"/>
        <w:jc w:val="center"/>
        <w:rPr>
          <w:b/>
          <w:sz w:val="28"/>
          <w:szCs w:val="28"/>
        </w:rPr>
      </w:pPr>
      <w:r w:rsidRPr="00F20A83">
        <w:rPr>
          <w:b/>
          <w:sz w:val="28"/>
          <w:szCs w:val="28"/>
        </w:rPr>
        <w:t>Краткое описание проекта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         Проект «</w:t>
      </w:r>
      <w:r w:rsidR="00835738">
        <w:rPr>
          <w:b/>
          <w:sz w:val="28"/>
          <w:szCs w:val="28"/>
        </w:rPr>
        <w:t>Школа здорового питания</w:t>
      </w:r>
      <w:r w:rsidRPr="00F20A83">
        <w:rPr>
          <w:sz w:val="28"/>
          <w:szCs w:val="28"/>
        </w:rPr>
        <w:t xml:space="preserve"> » предполагает постепенное преемственное формирование профессиональных компетенций, связанных с профилактической деятельностью. На примере </w:t>
      </w:r>
      <w:r w:rsidR="00835738">
        <w:rPr>
          <w:sz w:val="28"/>
          <w:szCs w:val="28"/>
        </w:rPr>
        <w:t xml:space="preserve">нескольких </w:t>
      </w:r>
      <w:r w:rsidRPr="00F20A83">
        <w:rPr>
          <w:sz w:val="28"/>
          <w:szCs w:val="28"/>
        </w:rPr>
        <w:t xml:space="preserve">тем  </w:t>
      </w:r>
      <w:r w:rsidR="00835738">
        <w:rPr>
          <w:sz w:val="28"/>
          <w:szCs w:val="28"/>
        </w:rPr>
        <w:t xml:space="preserve">МДК 01 01  Пропедевтика клинических дисциплин. </w:t>
      </w:r>
      <w:r w:rsidRPr="00F20A83">
        <w:rPr>
          <w:sz w:val="28"/>
          <w:szCs w:val="28"/>
        </w:rPr>
        <w:t>Диагностика</w:t>
      </w:r>
      <w:r w:rsidR="00835738">
        <w:rPr>
          <w:sz w:val="28"/>
          <w:szCs w:val="28"/>
        </w:rPr>
        <w:t xml:space="preserve">  терапевтических заболеваний и МДК 02 01 Лечение пациентов терапевтического профиля </w:t>
      </w:r>
      <w:r w:rsidRPr="00F20A83">
        <w:rPr>
          <w:sz w:val="28"/>
          <w:szCs w:val="28"/>
        </w:rPr>
        <w:t xml:space="preserve"> </w:t>
      </w:r>
      <w:r w:rsidR="00835738">
        <w:rPr>
          <w:sz w:val="28"/>
          <w:szCs w:val="28"/>
        </w:rPr>
        <w:t xml:space="preserve"> </w:t>
      </w:r>
      <w:r w:rsidRPr="00F20A83">
        <w:rPr>
          <w:sz w:val="28"/>
          <w:szCs w:val="28"/>
        </w:rPr>
        <w:t xml:space="preserve">  преподаватели провели отбор и структурирование материала по   модулям в соответствии с ФГОС, определили необходимые для проведения </w:t>
      </w:r>
      <w:r w:rsidR="00835738">
        <w:rPr>
          <w:sz w:val="28"/>
          <w:szCs w:val="28"/>
        </w:rPr>
        <w:t xml:space="preserve"> </w:t>
      </w:r>
      <w:r w:rsidR="000916E5">
        <w:rPr>
          <w:sz w:val="28"/>
          <w:szCs w:val="28"/>
        </w:rPr>
        <w:t xml:space="preserve">мероприятий </w:t>
      </w:r>
      <w:r w:rsidRPr="00F20A83">
        <w:rPr>
          <w:sz w:val="28"/>
          <w:szCs w:val="28"/>
        </w:rPr>
        <w:t xml:space="preserve"> знания, умения и навыки. В течени</w:t>
      </w:r>
      <w:r>
        <w:rPr>
          <w:sz w:val="28"/>
          <w:szCs w:val="28"/>
        </w:rPr>
        <w:t>е</w:t>
      </w:r>
      <w:r w:rsidRPr="00F20A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  <w:r w:rsidRPr="00F20A83">
        <w:rPr>
          <w:sz w:val="28"/>
          <w:szCs w:val="28"/>
        </w:rPr>
        <w:t>недел</w:t>
      </w:r>
      <w:r>
        <w:rPr>
          <w:sz w:val="28"/>
          <w:szCs w:val="28"/>
        </w:rPr>
        <w:t>ь</w:t>
      </w:r>
      <w:r w:rsidRPr="00F20A83">
        <w:rPr>
          <w:sz w:val="28"/>
          <w:szCs w:val="28"/>
        </w:rPr>
        <w:t xml:space="preserve"> обучающиеся дози</w:t>
      </w:r>
      <w:r>
        <w:rPr>
          <w:sz w:val="28"/>
          <w:szCs w:val="28"/>
        </w:rPr>
        <w:t>ровано осваивали материал, пред</w:t>
      </w:r>
      <w:r w:rsidRPr="00F20A83">
        <w:rPr>
          <w:sz w:val="28"/>
          <w:szCs w:val="28"/>
        </w:rPr>
        <w:t xml:space="preserve">ставляя отчеты в виде презентаций, памяток, </w:t>
      </w:r>
      <w:r>
        <w:rPr>
          <w:sz w:val="28"/>
          <w:szCs w:val="28"/>
        </w:rPr>
        <w:t xml:space="preserve">буклетов, кроссвордов, ребусов, </w:t>
      </w:r>
      <w:r w:rsidRPr="00F20A83">
        <w:rPr>
          <w:sz w:val="28"/>
          <w:szCs w:val="28"/>
        </w:rPr>
        <w:t xml:space="preserve">ситуационных задач. </w:t>
      </w:r>
      <w:r w:rsidR="007E6BA7" w:rsidRPr="009C644E">
        <w:rPr>
          <w:sz w:val="28"/>
          <w:szCs w:val="28"/>
        </w:rPr>
        <w:t>П</w:t>
      </w:r>
      <w:r w:rsidR="007E6BA7">
        <w:rPr>
          <w:sz w:val="28"/>
          <w:szCs w:val="28"/>
        </w:rPr>
        <w:t>од контролем п</w:t>
      </w:r>
      <w:r w:rsidR="007E6BA7" w:rsidRPr="009C644E">
        <w:rPr>
          <w:sz w:val="28"/>
          <w:szCs w:val="28"/>
        </w:rPr>
        <w:t>реподавателя</w:t>
      </w:r>
      <w:r w:rsidR="007E6BA7">
        <w:rPr>
          <w:sz w:val="28"/>
          <w:szCs w:val="28"/>
        </w:rPr>
        <w:t xml:space="preserve"> </w:t>
      </w:r>
      <w:r w:rsidR="007E6BA7" w:rsidRPr="009C644E">
        <w:rPr>
          <w:sz w:val="28"/>
          <w:szCs w:val="28"/>
        </w:rPr>
        <w:t xml:space="preserve"> подготовлены методические пособия по организации и </w:t>
      </w:r>
      <w:proofErr w:type="gramStart"/>
      <w:r w:rsidR="007E6BA7" w:rsidRPr="009C644E">
        <w:rPr>
          <w:sz w:val="28"/>
          <w:szCs w:val="28"/>
        </w:rPr>
        <w:t>проведени</w:t>
      </w:r>
      <w:r w:rsidR="007E6BA7">
        <w:rPr>
          <w:sz w:val="28"/>
          <w:szCs w:val="28"/>
        </w:rPr>
        <w:t>и</w:t>
      </w:r>
      <w:proofErr w:type="gramEnd"/>
      <w:r w:rsidR="007E6BA7" w:rsidRPr="009C644E">
        <w:rPr>
          <w:sz w:val="28"/>
          <w:szCs w:val="28"/>
        </w:rPr>
        <w:t xml:space="preserve"> волонтерской работы среди населения, организованы различные </w:t>
      </w:r>
      <w:r w:rsidR="007E6BA7">
        <w:rPr>
          <w:sz w:val="28"/>
          <w:szCs w:val="28"/>
        </w:rPr>
        <w:t xml:space="preserve"> </w:t>
      </w:r>
      <w:r w:rsidR="007E6BA7" w:rsidRPr="009C644E">
        <w:rPr>
          <w:sz w:val="28"/>
          <w:szCs w:val="28"/>
        </w:rPr>
        <w:t xml:space="preserve"> мероприятия.</w:t>
      </w:r>
      <w:r w:rsidR="007E6BA7">
        <w:rPr>
          <w:sz w:val="28"/>
          <w:szCs w:val="28"/>
        </w:rPr>
        <w:t xml:space="preserve"> Итогом служит выполнение исследовательской работы по теме «Мониторинг уровня гликемии у </w:t>
      </w:r>
      <w:r w:rsidR="007E6BA7">
        <w:rPr>
          <w:sz w:val="28"/>
          <w:szCs w:val="28"/>
        </w:rPr>
        <w:lastRenderedPageBreak/>
        <w:t xml:space="preserve">населения </w:t>
      </w:r>
      <w:proofErr w:type="spellStart"/>
      <w:r w:rsidR="007E6BA7">
        <w:rPr>
          <w:sz w:val="28"/>
          <w:szCs w:val="28"/>
        </w:rPr>
        <w:t>Валуйского</w:t>
      </w:r>
      <w:proofErr w:type="spellEnd"/>
      <w:r w:rsidR="007E6BA7">
        <w:rPr>
          <w:sz w:val="28"/>
          <w:szCs w:val="28"/>
        </w:rPr>
        <w:t xml:space="preserve"> района в зависимости от образа жизни и особенностей питания».</w:t>
      </w:r>
    </w:p>
    <w:p w:rsidR="000302B1" w:rsidRPr="00F20A83" w:rsidRDefault="000302B1" w:rsidP="000302B1">
      <w:pPr>
        <w:spacing w:line="360" w:lineRule="auto"/>
        <w:jc w:val="center"/>
        <w:rPr>
          <w:b/>
          <w:i/>
          <w:sz w:val="28"/>
          <w:szCs w:val="28"/>
        </w:rPr>
      </w:pPr>
      <w:r w:rsidRPr="00F20A83">
        <w:rPr>
          <w:b/>
          <w:i/>
          <w:sz w:val="28"/>
          <w:szCs w:val="28"/>
        </w:rPr>
        <w:t>Цель открытых мероприятий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20A83">
        <w:rPr>
          <w:sz w:val="28"/>
          <w:szCs w:val="28"/>
        </w:rPr>
        <w:t xml:space="preserve"> оценить степень реализации целей и задач проекта                                                             </w:t>
      </w:r>
      <w:r>
        <w:rPr>
          <w:sz w:val="28"/>
          <w:szCs w:val="28"/>
        </w:rPr>
        <w:t xml:space="preserve">                              - </w:t>
      </w:r>
      <w:r w:rsidRPr="00F20A83">
        <w:rPr>
          <w:sz w:val="28"/>
          <w:szCs w:val="28"/>
        </w:rPr>
        <w:t>степень (полноту) выполнения заданий обучающимися,                                                                           -</w:t>
      </w:r>
      <w:r>
        <w:rPr>
          <w:sz w:val="28"/>
          <w:szCs w:val="28"/>
        </w:rPr>
        <w:t xml:space="preserve"> </w:t>
      </w:r>
      <w:r w:rsidRPr="00F20A83">
        <w:rPr>
          <w:sz w:val="28"/>
          <w:szCs w:val="28"/>
        </w:rPr>
        <w:t xml:space="preserve"> степень </w:t>
      </w:r>
      <w:proofErr w:type="spellStart"/>
      <w:r w:rsidRPr="00F20A83">
        <w:rPr>
          <w:sz w:val="28"/>
          <w:szCs w:val="28"/>
        </w:rPr>
        <w:t>сформированности</w:t>
      </w:r>
      <w:proofErr w:type="spellEnd"/>
      <w:r w:rsidRPr="00F20A83">
        <w:rPr>
          <w:sz w:val="28"/>
          <w:szCs w:val="28"/>
        </w:rPr>
        <w:t xml:space="preserve"> у обучающихся необходимых знаний и умений,                                                                            - степень </w:t>
      </w:r>
      <w:proofErr w:type="spellStart"/>
      <w:r w:rsidRPr="00F20A83">
        <w:rPr>
          <w:sz w:val="28"/>
          <w:szCs w:val="28"/>
        </w:rPr>
        <w:t>сформированности</w:t>
      </w:r>
      <w:proofErr w:type="spellEnd"/>
      <w:r w:rsidRPr="00F20A83">
        <w:rPr>
          <w:sz w:val="28"/>
          <w:szCs w:val="28"/>
        </w:rPr>
        <w:t xml:space="preserve"> у студентов ПК и ОК.  </w:t>
      </w:r>
    </w:p>
    <w:p w:rsidR="000302B1" w:rsidRDefault="000302B1" w:rsidP="000302B1">
      <w:pPr>
        <w:tabs>
          <w:tab w:val="left" w:pos="1134"/>
        </w:tabs>
        <w:spacing w:before="100" w:after="100" w:line="360" w:lineRule="auto"/>
        <w:jc w:val="center"/>
        <w:rPr>
          <w:sz w:val="28"/>
          <w:szCs w:val="28"/>
        </w:rPr>
      </w:pPr>
      <w:r w:rsidRPr="00F20A83">
        <w:rPr>
          <w:b/>
          <w:sz w:val="28"/>
          <w:szCs w:val="28"/>
        </w:rPr>
        <w:t>Реализация ФГОС</w:t>
      </w:r>
      <w:r>
        <w:rPr>
          <w:b/>
          <w:sz w:val="28"/>
          <w:szCs w:val="28"/>
        </w:rPr>
        <w:t>.</w:t>
      </w:r>
    </w:p>
    <w:p w:rsidR="000302B1" w:rsidRPr="00F20A83" w:rsidRDefault="000302B1" w:rsidP="000302B1">
      <w:pPr>
        <w:tabs>
          <w:tab w:val="left" w:pos="1134"/>
        </w:tabs>
        <w:spacing w:before="100" w:after="10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 реализации проекта в полной мере формируются общие компетенции (</w:t>
      </w:r>
      <w:r w:rsidRPr="009C644E">
        <w:rPr>
          <w:sz w:val="28"/>
          <w:szCs w:val="28"/>
        </w:rPr>
        <w:t>ОК 1</w:t>
      </w:r>
      <w:r>
        <w:rPr>
          <w:sz w:val="28"/>
          <w:szCs w:val="28"/>
        </w:rPr>
        <w:t xml:space="preserve"> - </w:t>
      </w:r>
      <w:r w:rsidRPr="009C644E">
        <w:rPr>
          <w:sz w:val="28"/>
          <w:szCs w:val="28"/>
        </w:rPr>
        <w:t>ОК 12</w:t>
      </w:r>
      <w:r>
        <w:rPr>
          <w:sz w:val="28"/>
          <w:szCs w:val="28"/>
        </w:rPr>
        <w:t xml:space="preserve">) и профессиональные компетенции по </w:t>
      </w:r>
      <w:r>
        <w:rPr>
          <w:b/>
          <w:sz w:val="28"/>
          <w:szCs w:val="28"/>
        </w:rPr>
        <w:t>ПМ 07</w:t>
      </w:r>
      <w:r w:rsidRPr="00AC0C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ПМ 01  ПМ 02</w:t>
      </w:r>
      <w:r w:rsidRPr="00AC0C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ПМ 05      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302B1" w:rsidRPr="00F20A83" w:rsidRDefault="000302B1" w:rsidP="00835738">
      <w:pPr>
        <w:spacing w:line="360" w:lineRule="auto"/>
        <w:rPr>
          <w:sz w:val="28"/>
          <w:szCs w:val="28"/>
        </w:rPr>
      </w:pPr>
      <w:r w:rsidRPr="00F20A83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</w:t>
      </w:r>
      <w:r w:rsidR="00835738">
        <w:rPr>
          <w:sz w:val="28"/>
          <w:szCs w:val="28"/>
        </w:rPr>
        <w:t xml:space="preserve">ссиональных задач, оценивать их </w:t>
      </w:r>
      <w:r w:rsidRPr="00F20A83">
        <w:rPr>
          <w:sz w:val="28"/>
          <w:szCs w:val="28"/>
        </w:rPr>
        <w:t>эффективность и качество.</w:t>
      </w:r>
      <w:r w:rsidR="00835738">
        <w:rPr>
          <w:sz w:val="28"/>
          <w:szCs w:val="28"/>
        </w:rPr>
        <w:t xml:space="preserve"> </w:t>
      </w:r>
      <w:r w:rsidRPr="00F20A83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835738">
        <w:rPr>
          <w:sz w:val="28"/>
          <w:szCs w:val="28"/>
        </w:rPr>
        <w:t xml:space="preserve">                          </w:t>
      </w:r>
      <w:r w:rsidRPr="00F20A83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6. Работать в команде, эффективно общаться с коллегами, руководством, пациентами.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lastRenderedPageBreak/>
        <w:t>ОК 9. Ориентироваться в условиях частой смены технологий в профессиональной деятельности.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11. Быть готовым брать на себя нравственные обязательства по отношению к природе, обществу, человеку.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0302B1" w:rsidRPr="00F20A83" w:rsidRDefault="000302B1" w:rsidP="000302B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ПМ 07  Выполнение работ по одной или нескольким специальностям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1.1. Обучать различные категории населения здоровому образу жизни, профилактике </w:t>
      </w:r>
      <w:r w:rsidR="00835738">
        <w:rPr>
          <w:sz w:val="28"/>
          <w:szCs w:val="28"/>
        </w:rPr>
        <w:t>заболеваний</w:t>
      </w:r>
      <w:r w:rsidRPr="00F20A83">
        <w:rPr>
          <w:sz w:val="28"/>
          <w:szCs w:val="28"/>
        </w:rPr>
        <w:t>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1.2. Определять проблемы пациента, планировать </w:t>
      </w:r>
      <w:r>
        <w:rPr>
          <w:sz w:val="28"/>
          <w:szCs w:val="28"/>
        </w:rPr>
        <w:t>и осуществлять сестринский уход</w:t>
      </w:r>
      <w:r w:rsidRPr="00F20A83">
        <w:rPr>
          <w:sz w:val="28"/>
          <w:szCs w:val="28"/>
        </w:rPr>
        <w:t xml:space="preserve"> за пациентами различных возрастных групп в условиях общей врачебной практики, участковых больниц, на дому.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ПК 1.3. Выполнять медицинские услуги в рамках профессиональной деятельности.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ПК 1.4. Обеспечивать безопасную больничную среду.</w:t>
      </w:r>
    </w:p>
    <w:p w:rsidR="000302B1" w:rsidRPr="00F20A83" w:rsidRDefault="000302B1" w:rsidP="000302B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 01 </w:t>
      </w:r>
      <w:r w:rsidRPr="00F20A83">
        <w:rPr>
          <w:b/>
          <w:sz w:val="28"/>
          <w:szCs w:val="28"/>
        </w:rPr>
        <w:t>Диагностическая деятельность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1</w:t>
      </w:r>
      <w:r w:rsidRPr="00F20A83">
        <w:rPr>
          <w:sz w:val="28"/>
          <w:szCs w:val="28"/>
        </w:rPr>
        <w:t>.1. Планировать обследование пациентов</w:t>
      </w:r>
      <w:r w:rsidR="00835738">
        <w:rPr>
          <w:sz w:val="28"/>
          <w:szCs w:val="28"/>
        </w:rPr>
        <w:t xml:space="preserve"> </w:t>
      </w:r>
      <w:r w:rsidRPr="00F20A83">
        <w:rPr>
          <w:sz w:val="28"/>
          <w:szCs w:val="28"/>
        </w:rPr>
        <w:t xml:space="preserve">  различных возрастных групп.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1</w:t>
      </w:r>
      <w:r w:rsidRPr="00F20A83">
        <w:rPr>
          <w:sz w:val="28"/>
          <w:szCs w:val="28"/>
        </w:rPr>
        <w:t>.2. Проводить диагностические исследования</w:t>
      </w:r>
      <w:r>
        <w:rPr>
          <w:sz w:val="28"/>
          <w:szCs w:val="28"/>
        </w:rPr>
        <w:t xml:space="preserve"> пациентам</w:t>
      </w:r>
      <w:r w:rsidRPr="00F20A83">
        <w:rPr>
          <w:sz w:val="28"/>
          <w:szCs w:val="28"/>
        </w:rPr>
        <w:t>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1</w:t>
      </w:r>
      <w:r w:rsidRPr="00F20A83">
        <w:rPr>
          <w:sz w:val="28"/>
          <w:szCs w:val="28"/>
        </w:rPr>
        <w:t>.3. Проводить диагностику острых состояний, осложнений.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1</w:t>
      </w:r>
      <w:r w:rsidRPr="00F20A83">
        <w:rPr>
          <w:sz w:val="28"/>
          <w:szCs w:val="28"/>
        </w:rPr>
        <w:t xml:space="preserve">.5. Проводить диагностику комплексного состояния здоровья.                                                                                                  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 ПК </w:t>
      </w:r>
      <w:r>
        <w:rPr>
          <w:sz w:val="28"/>
          <w:szCs w:val="28"/>
        </w:rPr>
        <w:t>1</w:t>
      </w:r>
      <w:r w:rsidRPr="00F20A83">
        <w:rPr>
          <w:sz w:val="28"/>
          <w:szCs w:val="28"/>
        </w:rPr>
        <w:t>.7. Оформлять медицинскую документацию.</w:t>
      </w:r>
    </w:p>
    <w:p w:rsidR="000302B1" w:rsidRPr="00F20A83" w:rsidRDefault="000302B1" w:rsidP="000302B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 02 </w:t>
      </w:r>
      <w:r w:rsidRPr="00F20A83">
        <w:rPr>
          <w:b/>
          <w:sz w:val="28"/>
          <w:szCs w:val="28"/>
        </w:rPr>
        <w:t>Лечебная деятельность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.1. Определять программу лечения пациентов, больных</w:t>
      </w:r>
      <w:r w:rsidR="00835738">
        <w:rPr>
          <w:sz w:val="28"/>
          <w:szCs w:val="28"/>
        </w:rPr>
        <w:t xml:space="preserve"> </w:t>
      </w:r>
      <w:r w:rsidRPr="00F20A83">
        <w:rPr>
          <w:sz w:val="28"/>
          <w:szCs w:val="28"/>
        </w:rPr>
        <w:t xml:space="preserve">  различных возрастных групп.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.2. Определять тактику ведения пациента.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.3. Выполнять лечебные вмешательства.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lastRenderedPageBreak/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.4. Проводить контроль эффективности лечения.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.5. Осуществлять контроль состояния пациента.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ПК</w:t>
      </w:r>
      <w:r>
        <w:rPr>
          <w:sz w:val="28"/>
          <w:szCs w:val="28"/>
        </w:rPr>
        <w:t xml:space="preserve"> 2</w:t>
      </w:r>
      <w:r w:rsidRPr="00F20A83">
        <w:rPr>
          <w:sz w:val="28"/>
          <w:szCs w:val="28"/>
        </w:rPr>
        <w:t>.6. Организовывать специализированный сестринский уход за пациентом.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.7. Организовывать оказание психологической помощи пациенту и его окружению.</w:t>
      </w:r>
    </w:p>
    <w:p w:rsidR="000302B1" w:rsidRPr="00F20A83" w:rsidRDefault="000302B1" w:rsidP="000302B1">
      <w:pPr>
        <w:spacing w:line="360" w:lineRule="auto"/>
        <w:jc w:val="both"/>
        <w:rPr>
          <w:b/>
          <w:sz w:val="28"/>
          <w:szCs w:val="28"/>
        </w:rPr>
      </w:pPr>
      <w:r w:rsidRPr="00F20A83">
        <w:rPr>
          <w:sz w:val="28"/>
          <w:szCs w:val="28"/>
        </w:rPr>
        <w:t xml:space="preserve">ПК </w:t>
      </w:r>
      <w:r>
        <w:rPr>
          <w:sz w:val="28"/>
          <w:szCs w:val="28"/>
        </w:rPr>
        <w:t>2</w:t>
      </w:r>
      <w:r w:rsidRPr="00F20A83">
        <w:rPr>
          <w:sz w:val="28"/>
          <w:szCs w:val="28"/>
        </w:rPr>
        <w:t>.8. Оформлять медицинскую документацию.</w:t>
      </w:r>
      <w:r w:rsidRPr="00F20A83">
        <w:rPr>
          <w:b/>
          <w:sz w:val="28"/>
          <w:szCs w:val="28"/>
        </w:rPr>
        <w:t xml:space="preserve"> </w:t>
      </w:r>
    </w:p>
    <w:p w:rsidR="000302B1" w:rsidRPr="00F20A83" w:rsidRDefault="000302B1" w:rsidP="000302B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 05 </w:t>
      </w:r>
      <w:r w:rsidRPr="00F20A83">
        <w:rPr>
          <w:b/>
          <w:sz w:val="28"/>
          <w:szCs w:val="28"/>
        </w:rPr>
        <w:t>Профилактическая деятельность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5.1. Организовывать диспансеризацию больных </w:t>
      </w:r>
      <w:r w:rsidR="00835738">
        <w:rPr>
          <w:sz w:val="28"/>
          <w:szCs w:val="28"/>
        </w:rPr>
        <w:t xml:space="preserve"> </w:t>
      </w:r>
      <w:r w:rsidRPr="00F20A83">
        <w:rPr>
          <w:sz w:val="28"/>
          <w:szCs w:val="28"/>
        </w:rPr>
        <w:t xml:space="preserve">   и участвовать в ее проведении.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ПК 5.2. Проводить санитарно-противоэпидемические мероприятия на закрепленном участке.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5.3. Проводить санитарно-гигиеническое просвещение населения по профилактике </w:t>
      </w:r>
      <w:r w:rsidR="00835738">
        <w:rPr>
          <w:sz w:val="28"/>
          <w:szCs w:val="28"/>
        </w:rPr>
        <w:t>заболеваний</w:t>
      </w:r>
      <w:r w:rsidRPr="00F20A83">
        <w:rPr>
          <w:sz w:val="28"/>
          <w:szCs w:val="28"/>
        </w:rPr>
        <w:t>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ПК 5.6. Проводить мероприятия по сохранению и укреплению здоровья различных возрастных групп населения.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>ПК 5.7. Организовывать здоровье сберегающую среду.</w:t>
      </w:r>
    </w:p>
    <w:p w:rsidR="000302B1" w:rsidRPr="00F20A83" w:rsidRDefault="000302B1" w:rsidP="000302B1">
      <w:pPr>
        <w:spacing w:line="360" w:lineRule="auto"/>
        <w:jc w:val="both"/>
        <w:rPr>
          <w:sz w:val="28"/>
          <w:szCs w:val="28"/>
        </w:rPr>
      </w:pPr>
      <w:r w:rsidRPr="00F20A83">
        <w:rPr>
          <w:sz w:val="28"/>
          <w:szCs w:val="28"/>
        </w:rPr>
        <w:t xml:space="preserve">ПК 5.8. Организовывать и проводить   волонтерскую работу по профилактике </w:t>
      </w:r>
      <w:r w:rsidR="00835738">
        <w:rPr>
          <w:sz w:val="28"/>
          <w:szCs w:val="28"/>
        </w:rPr>
        <w:t xml:space="preserve"> заболеваний</w:t>
      </w:r>
      <w:r w:rsidR="00835738" w:rsidRPr="00F20A83">
        <w:rPr>
          <w:sz w:val="28"/>
          <w:szCs w:val="28"/>
        </w:rPr>
        <w:t>.</w:t>
      </w:r>
    </w:p>
    <w:p w:rsidR="000302B1" w:rsidRDefault="000302B1" w:rsidP="000302B1">
      <w:pPr>
        <w:spacing w:line="360" w:lineRule="auto"/>
        <w:jc w:val="both"/>
        <w:rPr>
          <w:b/>
          <w:sz w:val="28"/>
          <w:szCs w:val="28"/>
        </w:rPr>
      </w:pPr>
      <w:r w:rsidRPr="00F20A83">
        <w:rPr>
          <w:sz w:val="28"/>
          <w:szCs w:val="28"/>
        </w:rPr>
        <w:t>ПК 5.9. Оформлять медицинскую документацию.</w:t>
      </w:r>
      <w:r w:rsidRPr="00F20A83">
        <w:rPr>
          <w:b/>
          <w:sz w:val="28"/>
          <w:szCs w:val="28"/>
        </w:rPr>
        <w:t xml:space="preserve"> </w:t>
      </w:r>
    </w:p>
    <w:p w:rsidR="000302B1" w:rsidRDefault="000302B1" w:rsidP="000302B1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9C644E">
        <w:rPr>
          <w:b/>
          <w:bCs/>
          <w:sz w:val="28"/>
          <w:szCs w:val="28"/>
        </w:rPr>
        <w:t>Социальная значимость проекта</w:t>
      </w:r>
    </w:p>
    <w:p w:rsidR="000302B1" w:rsidRPr="00F20A83" w:rsidRDefault="000302B1" w:rsidP="000302B1">
      <w:pPr>
        <w:spacing w:line="360" w:lineRule="auto"/>
        <w:jc w:val="both"/>
        <w:rPr>
          <w:b/>
          <w:sz w:val="28"/>
          <w:szCs w:val="28"/>
        </w:rPr>
      </w:pPr>
    </w:p>
    <w:p w:rsidR="000302B1" w:rsidRPr="006C1351" w:rsidRDefault="000302B1" w:rsidP="000302B1">
      <w:pPr>
        <w:spacing w:before="150" w:after="30"/>
        <w:jc w:val="center"/>
        <w:outlineLvl w:val="2"/>
        <w:rPr>
          <w:b/>
          <w:bCs/>
          <w:sz w:val="28"/>
          <w:szCs w:val="28"/>
        </w:rPr>
      </w:pPr>
      <w:r w:rsidRPr="006C1351">
        <w:rPr>
          <w:b/>
          <w:bCs/>
          <w:sz w:val="28"/>
          <w:szCs w:val="28"/>
        </w:rPr>
        <w:t>Краткое содержание идеи проекта</w:t>
      </w:r>
    </w:p>
    <w:p w:rsidR="000302B1" w:rsidRPr="00A61733" w:rsidRDefault="000302B1" w:rsidP="000302B1">
      <w:pPr>
        <w:spacing w:before="100" w:beforeAutospacing="1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A61733">
        <w:rPr>
          <w:color w:val="000000"/>
          <w:sz w:val="28"/>
          <w:szCs w:val="28"/>
        </w:rPr>
        <w:t>Данный проект разработан с целью</w:t>
      </w:r>
      <w:r w:rsidRPr="00A61733">
        <w:rPr>
          <w:rFonts w:ascii="Arial" w:hAnsi="Arial" w:cs="Arial"/>
          <w:color w:val="000000"/>
          <w:sz w:val="23"/>
          <w:szCs w:val="23"/>
        </w:rPr>
        <w:t xml:space="preserve"> </w:t>
      </w:r>
      <w:r w:rsidRPr="00A61733">
        <w:rPr>
          <w:sz w:val="28"/>
          <w:szCs w:val="28"/>
        </w:rPr>
        <w:t>создани</w:t>
      </w:r>
      <w:r>
        <w:rPr>
          <w:sz w:val="28"/>
          <w:szCs w:val="28"/>
        </w:rPr>
        <w:t>я</w:t>
      </w:r>
      <w:r w:rsidRPr="00A61733">
        <w:rPr>
          <w:sz w:val="28"/>
          <w:szCs w:val="28"/>
        </w:rPr>
        <w:t xml:space="preserve"> условий для самостоятельного и заинтересованного приобретения </w:t>
      </w:r>
      <w:proofErr w:type="gramStart"/>
      <w:r w:rsidRPr="00A61733">
        <w:rPr>
          <w:sz w:val="28"/>
          <w:szCs w:val="28"/>
        </w:rPr>
        <w:t>обучающимися</w:t>
      </w:r>
      <w:proofErr w:type="gramEnd"/>
      <w:r w:rsidRPr="00A61733">
        <w:rPr>
          <w:sz w:val="28"/>
          <w:szCs w:val="28"/>
        </w:rPr>
        <w:t xml:space="preserve"> недостающих знаний </w:t>
      </w:r>
      <w:r w:rsidRPr="00A61733">
        <w:rPr>
          <w:rFonts w:ascii="Arial" w:hAnsi="Arial" w:cs="Arial"/>
          <w:color w:val="000000"/>
          <w:sz w:val="23"/>
          <w:szCs w:val="23"/>
        </w:rPr>
        <w:t xml:space="preserve">  </w:t>
      </w:r>
      <w:r w:rsidRPr="00A61733">
        <w:rPr>
          <w:color w:val="000000"/>
          <w:sz w:val="28"/>
          <w:szCs w:val="28"/>
        </w:rPr>
        <w:t xml:space="preserve">о </w:t>
      </w:r>
      <w:r w:rsidR="000916E5">
        <w:rPr>
          <w:color w:val="000000"/>
          <w:sz w:val="28"/>
          <w:szCs w:val="28"/>
        </w:rPr>
        <w:t>здоровом рациональном питании.</w:t>
      </w:r>
      <w:r w:rsidRPr="00A61733">
        <w:rPr>
          <w:color w:val="000000"/>
          <w:sz w:val="28"/>
          <w:szCs w:val="28"/>
        </w:rPr>
        <w:t xml:space="preserve"> </w:t>
      </w:r>
      <w:r w:rsidR="000916E5">
        <w:rPr>
          <w:color w:val="000000"/>
          <w:sz w:val="28"/>
          <w:szCs w:val="28"/>
        </w:rPr>
        <w:t xml:space="preserve">Он призван </w:t>
      </w:r>
      <w:r w:rsidRPr="00A61733">
        <w:rPr>
          <w:color w:val="000000"/>
          <w:sz w:val="28"/>
          <w:szCs w:val="28"/>
        </w:rPr>
        <w:t>воспит</w:t>
      </w:r>
      <w:r w:rsidR="000916E5">
        <w:rPr>
          <w:color w:val="000000"/>
          <w:sz w:val="28"/>
          <w:szCs w:val="28"/>
        </w:rPr>
        <w:t>ывать</w:t>
      </w:r>
      <w:r w:rsidRPr="00A61733">
        <w:rPr>
          <w:color w:val="000000"/>
          <w:sz w:val="28"/>
          <w:szCs w:val="28"/>
        </w:rPr>
        <w:t xml:space="preserve"> осознанно</w:t>
      </w:r>
      <w:r w:rsidR="000916E5">
        <w:rPr>
          <w:color w:val="000000"/>
          <w:sz w:val="28"/>
          <w:szCs w:val="28"/>
        </w:rPr>
        <w:t>е</w:t>
      </w:r>
      <w:r w:rsidRPr="00A61733">
        <w:rPr>
          <w:color w:val="000000"/>
          <w:sz w:val="28"/>
          <w:szCs w:val="28"/>
        </w:rPr>
        <w:t xml:space="preserve"> понимани</w:t>
      </w:r>
      <w:r w:rsidR="000916E5">
        <w:rPr>
          <w:color w:val="000000"/>
          <w:sz w:val="28"/>
          <w:szCs w:val="28"/>
        </w:rPr>
        <w:t>е</w:t>
      </w:r>
      <w:r w:rsidRPr="00A61733">
        <w:rPr>
          <w:color w:val="000000"/>
          <w:sz w:val="28"/>
          <w:szCs w:val="28"/>
        </w:rPr>
        <w:t xml:space="preserve"> проблем</w:t>
      </w:r>
      <w:r w:rsidR="000916E5">
        <w:rPr>
          <w:color w:val="000000"/>
          <w:sz w:val="28"/>
          <w:szCs w:val="28"/>
        </w:rPr>
        <w:t xml:space="preserve"> </w:t>
      </w:r>
      <w:r w:rsidRPr="00A61733">
        <w:rPr>
          <w:color w:val="000000"/>
          <w:sz w:val="28"/>
          <w:szCs w:val="28"/>
        </w:rPr>
        <w:t xml:space="preserve"> </w:t>
      </w:r>
      <w:r w:rsidR="000916E5">
        <w:rPr>
          <w:color w:val="000000"/>
          <w:sz w:val="28"/>
          <w:szCs w:val="28"/>
        </w:rPr>
        <w:t>связанных с неправильным питанием</w:t>
      </w:r>
      <w:r>
        <w:rPr>
          <w:color w:val="000000"/>
          <w:sz w:val="28"/>
          <w:szCs w:val="28"/>
        </w:rPr>
        <w:t xml:space="preserve">, </w:t>
      </w:r>
      <w:r w:rsidRPr="00A617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61733">
        <w:rPr>
          <w:sz w:val="28"/>
          <w:szCs w:val="28"/>
        </w:rPr>
        <w:t>спользовани</w:t>
      </w:r>
      <w:r w:rsidR="000916E5">
        <w:rPr>
          <w:sz w:val="28"/>
          <w:szCs w:val="28"/>
        </w:rPr>
        <w:t>е</w:t>
      </w:r>
      <w:r w:rsidRPr="00A61733">
        <w:rPr>
          <w:sz w:val="28"/>
          <w:szCs w:val="28"/>
        </w:rPr>
        <w:t xml:space="preserve"> </w:t>
      </w:r>
      <w:proofErr w:type="gramStart"/>
      <w:r w:rsidRPr="00A61733">
        <w:rPr>
          <w:sz w:val="28"/>
          <w:szCs w:val="28"/>
        </w:rPr>
        <w:t>обучающимися</w:t>
      </w:r>
      <w:proofErr w:type="gramEnd"/>
      <w:r w:rsidRPr="00A61733">
        <w:rPr>
          <w:sz w:val="28"/>
          <w:szCs w:val="28"/>
        </w:rPr>
        <w:t xml:space="preserve"> приобретенных знаний в решении практических задач во внеурочное время</w:t>
      </w:r>
      <w:r>
        <w:rPr>
          <w:sz w:val="28"/>
          <w:szCs w:val="28"/>
        </w:rPr>
        <w:t>, р</w:t>
      </w:r>
      <w:r w:rsidRPr="00A61733">
        <w:rPr>
          <w:sz w:val="28"/>
          <w:szCs w:val="28"/>
        </w:rPr>
        <w:t>азвити</w:t>
      </w:r>
      <w:r w:rsidR="000916E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A617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</w:t>
      </w:r>
      <w:r w:rsidRPr="00A61733">
        <w:rPr>
          <w:sz w:val="28"/>
          <w:szCs w:val="28"/>
        </w:rPr>
        <w:t xml:space="preserve"> обучающихся </w:t>
      </w:r>
      <w:r>
        <w:rPr>
          <w:sz w:val="28"/>
          <w:szCs w:val="28"/>
        </w:rPr>
        <w:t xml:space="preserve"> </w:t>
      </w:r>
      <w:r w:rsidRPr="00A61733">
        <w:rPr>
          <w:sz w:val="28"/>
          <w:szCs w:val="28"/>
        </w:rPr>
        <w:t xml:space="preserve"> </w:t>
      </w:r>
      <w:r w:rsidRPr="00A61733">
        <w:rPr>
          <w:sz w:val="28"/>
          <w:szCs w:val="28"/>
        </w:rPr>
        <w:lastRenderedPageBreak/>
        <w:t xml:space="preserve">исследовательских навыков </w:t>
      </w:r>
      <w:r>
        <w:rPr>
          <w:sz w:val="28"/>
          <w:szCs w:val="28"/>
        </w:rPr>
        <w:t xml:space="preserve"> </w:t>
      </w:r>
      <w:r w:rsidRPr="00A61733">
        <w:rPr>
          <w:sz w:val="28"/>
          <w:szCs w:val="28"/>
        </w:rPr>
        <w:t xml:space="preserve"> при мониторинге</w:t>
      </w:r>
      <w:r>
        <w:rPr>
          <w:sz w:val="28"/>
          <w:szCs w:val="28"/>
        </w:rPr>
        <w:t xml:space="preserve"> состояния профилактической работы и </w:t>
      </w:r>
      <w:r w:rsidRPr="00A61733">
        <w:rPr>
          <w:sz w:val="28"/>
          <w:szCs w:val="28"/>
        </w:rPr>
        <w:t xml:space="preserve">заболеваемости </w:t>
      </w:r>
      <w:r w:rsidR="000916E5">
        <w:rPr>
          <w:sz w:val="28"/>
          <w:szCs w:val="28"/>
        </w:rPr>
        <w:t xml:space="preserve"> </w:t>
      </w:r>
      <w:r w:rsidRPr="00A61733">
        <w:rPr>
          <w:sz w:val="28"/>
          <w:szCs w:val="28"/>
        </w:rPr>
        <w:t xml:space="preserve"> в </w:t>
      </w:r>
      <w:proofErr w:type="spellStart"/>
      <w:r w:rsidRPr="00A61733">
        <w:rPr>
          <w:sz w:val="28"/>
          <w:szCs w:val="28"/>
        </w:rPr>
        <w:t>Валуйском</w:t>
      </w:r>
      <w:proofErr w:type="spellEnd"/>
      <w:r w:rsidRPr="00A61733">
        <w:rPr>
          <w:sz w:val="28"/>
          <w:szCs w:val="28"/>
        </w:rPr>
        <w:t xml:space="preserve"> районе.</w:t>
      </w:r>
      <w:r>
        <w:rPr>
          <w:sz w:val="28"/>
          <w:szCs w:val="28"/>
        </w:rPr>
        <w:t xml:space="preserve"> Проект р</w:t>
      </w:r>
      <w:r w:rsidRPr="00A61733">
        <w:rPr>
          <w:sz w:val="28"/>
          <w:szCs w:val="28"/>
        </w:rPr>
        <w:t>азви</w:t>
      </w:r>
      <w:r>
        <w:rPr>
          <w:sz w:val="28"/>
          <w:szCs w:val="28"/>
        </w:rPr>
        <w:t>вает</w:t>
      </w:r>
      <w:r w:rsidRPr="00A61733">
        <w:rPr>
          <w:sz w:val="28"/>
          <w:szCs w:val="28"/>
        </w:rPr>
        <w:t xml:space="preserve"> у  </w:t>
      </w:r>
      <w:proofErr w:type="gramStart"/>
      <w:r w:rsidRPr="00A61733">
        <w:rPr>
          <w:sz w:val="28"/>
          <w:szCs w:val="28"/>
        </w:rPr>
        <w:t>обучающихся</w:t>
      </w:r>
      <w:proofErr w:type="gramEnd"/>
      <w:r w:rsidRPr="00A61733">
        <w:rPr>
          <w:sz w:val="28"/>
          <w:szCs w:val="28"/>
        </w:rPr>
        <w:t xml:space="preserve"> коммуникативны</w:t>
      </w:r>
      <w:r>
        <w:rPr>
          <w:sz w:val="28"/>
          <w:szCs w:val="28"/>
        </w:rPr>
        <w:t xml:space="preserve">е </w:t>
      </w:r>
      <w:r w:rsidRPr="00A61733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 xml:space="preserve">и,  </w:t>
      </w:r>
      <w:r w:rsidRPr="00A61733">
        <w:rPr>
          <w:sz w:val="28"/>
          <w:szCs w:val="28"/>
        </w:rPr>
        <w:t xml:space="preserve"> навык</w:t>
      </w:r>
      <w:r>
        <w:rPr>
          <w:sz w:val="28"/>
          <w:szCs w:val="28"/>
        </w:rPr>
        <w:t xml:space="preserve">и </w:t>
      </w:r>
      <w:r w:rsidRPr="00A61733">
        <w:rPr>
          <w:sz w:val="28"/>
          <w:szCs w:val="28"/>
        </w:rPr>
        <w:t xml:space="preserve"> проведения профилактической работы с населением</w:t>
      </w:r>
      <w:r>
        <w:rPr>
          <w:sz w:val="28"/>
          <w:szCs w:val="28"/>
        </w:rPr>
        <w:t xml:space="preserve">, </w:t>
      </w:r>
      <w:r w:rsidRPr="00EA5A18">
        <w:rPr>
          <w:sz w:val="28"/>
          <w:szCs w:val="28"/>
        </w:rPr>
        <w:t>р</w:t>
      </w:r>
      <w:r w:rsidRPr="00EA5A18">
        <w:rPr>
          <w:color w:val="000000"/>
          <w:sz w:val="28"/>
          <w:szCs w:val="28"/>
        </w:rPr>
        <w:t>азвивает творчески</w:t>
      </w:r>
      <w:r>
        <w:rPr>
          <w:color w:val="000000"/>
          <w:sz w:val="28"/>
          <w:szCs w:val="28"/>
        </w:rPr>
        <w:t xml:space="preserve">е </w:t>
      </w:r>
      <w:r w:rsidRPr="00EA5A18">
        <w:rPr>
          <w:color w:val="000000"/>
          <w:sz w:val="28"/>
          <w:szCs w:val="28"/>
        </w:rPr>
        <w:t xml:space="preserve"> способност</w:t>
      </w:r>
      <w:r>
        <w:rPr>
          <w:color w:val="000000"/>
          <w:sz w:val="28"/>
          <w:szCs w:val="28"/>
        </w:rPr>
        <w:t>и</w:t>
      </w:r>
      <w:r w:rsidRPr="00EA5A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обу</w:t>
      </w:r>
      <w:r w:rsidRPr="00EA5A18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EA5A18">
        <w:rPr>
          <w:color w:val="000000"/>
          <w:sz w:val="28"/>
          <w:szCs w:val="28"/>
        </w:rPr>
        <w:t>щихся.</w:t>
      </w:r>
      <w:r w:rsidRPr="006C1351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0302B1" w:rsidRPr="00044F95" w:rsidRDefault="000302B1" w:rsidP="000302B1">
      <w:pPr>
        <w:spacing w:line="360" w:lineRule="auto"/>
        <w:ind w:firstLine="450"/>
        <w:jc w:val="both"/>
        <w:rPr>
          <w:color w:val="000000"/>
          <w:sz w:val="28"/>
          <w:szCs w:val="28"/>
        </w:rPr>
      </w:pPr>
      <w:r w:rsidRPr="00A61733">
        <w:rPr>
          <w:color w:val="000000"/>
          <w:sz w:val="28"/>
          <w:szCs w:val="28"/>
        </w:rPr>
        <w:t xml:space="preserve">Совместная работа в </w:t>
      </w:r>
      <w:r>
        <w:rPr>
          <w:color w:val="000000"/>
          <w:sz w:val="28"/>
          <w:szCs w:val="28"/>
        </w:rPr>
        <w:t>группе</w:t>
      </w:r>
      <w:r w:rsidRPr="00A61733">
        <w:rPr>
          <w:color w:val="000000"/>
          <w:sz w:val="28"/>
          <w:szCs w:val="28"/>
        </w:rPr>
        <w:t xml:space="preserve"> способствует сплочению коллектива, растёт взаимопонимание, ответственность не только за свою деятельность, но и за работу всей группы. Проект стимулирует </w:t>
      </w:r>
      <w:proofErr w:type="gramStart"/>
      <w:r w:rsidRPr="00A61733">
        <w:rPr>
          <w:color w:val="000000"/>
          <w:sz w:val="28"/>
          <w:szCs w:val="28"/>
        </w:rPr>
        <w:t>обучающихся</w:t>
      </w:r>
      <w:proofErr w:type="gramEnd"/>
      <w:r w:rsidRPr="00A61733">
        <w:rPr>
          <w:color w:val="000000"/>
          <w:sz w:val="28"/>
          <w:szCs w:val="28"/>
        </w:rPr>
        <w:t xml:space="preserve">  к активной деятельности для выполнения задания, развивает интерес к проблеме, самостоятельность.</w:t>
      </w:r>
    </w:p>
    <w:p w:rsidR="007E6BA7" w:rsidRPr="008809E1" w:rsidRDefault="000302B1" w:rsidP="007E6BA7">
      <w:pPr>
        <w:spacing w:line="360" w:lineRule="auto"/>
        <w:ind w:firstLine="851"/>
        <w:jc w:val="center"/>
        <w:rPr>
          <w:color w:val="000000"/>
          <w:sz w:val="28"/>
          <w:szCs w:val="28"/>
        </w:rPr>
      </w:pPr>
      <w:r w:rsidRPr="008809E1">
        <w:rPr>
          <w:b/>
          <w:bCs/>
          <w:color w:val="000000"/>
          <w:sz w:val="28"/>
          <w:szCs w:val="28"/>
        </w:rPr>
        <w:t>Ожидаемые результаты</w:t>
      </w:r>
    </w:p>
    <w:p w:rsidR="000302B1" w:rsidRPr="008809E1" w:rsidRDefault="000302B1" w:rsidP="000302B1">
      <w:pPr>
        <w:spacing w:line="360" w:lineRule="auto"/>
        <w:ind w:firstLine="450"/>
        <w:jc w:val="both"/>
        <w:rPr>
          <w:color w:val="000000"/>
          <w:sz w:val="28"/>
          <w:szCs w:val="28"/>
        </w:rPr>
      </w:pPr>
      <w:r w:rsidRPr="008809E1">
        <w:rPr>
          <w:color w:val="000000"/>
          <w:sz w:val="28"/>
          <w:szCs w:val="28"/>
        </w:rPr>
        <w:t xml:space="preserve">1. Повышение уровня </w:t>
      </w:r>
      <w:r>
        <w:rPr>
          <w:color w:val="000000"/>
          <w:sz w:val="28"/>
          <w:szCs w:val="28"/>
        </w:rPr>
        <w:t>знаний</w:t>
      </w:r>
      <w:r w:rsidRPr="008809E1">
        <w:rPr>
          <w:color w:val="000000"/>
          <w:sz w:val="28"/>
          <w:szCs w:val="28"/>
        </w:rPr>
        <w:t xml:space="preserve"> обучающихся о состоянии проблемы </w:t>
      </w:r>
      <w:r w:rsidR="000916E5">
        <w:rPr>
          <w:color w:val="000000"/>
          <w:sz w:val="28"/>
          <w:szCs w:val="28"/>
        </w:rPr>
        <w:t>здорового питания</w:t>
      </w:r>
      <w:r w:rsidRPr="008809E1">
        <w:rPr>
          <w:color w:val="000000"/>
          <w:sz w:val="28"/>
          <w:szCs w:val="28"/>
        </w:rPr>
        <w:t xml:space="preserve">   и формирование готовности </w:t>
      </w:r>
      <w:r w:rsidR="000916E5">
        <w:rPr>
          <w:color w:val="000000"/>
          <w:sz w:val="28"/>
          <w:szCs w:val="28"/>
        </w:rPr>
        <w:t xml:space="preserve"> </w:t>
      </w:r>
      <w:r w:rsidRPr="008809E1">
        <w:rPr>
          <w:color w:val="000000"/>
          <w:sz w:val="28"/>
          <w:szCs w:val="28"/>
        </w:rPr>
        <w:t xml:space="preserve"> пропагандировать </w:t>
      </w:r>
      <w:r w:rsidR="000916E5">
        <w:rPr>
          <w:color w:val="000000"/>
          <w:sz w:val="28"/>
          <w:szCs w:val="28"/>
        </w:rPr>
        <w:t xml:space="preserve"> </w:t>
      </w:r>
      <w:r w:rsidRPr="008809E1">
        <w:rPr>
          <w:color w:val="000000"/>
          <w:sz w:val="28"/>
          <w:szCs w:val="28"/>
        </w:rPr>
        <w:t>ЗОЖ.</w:t>
      </w:r>
    </w:p>
    <w:p w:rsidR="000302B1" w:rsidRPr="008809E1" w:rsidRDefault="000302B1" w:rsidP="000302B1">
      <w:pPr>
        <w:spacing w:line="360" w:lineRule="auto"/>
        <w:ind w:firstLine="450"/>
        <w:jc w:val="both"/>
        <w:rPr>
          <w:color w:val="000000"/>
          <w:sz w:val="28"/>
          <w:szCs w:val="28"/>
        </w:rPr>
      </w:pPr>
      <w:r w:rsidRPr="008809E1">
        <w:rPr>
          <w:color w:val="000000"/>
          <w:sz w:val="28"/>
          <w:szCs w:val="28"/>
        </w:rPr>
        <w:t xml:space="preserve">2. Увеличение числа </w:t>
      </w:r>
      <w:r>
        <w:rPr>
          <w:color w:val="000000"/>
          <w:sz w:val="28"/>
          <w:szCs w:val="28"/>
        </w:rPr>
        <w:t>студентов</w:t>
      </w:r>
      <w:r w:rsidRPr="008809E1">
        <w:rPr>
          <w:color w:val="000000"/>
          <w:sz w:val="28"/>
          <w:szCs w:val="28"/>
        </w:rPr>
        <w:t>  занятых во внеурочное время в кружках</w:t>
      </w:r>
      <w:r>
        <w:rPr>
          <w:color w:val="000000"/>
          <w:sz w:val="28"/>
          <w:szCs w:val="28"/>
        </w:rPr>
        <w:t>,  и занимающихся исследовательской работой</w:t>
      </w:r>
      <w:r w:rsidRPr="008809E1">
        <w:rPr>
          <w:color w:val="000000"/>
          <w:sz w:val="28"/>
          <w:szCs w:val="28"/>
        </w:rPr>
        <w:t>.</w:t>
      </w:r>
    </w:p>
    <w:p w:rsidR="000302B1" w:rsidRPr="004C6451" w:rsidRDefault="000302B1" w:rsidP="000302B1">
      <w:pPr>
        <w:spacing w:line="360" w:lineRule="auto"/>
        <w:ind w:firstLine="450"/>
        <w:jc w:val="both"/>
        <w:rPr>
          <w:color w:val="000000"/>
          <w:sz w:val="28"/>
          <w:szCs w:val="28"/>
        </w:rPr>
      </w:pPr>
      <w:r w:rsidRPr="008809E1">
        <w:rPr>
          <w:color w:val="000000"/>
          <w:sz w:val="28"/>
          <w:szCs w:val="28"/>
        </w:rPr>
        <w:t>3. </w:t>
      </w:r>
      <w:r>
        <w:rPr>
          <w:color w:val="000000"/>
          <w:sz w:val="28"/>
          <w:szCs w:val="28"/>
        </w:rPr>
        <w:t xml:space="preserve">Приобретение коммуникативных навыков работы с населением по вопросам профилактики  </w:t>
      </w:r>
      <w:r w:rsidR="000916E5">
        <w:rPr>
          <w:color w:val="000000"/>
          <w:sz w:val="28"/>
          <w:szCs w:val="28"/>
        </w:rPr>
        <w:t xml:space="preserve"> заболеваний </w:t>
      </w:r>
      <w:r>
        <w:rPr>
          <w:color w:val="000000"/>
          <w:sz w:val="28"/>
          <w:szCs w:val="28"/>
        </w:rPr>
        <w:t xml:space="preserve">и формирования ЗОЖ.   </w:t>
      </w:r>
    </w:p>
    <w:p w:rsidR="007E6BA7" w:rsidRDefault="007E6BA7" w:rsidP="007E6BA7">
      <w:pPr>
        <w:spacing w:line="360" w:lineRule="auto"/>
        <w:ind w:firstLine="851"/>
        <w:jc w:val="both"/>
        <w:outlineLvl w:val="2"/>
        <w:rPr>
          <w:b/>
          <w:sz w:val="28"/>
          <w:szCs w:val="28"/>
        </w:rPr>
      </w:pPr>
      <w:r w:rsidRPr="00D120AE">
        <w:rPr>
          <w:b/>
          <w:bCs/>
          <w:sz w:val="28"/>
          <w:szCs w:val="28"/>
        </w:rPr>
        <w:t>Деятельность в рамках проекта</w:t>
      </w:r>
      <w:r>
        <w:rPr>
          <w:b/>
          <w:bCs/>
          <w:sz w:val="28"/>
          <w:szCs w:val="28"/>
        </w:rPr>
        <w:t xml:space="preserve"> </w:t>
      </w:r>
      <w:r w:rsidRPr="00D120A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Школа здорового питания»</w:t>
      </w:r>
    </w:p>
    <w:p w:rsidR="007E6BA7" w:rsidRPr="006949BE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D120AE">
        <w:rPr>
          <w:sz w:val="28"/>
          <w:szCs w:val="28"/>
        </w:rPr>
        <w:t>Анкетирование населения по вопросам питания и образа жизни</w:t>
      </w:r>
      <w:r>
        <w:rPr>
          <w:sz w:val="28"/>
          <w:szCs w:val="28"/>
        </w:rPr>
        <w:t xml:space="preserve"> -</w:t>
      </w:r>
      <w:r w:rsidRPr="00D120AE">
        <w:rPr>
          <w:sz w:val="28"/>
          <w:szCs w:val="28"/>
        </w:rPr>
        <w:t xml:space="preserve"> </w:t>
      </w:r>
      <w:r w:rsidRPr="000034F4">
        <w:rPr>
          <w:sz w:val="28"/>
          <w:szCs w:val="28"/>
        </w:rPr>
        <w:t>студенты кружк</w:t>
      </w:r>
      <w:r>
        <w:rPr>
          <w:sz w:val="28"/>
          <w:szCs w:val="28"/>
        </w:rPr>
        <w:t>ов</w:t>
      </w:r>
      <w:r w:rsidRPr="000034F4">
        <w:rPr>
          <w:sz w:val="28"/>
          <w:szCs w:val="28"/>
        </w:rPr>
        <w:t xml:space="preserve"> «Терапевт»</w:t>
      </w:r>
      <w:r>
        <w:rPr>
          <w:sz w:val="28"/>
          <w:szCs w:val="28"/>
        </w:rPr>
        <w:t>,</w:t>
      </w:r>
      <w:r w:rsidRPr="007E6BA7">
        <w:t xml:space="preserve"> </w:t>
      </w:r>
      <w:r w:rsidRPr="007E6BA7">
        <w:rPr>
          <w:sz w:val="28"/>
          <w:szCs w:val="28"/>
        </w:rPr>
        <w:t>«Диагностика»</w:t>
      </w:r>
      <w:r>
        <w:rPr>
          <w:sz w:val="28"/>
          <w:szCs w:val="28"/>
        </w:rPr>
        <w:t xml:space="preserve"> - март</w:t>
      </w:r>
      <w:r w:rsidRPr="00D120AE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D120AE">
        <w:rPr>
          <w:sz w:val="28"/>
          <w:szCs w:val="28"/>
        </w:rPr>
        <w:t>г.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Проведение иссл</w:t>
      </w:r>
      <w:r w:rsidRPr="00D120AE">
        <w:rPr>
          <w:sz w:val="28"/>
          <w:szCs w:val="28"/>
        </w:rPr>
        <w:t>едований среди контрольных групп больных сахарным диабетом</w:t>
      </w:r>
      <w:r>
        <w:rPr>
          <w:sz w:val="28"/>
          <w:szCs w:val="28"/>
        </w:rPr>
        <w:t>, гипертонической болезнью</w:t>
      </w:r>
      <w:r w:rsidRPr="000034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0034F4">
        <w:rPr>
          <w:sz w:val="28"/>
          <w:szCs w:val="28"/>
        </w:rPr>
        <w:t>студенты кружка «Терапевт»</w:t>
      </w:r>
      <w:r w:rsidRPr="00D120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март </w:t>
      </w:r>
      <w:r w:rsidRPr="00D120AE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D120AE">
        <w:rPr>
          <w:sz w:val="28"/>
          <w:szCs w:val="28"/>
        </w:rPr>
        <w:t>г.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Изучение литературы   по питанию -</w:t>
      </w:r>
      <w:r w:rsidRPr="000034F4">
        <w:rPr>
          <w:sz w:val="28"/>
          <w:szCs w:val="28"/>
        </w:rPr>
        <w:t xml:space="preserve"> студенты кружк</w:t>
      </w:r>
      <w:r>
        <w:rPr>
          <w:sz w:val="28"/>
          <w:szCs w:val="28"/>
        </w:rPr>
        <w:t>ов</w:t>
      </w:r>
      <w:r w:rsidRPr="000034F4">
        <w:rPr>
          <w:sz w:val="28"/>
          <w:szCs w:val="28"/>
        </w:rPr>
        <w:t xml:space="preserve"> «Терапевт»</w:t>
      </w:r>
      <w:r>
        <w:rPr>
          <w:sz w:val="28"/>
          <w:szCs w:val="28"/>
        </w:rPr>
        <w:t>,</w:t>
      </w:r>
      <w:r w:rsidRPr="007E6BA7">
        <w:t xml:space="preserve"> </w:t>
      </w:r>
      <w:r w:rsidRPr="007E6BA7">
        <w:rPr>
          <w:sz w:val="28"/>
          <w:szCs w:val="28"/>
        </w:rPr>
        <w:t>«Диагностика»</w:t>
      </w:r>
      <w:r>
        <w:rPr>
          <w:sz w:val="28"/>
          <w:szCs w:val="28"/>
        </w:rPr>
        <w:t xml:space="preserve"> -  март</w:t>
      </w:r>
      <w:r w:rsidRPr="00D120AE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D120AE">
        <w:rPr>
          <w:sz w:val="28"/>
          <w:szCs w:val="28"/>
        </w:rPr>
        <w:t>г.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Изучение    статистических данных по ОГБУЗ «Валуйская ЦРБ»</w:t>
      </w:r>
      <w:r w:rsidRPr="000034F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034F4">
        <w:rPr>
          <w:sz w:val="28"/>
          <w:szCs w:val="28"/>
        </w:rPr>
        <w:t xml:space="preserve"> студенты кружк</w:t>
      </w:r>
      <w:r>
        <w:rPr>
          <w:sz w:val="28"/>
          <w:szCs w:val="28"/>
        </w:rPr>
        <w:t>ов</w:t>
      </w:r>
      <w:r w:rsidRPr="000034F4">
        <w:rPr>
          <w:sz w:val="28"/>
          <w:szCs w:val="28"/>
        </w:rPr>
        <w:t xml:space="preserve"> «Терапевт»</w:t>
      </w:r>
      <w:r>
        <w:rPr>
          <w:sz w:val="28"/>
          <w:szCs w:val="28"/>
        </w:rPr>
        <w:t>,</w:t>
      </w:r>
      <w:r w:rsidRPr="007E6BA7">
        <w:t xml:space="preserve"> </w:t>
      </w:r>
      <w:r w:rsidRPr="007E6BA7">
        <w:rPr>
          <w:sz w:val="28"/>
          <w:szCs w:val="28"/>
        </w:rPr>
        <w:t>«Диагностика»</w:t>
      </w:r>
      <w:r>
        <w:rPr>
          <w:sz w:val="28"/>
          <w:szCs w:val="28"/>
        </w:rPr>
        <w:t xml:space="preserve"> - март </w:t>
      </w:r>
      <w:r w:rsidRPr="00D120AE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D120AE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0302B1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Подготовка  методического материала по теме проекта.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lastRenderedPageBreak/>
        <w:t xml:space="preserve">Акция «Узнай свое артериальное давление» - </w:t>
      </w:r>
      <w:r>
        <w:rPr>
          <w:sz w:val="28"/>
          <w:szCs w:val="28"/>
        </w:rPr>
        <w:t>поликлиника</w:t>
      </w:r>
      <w:r w:rsidRPr="007E6BA7">
        <w:rPr>
          <w:sz w:val="28"/>
          <w:szCs w:val="28"/>
        </w:rPr>
        <w:t xml:space="preserve"> </w:t>
      </w:r>
      <w:r>
        <w:rPr>
          <w:sz w:val="28"/>
          <w:szCs w:val="28"/>
        </w:rPr>
        <w:t>ОГБУЗ «Валуйская ЦРБ»</w:t>
      </w:r>
      <w:r w:rsidRPr="000034F4">
        <w:rPr>
          <w:sz w:val="28"/>
          <w:szCs w:val="28"/>
        </w:rPr>
        <w:t xml:space="preserve">,  Управление социальной защиты населения -  студенты кружка «Терапевт» -  </w:t>
      </w:r>
      <w:r>
        <w:rPr>
          <w:sz w:val="28"/>
          <w:szCs w:val="28"/>
        </w:rPr>
        <w:t xml:space="preserve"> 4</w:t>
      </w:r>
      <w:r w:rsidRPr="000034F4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0034F4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0034F4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t>Акция «Узнай</w:t>
      </w:r>
      <w:r>
        <w:rPr>
          <w:sz w:val="28"/>
          <w:szCs w:val="28"/>
        </w:rPr>
        <w:t xml:space="preserve"> уровень глюкозы крови» поликлиника ОГБУЗ «Валуйская ЦРБ»</w:t>
      </w:r>
      <w:r w:rsidRPr="00C43B6B">
        <w:rPr>
          <w:sz w:val="28"/>
          <w:szCs w:val="28"/>
        </w:rPr>
        <w:t xml:space="preserve"> </w:t>
      </w:r>
      <w:r w:rsidRPr="000034F4">
        <w:rPr>
          <w:sz w:val="28"/>
          <w:szCs w:val="28"/>
        </w:rPr>
        <w:t xml:space="preserve">студенты кружка «Терапевт» </w:t>
      </w:r>
      <w:r>
        <w:rPr>
          <w:sz w:val="28"/>
          <w:szCs w:val="28"/>
        </w:rPr>
        <w:t xml:space="preserve"> 4</w:t>
      </w:r>
      <w:r w:rsidRPr="000034F4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0034F4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0034F4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t xml:space="preserve"> Распространение буклетов «</w:t>
      </w:r>
      <w:r>
        <w:rPr>
          <w:sz w:val="28"/>
          <w:szCs w:val="28"/>
        </w:rPr>
        <w:t>Пирамида здорового питания</w:t>
      </w:r>
      <w:r w:rsidRPr="000034F4">
        <w:rPr>
          <w:sz w:val="28"/>
          <w:szCs w:val="28"/>
        </w:rPr>
        <w:t xml:space="preserve">» среди населения города – волонтеры  кружка «Терапевт» - </w:t>
      </w:r>
      <w:r>
        <w:rPr>
          <w:sz w:val="28"/>
          <w:szCs w:val="28"/>
        </w:rPr>
        <w:t xml:space="preserve">  </w:t>
      </w:r>
      <w:r w:rsidR="005464F5">
        <w:rPr>
          <w:sz w:val="28"/>
          <w:szCs w:val="28"/>
        </w:rPr>
        <w:t>7</w:t>
      </w:r>
      <w:r w:rsidRPr="000034F4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0034F4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0034F4">
        <w:rPr>
          <w:sz w:val="28"/>
          <w:szCs w:val="28"/>
        </w:rPr>
        <w:t>г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t xml:space="preserve">Проведение открытого заседания кружка «Терапевт»   - </w:t>
      </w:r>
      <w:r>
        <w:rPr>
          <w:sz w:val="28"/>
          <w:szCs w:val="28"/>
        </w:rPr>
        <w:t xml:space="preserve"> </w:t>
      </w:r>
      <w:r w:rsidRPr="000034F4">
        <w:rPr>
          <w:sz w:val="28"/>
          <w:szCs w:val="28"/>
        </w:rPr>
        <w:t>1.</w:t>
      </w:r>
      <w:r>
        <w:rPr>
          <w:sz w:val="28"/>
          <w:szCs w:val="28"/>
        </w:rPr>
        <w:t>04</w:t>
      </w:r>
      <w:r w:rsidRPr="000034F4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0034F4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t xml:space="preserve">Демонстрация видеофильмов и презентаций по </w:t>
      </w:r>
      <w:r w:rsidR="005464F5">
        <w:rPr>
          <w:sz w:val="28"/>
          <w:szCs w:val="28"/>
        </w:rPr>
        <w:t xml:space="preserve">вопросам </w:t>
      </w:r>
      <w:proofErr w:type="spellStart"/>
      <w:r w:rsidR="005464F5">
        <w:rPr>
          <w:sz w:val="28"/>
          <w:szCs w:val="28"/>
        </w:rPr>
        <w:t>питания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поликлинике ОГБУЗ «</w:t>
      </w:r>
      <w:proofErr w:type="spellStart"/>
      <w:r>
        <w:rPr>
          <w:sz w:val="28"/>
          <w:szCs w:val="28"/>
        </w:rPr>
        <w:t>Валуйская</w:t>
      </w:r>
      <w:proofErr w:type="spellEnd"/>
      <w:r>
        <w:rPr>
          <w:sz w:val="28"/>
          <w:szCs w:val="28"/>
        </w:rPr>
        <w:t xml:space="preserve"> ЦРБ» и </w:t>
      </w:r>
      <w:r w:rsidRPr="00C43B6B">
        <w:rPr>
          <w:sz w:val="28"/>
          <w:szCs w:val="28"/>
        </w:rPr>
        <w:t xml:space="preserve"> </w:t>
      </w:r>
      <w:r w:rsidRPr="000034F4">
        <w:rPr>
          <w:sz w:val="28"/>
          <w:szCs w:val="28"/>
        </w:rPr>
        <w:t>на медицинском отделении колледжа -</w:t>
      </w:r>
      <w:r w:rsidR="005464F5">
        <w:rPr>
          <w:sz w:val="28"/>
          <w:szCs w:val="28"/>
        </w:rPr>
        <w:t xml:space="preserve"> 7</w:t>
      </w:r>
      <w:r w:rsidRPr="000034F4">
        <w:rPr>
          <w:sz w:val="28"/>
          <w:szCs w:val="28"/>
        </w:rPr>
        <w:t>.</w:t>
      </w:r>
      <w:r w:rsidR="005464F5">
        <w:rPr>
          <w:sz w:val="28"/>
          <w:szCs w:val="28"/>
        </w:rPr>
        <w:t>04</w:t>
      </w:r>
      <w:r w:rsidRPr="000034F4">
        <w:rPr>
          <w:sz w:val="28"/>
          <w:szCs w:val="28"/>
        </w:rPr>
        <w:t>.201</w:t>
      </w:r>
      <w:r w:rsidR="005464F5">
        <w:rPr>
          <w:sz w:val="28"/>
          <w:szCs w:val="28"/>
        </w:rPr>
        <w:t>8</w:t>
      </w:r>
      <w:r w:rsidRPr="000034F4">
        <w:rPr>
          <w:sz w:val="28"/>
          <w:szCs w:val="28"/>
        </w:rPr>
        <w:t>г.</w:t>
      </w:r>
    </w:p>
    <w:p w:rsidR="007E6BA7" w:rsidRDefault="007E6BA7" w:rsidP="007E6BA7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t xml:space="preserve">Выпуск </w:t>
      </w:r>
      <w:proofErr w:type="spellStart"/>
      <w:r w:rsidRPr="000034F4">
        <w:rPr>
          <w:sz w:val="28"/>
          <w:szCs w:val="28"/>
        </w:rPr>
        <w:t>санбюллетеней</w:t>
      </w:r>
      <w:proofErr w:type="spellEnd"/>
      <w:r w:rsidRPr="000034F4">
        <w:rPr>
          <w:sz w:val="28"/>
          <w:szCs w:val="28"/>
        </w:rPr>
        <w:t xml:space="preserve"> по </w:t>
      </w:r>
      <w:r w:rsidR="005464F5">
        <w:rPr>
          <w:sz w:val="28"/>
          <w:szCs w:val="28"/>
        </w:rPr>
        <w:t>ЗО</w:t>
      </w:r>
      <w:proofErr w:type="gramStart"/>
      <w:r w:rsidR="005464F5">
        <w:rPr>
          <w:sz w:val="28"/>
          <w:szCs w:val="28"/>
        </w:rPr>
        <w:t>Ж</w:t>
      </w:r>
      <w:r w:rsidRPr="000034F4">
        <w:rPr>
          <w:sz w:val="28"/>
          <w:szCs w:val="28"/>
        </w:rPr>
        <w:t>(</w:t>
      </w:r>
      <w:proofErr w:type="gramEnd"/>
      <w:r w:rsidRPr="000034F4">
        <w:rPr>
          <w:sz w:val="28"/>
          <w:szCs w:val="28"/>
        </w:rPr>
        <w:t>дневной стационар, терапевтическое отделение, поликлиника</w:t>
      </w:r>
      <w:r w:rsidRPr="00C43B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ОГБУЗ «Валуйская ЦРБ»  </w:t>
      </w:r>
      <w:r w:rsidRPr="000034F4">
        <w:rPr>
          <w:sz w:val="28"/>
          <w:szCs w:val="28"/>
        </w:rPr>
        <w:t xml:space="preserve">) - </w:t>
      </w:r>
      <w:r w:rsidR="005464F5">
        <w:rPr>
          <w:sz w:val="28"/>
          <w:szCs w:val="28"/>
        </w:rPr>
        <w:t xml:space="preserve"> 7</w:t>
      </w:r>
      <w:r w:rsidRPr="000034F4">
        <w:rPr>
          <w:sz w:val="28"/>
          <w:szCs w:val="28"/>
        </w:rPr>
        <w:t>.</w:t>
      </w:r>
      <w:r w:rsidR="005464F5">
        <w:rPr>
          <w:sz w:val="28"/>
          <w:szCs w:val="28"/>
        </w:rPr>
        <w:t>04</w:t>
      </w:r>
      <w:r w:rsidRPr="000034F4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0034F4">
        <w:rPr>
          <w:sz w:val="28"/>
          <w:szCs w:val="28"/>
        </w:rPr>
        <w:t>г.</w:t>
      </w:r>
    </w:p>
    <w:p w:rsidR="007E6BA7" w:rsidRPr="005464F5" w:rsidRDefault="007E6BA7" w:rsidP="005464F5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outlineLvl w:val="2"/>
        <w:rPr>
          <w:sz w:val="28"/>
          <w:szCs w:val="28"/>
        </w:rPr>
      </w:pPr>
      <w:r w:rsidRPr="000034F4">
        <w:rPr>
          <w:sz w:val="28"/>
          <w:szCs w:val="28"/>
        </w:rPr>
        <w:t>П</w:t>
      </w:r>
      <w:r>
        <w:rPr>
          <w:sz w:val="28"/>
          <w:szCs w:val="28"/>
        </w:rPr>
        <w:t xml:space="preserve">одготовка </w:t>
      </w:r>
      <w:r w:rsidRPr="000034F4">
        <w:rPr>
          <w:sz w:val="28"/>
          <w:szCs w:val="28"/>
        </w:rPr>
        <w:t xml:space="preserve"> исследова</w:t>
      </w:r>
      <w:r>
        <w:rPr>
          <w:sz w:val="28"/>
          <w:szCs w:val="28"/>
        </w:rPr>
        <w:t xml:space="preserve">тельской работы </w:t>
      </w:r>
      <w:r w:rsidRPr="000034F4">
        <w:rPr>
          <w:sz w:val="28"/>
          <w:szCs w:val="28"/>
        </w:rPr>
        <w:t xml:space="preserve"> по теме </w:t>
      </w:r>
      <w:r w:rsidR="005464F5">
        <w:rPr>
          <w:sz w:val="28"/>
          <w:szCs w:val="28"/>
        </w:rPr>
        <w:t xml:space="preserve"> </w:t>
      </w:r>
      <w:r w:rsidRPr="000034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  публикации</w:t>
      </w:r>
      <w:r w:rsidRPr="000034F4">
        <w:rPr>
          <w:sz w:val="28"/>
          <w:szCs w:val="28"/>
        </w:rPr>
        <w:t xml:space="preserve"> </w:t>
      </w:r>
      <w:r w:rsidR="005464F5">
        <w:rPr>
          <w:sz w:val="28"/>
          <w:szCs w:val="28"/>
        </w:rPr>
        <w:t xml:space="preserve">-  апрель </w:t>
      </w:r>
      <w:r>
        <w:rPr>
          <w:sz w:val="28"/>
          <w:szCs w:val="28"/>
        </w:rPr>
        <w:t xml:space="preserve"> </w:t>
      </w:r>
      <w:r w:rsidRPr="000034F4">
        <w:rPr>
          <w:sz w:val="28"/>
          <w:szCs w:val="28"/>
        </w:rPr>
        <w:t>201</w:t>
      </w:r>
      <w:r w:rsidR="005464F5">
        <w:rPr>
          <w:sz w:val="28"/>
          <w:szCs w:val="28"/>
        </w:rPr>
        <w:t>8</w:t>
      </w:r>
      <w:r w:rsidRPr="000034F4">
        <w:rPr>
          <w:sz w:val="28"/>
          <w:szCs w:val="28"/>
        </w:rPr>
        <w:t>г.</w:t>
      </w:r>
    </w:p>
    <w:p w:rsidR="000302B1" w:rsidRDefault="000302B1" w:rsidP="000302B1">
      <w:pPr>
        <w:jc w:val="center"/>
        <w:rPr>
          <w:b/>
          <w:sz w:val="28"/>
          <w:szCs w:val="28"/>
        </w:rPr>
      </w:pPr>
      <w:r w:rsidRPr="00571C6B">
        <w:rPr>
          <w:b/>
          <w:sz w:val="28"/>
          <w:szCs w:val="28"/>
        </w:rPr>
        <w:t>Содержание группового краткосрочного  проекта</w:t>
      </w:r>
    </w:p>
    <w:p w:rsidR="000302B1" w:rsidRDefault="000916E5" w:rsidP="000302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«Школа здорового питания</w:t>
      </w:r>
      <w:r w:rsidR="000302B1" w:rsidRPr="00571C6B">
        <w:rPr>
          <w:b/>
          <w:sz w:val="28"/>
          <w:szCs w:val="28"/>
        </w:rPr>
        <w:t>»</w:t>
      </w:r>
    </w:p>
    <w:p w:rsidR="007E6BA7" w:rsidRPr="00571C6B" w:rsidRDefault="007E6BA7" w:rsidP="000302B1">
      <w:pPr>
        <w:jc w:val="center"/>
        <w:rPr>
          <w:b/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835"/>
        <w:gridCol w:w="851"/>
        <w:gridCol w:w="1843"/>
        <w:gridCol w:w="3367"/>
      </w:tblGrid>
      <w:tr w:rsidR="004D322E" w:rsidTr="002C357E">
        <w:trPr>
          <w:trHeight w:val="94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rPr>
                <w:b/>
              </w:rPr>
              <w:t>Дата проведения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  <w:rPr>
                <w:b/>
              </w:rPr>
            </w:pPr>
            <w:r>
              <w:rPr>
                <w:b/>
              </w:rPr>
              <w:t xml:space="preserve">Место </w:t>
            </w:r>
          </w:p>
          <w:p w:rsidR="004D322E" w:rsidRDefault="004D322E" w:rsidP="000302B1">
            <w:pPr>
              <w:jc w:val="center"/>
            </w:pPr>
            <w:r>
              <w:rPr>
                <w:b/>
              </w:rPr>
              <w:t>проведения</w:t>
            </w:r>
          </w:p>
          <w:p w:rsidR="004D322E" w:rsidRDefault="004D322E" w:rsidP="000302B1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rPr>
                <w:b/>
              </w:rPr>
              <w:t xml:space="preserve">Ответственные </w:t>
            </w:r>
          </w:p>
        </w:tc>
      </w:tr>
      <w:tr w:rsidR="004D322E" w:rsidTr="002C357E">
        <w:trPr>
          <w:trHeight w:val="140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D322E">
            <w:r>
              <w:t>Заседание «Школа здорового питания»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D322E">
            <w:pPr>
              <w:jc w:val="center"/>
            </w:pPr>
            <w:r>
              <w:t>3.04.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ОГАПОУ «</w:t>
            </w:r>
            <w:proofErr w:type="spellStart"/>
            <w:r>
              <w:t>Валуйский</w:t>
            </w:r>
            <w:proofErr w:type="spellEnd"/>
            <w:r>
              <w:t xml:space="preserve"> колледж»</w:t>
            </w:r>
          </w:p>
          <w:p w:rsidR="004D322E" w:rsidRDefault="004D322E" w:rsidP="000302B1">
            <w:pPr>
              <w:jc w:val="center"/>
            </w:pPr>
            <w:r>
              <w:t xml:space="preserve">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r>
              <w:t xml:space="preserve"> Болотина З.И. преподаватель</w:t>
            </w:r>
          </w:p>
          <w:p w:rsidR="004D322E" w:rsidRDefault="004D322E" w:rsidP="004D322E">
            <w:proofErr w:type="spellStart"/>
            <w:r>
              <w:t>Каноныхина</w:t>
            </w:r>
            <w:proofErr w:type="spellEnd"/>
            <w:r>
              <w:t xml:space="preserve"> В.Г.-зав. медпунктом,  студентки кружков «Терапевт» и «Диагностика»</w:t>
            </w:r>
          </w:p>
        </w:tc>
      </w:tr>
      <w:tr w:rsidR="004D322E" w:rsidTr="002C357E">
        <w:trPr>
          <w:trHeight w:val="140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F1AB1">
            <w:r>
              <w:t xml:space="preserve"> Мини-спектакль «</w:t>
            </w:r>
            <w:r w:rsidR="004F1AB1">
              <w:t>Как правильно питаться</w:t>
            </w:r>
            <w:r>
              <w:t xml:space="preserve"> 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4D322E">
            <w:pPr>
              <w:jc w:val="center"/>
            </w:pPr>
            <w:r>
              <w:t>4</w:t>
            </w:r>
            <w:r w:rsidR="004D322E">
              <w:t xml:space="preserve">.04. 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МОУ СОШ  №2</w:t>
            </w:r>
          </w:p>
          <w:p w:rsidR="004D322E" w:rsidRDefault="004D322E" w:rsidP="000302B1">
            <w:pPr>
              <w:jc w:val="center"/>
            </w:pPr>
            <w:r>
              <w:t xml:space="preserve">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r>
              <w:t xml:space="preserve">Болотина З.И., </w:t>
            </w:r>
          </w:p>
          <w:p w:rsidR="004D322E" w:rsidRDefault="004D322E" w:rsidP="000302B1">
            <w:r>
              <w:t>Свиридова М.Г.</w:t>
            </w:r>
          </w:p>
          <w:p w:rsidR="004F1AB1" w:rsidRDefault="004D322E" w:rsidP="004D322E">
            <w:r>
              <w:t xml:space="preserve">Преподаватели </w:t>
            </w:r>
          </w:p>
          <w:p w:rsidR="004D322E" w:rsidRDefault="004F1AB1" w:rsidP="004D322E">
            <w:r>
              <w:t>С</w:t>
            </w:r>
            <w:r w:rsidR="004D322E">
              <w:t xml:space="preserve">туденты кружков «Терапевт» и «Диагностика».  </w:t>
            </w:r>
          </w:p>
        </w:tc>
      </w:tr>
      <w:tr w:rsidR="004D322E" w:rsidTr="002C357E">
        <w:trPr>
          <w:trHeight w:val="112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>3</w:t>
            </w:r>
            <w:r w:rsidR="004D322E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D322E">
            <w:r>
              <w:t xml:space="preserve">Акция волонтеров </w:t>
            </w:r>
            <w:proofErr w:type="gramStart"/>
            <w:r>
              <w:t>-р</w:t>
            </w:r>
            <w:proofErr w:type="gramEnd"/>
            <w:r>
              <w:t>аспространение буклетов, листовок, населения города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D322E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Улицы города</w:t>
            </w:r>
          </w:p>
          <w:p w:rsidR="004D322E" w:rsidRDefault="004D322E" w:rsidP="000302B1">
            <w:pPr>
              <w:jc w:val="center"/>
            </w:pPr>
            <w:r>
              <w:t>Поликлиника</w:t>
            </w:r>
          </w:p>
          <w:p w:rsidR="004D322E" w:rsidRDefault="004D322E" w:rsidP="000302B1">
            <w:pPr>
              <w:jc w:val="center"/>
            </w:pPr>
            <w:r>
              <w:t>8.00. -12.00.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D322E" w:rsidP="000302B1">
            <w:r>
              <w:t>Преподаватели</w:t>
            </w:r>
          </w:p>
          <w:p w:rsidR="004D322E" w:rsidRDefault="004D322E" w:rsidP="004F1AB1">
            <w:r>
              <w:t xml:space="preserve"> </w:t>
            </w:r>
            <w:r w:rsidR="004F1AB1">
              <w:t>С</w:t>
            </w:r>
            <w:r>
              <w:t xml:space="preserve">туденты кружков «Терапевт» и «Диагностика».  </w:t>
            </w:r>
          </w:p>
        </w:tc>
      </w:tr>
      <w:tr w:rsidR="004D322E" w:rsidTr="002C357E">
        <w:trPr>
          <w:trHeight w:val="83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lastRenderedPageBreak/>
              <w:t>4</w:t>
            </w:r>
            <w:r w:rsidR="004D322E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r>
              <w:t xml:space="preserve">Конкурс </w:t>
            </w:r>
            <w:proofErr w:type="spellStart"/>
            <w:r>
              <w:t>санбюллетеней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2C357E">
            <w:pPr>
              <w:jc w:val="center"/>
            </w:pPr>
            <w:r>
              <w:t xml:space="preserve"> Учебный кабинет</w:t>
            </w:r>
            <w:r w:rsidR="004D322E">
              <w:t xml:space="preserve"> </w:t>
            </w:r>
            <w:proofErr w:type="spellStart"/>
            <w:r w:rsidR="004D322E">
              <w:t>мед</w:t>
            </w:r>
            <w:proofErr w:type="gramStart"/>
            <w:r w:rsidR="004D322E">
              <w:t>.о</w:t>
            </w:r>
            <w:proofErr w:type="gramEnd"/>
            <w:r w:rsidR="004D322E">
              <w:t>тд</w:t>
            </w:r>
            <w:proofErr w:type="spellEnd"/>
            <w:r w:rsidR="004D322E">
              <w:t>.</w:t>
            </w:r>
            <w:r>
              <w:t xml:space="preserve">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4F1AB1">
            <w:r>
              <w:t xml:space="preserve">Студенты кружков «Терапевт» и «Диагностика».   </w:t>
            </w:r>
          </w:p>
        </w:tc>
      </w:tr>
      <w:tr w:rsidR="004D322E" w:rsidTr="002C357E">
        <w:trPr>
          <w:trHeight w:val="138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>5</w:t>
            </w:r>
            <w:r w:rsidR="004D322E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4F1AB1">
            <w:r>
              <w:t xml:space="preserve"> М</w:t>
            </w:r>
            <w:r w:rsidR="004D322E">
              <w:t xml:space="preserve">ероприятие </w:t>
            </w:r>
            <w:r>
              <w:t xml:space="preserve"> в кардиологическом отделении ОГБУЗ «Валуйская ЦРБ»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>Кардиологическое отделение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F1AB1" w:rsidP="004F1AB1">
            <w:r>
              <w:t xml:space="preserve"> Болотина З.И., </w:t>
            </w:r>
          </w:p>
          <w:p w:rsidR="004F1AB1" w:rsidRDefault="004F1AB1" w:rsidP="004F1AB1">
            <w:r>
              <w:t>Свиридова М.Г.</w:t>
            </w:r>
          </w:p>
          <w:p w:rsidR="004F1AB1" w:rsidRDefault="004F1AB1" w:rsidP="004F1AB1">
            <w:r>
              <w:t>Преподаватели</w:t>
            </w:r>
          </w:p>
          <w:p w:rsidR="004D322E" w:rsidRDefault="004F1AB1" w:rsidP="004F1AB1">
            <w:r>
              <w:t xml:space="preserve"> Студенты кружков «Терапевт» и «Диагностика».   </w:t>
            </w:r>
          </w:p>
        </w:tc>
      </w:tr>
      <w:tr w:rsidR="004D322E" w:rsidTr="002C357E">
        <w:trPr>
          <w:trHeight w:val="11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>6</w:t>
            </w:r>
            <w:r w:rsidR="004D322E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F1AB1">
            <w:r>
              <w:t xml:space="preserve">Социологический опрос и анкетирование населения города по вопросам </w:t>
            </w:r>
            <w:r w:rsidR="004F1AB1">
              <w:t>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r>
              <w:t>4</w:t>
            </w:r>
            <w:r w:rsidR="004D322E">
              <w:t>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Улицы города</w:t>
            </w:r>
          </w:p>
          <w:p w:rsidR="004D322E" w:rsidRDefault="004D322E" w:rsidP="000302B1">
            <w:pPr>
              <w:jc w:val="center"/>
            </w:pPr>
            <w:r>
              <w:t>15.00.-16.00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r>
              <w:t xml:space="preserve">Студенты кружков «Терапевт» и «Диагностика».   </w:t>
            </w:r>
          </w:p>
        </w:tc>
      </w:tr>
      <w:tr w:rsidR="004D322E" w:rsidTr="002C357E">
        <w:trPr>
          <w:trHeight w:val="122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>7</w:t>
            </w:r>
            <w:r w:rsidR="004D322E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4F1AB1">
            <w:r>
              <w:t>Мероприятие  в терапевтическом отделении ОГБУЗ «Валуйская ЦРБ»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 xml:space="preserve"> Терапевтическое отделение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 xml:space="preserve">Свиридова М.Г., Болотина З.И., </w:t>
            </w:r>
            <w:r w:rsidR="004F1AB1">
              <w:t xml:space="preserve">Студенты кружков «Терапевт» и «Диагностика».   </w:t>
            </w:r>
          </w:p>
        </w:tc>
      </w:tr>
      <w:tr w:rsidR="004D322E" w:rsidTr="002C357E">
        <w:trPr>
          <w:trHeight w:val="83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0302B1">
            <w:pPr>
              <w:jc w:val="center"/>
            </w:pPr>
            <w:r>
              <w:t>8</w:t>
            </w:r>
            <w:r w:rsidR="004D322E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r>
              <w:t>Выпуск стенгазеты по итогам  недели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t>Мед</w:t>
            </w:r>
            <w:proofErr w:type="gramStart"/>
            <w:r>
              <w:t>.о</w:t>
            </w:r>
            <w:proofErr w:type="gramEnd"/>
            <w:r>
              <w:t>тд</w:t>
            </w:r>
            <w:proofErr w:type="spellEnd"/>
            <w:r>
              <w:t>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F1AB1" w:rsidP="004F1AB1">
            <w:r>
              <w:t xml:space="preserve">Студенты кружков «Терапевт» и «Диагностика».   </w:t>
            </w:r>
          </w:p>
        </w:tc>
      </w:tr>
      <w:tr w:rsidR="004F1AB1" w:rsidTr="002C357E">
        <w:trPr>
          <w:trHeight w:val="101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F1AB1" w:rsidP="000302B1">
            <w:pPr>
              <w:jc w:val="center"/>
            </w:pPr>
            <w: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F1AB1" w:rsidP="004F1AB1">
            <w:r>
              <w:t>Мероприятие  в поликлинике ОГБУЗ «Валуйская ЦРБ»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F1AB1" w:rsidP="000302B1">
            <w:pPr>
              <w:jc w:val="center"/>
            </w:pPr>
            <w:r>
              <w:t xml:space="preserve">7.04. -2018г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F1AB1" w:rsidP="000302B1">
            <w:pPr>
              <w:jc w:val="center"/>
            </w:pPr>
            <w:r>
              <w:t>Поликлиника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4F1AB1" w:rsidP="004F1AB1">
            <w:r>
              <w:t xml:space="preserve">Болотина З.И., </w:t>
            </w:r>
          </w:p>
          <w:p w:rsidR="004F1AB1" w:rsidRDefault="004F1AB1" w:rsidP="004F1AB1">
            <w:r>
              <w:t>Свиридова М.Г.</w:t>
            </w:r>
          </w:p>
          <w:p w:rsidR="004F1AB1" w:rsidRDefault="004F1AB1" w:rsidP="004F1AB1">
            <w:r>
              <w:t>Преподаватели</w:t>
            </w:r>
          </w:p>
          <w:p w:rsidR="004F1AB1" w:rsidRDefault="004F1AB1" w:rsidP="004F1AB1">
            <w:r>
              <w:t xml:space="preserve"> Студенты кружков «Терапевт» и «Диагностика».   </w:t>
            </w:r>
          </w:p>
        </w:tc>
      </w:tr>
      <w:tr w:rsidR="004D322E" w:rsidTr="002C357E">
        <w:trPr>
          <w:trHeight w:val="101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F1AB1">
            <w:pPr>
              <w:jc w:val="center"/>
            </w:pPr>
            <w:r>
              <w:t>1</w:t>
            </w:r>
            <w:r w:rsidR="004F1AB1">
              <w:t>0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r>
              <w:t>Подготовка материалов для сайта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t>Мед</w:t>
            </w:r>
            <w:proofErr w:type="gramStart"/>
            <w:r>
              <w:t>.о</w:t>
            </w:r>
            <w:proofErr w:type="gramEnd"/>
            <w:r>
              <w:t>тд</w:t>
            </w:r>
            <w:proofErr w:type="spellEnd"/>
            <w:r>
              <w:t>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D322E">
            <w:r>
              <w:t xml:space="preserve">Болотина З.И.- преподаватель  </w:t>
            </w:r>
          </w:p>
        </w:tc>
      </w:tr>
      <w:tr w:rsidR="004D322E" w:rsidTr="002C357E">
        <w:trPr>
          <w:trHeight w:val="169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F1AB1">
            <w:pPr>
              <w:jc w:val="center"/>
            </w:pPr>
            <w:r>
              <w:t>1</w:t>
            </w:r>
            <w:r w:rsidR="004F1AB1">
              <w:t>1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r>
              <w:t xml:space="preserve">Выпуск </w:t>
            </w:r>
            <w:proofErr w:type="spellStart"/>
            <w:r>
              <w:t>санбюллетеней</w:t>
            </w:r>
            <w:proofErr w:type="spellEnd"/>
            <w:r>
              <w:t xml:space="preserve"> для ЛПУ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322E" w:rsidRDefault="004D322E" w:rsidP="004F1AB1">
            <w:pPr>
              <w:jc w:val="center"/>
              <w:rPr>
                <w:rFonts w:ascii="Calibri" w:eastAsia="Calibri" w:hAnsi="Calibri" w:cs="Calibri"/>
              </w:rPr>
            </w:pPr>
            <w:r>
              <w:t xml:space="preserve">(неврологическое, </w:t>
            </w:r>
            <w:r w:rsidR="004F1AB1">
              <w:t>кардиоло</w:t>
            </w:r>
            <w:r>
              <w:t>гическое, терапевтическое отделение, дневной стационар)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322E" w:rsidRDefault="004D322E" w:rsidP="004D322E">
            <w:r>
              <w:t xml:space="preserve">  студенты кружков «Терапевт» и «Диагностика».  </w:t>
            </w:r>
          </w:p>
        </w:tc>
      </w:tr>
      <w:tr w:rsidR="004F1AB1" w:rsidTr="002C357E">
        <w:trPr>
          <w:trHeight w:val="169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2C357E" w:rsidP="004F1AB1">
            <w:pPr>
              <w:jc w:val="center"/>
            </w:pPr>
            <w:r>
              <w:t>12.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2C357E" w:rsidP="000302B1">
            <w:r>
              <w:t>Волонтерские акции «Узнай свое</w:t>
            </w:r>
            <w:proofErr w:type="gramStart"/>
            <w:r>
              <w:t xml:space="preserve"> А</w:t>
            </w:r>
            <w:proofErr w:type="gramEnd"/>
            <w:r>
              <w:t xml:space="preserve">/Д», «Узнай свой идеальный вес»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2C357E" w:rsidP="000302B1">
            <w:pPr>
              <w:jc w:val="center"/>
            </w:pPr>
            <w:r>
              <w:t>7.04. -2018г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1AB1" w:rsidRDefault="002C357E" w:rsidP="004F1AB1">
            <w:pPr>
              <w:jc w:val="center"/>
            </w:pPr>
            <w:r>
              <w:t>Поликлиника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AB1" w:rsidRDefault="002C357E" w:rsidP="004D322E">
            <w:r>
              <w:t xml:space="preserve">студенты кружков «Терапевт» и «Диагностика».  </w:t>
            </w:r>
          </w:p>
        </w:tc>
      </w:tr>
    </w:tbl>
    <w:p w:rsidR="000302B1" w:rsidRPr="00D512D9" w:rsidRDefault="000302B1" w:rsidP="002C357E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  <w:r w:rsidRPr="00D512D9">
        <w:rPr>
          <w:b/>
          <w:bCs/>
          <w:sz w:val="28"/>
          <w:szCs w:val="28"/>
        </w:rPr>
        <w:t>Контроль</w:t>
      </w:r>
    </w:p>
    <w:p w:rsidR="000302B1" w:rsidRDefault="000302B1" w:rsidP="000302B1">
      <w:pPr>
        <w:spacing w:line="360" w:lineRule="auto"/>
        <w:ind w:firstLine="450"/>
        <w:jc w:val="both"/>
        <w:rPr>
          <w:sz w:val="28"/>
          <w:szCs w:val="28"/>
        </w:rPr>
      </w:pPr>
      <w:r w:rsidRPr="00D512D9">
        <w:rPr>
          <w:sz w:val="28"/>
          <w:szCs w:val="28"/>
        </w:rPr>
        <w:t xml:space="preserve">В ходе реализации проекта </w:t>
      </w:r>
      <w:r>
        <w:rPr>
          <w:sz w:val="28"/>
          <w:szCs w:val="28"/>
        </w:rPr>
        <w:t xml:space="preserve"> </w:t>
      </w:r>
      <w:r w:rsidRPr="00D512D9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 xml:space="preserve">ется </w:t>
      </w:r>
      <w:r w:rsidRPr="00D512D9">
        <w:rPr>
          <w:sz w:val="28"/>
          <w:szCs w:val="28"/>
        </w:rPr>
        <w:t xml:space="preserve"> промежуточный контроль в форме  отчётов</w:t>
      </w:r>
      <w:r>
        <w:rPr>
          <w:sz w:val="28"/>
          <w:szCs w:val="28"/>
        </w:rPr>
        <w:t xml:space="preserve"> и подготовленных материалов</w:t>
      </w:r>
      <w:r w:rsidRPr="00D512D9">
        <w:rPr>
          <w:sz w:val="28"/>
          <w:szCs w:val="28"/>
        </w:rPr>
        <w:t xml:space="preserve"> всех участников проекта, которые показывают уровень  подготовки и помогают своевременно выявить возможные разногласия и противоречия, мешающие выполнению проекта. </w:t>
      </w:r>
      <w:r w:rsidRPr="00D512D9">
        <w:rPr>
          <w:sz w:val="28"/>
          <w:szCs w:val="28"/>
        </w:rPr>
        <w:lastRenderedPageBreak/>
        <w:t xml:space="preserve">Такие отчёты помогают понять, в какой степени участники проекта </w:t>
      </w:r>
      <w:r>
        <w:rPr>
          <w:sz w:val="28"/>
          <w:szCs w:val="28"/>
        </w:rPr>
        <w:t>–</w:t>
      </w:r>
      <w:r w:rsidRPr="00D512D9">
        <w:rPr>
          <w:sz w:val="28"/>
          <w:szCs w:val="28"/>
        </w:rPr>
        <w:t xml:space="preserve"> </w:t>
      </w:r>
      <w:r>
        <w:rPr>
          <w:sz w:val="28"/>
          <w:szCs w:val="28"/>
        </w:rPr>
        <w:t>члены кружков «Терапевт», «Диагностика»</w:t>
      </w:r>
      <w:r w:rsidR="002C35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 </w:t>
      </w:r>
      <w:r w:rsidRPr="00D512D9">
        <w:rPr>
          <w:sz w:val="28"/>
          <w:szCs w:val="28"/>
        </w:rPr>
        <w:t>команд</w:t>
      </w:r>
      <w:r>
        <w:rPr>
          <w:sz w:val="28"/>
          <w:szCs w:val="28"/>
        </w:rPr>
        <w:t>ой</w:t>
      </w:r>
      <w:r w:rsidRPr="00D512D9">
        <w:rPr>
          <w:sz w:val="28"/>
          <w:szCs w:val="28"/>
        </w:rPr>
        <w:t xml:space="preserve"> единомышленников. </w:t>
      </w:r>
    </w:p>
    <w:p w:rsidR="000302B1" w:rsidRPr="00D512D9" w:rsidRDefault="000302B1" w:rsidP="000302B1">
      <w:pPr>
        <w:spacing w:line="360" w:lineRule="auto"/>
        <w:ind w:firstLine="450"/>
        <w:jc w:val="both"/>
        <w:rPr>
          <w:sz w:val="28"/>
          <w:szCs w:val="28"/>
        </w:rPr>
      </w:pPr>
      <w:r w:rsidRPr="00D512D9">
        <w:rPr>
          <w:sz w:val="28"/>
          <w:szCs w:val="28"/>
        </w:rPr>
        <w:t xml:space="preserve">Текущий контроль осуществляется </w:t>
      </w:r>
      <w:r>
        <w:rPr>
          <w:sz w:val="28"/>
          <w:szCs w:val="28"/>
        </w:rPr>
        <w:t>преподавателем</w:t>
      </w:r>
      <w:r w:rsidR="002C357E">
        <w:rPr>
          <w:sz w:val="28"/>
          <w:szCs w:val="28"/>
        </w:rPr>
        <w:t xml:space="preserve"> и </w:t>
      </w:r>
      <w:r w:rsidRPr="00D512D9">
        <w:rPr>
          <w:sz w:val="28"/>
          <w:szCs w:val="28"/>
        </w:rPr>
        <w:t xml:space="preserve"> участниками проекта.</w:t>
      </w:r>
    </w:p>
    <w:p w:rsidR="000302B1" w:rsidRPr="00AF6581" w:rsidRDefault="000302B1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Критерии результативности</w:t>
      </w:r>
    </w:p>
    <w:p w:rsidR="000302B1" w:rsidRPr="00AF6581" w:rsidRDefault="000302B1" w:rsidP="000302B1">
      <w:pPr>
        <w:spacing w:line="360" w:lineRule="auto"/>
        <w:ind w:firstLine="450"/>
        <w:jc w:val="both"/>
        <w:rPr>
          <w:sz w:val="28"/>
          <w:szCs w:val="28"/>
        </w:rPr>
      </w:pPr>
      <w:r w:rsidRPr="00AF6581">
        <w:rPr>
          <w:sz w:val="28"/>
          <w:szCs w:val="28"/>
        </w:rPr>
        <w:t xml:space="preserve">Основным критерием результативности деятельности в процессе осуществления проекта будет выступать критерий </w:t>
      </w:r>
      <w:proofErr w:type="spellStart"/>
      <w:r w:rsidRPr="00AF6581">
        <w:rPr>
          <w:sz w:val="28"/>
          <w:szCs w:val="28"/>
        </w:rPr>
        <w:t>сформированности</w:t>
      </w:r>
      <w:proofErr w:type="spellEnd"/>
      <w:r w:rsidRPr="00AF6581">
        <w:rPr>
          <w:sz w:val="28"/>
          <w:szCs w:val="28"/>
        </w:rPr>
        <w:t xml:space="preserve"> у обучающихся  правильного понимания проблемы </w:t>
      </w:r>
      <w:r w:rsidR="002C357E">
        <w:rPr>
          <w:sz w:val="28"/>
          <w:szCs w:val="28"/>
        </w:rPr>
        <w:t xml:space="preserve">здорового питания </w:t>
      </w:r>
      <w:r w:rsidRPr="00AF6581">
        <w:rPr>
          <w:sz w:val="28"/>
          <w:szCs w:val="28"/>
        </w:rPr>
        <w:t xml:space="preserve"> и </w:t>
      </w:r>
      <w:r w:rsidR="002C35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6581">
        <w:rPr>
          <w:sz w:val="28"/>
          <w:szCs w:val="28"/>
        </w:rPr>
        <w:t xml:space="preserve"> профилактики</w:t>
      </w:r>
      <w:r w:rsidR="002C357E">
        <w:rPr>
          <w:sz w:val="28"/>
          <w:szCs w:val="28"/>
        </w:rPr>
        <w:t xml:space="preserve"> заболеваний</w:t>
      </w:r>
      <w:r w:rsidRPr="00AF6581">
        <w:rPr>
          <w:sz w:val="28"/>
          <w:szCs w:val="28"/>
        </w:rPr>
        <w:t>.</w:t>
      </w:r>
    </w:p>
    <w:p w:rsidR="000302B1" w:rsidRPr="00AF6581" w:rsidRDefault="000302B1" w:rsidP="002C357E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AF6581">
        <w:rPr>
          <w:sz w:val="28"/>
          <w:szCs w:val="28"/>
        </w:rPr>
        <w:t>Основными показателями такого критерия будут служить:</w:t>
      </w:r>
    </w:p>
    <w:p w:rsidR="000302B1" w:rsidRPr="002C357E" w:rsidRDefault="000302B1" w:rsidP="002C357E">
      <w:pPr>
        <w:pStyle w:val="a5"/>
        <w:numPr>
          <w:ilvl w:val="0"/>
          <w:numId w:val="19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2C357E">
        <w:rPr>
          <w:sz w:val="28"/>
          <w:szCs w:val="28"/>
        </w:rPr>
        <w:t xml:space="preserve">Активизация познавательной деятельности </w:t>
      </w:r>
      <w:proofErr w:type="gramStart"/>
      <w:r w:rsidRPr="002C357E">
        <w:rPr>
          <w:sz w:val="28"/>
          <w:szCs w:val="28"/>
        </w:rPr>
        <w:t>обучающихся</w:t>
      </w:r>
      <w:proofErr w:type="gramEnd"/>
      <w:r w:rsidRPr="002C357E">
        <w:rPr>
          <w:sz w:val="28"/>
          <w:szCs w:val="28"/>
        </w:rPr>
        <w:t>.</w:t>
      </w:r>
    </w:p>
    <w:p w:rsidR="000302B1" w:rsidRPr="002C357E" w:rsidRDefault="000302B1" w:rsidP="002C357E">
      <w:pPr>
        <w:pStyle w:val="a5"/>
        <w:numPr>
          <w:ilvl w:val="0"/>
          <w:numId w:val="19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2C357E">
        <w:rPr>
          <w:sz w:val="28"/>
          <w:szCs w:val="28"/>
        </w:rPr>
        <w:t>Информированность по теме проекта.</w:t>
      </w:r>
    </w:p>
    <w:p w:rsidR="000302B1" w:rsidRPr="002C357E" w:rsidRDefault="000302B1" w:rsidP="002C357E">
      <w:pPr>
        <w:pStyle w:val="a5"/>
        <w:numPr>
          <w:ilvl w:val="0"/>
          <w:numId w:val="19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2C357E">
        <w:rPr>
          <w:sz w:val="28"/>
          <w:szCs w:val="28"/>
        </w:rPr>
        <w:t>Приобретение коммуникативных компетенций.</w:t>
      </w:r>
    </w:p>
    <w:p w:rsidR="000302B1" w:rsidRPr="002C357E" w:rsidRDefault="000302B1" w:rsidP="002C357E">
      <w:pPr>
        <w:pStyle w:val="a5"/>
        <w:numPr>
          <w:ilvl w:val="0"/>
          <w:numId w:val="19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2C357E">
        <w:rPr>
          <w:sz w:val="28"/>
          <w:szCs w:val="28"/>
        </w:rPr>
        <w:t>Степень участия во внеурочной самостоятельной работе.</w:t>
      </w:r>
    </w:p>
    <w:p w:rsidR="000302B1" w:rsidRDefault="000302B1" w:rsidP="000302B1">
      <w:pPr>
        <w:spacing w:line="360" w:lineRule="auto"/>
        <w:ind w:firstLine="450"/>
        <w:jc w:val="center"/>
        <w:rPr>
          <w:sz w:val="28"/>
          <w:szCs w:val="28"/>
        </w:rPr>
      </w:pPr>
      <w:r w:rsidRPr="00A600DF">
        <w:rPr>
          <w:b/>
          <w:sz w:val="28"/>
          <w:szCs w:val="28"/>
        </w:rPr>
        <w:t>Предполагаемые методы регистрации показателей</w:t>
      </w:r>
    </w:p>
    <w:p w:rsidR="000302B1" w:rsidRDefault="000302B1" w:rsidP="002C357E">
      <w:pPr>
        <w:numPr>
          <w:ilvl w:val="0"/>
          <w:numId w:val="17"/>
        </w:numPr>
        <w:spacing w:line="360" w:lineRule="auto"/>
        <w:ind w:left="0" w:firstLine="0"/>
        <w:rPr>
          <w:sz w:val="28"/>
          <w:szCs w:val="28"/>
        </w:rPr>
      </w:pPr>
      <w:proofErr w:type="gramStart"/>
      <w:r w:rsidRPr="00AF6581">
        <w:rPr>
          <w:sz w:val="28"/>
          <w:szCs w:val="28"/>
        </w:rPr>
        <w:t xml:space="preserve">наблюдение и анкетирование </w:t>
      </w:r>
      <w:r>
        <w:rPr>
          <w:sz w:val="28"/>
          <w:szCs w:val="28"/>
        </w:rPr>
        <w:t xml:space="preserve">обучающихся </w:t>
      </w:r>
      <w:r w:rsidRPr="00AF6581">
        <w:rPr>
          <w:sz w:val="28"/>
          <w:szCs w:val="28"/>
        </w:rPr>
        <w:t>  на разных этапах реализации  проекта,</w:t>
      </w:r>
      <w:proofErr w:type="gramEnd"/>
    </w:p>
    <w:p w:rsidR="000302B1" w:rsidRDefault="000302B1" w:rsidP="002C357E">
      <w:pPr>
        <w:numPr>
          <w:ilvl w:val="0"/>
          <w:numId w:val="17"/>
        </w:numPr>
        <w:spacing w:line="360" w:lineRule="auto"/>
        <w:ind w:left="0" w:firstLine="0"/>
        <w:rPr>
          <w:sz w:val="28"/>
          <w:szCs w:val="28"/>
        </w:rPr>
      </w:pPr>
      <w:r w:rsidRPr="00AF6581">
        <w:rPr>
          <w:sz w:val="28"/>
          <w:szCs w:val="28"/>
        </w:rPr>
        <w:t>анализ результатов</w:t>
      </w:r>
      <w:r>
        <w:rPr>
          <w:sz w:val="28"/>
          <w:szCs w:val="28"/>
        </w:rPr>
        <w:t>,</w:t>
      </w:r>
    </w:p>
    <w:p w:rsidR="000302B1" w:rsidRPr="00AF6581" w:rsidRDefault="000302B1" w:rsidP="002C357E">
      <w:pPr>
        <w:numPr>
          <w:ilvl w:val="0"/>
          <w:numId w:val="17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активность и заинтересованность.</w:t>
      </w:r>
    </w:p>
    <w:p w:rsidR="000302B1" w:rsidRPr="00AF6581" w:rsidRDefault="000302B1" w:rsidP="000302B1">
      <w:pPr>
        <w:spacing w:line="360" w:lineRule="auto"/>
        <w:ind w:firstLine="450"/>
        <w:jc w:val="center"/>
        <w:rPr>
          <w:sz w:val="28"/>
          <w:szCs w:val="28"/>
        </w:rPr>
      </w:pPr>
      <w:r w:rsidRPr="00AF6581">
        <w:rPr>
          <w:b/>
          <w:bCs/>
          <w:sz w:val="28"/>
          <w:szCs w:val="28"/>
        </w:rPr>
        <w:t>Устойчивость проекта</w:t>
      </w:r>
    </w:p>
    <w:p w:rsidR="000302B1" w:rsidRPr="002C357E" w:rsidRDefault="000302B1" w:rsidP="002C357E">
      <w:pPr>
        <w:spacing w:line="360" w:lineRule="auto"/>
        <w:ind w:firstLine="450"/>
        <w:jc w:val="both"/>
        <w:rPr>
          <w:sz w:val="28"/>
          <w:szCs w:val="28"/>
        </w:rPr>
      </w:pPr>
      <w:r w:rsidRPr="00AF6581">
        <w:rPr>
          <w:sz w:val="28"/>
          <w:szCs w:val="28"/>
        </w:rPr>
        <w:t xml:space="preserve">Учитывая актуальность </w:t>
      </w:r>
      <w:r>
        <w:rPr>
          <w:sz w:val="28"/>
          <w:szCs w:val="28"/>
        </w:rPr>
        <w:t>темы</w:t>
      </w:r>
      <w:r w:rsidRPr="00AF6581">
        <w:rPr>
          <w:sz w:val="28"/>
          <w:szCs w:val="28"/>
        </w:rPr>
        <w:t xml:space="preserve">, данный проект может быть продолжен и расширен. Данный проект может быть использован или взят за основу </w:t>
      </w:r>
      <w:r>
        <w:rPr>
          <w:sz w:val="28"/>
          <w:szCs w:val="28"/>
        </w:rPr>
        <w:t xml:space="preserve">преподавателями других модулей </w:t>
      </w:r>
      <w:r w:rsidRPr="00AF6581">
        <w:rPr>
          <w:sz w:val="28"/>
          <w:szCs w:val="28"/>
        </w:rPr>
        <w:t>для организации внеурочной деятельности.</w:t>
      </w:r>
    </w:p>
    <w:p w:rsidR="00216AA6" w:rsidRPr="00EB3FD4" w:rsidRDefault="00216AA6" w:rsidP="00216AA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B3FD4">
        <w:rPr>
          <w:b/>
          <w:color w:val="000000"/>
          <w:sz w:val="28"/>
          <w:szCs w:val="28"/>
        </w:rPr>
        <w:t>Литература</w:t>
      </w:r>
    </w:p>
    <w:p w:rsidR="00216AA6" w:rsidRDefault="00216AA6" w:rsidP="00216AA6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47C26">
        <w:rPr>
          <w:sz w:val="28"/>
          <w:szCs w:val="28"/>
        </w:rPr>
        <w:t>Аметов</w:t>
      </w:r>
      <w:proofErr w:type="spellEnd"/>
      <w:r w:rsidRPr="00E47C26">
        <w:rPr>
          <w:sz w:val="28"/>
          <w:szCs w:val="28"/>
        </w:rPr>
        <w:t xml:space="preserve">, А. С. Современные подходы к лечению сахарного диабета 2-го типа и его осложнений [Текст] / А. С. </w:t>
      </w:r>
      <w:proofErr w:type="spellStart"/>
      <w:r w:rsidRPr="00E47C26">
        <w:rPr>
          <w:sz w:val="28"/>
          <w:szCs w:val="28"/>
        </w:rPr>
        <w:t>Аметов</w:t>
      </w:r>
      <w:proofErr w:type="spellEnd"/>
      <w:r w:rsidRPr="00E47C26">
        <w:rPr>
          <w:sz w:val="28"/>
          <w:szCs w:val="28"/>
        </w:rPr>
        <w:t xml:space="preserve">, Е. В. </w:t>
      </w:r>
      <w:proofErr w:type="spellStart"/>
      <w:r w:rsidRPr="00E47C26">
        <w:rPr>
          <w:sz w:val="28"/>
          <w:szCs w:val="28"/>
        </w:rPr>
        <w:t>Доскина</w:t>
      </w:r>
      <w:proofErr w:type="spellEnd"/>
      <w:r w:rsidRPr="00E47C26">
        <w:rPr>
          <w:sz w:val="28"/>
          <w:szCs w:val="28"/>
        </w:rPr>
        <w:t xml:space="preserve"> // Проблемы эндокринологии. - 2012. - № 3. - С. 61-64. - </w:t>
      </w:r>
      <w:proofErr w:type="spellStart"/>
      <w:r w:rsidRPr="00E47C26">
        <w:rPr>
          <w:sz w:val="28"/>
          <w:szCs w:val="28"/>
        </w:rPr>
        <w:t>Библиогр</w:t>
      </w:r>
      <w:proofErr w:type="spellEnd"/>
      <w:r w:rsidRPr="00E47C26">
        <w:rPr>
          <w:sz w:val="28"/>
          <w:szCs w:val="28"/>
        </w:rPr>
        <w:t>. с. 64 (16 назв.).</w:t>
      </w:r>
    </w:p>
    <w:p w:rsidR="00216AA6" w:rsidRPr="00EB3FD4" w:rsidRDefault="00216AA6" w:rsidP="00216AA6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Основные показатели здоровья населения РФ (статистическая показатели М.,201</w:t>
      </w:r>
      <w:r>
        <w:rPr>
          <w:color w:val="000000"/>
          <w:sz w:val="28"/>
          <w:szCs w:val="28"/>
        </w:rPr>
        <w:t>7</w:t>
      </w:r>
      <w:r w:rsidRPr="00EB3FD4">
        <w:rPr>
          <w:color w:val="000000"/>
          <w:sz w:val="28"/>
          <w:szCs w:val="28"/>
        </w:rPr>
        <w:t>г.)</w:t>
      </w:r>
    </w:p>
    <w:p w:rsidR="00216AA6" w:rsidRPr="00EB3FD4" w:rsidRDefault="00216AA6" w:rsidP="00216AA6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Ощепкова Е.В. О федеральной целевой программе «Профилактика и лечения артериальной гипертонии в РФ» Профилактика заболеваний и укрепления здоровья 2015г, 23-7</w:t>
      </w:r>
    </w:p>
    <w:p w:rsidR="00216AA6" w:rsidRPr="00EB3FD4" w:rsidRDefault="00216AA6" w:rsidP="00216AA6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Чазова И.Е., Мычка В.Б. </w:t>
      </w:r>
      <w:proofErr w:type="spellStart"/>
      <w:r w:rsidRPr="00EB3FD4">
        <w:rPr>
          <w:color w:val="000000"/>
          <w:sz w:val="28"/>
          <w:szCs w:val="28"/>
        </w:rPr>
        <w:t>МетаболическиЙ</w:t>
      </w:r>
      <w:proofErr w:type="spellEnd"/>
      <w:r w:rsidRPr="00EB3FD4">
        <w:rPr>
          <w:color w:val="000000"/>
          <w:sz w:val="28"/>
          <w:szCs w:val="28"/>
        </w:rPr>
        <w:t xml:space="preserve"> синдром. Кардиоваскулярная терапия и профилактика. М. 2013г  т .3; с. 32-38</w:t>
      </w:r>
    </w:p>
    <w:p w:rsidR="00216AA6" w:rsidRPr="00EB3FD4" w:rsidRDefault="00216AA6" w:rsidP="00216AA6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B3FD4">
        <w:rPr>
          <w:color w:val="000000"/>
          <w:sz w:val="28"/>
          <w:szCs w:val="28"/>
        </w:rPr>
        <w:t>Егонян</w:t>
      </w:r>
      <w:proofErr w:type="spellEnd"/>
      <w:r w:rsidRPr="00EB3FD4">
        <w:rPr>
          <w:color w:val="000000"/>
          <w:sz w:val="28"/>
          <w:szCs w:val="28"/>
        </w:rPr>
        <w:t xml:space="preserve"> Р. А. Питание и артериальная гипертония</w:t>
      </w:r>
      <w:proofErr w:type="gramStart"/>
      <w:r w:rsidRPr="00EB3FD4">
        <w:rPr>
          <w:color w:val="000000"/>
          <w:sz w:val="28"/>
          <w:szCs w:val="28"/>
        </w:rPr>
        <w:t>.М</w:t>
      </w:r>
      <w:proofErr w:type="gramEnd"/>
      <w:r w:rsidRPr="00EB3FD4">
        <w:rPr>
          <w:color w:val="000000"/>
          <w:sz w:val="28"/>
          <w:szCs w:val="28"/>
        </w:rPr>
        <w:t>.2014г.</w:t>
      </w: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Pr="00216AA6" w:rsidRDefault="00216AA6" w:rsidP="000302B1">
      <w:pPr>
        <w:spacing w:line="360" w:lineRule="auto"/>
        <w:jc w:val="center"/>
        <w:outlineLvl w:val="2"/>
        <w:rPr>
          <w:b/>
          <w:bCs/>
          <w:sz w:val="32"/>
          <w:szCs w:val="32"/>
        </w:rPr>
      </w:pPr>
    </w:p>
    <w:p w:rsidR="00216AA6" w:rsidRPr="00216AA6" w:rsidRDefault="00216AA6" w:rsidP="000302B1">
      <w:pPr>
        <w:spacing w:line="360" w:lineRule="auto"/>
        <w:jc w:val="center"/>
        <w:outlineLvl w:val="2"/>
        <w:rPr>
          <w:b/>
          <w:bCs/>
          <w:sz w:val="32"/>
          <w:szCs w:val="32"/>
        </w:rPr>
      </w:pPr>
      <w:r w:rsidRPr="00216AA6">
        <w:rPr>
          <w:b/>
          <w:bCs/>
          <w:sz w:val="32"/>
          <w:szCs w:val="32"/>
        </w:rPr>
        <w:t>Приложения</w:t>
      </w: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216AA6" w:rsidRDefault="00216AA6" w:rsidP="00F40483">
      <w:pPr>
        <w:spacing w:line="360" w:lineRule="auto"/>
        <w:outlineLvl w:val="2"/>
        <w:rPr>
          <w:b/>
          <w:bCs/>
          <w:sz w:val="28"/>
          <w:szCs w:val="28"/>
        </w:rPr>
      </w:pPr>
    </w:p>
    <w:p w:rsidR="00216AA6" w:rsidRDefault="00216AA6" w:rsidP="000302B1">
      <w:pPr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:rsidR="000302B1" w:rsidRPr="00216AA6" w:rsidRDefault="002C357E" w:rsidP="00216AA6">
      <w:pPr>
        <w:spacing w:line="360" w:lineRule="auto"/>
        <w:jc w:val="right"/>
        <w:outlineLvl w:val="2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216AA6" w:rsidRPr="00216AA6">
        <w:rPr>
          <w:bCs/>
          <w:i/>
          <w:sz w:val="28"/>
          <w:szCs w:val="28"/>
        </w:rPr>
        <w:t>Приложение 1</w:t>
      </w:r>
    </w:p>
    <w:p w:rsidR="000302B1" w:rsidRPr="007F3B81" w:rsidRDefault="002C357E" w:rsidP="000302B1">
      <w:pPr>
        <w:shd w:val="clear" w:color="auto" w:fill="FFFFFF"/>
        <w:spacing w:line="360" w:lineRule="auto"/>
        <w:jc w:val="center"/>
        <w:rPr>
          <w:b/>
          <w:bCs/>
          <w:i/>
          <w:sz w:val="28"/>
          <w:szCs w:val="28"/>
        </w:rPr>
      </w:pPr>
      <w:r w:rsidRPr="007F3B81">
        <w:rPr>
          <w:b/>
          <w:bCs/>
          <w:i/>
          <w:sz w:val="28"/>
          <w:szCs w:val="28"/>
        </w:rPr>
        <w:t>Материал</w:t>
      </w:r>
      <w:r w:rsidR="007F3B81">
        <w:rPr>
          <w:b/>
          <w:bCs/>
          <w:i/>
          <w:sz w:val="28"/>
          <w:szCs w:val="28"/>
        </w:rPr>
        <w:t xml:space="preserve">ы </w:t>
      </w:r>
      <w:r w:rsidRPr="007F3B81">
        <w:rPr>
          <w:b/>
          <w:bCs/>
          <w:i/>
          <w:sz w:val="28"/>
          <w:szCs w:val="28"/>
        </w:rPr>
        <w:t xml:space="preserve"> для проведения профилактической работы</w:t>
      </w:r>
    </w:p>
    <w:p w:rsidR="005C7EAA" w:rsidRPr="007F3B81" w:rsidRDefault="002C357E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F3B81">
        <w:rPr>
          <w:b/>
          <w:bCs/>
          <w:i/>
          <w:color w:val="000000"/>
          <w:sz w:val="28"/>
          <w:szCs w:val="28"/>
        </w:rPr>
        <w:t xml:space="preserve">                     </w:t>
      </w:r>
      <w:r w:rsidR="005C7EAA" w:rsidRPr="007F3B81">
        <w:rPr>
          <w:b/>
          <w:bCs/>
          <w:color w:val="000000"/>
          <w:sz w:val="28"/>
          <w:szCs w:val="28"/>
        </w:rPr>
        <w:t>Х</w:t>
      </w:r>
      <w:r w:rsidR="007F3B81" w:rsidRPr="007F3B81">
        <w:rPr>
          <w:b/>
          <w:bCs/>
          <w:color w:val="000000"/>
          <w:sz w:val="28"/>
          <w:szCs w:val="28"/>
        </w:rPr>
        <w:t>арактер питания населения РФ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Питание нашего населения характеризуется значительной разбалансированностью, с избыточным потреблением жиров, в основном жиров животного происхождения, холестерина, простых углеводов и низким потреблением пол</w:t>
      </w:r>
      <w:r w:rsidRPr="00EB3FD4">
        <w:rPr>
          <w:color w:val="000000"/>
          <w:sz w:val="28"/>
          <w:szCs w:val="28"/>
        </w:rPr>
        <w:softHyphen/>
        <w:t>ноценного белка, пищевых волокон, витаминов-антиоксидантов (С, А, Е), фолиевой кислоты, особенно необходимых в экологически неблагоприятной ситуа</w:t>
      </w:r>
      <w:r w:rsidRPr="00EB3FD4">
        <w:rPr>
          <w:color w:val="000000"/>
          <w:sz w:val="28"/>
          <w:szCs w:val="28"/>
        </w:rPr>
        <w:softHyphen/>
        <w:t>ции.</w:t>
      </w:r>
      <w:r w:rsidR="000916E5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>Имеется дефицит минеральных веществ: кальция, что опасно для пожилых людей, железа, что отражается на состоянии молодых женщин, йода, крайне важного для умственного развития детей и др.</w:t>
      </w:r>
      <w:r w:rsidR="000916E5">
        <w:rPr>
          <w:color w:val="000000"/>
          <w:sz w:val="28"/>
          <w:szCs w:val="28"/>
        </w:rPr>
        <w:t xml:space="preserve"> 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Такое нерациональное питание играет существенную роль в широкой распространенности в нашей стране </w:t>
      </w:r>
      <w:proofErr w:type="spellStart"/>
      <w:r w:rsidRPr="00EB3FD4">
        <w:rPr>
          <w:color w:val="000000"/>
          <w:sz w:val="28"/>
          <w:szCs w:val="28"/>
        </w:rPr>
        <w:t>алиментарнозависимых</w:t>
      </w:r>
      <w:proofErr w:type="spellEnd"/>
      <w:r w:rsidRPr="00EB3FD4">
        <w:rPr>
          <w:color w:val="000000"/>
          <w:sz w:val="28"/>
          <w:szCs w:val="28"/>
        </w:rPr>
        <w:t xml:space="preserve"> патологий: 40% взрослых в нашей стране болеют артериальной гипертонией, 50% имеют массу тела, превышающую надлежащий уровень, а 20-25% страдают </w:t>
      </w:r>
      <w:proofErr w:type="spellStart"/>
      <w:r w:rsidRPr="00EB3FD4">
        <w:rPr>
          <w:color w:val="000000"/>
          <w:sz w:val="28"/>
          <w:szCs w:val="28"/>
        </w:rPr>
        <w:t>гиперхолестеринемией</w:t>
      </w:r>
      <w:proofErr w:type="spellEnd"/>
      <w:r w:rsidRPr="00EB3FD4">
        <w:rPr>
          <w:color w:val="000000"/>
          <w:sz w:val="28"/>
          <w:szCs w:val="28"/>
        </w:rPr>
        <w:t>, установленной даже по самым нестрогим критериям. Высокое АД может быть симптомом метаболического синдрома, когда имеется и абдоми</w:t>
      </w:r>
      <w:r w:rsidRPr="00EB3FD4">
        <w:rPr>
          <w:color w:val="000000"/>
          <w:sz w:val="28"/>
          <w:szCs w:val="28"/>
        </w:rPr>
        <w:softHyphen/>
        <w:t xml:space="preserve">нальное ожирение, и нарушенная толерантность к углеводам или сахарный диабет 2 типа, и </w:t>
      </w:r>
      <w:proofErr w:type="spellStart"/>
      <w:r w:rsidRPr="00EB3FD4">
        <w:rPr>
          <w:color w:val="000000"/>
          <w:sz w:val="28"/>
          <w:szCs w:val="28"/>
        </w:rPr>
        <w:t>гиперхолестеринемия</w:t>
      </w:r>
      <w:proofErr w:type="spellEnd"/>
      <w:r w:rsidRPr="00EB3FD4">
        <w:rPr>
          <w:color w:val="000000"/>
          <w:sz w:val="28"/>
          <w:szCs w:val="28"/>
        </w:rPr>
        <w:t xml:space="preserve"> и/или </w:t>
      </w:r>
      <w:proofErr w:type="spellStart"/>
      <w:r w:rsidRPr="00EB3FD4">
        <w:rPr>
          <w:color w:val="000000"/>
          <w:sz w:val="28"/>
          <w:szCs w:val="28"/>
        </w:rPr>
        <w:t>гипертриглицеридемия</w:t>
      </w:r>
      <w:proofErr w:type="spellEnd"/>
      <w:r w:rsidRPr="00EB3FD4">
        <w:rPr>
          <w:color w:val="000000"/>
          <w:sz w:val="28"/>
          <w:szCs w:val="28"/>
        </w:rPr>
        <w:t xml:space="preserve"> др.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А</w:t>
      </w:r>
      <w:r w:rsidR="00EB3FD4" w:rsidRPr="00EB3FD4">
        <w:rPr>
          <w:b/>
          <w:bCs/>
          <w:color w:val="000000"/>
          <w:sz w:val="28"/>
          <w:szCs w:val="28"/>
        </w:rPr>
        <w:t>лиментарные механизмы возникновения и развития артериальной гипертонии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Многочисленные эпидемиологические исследования показывают, что ар</w:t>
      </w:r>
      <w:r w:rsidRPr="00EB3FD4">
        <w:rPr>
          <w:color w:val="000000"/>
          <w:sz w:val="28"/>
          <w:szCs w:val="28"/>
        </w:rPr>
        <w:softHyphen/>
        <w:t>териальная гипертония гораздо чаще (в 2-3 раза) встречается у лиц с избыточ</w:t>
      </w:r>
      <w:r w:rsidRPr="00EB3FD4">
        <w:rPr>
          <w:color w:val="000000"/>
          <w:sz w:val="28"/>
          <w:szCs w:val="28"/>
        </w:rPr>
        <w:softHyphen/>
        <w:t>ной массой тела. Она встречается у 2/3 лиц с ожирением. Это может быть обус</w:t>
      </w:r>
      <w:r w:rsidRPr="00EB3FD4">
        <w:rPr>
          <w:color w:val="000000"/>
          <w:sz w:val="28"/>
          <w:szCs w:val="28"/>
        </w:rPr>
        <w:softHyphen/>
        <w:t>ловлено различными факторами: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• Увеличением общего периферического сопротивления сосудов (ОПСС) в связи с удлинением сосудистой сети у лиц с избыточным развити</w:t>
      </w:r>
      <w:r w:rsidRPr="00EB3FD4">
        <w:rPr>
          <w:color w:val="000000"/>
          <w:sz w:val="28"/>
          <w:szCs w:val="28"/>
        </w:rPr>
        <w:softHyphen/>
        <w:t>ем жировой ткани.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• Избыточной выработкой в связи с развитием жировой ткани биологичес</w:t>
      </w:r>
      <w:r w:rsidRPr="00EB3FD4">
        <w:rPr>
          <w:color w:val="000000"/>
          <w:sz w:val="28"/>
          <w:szCs w:val="28"/>
        </w:rPr>
        <w:softHyphen/>
        <w:t xml:space="preserve">ки активных веществ, тканевых гормонов: </w:t>
      </w:r>
      <w:proofErr w:type="spellStart"/>
      <w:r w:rsidRPr="00EB3FD4">
        <w:rPr>
          <w:color w:val="000000"/>
          <w:sz w:val="28"/>
          <w:szCs w:val="28"/>
        </w:rPr>
        <w:t>ангиотензиногена</w:t>
      </w:r>
      <w:proofErr w:type="spell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тромбоксана</w:t>
      </w:r>
      <w:proofErr w:type="spellEnd"/>
      <w:r w:rsidRPr="00EB3FD4">
        <w:rPr>
          <w:color w:val="000000"/>
          <w:sz w:val="28"/>
          <w:szCs w:val="28"/>
        </w:rPr>
        <w:t xml:space="preserve"> (3</w:t>
      </w:r>
      <w:r w:rsidRPr="00EB3FD4">
        <w:rPr>
          <w:color w:val="000000"/>
          <w:sz w:val="28"/>
          <w:szCs w:val="28"/>
          <w:vertAlign w:val="subscript"/>
        </w:rPr>
        <w:t>2</w:t>
      </w:r>
      <w:r w:rsidRPr="00EB3FD4">
        <w:rPr>
          <w:color w:val="000000"/>
          <w:sz w:val="28"/>
          <w:szCs w:val="28"/>
        </w:rPr>
        <w:t>, лептина и др., влияющих на гипоталамо-гипофизарно-надпочечниковую систе</w:t>
      </w:r>
      <w:r w:rsidRPr="00EB3FD4">
        <w:rPr>
          <w:color w:val="000000"/>
          <w:sz w:val="28"/>
          <w:szCs w:val="28"/>
        </w:rPr>
        <w:softHyphen/>
        <w:t>му, регулирующую выработку адреналина, норадреналина, альдостерона</w:t>
      </w:r>
      <w:proofErr w:type="gramStart"/>
      <w:r w:rsidRPr="00EB3FD4">
        <w:rPr>
          <w:color w:val="000000"/>
          <w:sz w:val="28"/>
          <w:szCs w:val="28"/>
        </w:rPr>
        <w:t>.</w:t>
      </w:r>
      <w:proofErr w:type="gramEnd"/>
      <w:r w:rsidRPr="00EB3FD4">
        <w:rPr>
          <w:color w:val="000000"/>
          <w:sz w:val="28"/>
          <w:szCs w:val="28"/>
        </w:rPr>
        <w:t xml:space="preserve"> </w:t>
      </w:r>
      <w:proofErr w:type="gramStart"/>
      <w:r w:rsidRPr="00EB3FD4">
        <w:rPr>
          <w:color w:val="000000"/>
          <w:sz w:val="28"/>
          <w:szCs w:val="28"/>
        </w:rPr>
        <w:t>и</w:t>
      </w:r>
      <w:proofErr w:type="gramEnd"/>
      <w:r w:rsidRPr="00EB3FD4">
        <w:rPr>
          <w:color w:val="000000"/>
          <w:sz w:val="28"/>
          <w:szCs w:val="28"/>
        </w:rPr>
        <w:t>, в конечном счете, АД.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• Нарушением водно-солевого обмена при ожирении, что способствует накоплению №</w:t>
      </w:r>
      <w:r w:rsidRPr="00EB3FD4">
        <w:rPr>
          <w:color w:val="000000"/>
          <w:sz w:val="28"/>
          <w:szCs w:val="28"/>
          <w:vertAlign w:val="superscript"/>
        </w:rPr>
        <w:t>+</w:t>
      </w:r>
      <w:r w:rsidRPr="00EB3FD4">
        <w:rPr>
          <w:color w:val="000000"/>
          <w:sz w:val="28"/>
          <w:szCs w:val="28"/>
        </w:rPr>
        <w:t xml:space="preserve"> в гладкомышечных клетках стенки сосудов и их гиперчувстви</w:t>
      </w:r>
      <w:r w:rsidRPr="00EB3FD4">
        <w:rPr>
          <w:color w:val="000000"/>
          <w:sz w:val="28"/>
          <w:szCs w:val="28"/>
        </w:rPr>
        <w:softHyphen/>
        <w:t xml:space="preserve">тельности к различным </w:t>
      </w:r>
      <w:proofErr w:type="spellStart"/>
      <w:r w:rsidRPr="00EB3FD4">
        <w:rPr>
          <w:color w:val="000000"/>
          <w:sz w:val="28"/>
          <w:szCs w:val="28"/>
        </w:rPr>
        <w:t>вазоконстрикторным</w:t>
      </w:r>
      <w:proofErr w:type="spellEnd"/>
      <w:r w:rsidRPr="00EB3FD4">
        <w:rPr>
          <w:color w:val="000000"/>
          <w:sz w:val="28"/>
          <w:szCs w:val="28"/>
        </w:rPr>
        <w:t xml:space="preserve"> влияниям.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Таким образом, становится понятным, что диетические рекомендации при артериальной гипертонии должны быть ориентированы, прежде всего, на нор</w:t>
      </w:r>
      <w:r w:rsidRPr="00EB3FD4">
        <w:rPr>
          <w:color w:val="000000"/>
          <w:sz w:val="28"/>
          <w:szCs w:val="28"/>
        </w:rPr>
        <w:softHyphen/>
        <w:t>мализацию избыточной массы тела при ожирении или на профилактику повы</w:t>
      </w:r>
      <w:r w:rsidRPr="00EB3FD4">
        <w:rPr>
          <w:color w:val="000000"/>
          <w:sz w:val="28"/>
          <w:szCs w:val="28"/>
        </w:rPr>
        <w:softHyphen/>
        <w:t>шения массы тела, если вес тела пока еще нормальный. Исходя из этого, одним из важнейших направлений в методах лечения и профилактики АГ является кон</w:t>
      </w:r>
      <w:r w:rsidRPr="00EB3FD4">
        <w:rPr>
          <w:color w:val="000000"/>
          <w:sz w:val="28"/>
          <w:szCs w:val="28"/>
        </w:rPr>
        <w:softHyphen/>
        <w:t>троль массы тела.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Это подтверждают и результаты снижения массы тела у больных с гипертони</w:t>
      </w:r>
      <w:r w:rsidRPr="00EB3FD4">
        <w:rPr>
          <w:color w:val="000000"/>
          <w:sz w:val="28"/>
          <w:szCs w:val="28"/>
        </w:rPr>
        <w:softHyphen/>
        <w:t>ей, когда потеря 10 и более % от исходной массы тела приводит к снижению дозы принимаемых препаратов, а в некоторых случаях даже к нормализации давления.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Так, например, в широкомасштабном многоцентровом исследовании</w:t>
      </w:r>
      <w:proofErr w:type="gramStart"/>
      <w:r w:rsidRPr="00EB3FD4">
        <w:rPr>
          <w:color w:val="000000"/>
          <w:sz w:val="28"/>
          <w:szCs w:val="28"/>
        </w:rPr>
        <w:t>:(</w:t>
      </w:r>
      <w:proofErr w:type="gramEnd"/>
      <w:r w:rsidRPr="00EB3FD4">
        <w:rPr>
          <w:color w:val="000000"/>
          <w:sz w:val="28"/>
          <w:szCs w:val="28"/>
        </w:rPr>
        <w:t>ТОНР, 2003г), в котором участвовали 2000 пациентов в возрасте 30-54лет, было показано, что снижение массы тела на 3.9кг сопровожда</w:t>
      </w:r>
      <w:r w:rsidRPr="00EB3FD4">
        <w:rPr>
          <w:color w:val="000000"/>
          <w:sz w:val="28"/>
          <w:szCs w:val="28"/>
        </w:rPr>
        <w:softHyphen/>
        <w:t xml:space="preserve">лось снижением систолического АД на 2.9мм рт. ст., а диастолического - на </w:t>
      </w:r>
      <w:smartTag w:uri="urn:schemas-microsoft-com:office:smarttags" w:element="metricconverter">
        <w:smartTagPr>
          <w:attr w:name="ProductID" w:val="2.3 мм"/>
        </w:smartTagPr>
        <w:r w:rsidRPr="00EB3FD4">
          <w:rPr>
            <w:color w:val="000000"/>
            <w:sz w:val="28"/>
            <w:szCs w:val="28"/>
          </w:rPr>
          <w:t>2.3 мм</w:t>
        </w:r>
      </w:smartTag>
      <w:r w:rsidRPr="00EB3FD4">
        <w:rPr>
          <w:color w:val="000000"/>
          <w:sz w:val="28"/>
          <w:szCs w:val="28"/>
        </w:rPr>
        <w:t xml:space="preserve"> </w:t>
      </w:r>
      <w:proofErr w:type="spellStart"/>
      <w:r w:rsidRPr="00EB3FD4">
        <w:rPr>
          <w:color w:val="000000"/>
          <w:sz w:val="28"/>
          <w:szCs w:val="28"/>
        </w:rPr>
        <w:t>рт.ст</w:t>
      </w:r>
      <w:proofErr w:type="spellEnd"/>
      <w:r w:rsidRPr="00EB3FD4">
        <w:rPr>
          <w:color w:val="000000"/>
          <w:sz w:val="28"/>
          <w:szCs w:val="28"/>
        </w:rPr>
        <w:t xml:space="preserve">. Другое исследование:(ТА1М, 2003) показало, что </w:t>
      </w:r>
      <w:proofErr w:type="spellStart"/>
      <w:r w:rsidRPr="00EB3FD4">
        <w:rPr>
          <w:color w:val="000000"/>
          <w:sz w:val="28"/>
          <w:szCs w:val="28"/>
        </w:rPr>
        <w:t>антигипертензивный</w:t>
      </w:r>
      <w:proofErr w:type="spellEnd"/>
      <w:r w:rsidRPr="00EB3FD4">
        <w:rPr>
          <w:color w:val="000000"/>
          <w:sz w:val="28"/>
          <w:szCs w:val="28"/>
        </w:rPr>
        <w:t xml:space="preserve"> эффект потери веса на 4.5кг был сравним по эффективности с назначением таких препаратов, как </w:t>
      </w:r>
      <w:proofErr w:type="spellStart"/>
      <w:r w:rsidRPr="00EB3FD4">
        <w:rPr>
          <w:color w:val="000000"/>
          <w:sz w:val="28"/>
          <w:szCs w:val="28"/>
        </w:rPr>
        <w:t>хлорталидон</w:t>
      </w:r>
      <w:proofErr w:type="spellEnd"/>
      <w:r w:rsidRPr="00EB3FD4">
        <w:rPr>
          <w:color w:val="000000"/>
          <w:sz w:val="28"/>
          <w:szCs w:val="28"/>
        </w:rPr>
        <w:t xml:space="preserve"> или </w:t>
      </w:r>
      <w:proofErr w:type="spellStart"/>
      <w:r w:rsidRPr="00EB3FD4">
        <w:rPr>
          <w:color w:val="000000"/>
          <w:sz w:val="28"/>
          <w:szCs w:val="28"/>
        </w:rPr>
        <w:t>атенолол</w:t>
      </w:r>
      <w:proofErr w:type="spellEnd"/>
      <w:r w:rsidRPr="00EB3FD4">
        <w:rPr>
          <w:color w:val="000000"/>
          <w:sz w:val="28"/>
          <w:szCs w:val="28"/>
        </w:rPr>
        <w:t>.</w:t>
      </w:r>
    </w:p>
    <w:p w:rsidR="005C7EAA" w:rsidRPr="00EB3FD4" w:rsidRDefault="00EB3FD4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Избыточная масса тела как фактор риска артериальной гипертонии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     Ожирение </w:t>
      </w:r>
      <w:r w:rsidRPr="00EB3FD4">
        <w:rPr>
          <w:color w:val="000000"/>
          <w:sz w:val="28"/>
          <w:szCs w:val="28"/>
        </w:rPr>
        <w:t>можно определить как избыточное накопление жира в организ</w:t>
      </w:r>
      <w:r w:rsidRPr="00EB3FD4">
        <w:rPr>
          <w:color w:val="000000"/>
          <w:sz w:val="28"/>
          <w:szCs w:val="28"/>
        </w:rPr>
        <w:softHyphen/>
        <w:t xml:space="preserve">ме, представляющее опасность для здоровья. Оно возникает, когда </w:t>
      </w:r>
      <w:r w:rsidRPr="00EB3FD4">
        <w:rPr>
          <w:color w:val="000000"/>
          <w:sz w:val="28"/>
          <w:szCs w:val="28"/>
        </w:rPr>
        <w:lastRenderedPageBreak/>
        <w:t>поступле</w:t>
      </w:r>
      <w:r w:rsidRPr="00EB3FD4">
        <w:rPr>
          <w:color w:val="000000"/>
          <w:sz w:val="28"/>
          <w:szCs w:val="28"/>
        </w:rPr>
        <w:softHyphen/>
        <w:t>ние энергии в организм с пищей превышает энергетические расходы.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В промышленно развитых странах, где имеется огромное разнообразие высококалорийных и недорогих продуктов, а образ жизни становится все более «сидячим», ожирение уже является значительным и серьезным аспектом обще</w:t>
      </w:r>
      <w:r w:rsidRPr="00EB3FD4">
        <w:rPr>
          <w:color w:val="000000"/>
          <w:sz w:val="28"/>
          <w:szCs w:val="28"/>
        </w:rPr>
        <w:softHyphen/>
        <w:t>ственного здоровья. Тем более</w:t>
      </w:r>
      <w:proofErr w:type="gramStart"/>
      <w:r w:rsidRPr="00EB3FD4">
        <w:rPr>
          <w:color w:val="000000"/>
          <w:sz w:val="28"/>
          <w:szCs w:val="28"/>
        </w:rPr>
        <w:t>,</w:t>
      </w:r>
      <w:proofErr w:type="gramEnd"/>
      <w:r w:rsidRPr="00EB3FD4">
        <w:rPr>
          <w:color w:val="000000"/>
          <w:sz w:val="28"/>
          <w:szCs w:val="28"/>
        </w:rPr>
        <w:t xml:space="preserve"> что оно является одним из основных факторов риска для артериальной гипертонии.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Однако большинство лиц с ожирением и резко выраженным ожирением со</w:t>
      </w:r>
      <w:r w:rsidRPr="00EB3FD4">
        <w:rPr>
          <w:color w:val="000000"/>
          <w:sz w:val="28"/>
          <w:szCs w:val="28"/>
        </w:rPr>
        <w:softHyphen/>
        <w:t>ставляют женщины.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 К</w:t>
      </w:r>
      <w:r w:rsidR="00EB3FD4" w:rsidRPr="00EB3FD4">
        <w:rPr>
          <w:b/>
          <w:bCs/>
          <w:color w:val="000000"/>
          <w:sz w:val="28"/>
          <w:szCs w:val="28"/>
        </w:rPr>
        <w:t>лассификация избыточной массы тела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Идеальная или надлежащая масса тела - это та расчетная масса тела, ко</w:t>
      </w:r>
      <w:r w:rsidRPr="00EB3FD4">
        <w:rPr>
          <w:color w:val="000000"/>
          <w:sz w:val="28"/>
          <w:szCs w:val="28"/>
        </w:rPr>
        <w:softHyphen/>
        <w:t>торая ассоциируется с наибольшей продолжительностью жизни и с наиболь</w:t>
      </w:r>
      <w:r w:rsidRPr="00EB3FD4">
        <w:rPr>
          <w:color w:val="000000"/>
          <w:sz w:val="28"/>
          <w:szCs w:val="28"/>
        </w:rPr>
        <w:softHyphen/>
        <w:t>шим здоровьем. Для определения идеальной массы тела существуют различ</w:t>
      </w:r>
      <w:r w:rsidRPr="00EB3FD4">
        <w:rPr>
          <w:color w:val="000000"/>
          <w:sz w:val="28"/>
          <w:szCs w:val="28"/>
        </w:rPr>
        <w:softHyphen/>
        <w:t>ные специальные формулы, индексы и таблицы (см. приложение 1).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Индексы: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proofErr w:type="spellStart"/>
      <w:r w:rsidRPr="00EB3FD4">
        <w:rPr>
          <w:color w:val="000000"/>
          <w:sz w:val="28"/>
          <w:szCs w:val="28"/>
        </w:rPr>
        <w:t>Брока</w:t>
      </w:r>
      <w:proofErr w:type="spellEnd"/>
      <w:r w:rsidRPr="00EB3FD4">
        <w:rPr>
          <w:color w:val="000000"/>
          <w:sz w:val="28"/>
          <w:szCs w:val="28"/>
        </w:rPr>
        <w:t xml:space="preserve"> М. Т. = рост - 100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Лоренца М. Т. = рост- 100- 0,25</w:t>
      </w:r>
      <w:proofErr w:type="gramStart"/>
      <w:r w:rsidRPr="00EB3FD4">
        <w:rPr>
          <w:color w:val="000000"/>
          <w:sz w:val="28"/>
          <w:szCs w:val="28"/>
        </w:rPr>
        <w:t>х(</w:t>
      </w:r>
      <w:proofErr w:type="gramEnd"/>
      <w:r w:rsidRPr="00EB3FD4">
        <w:rPr>
          <w:color w:val="000000"/>
          <w:sz w:val="28"/>
          <w:szCs w:val="28"/>
        </w:rPr>
        <w:t>рост-50)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B3FD4">
        <w:rPr>
          <w:color w:val="000000"/>
          <w:sz w:val="28"/>
          <w:szCs w:val="28"/>
        </w:rPr>
        <w:t>Пенде</w:t>
      </w:r>
      <w:proofErr w:type="spellEnd"/>
      <w:r w:rsidRPr="00EB3FD4">
        <w:rPr>
          <w:color w:val="000000"/>
          <w:sz w:val="28"/>
          <w:szCs w:val="28"/>
        </w:rPr>
        <w:t xml:space="preserve"> М. Т. = рост: 2,4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Или: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Формулы: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для мужчин «идеальная масса тела»= рост - [100 + (рост-100):20]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для женщин «идеальная масса тела»= рост- [100 + (рост-ЮО</w:t>
      </w:r>
      <w:proofErr w:type="gramStart"/>
      <w:r w:rsidRPr="00EB3FD4">
        <w:rPr>
          <w:color w:val="000000"/>
          <w:sz w:val="28"/>
          <w:szCs w:val="28"/>
        </w:rPr>
        <w:t>)И</w:t>
      </w:r>
      <w:proofErr w:type="gramEnd"/>
      <w:r w:rsidRPr="00EB3FD4">
        <w:rPr>
          <w:color w:val="000000"/>
          <w:sz w:val="28"/>
          <w:szCs w:val="28"/>
        </w:rPr>
        <w:t>О]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Ориентировочно можно пользоваться и более простой формулой опреде</w:t>
      </w:r>
      <w:r w:rsidRPr="00EB3FD4">
        <w:rPr>
          <w:color w:val="000000"/>
          <w:sz w:val="28"/>
          <w:szCs w:val="28"/>
        </w:rPr>
        <w:softHyphen/>
        <w:t>ления массы тела: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масса тела = рост в </w:t>
      </w:r>
      <w:proofErr w:type="gramStart"/>
      <w:r w:rsidRPr="00EB3FD4">
        <w:rPr>
          <w:color w:val="000000"/>
          <w:sz w:val="28"/>
          <w:szCs w:val="28"/>
        </w:rPr>
        <w:t>см</w:t>
      </w:r>
      <w:proofErr w:type="gramEnd"/>
      <w:r w:rsidRPr="00EB3FD4">
        <w:rPr>
          <w:color w:val="000000"/>
          <w:sz w:val="28"/>
          <w:szCs w:val="28"/>
        </w:rPr>
        <w:t xml:space="preserve"> - 100 (для мужчин); масса тела = рост в см - 105 (для женщин).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Диагноз ожирение выставляют </w:t>
      </w:r>
      <w:proofErr w:type="gramStart"/>
      <w:r w:rsidRPr="00EB3FD4">
        <w:rPr>
          <w:color w:val="000000"/>
          <w:sz w:val="28"/>
          <w:szCs w:val="28"/>
        </w:rPr>
        <w:t>при</w:t>
      </w:r>
      <w:proofErr w:type="gramEnd"/>
      <w:r w:rsidRPr="00EB3FD4">
        <w:rPr>
          <w:color w:val="000000"/>
          <w:sz w:val="28"/>
          <w:szCs w:val="28"/>
        </w:rPr>
        <w:t xml:space="preserve"> превышение надлежащей массы  тела на 15 и более процентов. И в зависимости от степени превышения массы тела различается степень ожирения, и определяется риск развития </w:t>
      </w:r>
      <w:proofErr w:type="gramStart"/>
      <w:r w:rsidRPr="00EB3FD4">
        <w:rPr>
          <w:color w:val="000000"/>
          <w:sz w:val="28"/>
          <w:szCs w:val="28"/>
        </w:rPr>
        <w:t>сердечно-со</w:t>
      </w:r>
      <w:r w:rsidRPr="00EB3FD4">
        <w:rPr>
          <w:color w:val="000000"/>
          <w:sz w:val="28"/>
          <w:szCs w:val="28"/>
        </w:rPr>
        <w:softHyphen/>
        <w:t>судистых</w:t>
      </w:r>
      <w:proofErr w:type="gramEnd"/>
      <w:r w:rsidRPr="00EB3FD4">
        <w:rPr>
          <w:color w:val="000000"/>
          <w:sz w:val="28"/>
          <w:szCs w:val="28"/>
        </w:rPr>
        <w:t xml:space="preserve"> заболеваний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lastRenderedPageBreak/>
        <w:t>Степени превышения массы тела: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color w:val="000000"/>
          <w:sz w:val="28"/>
          <w:szCs w:val="28"/>
          <w:lang w:val="en-US"/>
        </w:rPr>
        <w:t>I</w:t>
      </w:r>
      <w:r w:rsidRPr="00EB3FD4">
        <w:rPr>
          <w:color w:val="000000"/>
          <w:sz w:val="28"/>
          <w:szCs w:val="28"/>
        </w:rPr>
        <w:t xml:space="preserve"> степень - на 15-29%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  <w:lang w:val="en-US"/>
        </w:rPr>
        <w:t>II</w:t>
      </w:r>
      <w:r w:rsidRPr="00EB3FD4">
        <w:rPr>
          <w:color w:val="000000"/>
          <w:sz w:val="28"/>
          <w:szCs w:val="28"/>
        </w:rPr>
        <w:t xml:space="preserve"> степень - на 30-39%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  <w:lang w:val="en-US"/>
        </w:rPr>
        <w:t>III</w:t>
      </w:r>
      <w:r w:rsidRPr="00EB3FD4">
        <w:rPr>
          <w:color w:val="000000"/>
          <w:sz w:val="28"/>
          <w:szCs w:val="28"/>
        </w:rPr>
        <w:t xml:space="preserve"> степень - на 50-99%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B3FD4">
        <w:rPr>
          <w:color w:val="000000"/>
          <w:sz w:val="28"/>
          <w:szCs w:val="28"/>
          <w:lang w:val="en-US"/>
        </w:rPr>
        <w:t>IV</w:t>
      </w:r>
      <w:r w:rsidRPr="00EB3FD4">
        <w:rPr>
          <w:color w:val="000000"/>
          <w:sz w:val="28"/>
          <w:szCs w:val="28"/>
        </w:rPr>
        <w:t xml:space="preserve"> степень - на 100% и более.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Говорят - 1 степень вызывает зависть, 2 - улыбку, 3 - насмешку и только 4 - горечь и сожаление, но врачи считают, что все степени ожирения должны вы</w:t>
      </w:r>
      <w:r w:rsidRPr="00EB3FD4">
        <w:rPr>
          <w:color w:val="000000"/>
          <w:sz w:val="28"/>
          <w:szCs w:val="28"/>
        </w:rPr>
        <w:softHyphen/>
        <w:t xml:space="preserve">звать опасения в связи с повышением риска не только </w:t>
      </w:r>
      <w:proofErr w:type="gramStart"/>
      <w:r w:rsidRPr="00EB3FD4">
        <w:rPr>
          <w:color w:val="000000"/>
          <w:sz w:val="28"/>
          <w:szCs w:val="28"/>
        </w:rPr>
        <w:t>сердечно-сосудистых</w:t>
      </w:r>
      <w:proofErr w:type="gramEnd"/>
      <w:r w:rsidRPr="00EB3FD4">
        <w:rPr>
          <w:color w:val="000000"/>
          <w:sz w:val="28"/>
          <w:szCs w:val="28"/>
        </w:rPr>
        <w:t>, но и иных хронических неинфекционных заболеваний. Изменения и патологические процессы при ожирении возникают практически во всех органах и системах.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 эпидемиологических исследованиях для учета ростовых показателей чаще всего используют индекс </w:t>
      </w:r>
      <w:proofErr w:type="spellStart"/>
      <w:r w:rsidRPr="00EB3FD4">
        <w:rPr>
          <w:color w:val="000000"/>
          <w:sz w:val="28"/>
          <w:szCs w:val="28"/>
        </w:rPr>
        <w:t>Кетле</w:t>
      </w:r>
      <w:proofErr w:type="spellEnd"/>
      <w:r w:rsidRPr="00EB3FD4">
        <w:rPr>
          <w:color w:val="000000"/>
          <w:sz w:val="28"/>
          <w:szCs w:val="28"/>
        </w:rPr>
        <w:t xml:space="preserve"> - масса тела: рост</w:t>
      </w:r>
      <w:proofErr w:type="gramStart"/>
      <w:r w:rsidRPr="00EB3FD4">
        <w:rPr>
          <w:color w:val="000000"/>
          <w:sz w:val="28"/>
          <w:szCs w:val="28"/>
        </w:rPr>
        <w:t>2</w:t>
      </w:r>
      <w:proofErr w:type="gramEnd"/>
      <w:r w:rsidRPr="00EB3FD4">
        <w:rPr>
          <w:color w:val="000000"/>
          <w:sz w:val="28"/>
          <w:szCs w:val="28"/>
        </w:rPr>
        <w:t xml:space="preserve"> (кг/ м2)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Об избыточности массы тела можно говорить, когда индекс </w:t>
      </w:r>
      <w:proofErr w:type="spellStart"/>
      <w:r w:rsidRPr="00EB3FD4">
        <w:rPr>
          <w:color w:val="000000"/>
          <w:sz w:val="28"/>
          <w:szCs w:val="28"/>
        </w:rPr>
        <w:t>Кетле</w:t>
      </w:r>
      <w:proofErr w:type="spellEnd"/>
      <w:r w:rsidRPr="00EB3FD4">
        <w:rPr>
          <w:color w:val="000000"/>
          <w:sz w:val="28"/>
          <w:szCs w:val="28"/>
        </w:rPr>
        <w:t xml:space="preserve"> превы</w:t>
      </w:r>
      <w:r w:rsidRPr="00EB3FD4">
        <w:rPr>
          <w:color w:val="000000"/>
          <w:sz w:val="28"/>
          <w:szCs w:val="28"/>
        </w:rPr>
        <w:softHyphen/>
        <w:t>шает 25 ед. При индексе массы тела 25-29 развивается начальная, 30-39 - кли</w:t>
      </w:r>
      <w:r w:rsidRPr="00EB3FD4">
        <w:rPr>
          <w:color w:val="000000"/>
          <w:sz w:val="28"/>
          <w:szCs w:val="28"/>
        </w:rPr>
        <w:softHyphen/>
        <w:t>ническая, 40 и более - осложненные формы ожирения. Более точная классифи</w:t>
      </w:r>
      <w:r w:rsidRPr="00EB3FD4">
        <w:rPr>
          <w:color w:val="000000"/>
          <w:sz w:val="28"/>
          <w:szCs w:val="28"/>
        </w:rPr>
        <w:softHyphen/>
        <w:t>кация приведена на таблице 1.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Таблица 1 </w:t>
      </w:r>
      <w:r w:rsidRPr="00EB3FD4">
        <w:rPr>
          <w:color w:val="000000"/>
          <w:sz w:val="28"/>
          <w:szCs w:val="28"/>
        </w:rPr>
        <w:t>Классификация ожирения (ВОЗ, 2007)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2353"/>
        <w:gridCol w:w="3963"/>
      </w:tblGrid>
      <w:tr w:rsidR="005C7EAA" w:rsidRPr="00EB3FD4" w:rsidTr="00EB3FD4">
        <w:trPr>
          <w:trHeight w:val="547"/>
        </w:trPr>
        <w:tc>
          <w:tcPr>
            <w:tcW w:w="16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Типы массы тела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ИМТ (кг/м 2</w:t>
            </w:r>
            <w:proofErr w:type="gramStart"/>
            <w:r w:rsidRPr="00EB3FD4">
              <w:rPr>
                <w:color w:val="000000"/>
              </w:rPr>
              <w:t xml:space="preserve"> )</w:t>
            </w:r>
            <w:proofErr w:type="gramEnd"/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rPr>
                <w:color w:val="000000"/>
              </w:rPr>
              <w:t>Риск сопутствующих заболеваний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5C7EAA" w:rsidRPr="00EB3FD4" w:rsidTr="00EB3FD4">
        <w:trPr>
          <w:trHeight w:val="1594"/>
        </w:trPr>
        <w:tc>
          <w:tcPr>
            <w:tcW w:w="16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t>Дефицит массы тела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t>Нормальная масса тела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t>Избыточная масса тела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t>Ожирение 1 степени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t>Ожирение 2 степени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t>Ожирение 3 степени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 xml:space="preserve"> &lt; 18,5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>18,5-24,9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 xml:space="preserve"> 25-29,9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 xml:space="preserve"> 30,0-34,9 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>35,0-39,9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rPr>
                <w:color w:val="000000"/>
              </w:rPr>
              <w:t xml:space="preserve">  &gt;40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FD4" w:rsidRDefault="00EB3FD4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Низкий</w:t>
            </w:r>
            <w:proofErr w:type="gramEnd"/>
            <w:r>
              <w:rPr>
                <w:color w:val="000000"/>
              </w:rPr>
              <w:t xml:space="preserve"> для сердечно</w:t>
            </w:r>
            <w:r w:rsidR="005C7EAA" w:rsidRPr="00EB3FD4">
              <w:rPr>
                <w:color w:val="000000"/>
              </w:rPr>
              <w:t>сосудис</w:t>
            </w:r>
            <w:r w:rsidR="005C7EAA" w:rsidRPr="00EB3FD4">
              <w:rPr>
                <w:color w:val="000000"/>
              </w:rPr>
              <w:softHyphen/>
              <w:t xml:space="preserve">тых заболеваний 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>Обычный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 xml:space="preserve"> Повышенный 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>Высокий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FD4">
              <w:rPr>
                <w:color w:val="000000"/>
              </w:rPr>
              <w:t>Очень высокий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B3FD4">
              <w:rPr>
                <w:color w:val="000000"/>
              </w:rPr>
              <w:t>Чрезвычайно высокий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</w:tr>
    </w:tbl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На таб</w:t>
      </w:r>
      <w:r w:rsidR="00EB3FD4">
        <w:rPr>
          <w:color w:val="000000"/>
          <w:sz w:val="28"/>
          <w:szCs w:val="28"/>
        </w:rPr>
        <w:t>лице 1 видно, что риск сердечно</w:t>
      </w:r>
      <w:r w:rsidRPr="00EB3FD4">
        <w:rPr>
          <w:color w:val="000000"/>
          <w:sz w:val="28"/>
          <w:szCs w:val="28"/>
        </w:rPr>
        <w:t>сосудистых заболеваний возраста</w:t>
      </w:r>
      <w:r w:rsidRPr="00EB3FD4">
        <w:rPr>
          <w:color w:val="000000"/>
          <w:sz w:val="28"/>
          <w:szCs w:val="28"/>
        </w:rPr>
        <w:softHyphen/>
        <w:t>ет с увеличением степени ожирения. Но особое значение имеет также тип ожи</w:t>
      </w:r>
      <w:r w:rsidRPr="00EB3FD4">
        <w:rPr>
          <w:color w:val="000000"/>
          <w:sz w:val="28"/>
          <w:szCs w:val="28"/>
        </w:rPr>
        <w:softHyphen/>
        <w:t>рения, обусловленный локализацией жировых отложений.</w:t>
      </w:r>
    </w:p>
    <w:p w:rsidR="005C7EAA" w:rsidRPr="00EB3FD4" w:rsidRDefault="00EB3FD4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Типы ожирения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Различают 2 типа ожирения - ожирение по мужскому типу (</w:t>
      </w:r>
      <w:proofErr w:type="spellStart"/>
      <w:r w:rsidRPr="00EB3FD4">
        <w:rPr>
          <w:color w:val="000000"/>
          <w:sz w:val="28"/>
          <w:szCs w:val="28"/>
        </w:rPr>
        <w:t>андроидальное</w:t>
      </w:r>
      <w:proofErr w:type="spellEnd"/>
      <w:r w:rsidRPr="00EB3FD4">
        <w:rPr>
          <w:color w:val="000000"/>
          <w:sz w:val="28"/>
          <w:szCs w:val="28"/>
        </w:rPr>
        <w:t>) или абдоминальное и по женскому типу (</w:t>
      </w:r>
      <w:proofErr w:type="spellStart"/>
      <w:r w:rsidRPr="00EB3FD4">
        <w:rPr>
          <w:color w:val="000000"/>
          <w:sz w:val="28"/>
          <w:szCs w:val="28"/>
        </w:rPr>
        <w:t>гиноидальное</w:t>
      </w:r>
      <w:proofErr w:type="spellEnd"/>
      <w:r w:rsidRPr="00EB3FD4">
        <w:rPr>
          <w:color w:val="000000"/>
          <w:sz w:val="28"/>
          <w:szCs w:val="28"/>
        </w:rPr>
        <w:t xml:space="preserve">). </w:t>
      </w:r>
      <w:r w:rsidRPr="00EB3FD4">
        <w:rPr>
          <w:color w:val="000000"/>
          <w:sz w:val="28"/>
          <w:szCs w:val="28"/>
        </w:rPr>
        <w:lastRenderedPageBreak/>
        <w:t>Абдоминальное ожирение (тип «яблоко») характеризуется особым отложением жировой ткани в пределах верхней части туловища и живота (</w:t>
      </w:r>
      <w:proofErr w:type="spellStart"/>
      <w:r w:rsidRPr="00EB3FD4">
        <w:rPr>
          <w:color w:val="000000"/>
          <w:sz w:val="28"/>
          <w:szCs w:val="28"/>
        </w:rPr>
        <w:t>интр</w:t>
      </w:r>
      <w:proofErr w:type="gramStart"/>
      <w:r w:rsidRPr="00EB3FD4">
        <w:rPr>
          <w:color w:val="000000"/>
          <w:sz w:val="28"/>
          <w:szCs w:val="28"/>
        </w:rPr>
        <w:t>а</w:t>
      </w:r>
      <w:proofErr w:type="spellEnd"/>
      <w:r w:rsidRPr="00EB3FD4">
        <w:rPr>
          <w:color w:val="000000"/>
          <w:sz w:val="28"/>
          <w:szCs w:val="28"/>
        </w:rPr>
        <w:t>-</w:t>
      </w:r>
      <w:proofErr w:type="gramEnd"/>
      <w:r w:rsidRPr="00EB3FD4">
        <w:rPr>
          <w:color w:val="000000"/>
          <w:sz w:val="28"/>
          <w:szCs w:val="28"/>
        </w:rPr>
        <w:t xml:space="preserve"> и </w:t>
      </w:r>
      <w:proofErr w:type="spellStart"/>
      <w:r w:rsidRPr="00EB3FD4">
        <w:rPr>
          <w:color w:val="000000"/>
          <w:sz w:val="28"/>
          <w:szCs w:val="28"/>
        </w:rPr>
        <w:t>экстраабдоминально</w:t>
      </w:r>
      <w:proofErr w:type="spellEnd"/>
      <w:r w:rsidRPr="00EB3FD4">
        <w:rPr>
          <w:color w:val="000000"/>
          <w:sz w:val="28"/>
          <w:szCs w:val="28"/>
        </w:rPr>
        <w:t xml:space="preserve">). Оно сочетается с достаточным развитием мускулатуры и может касаться как мужчин, так и женщин. Данный тип ожирения чаще приводит к уже известным метаболическим нарушениям (например, </w:t>
      </w:r>
      <w:proofErr w:type="spellStart"/>
      <w:r w:rsidRPr="00EB3FD4">
        <w:rPr>
          <w:color w:val="000000"/>
          <w:sz w:val="28"/>
          <w:szCs w:val="28"/>
        </w:rPr>
        <w:t>дислипидемии</w:t>
      </w:r>
      <w:proofErr w:type="spellEnd"/>
      <w:r w:rsidRPr="00EB3FD4">
        <w:rPr>
          <w:color w:val="000000"/>
          <w:sz w:val="28"/>
          <w:szCs w:val="28"/>
        </w:rPr>
        <w:t xml:space="preserve">, гипергликемии, </w:t>
      </w:r>
      <w:proofErr w:type="spellStart"/>
      <w:r w:rsidRPr="00EB3FD4">
        <w:rPr>
          <w:color w:val="000000"/>
          <w:sz w:val="28"/>
          <w:szCs w:val="28"/>
        </w:rPr>
        <w:t>гиперурикемии</w:t>
      </w:r>
      <w:proofErr w:type="spellEnd"/>
      <w:r w:rsidRPr="00EB3FD4">
        <w:rPr>
          <w:color w:val="000000"/>
          <w:sz w:val="28"/>
          <w:szCs w:val="28"/>
        </w:rPr>
        <w:t>) эндотелиальной дисфункции, артериальной гипертонии и, в итоге, метаболическому синдрому.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Ожирение по женскому типу (тип «груша»), связано с отложением жира в пределах нижних частей туловища (бедро, голень). Развитие мышц слабое. К ти</w:t>
      </w:r>
      <w:r w:rsidRPr="00EB3FD4">
        <w:rPr>
          <w:color w:val="000000"/>
          <w:sz w:val="28"/>
          <w:szCs w:val="28"/>
        </w:rPr>
        <w:softHyphen/>
        <w:t>пичным осложнениям для этого типа ожирения относятся дегенеративные изме</w:t>
      </w:r>
      <w:r w:rsidRPr="00EB3FD4">
        <w:rPr>
          <w:color w:val="000000"/>
          <w:sz w:val="28"/>
          <w:szCs w:val="28"/>
        </w:rPr>
        <w:softHyphen/>
        <w:t>нения в области опорно-двигательного аппарата и венозная недостаточность.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Определяют абдоминальную форму ожирения по соотношению окружности талии к окружности бедер (индекс</w:t>
      </w:r>
      <w:proofErr w:type="gramStart"/>
      <w:r w:rsidRPr="00EB3FD4">
        <w:rPr>
          <w:color w:val="000000"/>
          <w:sz w:val="28"/>
          <w:szCs w:val="28"/>
        </w:rPr>
        <w:t xml:space="preserve"> Т</w:t>
      </w:r>
      <w:proofErr w:type="gramEnd"/>
      <w:r w:rsidRPr="00EB3FD4">
        <w:rPr>
          <w:color w:val="000000"/>
          <w:sz w:val="28"/>
          <w:szCs w:val="28"/>
        </w:rPr>
        <w:t>/Б) или только по окружности талии. Индекс</w:t>
      </w:r>
      <w:proofErr w:type="gramStart"/>
      <w:r w:rsidRPr="00EB3FD4">
        <w:rPr>
          <w:color w:val="000000"/>
          <w:sz w:val="28"/>
          <w:szCs w:val="28"/>
        </w:rPr>
        <w:t xml:space="preserve"> Т</w:t>
      </w:r>
      <w:proofErr w:type="gramEnd"/>
      <w:r w:rsidRPr="00EB3FD4">
        <w:rPr>
          <w:color w:val="000000"/>
          <w:sz w:val="28"/>
          <w:szCs w:val="28"/>
        </w:rPr>
        <w:t>/Б более 1 у мужчин и 0,85 - у женщин говорит об абдоминальной форме ожире</w:t>
      </w:r>
      <w:r w:rsidRPr="00EB3FD4">
        <w:rPr>
          <w:color w:val="000000"/>
          <w:sz w:val="28"/>
          <w:szCs w:val="28"/>
        </w:rPr>
        <w:softHyphen/>
        <w:t xml:space="preserve">ния. Риск развития </w:t>
      </w:r>
      <w:proofErr w:type="gramStart"/>
      <w:r w:rsidRPr="00EB3FD4">
        <w:rPr>
          <w:color w:val="000000"/>
          <w:sz w:val="28"/>
          <w:szCs w:val="28"/>
        </w:rPr>
        <w:t>сердечно-сосудистых</w:t>
      </w:r>
      <w:proofErr w:type="gramEnd"/>
      <w:r w:rsidRPr="00EB3FD4">
        <w:rPr>
          <w:color w:val="000000"/>
          <w:sz w:val="28"/>
          <w:szCs w:val="28"/>
        </w:rPr>
        <w:t xml:space="preserve"> осложнений нарастает при окружности талии уже 80см у женщин и 94см у мужчин, и он очень высок при превышении 88см у женщин и 104см у мужчин (см. табл.2). Результаты популяционных иссле</w:t>
      </w:r>
      <w:r w:rsidRPr="00EB3FD4">
        <w:rPr>
          <w:color w:val="000000"/>
          <w:sz w:val="28"/>
          <w:szCs w:val="28"/>
        </w:rPr>
        <w:softHyphen/>
        <w:t xml:space="preserve">дований свидетельствуют о том, что эти антропометрические данные полностью коррелируют с показателями компьютерной и/или магнитно-резонансной </w:t>
      </w:r>
      <w:proofErr w:type="gramStart"/>
      <w:r w:rsidRPr="00EB3FD4">
        <w:rPr>
          <w:color w:val="000000"/>
          <w:sz w:val="28"/>
          <w:szCs w:val="28"/>
        </w:rPr>
        <w:t>то</w:t>
      </w:r>
      <w:r w:rsidRPr="00EB3FD4">
        <w:rPr>
          <w:color w:val="000000"/>
          <w:sz w:val="28"/>
          <w:szCs w:val="28"/>
        </w:rPr>
        <w:softHyphen/>
        <w:t xml:space="preserve"> </w:t>
      </w:r>
      <w:proofErr w:type="spellStart"/>
      <w:r w:rsidRPr="00EB3FD4">
        <w:rPr>
          <w:color w:val="000000"/>
          <w:sz w:val="28"/>
          <w:szCs w:val="28"/>
        </w:rPr>
        <w:t>мографии</w:t>
      </w:r>
      <w:proofErr w:type="spellEnd"/>
      <w:proofErr w:type="gramEnd"/>
      <w:r w:rsidRPr="00EB3FD4">
        <w:rPr>
          <w:color w:val="000000"/>
          <w:sz w:val="28"/>
          <w:szCs w:val="28"/>
        </w:rPr>
        <w:t>, выявляющими накопление жира в области живота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Таблица 2 </w:t>
      </w:r>
      <w:r w:rsidRPr="00EB3FD4">
        <w:rPr>
          <w:color w:val="000000"/>
          <w:sz w:val="28"/>
          <w:szCs w:val="28"/>
        </w:rPr>
        <w:t>Окружность талии и риск развития осложнений (ВОЗ, 2007)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14"/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42"/>
        <w:gridCol w:w="3127"/>
        <w:gridCol w:w="3166"/>
      </w:tblGrid>
      <w:tr w:rsidR="005C7EAA" w:rsidRPr="00EB3FD4" w:rsidTr="00EB3FD4">
        <w:trPr>
          <w:trHeight w:val="307"/>
        </w:trPr>
        <w:tc>
          <w:tcPr>
            <w:tcW w:w="1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Риск АГ СД ИБС МИ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Повышенный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Высокий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5C7EAA" w:rsidRPr="00EB3FD4" w:rsidTr="00EB3FD4">
        <w:trPr>
          <w:trHeight w:val="288"/>
        </w:trPr>
        <w:tc>
          <w:tcPr>
            <w:tcW w:w="1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Мужчины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&gt;94см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&gt; 102см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5C7EAA" w:rsidRPr="00EB3FD4" w:rsidTr="00EB3FD4">
        <w:trPr>
          <w:trHeight w:val="317"/>
        </w:trPr>
        <w:tc>
          <w:tcPr>
            <w:tcW w:w="1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Женщины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&gt; 80см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  <w:r w:rsidRPr="00EB3FD4">
              <w:rPr>
                <w:color w:val="000000"/>
              </w:rPr>
              <w:t>&gt;88см</w:t>
            </w:r>
          </w:p>
          <w:p w:rsidR="005C7EAA" w:rsidRPr="00EB3FD4" w:rsidRDefault="005C7EAA" w:rsidP="00EB3FD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</w:pPr>
          </w:p>
        </w:tc>
      </w:tr>
    </w:tbl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lastRenderedPageBreak/>
        <w:t>К</w:t>
      </w:r>
      <w:r w:rsidR="00EB3FD4" w:rsidRPr="00EB3FD4">
        <w:rPr>
          <w:b/>
          <w:bCs/>
          <w:color w:val="000000"/>
          <w:sz w:val="28"/>
          <w:szCs w:val="28"/>
        </w:rPr>
        <w:t>онтроль массы тела</w:t>
      </w:r>
      <w:r w:rsidR="00EB3FD4">
        <w:rPr>
          <w:sz w:val="28"/>
          <w:szCs w:val="28"/>
        </w:rPr>
        <w:t>.</w:t>
      </w:r>
      <w:r w:rsidRPr="00EB3FD4">
        <w:rPr>
          <w:b/>
          <w:bCs/>
          <w:color w:val="000000"/>
          <w:sz w:val="28"/>
          <w:szCs w:val="28"/>
        </w:rPr>
        <w:t xml:space="preserve">     Важным фактором контроля массы тела является соответствие ка</w:t>
      </w:r>
      <w:r w:rsidRPr="00EB3FD4">
        <w:rPr>
          <w:b/>
          <w:bCs/>
          <w:color w:val="000000"/>
          <w:sz w:val="28"/>
          <w:szCs w:val="28"/>
        </w:rPr>
        <w:softHyphen/>
        <w:t>лорийности рациона индивидуальным энергетическим затратам орга</w:t>
      </w:r>
      <w:r w:rsidRPr="00EB3FD4">
        <w:rPr>
          <w:b/>
          <w:bCs/>
          <w:color w:val="000000"/>
          <w:sz w:val="28"/>
          <w:szCs w:val="28"/>
        </w:rPr>
        <w:softHyphen/>
        <w:t>низма.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Для самых приблизительных расчетов следует иметь в виду, что калорий</w:t>
      </w:r>
      <w:r w:rsidRPr="00EB3FD4">
        <w:rPr>
          <w:color w:val="000000"/>
          <w:sz w:val="28"/>
          <w:szCs w:val="28"/>
        </w:rPr>
        <w:softHyphen/>
        <w:t>ная ценность обычной порции (</w:t>
      </w:r>
      <w:smartTag w:uri="urn:schemas-microsoft-com:office:smarttags" w:element="metricconverter">
        <w:smartTagPr>
          <w:attr w:name="ProductID" w:val="500 граммов"/>
        </w:smartTagPr>
        <w:r w:rsidRPr="00EB3FD4">
          <w:rPr>
            <w:color w:val="000000"/>
            <w:sz w:val="28"/>
            <w:szCs w:val="28"/>
          </w:rPr>
          <w:t>500 граммов</w:t>
        </w:r>
      </w:smartTag>
      <w:r w:rsidRPr="00EB3FD4">
        <w:rPr>
          <w:color w:val="000000"/>
          <w:sz w:val="28"/>
          <w:szCs w:val="28"/>
        </w:rPr>
        <w:t>) большинства супов колеблется от 200 до 300 килокалорий. Калорийная же ценность молочных крупяных супов и сборных мясных солянок может быть выше 400 килокалорий. Энергетическая ценность большинства вторых мясных блюд с гарниром составляет от 500 до 600 ккал, рыбных блюд близка к 500 и ниже, овощных блюд от 20 до 400ккал. Энергетическая ценность порции каши с жиром или молоком приближается к 350 килокалориям, бутербродов - 200 ккал, а третьих блюд: компотов, киселей, какао, кофе с молоком, к 150 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Если калорийность дневного рациона превышает </w:t>
      </w:r>
      <w:proofErr w:type="spellStart"/>
      <w:r w:rsidRPr="00EB3FD4">
        <w:rPr>
          <w:color w:val="000000"/>
          <w:sz w:val="28"/>
          <w:szCs w:val="28"/>
        </w:rPr>
        <w:t>энерготраты</w:t>
      </w:r>
      <w:proofErr w:type="spellEnd"/>
      <w:r w:rsidRPr="00EB3FD4">
        <w:rPr>
          <w:color w:val="000000"/>
          <w:sz w:val="28"/>
          <w:szCs w:val="28"/>
        </w:rPr>
        <w:t xml:space="preserve"> организма, то это способствует образованию избыточного количества промежуточных про</w:t>
      </w:r>
      <w:r w:rsidRPr="00EB3FD4">
        <w:rPr>
          <w:color w:val="000000"/>
          <w:sz w:val="28"/>
          <w:szCs w:val="28"/>
        </w:rPr>
        <w:softHyphen/>
        <w:t>дуктов обмена. Под влиянием ферментов эти продукты легко превращаются в жиры и откладываются в виде энергетического резерва в местах расположения жировой клетчатки.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Установить строгое соотношение между превышением энергетической цен</w:t>
      </w:r>
      <w:r w:rsidRPr="00EB3FD4">
        <w:rPr>
          <w:color w:val="000000"/>
          <w:sz w:val="28"/>
          <w:szCs w:val="28"/>
        </w:rPr>
        <w:softHyphen/>
        <w:t xml:space="preserve">ности пищи над </w:t>
      </w:r>
      <w:proofErr w:type="spellStart"/>
      <w:r w:rsidRPr="00EB3FD4">
        <w:rPr>
          <w:color w:val="000000"/>
          <w:sz w:val="28"/>
          <w:szCs w:val="28"/>
        </w:rPr>
        <w:t>энерготратами</w:t>
      </w:r>
      <w:proofErr w:type="spellEnd"/>
      <w:r w:rsidRPr="00EB3FD4">
        <w:rPr>
          <w:color w:val="000000"/>
          <w:sz w:val="28"/>
          <w:szCs w:val="28"/>
        </w:rPr>
        <w:t xml:space="preserve"> и накоплением жира трудно. Тут имеет значение целый ряд биологических факторов и, прежде всего, уровень обмена веществ. Тем не менее, примерные подсчеты показываю</w:t>
      </w:r>
      <w:r w:rsidR="00EB3FD4">
        <w:rPr>
          <w:color w:val="000000"/>
          <w:sz w:val="28"/>
          <w:szCs w:val="28"/>
        </w:rPr>
        <w:t>т, что регулярные превышения су</w:t>
      </w:r>
      <w:r w:rsidRPr="00EB3FD4">
        <w:rPr>
          <w:color w:val="000000"/>
          <w:sz w:val="28"/>
          <w:szCs w:val="28"/>
        </w:rPr>
        <w:t xml:space="preserve">точной калорийности пищи над </w:t>
      </w:r>
      <w:proofErr w:type="spellStart"/>
      <w:r w:rsidRPr="00EB3FD4">
        <w:rPr>
          <w:color w:val="000000"/>
          <w:sz w:val="28"/>
          <w:szCs w:val="28"/>
        </w:rPr>
        <w:t>энерготратами</w:t>
      </w:r>
      <w:proofErr w:type="spellEnd"/>
      <w:r w:rsidRPr="00EB3FD4">
        <w:rPr>
          <w:color w:val="000000"/>
          <w:sz w:val="28"/>
          <w:szCs w:val="28"/>
        </w:rPr>
        <w:t xml:space="preserve"> на 200 калорий в день увеличива</w:t>
      </w:r>
      <w:r w:rsidRPr="00EB3FD4">
        <w:rPr>
          <w:color w:val="000000"/>
          <w:sz w:val="28"/>
          <w:szCs w:val="28"/>
        </w:rPr>
        <w:softHyphen/>
        <w:t>ет количество резервного жира приблизительно на 10-</w:t>
      </w:r>
      <w:smartTag w:uri="urn:schemas-microsoft-com:office:smarttags" w:element="metricconverter">
        <w:smartTagPr>
          <w:attr w:name="ProductID" w:val="20 граммов"/>
        </w:smartTagPr>
        <w:r w:rsidRPr="00EB3FD4">
          <w:rPr>
            <w:color w:val="000000"/>
            <w:sz w:val="28"/>
            <w:szCs w:val="28"/>
          </w:rPr>
          <w:t>20 граммов</w:t>
        </w:r>
      </w:smartTag>
      <w:r w:rsidRPr="00EB3FD4">
        <w:rPr>
          <w:color w:val="000000"/>
          <w:sz w:val="28"/>
          <w:szCs w:val="28"/>
        </w:rPr>
        <w:t xml:space="preserve"> в день, а это означает, что за год количество резервного жира в зависимости от индивидуума может увеличиться на 3,6-</w:t>
      </w:r>
      <w:smartTag w:uri="urn:schemas-microsoft-com:office:smarttags" w:element="metricconverter">
        <w:smartTagPr>
          <w:attr w:name="ProductID" w:val="7,2 кг"/>
        </w:smartTagPr>
        <w:r w:rsidRPr="00EB3FD4">
          <w:rPr>
            <w:color w:val="000000"/>
            <w:sz w:val="28"/>
            <w:szCs w:val="28"/>
          </w:rPr>
          <w:t>7,2 кг</w:t>
        </w:r>
      </w:smartTag>
      <w:r w:rsidRPr="00EB3FD4">
        <w:rPr>
          <w:color w:val="000000"/>
          <w:sz w:val="28"/>
          <w:szCs w:val="28"/>
        </w:rPr>
        <w:t>. Таким образом, употребляя термин «перееда</w:t>
      </w:r>
      <w:r w:rsidRPr="00EB3FD4">
        <w:rPr>
          <w:color w:val="000000"/>
          <w:sz w:val="28"/>
          <w:szCs w:val="28"/>
        </w:rPr>
        <w:softHyphen/>
        <w:t>ние», мы подразумеваем не «</w:t>
      </w:r>
      <w:proofErr w:type="gramStart"/>
      <w:r w:rsidRPr="00EB3FD4">
        <w:rPr>
          <w:color w:val="000000"/>
          <w:sz w:val="28"/>
          <w:szCs w:val="28"/>
        </w:rPr>
        <w:t>обжорство</w:t>
      </w:r>
      <w:proofErr w:type="gramEnd"/>
      <w:r w:rsidRPr="00EB3FD4">
        <w:rPr>
          <w:color w:val="000000"/>
          <w:sz w:val="28"/>
          <w:szCs w:val="28"/>
        </w:rPr>
        <w:t xml:space="preserve">», а лишь относительное переедание, т.е. превышение калорийной ценности пищи над </w:t>
      </w:r>
      <w:proofErr w:type="spellStart"/>
      <w:r w:rsidRPr="00EB3FD4">
        <w:rPr>
          <w:color w:val="000000"/>
          <w:sz w:val="28"/>
          <w:szCs w:val="28"/>
        </w:rPr>
        <w:t>энерготратами</w:t>
      </w:r>
      <w:proofErr w:type="spellEnd"/>
      <w:r w:rsidRPr="00EB3FD4">
        <w:rPr>
          <w:color w:val="000000"/>
          <w:sz w:val="28"/>
          <w:szCs w:val="28"/>
        </w:rPr>
        <w:t xml:space="preserve"> организма.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Возможен также прогноз и подсчет потери массы тела. Так, если при </w:t>
      </w:r>
      <w:proofErr w:type="spellStart"/>
      <w:r w:rsidRPr="00EB3FD4">
        <w:rPr>
          <w:color w:val="000000"/>
          <w:sz w:val="28"/>
          <w:szCs w:val="28"/>
        </w:rPr>
        <w:t>энер</w:t>
      </w:r>
      <w:r w:rsidRPr="00EB3FD4">
        <w:rPr>
          <w:color w:val="000000"/>
          <w:sz w:val="28"/>
          <w:szCs w:val="28"/>
        </w:rPr>
        <w:softHyphen/>
        <w:t>готратах</w:t>
      </w:r>
      <w:proofErr w:type="spellEnd"/>
      <w:r w:rsidRPr="00EB3FD4">
        <w:rPr>
          <w:color w:val="000000"/>
          <w:sz w:val="28"/>
          <w:szCs w:val="28"/>
        </w:rPr>
        <w:t xml:space="preserve"> в 2200 ккал, человек получает ежесуточно 1800 ккал, то </w:t>
      </w:r>
      <w:r w:rsidRPr="00EB3FD4">
        <w:rPr>
          <w:color w:val="000000"/>
          <w:sz w:val="28"/>
          <w:szCs w:val="28"/>
        </w:rPr>
        <w:lastRenderedPageBreak/>
        <w:t>дефицит энер</w:t>
      </w:r>
      <w:r w:rsidRPr="00EB3FD4">
        <w:rPr>
          <w:color w:val="000000"/>
          <w:sz w:val="28"/>
          <w:szCs w:val="28"/>
        </w:rPr>
        <w:softHyphen/>
        <w:t xml:space="preserve">гии составляет 400 ккал. Зная, что </w:t>
      </w:r>
      <w:smartTag w:uri="urn:schemas-microsoft-com:office:smarttags" w:element="metricconverter">
        <w:smartTagPr>
          <w:attr w:name="ProductID" w:val="1 г"/>
        </w:smartTagPr>
        <w:r w:rsidRPr="00EB3FD4">
          <w:rPr>
            <w:color w:val="000000"/>
            <w:sz w:val="28"/>
            <w:szCs w:val="28"/>
          </w:rPr>
          <w:t>1 г</w:t>
        </w:r>
      </w:smartTag>
      <w:r w:rsidRPr="00EB3FD4">
        <w:rPr>
          <w:color w:val="000000"/>
          <w:sz w:val="28"/>
          <w:szCs w:val="28"/>
        </w:rPr>
        <w:t xml:space="preserve"> жировой ткани дает 8 ккал, можно под</w:t>
      </w:r>
      <w:r w:rsidRPr="00EB3FD4">
        <w:rPr>
          <w:color w:val="000000"/>
          <w:sz w:val="28"/>
          <w:szCs w:val="28"/>
        </w:rPr>
        <w:softHyphen/>
        <w:t xml:space="preserve">считать, что для покрытия такого дефицита в суточном энергетическом балансе организма необходимо расщепление </w:t>
      </w:r>
      <w:smartTag w:uri="urn:schemas-microsoft-com:office:smarttags" w:element="metricconverter">
        <w:smartTagPr>
          <w:attr w:name="ProductID" w:val="50 г"/>
        </w:smartTagPr>
        <w:r w:rsidRPr="00EB3FD4">
          <w:rPr>
            <w:color w:val="000000"/>
            <w:sz w:val="28"/>
            <w:szCs w:val="28"/>
          </w:rPr>
          <w:t>50 г</w:t>
        </w:r>
      </w:smartTag>
      <w:r w:rsidRPr="00EB3FD4">
        <w:rPr>
          <w:color w:val="000000"/>
          <w:sz w:val="28"/>
          <w:szCs w:val="28"/>
        </w:rPr>
        <w:t xml:space="preserve"> жировой ткани (400:8). Следователь</w:t>
      </w:r>
      <w:r w:rsidRPr="00EB3FD4">
        <w:rPr>
          <w:color w:val="000000"/>
          <w:sz w:val="28"/>
          <w:szCs w:val="28"/>
        </w:rPr>
        <w:softHyphen/>
        <w:t xml:space="preserve">но, можно установить, что за 1 неделю потеря массы тела будет </w:t>
      </w:r>
      <w:smartTag w:uri="urn:schemas-microsoft-com:office:smarttags" w:element="metricconverter">
        <w:smartTagPr>
          <w:attr w:name="ProductID" w:val="350 г"/>
        </w:smartTagPr>
        <w:r w:rsidRPr="00EB3FD4">
          <w:rPr>
            <w:color w:val="000000"/>
            <w:sz w:val="28"/>
            <w:szCs w:val="28"/>
          </w:rPr>
          <w:t>350 г</w:t>
        </w:r>
      </w:smartTag>
      <w:r w:rsidRPr="00EB3FD4">
        <w:rPr>
          <w:color w:val="000000"/>
          <w:sz w:val="28"/>
          <w:szCs w:val="28"/>
        </w:rPr>
        <w:t xml:space="preserve"> (45x7), за 1 месяц - </w:t>
      </w:r>
      <w:smartTag w:uri="urn:schemas-microsoft-com:office:smarttags" w:element="metricconverter">
        <w:smartTagPr>
          <w:attr w:name="ProductID" w:val="1500 г"/>
        </w:smartTagPr>
        <w:r w:rsidRPr="00EB3FD4">
          <w:rPr>
            <w:color w:val="000000"/>
            <w:sz w:val="28"/>
            <w:szCs w:val="28"/>
          </w:rPr>
          <w:t>1500 г</w:t>
        </w:r>
      </w:smartTag>
      <w:r w:rsidRPr="00EB3FD4">
        <w:rPr>
          <w:color w:val="000000"/>
          <w:sz w:val="28"/>
          <w:szCs w:val="28"/>
        </w:rPr>
        <w:t xml:space="preserve">, а за год - почти </w:t>
      </w:r>
      <w:smartTag w:uri="urn:schemas-microsoft-com:office:smarttags" w:element="metricconverter">
        <w:smartTagPr>
          <w:attr w:name="ProductID" w:val="18 кг"/>
        </w:smartTagPr>
        <w:r w:rsidRPr="00EB3FD4">
          <w:rPr>
            <w:color w:val="000000"/>
            <w:sz w:val="28"/>
            <w:szCs w:val="28"/>
          </w:rPr>
          <w:t>18 кг</w:t>
        </w:r>
      </w:smartTag>
      <w:r w:rsidRPr="00EB3FD4">
        <w:rPr>
          <w:color w:val="000000"/>
          <w:sz w:val="28"/>
          <w:szCs w:val="28"/>
        </w:rPr>
        <w:t>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П</w:t>
      </w:r>
      <w:r w:rsidR="00EB3FD4" w:rsidRPr="00EB3FD4">
        <w:rPr>
          <w:b/>
          <w:bCs/>
          <w:color w:val="000000"/>
          <w:sz w:val="28"/>
          <w:szCs w:val="28"/>
        </w:rPr>
        <w:t>ринципы построения редуцированной диеты для снижения массы тела при артериальной гипертонии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     </w:t>
      </w:r>
      <w:r w:rsidRPr="00EB3FD4">
        <w:rPr>
          <w:b/>
          <w:bCs/>
          <w:i/>
          <w:color w:val="000000"/>
          <w:sz w:val="28"/>
          <w:szCs w:val="28"/>
        </w:rPr>
        <w:t>При построении диеты важно соблюдать по возможности принцип сбалансированного питания путем введения в рацион продуктов, со</w:t>
      </w:r>
      <w:r w:rsidRPr="00EB3FD4">
        <w:rPr>
          <w:b/>
          <w:bCs/>
          <w:i/>
          <w:color w:val="000000"/>
          <w:sz w:val="28"/>
          <w:szCs w:val="28"/>
        </w:rPr>
        <w:softHyphen/>
        <w:t xml:space="preserve">держащих достаточное количество незаменимых и необходимых для нормальной жизнедеятельности организма факторов: </w:t>
      </w:r>
      <w:proofErr w:type="spellStart"/>
      <w:r w:rsidRPr="00EB3FD4">
        <w:rPr>
          <w:b/>
          <w:bCs/>
          <w:i/>
          <w:color w:val="000000"/>
          <w:sz w:val="28"/>
          <w:szCs w:val="28"/>
        </w:rPr>
        <w:t>эссенциальных</w:t>
      </w:r>
      <w:proofErr w:type="spellEnd"/>
      <w:r w:rsidRPr="00EB3FD4">
        <w:rPr>
          <w:b/>
          <w:bCs/>
          <w:i/>
          <w:color w:val="000000"/>
          <w:sz w:val="28"/>
          <w:szCs w:val="28"/>
        </w:rPr>
        <w:t xml:space="preserve"> аминокислот, моно- и полиненасыщенных жирных кислот и витаминов, минералов, пищевых волокон.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Необходимо вводить достаточное (оптимальное) количество белка (до 100-</w:t>
      </w:r>
      <w:smartTag w:uri="urn:schemas-microsoft-com:office:smarttags" w:element="metricconverter">
        <w:smartTagPr>
          <w:attr w:name="ProductID" w:val="110 г"/>
        </w:smartTagPr>
        <w:r w:rsidRPr="00EB3FD4">
          <w:rPr>
            <w:color w:val="000000"/>
            <w:sz w:val="28"/>
            <w:szCs w:val="28"/>
          </w:rPr>
          <w:t>110 г</w:t>
        </w:r>
      </w:smartTag>
      <w:r w:rsidRPr="00EB3FD4">
        <w:rPr>
          <w:color w:val="000000"/>
          <w:sz w:val="28"/>
          <w:szCs w:val="28"/>
        </w:rPr>
        <w:t xml:space="preserve"> в день). Длительное пребывание на малобелковых диетах вызывает на</w:t>
      </w:r>
      <w:r w:rsidRPr="00EB3FD4">
        <w:rPr>
          <w:color w:val="000000"/>
          <w:sz w:val="28"/>
          <w:szCs w:val="28"/>
        </w:rPr>
        <w:softHyphen/>
        <w:t xml:space="preserve">рушения со стороны печени, сердечно-сосудистой системы и других органов. Для нормализации соотношений между </w:t>
      </w:r>
      <w:proofErr w:type="spellStart"/>
      <w:r w:rsidRPr="00EB3FD4">
        <w:rPr>
          <w:color w:val="000000"/>
          <w:sz w:val="28"/>
          <w:szCs w:val="28"/>
        </w:rPr>
        <w:t>липолитическими</w:t>
      </w:r>
      <w:proofErr w:type="spellEnd"/>
      <w:r w:rsidRPr="00EB3FD4">
        <w:rPr>
          <w:color w:val="000000"/>
          <w:sz w:val="28"/>
          <w:szCs w:val="28"/>
        </w:rPr>
        <w:t xml:space="preserve"> и </w:t>
      </w:r>
      <w:proofErr w:type="spellStart"/>
      <w:r w:rsidRPr="00EB3FD4">
        <w:rPr>
          <w:color w:val="000000"/>
          <w:sz w:val="28"/>
          <w:szCs w:val="28"/>
        </w:rPr>
        <w:t>липосинтетическими</w:t>
      </w:r>
      <w:proofErr w:type="spellEnd"/>
      <w:r w:rsidRPr="00EB3FD4">
        <w:rPr>
          <w:color w:val="000000"/>
          <w:sz w:val="28"/>
          <w:szCs w:val="28"/>
        </w:rPr>
        <w:t xml:space="preserve"> процессами и активации процессов </w:t>
      </w:r>
      <w:proofErr w:type="spellStart"/>
      <w:r w:rsidRPr="00EB3FD4">
        <w:rPr>
          <w:color w:val="000000"/>
          <w:sz w:val="28"/>
          <w:szCs w:val="28"/>
        </w:rPr>
        <w:t>липолиза</w:t>
      </w:r>
      <w:proofErr w:type="spellEnd"/>
      <w:r w:rsidRPr="00EB3FD4">
        <w:rPr>
          <w:color w:val="000000"/>
          <w:sz w:val="28"/>
          <w:szCs w:val="28"/>
        </w:rPr>
        <w:t xml:space="preserve"> в диете предусматривается достаточное количество жира - до 40-</w:t>
      </w:r>
      <w:smartTag w:uri="urn:schemas-microsoft-com:office:smarttags" w:element="metricconverter">
        <w:smartTagPr>
          <w:attr w:name="ProductID" w:val="50 г"/>
        </w:smartTagPr>
        <w:r w:rsidRPr="00EB3FD4">
          <w:rPr>
            <w:color w:val="000000"/>
            <w:sz w:val="28"/>
            <w:szCs w:val="28"/>
          </w:rPr>
          <w:t>50 г</w:t>
        </w:r>
      </w:smartTag>
      <w:r w:rsidRPr="00EB3FD4">
        <w:rPr>
          <w:color w:val="000000"/>
          <w:sz w:val="28"/>
          <w:szCs w:val="28"/>
        </w:rPr>
        <w:t xml:space="preserve"> в день. Такие структурные изменения диеты: увеличение калорийности за счет потребления белка (до 20-25% от ка</w:t>
      </w:r>
      <w:r w:rsidRPr="00EB3FD4">
        <w:rPr>
          <w:color w:val="000000"/>
          <w:sz w:val="28"/>
          <w:szCs w:val="28"/>
        </w:rPr>
        <w:softHyphen/>
        <w:t>лорийности) при обеспечении жирами до 20-30% калорийности, обусловлено резким ограничением, а подчас и исключением из диеты легко растворимых, быстро всасывающихся Сахаров (</w:t>
      </w:r>
      <w:proofErr w:type="spellStart"/>
      <w:r w:rsidRPr="00EB3FD4">
        <w:rPr>
          <w:color w:val="000000"/>
          <w:sz w:val="28"/>
          <w:szCs w:val="28"/>
        </w:rPr>
        <w:t>инсулиногенных</w:t>
      </w:r>
      <w:proofErr w:type="spellEnd"/>
      <w:r w:rsidRPr="00EB3FD4">
        <w:rPr>
          <w:color w:val="000000"/>
          <w:sz w:val="28"/>
          <w:szCs w:val="28"/>
        </w:rPr>
        <w:t xml:space="preserve"> веществ). Они заменяются полисахаридами (крахмалом) или специальными заменителями.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Таким образом, принципы построения рациона при ожирении сводятся к следующему: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1) Резкому ограничению потребления легкоусвояемых углеводов, сахаров до ЗО г (6 кусочков или чайных ложечек) и менее в сутки. Здесь имеется в виду не только сахар в чистом виде, который используется для </w:t>
      </w:r>
      <w:r w:rsidRPr="00EB3FD4">
        <w:rPr>
          <w:color w:val="000000"/>
          <w:sz w:val="28"/>
          <w:szCs w:val="28"/>
        </w:rPr>
        <w:lastRenderedPageBreak/>
        <w:t>подслащивания чая, кофе, но и сахар в виде варенья, джема, меда; сахар, содержащийся в компо</w:t>
      </w:r>
      <w:r w:rsidRPr="00EB3FD4">
        <w:rPr>
          <w:color w:val="000000"/>
          <w:sz w:val="28"/>
          <w:szCs w:val="28"/>
        </w:rPr>
        <w:softHyphen/>
        <w:t xml:space="preserve">тах, сладких газированных напитках, конфетах. Еще лучше сахар исключить, </w:t>
      </w:r>
      <w:proofErr w:type="gramStart"/>
      <w:r w:rsidRPr="00EB3FD4">
        <w:rPr>
          <w:color w:val="000000"/>
          <w:sz w:val="28"/>
          <w:szCs w:val="28"/>
        </w:rPr>
        <w:t>за</w:t>
      </w:r>
      <w:r w:rsidRPr="00EB3FD4">
        <w:rPr>
          <w:color w:val="000000"/>
          <w:sz w:val="28"/>
          <w:szCs w:val="28"/>
        </w:rPr>
        <w:softHyphen/>
        <w:t>менив его на сахарин</w:t>
      </w:r>
      <w:proofErr w:type="gram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сластелин</w:t>
      </w:r>
      <w:proofErr w:type="spellEnd"/>
      <w:r w:rsidRPr="00EB3FD4">
        <w:rPr>
          <w:color w:val="000000"/>
          <w:sz w:val="28"/>
          <w:szCs w:val="28"/>
        </w:rPr>
        <w:t>, сорбит, ксилит, аспартам (</w:t>
      </w:r>
      <w:proofErr w:type="spellStart"/>
      <w:r w:rsidRPr="00EB3FD4">
        <w:rPr>
          <w:color w:val="000000"/>
          <w:sz w:val="28"/>
          <w:szCs w:val="28"/>
        </w:rPr>
        <w:t>сладекс</w:t>
      </w:r>
      <w:proofErr w:type="spell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цюкли</w:t>
      </w:r>
      <w:proofErr w:type="spellEnd"/>
      <w:r w:rsidRPr="00EB3FD4">
        <w:rPr>
          <w:color w:val="000000"/>
          <w:sz w:val="28"/>
          <w:szCs w:val="28"/>
        </w:rPr>
        <w:t>). Кондитерские изделия, содержащие к тому же высококалорийный жир, необ</w:t>
      </w:r>
      <w:r w:rsidRPr="00EB3FD4">
        <w:rPr>
          <w:color w:val="000000"/>
          <w:sz w:val="28"/>
          <w:szCs w:val="28"/>
        </w:rPr>
        <w:softHyphen/>
        <w:t>ходимо полностью исключить.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2) Ограничению потребления жира, главным образом, животного происхож</w:t>
      </w:r>
      <w:r w:rsidRPr="00EB3FD4">
        <w:rPr>
          <w:color w:val="000000"/>
          <w:sz w:val="28"/>
          <w:szCs w:val="28"/>
        </w:rPr>
        <w:softHyphen/>
        <w:t>дения. Бутерброды больному лучше готовить без сливочного масла. В каши также</w:t>
      </w:r>
      <w:r w:rsidR="00EB3FD4">
        <w:rPr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>не рекомендуется добавлять сливочное масло, лучше просто готовить на снятом молоке. Необходимо ограничить жиры и при приготовлении пищи. Не жарить!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3) Ограничению крахмалсодержащих продуктов: хлеба, изделий и блюд из круп, картофеля. Нужно иметь в виду, что белый хлеб более калорийный, чем черный, тем более, отрубный. Вдень можно употреблять до 3-4-х кусочков чер</w:t>
      </w:r>
      <w:r w:rsidRPr="00EB3FD4">
        <w:rPr>
          <w:color w:val="000000"/>
          <w:sz w:val="28"/>
          <w:szCs w:val="28"/>
        </w:rPr>
        <w:softHyphen/>
        <w:t>ного или 2-Зх кусочков белого хлеба. Хлеб можно заменить порцией каши и/или порцией отварного картофеля. Макаронные изделия лучше исключить.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4) Достаточному (до 250-</w:t>
      </w:r>
      <w:smartTag w:uri="urn:schemas-microsoft-com:office:smarttags" w:element="metricconverter">
        <w:smartTagPr>
          <w:attr w:name="ProductID" w:val="300 грамм"/>
        </w:smartTagPr>
        <w:r w:rsidRPr="00EB3FD4">
          <w:rPr>
            <w:color w:val="000000"/>
            <w:sz w:val="28"/>
            <w:szCs w:val="28"/>
          </w:rPr>
          <w:t>300 грамм</w:t>
        </w:r>
      </w:smartTag>
      <w:r w:rsidRPr="00EB3FD4">
        <w:rPr>
          <w:color w:val="000000"/>
          <w:sz w:val="28"/>
          <w:szCs w:val="28"/>
        </w:rPr>
        <w:t xml:space="preserve"> в сумме) потреблению белковых про</w:t>
      </w:r>
      <w:r w:rsidRPr="00EB3FD4">
        <w:rPr>
          <w:color w:val="000000"/>
          <w:sz w:val="28"/>
          <w:szCs w:val="28"/>
        </w:rPr>
        <w:softHyphen/>
        <w:t>дуктов: мяса, рыбы, птицы, яиц (если невысок уровень ХС), молочных продук</w:t>
      </w:r>
      <w:r w:rsidRPr="00EB3FD4">
        <w:rPr>
          <w:color w:val="000000"/>
          <w:sz w:val="28"/>
          <w:szCs w:val="28"/>
        </w:rPr>
        <w:softHyphen/>
        <w:t>тов. Необходимо помнить, что нельзя назначать малобелковые диеты больному длительно, так как это может привести к нарушениям со стороны работы пе</w:t>
      </w:r>
      <w:r w:rsidRPr="00EB3FD4">
        <w:rPr>
          <w:color w:val="000000"/>
          <w:sz w:val="28"/>
          <w:szCs w:val="28"/>
        </w:rPr>
        <w:softHyphen/>
        <w:t>чени, сердечно-сосудистой системы. Но при выборе белковых продуктов от</w:t>
      </w:r>
      <w:r w:rsidRPr="00EB3FD4">
        <w:rPr>
          <w:color w:val="000000"/>
          <w:sz w:val="28"/>
          <w:szCs w:val="28"/>
        </w:rPr>
        <w:softHyphen/>
        <w:t>дается предпочтение продуктам наименьшей жирности, калорийнос</w:t>
      </w:r>
      <w:r w:rsidR="00EB3FD4">
        <w:rPr>
          <w:color w:val="000000"/>
          <w:sz w:val="28"/>
          <w:szCs w:val="28"/>
        </w:rPr>
        <w:t xml:space="preserve">ть таких продуктов намного ниже. </w:t>
      </w:r>
      <w:r w:rsidRPr="00EB3FD4">
        <w:rPr>
          <w:color w:val="000000"/>
          <w:sz w:val="28"/>
          <w:szCs w:val="28"/>
        </w:rPr>
        <w:t>Если нет выбора, можете срезать видимый жир с мяса, снять кожицу с курицы, убрать пенку с молока и т.д.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5) Потреблению большого количества овощей (кроме картофеля) и фрук</w:t>
      </w:r>
      <w:r w:rsidRPr="00EB3FD4">
        <w:rPr>
          <w:color w:val="000000"/>
          <w:sz w:val="28"/>
          <w:szCs w:val="28"/>
        </w:rPr>
        <w:softHyphen/>
        <w:t xml:space="preserve">тов (до </w:t>
      </w:r>
      <w:smartTag w:uri="urn:schemas-microsoft-com:office:smarttags" w:element="metricconverter">
        <w:smartTagPr>
          <w:attr w:name="ProductID" w:val="1 кг"/>
        </w:smartTagPr>
        <w:r w:rsidRPr="00EB3FD4">
          <w:rPr>
            <w:color w:val="000000"/>
            <w:sz w:val="28"/>
            <w:szCs w:val="28"/>
          </w:rPr>
          <w:t>1 кг</w:t>
        </w:r>
      </w:smartTag>
      <w:r w:rsidRPr="00EB3FD4">
        <w:rPr>
          <w:color w:val="000000"/>
          <w:sz w:val="28"/>
          <w:szCs w:val="28"/>
        </w:rPr>
        <w:t xml:space="preserve"> в сумме). Это очень важно, потому что эти продукты и блюда, при</w:t>
      </w:r>
      <w:r w:rsidRPr="00EB3FD4">
        <w:rPr>
          <w:color w:val="000000"/>
          <w:sz w:val="28"/>
          <w:szCs w:val="28"/>
        </w:rPr>
        <w:softHyphen/>
        <w:t xml:space="preserve">готовленные из них, низкокалорийные и в то же время, за счет большого объема пищи, создают чувство сытости. Нужно иметь в виду, что </w:t>
      </w:r>
      <w:r w:rsidRPr="00EB3FD4">
        <w:rPr>
          <w:color w:val="000000"/>
          <w:sz w:val="28"/>
          <w:szCs w:val="28"/>
        </w:rPr>
        <w:lastRenderedPageBreak/>
        <w:t>предпочтение нужно отдавать кислым сортам фруктов и лиственным овощам (цитрусовые, ягоды, яблоки, капуста, салат, шпинат и т. д.).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6) Ограничению потребления поваренной соли с целью нормализации вод</w:t>
      </w:r>
      <w:r w:rsidRPr="00EB3FD4">
        <w:rPr>
          <w:color w:val="000000"/>
          <w:sz w:val="28"/>
          <w:szCs w:val="28"/>
        </w:rPr>
        <w:softHyphen/>
        <w:t>но-солевого обмена Необходимо ограничить соль как в чистом виде (меньше класть в кастрюлю, убрать солонку со стола), так и в виде соленых продуктов (солении, маринад, соленой рыбы и копченостей т. д.).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7) Ограничению потребления острых закусок, соусов, пряностей, возбуж</w:t>
      </w:r>
      <w:r w:rsidRPr="00EB3FD4">
        <w:rPr>
          <w:color w:val="000000"/>
          <w:sz w:val="28"/>
          <w:szCs w:val="28"/>
        </w:rPr>
        <w:softHyphen/>
        <w:t>дающих аппетит.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8) Частому употреблению пищи - до 5-6 раз в день, но в небольших коли</w:t>
      </w:r>
      <w:r w:rsidRPr="00EB3FD4">
        <w:rPr>
          <w:color w:val="000000"/>
          <w:sz w:val="28"/>
          <w:szCs w:val="28"/>
        </w:rPr>
        <w:softHyphen/>
        <w:t>чествах. Исследования показали, что в этих случаях уровень инсулина в крови при одинаковой калорийности несколько ниже.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9) Использованию 1-2 раза в неделю так называемых «зигзагов» в пита</w:t>
      </w:r>
      <w:r w:rsidRPr="00EB3FD4">
        <w:rPr>
          <w:color w:val="000000"/>
          <w:sz w:val="28"/>
          <w:szCs w:val="28"/>
        </w:rPr>
        <w:softHyphen/>
        <w:t>нии (контрастных разгрузочных дней), которые оказывают положительное влияние на обмен веществ (приложение 4).</w:t>
      </w:r>
    </w:p>
    <w:p w:rsidR="005C7EAA" w:rsidRPr="002C357E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Очень важно объяснять пациентам, что избыточная масса тела является хроническим состоянием, на которое можно успешно воздействовать только в </w:t>
      </w:r>
      <w:r w:rsidRPr="002C357E">
        <w:rPr>
          <w:color w:val="000000"/>
          <w:sz w:val="28"/>
          <w:szCs w:val="28"/>
        </w:rPr>
        <w:t xml:space="preserve">случае </w:t>
      </w:r>
      <w:r w:rsidRPr="002C357E">
        <w:rPr>
          <w:bCs/>
          <w:color w:val="000000"/>
          <w:sz w:val="28"/>
          <w:szCs w:val="28"/>
        </w:rPr>
        <w:t>изменения в питании и повышения физической активности на про</w:t>
      </w:r>
      <w:r w:rsidRPr="002C357E">
        <w:rPr>
          <w:bCs/>
          <w:color w:val="000000"/>
          <w:sz w:val="28"/>
          <w:szCs w:val="28"/>
        </w:rPr>
        <w:softHyphen/>
        <w:t>тяжении длительного периода времени, а то и всей жизни.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 Т</w:t>
      </w:r>
      <w:r w:rsidR="00B22A6C" w:rsidRPr="00EB3FD4">
        <w:rPr>
          <w:b/>
          <w:bCs/>
          <w:color w:val="000000"/>
          <w:sz w:val="28"/>
          <w:szCs w:val="28"/>
        </w:rPr>
        <w:t>актика вмешательства и темпы потери веса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Потеря веса должна быть медленным процессом. Безопасный темп потери лишних килограммов - </w:t>
      </w:r>
      <w:smartTag w:uri="urn:schemas-microsoft-com:office:smarttags" w:element="metricconverter">
        <w:smartTagPr>
          <w:attr w:name="ProductID" w:val="0,5 кг"/>
        </w:smartTagPr>
        <w:r w:rsidRPr="00EB3FD4">
          <w:rPr>
            <w:color w:val="000000"/>
            <w:sz w:val="28"/>
            <w:szCs w:val="28"/>
          </w:rPr>
          <w:t>0,5 кг</w:t>
        </w:r>
      </w:smartTag>
      <w:r w:rsidRPr="00EB3FD4">
        <w:rPr>
          <w:color w:val="000000"/>
          <w:sz w:val="28"/>
          <w:szCs w:val="28"/>
        </w:rPr>
        <w:t xml:space="preserve"> в неделю до достижения поставленной цели. Счи</w:t>
      </w:r>
      <w:r w:rsidRPr="00EB3FD4">
        <w:rPr>
          <w:color w:val="000000"/>
          <w:sz w:val="28"/>
          <w:szCs w:val="28"/>
        </w:rPr>
        <w:softHyphen/>
        <w:t>тается эффективным потеря массы тела до 2кг в месяц для женщин и 4кг-для мужчин. Желательно достигнуть потери до 10% массы тела за первые б месяцев, потом в течени</w:t>
      </w:r>
      <w:proofErr w:type="gramStart"/>
      <w:r w:rsidRPr="00EB3FD4">
        <w:rPr>
          <w:color w:val="000000"/>
          <w:sz w:val="28"/>
          <w:szCs w:val="28"/>
        </w:rPr>
        <w:t>и</w:t>
      </w:r>
      <w:proofErr w:type="gramEnd"/>
      <w:r w:rsidRPr="00EB3FD4">
        <w:rPr>
          <w:color w:val="000000"/>
          <w:sz w:val="28"/>
          <w:szCs w:val="28"/>
        </w:rPr>
        <w:t xml:space="preserve"> еще 6 месяцев думать о стабилизации массы тела.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Не следует придерживаться диет с резким ограничением таких продуктов, как рыба, овощи, фрукты, хлеб и картофель, тем более голодать. Метод лече</w:t>
      </w:r>
      <w:r w:rsidRPr="00EB3FD4">
        <w:rPr>
          <w:color w:val="000000"/>
          <w:sz w:val="28"/>
          <w:szCs w:val="28"/>
        </w:rPr>
        <w:softHyphen/>
        <w:t>ния голоданием в амбулаторных условиях противопоказан. При назначении «разгрузочных дней» - контроль врача необходим.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Применение биологически активных добавок и лекарств возможно только по специальному назначению.</w:t>
      </w:r>
    </w:p>
    <w:p w:rsidR="005C7EAA" w:rsidRPr="00B22A6C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Желательно пациенту вести «Дневник питания», где записывать количество потребленных продуктов и блюд за сутки.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П</w:t>
      </w:r>
      <w:r w:rsidR="00B22A6C" w:rsidRPr="00EB3FD4">
        <w:rPr>
          <w:b/>
          <w:bCs/>
          <w:color w:val="000000"/>
          <w:sz w:val="28"/>
          <w:szCs w:val="28"/>
        </w:rPr>
        <w:t>ринципы повышения физической активности для снижения массы тела при артериальной гипертонии.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Для поддержания нормальной массы тела необходим баланс между коли</w:t>
      </w:r>
      <w:r w:rsidRPr="00EB3FD4">
        <w:rPr>
          <w:color w:val="000000"/>
          <w:sz w:val="28"/>
          <w:szCs w:val="28"/>
        </w:rPr>
        <w:softHyphen/>
        <w:t>чеством потребляемой с пищей энергии и количеством израсходованной энер</w:t>
      </w:r>
      <w:r w:rsidRPr="00EB3FD4">
        <w:rPr>
          <w:color w:val="000000"/>
          <w:sz w:val="28"/>
          <w:szCs w:val="28"/>
        </w:rPr>
        <w:softHyphen/>
        <w:t xml:space="preserve">гии. У большинства людей </w:t>
      </w:r>
      <w:proofErr w:type="spellStart"/>
      <w:r w:rsidRPr="00EB3FD4">
        <w:rPr>
          <w:color w:val="000000"/>
          <w:sz w:val="28"/>
          <w:szCs w:val="28"/>
        </w:rPr>
        <w:t>энерготраты</w:t>
      </w:r>
      <w:proofErr w:type="spellEnd"/>
      <w:r w:rsidRPr="00EB3FD4">
        <w:rPr>
          <w:color w:val="000000"/>
          <w:sz w:val="28"/>
          <w:szCs w:val="28"/>
        </w:rPr>
        <w:t xml:space="preserve"> в течение дня невелики (лекции, работа за компьютером, телевидение). Поэтому необходимо тратить больше времени для ходьбы и для ведения более активного образа жизни. Исследования пока</w:t>
      </w:r>
      <w:r w:rsidRPr="00EB3FD4">
        <w:rPr>
          <w:color w:val="000000"/>
          <w:sz w:val="28"/>
          <w:szCs w:val="28"/>
        </w:rPr>
        <w:softHyphen/>
        <w:t xml:space="preserve">зали, что продолжительная физическая активность (ходьба пешком по 1-2 часа в день) может существенно повысить </w:t>
      </w:r>
      <w:proofErr w:type="spellStart"/>
      <w:r w:rsidRPr="00EB3FD4">
        <w:rPr>
          <w:color w:val="000000"/>
          <w:sz w:val="28"/>
          <w:szCs w:val="28"/>
        </w:rPr>
        <w:t>энерготраты</w:t>
      </w:r>
      <w:proofErr w:type="spellEnd"/>
      <w:r w:rsidRPr="00EB3FD4">
        <w:rPr>
          <w:color w:val="000000"/>
          <w:sz w:val="28"/>
          <w:szCs w:val="28"/>
        </w:rPr>
        <w:t>. Лучшим видом физической активности следует считать такой вид активности, который легко вписывается в ежедневный распорядок дня и может поддерживаться на протяжении многих лет. Таким образом, нужно повышать как повседневную физическую активность, так и физическую активность в часы досуга.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 часы досуга могут быть рекомендованы и другие виды двигательной ак</w:t>
      </w:r>
      <w:r w:rsidRPr="00EB3FD4">
        <w:rPr>
          <w:color w:val="000000"/>
          <w:sz w:val="28"/>
          <w:szCs w:val="28"/>
        </w:rPr>
        <w:softHyphen/>
        <w:t xml:space="preserve">тивности (бег, плавание, велосипед)., то есть аэробная физическая активность, которая не только увеличивает </w:t>
      </w:r>
      <w:proofErr w:type="spellStart"/>
      <w:r w:rsidRPr="00EB3FD4">
        <w:rPr>
          <w:color w:val="000000"/>
          <w:sz w:val="28"/>
          <w:szCs w:val="28"/>
        </w:rPr>
        <w:t>энерготраты</w:t>
      </w:r>
      <w:proofErr w:type="spellEnd"/>
      <w:r w:rsidRPr="00EB3FD4">
        <w:rPr>
          <w:color w:val="000000"/>
          <w:sz w:val="28"/>
          <w:szCs w:val="28"/>
        </w:rPr>
        <w:t>, повышает толерантность организ</w:t>
      </w:r>
      <w:r w:rsidRPr="00EB3FD4">
        <w:rPr>
          <w:color w:val="000000"/>
          <w:sz w:val="28"/>
          <w:szCs w:val="28"/>
        </w:rPr>
        <w:softHyphen/>
        <w:t xml:space="preserve">ма к физическим нагрузкам, но и благоприятно действует на состояние </w:t>
      </w:r>
      <w:proofErr w:type="gramStart"/>
      <w:r w:rsidRPr="00EB3FD4">
        <w:rPr>
          <w:color w:val="000000"/>
          <w:sz w:val="28"/>
          <w:szCs w:val="28"/>
        </w:rPr>
        <w:t>сердеч</w:t>
      </w:r>
      <w:r w:rsidRPr="00EB3FD4">
        <w:rPr>
          <w:color w:val="000000"/>
          <w:sz w:val="28"/>
          <w:szCs w:val="28"/>
        </w:rPr>
        <w:softHyphen/>
        <w:t>но-сосудистой</w:t>
      </w:r>
      <w:proofErr w:type="gramEnd"/>
      <w:r w:rsidRPr="00EB3FD4">
        <w:rPr>
          <w:color w:val="000000"/>
          <w:sz w:val="28"/>
          <w:szCs w:val="28"/>
        </w:rPr>
        <w:t xml:space="preserve"> системы, способствуя снижению АД.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Если АД контролируется и/или АГ 1 степени (мягкая форма) и больной не предъявляет жалоб, то его пульс при тренировках должен быть в пределах 60-80% от максимального допустимого пульса, который рассчитывается по фор</w:t>
      </w:r>
      <w:r w:rsidRPr="00EB3FD4">
        <w:rPr>
          <w:color w:val="000000"/>
          <w:sz w:val="28"/>
          <w:szCs w:val="28"/>
        </w:rPr>
        <w:softHyphen/>
        <w:t>муле: 220 минус возраст человека. Продолжительность занятий - 30-40мин, частота - большинство дней недели.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 xml:space="preserve">     Если пациент имеет жалобы, то прежде чем давать советы по повышению повседневной физической активности, рекомендуется провести еще раз об</w:t>
      </w:r>
      <w:r w:rsidRPr="00EB3FD4">
        <w:rPr>
          <w:color w:val="000000"/>
          <w:sz w:val="28"/>
          <w:szCs w:val="28"/>
        </w:rPr>
        <w:softHyphen/>
        <w:t>следование (ЭКГ, ВЭГ и др.) и рекомендовать физические тренирующие на</w:t>
      </w:r>
      <w:r w:rsidRPr="00EB3FD4">
        <w:rPr>
          <w:color w:val="000000"/>
          <w:sz w:val="28"/>
          <w:szCs w:val="28"/>
        </w:rPr>
        <w:softHyphen/>
        <w:t>грузки только при отсутствии противопоказаний (приложение 5).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В случае АГ 2 степени (</w:t>
      </w:r>
      <w:proofErr w:type="gramStart"/>
      <w:r w:rsidRPr="00EB3FD4">
        <w:rPr>
          <w:color w:val="000000"/>
          <w:sz w:val="28"/>
          <w:szCs w:val="28"/>
        </w:rPr>
        <w:t>умеренная</w:t>
      </w:r>
      <w:proofErr w:type="gramEnd"/>
      <w:r w:rsidRPr="00EB3FD4">
        <w:rPr>
          <w:color w:val="000000"/>
          <w:sz w:val="28"/>
          <w:szCs w:val="28"/>
        </w:rPr>
        <w:t xml:space="preserve"> АГ) больной также обследуется: ЭКГ, ВЭМ, контролируется АД и ЧСС. Рекомендуемый пульс при физических нагруз</w:t>
      </w:r>
      <w:r w:rsidRPr="00EB3FD4">
        <w:rPr>
          <w:color w:val="000000"/>
          <w:sz w:val="28"/>
          <w:szCs w:val="28"/>
        </w:rPr>
        <w:softHyphen/>
        <w:t xml:space="preserve">ках, если нет противопоказаний, должен быть не выше 55-70% от </w:t>
      </w:r>
      <w:proofErr w:type="gramStart"/>
      <w:r w:rsidRPr="00EB3FD4">
        <w:rPr>
          <w:color w:val="000000"/>
          <w:sz w:val="28"/>
          <w:szCs w:val="28"/>
        </w:rPr>
        <w:t>максималь</w:t>
      </w:r>
      <w:r w:rsidRPr="00EB3FD4">
        <w:rPr>
          <w:color w:val="000000"/>
          <w:sz w:val="28"/>
          <w:szCs w:val="28"/>
        </w:rPr>
        <w:softHyphen/>
        <w:t>ного</w:t>
      </w:r>
      <w:proofErr w:type="gramEnd"/>
      <w:r w:rsidRPr="00EB3FD4">
        <w:rPr>
          <w:color w:val="000000"/>
          <w:sz w:val="28"/>
          <w:szCs w:val="28"/>
        </w:rPr>
        <w:t>. Нагрузки должны нарастать постепенно, в течение 6 мес., под строгим контролем врача.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B3FD4">
        <w:rPr>
          <w:color w:val="000000"/>
          <w:sz w:val="28"/>
          <w:szCs w:val="28"/>
        </w:rPr>
        <w:t>Тяжелая</w:t>
      </w:r>
      <w:proofErr w:type="gramEnd"/>
      <w:r w:rsidRPr="00EB3FD4">
        <w:rPr>
          <w:color w:val="000000"/>
          <w:sz w:val="28"/>
          <w:szCs w:val="28"/>
        </w:rPr>
        <w:t xml:space="preserve"> АГ 3 степени является противопоказанием для аэробной нагрузки. Там рекомендуется лечебная физкультура.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О</w:t>
      </w:r>
      <w:r w:rsidR="00B22A6C" w:rsidRPr="00EB3FD4">
        <w:rPr>
          <w:b/>
          <w:bCs/>
          <w:color w:val="000000"/>
          <w:sz w:val="28"/>
          <w:szCs w:val="28"/>
        </w:rPr>
        <w:t xml:space="preserve">сновные принципы построения диеты </w:t>
      </w:r>
      <w:r w:rsidR="00B22A6C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B22A6C" w:rsidRPr="00EB3FD4">
        <w:rPr>
          <w:b/>
          <w:bCs/>
          <w:color w:val="000000"/>
          <w:sz w:val="28"/>
          <w:szCs w:val="28"/>
        </w:rPr>
        <w:t>при</w:t>
      </w:r>
      <w:proofErr w:type="gramEnd"/>
    </w:p>
    <w:p w:rsidR="005C7EAA" w:rsidRPr="00EB3FD4" w:rsidRDefault="00B22A6C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артериальной  гипертонии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Кроме коррекции массы тела, диета при АГ должна быть направлена еще и </w:t>
      </w:r>
      <w:proofErr w:type="gramStart"/>
      <w:r w:rsidRPr="00EB3FD4">
        <w:rPr>
          <w:color w:val="000000"/>
          <w:sz w:val="28"/>
          <w:szCs w:val="28"/>
        </w:rPr>
        <w:t>на</w:t>
      </w:r>
      <w:proofErr w:type="gramEnd"/>
      <w:r w:rsidRPr="00EB3FD4">
        <w:rPr>
          <w:color w:val="000000"/>
          <w:sz w:val="28"/>
          <w:szCs w:val="28"/>
        </w:rPr>
        <w:t>: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Коррекцию липидных нарушений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Коррекцию водно-солевого обмена и электролитных нарушений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Улучшение функционального состояния почек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Укрепление стенок сосудов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Нормализацию деятельности сердечной мышцы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Профилактику нарушений углеводного обмена</w:t>
      </w:r>
    </w:p>
    <w:p w:rsidR="005C7EAA" w:rsidRPr="00B22A6C" w:rsidRDefault="005C7EAA" w:rsidP="00B22A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Улучшение функционального состояния мембраны клетки: пластичности, рецепторной и ферментативной функции, как ее оболочки, так и субклеточных структур.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Это достигается</w:t>
      </w:r>
      <w:proofErr w:type="gramStart"/>
      <w:r w:rsidRPr="00EB3FD4">
        <w:rPr>
          <w:b/>
          <w:bCs/>
          <w:color w:val="000000"/>
          <w:sz w:val="28"/>
          <w:szCs w:val="28"/>
        </w:rPr>
        <w:t xml:space="preserve"> :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1. Ограничением животных жиров и холестерина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2. Повышением содержания фосфолипидов, лецитина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3. Увеличением в диете пищевых волокон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4. Ограничением поваренной соли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5. Обогащением рациона солями калия, магния и кальция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6. Увеличением витаминов РР, С, </w:t>
      </w:r>
      <w:proofErr w:type="gramStart"/>
      <w:r w:rsidRPr="00EB3FD4">
        <w:rPr>
          <w:color w:val="000000"/>
          <w:sz w:val="28"/>
          <w:szCs w:val="28"/>
        </w:rPr>
        <w:t>Р</w:t>
      </w:r>
      <w:proofErr w:type="gramEnd"/>
      <w:r w:rsidRPr="00EB3FD4">
        <w:rPr>
          <w:color w:val="000000"/>
          <w:sz w:val="28"/>
          <w:szCs w:val="28"/>
        </w:rPr>
        <w:t>, Е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7. Больше омега-3 жирных кислот из рыб</w:t>
      </w:r>
    </w:p>
    <w:p w:rsidR="005C7EAA" w:rsidRPr="002C357E" w:rsidRDefault="005C7EAA" w:rsidP="002C357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8. Включением в рацион продуктов моря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К</w:t>
      </w:r>
      <w:r w:rsidR="00B22A6C" w:rsidRPr="00EB3FD4">
        <w:rPr>
          <w:b/>
          <w:bCs/>
          <w:color w:val="000000"/>
          <w:sz w:val="28"/>
          <w:szCs w:val="28"/>
        </w:rPr>
        <w:t>ак ограничить жиры?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Мясо и мясные продукты содержат насыщенный жир. Этот тип жира уве</w:t>
      </w:r>
      <w:r w:rsidRPr="00EB3FD4">
        <w:rPr>
          <w:color w:val="000000"/>
          <w:sz w:val="28"/>
          <w:szCs w:val="28"/>
        </w:rPr>
        <w:softHyphen/>
        <w:t>личивает уровень холестерина крови и риск ишемической болезни сердца. По</w:t>
      </w:r>
      <w:r w:rsidRPr="00EB3FD4">
        <w:rPr>
          <w:color w:val="000000"/>
          <w:sz w:val="28"/>
          <w:szCs w:val="28"/>
        </w:rPr>
        <w:softHyphen/>
        <w:t>этому предпочтение следует отдавать тощим сортам мяса и удалять видимый жир еще до приготовления пищи (приложение 6). Количество таких мясных продуктов, как колбасы, сосиски должно быть ограниченно. Порции мяса, рыбы или птицы должны быть небольшими.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Рекомендуется заменять мясо и мясные продукты с высоким содер</w:t>
      </w:r>
      <w:r w:rsidRPr="00EB3FD4">
        <w:rPr>
          <w:b/>
          <w:bCs/>
          <w:color w:val="000000"/>
          <w:sz w:val="28"/>
          <w:szCs w:val="28"/>
        </w:rPr>
        <w:softHyphen/>
        <w:t>жанием жира на бобовые, рыбу, птицу, яйца или тощие сорта мяса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Потреблять молоко и молочные продукты нужно с низким содержанием жира 0.5-1% (кефир, кислое молоко, йогурт). Отдавая предпочтение продуктам с низким содержанием жира, можно обеспечить организм в полной мере каль</w:t>
      </w:r>
      <w:r w:rsidRPr="00EB3FD4">
        <w:rPr>
          <w:color w:val="000000"/>
          <w:sz w:val="28"/>
          <w:szCs w:val="28"/>
        </w:rPr>
        <w:softHyphen/>
        <w:t>цием и поддерживать низкое потребление жира. Рекомендуются снятое (или обезжиренное) молоко, сыр - белый, нетвердых сортов, а творог с низким со</w:t>
      </w:r>
      <w:r w:rsidRPr="00EB3FD4">
        <w:rPr>
          <w:color w:val="000000"/>
          <w:sz w:val="28"/>
          <w:szCs w:val="28"/>
        </w:rPr>
        <w:softHyphen/>
        <w:t>держанием жира (4,9%), можно и обезжиренный</w:t>
      </w:r>
      <w:r w:rsidR="00B22A6C">
        <w:rPr>
          <w:color w:val="000000"/>
          <w:sz w:val="28"/>
          <w:szCs w:val="28"/>
        </w:rPr>
        <w:t>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Следует ограничить потребление «видимого жира» в кашах и на бу</w:t>
      </w:r>
      <w:r w:rsidRPr="00EB3FD4">
        <w:rPr>
          <w:b/>
          <w:bCs/>
          <w:color w:val="000000"/>
          <w:sz w:val="28"/>
          <w:szCs w:val="28"/>
        </w:rPr>
        <w:softHyphen/>
        <w:t>тербродах.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Маргарины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Во время процесса гидрогенизации жидкие виды растительных масел и жира рыб приобретают более твердую консистенцию. Этот процесс лежит в содержащиеся в твердых маргаринах и бисквитах (кексах), могут повышать уровень ХС, особенно если в них содержится большое количество «трансизо</w:t>
      </w:r>
      <w:r w:rsidRPr="00EB3FD4">
        <w:rPr>
          <w:color w:val="000000"/>
          <w:sz w:val="28"/>
          <w:szCs w:val="28"/>
        </w:rPr>
        <w:softHyphen/>
        <w:t>меров» жирных кислот. Эти типы жирных кислот, несмотря на то, что являются ненасыщенными, как показывают данные проведенных исследований, оказы</w:t>
      </w:r>
      <w:r w:rsidRPr="00EB3FD4">
        <w:rPr>
          <w:color w:val="000000"/>
          <w:sz w:val="28"/>
          <w:szCs w:val="28"/>
        </w:rPr>
        <w:softHyphen/>
        <w:t>вают сходное с насыщенными жирами биологическое действие.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 xml:space="preserve">    </w:t>
      </w:r>
      <w:proofErr w:type="gramStart"/>
      <w:r w:rsidRPr="00EB3FD4">
        <w:rPr>
          <w:color w:val="000000"/>
          <w:sz w:val="28"/>
          <w:szCs w:val="28"/>
        </w:rPr>
        <w:t>Повышение ХС крови, вызванное избыточным потреблением диетического ХС, намного меньше, чем вызванное избыточным потреблением с пищей насы</w:t>
      </w:r>
      <w:r w:rsidRPr="00EB3FD4">
        <w:rPr>
          <w:color w:val="000000"/>
          <w:sz w:val="28"/>
          <w:szCs w:val="28"/>
        </w:rPr>
        <w:softHyphen/>
        <w:t>щенного жира.</w:t>
      </w:r>
      <w:proofErr w:type="gramEnd"/>
      <w:r w:rsidRPr="00EB3FD4">
        <w:rPr>
          <w:color w:val="000000"/>
          <w:sz w:val="28"/>
          <w:szCs w:val="28"/>
        </w:rPr>
        <w:t xml:space="preserve"> Пищевой холестерин, содержащийся, например, в яйцах, может повысить уровень ХС крови у восприимчивых пациентов и только при избыточ</w:t>
      </w:r>
      <w:r w:rsidRPr="00EB3FD4">
        <w:rPr>
          <w:color w:val="000000"/>
          <w:sz w:val="28"/>
          <w:szCs w:val="28"/>
        </w:rPr>
        <w:softHyphen/>
        <w:t>ном уровне потребления.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Его рекомендуемая норма при АГ - менее 300 мг/сутки (приложение 6), если не установлены нарушения в липидном спектре крови. А при соответс</w:t>
      </w:r>
      <w:r w:rsidRPr="00EB3FD4">
        <w:rPr>
          <w:color w:val="000000"/>
          <w:sz w:val="28"/>
          <w:szCs w:val="28"/>
        </w:rPr>
        <w:softHyphen/>
        <w:t>твующих липидных нарушениях: высоком уровне ХС, ХСЛНП - еще ниже до 150-200мгвсутки.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К</w:t>
      </w:r>
      <w:r w:rsidR="00B22A6C" w:rsidRPr="00EB3FD4">
        <w:rPr>
          <w:b/>
          <w:bCs/>
          <w:color w:val="000000"/>
          <w:sz w:val="28"/>
          <w:szCs w:val="28"/>
        </w:rPr>
        <w:t xml:space="preserve">ак ограничить холестерин и обогатить рацион пищевыми волокнами и фосфолипидами? что рекомендовать при </w:t>
      </w:r>
      <w:proofErr w:type="spellStart"/>
      <w:r w:rsidR="00B22A6C" w:rsidRPr="00EB3FD4">
        <w:rPr>
          <w:b/>
          <w:bCs/>
          <w:color w:val="000000"/>
          <w:sz w:val="28"/>
          <w:szCs w:val="28"/>
        </w:rPr>
        <w:t>гиперхолестеринемии</w:t>
      </w:r>
      <w:proofErr w:type="spellEnd"/>
      <w:r w:rsidR="00B22A6C" w:rsidRPr="00EB3FD4">
        <w:rPr>
          <w:b/>
          <w:bCs/>
          <w:color w:val="000000"/>
          <w:sz w:val="28"/>
          <w:szCs w:val="28"/>
        </w:rPr>
        <w:t>?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Для этого необходимо: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Употреблять не более 2 яичных желтков в неделю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Отказаться от субпродуктов, икры, креветок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Исключить потребление всех видов жирного мяса, колбас, окороков, кон</w:t>
      </w:r>
      <w:r w:rsidRPr="00B22A6C">
        <w:rPr>
          <w:color w:val="000000"/>
          <w:sz w:val="28"/>
          <w:szCs w:val="28"/>
        </w:rPr>
        <w:softHyphen/>
        <w:t>дитерских изделий, сливочного и топленого масла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Поджаривание на животных жирах заменить тушением, варкой, приго</w:t>
      </w:r>
      <w:r w:rsidRPr="00B22A6C">
        <w:rPr>
          <w:color w:val="000000"/>
          <w:sz w:val="28"/>
          <w:szCs w:val="28"/>
        </w:rPr>
        <w:softHyphen/>
        <w:t>товлением на пару, в духовке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Использовать обезжиренные сорта молочных продуктов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Отдать предпочтение рыбным блюдам, продуктам моря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Есть больше овощей, фруктов (витамины, клетчатка, минералы)</w:t>
      </w:r>
    </w:p>
    <w:p w:rsidR="005C7EAA" w:rsidRPr="00B22A6C" w:rsidRDefault="005C7EAA" w:rsidP="00B22A6C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2A6C">
        <w:rPr>
          <w:color w:val="000000"/>
          <w:sz w:val="28"/>
          <w:szCs w:val="28"/>
        </w:rPr>
        <w:t xml:space="preserve">Использовать нерафинированные растительные масла (лецитин, </w:t>
      </w:r>
      <w:proofErr w:type="spellStart"/>
      <w:r w:rsidRPr="00B22A6C">
        <w:rPr>
          <w:color w:val="000000"/>
          <w:sz w:val="28"/>
          <w:szCs w:val="28"/>
        </w:rPr>
        <w:t>фитостерины</w:t>
      </w:r>
      <w:proofErr w:type="spellEnd"/>
      <w:r w:rsidRPr="00B22A6C">
        <w:rPr>
          <w:color w:val="000000"/>
          <w:sz w:val="28"/>
          <w:szCs w:val="28"/>
        </w:rPr>
        <w:t>)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К</w:t>
      </w:r>
      <w:r w:rsidR="00B22A6C" w:rsidRPr="00EB3FD4">
        <w:rPr>
          <w:b/>
          <w:bCs/>
          <w:color w:val="000000"/>
          <w:sz w:val="28"/>
          <w:szCs w:val="28"/>
        </w:rPr>
        <w:t>ак ограничить употребление поваренной соли?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Повышенное артериальное давление ассоциируется не только с избыточ</w:t>
      </w:r>
      <w:r w:rsidRPr="00EB3FD4">
        <w:rPr>
          <w:color w:val="000000"/>
          <w:sz w:val="28"/>
          <w:szCs w:val="28"/>
        </w:rPr>
        <w:softHyphen/>
        <w:t xml:space="preserve">ным весом, но и избыточным потреблением соли. Снижение приема натрия и увеличение приема калия на 40 </w:t>
      </w:r>
      <w:proofErr w:type="spellStart"/>
      <w:r w:rsidRPr="00EB3FD4">
        <w:rPr>
          <w:color w:val="000000"/>
          <w:sz w:val="28"/>
          <w:szCs w:val="28"/>
        </w:rPr>
        <w:t>ммоль</w:t>
      </w:r>
      <w:proofErr w:type="spellEnd"/>
      <w:r w:rsidRPr="00EB3FD4">
        <w:rPr>
          <w:color w:val="000000"/>
          <w:sz w:val="28"/>
          <w:szCs w:val="28"/>
        </w:rPr>
        <w:t xml:space="preserve"> приводит по данным различных авторов к понижению АД на 2-</w:t>
      </w:r>
      <w:smartTag w:uri="urn:schemas-microsoft-com:office:smarttags" w:element="metricconverter">
        <w:smartTagPr>
          <w:attr w:name="ProductID" w:val="6 мм"/>
        </w:smartTagPr>
        <w:r w:rsidRPr="00EB3FD4">
          <w:rPr>
            <w:color w:val="000000"/>
            <w:sz w:val="28"/>
            <w:szCs w:val="28"/>
          </w:rPr>
          <w:t>6 мм</w:t>
        </w:r>
      </w:smartTag>
      <w:r w:rsidRPr="00EB3FD4">
        <w:rPr>
          <w:color w:val="000000"/>
          <w:sz w:val="28"/>
          <w:szCs w:val="28"/>
        </w:rPr>
        <w:t xml:space="preserve"> рт. ст.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 xml:space="preserve">     В некоторых многолетних международных исследованиях было пока</w:t>
      </w:r>
      <w:r w:rsidRPr="00EB3FD4">
        <w:rPr>
          <w:color w:val="000000"/>
          <w:sz w:val="28"/>
          <w:szCs w:val="28"/>
        </w:rPr>
        <w:softHyphen/>
        <w:t>зано, что можно предотвратить один из четырех смертельных случаев от инсульта в возрасте после 55 лет путем ограничения ежедневного потреб</w:t>
      </w:r>
      <w:r w:rsidRPr="00EB3FD4">
        <w:rPr>
          <w:color w:val="000000"/>
          <w:sz w:val="28"/>
          <w:szCs w:val="28"/>
        </w:rPr>
        <w:softHyphen/>
        <w:t>ления соли до 1ч. л.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В соответствии с рекомендациями ВОЗ верхняя граница потребле</w:t>
      </w:r>
      <w:r w:rsidRPr="00EB3FD4">
        <w:rPr>
          <w:b/>
          <w:bCs/>
          <w:color w:val="000000"/>
          <w:sz w:val="28"/>
          <w:szCs w:val="28"/>
        </w:rPr>
        <w:softHyphen/>
        <w:t>ния соли для здоровых составляет 6 гр. в день, а при артериальной ги</w:t>
      </w:r>
      <w:r w:rsidRPr="00EB3FD4">
        <w:rPr>
          <w:b/>
          <w:bCs/>
          <w:color w:val="000000"/>
          <w:sz w:val="28"/>
          <w:szCs w:val="28"/>
        </w:rPr>
        <w:softHyphen/>
        <w:t xml:space="preserve">пертонии - </w:t>
      </w:r>
      <w:smartTag w:uri="urn:schemas-microsoft-com:office:smarttags" w:element="metricconverter">
        <w:smartTagPr>
          <w:attr w:name="ProductID" w:val="5 грамм"/>
        </w:smartTagPr>
        <w:r w:rsidRPr="00EB3FD4">
          <w:rPr>
            <w:b/>
            <w:bCs/>
            <w:color w:val="000000"/>
            <w:sz w:val="28"/>
            <w:szCs w:val="28"/>
          </w:rPr>
          <w:t>5 грамм</w:t>
        </w:r>
      </w:smartTag>
      <w:r w:rsidRPr="00EB3FD4">
        <w:rPr>
          <w:b/>
          <w:bCs/>
          <w:color w:val="000000"/>
          <w:sz w:val="28"/>
          <w:szCs w:val="28"/>
        </w:rPr>
        <w:t xml:space="preserve">, хотя многие врачи рекомендуют и меньше (до </w:t>
      </w:r>
      <w:smartTag w:uri="urn:schemas-microsoft-com:office:smarttags" w:element="metricconverter">
        <w:smartTagPr>
          <w:attr w:name="ProductID" w:val="3 г"/>
        </w:smartTagPr>
        <w:r w:rsidRPr="00EB3FD4">
          <w:rPr>
            <w:b/>
            <w:bCs/>
            <w:color w:val="000000"/>
            <w:sz w:val="28"/>
            <w:szCs w:val="28"/>
          </w:rPr>
          <w:t>3 г</w:t>
        </w:r>
      </w:smartTag>
      <w:r w:rsidRPr="00EB3FD4">
        <w:rPr>
          <w:b/>
          <w:bCs/>
          <w:color w:val="000000"/>
          <w:sz w:val="28"/>
          <w:szCs w:val="28"/>
        </w:rPr>
        <w:t>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Физиологическая норма суточного потребления</w:t>
      </w:r>
      <w:r w:rsidR="00B22A6C">
        <w:rPr>
          <w:color w:val="000000"/>
          <w:sz w:val="28"/>
          <w:szCs w:val="28"/>
        </w:rPr>
        <w:t xml:space="preserve">  </w:t>
      </w:r>
      <w:r w:rsidRPr="00EB3FD4">
        <w:rPr>
          <w:color w:val="000000"/>
          <w:sz w:val="28"/>
          <w:szCs w:val="28"/>
        </w:rPr>
        <w:t xml:space="preserve">натрия  - </w:t>
      </w:r>
      <w:smartTag w:uri="urn:schemas-microsoft-com:office:smarttags" w:element="metricconverter">
        <w:smartTagPr>
          <w:attr w:name="ProductID" w:val="3,5 г"/>
        </w:smartTagPr>
        <w:r w:rsidRPr="00EB3FD4">
          <w:rPr>
            <w:color w:val="000000"/>
            <w:sz w:val="28"/>
            <w:szCs w:val="28"/>
          </w:rPr>
          <w:t>3,5 г</w:t>
        </w:r>
      </w:smartTag>
      <w:r w:rsidRPr="00EB3FD4">
        <w:rPr>
          <w:color w:val="000000"/>
          <w:sz w:val="28"/>
          <w:szCs w:val="28"/>
        </w:rPr>
        <w:t>, это ко</w:t>
      </w:r>
      <w:r w:rsidRPr="00EB3FD4">
        <w:rPr>
          <w:color w:val="000000"/>
          <w:sz w:val="28"/>
          <w:szCs w:val="28"/>
        </w:rPr>
        <w:softHyphen/>
        <w:t>личество содержится примерно в 5-</w:t>
      </w:r>
      <w:smartTag w:uri="urn:schemas-microsoft-com:office:smarttags" w:element="metricconverter">
        <w:smartTagPr>
          <w:attr w:name="ProductID" w:val="5,5 г"/>
        </w:smartTagPr>
        <w:r w:rsidRPr="00EB3FD4">
          <w:rPr>
            <w:color w:val="000000"/>
            <w:sz w:val="28"/>
            <w:szCs w:val="28"/>
          </w:rPr>
          <w:t>5,5 г</w:t>
        </w:r>
      </w:smartTag>
      <w:r w:rsidRPr="00EB3FD4">
        <w:rPr>
          <w:color w:val="000000"/>
          <w:sz w:val="28"/>
          <w:szCs w:val="28"/>
        </w:rPr>
        <w:t xml:space="preserve"> поваренной соли</w:t>
      </w:r>
      <w:proofErr w:type="gramStart"/>
      <w:r w:rsidRPr="00EB3FD4">
        <w:rPr>
          <w:color w:val="000000"/>
          <w:sz w:val="28"/>
          <w:szCs w:val="28"/>
        </w:rPr>
        <w:t xml:space="preserve"> 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Поваренная соль содержится в натуральном виде в продуктах обычно в малых количествах. Пищу дома следует готовить с минимальным количеством соли, а для улучшения вкусовых качеств добавлять травы и пряности.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Кроме того, </w:t>
      </w:r>
      <w:proofErr w:type="gramStart"/>
      <w:r w:rsidRPr="00EB3FD4">
        <w:rPr>
          <w:color w:val="000000"/>
          <w:sz w:val="28"/>
          <w:szCs w:val="28"/>
        </w:rPr>
        <w:t>большинство людей досаливают пищу за</w:t>
      </w:r>
      <w:proofErr w:type="gramEnd"/>
      <w:r w:rsidRPr="00EB3FD4">
        <w:rPr>
          <w:color w:val="000000"/>
          <w:sz w:val="28"/>
          <w:szCs w:val="28"/>
        </w:rPr>
        <w:t xml:space="preserve"> столом, поэтому со</w:t>
      </w:r>
      <w:r w:rsidRPr="00EB3FD4">
        <w:rPr>
          <w:color w:val="000000"/>
          <w:sz w:val="28"/>
          <w:szCs w:val="28"/>
        </w:rPr>
        <w:softHyphen/>
        <w:t>лонку со стола лучше убрать.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Продукты, рекомендуемые для диетического питания при гипертонической болезни должны содержать мало поваренной соли.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Рекомендуется использовать йодированную соль. Это обусловлено тем, что дефицит йода является распространенной патологией, особенно среди де</w:t>
      </w:r>
      <w:r w:rsidRPr="00EB3FD4">
        <w:rPr>
          <w:color w:val="000000"/>
          <w:sz w:val="28"/>
          <w:szCs w:val="28"/>
        </w:rPr>
        <w:softHyphen/>
        <w:t>тей раннего возраста и женщин. Одним из современных способов профилакти</w:t>
      </w:r>
      <w:r w:rsidRPr="00EB3FD4">
        <w:rPr>
          <w:color w:val="000000"/>
          <w:sz w:val="28"/>
          <w:szCs w:val="28"/>
        </w:rPr>
        <w:softHyphen/>
        <w:t>ки йодного дефицита является универсальное йодирование соли.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Привычка питаться пересоленной пищей не является физиологически оп</w:t>
      </w:r>
      <w:r w:rsidRPr="00EB3FD4">
        <w:rPr>
          <w:color w:val="000000"/>
          <w:sz w:val="28"/>
          <w:szCs w:val="28"/>
        </w:rPr>
        <w:softHyphen/>
        <w:t>равданной, с ней необходимо бороться как со всякой вредной привычкой. Од</w:t>
      </w:r>
      <w:r w:rsidRPr="00EB3FD4">
        <w:rPr>
          <w:color w:val="000000"/>
          <w:sz w:val="28"/>
          <w:szCs w:val="28"/>
        </w:rPr>
        <w:softHyphen/>
        <w:t>нако, нередко и врачи, и пациенты бывают недостаточно осведомлены о содер</w:t>
      </w:r>
      <w:r w:rsidRPr="00EB3FD4">
        <w:rPr>
          <w:color w:val="000000"/>
          <w:sz w:val="28"/>
          <w:szCs w:val="28"/>
        </w:rPr>
        <w:softHyphen/>
        <w:t xml:space="preserve">жании хлористого натрия в продуктах, и в результате их рекомендации носят </w:t>
      </w:r>
      <w:proofErr w:type="gramStart"/>
      <w:r w:rsidRPr="00EB3FD4">
        <w:rPr>
          <w:color w:val="000000"/>
          <w:sz w:val="28"/>
          <w:szCs w:val="28"/>
        </w:rPr>
        <w:t>общий характер и не достигают</w:t>
      </w:r>
      <w:proofErr w:type="gramEnd"/>
      <w:r w:rsidRPr="00EB3FD4">
        <w:rPr>
          <w:color w:val="000000"/>
          <w:sz w:val="28"/>
          <w:szCs w:val="28"/>
        </w:rPr>
        <w:t xml:space="preserve"> своей цели.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Рекомендуется чаще пользоваться специальными таблицами, содержа</w:t>
      </w:r>
      <w:r w:rsidRPr="00EB3FD4">
        <w:rPr>
          <w:color w:val="000000"/>
          <w:sz w:val="28"/>
          <w:szCs w:val="28"/>
        </w:rPr>
        <w:softHyphen/>
        <w:t xml:space="preserve">щими нужную информацию. Низкое содержание хлористого натрия имеется в продуктах растительного происхождения, твороге, свежих или замороженных рыбе, мясных продуктах (до </w:t>
      </w:r>
      <w:smartTag w:uri="urn:schemas-microsoft-com:office:smarttags" w:element="metricconverter">
        <w:smartTagPr>
          <w:attr w:name="ProductID" w:val="0,1 г"/>
        </w:smartTagPr>
        <w:r w:rsidRPr="00EB3FD4">
          <w:rPr>
            <w:color w:val="000000"/>
            <w:sz w:val="28"/>
            <w:szCs w:val="28"/>
          </w:rPr>
          <w:t>0,1 г</w:t>
        </w:r>
      </w:smartTag>
      <w:r w:rsidRPr="00EB3FD4">
        <w:rPr>
          <w:color w:val="000000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 грамм"/>
        </w:smartTagPr>
        <w:r w:rsidRPr="00EB3FD4">
          <w:rPr>
            <w:color w:val="000000"/>
            <w:sz w:val="28"/>
            <w:szCs w:val="28"/>
          </w:rPr>
          <w:t>100 грамм</w:t>
        </w:r>
      </w:smartTag>
      <w:r w:rsidRPr="00EB3FD4">
        <w:rPr>
          <w:color w:val="000000"/>
          <w:sz w:val="28"/>
          <w:szCs w:val="28"/>
        </w:rPr>
        <w:t xml:space="preserve"> продукта). В </w:t>
      </w:r>
      <w:r w:rsidRPr="00EB3FD4">
        <w:rPr>
          <w:color w:val="000000"/>
          <w:sz w:val="28"/>
          <w:szCs w:val="28"/>
        </w:rPr>
        <w:lastRenderedPageBreak/>
        <w:t>готовых гастроно</w:t>
      </w:r>
      <w:r w:rsidRPr="00EB3FD4">
        <w:rPr>
          <w:color w:val="000000"/>
          <w:sz w:val="28"/>
          <w:szCs w:val="28"/>
        </w:rPr>
        <w:softHyphen/>
        <w:t>мических продуктах соли содержится значительно больше, например, в колба</w:t>
      </w:r>
      <w:r w:rsidRPr="00EB3FD4">
        <w:rPr>
          <w:color w:val="000000"/>
          <w:sz w:val="28"/>
          <w:szCs w:val="28"/>
        </w:rPr>
        <w:softHyphen/>
        <w:t>се ее в 10-15 раз больше, чем в натуральном мясе.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Склонность к чрезмерному употреблению хлебобулочных изделий стандартной выпечки приводит к неблагоприятному для больных с гипер</w:t>
      </w:r>
      <w:r w:rsidRPr="00EB3FD4">
        <w:rPr>
          <w:color w:val="000000"/>
          <w:sz w:val="28"/>
          <w:szCs w:val="28"/>
        </w:rPr>
        <w:softHyphen/>
        <w:t>тонией сочетанию - с хлебом наряду с избытком калорий организм полу</w:t>
      </w:r>
      <w:r w:rsidRPr="00EB3FD4">
        <w:rPr>
          <w:color w:val="000000"/>
          <w:sz w:val="28"/>
          <w:szCs w:val="28"/>
        </w:rPr>
        <w:softHyphen/>
        <w:t>чает и избыток хлористого натрия. Исключение составляются специальные диетические изделия с низким содержанием поваренной соли, повышен</w:t>
      </w:r>
      <w:r w:rsidRPr="00EB3FD4">
        <w:rPr>
          <w:color w:val="000000"/>
          <w:sz w:val="28"/>
          <w:szCs w:val="28"/>
        </w:rPr>
        <w:softHyphen/>
        <w:t>ным содержанием волокон.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Чрезмерное потребление с пищей натрия (главным образом, в виде по</w:t>
      </w:r>
      <w:r w:rsidRPr="00EB3FD4">
        <w:rPr>
          <w:color w:val="000000"/>
          <w:sz w:val="28"/>
          <w:szCs w:val="28"/>
        </w:rPr>
        <w:softHyphen/>
        <w:t>варенной соли) является одним из ведущих фактором риска развития АГ. Но среди лиц с повышением АД выявляются лица с различной чувствительностью к солевым нагрузкам, особенно важно это ограничение для лиц с повышенной чувствительностью, у них даже небольшая нагрузка натрием вызывает повыше</w:t>
      </w:r>
      <w:r w:rsidRPr="00EB3FD4">
        <w:rPr>
          <w:color w:val="000000"/>
          <w:sz w:val="28"/>
          <w:szCs w:val="28"/>
        </w:rPr>
        <w:softHyphen/>
        <w:t xml:space="preserve">ние уровня среднего АД на </w:t>
      </w:r>
      <w:smartTag w:uri="urn:schemas-microsoft-com:office:smarttags" w:element="metricconverter">
        <w:smartTagPr>
          <w:attr w:name="ProductID" w:val="10 мм"/>
        </w:smartTagPr>
        <w:r w:rsidRPr="00EB3FD4">
          <w:rPr>
            <w:color w:val="000000"/>
            <w:sz w:val="28"/>
            <w:szCs w:val="28"/>
          </w:rPr>
          <w:t>10 мм</w:t>
        </w:r>
      </w:smartTag>
      <w:r w:rsidRPr="00EB3FD4">
        <w:rPr>
          <w:color w:val="000000"/>
          <w:sz w:val="28"/>
          <w:szCs w:val="28"/>
        </w:rPr>
        <w:t xml:space="preserve"> рт. ст. и более.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И, тем не менее, каждый больной с артериальной гипертонией должен соб</w:t>
      </w:r>
      <w:r w:rsidRPr="00EB3FD4">
        <w:rPr>
          <w:color w:val="000000"/>
          <w:sz w:val="28"/>
          <w:szCs w:val="28"/>
        </w:rPr>
        <w:softHyphen/>
        <w:t>людать следующие рекомендации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Рекомендации по снижению потребления соли.</w:t>
      </w:r>
    </w:p>
    <w:p w:rsidR="005C7EAA" w:rsidRPr="00B22A6C" w:rsidRDefault="005C7EAA" w:rsidP="00B22A6C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Исключить пищевые продукты, содержащие много соли (консервирован</w:t>
      </w:r>
      <w:r w:rsidRPr="00B22A6C">
        <w:rPr>
          <w:color w:val="000000"/>
          <w:sz w:val="28"/>
          <w:szCs w:val="28"/>
        </w:rPr>
        <w:softHyphen/>
        <w:t>ные, соленые, копченые);</w:t>
      </w:r>
    </w:p>
    <w:p w:rsidR="005C7EAA" w:rsidRPr="00B22A6C" w:rsidRDefault="005C7EAA" w:rsidP="00B22A6C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Обратить внимание на маркировку продуктов, прошедших специальную обработку, на содержание соли в них.</w:t>
      </w:r>
    </w:p>
    <w:p w:rsidR="005C7EAA" w:rsidRPr="00B22A6C" w:rsidRDefault="005C7EAA" w:rsidP="00B22A6C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Увеличить потребление продуктов с низким содержанием соли (овощи, фрукты).</w:t>
      </w:r>
    </w:p>
    <w:p w:rsidR="005C7EAA" w:rsidRPr="00B22A6C" w:rsidRDefault="005C7EAA" w:rsidP="00B22A6C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2A6C">
        <w:rPr>
          <w:color w:val="000000"/>
          <w:sz w:val="28"/>
          <w:szCs w:val="28"/>
        </w:rPr>
        <w:t>Снизить количество соли, добавляемое в процессе приготовления пищи.</w:t>
      </w:r>
    </w:p>
    <w:p w:rsidR="005C7EAA" w:rsidRPr="00B22A6C" w:rsidRDefault="005C7EAA" w:rsidP="00B22A6C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2A6C">
        <w:rPr>
          <w:color w:val="000000"/>
          <w:sz w:val="28"/>
          <w:szCs w:val="28"/>
        </w:rPr>
        <w:t>Прежде, чем автоматически досаливать пищу, следует сначала попробовать ее на вкус, а лучше вовсе не досаливать.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К</w:t>
      </w:r>
      <w:r w:rsidR="00B22A6C" w:rsidRPr="00EB3FD4">
        <w:rPr>
          <w:b/>
          <w:bCs/>
          <w:color w:val="000000"/>
          <w:sz w:val="28"/>
          <w:szCs w:val="28"/>
        </w:rPr>
        <w:t>ак обогатить рацион калием и магнием?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Установлено, что содержащийся в пище калий уменьшает неблагоприятное действие хлористого натрия на сосудистую стенку, снижает </w:t>
      </w:r>
      <w:r w:rsidRPr="00EB3FD4">
        <w:rPr>
          <w:color w:val="000000"/>
          <w:sz w:val="28"/>
          <w:szCs w:val="28"/>
        </w:rPr>
        <w:lastRenderedPageBreak/>
        <w:t>сосудистую гипер</w:t>
      </w:r>
      <w:r w:rsidRPr="00EB3FD4">
        <w:rPr>
          <w:color w:val="000000"/>
          <w:sz w:val="28"/>
          <w:szCs w:val="28"/>
        </w:rPr>
        <w:softHyphen/>
        <w:t>реактивность. Поэтому больным с АГ следует рекомендовать больше употреб</w:t>
      </w:r>
      <w:r w:rsidRPr="00EB3FD4">
        <w:rPr>
          <w:color w:val="000000"/>
          <w:sz w:val="28"/>
          <w:szCs w:val="28"/>
        </w:rPr>
        <w:softHyphen/>
        <w:t>лять продуктов, содержащих соли калия, при этом важно учитывать не только их содержание, но и отношение к содержанию хлористого натрия, которое должно равняться и быть более 1.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</w:t>
      </w:r>
      <w:proofErr w:type="gramStart"/>
      <w:r w:rsidRPr="00EB3FD4">
        <w:rPr>
          <w:color w:val="000000"/>
          <w:sz w:val="28"/>
          <w:szCs w:val="28"/>
        </w:rPr>
        <w:t xml:space="preserve">Значительное количество калия (более </w:t>
      </w:r>
      <w:smartTag w:uri="urn:schemas-microsoft-com:office:smarttags" w:element="metricconverter">
        <w:smartTagPr>
          <w:attr w:name="ProductID" w:val="0,5 граммов"/>
        </w:smartTagPr>
        <w:r w:rsidRPr="00EB3FD4">
          <w:rPr>
            <w:color w:val="000000"/>
            <w:sz w:val="28"/>
            <w:szCs w:val="28"/>
          </w:rPr>
          <w:t>0,5 граммов</w:t>
        </w:r>
      </w:smartTag>
      <w:r w:rsidRPr="00EB3FD4">
        <w:rPr>
          <w:color w:val="000000"/>
          <w:sz w:val="28"/>
          <w:szCs w:val="28"/>
        </w:rPr>
        <w:t xml:space="preserve"> в 100 граммах съедоб</w:t>
      </w:r>
      <w:r w:rsidRPr="00EB3FD4">
        <w:rPr>
          <w:color w:val="000000"/>
          <w:sz w:val="28"/>
          <w:szCs w:val="28"/>
        </w:rPr>
        <w:softHyphen/>
        <w:t>ной части продукта) содержится в урюке, фасоли, морской капусте, черносли</w:t>
      </w:r>
      <w:r w:rsidRPr="00EB3FD4">
        <w:rPr>
          <w:color w:val="000000"/>
          <w:sz w:val="28"/>
          <w:szCs w:val="28"/>
        </w:rPr>
        <w:softHyphen/>
        <w:t>ве, изюме, горохе, картофеле (печеном в «мундире»).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</w:t>
      </w:r>
      <w:proofErr w:type="gramStart"/>
      <w:r w:rsidRPr="00EB3FD4">
        <w:rPr>
          <w:color w:val="000000"/>
          <w:sz w:val="28"/>
          <w:szCs w:val="28"/>
        </w:rPr>
        <w:t xml:space="preserve">Большое количество калия (до 0,4 грамма на </w:t>
      </w:r>
      <w:smartTag w:uri="urn:schemas-microsoft-com:office:smarttags" w:element="metricconverter">
        <w:smartTagPr>
          <w:attr w:name="ProductID" w:val="100 грамм"/>
        </w:smartTagPr>
        <w:r w:rsidRPr="00EB3FD4">
          <w:rPr>
            <w:color w:val="000000"/>
            <w:sz w:val="28"/>
            <w:szCs w:val="28"/>
          </w:rPr>
          <w:t>100 грамм</w:t>
        </w:r>
      </w:smartTag>
      <w:r w:rsidRPr="00EB3FD4">
        <w:rPr>
          <w:color w:val="000000"/>
          <w:sz w:val="28"/>
          <w:szCs w:val="28"/>
        </w:rPr>
        <w:t xml:space="preserve"> продукта) содер</w:t>
      </w:r>
      <w:r w:rsidRPr="00EB3FD4">
        <w:rPr>
          <w:color w:val="000000"/>
          <w:sz w:val="28"/>
          <w:szCs w:val="28"/>
        </w:rPr>
        <w:softHyphen/>
        <w:t>жат говядина, свинина мясная, треска, хек, скумбрия, кальмары, крупа овсяная, зеленый горошек, томаты, свекла, редис, лук зеленый, смородина, виноград, абрикосы, персики.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</w:t>
      </w:r>
      <w:proofErr w:type="gramStart"/>
      <w:r w:rsidRPr="00EB3FD4">
        <w:rPr>
          <w:color w:val="000000"/>
          <w:sz w:val="28"/>
          <w:szCs w:val="28"/>
        </w:rPr>
        <w:t xml:space="preserve">Умеренное количество калия (до 0,25 грамма на </w:t>
      </w:r>
      <w:smartTag w:uri="urn:schemas-microsoft-com:office:smarttags" w:element="metricconverter">
        <w:smartTagPr>
          <w:attr w:name="ProductID" w:val="100 грамм"/>
        </w:smartTagPr>
        <w:r w:rsidRPr="00EB3FD4">
          <w:rPr>
            <w:color w:val="000000"/>
            <w:sz w:val="28"/>
            <w:szCs w:val="28"/>
          </w:rPr>
          <w:t>100 грамм</w:t>
        </w:r>
      </w:smartTag>
      <w:r w:rsidRPr="00EB3FD4">
        <w:rPr>
          <w:color w:val="000000"/>
          <w:sz w:val="28"/>
          <w:szCs w:val="28"/>
        </w:rPr>
        <w:t xml:space="preserve"> продукта) со</w:t>
      </w:r>
      <w:r w:rsidRPr="00EB3FD4">
        <w:rPr>
          <w:color w:val="000000"/>
          <w:sz w:val="28"/>
          <w:szCs w:val="28"/>
        </w:rPr>
        <w:softHyphen/>
        <w:t>держат куриное мясо, судак, пшено, гречка, морковь, кабачки, хлеб 2-го сорта, тыква, клубника, груша, сливы, апельсины.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</w:t>
      </w:r>
      <w:proofErr w:type="gramStart"/>
      <w:r w:rsidRPr="00EB3FD4">
        <w:rPr>
          <w:color w:val="000000"/>
          <w:sz w:val="28"/>
          <w:szCs w:val="28"/>
        </w:rPr>
        <w:t xml:space="preserve">Мало калия (менее </w:t>
      </w:r>
      <w:smartTag w:uri="urn:schemas-microsoft-com:office:smarttags" w:element="metricconverter">
        <w:smartTagPr>
          <w:attr w:name="ProductID" w:val="0,15 грамм"/>
        </w:smartTagPr>
        <w:r w:rsidRPr="00EB3FD4">
          <w:rPr>
            <w:color w:val="000000"/>
            <w:sz w:val="28"/>
            <w:szCs w:val="28"/>
          </w:rPr>
          <w:t>0,15 грамм</w:t>
        </w:r>
      </w:smartTag>
      <w:r w:rsidRPr="00EB3FD4">
        <w:rPr>
          <w:color w:val="000000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 грамм"/>
        </w:smartTagPr>
        <w:r w:rsidRPr="00EB3FD4">
          <w:rPr>
            <w:color w:val="000000"/>
            <w:sz w:val="28"/>
            <w:szCs w:val="28"/>
          </w:rPr>
          <w:t>100 грамм</w:t>
        </w:r>
      </w:smartTag>
      <w:r w:rsidRPr="00EB3FD4">
        <w:rPr>
          <w:color w:val="000000"/>
          <w:sz w:val="28"/>
          <w:szCs w:val="28"/>
        </w:rPr>
        <w:t xml:space="preserve"> продукта) - в молоке, твороге, сметане, сыре, крупе манной, рисе, макаронах, белом хлебе, огурцах, арбузе, бруснике, клюкве.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По рекомендациям Института Питания РАМН РФ при физиологической потребности около 3-</w:t>
      </w:r>
      <w:smartTag w:uri="urn:schemas-microsoft-com:office:smarttags" w:element="metricconverter">
        <w:smartTagPr>
          <w:attr w:name="ProductID" w:val="5 грамм"/>
        </w:smartTagPr>
        <w:r w:rsidRPr="00EB3FD4">
          <w:rPr>
            <w:b/>
            <w:bCs/>
            <w:color w:val="000000"/>
            <w:sz w:val="28"/>
            <w:szCs w:val="28"/>
          </w:rPr>
          <w:t>5 грамм</w:t>
        </w:r>
      </w:smartTag>
      <w:r w:rsidRPr="00EB3FD4">
        <w:rPr>
          <w:b/>
          <w:bCs/>
          <w:color w:val="000000"/>
          <w:sz w:val="28"/>
          <w:szCs w:val="28"/>
        </w:rPr>
        <w:t xml:space="preserve"> в сутки, больным с артериальной гипертони</w:t>
      </w:r>
      <w:r w:rsidRPr="00EB3FD4">
        <w:rPr>
          <w:b/>
          <w:bCs/>
          <w:color w:val="000000"/>
          <w:sz w:val="28"/>
          <w:szCs w:val="28"/>
        </w:rPr>
        <w:softHyphen/>
        <w:t>ей рекомендуется увеличение содержания солей калия до 5-</w:t>
      </w:r>
      <w:smartTag w:uri="urn:schemas-microsoft-com:office:smarttags" w:element="metricconverter">
        <w:smartTagPr>
          <w:attr w:name="ProductID" w:val="6 грамм"/>
        </w:smartTagPr>
        <w:r w:rsidRPr="00EB3FD4">
          <w:rPr>
            <w:b/>
            <w:bCs/>
            <w:color w:val="000000"/>
            <w:sz w:val="28"/>
            <w:szCs w:val="28"/>
          </w:rPr>
          <w:t>6 грамм</w:t>
        </w:r>
      </w:smartTag>
      <w:r w:rsidRPr="00EB3FD4">
        <w:rPr>
          <w:b/>
          <w:bCs/>
          <w:color w:val="000000"/>
          <w:sz w:val="28"/>
          <w:szCs w:val="28"/>
        </w:rPr>
        <w:t>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Полезным может быть использование специальных солей, в состав кото</w:t>
      </w:r>
      <w:r w:rsidRPr="00EB3FD4">
        <w:rPr>
          <w:color w:val="000000"/>
          <w:sz w:val="28"/>
          <w:szCs w:val="28"/>
        </w:rPr>
        <w:softHyphen/>
        <w:t>рых наряду с уменьшенным количеством ионов натрия (профилактической - на 30% или лечебной - на 60 %) входят ионы калия, а также ионы йода, необходи</w:t>
      </w:r>
      <w:r w:rsidRPr="00EB3FD4">
        <w:rPr>
          <w:color w:val="000000"/>
          <w:sz w:val="28"/>
          <w:szCs w:val="28"/>
        </w:rPr>
        <w:softHyphen/>
        <w:t>мые для профилактики атеросклероза.</w:t>
      </w:r>
    </w:p>
    <w:p w:rsidR="005C7EAA" w:rsidRPr="00B22A6C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Очень важно потреблять продукты, содержащие магний, что сказывается бла</w:t>
      </w:r>
      <w:r w:rsidRPr="00EB3FD4">
        <w:rPr>
          <w:color w:val="000000"/>
          <w:sz w:val="28"/>
          <w:szCs w:val="28"/>
        </w:rPr>
        <w:softHyphen/>
        <w:t xml:space="preserve">готворно и на состоянии нервной системы и тонусе сосудов. </w:t>
      </w:r>
      <w:proofErr w:type="gramStart"/>
      <w:r w:rsidRPr="00EB3FD4">
        <w:rPr>
          <w:color w:val="000000"/>
          <w:sz w:val="28"/>
          <w:szCs w:val="28"/>
        </w:rPr>
        <w:t>Продукты богатые магнием - это отруби, фасоль, овсянка, чернослив, морская капуста, пшено.</w:t>
      </w:r>
      <w:proofErr w:type="gramEnd"/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lastRenderedPageBreak/>
        <w:t>К</w:t>
      </w:r>
      <w:r w:rsidR="00B22A6C" w:rsidRPr="00EB3FD4">
        <w:rPr>
          <w:b/>
          <w:bCs/>
          <w:color w:val="000000"/>
          <w:sz w:val="28"/>
          <w:szCs w:val="28"/>
        </w:rPr>
        <w:t>ак обогатить рацион разными полиненасыщенными жирными кислотами?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Отмечено благоприятное действие в отношении уровня артериального давления пищи, богатой моно- и полиненасыщенными жирными кислотами. Помимо прямого антиатерогенного действия эти компоненты пищи, обла</w:t>
      </w:r>
      <w:r w:rsidRPr="00EB3FD4">
        <w:rPr>
          <w:color w:val="000000"/>
          <w:sz w:val="28"/>
          <w:szCs w:val="28"/>
        </w:rPr>
        <w:softHyphen/>
        <w:t>дают и гипотензивным эффектом, уменьшают вязкость крови, что в целом положительно влияет на течение заболевания и способствует предупрежде</w:t>
      </w:r>
      <w:r w:rsidRPr="00EB3FD4">
        <w:rPr>
          <w:color w:val="000000"/>
          <w:sz w:val="28"/>
          <w:szCs w:val="28"/>
        </w:rPr>
        <w:softHyphen/>
        <w:t>нию его осложнений.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Сбалансированное соотношение жирных кислот в рационе обеспечивает</w:t>
      </w:r>
      <w:r w:rsidRPr="00EB3FD4">
        <w:rPr>
          <w:color w:val="000000"/>
          <w:sz w:val="28"/>
          <w:szCs w:val="28"/>
        </w:rPr>
        <w:softHyphen/>
        <w:t>ся: во-первых, ограничением животного жира до 30-40г в день с учетом в ос</w:t>
      </w:r>
      <w:r w:rsidRPr="00EB3FD4">
        <w:rPr>
          <w:color w:val="000000"/>
          <w:sz w:val="28"/>
          <w:szCs w:val="28"/>
        </w:rPr>
        <w:softHyphen/>
        <w:t>новном скрытого жира, во-вторых, снабжением организма растительными мас</w:t>
      </w:r>
      <w:r w:rsidRPr="00EB3FD4">
        <w:rPr>
          <w:color w:val="000000"/>
          <w:sz w:val="28"/>
          <w:szCs w:val="28"/>
        </w:rPr>
        <w:softHyphen/>
        <w:t>лами различного типа.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Но нужно помнить, что избыток растительных жиров так же, как и их недо</w:t>
      </w:r>
      <w:r w:rsidRPr="00EB3FD4">
        <w:rPr>
          <w:color w:val="000000"/>
          <w:sz w:val="28"/>
          <w:szCs w:val="28"/>
        </w:rPr>
        <w:softHyphen/>
        <w:t>статок опасен для организма. Во-первых, растительные масла более калорий</w:t>
      </w:r>
      <w:r w:rsidRPr="00EB3FD4">
        <w:rPr>
          <w:color w:val="000000"/>
          <w:sz w:val="28"/>
          <w:szCs w:val="28"/>
        </w:rPr>
        <w:softHyphen/>
        <w:t xml:space="preserve">ны, чем сливочное масло и тем более маргарины, вследствие эмульгирования жиров </w:t>
      </w:r>
      <w:proofErr w:type="gramStart"/>
      <w:r w:rsidRPr="00EB3FD4">
        <w:rPr>
          <w:color w:val="000000"/>
          <w:sz w:val="28"/>
          <w:szCs w:val="28"/>
        </w:rPr>
        <w:t>в</w:t>
      </w:r>
      <w:proofErr w:type="gramEnd"/>
      <w:r w:rsidRPr="00EB3FD4">
        <w:rPr>
          <w:color w:val="000000"/>
          <w:sz w:val="28"/>
          <w:szCs w:val="28"/>
        </w:rPr>
        <w:t xml:space="preserve"> последних. Во-вторых, полиненасыщенные жирные кислоты вызывают дополнительное расходование витаминов-антиоксидантов и селена, что также может отразиться неблагоприятно на здоровье пациента, так как может повы</w:t>
      </w:r>
      <w:r w:rsidRPr="00EB3FD4">
        <w:rPr>
          <w:color w:val="000000"/>
          <w:sz w:val="28"/>
          <w:szCs w:val="28"/>
        </w:rPr>
        <w:softHyphen/>
        <w:t xml:space="preserve">сить процессы перекисного окисления липидов. Усиливаются процессы </w:t>
      </w:r>
      <w:proofErr w:type="spellStart"/>
      <w:r w:rsidRPr="00EB3FD4">
        <w:rPr>
          <w:color w:val="000000"/>
          <w:sz w:val="28"/>
          <w:szCs w:val="28"/>
        </w:rPr>
        <w:t>атерогенеза</w:t>
      </w:r>
      <w:proofErr w:type="spellEnd"/>
      <w:r w:rsidRPr="00EB3FD4">
        <w:rPr>
          <w:color w:val="000000"/>
          <w:sz w:val="28"/>
          <w:szCs w:val="28"/>
        </w:rPr>
        <w:t xml:space="preserve"> в сосудистой стенке, так как повреждается эндотелий, и становятся более «агрессивными» липиды, нарастает также повреждение миокарда.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Поэтому количество растительных масел также должно соответствовать потребностям организма.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Рекомендуется использовать 10-</w:t>
      </w:r>
      <w:smartTag w:uri="urn:schemas-microsoft-com:office:smarttags" w:element="metricconverter">
        <w:smartTagPr>
          <w:attr w:name="ProductID" w:val="15 г"/>
        </w:smartTagPr>
        <w:r w:rsidRPr="00EB3FD4">
          <w:rPr>
            <w:color w:val="000000"/>
            <w:sz w:val="28"/>
            <w:szCs w:val="28"/>
          </w:rPr>
          <w:t>15 г</w:t>
        </w:r>
      </w:smartTag>
      <w:r w:rsidRPr="00EB3FD4">
        <w:rPr>
          <w:color w:val="000000"/>
          <w:sz w:val="28"/>
          <w:szCs w:val="28"/>
        </w:rPr>
        <w:t xml:space="preserve"> растительных масел, богатых полине</w:t>
      </w:r>
      <w:r w:rsidRPr="00EB3FD4">
        <w:rPr>
          <w:color w:val="000000"/>
          <w:sz w:val="28"/>
          <w:szCs w:val="28"/>
        </w:rPr>
        <w:softHyphen/>
        <w:t>насыщенными жирными кислотами (кукурузное и/или подсолнечное) и 10-15г растительных масел, богатых мононенасыщенными жирными кислотами (олив</w:t>
      </w:r>
      <w:r w:rsidRPr="00EB3FD4">
        <w:rPr>
          <w:color w:val="000000"/>
          <w:sz w:val="28"/>
          <w:szCs w:val="28"/>
        </w:rPr>
        <w:softHyphen/>
        <w:t>ковое и/или соевое).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Лучше использовать нерафинированные виды масел, так как в </w:t>
      </w:r>
      <w:r w:rsidR="00B22A6C">
        <w:rPr>
          <w:color w:val="000000"/>
          <w:sz w:val="28"/>
          <w:szCs w:val="28"/>
        </w:rPr>
        <w:t>них содер</w:t>
      </w:r>
      <w:r w:rsidR="00B22A6C">
        <w:rPr>
          <w:color w:val="000000"/>
          <w:sz w:val="28"/>
          <w:szCs w:val="28"/>
        </w:rPr>
        <w:softHyphen/>
        <w:t>жатся фосфолипиды, ле</w:t>
      </w:r>
      <w:r w:rsidRPr="00EB3FD4">
        <w:rPr>
          <w:color w:val="000000"/>
          <w:sz w:val="28"/>
          <w:szCs w:val="28"/>
        </w:rPr>
        <w:t>цитин.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 xml:space="preserve">     В целях профилактики атеросклеротических изменений больным с АГ ре</w:t>
      </w:r>
      <w:r w:rsidRPr="00EB3FD4">
        <w:rPr>
          <w:color w:val="000000"/>
          <w:sz w:val="28"/>
          <w:szCs w:val="28"/>
        </w:rPr>
        <w:softHyphen/>
        <w:t xml:space="preserve">комендуется употребление за сутки примерно </w:t>
      </w:r>
      <w:smartTag w:uri="urn:schemas-microsoft-com:office:smarttags" w:element="metricconverter">
        <w:smartTagPr>
          <w:attr w:name="ProductID" w:val="5 г"/>
        </w:smartTagPr>
        <w:r w:rsidRPr="00EB3FD4">
          <w:rPr>
            <w:color w:val="000000"/>
            <w:sz w:val="28"/>
            <w:szCs w:val="28"/>
          </w:rPr>
          <w:t>5 г</w:t>
        </w:r>
      </w:smartTag>
      <w:r w:rsidRPr="00EB3FD4">
        <w:rPr>
          <w:color w:val="000000"/>
          <w:sz w:val="28"/>
          <w:szCs w:val="28"/>
        </w:rPr>
        <w:t xml:space="preserve"> рыбьего жира, обогащенного со-3 жирными кислотами, которые содержатся в жире скумбрии, трески и неко</w:t>
      </w:r>
      <w:r w:rsidRPr="00EB3FD4">
        <w:rPr>
          <w:color w:val="000000"/>
          <w:sz w:val="28"/>
          <w:szCs w:val="28"/>
        </w:rPr>
        <w:softHyphen/>
        <w:t>торых других морских рыб. Можно заменить льняным маслом.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Эти </w:t>
      </w:r>
      <w:r w:rsidRPr="00EB3FD4">
        <w:rPr>
          <w:i/>
          <w:iCs/>
          <w:color w:val="000000"/>
          <w:sz w:val="28"/>
          <w:szCs w:val="28"/>
        </w:rPr>
        <w:t xml:space="preserve">со-3 </w:t>
      </w:r>
      <w:r w:rsidRPr="00EB3FD4">
        <w:rPr>
          <w:color w:val="000000"/>
          <w:sz w:val="28"/>
          <w:szCs w:val="28"/>
        </w:rPr>
        <w:t xml:space="preserve">жирные кислоты обладают </w:t>
      </w:r>
      <w:proofErr w:type="spellStart"/>
      <w:r w:rsidRPr="00EB3FD4">
        <w:rPr>
          <w:color w:val="000000"/>
          <w:sz w:val="28"/>
          <w:szCs w:val="28"/>
        </w:rPr>
        <w:t>мембранотропным</w:t>
      </w:r>
      <w:proofErr w:type="spellEnd"/>
      <w:r w:rsidRPr="00EB3FD4">
        <w:rPr>
          <w:color w:val="000000"/>
          <w:sz w:val="28"/>
          <w:szCs w:val="28"/>
        </w:rPr>
        <w:t xml:space="preserve"> действием, улуч</w:t>
      </w:r>
      <w:r w:rsidRPr="00EB3FD4">
        <w:rPr>
          <w:color w:val="000000"/>
          <w:sz w:val="28"/>
          <w:szCs w:val="28"/>
        </w:rPr>
        <w:softHyphen/>
        <w:t xml:space="preserve">шая функцию клеточных оболочек различных органов и систем организма - </w:t>
      </w:r>
      <w:proofErr w:type="spellStart"/>
      <w:r w:rsidRPr="00EB3FD4">
        <w:rPr>
          <w:color w:val="000000"/>
          <w:sz w:val="28"/>
          <w:szCs w:val="28"/>
        </w:rPr>
        <w:t>гепатоцитов</w:t>
      </w:r>
      <w:proofErr w:type="spell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миоцитов</w:t>
      </w:r>
      <w:proofErr w:type="spellEnd"/>
      <w:r w:rsidRPr="00EB3FD4">
        <w:rPr>
          <w:color w:val="000000"/>
          <w:sz w:val="28"/>
          <w:szCs w:val="28"/>
        </w:rPr>
        <w:t>, эндотелиальных, гладкомышечных клеток сосудов и др. Клеточная оболочка, как мембрана, состоит из «двойного липидного» слоя. У больных с АГ выявлены структурные изменения этих липидов: увели</w:t>
      </w:r>
      <w:r w:rsidRPr="00EB3FD4">
        <w:rPr>
          <w:color w:val="000000"/>
          <w:sz w:val="28"/>
          <w:szCs w:val="28"/>
        </w:rPr>
        <w:softHyphen/>
        <w:t>чение содержания в этих слоях холестерина и уменьшение количества фосфолипидов. Выявлены также сдвиги в составе жирных кислот, с увеличением доли насыщенных жирных кислот и уменьшением квоты полиненасыщен</w:t>
      </w:r>
      <w:r w:rsidRPr="00EB3FD4">
        <w:rPr>
          <w:color w:val="000000"/>
          <w:sz w:val="28"/>
          <w:szCs w:val="28"/>
        </w:rPr>
        <w:softHyphen/>
        <w:t xml:space="preserve">ных. Фосфолипиды и со-3 жирные кислоты благодаря </w:t>
      </w:r>
      <w:proofErr w:type="spellStart"/>
      <w:r w:rsidRPr="00EB3FD4">
        <w:rPr>
          <w:color w:val="000000"/>
          <w:sz w:val="28"/>
          <w:szCs w:val="28"/>
        </w:rPr>
        <w:t>мембранотропному</w:t>
      </w:r>
      <w:proofErr w:type="spellEnd"/>
      <w:r w:rsidRPr="00EB3FD4">
        <w:rPr>
          <w:color w:val="000000"/>
          <w:sz w:val="28"/>
          <w:szCs w:val="28"/>
        </w:rPr>
        <w:t xml:space="preserve"> действию благотворно влияют на рецепторную функцию клеток, сосредото</w:t>
      </w:r>
      <w:r w:rsidRPr="00EB3FD4">
        <w:rPr>
          <w:color w:val="000000"/>
          <w:sz w:val="28"/>
          <w:szCs w:val="28"/>
        </w:rPr>
        <w:softHyphen/>
        <w:t xml:space="preserve">ченную в оболочке, снижая их </w:t>
      </w:r>
      <w:proofErr w:type="spellStart"/>
      <w:r w:rsidRPr="00EB3FD4">
        <w:rPr>
          <w:color w:val="000000"/>
          <w:sz w:val="28"/>
          <w:szCs w:val="28"/>
        </w:rPr>
        <w:t>инсулинорезистентность</w:t>
      </w:r>
      <w:proofErr w:type="spellEnd"/>
      <w:r w:rsidRPr="00EB3FD4">
        <w:rPr>
          <w:color w:val="000000"/>
          <w:sz w:val="28"/>
          <w:szCs w:val="28"/>
        </w:rPr>
        <w:t xml:space="preserve"> в мышцах, </w:t>
      </w:r>
      <w:proofErr w:type="spellStart"/>
      <w:r w:rsidRPr="00EB3FD4">
        <w:rPr>
          <w:color w:val="000000"/>
          <w:sz w:val="28"/>
          <w:szCs w:val="28"/>
        </w:rPr>
        <w:t>лептино</w:t>
      </w:r>
      <w:proofErr w:type="spellEnd"/>
      <w:r w:rsidRPr="00EB3FD4">
        <w:rPr>
          <w:color w:val="000000"/>
          <w:sz w:val="28"/>
          <w:szCs w:val="28"/>
        </w:rPr>
        <w:t xml:space="preserve">-резистентность в вентромедиальных ядрах мозга, увеличивая рецепцию к ХСЛПН в </w:t>
      </w:r>
      <w:proofErr w:type="spellStart"/>
      <w:r w:rsidRPr="00EB3FD4">
        <w:rPr>
          <w:color w:val="000000"/>
          <w:sz w:val="28"/>
          <w:szCs w:val="28"/>
        </w:rPr>
        <w:t>гепатоцитах</w:t>
      </w:r>
      <w:proofErr w:type="spellEnd"/>
      <w:r w:rsidRPr="00EB3FD4">
        <w:rPr>
          <w:color w:val="000000"/>
          <w:sz w:val="28"/>
          <w:szCs w:val="28"/>
        </w:rPr>
        <w:t xml:space="preserve"> и т.д.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Улучшается состояние клеток крови. Увеличивается пластичность и </w:t>
      </w:r>
      <w:proofErr w:type="spellStart"/>
      <w:r w:rsidRPr="00EB3FD4">
        <w:rPr>
          <w:color w:val="000000"/>
          <w:sz w:val="28"/>
          <w:szCs w:val="28"/>
        </w:rPr>
        <w:t>деформируемость</w:t>
      </w:r>
      <w:proofErr w:type="spellEnd"/>
      <w:r w:rsidRPr="00EB3FD4">
        <w:rPr>
          <w:color w:val="000000"/>
          <w:sz w:val="28"/>
          <w:szCs w:val="28"/>
        </w:rPr>
        <w:t xml:space="preserve"> эритроцитов, что снижает застой крови в капиллярной сети, сни</w:t>
      </w:r>
      <w:r w:rsidRPr="00EB3FD4">
        <w:rPr>
          <w:color w:val="000000"/>
          <w:sz w:val="28"/>
          <w:szCs w:val="28"/>
        </w:rPr>
        <w:softHyphen/>
        <w:t>жается адгезивная и агрегационная способность тромбоцитов, что уменьшает свертываемость крови, улучшается мигрирующая способность лейкоцитов.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со-3 жирные кислоты и оказывают положительное влияние также на мемб</w:t>
      </w:r>
      <w:r w:rsidRPr="00EB3FD4">
        <w:rPr>
          <w:color w:val="000000"/>
          <w:sz w:val="28"/>
          <w:szCs w:val="28"/>
        </w:rPr>
        <w:softHyphen/>
        <w:t>рану субклеточных структур (митохондрий) с их ферментативной функцией и окислительно-восстановительными процессами.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К</w:t>
      </w:r>
      <w:r w:rsidR="00B22A6C" w:rsidRPr="00EB3FD4">
        <w:rPr>
          <w:b/>
          <w:bCs/>
          <w:color w:val="000000"/>
          <w:sz w:val="28"/>
          <w:szCs w:val="28"/>
        </w:rPr>
        <w:t>ак обогатить рацион витаминами и микроэлементами?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Важное значение имеет также обогащение рациона витаминами - антиоксидантами, витаминами С (шиповник, смородина, цитрусовые, и др. и </w:t>
      </w:r>
      <w:r w:rsidRPr="00EB3FD4">
        <w:rPr>
          <w:color w:val="000000"/>
          <w:sz w:val="28"/>
          <w:szCs w:val="28"/>
        </w:rPr>
        <w:lastRenderedPageBreak/>
        <w:t>Р (смородина, черноплодная рябина и др.)., укрепляющими сосудистую стенку, витамином</w:t>
      </w:r>
      <w:proofErr w:type="gramStart"/>
      <w:r w:rsidRPr="00EB3FD4">
        <w:rPr>
          <w:color w:val="000000"/>
          <w:sz w:val="28"/>
          <w:szCs w:val="28"/>
        </w:rPr>
        <w:t xml:space="preserve"> Е</w:t>
      </w:r>
      <w:proofErr w:type="gramEnd"/>
      <w:r w:rsidRPr="00EB3FD4">
        <w:rPr>
          <w:color w:val="000000"/>
          <w:sz w:val="28"/>
          <w:szCs w:val="28"/>
        </w:rPr>
        <w:t xml:space="preserve"> (зерновые) и бета-каротином (оранжевые фрукты и овощи), сни</w:t>
      </w:r>
      <w:r w:rsidRPr="00EB3FD4">
        <w:rPr>
          <w:color w:val="000000"/>
          <w:sz w:val="28"/>
          <w:szCs w:val="28"/>
        </w:rPr>
        <w:softHyphen/>
        <w:t>жающими процессы ПОЛ.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Необходимо включать продукты моря, которые содержат полноценные белки, йод и </w:t>
      </w:r>
      <w:proofErr w:type="spellStart"/>
      <w:r w:rsidRPr="00EB3FD4">
        <w:rPr>
          <w:color w:val="000000"/>
          <w:sz w:val="28"/>
          <w:szCs w:val="28"/>
        </w:rPr>
        <w:t>альгиновую</w:t>
      </w:r>
      <w:proofErr w:type="spellEnd"/>
      <w:r w:rsidRPr="00EB3FD4">
        <w:rPr>
          <w:color w:val="000000"/>
          <w:sz w:val="28"/>
          <w:szCs w:val="28"/>
        </w:rPr>
        <w:t xml:space="preserve"> кислоту, благотворно влияющую на обмен липидов.</w:t>
      </w:r>
    </w:p>
    <w:p w:rsidR="005C7EAA" w:rsidRPr="00B22A6C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 зимне-весенний период возможно назначение поливитаминов в профи</w:t>
      </w:r>
      <w:r w:rsidRPr="00EB3FD4">
        <w:rPr>
          <w:color w:val="000000"/>
          <w:sz w:val="28"/>
          <w:szCs w:val="28"/>
        </w:rPr>
        <w:softHyphen/>
        <w:t xml:space="preserve">лактической суточной дозе, если нет аллергических реакций </w:t>
      </w:r>
      <w:proofErr w:type="gramStart"/>
      <w:r w:rsidRPr="00EB3FD4">
        <w:rPr>
          <w:color w:val="000000"/>
          <w:sz w:val="28"/>
          <w:szCs w:val="28"/>
        </w:rPr>
        <w:t>к</w:t>
      </w:r>
      <w:proofErr w:type="gramEnd"/>
      <w:r w:rsidRPr="00EB3FD4">
        <w:rPr>
          <w:color w:val="000000"/>
          <w:sz w:val="28"/>
          <w:szCs w:val="28"/>
        </w:rPr>
        <w:t xml:space="preserve"> различным ком</w:t>
      </w:r>
      <w:r w:rsidRPr="00EB3FD4">
        <w:rPr>
          <w:color w:val="000000"/>
          <w:sz w:val="28"/>
          <w:szCs w:val="28"/>
        </w:rPr>
        <w:softHyphen/>
        <w:t>понентом препаратов. В случае гиповитаминоза врач назначает тщательно по</w:t>
      </w:r>
      <w:r w:rsidRPr="00EB3FD4">
        <w:rPr>
          <w:color w:val="000000"/>
          <w:sz w:val="28"/>
          <w:szCs w:val="28"/>
        </w:rPr>
        <w:softHyphen/>
        <w:t>добранные уже терапевтические дозы отдельных витаминов.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Р</w:t>
      </w:r>
      <w:r w:rsidR="00B22A6C" w:rsidRPr="00EB3FD4">
        <w:rPr>
          <w:b/>
          <w:bCs/>
          <w:color w:val="000000"/>
          <w:sz w:val="28"/>
          <w:szCs w:val="28"/>
        </w:rPr>
        <w:t>ациональное</w:t>
      </w:r>
      <w:r w:rsidR="00B22A6C">
        <w:rPr>
          <w:b/>
          <w:bCs/>
          <w:color w:val="000000"/>
          <w:sz w:val="28"/>
          <w:szCs w:val="28"/>
        </w:rPr>
        <w:t xml:space="preserve"> питание </w:t>
      </w:r>
      <w:r w:rsidR="00B22A6C" w:rsidRPr="00EB3FD4">
        <w:rPr>
          <w:b/>
          <w:bCs/>
          <w:color w:val="000000"/>
          <w:sz w:val="28"/>
          <w:szCs w:val="28"/>
        </w:rPr>
        <w:t>профилактика</w:t>
      </w:r>
      <w:r w:rsidR="00B22A6C">
        <w:rPr>
          <w:b/>
          <w:bCs/>
          <w:color w:val="000000"/>
          <w:sz w:val="28"/>
          <w:szCs w:val="28"/>
        </w:rPr>
        <w:t xml:space="preserve"> </w:t>
      </w:r>
      <w:r w:rsidR="00B22A6C" w:rsidRPr="00EB3FD4">
        <w:rPr>
          <w:b/>
          <w:bCs/>
          <w:color w:val="000000"/>
          <w:sz w:val="28"/>
          <w:szCs w:val="28"/>
        </w:rPr>
        <w:t>артериальной гипертонии.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22A6C">
        <w:rPr>
          <w:bCs/>
          <w:color w:val="000000"/>
          <w:sz w:val="28"/>
          <w:szCs w:val="28"/>
        </w:rPr>
        <w:t>В случае</w:t>
      </w:r>
      <w:proofErr w:type="gramStart"/>
      <w:r w:rsidRPr="00B22A6C">
        <w:rPr>
          <w:bCs/>
          <w:color w:val="000000"/>
          <w:sz w:val="28"/>
          <w:szCs w:val="28"/>
        </w:rPr>
        <w:t>,</w:t>
      </w:r>
      <w:proofErr w:type="gramEnd"/>
      <w:r w:rsidRPr="00B22A6C">
        <w:rPr>
          <w:bCs/>
          <w:color w:val="000000"/>
          <w:sz w:val="28"/>
          <w:szCs w:val="28"/>
        </w:rPr>
        <w:t xml:space="preserve"> если человек не болен, но хочет предотвратить развитие АГ, то речь может идти о рациональном, Здоровом питании.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22A6C">
        <w:rPr>
          <w:bCs/>
          <w:color w:val="000000"/>
          <w:sz w:val="28"/>
          <w:szCs w:val="28"/>
        </w:rPr>
        <w:t>Для обеспечения здорового питания важно придерживаться ос</w:t>
      </w:r>
      <w:r w:rsidRPr="00B22A6C">
        <w:rPr>
          <w:bCs/>
          <w:color w:val="000000"/>
          <w:sz w:val="28"/>
          <w:szCs w:val="28"/>
        </w:rPr>
        <w:softHyphen/>
        <w:t>новных принципов, которые позволят составить сбалансированный рацион питания.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Рациональное питание означает: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1. Энергетическое равновесие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2. Сбалансированность пищевых веществ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3. Соблюдение режима питания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Э</w:t>
      </w:r>
      <w:r w:rsidR="00B22A6C" w:rsidRPr="00EB3FD4">
        <w:rPr>
          <w:b/>
          <w:bCs/>
          <w:color w:val="000000"/>
          <w:sz w:val="28"/>
          <w:szCs w:val="28"/>
        </w:rPr>
        <w:t>нергетическое равновесие.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Важным фактором контроля массы тела является соответствие кало</w:t>
      </w:r>
      <w:r w:rsidRPr="00EB3FD4">
        <w:rPr>
          <w:color w:val="000000"/>
          <w:sz w:val="28"/>
          <w:szCs w:val="28"/>
        </w:rPr>
        <w:softHyphen/>
        <w:t>рийности рациона энергетическим затратам организма. Энергетическая суточная потребность населения зависит от возраста (с каждым десяти</w:t>
      </w:r>
      <w:r w:rsidRPr="00EB3FD4">
        <w:rPr>
          <w:color w:val="000000"/>
          <w:sz w:val="28"/>
          <w:szCs w:val="28"/>
        </w:rPr>
        <w:softHyphen/>
        <w:t>летием после 30 лет уменьшается на 7-10%), от пола (у женщин меньше на 7-10%), и, конечно, от профессии, от интенсивности труда (</w:t>
      </w:r>
      <w:proofErr w:type="gramStart"/>
      <w:r w:rsidRPr="00EB3FD4">
        <w:rPr>
          <w:color w:val="000000"/>
          <w:sz w:val="28"/>
          <w:szCs w:val="28"/>
        </w:rPr>
        <w:t>см</w:t>
      </w:r>
      <w:proofErr w:type="gramEnd"/>
      <w:r w:rsidRPr="00EB3FD4">
        <w:rPr>
          <w:color w:val="000000"/>
          <w:sz w:val="28"/>
          <w:szCs w:val="28"/>
        </w:rPr>
        <w:t xml:space="preserve"> приложение 2). Для мужчин от 40 до 60 лет, работа которых не связана с затратой физи</w:t>
      </w:r>
      <w:r w:rsidRPr="00EB3FD4">
        <w:rPr>
          <w:color w:val="000000"/>
          <w:sz w:val="28"/>
          <w:szCs w:val="28"/>
        </w:rPr>
        <w:softHyphen/>
        <w:t>ческого труда, жителей города, она равняется в среднем 2000 -2400 ккал, для женщин - 1600-2000 ккал</w:t>
      </w:r>
    </w:p>
    <w:p w:rsidR="005C7EAA" w:rsidRPr="00B22A6C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Если калорийность дневного рациона превышает </w:t>
      </w:r>
      <w:proofErr w:type="spellStart"/>
      <w:r w:rsidRPr="00EB3FD4">
        <w:rPr>
          <w:color w:val="000000"/>
          <w:sz w:val="28"/>
          <w:szCs w:val="28"/>
        </w:rPr>
        <w:t>энерготраты</w:t>
      </w:r>
      <w:proofErr w:type="spellEnd"/>
      <w:r w:rsidRPr="00EB3FD4">
        <w:rPr>
          <w:color w:val="000000"/>
          <w:sz w:val="28"/>
          <w:szCs w:val="28"/>
        </w:rPr>
        <w:t xml:space="preserve"> организма, то это способствует образованию избыточного количества </w:t>
      </w:r>
      <w:r w:rsidRPr="00EB3FD4">
        <w:rPr>
          <w:color w:val="000000"/>
          <w:sz w:val="28"/>
          <w:szCs w:val="28"/>
        </w:rPr>
        <w:lastRenderedPageBreak/>
        <w:t>промежуточных про</w:t>
      </w:r>
      <w:r w:rsidRPr="00EB3FD4">
        <w:rPr>
          <w:color w:val="000000"/>
          <w:sz w:val="28"/>
          <w:szCs w:val="28"/>
        </w:rPr>
        <w:softHyphen/>
        <w:t>дуктов обмена. Под влиянием ферментов эти продукты легко превращаются в жиры и откладываются в виде энергетического резерва в местах расположения жировой клетчатки.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С</w:t>
      </w:r>
      <w:r w:rsidR="00B22A6C" w:rsidRPr="00EB3FD4">
        <w:rPr>
          <w:b/>
          <w:bCs/>
          <w:color w:val="000000"/>
          <w:sz w:val="28"/>
          <w:szCs w:val="28"/>
        </w:rPr>
        <w:t>балансированность пищевых веществ рациона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Каждый организм нуждается в строго определенном количестве пищевых веществ, которые должны поступать в строго определенных пропорциях.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 xml:space="preserve"> Белки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 Белки - это полипептиды, состоящие из аминокислот. Белки являются ос</w:t>
      </w:r>
      <w:r w:rsidRPr="00EB3FD4">
        <w:rPr>
          <w:color w:val="000000"/>
          <w:sz w:val="28"/>
          <w:szCs w:val="28"/>
        </w:rPr>
        <w:softHyphen/>
        <w:t>новным строительным материалом организма, источником синтеза гормонов, ферментов, витаминов, антител ДНК, РНК. Они являются также «транспортера</w:t>
      </w:r>
      <w:r w:rsidRPr="00EB3FD4">
        <w:rPr>
          <w:color w:val="000000"/>
          <w:sz w:val="28"/>
          <w:szCs w:val="28"/>
        </w:rPr>
        <w:softHyphen/>
        <w:t>ми» многих веществ по току крови. Например, липидов в липопротеидах, же</w:t>
      </w:r>
      <w:r w:rsidRPr="00EB3FD4">
        <w:rPr>
          <w:color w:val="000000"/>
          <w:sz w:val="28"/>
          <w:szCs w:val="28"/>
        </w:rPr>
        <w:softHyphen/>
        <w:t>леза в гемоглобине, хром</w:t>
      </w:r>
      <w:proofErr w:type="gramStart"/>
      <w:r w:rsidRPr="00EB3FD4">
        <w:rPr>
          <w:color w:val="000000"/>
          <w:sz w:val="28"/>
          <w:szCs w:val="28"/>
        </w:rPr>
        <w:t>а-</w:t>
      </w:r>
      <w:proofErr w:type="gramEnd"/>
      <w:r w:rsidRPr="00EB3FD4">
        <w:rPr>
          <w:color w:val="000000"/>
          <w:sz w:val="28"/>
          <w:szCs w:val="28"/>
        </w:rPr>
        <w:t xml:space="preserve"> в </w:t>
      </w:r>
      <w:proofErr w:type="spellStart"/>
      <w:r w:rsidRPr="00EB3FD4">
        <w:rPr>
          <w:color w:val="000000"/>
          <w:sz w:val="28"/>
          <w:szCs w:val="28"/>
        </w:rPr>
        <w:t>хромопротеидах</w:t>
      </w:r>
      <w:proofErr w:type="spellEnd"/>
      <w:r w:rsidRPr="00EB3FD4">
        <w:rPr>
          <w:color w:val="000000"/>
          <w:sz w:val="28"/>
          <w:szCs w:val="28"/>
        </w:rPr>
        <w:t xml:space="preserve"> и т. д. При дефиците белка воз</w:t>
      </w:r>
      <w:r w:rsidRPr="00EB3FD4">
        <w:rPr>
          <w:color w:val="000000"/>
          <w:sz w:val="28"/>
          <w:szCs w:val="28"/>
        </w:rPr>
        <w:softHyphen/>
        <w:t xml:space="preserve">никает сначала поражение кроветворной системы, кишечника, а в дальнейшем развивается патология всех органов и систем. Оптимальное количество белка должно равняться 1 грамму на </w:t>
      </w:r>
      <w:smartTag w:uri="urn:schemas-microsoft-com:office:smarttags" w:element="metricconverter">
        <w:smartTagPr>
          <w:attr w:name="ProductID" w:val="1 кг"/>
        </w:smartTagPr>
        <w:r w:rsidRPr="00EB3FD4">
          <w:rPr>
            <w:color w:val="000000"/>
            <w:sz w:val="28"/>
            <w:szCs w:val="28"/>
          </w:rPr>
          <w:t>1 кг</w:t>
        </w:r>
      </w:smartTag>
      <w:r w:rsidRPr="00EB3FD4">
        <w:rPr>
          <w:color w:val="000000"/>
          <w:sz w:val="28"/>
          <w:szCs w:val="28"/>
        </w:rPr>
        <w:t xml:space="preserve"> нормального веса.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 питании имеют значение </w:t>
      </w:r>
      <w:proofErr w:type="gramStart"/>
      <w:r w:rsidRPr="00EB3FD4">
        <w:rPr>
          <w:color w:val="000000"/>
          <w:sz w:val="28"/>
          <w:szCs w:val="28"/>
        </w:rPr>
        <w:t>белки</w:t>
      </w:r>
      <w:proofErr w:type="gramEnd"/>
      <w:r w:rsidRPr="00EB3FD4">
        <w:rPr>
          <w:color w:val="000000"/>
          <w:sz w:val="28"/>
          <w:szCs w:val="28"/>
        </w:rPr>
        <w:t xml:space="preserve"> как животного, так и растительного про</w:t>
      </w:r>
      <w:r w:rsidRPr="00EB3FD4">
        <w:rPr>
          <w:color w:val="000000"/>
          <w:sz w:val="28"/>
          <w:szCs w:val="28"/>
        </w:rPr>
        <w:softHyphen/>
        <w:t>исхождения. Половина белка должна быть животного происхождения, полови</w:t>
      </w:r>
      <w:r w:rsidRPr="00EB3FD4">
        <w:rPr>
          <w:color w:val="000000"/>
          <w:sz w:val="28"/>
          <w:szCs w:val="28"/>
        </w:rPr>
        <w:softHyphen/>
        <w:t>на - растительного. Животные белки считаются более полноценными, так как они содержат незаменимые для организма «</w:t>
      </w:r>
      <w:proofErr w:type="spellStart"/>
      <w:r w:rsidRPr="00EB3FD4">
        <w:rPr>
          <w:color w:val="000000"/>
          <w:sz w:val="28"/>
          <w:szCs w:val="28"/>
        </w:rPr>
        <w:t>эссенциальные</w:t>
      </w:r>
      <w:proofErr w:type="spellEnd"/>
      <w:r w:rsidRPr="00EB3FD4">
        <w:rPr>
          <w:color w:val="000000"/>
          <w:sz w:val="28"/>
          <w:szCs w:val="28"/>
        </w:rPr>
        <w:t>» аминокислоты.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Поэтому высокобелковых животных продуктов: мяса, рыбы, творога, яиц, сыра, содержащих около 20% белка в рационе должно быть в сумме </w:t>
      </w:r>
      <w:smartTag w:uri="urn:schemas-microsoft-com:office:smarttags" w:element="metricconverter">
        <w:smartTagPr>
          <w:attr w:name="ProductID" w:val="200 грамм"/>
        </w:smartTagPr>
        <w:r w:rsidRPr="00EB3FD4">
          <w:rPr>
            <w:color w:val="000000"/>
            <w:sz w:val="28"/>
            <w:szCs w:val="28"/>
          </w:rPr>
          <w:t>200 грамм</w:t>
        </w:r>
      </w:smartTag>
      <w:r w:rsidRPr="00EB3FD4">
        <w:rPr>
          <w:color w:val="000000"/>
          <w:sz w:val="28"/>
          <w:szCs w:val="28"/>
        </w:rPr>
        <w:t xml:space="preserve"> в день. </w:t>
      </w:r>
      <w:proofErr w:type="gramStart"/>
      <w:r w:rsidRPr="00EB3FD4">
        <w:rPr>
          <w:color w:val="000000"/>
          <w:sz w:val="28"/>
          <w:szCs w:val="28"/>
        </w:rPr>
        <w:t>Красное мясо (говядину, баранину, свинину) лучше употреб</w:t>
      </w:r>
      <w:r w:rsidRPr="00EB3FD4">
        <w:rPr>
          <w:color w:val="000000"/>
          <w:sz w:val="28"/>
          <w:szCs w:val="28"/>
        </w:rPr>
        <w:softHyphen/>
        <w:t>лять не чаще, чем 2 раза в неделю, заменить можно курицей, индейкой, а еще лучше - рыбой.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Источниками растительного белка являются хлеб, крупяные и макаронные изделия, рис и картофель. Эти продукты являются важным источником не толь</w:t>
      </w:r>
      <w:r w:rsidRPr="00EB3FD4">
        <w:rPr>
          <w:color w:val="000000"/>
          <w:sz w:val="28"/>
          <w:szCs w:val="28"/>
        </w:rPr>
        <w:softHyphen/>
        <w:t xml:space="preserve">ко белка, но и углеводов, клетчатки и минеральных </w:t>
      </w:r>
      <w:r w:rsidRPr="00EB3FD4">
        <w:rPr>
          <w:color w:val="000000"/>
          <w:sz w:val="28"/>
          <w:szCs w:val="28"/>
        </w:rPr>
        <w:lastRenderedPageBreak/>
        <w:t xml:space="preserve">веществ (калий, кальций, магний) и витаминов (С, В-6, </w:t>
      </w:r>
      <w:proofErr w:type="spellStart"/>
      <w:r w:rsidRPr="00EB3FD4">
        <w:rPr>
          <w:color w:val="000000"/>
          <w:sz w:val="28"/>
          <w:szCs w:val="28"/>
        </w:rPr>
        <w:t>каротиноидов</w:t>
      </w:r>
      <w:proofErr w:type="spellEnd"/>
      <w:r w:rsidRPr="00EB3FD4">
        <w:rPr>
          <w:color w:val="000000"/>
          <w:sz w:val="28"/>
          <w:szCs w:val="28"/>
        </w:rPr>
        <w:t>, фолиевой кислоты).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 </w:t>
      </w:r>
      <w:proofErr w:type="gramStart"/>
      <w:r w:rsidRPr="00EB3FD4">
        <w:rPr>
          <w:color w:val="000000"/>
          <w:sz w:val="28"/>
          <w:szCs w:val="28"/>
        </w:rPr>
        <w:t xml:space="preserve">Принято считать, что потребление хлеба и картофеля способствует развитию ожирения, хотя известно, что содержание энергии в крахмале намного меньше, чем в таком же количестве жира или алкоголя. </w:t>
      </w:r>
      <w:smartTag w:uri="urn:schemas-microsoft-com:office:smarttags" w:element="metricconverter">
        <w:smartTagPr>
          <w:attr w:name="ProductID" w:val="1 г"/>
        </w:smartTagPr>
        <w:r w:rsidRPr="00EB3FD4">
          <w:rPr>
            <w:color w:val="000000"/>
            <w:sz w:val="28"/>
            <w:szCs w:val="28"/>
          </w:rPr>
          <w:t>1 г</w:t>
        </w:r>
      </w:smartTag>
      <w:r w:rsidRPr="00EB3FD4">
        <w:rPr>
          <w:color w:val="000000"/>
          <w:sz w:val="28"/>
          <w:szCs w:val="28"/>
        </w:rPr>
        <w:t xml:space="preserve"> крахма</w:t>
      </w:r>
      <w:r w:rsidRPr="00EB3FD4">
        <w:rPr>
          <w:color w:val="000000"/>
          <w:sz w:val="28"/>
          <w:szCs w:val="28"/>
        </w:rPr>
        <w:softHyphen/>
        <w:t>ла дает организму при расщеплении около 4 ккал, в то время как расщеп</w:t>
      </w:r>
      <w:r w:rsidRPr="00EB3FD4">
        <w:rPr>
          <w:color w:val="000000"/>
          <w:sz w:val="28"/>
          <w:szCs w:val="28"/>
        </w:rPr>
        <w:softHyphen/>
        <w:t>ление такого же количества жира и алкоголя обеспечивает организм 9 ккал и 7 ккал, соответственно.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Продукты растительного происхождения являются низкокалорийными так</w:t>
      </w:r>
      <w:r w:rsidRPr="00EB3FD4">
        <w:rPr>
          <w:color w:val="000000"/>
          <w:sz w:val="28"/>
          <w:szCs w:val="28"/>
        </w:rPr>
        <w:softHyphen/>
        <w:t>же вследствие высокого содержания в них воды. В сравнении с мясом и мясны</w:t>
      </w:r>
      <w:r w:rsidRPr="00EB3FD4">
        <w:rPr>
          <w:color w:val="000000"/>
          <w:sz w:val="28"/>
          <w:szCs w:val="28"/>
        </w:rPr>
        <w:softHyphen/>
        <w:t>ми продуктами, а также некоторыми молочными продуктами, хлеб и картофель принадлежат к группе продуктов с наименьшим энергетическим содержанием (в случае, если к ним не добавляется сливочное, растительное масло или другие типы жиров, или соусы, улучшающие вкусовые качества, но богатые энергией). Поэтому лицам с нормальным весом, если нет избыточной массы тела, можно потреблять их в сумме (хлеб, готовые каши, картофель) до 500-</w:t>
      </w:r>
      <w:smartTag w:uri="urn:schemas-microsoft-com:office:smarttags" w:element="metricconverter">
        <w:smartTagPr>
          <w:attr w:name="ProductID" w:val="800 г"/>
        </w:smartTagPr>
        <w:r w:rsidRPr="00EB3FD4">
          <w:rPr>
            <w:color w:val="000000"/>
            <w:sz w:val="28"/>
            <w:szCs w:val="28"/>
          </w:rPr>
          <w:t>800 г</w:t>
        </w:r>
      </w:smartTag>
      <w:r w:rsidRPr="00EB3FD4">
        <w:rPr>
          <w:color w:val="000000"/>
          <w:sz w:val="28"/>
          <w:szCs w:val="28"/>
        </w:rPr>
        <w:t xml:space="preserve"> в день.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Лицам, после 40 лет не запрещается вегетарианство, особенно лакто-</w:t>
      </w:r>
      <w:proofErr w:type="spellStart"/>
      <w:r w:rsidRPr="00EB3FD4">
        <w:rPr>
          <w:color w:val="000000"/>
          <w:sz w:val="28"/>
          <w:szCs w:val="28"/>
        </w:rPr>
        <w:t>ово</w:t>
      </w:r>
      <w:proofErr w:type="spellEnd"/>
      <w:r w:rsidRPr="00EB3FD4">
        <w:rPr>
          <w:color w:val="000000"/>
          <w:sz w:val="28"/>
          <w:szCs w:val="28"/>
        </w:rPr>
        <w:t>-вегетарианство, когда можно потреблять и молочные продукты и яйца. Но со</w:t>
      </w:r>
      <w:r w:rsidRPr="00EB3FD4">
        <w:rPr>
          <w:color w:val="000000"/>
          <w:sz w:val="28"/>
          <w:szCs w:val="28"/>
        </w:rPr>
        <w:softHyphen/>
        <w:t>ветоваться надо со своим лечащим врачом. Можно соблюдать посты, но тоже после консультации с врачом.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Жиры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Важно отметить, что продукты должны содержать мало жира, при </w:t>
      </w:r>
      <w:proofErr w:type="gramStart"/>
      <w:r w:rsidRPr="00EB3FD4">
        <w:rPr>
          <w:color w:val="000000"/>
          <w:sz w:val="28"/>
          <w:szCs w:val="28"/>
        </w:rPr>
        <w:t>опти</w:t>
      </w:r>
      <w:r w:rsidRPr="00EB3FD4">
        <w:rPr>
          <w:color w:val="000000"/>
          <w:sz w:val="28"/>
          <w:szCs w:val="28"/>
        </w:rPr>
        <w:softHyphen/>
        <w:t>мальном</w:t>
      </w:r>
      <w:proofErr w:type="gramEnd"/>
      <w:r w:rsidRPr="00EB3FD4">
        <w:rPr>
          <w:color w:val="000000"/>
          <w:sz w:val="28"/>
          <w:szCs w:val="28"/>
        </w:rPr>
        <w:t xml:space="preserve"> соотношение животных и растительных жиров.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Жиры обладают не только энергетической, но и пластической ценностью, благодаря содержанию в них жирорастворимых витаминов (А, О, Е, К), стеринов, моно- и полиненасыщенных жирных кислот, фосфолипидов, поэтому они нужны организму. В животных жирах содержится холестерин, а в растительных - </w:t>
      </w:r>
      <w:proofErr w:type="spellStart"/>
      <w:r w:rsidRPr="00EB3FD4">
        <w:rPr>
          <w:color w:val="000000"/>
          <w:sz w:val="28"/>
          <w:szCs w:val="28"/>
        </w:rPr>
        <w:t>фитосерины</w:t>
      </w:r>
      <w:proofErr w:type="spellEnd"/>
      <w:r w:rsidRPr="00EB3FD4">
        <w:rPr>
          <w:color w:val="000000"/>
          <w:sz w:val="28"/>
          <w:szCs w:val="28"/>
        </w:rPr>
        <w:t xml:space="preserve">. Для здорового человека они нужны в таком же </w:t>
      </w:r>
      <w:r w:rsidRPr="00EB3FD4">
        <w:rPr>
          <w:color w:val="000000"/>
          <w:sz w:val="28"/>
          <w:szCs w:val="28"/>
        </w:rPr>
        <w:lastRenderedPageBreak/>
        <w:t>количестве, что белки (</w:t>
      </w:r>
      <w:smartTag w:uri="urn:schemas-microsoft-com:office:smarttags" w:element="metricconverter">
        <w:smartTagPr>
          <w:attr w:name="ProductID" w:val="1 г"/>
        </w:smartTagPr>
        <w:r w:rsidRPr="00EB3FD4">
          <w:rPr>
            <w:color w:val="000000"/>
            <w:sz w:val="28"/>
            <w:szCs w:val="28"/>
          </w:rPr>
          <w:t>1 г</w:t>
        </w:r>
      </w:smartTag>
      <w:r w:rsidRPr="00EB3FD4">
        <w:rPr>
          <w:color w:val="000000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EB3FD4">
          <w:rPr>
            <w:color w:val="000000"/>
            <w:sz w:val="28"/>
            <w:szCs w:val="28"/>
          </w:rPr>
          <w:t>1 кг</w:t>
        </w:r>
      </w:smartTag>
      <w:r w:rsidRPr="00EB3FD4">
        <w:rPr>
          <w:color w:val="000000"/>
          <w:sz w:val="28"/>
          <w:szCs w:val="28"/>
        </w:rPr>
        <w:t xml:space="preserve"> нормального веса, при этом должно быть равное количество животных и растительных жиров).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Исследования эпидемиологов и диетологов показывают, что в нашей стра</w:t>
      </w:r>
      <w:r w:rsidRPr="00EB3FD4">
        <w:rPr>
          <w:color w:val="000000"/>
          <w:sz w:val="28"/>
          <w:szCs w:val="28"/>
        </w:rPr>
        <w:softHyphen/>
        <w:t>не потребление жира, несмотря на его сокращение за последние годы остается пока высоким (до 32-36% от калорийности). Остается неблагоприятным соот</w:t>
      </w:r>
      <w:r w:rsidRPr="00EB3FD4">
        <w:rPr>
          <w:color w:val="000000"/>
          <w:sz w:val="28"/>
          <w:szCs w:val="28"/>
        </w:rPr>
        <w:softHyphen/>
        <w:t xml:space="preserve">ношение насыщенных и полиненасыщенных жиров. Очень высока в структуре доля животного жира, особенно «скрытого», содержащегося в продуктах. Для справки даже докторская колбаса в 100 граммах содержит </w:t>
      </w:r>
      <w:smartTag w:uri="urn:schemas-microsoft-com:office:smarttags" w:element="metricconverter">
        <w:smartTagPr>
          <w:attr w:name="ProductID" w:val="30 г"/>
        </w:smartTagPr>
        <w:r w:rsidRPr="00EB3FD4">
          <w:rPr>
            <w:color w:val="000000"/>
            <w:sz w:val="28"/>
            <w:szCs w:val="28"/>
          </w:rPr>
          <w:t>30 г</w:t>
        </w:r>
      </w:smartTag>
      <w:r w:rsidRPr="00EB3FD4">
        <w:rPr>
          <w:color w:val="000000"/>
          <w:sz w:val="28"/>
          <w:szCs w:val="28"/>
        </w:rPr>
        <w:t xml:space="preserve"> животного жира. А это уже вся суточная норма животных жиров.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Количество растительных жиров должно быть за сутки около 20- </w:t>
      </w:r>
      <w:smartTag w:uri="urn:schemas-microsoft-com:office:smarttags" w:element="metricconverter">
        <w:smartTagPr>
          <w:attr w:name="ProductID" w:val="30 грамм"/>
        </w:smartTagPr>
        <w:r w:rsidRPr="00EB3FD4">
          <w:rPr>
            <w:color w:val="000000"/>
            <w:sz w:val="28"/>
            <w:szCs w:val="28"/>
          </w:rPr>
          <w:t>30 грамм</w:t>
        </w:r>
      </w:smartTag>
      <w:r w:rsidRPr="00EB3FD4">
        <w:rPr>
          <w:color w:val="000000"/>
          <w:sz w:val="28"/>
          <w:szCs w:val="28"/>
        </w:rPr>
        <w:t>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Это может быть десертная ложка оливкового или соевого масла (</w:t>
      </w:r>
      <w:smartTag w:uri="urn:schemas-microsoft-com:office:smarttags" w:element="metricconverter">
        <w:smartTagPr>
          <w:attr w:name="ProductID" w:val="10 г"/>
        </w:smartTagPr>
        <w:r w:rsidRPr="00EB3FD4">
          <w:rPr>
            <w:color w:val="000000"/>
            <w:sz w:val="28"/>
            <w:szCs w:val="28"/>
          </w:rPr>
          <w:t>10 г</w:t>
        </w:r>
      </w:smartTag>
      <w:r w:rsidRPr="00EB3FD4">
        <w:rPr>
          <w:color w:val="000000"/>
          <w:sz w:val="28"/>
          <w:szCs w:val="28"/>
        </w:rPr>
        <w:t>), де</w:t>
      </w:r>
      <w:r w:rsidRPr="00EB3FD4">
        <w:rPr>
          <w:color w:val="000000"/>
          <w:sz w:val="28"/>
          <w:szCs w:val="28"/>
        </w:rPr>
        <w:softHyphen/>
        <w:t>сертная ложка подсолнечного или кукурузного (</w:t>
      </w:r>
      <w:smartTag w:uri="urn:schemas-microsoft-com:office:smarttags" w:element="metricconverter">
        <w:smartTagPr>
          <w:attr w:name="ProductID" w:val="10 г"/>
        </w:smartTagPr>
        <w:r w:rsidRPr="00EB3FD4">
          <w:rPr>
            <w:color w:val="000000"/>
            <w:sz w:val="28"/>
            <w:szCs w:val="28"/>
          </w:rPr>
          <w:t>10 г</w:t>
        </w:r>
      </w:smartTag>
      <w:r w:rsidRPr="00EB3FD4">
        <w:rPr>
          <w:color w:val="000000"/>
          <w:sz w:val="28"/>
          <w:szCs w:val="28"/>
        </w:rPr>
        <w:t>) и чайная ложка (5г) льня</w:t>
      </w:r>
      <w:r w:rsidRPr="00EB3FD4">
        <w:rPr>
          <w:color w:val="000000"/>
          <w:sz w:val="28"/>
          <w:szCs w:val="28"/>
        </w:rPr>
        <w:softHyphen/>
        <w:t>ного. Такое сочетание растительных масел более благоприятно с точки зрения различных по характеру жирных кислот.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Углеводы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Углеводы условно подразделяются на две группы: сахара (моно- и дисахариды) и крахмалсодержащие углеводы и клетчатка. Основными моносахаридом являются глюкоза, фруктоза и лактоза. Большинство сложных углеводов пищи (крахмал и гликоген) в процессе пищеварения превращаются в глюкозу и всасываются в организм.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i/>
          <w:color w:val="000000"/>
          <w:sz w:val="28"/>
          <w:szCs w:val="28"/>
        </w:rPr>
        <w:t>Сахара</w:t>
      </w:r>
      <w:r w:rsidRPr="00EB3FD4">
        <w:rPr>
          <w:i/>
          <w:color w:val="000000"/>
          <w:sz w:val="28"/>
          <w:szCs w:val="28"/>
        </w:rPr>
        <w:t>.</w:t>
      </w:r>
      <w:r w:rsidRPr="00EB3FD4">
        <w:rPr>
          <w:color w:val="000000"/>
          <w:sz w:val="28"/>
          <w:szCs w:val="28"/>
        </w:rPr>
        <w:t xml:space="preserve"> Каждый тип перечисленных сахаров обеспечивает организм равным количеством энергии. Исключение составляют сахара, которые не полностью вса</w:t>
      </w:r>
      <w:r w:rsidRPr="00EB3FD4">
        <w:rPr>
          <w:color w:val="000000"/>
          <w:sz w:val="28"/>
          <w:szCs w:val="28"/>
        </w:rPr>
        <w:softHyphen/>
        <w:t>сываются, например, сорбитол и ксилит. Искусственные заменители сахара, такие как сорбитол, ксилит, сахарин, и аспартам являются ингредиентами многих диети</w:t>
      </w:r>
      <w:r w:rsidRPr="00EB3FD4">
        <w:rPr>
          <w:color w:val="000000"/>
          <w:sz w:val="28"/>
          <w:szCs w:val="28"/>
        </w:rPr>
        <w:softHyphen/>
        <w:t xml:space="preserve">ческих продуктов. Некоторые из них практически не содержат энергии и могут быть полезными для больных сахарным диабетом и ожирением. Продукты, содержащие много рафинированных сахаров, являются источником энергии, но практически не </w:t>
      </w:r>
      <w:r w:rsidRPr="00EB3FD4">
        <w:rPr>
          <w:color w:val="000000"/>
          <w:sz w:val="28"/>
          <w:szCs w:val="28"/>
        </w:rPr>
        <w:lastRenderedPageBreak/>
        <w:t>содержат питательных веществ. Эти продукты не являются необходимыми компо</w:t>
      </w:r>
      <w:r w:rsidRPr="00EB3FD4">
        <w:rPr>
          <w:color w:val="000000"/>
          <w:sz w:val="28"/>
          <w:szCs w:val="28"/>
        </w:rPr>
        <w:softHyphen/>
        <w:t>нентами здоровой диеты и могут быть исключены из рациона взрослых.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Не следует увлекаться сладкими безалкогольными напитками, в которых содержится большое количество легко всасываемых простых сахаров. Напри</w:t>
      </w:r>
      <w:r w:rsidRPr="00EB3FD4">
        <w:rPr>
          <w:color w:val="000000"/>
          <w:sz w:val="28"/>
          <w:szCs w:val="28"/>
        </w:rPr>
        <w:softHyphen/>
        <w:t>мер, в бутылке (300мл) лимонада, колы, пепси или спрайта содержится 6 чай</w:t>
      </w:r>
      <w:r w:rsidRPr="00EB3FD4">
        <w:rPr>
          <w:color w:val="000000"/>
          <w:sz w:val="28"/>
          <w:szCs w:val="28"/>
        </w:rPr>
        <w:softHyphen/>
        <w:t xml:space="preserve">ных ложек или </w:t>
      </w:r>
      <w:smartTag w:uri="urn:schemas-microsoft-com:office:smarttags" w:element="metricconverter">
        <w:smartTagPr>
          <w:attr w:name="ProductID" w:val="30 г"/>
        </w:smartTagPr>
        <w:r w:rsidRPr="00EB3FD4">
          <w:rPr>
            <w:color w:val="000000"/>
            <w:sz w:val="28"/>
            <w:szCs w:val="28"/>
          </w:rPr>
          <w:t>30 г</w:t>
        </w:r>
      </w:smartTag>
      <w:r w:rsidRPr="00EB3FD4">
        <w:rPr>
          <w:color w:val="000000"/>
          <w:sz w:val="28"/>
          <w:szCs w:val="28"/>
        </w:rPr>
        <w:t xml:space="preserve"> сахара.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b/>
          <w:i/>
          <w:color w:val="000000"/>
          <w:sz w:val="28"/>
          <w:szCs w:val="28"/>
        </w:rPr>
        <w:t>Растительная клетчатка.</w:t>
      </w:r>
      <w:r w:rsidRPr="00EB3FD4">
        <w:rPr>
          <w:color w:val="000000"/>
          <w:sz w:val="28"/>
          <w:szCs w:val="28"/>
        </w:rPr>
        <w:t xml:space="preserve"> За последние годы большое внимание, особенно с профилактической точки зрения стали уделять так называемым пищевым во</w:t>
      </w:r>
      <w:r w:rsidRPr="00EB3FD4">
        <w:rPr>
          <w:color w:val="000000"/>
          <w:sz w:val="28"/>
          <w:szCs w:val="28"/>
        </w:rPr>
        <w:softHyphen/>
        <w:t>локнам, которые играют большую роль в процессе переваривания и усвоения пищи и выведении из организма холестерина и токсинов.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Большинство разновидностей хлеба, особенно, хлеб грубого помола, кру</w:t>
      </w:r>
      <w:r w:rsidRPr="00EB3FD4">
        <w:rPr>
          <w:color w:val="000000"/>
          <w:sz w:val="28"/>
          <w:szCs w:val="28"/>
        </w:rPr>
        <w:softHyphen/>
        <w:t>пы и картофель содержат различные типы пищевых волокон - клетчатки. Пот</w:t>
      </w:r>
      <w:r w:rsidRPr="00EB3FD4">
        <w:rPr>
          <w:color w:val="000000"/>
          <w:sz w:val="28"/>
          <w:szCs w:val="28"/>
        </w:rPr>
        <w:softHyphen/>
        <w:t>ребление достаточного количества таких продуктов, богатых клетчаткой, играет важную роль в нормализации функции кишечника и может уменьшить симпто</w:t>
      </w:r>
      <w:r w:rsidRPr="00EB3FD4">
        <w:rPr>
          <w:color w:val="000000"/>
          <w:sz w:val="28"/>
          <w:szCs w:val="28"/>
        </w:rPr>
        <w:softHyphen/>
        <w:t xml:space="preserve">мы хронических запоров, </w:t>
      </w:r>
      <w:proofErr w:type="spellStart"/>
      <w:r w:rsidRPr="00EB3FD4">
        <w:rPr>
          <w:color w:val="000000"/>
          <w:sz w:val="28"/>
          <w:szCs w:val="28"/>
        </w:rPr>
        <w:t>дивертикулита</w:t>
      </w:r>
      <w:proofErr w:type="spellEnd"/>
      <w:r w:rsidRPr="00EB3FD4">
        <w:rPr>
          <w:color w:val="000000"/>
          <w:sz w:val="28"/>
          <w:szCs w:val="28"/>
        </w:rPr>
        <w:t xml:space="preserve"> и геморроя, а также снизить риск ишемической болезни сердца и, возможно, некоторых видов рака.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Особенно полезен пектин (растворимая клетчатка), которая выводит токсины, соли тяжелых металлов, ХС из организма. Нерастворимая клет</w:t>
      </w:r>
      <w:r w:rsidRPr="00EB3FD4">
        <w:rPr>
          <w:color w:val="000000"/>
          <w:sz w:val="28"/>
          <w:szCs w:val="28"/>
        </w:rPr>
        <w:softHyphen/>
        <w:t xml:space="preserve">чатка - </w:t>
      </w:r>
      <w:proofErr w:type="spellStart"/>
      <w:r w:rsidRPr="00EB3FD4">
        <w:rPr>
          <w:color w:val="000000"/>
          <w:sz w:val="28"/>
          <w:szCs w:val="28"/>
        </w:rPr>
        <w:t>целлюлеза</w:t>
      </w:r>
      <w:proofErr w:type="spellEnd"/>
      <w:r w:rsidRPr="00EB3FD4">
        <w:rPr>
          <w:color w:val="000000"/>
          <w:sz w:val="28"/>
          <w:szCs w:val="28"/>
        </w:rPr>
        <w:t xml:space="preserve"> (отруби, микрокристаллическая </w:t>
      </w:r>
      <w:proofErr w:type="spellStart"/>
      <w:r w:rsidRPr="00EB3FD4">
        <w:rPr>
          <w:color w:val="000000"/>
          <w:sz w:val="28"/>
          <w:szCs w:val="28"/>
        </w:rPr>
        <w:t>целлюлеза</w:t>
      </w:r>
      <w:proofErr w:type="spellEnd"/>
      <w:r w:rsidRPr="00EB3FD4">
        <w:rPr>
          <w:color w:val="000000"/>
          <w:sz w:val="28"/>
          <w:szCs w:val="28"/>
        </w:rPr>
        <w:t>) не облада</w:t>
      </w:r>
      <w:r w:rsidRPr="00EB3FD4">
        <w:rPr>
          <w:color w:val="000000"/>
          <w:sz w:val="28"/>
          <w:szCs w:val="28"/>
        </w:rPr>
        <w:softHyphen/>
        <w:t xml:space="preserve">ет такой «адсорбирующей и </w:t>
      </w:r>
      <w:proofErr w:type="spellStart"/>
      <w:r w:rsidRPr="00EB3FD4">
        <w:rPr>
          <w:color w:val="000000"/>
          <w:sz w:val="28"/>
          <w:szCs w:val="28"/>
        </w:rPr>
        <w:t>детоксикационной</w:t>
      </w:r>
      <w:proofErr w:type="spellEnd"/>
      <w:r w:rsidRPr="00EB3FD4">
        <w:rPr>
          <w:color w:val="000000"/>
          <w:sz w:val="28"/>
          <w:szCs w:val="28"/>
        </w:rPr>
        <w:t xml:space="preserve"> активностью», но замедляет в кишечнике всасывание простых сахаров, что важно для снижения </w:t>
      </w:r>
      <w:proofErr w:type="spellStart"/>
      <w:r w:rsidRPr="00EB3FD4">
        <w:rPr>
          <w:color w:val="000000"/>
          <w:sz w:val="28"/>
          <w:szCs w:val="28"/>
        </w:rPr>
        <w:t>постпрандиальной</w:t>
      </w:r>
      <w:proofErr w:type="spellEnd"/>
      <w:r w:rsidRPr="00EB3FD4">
        <w:rPr>
          <w:color w:val="000000"/>
          <w:sz w:val="28"/>
          <w:szCs w:val="28"/>
        </w:rPr>
        <w:t xml:space="preserve"> гипергликемии.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Пищевые волокна содержатся также в таких продуктах, как бобовые, орехи, овощи и фрукты. Они очень полезны, тем более, что в овощах и фруктах есть и витамины, и микроэлементы, и органические кислоты, и фитонциды, и биофлавоноиды, и другие полезные для организма вещества.</w:t>
      </w:r>
    </w:p>
    <w:p w:rsidR="005C7EAA" w:rsidRPr="00EB3FD4" w:rsidRDefault="00B22A6C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Режим питания</w:t>
      </w:r>
    </w:p>
    <w:p w:rsidR="005C7EAA" w:rsidRPr="00B22A6C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 xml:space="preserve">     Питание должно быть дробным (3-4 раза в сутки), регулярным (в одно и то же время) и равномерным, последний прием пищи должен быть не позднее, чем за 2-3 часа до сна.</w:t>
      </w:r>
      <w:r w:rsidR="00B22A6C">
        <w:rPr>
          <w:sz w:val="28"/>
          <w:szCs w:val="28"/>
        </w:rPr>
        <w:t xml:space="preserve"> </w:t>
      </w:r>
      <w:r w:rsidR="00B22A6C" w:rsidRPr="00B22A6C">
        <w:rPr>
          <w:bCs/>
          <w:color w:val="000000"/>
          <w:sz w:val="28"/>
          <w:szCs w:val="28"/>
        </w:rPr>
        <w:t xml:space="preserve"> </w:t>
      </w:r>
      <w:r w:rsidRPr="00B22A6C">
        <w:rPr>
          <w:bCs/>
          <w:color w:val="000000"/>
          <w:sz w:val="28"/>
          <w:szCs w:val="28"/>
        </w:rPr>
        <w:t>Для соблюдения принципов рационального питания необходимо соблю</w:t>
      </w:r>
      <w:r w:rsidRPr="00B22A6C">
        <w:rPr>
          <w:bCs/>
          <w:color w:val="000000"/>
          <w:sz w:val="28"/>
          <w:szCs w:val="28"/>
        </w:rPr>
        <w:softHyphen/>
        <w:t>дение основных правил Здорового питания, рекомендованных ВОЗ (1997.)</w:t>
      </w:r>
    </w:p>
    <w:p w:rsidR="005C7EAA" w:rsidRPr="00EB3FD4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B3FD4">
        <w:rPr>
          <w:b/>
          <w:bCs/>
          <w:color w:val="000000"/>
          <w:sz w:val="28"/>
          <w:szCs w:val="28"/>
        </w:rPr>
        <w:t>Д</w:t>
      </w:r>
      <w:r w:rsidR="00B22A6C" w:rsidRPr="00EB3FD4">
        <w:rPr>
          <w:b/>
          <w:bCs/>
          <w:color w:val="000000"/>
          <w:sz w:val="28"/>
          <w:szCs w:val="28"/>
        </w:rPr>
        <w:t>есять правил здорового питания</w:t>
      </w:r>
    </w:p>
    <w:p w:rsidR="005C7EAA" w:rsidRPr="00B22A6C" w:rsidRDefault="005C7EAA" w:rsidP="00B22A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>1. Следует потреблять разнообразные продукты.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Продукты содержат разнообразные комбинации пищевых веществ, однако нет ни одного продукта, который бы мог обеспечить потребности организма во всех питательных веществах. Исключение составляет женское молоко для мла</w:t>
      </w:r>
      <w:r w:rsidRPr="00EB3FD4">
        <w:rPr>
          <w:color w:val="000000"/>
          <w:sz w:val="28"/>
          <w:szCs w:val="28"/>
        </w:rPr>
        <w:softHyphen/>
        <w:t>денцев в возрасте до 6 мес. Большинство необходимых для организма пище</w:t>
      </w:r>
      <w:r w:rsidRPr="00EB3FD4">
        <w:rPr>
          <w:color w:val="000000"/>
          <w:sz w:val="28"/>
          <w:szCs w:val="28"/>
        </w:rPr>
        <w:softHyphen/>
        <w:t>вых веществ содержится в достаточных количествах в продуктах растительного происхождения. В то же время, есть продукты, в которых присутствуют одни и практически отсутствуют другие питательные вещества, например, в картофе</w:t>
      </w:r>
      <w:r w:rsidRPr="00EB3FD4">
        <w:rPr>
          <w:color w:val="000000"/>
          <w:sz w:val="28"/>
          <w:szCs w:val="28"/>
        </w:rPr>
        <w:softHyphen/>
        <w:t>ле содержится витамин</w:t>
      </w:r>
      <w:proofErr w:type="gramStart"/>
      <w:r w:rsidRPr="00EB3FD4">
        <w:rPr>
          <w:color w:val="000000"/>
          <w:sz w:val="28"/>
          <w:szCs w:val="28"/>
        </w:rPr>
        <w:t xml:space="preserve"> С</w:t>
      </w:r>
      <w:proofErr w:type="gramEnd"/>
      <w:r w:rsidRPr="00EB3FD4">
        <w:rPr>
          <w:color w:val="000000"/>
          <w:sz w:val="28"/>
          <w:szCs w:val="28"/>
        </w:rPr>
        <w:t xml:space="preserve">, но нет железа, а в хлебе и бобовых есть железо, но нет витамина С. В гречке не хватает аминокислоты лизина, которого много в молоке. Поэтому чем разнообразнее питание, тем оно </w:t>
      </w:r>
      <w:proofErr w:type="spellStart"/>
      <w:r w:rsidRPr="00EB3FD4">
        <w:rPr>
          <w:color w:val="000000"/>
          <w:sz w:val="28"/>
          <w:szCs w:val="28"/>
        </w:rPr>
        <w:t>сбалансированнее</w:t>
      </w:r>
      <w:proofErr w:type="spellEnd"/>
      <w:r w:rsidRPr="00EB3FD4">
        <w:rPr>
          <w:color w:val="000000"/>
          <w:sz w:val="28"/>
          <w:szCs w:val="28"/>
        </w:rPr>
        <w:t>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В природе не существует «раздельных» продуктов. Чаще всего в одном и том же продукте есть и белки, и жиры, и углеводы. Например, мясо содержит полноценный белок - миозин, животный жир и углеводы в виде гликогена. В молоке есть белки: </w:t>
      </w:r>
      <w:proofErr w:type="spellStart"/>
      <w:r w:rsidRPr="00EB3FD4">
        <w:rPr>
          <w:color w:val="000000"/>
          <w:sz w:val="28"/>
          <w:szCs w:val="28"/>
        </w:rPr>
        <w:t>лактальбумин</w:t>
      </w:r>
      <w:proofErr w:type="spellEnd"/>
      <w:r w:rsidRPr="00EB3FD4">
        <w:rPr>
          <w:color w:val="000000"/>
          <w:sz w:val="28"/>
          <w:szCs w:val="28"/>
        </w:rPr>
        <w:t xml:space="preserve">, казеиноген, молочный жир и простые углеводы в виде </w:t>
      </w:r>
      <w:proofErr w:type="spellStart"/>
      <w:r w:rsidRPr="00EB3FD4">
        <w:rPr>
          <w:color w:val="000000"/>
          <w:sz w:val="28"/>
          <w:szCs w:val="28"/>
        </w:rPr>
        <w:t>лактазы</w:t>
      </w:r>
      <w:proofErr w:type="spellEnd"/>
      <w:r w:rsidRPr="00EB3FD4">
        <w:rPr>
          <w:color w:val="000000"/>
          <w:sz w:val="28"/>
          <w:szCs w:val="28"/>
        </w:rPr>
        <w:t>.</w:t>
      </w:r>
    </w:p>
    <w:p w:rsidR="005C7EAA" w:rsidRPr="00B22A6C" w:rsidRDefault="005C7EAA" w:rsidP="00EB3FD4">
      <w:pPr>
        <w:spacing w:line="360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>Питание должно быть максимально разнообразным, а соблюдение специальных диет: раздельное питание, вегетарианство, попеременные диеты и др. возможно только после рекомендации врача.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Оптимально использование в сутки около 20 видов продуктов, что наибо</w:t>
      </w:r>
      <w:r w:rsidRPr="00EB3FD4">
        <w:rPr>
          <w:color w:val="000000"/>
          <w:sz w:val="28"/>
          <w:szCs w:val="28"/>
        </w:rPr>
        <w:softHyphen/>
        <w:t>лее полно снабжает организм необходимыми веществами.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 xml:space="preserve">2. При каждом приеме пищи </w:t>
      </w:r>
      <w:proofErr w:type="gramStart"/>
      <w:r w:rsidRPr="00B22A6C">
        <w:rPr>
          <w:b/>
          <w:bCs/>
          <w:i/>
          <w:color w:val="000000"/>
          <w:sz w:val="28"/>
          <w:szCs w:val="28"/>
        </w:rPr>
        <w:t>следует</w:t>
      </w:r>
      <w:proofErr w:type="gramEnd"/>
      <w:r w:rsidRPr="00B22A6C">
        <w:rPr>
          <w:b/>
          <w:bCs/>
          <w:i/>
          <w:color w:val="000000"/>
          <w:sz w:val="28"/>
          <w:szCs w:val="28"/>
        </w:rPr>
        <w:t xml:space="preserve"> есть хлеб, крупяные и макарон</w:t>
      </w:r>
      <w:r w:rsidRPr="00B22A6C">
        <w:rPr>
          <w:b/>
          <w:bCs/>
          <w:i/>
          <w:color w:val="000000"/>
          <w:sz w:val="28"/>
          <w:szCs w:val="28"/>
        </w:rPr>
        <w:softHyphen/>
        <w:t>ные изделия, рис и картофель.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Эти продукты являются важным источником белка, углеводов, клетчатки, минеральных веществ (калий, кальций, магний) и витаминов (С, В</w:t>
      </w:r>
      <w:proofErr w:type="gramStart"/>
      <w:r w:rsidRPr="00EB3FD4">
        <w:rPr>
          <w:color w:val="000000"/>
          <w:sz w:val="28"/>
          <w:szCs w:val="28"/>
        </w:rPr>
        <w:t>6</w:t>
      </w:r>
      <w:proofErr w:type="gram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каротиноидов</w:t>
      </w:r>
      <w:proofErr w:type="spellEnd"/>
      <w:r w:rsidRPr="00EB3FD4">
        <w:rPr>
          <w:color w:val="000000"/>
          <w:sz w:val="28"/>
          <w:szCs w:val="28"/>
        </w:rPr>
        <w:t>, фолиевой кислоты).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Они менее калорийны, чем жиры и сладости.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В сравнении с мясом и мясными продуктами, а также некоторыми молоч</w:t>
      </w:r>
      <w:r w:rsidRPr="00EB3FD4">
        <w:rPr>
          <w:color w:val="000000"/>
          <w:sz w:val="28"/>
          <w:szCs w:val="28"/>
        </w:rPr>
        <w:softHyphen/>
        <w:t>ными продуктами, хлеб, зерновые и картофель принадлежат к группе продук</w:t>
      </w:r>
      <w:r w:rsidRPr="00EB3FD4">
        <w:rPr>
          <w:color w:val="000000"/>
          <w:sz w:val="28"/>
          <w:szCs w:val="28"/>
        </w:rPr>
        <w:softHyphen/>
        <w:t>тов с наименьшим энергетическим содержанием (в случае, если к ним не до</w:t>
      </w:r>
      <w:r w:rsidRPr="00EB3FD4">
        <w:rPr>
          <w:color w:val="000000"/>
          <w:sz w:val="28"/>
          <w:szCs w:val="28"/>
        </w:rPr>
        <w:softHyphen/>
        <w:t>бавляется сливочное, растительное масло или другие типы жиров, или соусы, улучшающие вкусовые качества, но богатые энергией).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Большинство разновидностей хлеба, особенно, хлеб грубого помола, кру</w:t>
      </w:r>
      <w:r w:rsidRPr="00EB3FD4">
        <w:rPr>
          <w:color w:val="000000"/>
          <w:sz w:val="28"/>
          <w:szCs w:val="28"/>
        </w:rPr>
        <w:softHyphen/>
        <w:t>пы и картофель содержат различные типы пищевых волокон, они богаты вита</w:t>
      </w:r>
      <w:r w:rsidRPr="00EB3FD4">
        <w:rPr>
          <w:color w:val="000000"/>
          <w:sz w:val="28"/>
          <w:szCs w:val="28"/>
        </w:rPr>
        <w:softHyphen/>
        <w:t>минами, особенно витаминами группы В.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>3. Несколько раз в день следует, есть разнообразные овощи и фрукты (более 500 г/день дополнительно к картофелю). Предпочтение нужно от</w:t>
      </w:r>
      <w:r w:rsidRPr="00B22A6C">
        <w:rPr>
          <w:b/>
          <w:bCs/>
          <w:i/>
          <w:color w:val="000000"/>
          <w:sz w:val="28"/>
          <w:szCs w:val="28"/>
        </w:rPr>
        <w:softHyphen/>
        <w:t>давать продуктам местного производства.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Овощи и фрукты являются источниками витаминов, минеральных веществ, крахмалсодержащих углеводов, органических кислот и пищевых волокон.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Потребление овощей должно превышать потребление фруктов прибли</w:t>
      </w:r>
      <w:r w:rsidRPr="00EB3FD4">
        <w:rPr>
          <w:color w:val="000000"/>
          <w:sz w:val="28"/>
          <w:szCs w:val="28"/>
        </w:rPr>
        <w:softHyphen/>
        <w:t>зительно в соотношении 2:1. Одним из пищевых факторов риска, который, как предполагается, вносит вклад в повышение заболеваемости ишемической бо</w:t>
      </w:r>
      <w:r w:rsidRPr="00EB3FD4">
        <w:rPr>
          <w:color w:val="000000"/>
          <w:sz w:val="28"/>
          <w:szCs w:val="28"/>
        </w:rPr>
        <w:softHyphen/>
        <w:t>лезнью сердца и раком является дефицит антиоксидантов (</w:t>
      </w:r>
      <w:proofErr w:type="spellStart"/>
      <w:r w:rsidRPr="00EB3FD4">
        <w:rPr>
          <w:color w:val="000000"/>
          <w:sz w:val="28"/>
          <w:szCs w:val="28"/>
        </w:rPr>
        <w:t>каротиноидов</w:t>
      </w:r>
      <w:proofErr w:type="spellEnd"/>
      <w:r w:rsidRPr="00EB3FD4">
        <w:rPr>
          <w:color w:val="000000"/>
          <w:sz w:val="28"/>
          <w:szCs w:val="28"/>
        </w:rPr>
        <w:t>, ви</w:t>
      </w:r>
      <w:r w:rsidRPr="00EB3FD4">
        <w:rPr>
          <w:color w:val="000000"/>
          <w:sz w:val="28"/>
          <w:szCs w:val="28"/>
        </w:rPr>
        <w:softHyphen/>
        <w:t>таминов</w:t>
      </w:r>
      <w:proofErr w:type="gramStart"/>
      <w:r w:rsidRPr="00EB3FD4">
        <w:rPr>
          <w:color w:val="000000"/>
          <w:sz w:val="28"/>
          <w:szCs w:val="28"/>
        </w:rPr>
        <w:t xml:space="preserve"> С</w:t>
      </w:r>
      <w:proofErr w:type="gramEnd"/>
      <w:r w:rsidRPr="00EB3FD4">
        <w:rPr>
          <w:color w:val="000000"/>
          <w:sz w:val="28"/>
          <w:szCs w:val="28"/>
        </w:rPr>
        <w:t xml:space="preserve"> и Е). Этот дефицит может быть восполнен овощами и фруктами.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Недостаток антиоксидантов способствует избыточному окислению хо</w:t>
      </w:r>
      <w:r w:rsidRPr="00EB3FD4">
        <w:rPr>
          <w:color w:val="000000"/>
          <w:sz w:val="28"/>
          <w:szCs w:val="28"/>
        </w:rPr>
        <w:softHyphen/>
        <w:t xml:space="preserve">лестерина, что в сочетании с избытком «свободных радикалов», вызывающих повреждение клеток в сосудистых стенках, и способствует развитию </w:t>
      </w:r>
      <w:proofErr w:type="spellStart"/>
      <w:r w:rsidRPr="00EB3FD4">
        <w:rPr>
          <w:color w:val="000000"/>
          <w:sz w:val="28"/>
          <w:szCs w:val="28"/>
        </w:rPr>
        <w:t>атероматозных</w:t>
      </w:r>
      <w:proofErr w:type="spellEnd"/>
      <w:r w:rsidRPr="00EB3FD4">
        <w:rPr>
          <w:color w:val="000000"/>
          <w:sz w:val="28"/>
          <w:szCs w:val="28"/>
        </w:rPr>
        <w:t xml:space="preserve"> бляшек сосудов различной локализации. Дефицит антиоксидантов осо</w:t>
      </w:r>
      <w:r w:rsidRPr="00EB3FD4">
        <w:rPr>
          <w:color w:val="000000"/>
          <w:sz w:val="28"/>
          <w:szCs w:val="28"/>
        </w:rPr>
        <w:softHyphen/>
        <w:t>бенно выражен у курильщиков, поскольку сам процесс курения вызывает обра</w:t>
      </w:r>
      <w:r w:rsidRPr="00EB3FD4">
        <w:rPr>
          <w:color w:val="000000"/>
          <w:sz w:val="28"/>
          <w:szCs w:val="28"/>
        </w:rPr>
        <w:softHyphen/>
        <w:t xml:space="preserve">зование гигантского количества свободных радикалов. </w:t>
      </w:r>
      <w:r w:rsidRPr="00EB3FD4">
        <w:rPr>
          <w:color w:val="000000"/>
          <w:sz w:val="28"/>
          <w:szCs w:val="28"/>
        </w:rPr>
        <w:lastRenderedPageBreak/>
        <w:t>Высокое потребление антиоксидантов из овощей и фруктов помогает защитить организм от повреж</w:t>
      </w:r>
      <w:r w:rsidRPr="00EB3FD4">
        <w:rPr>
          <w:color w:val="000000"/>
          <w:sz w:val="28"/>
          <w:szCs w:val="28"/>
        </w:rPr>
        <w:softHyphen/>
        <w:t>дающего действия свободных радикалов.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Бобовые, арахис, хлеб, зеленые овощи, такие как шпинат, брюссель</w:t>
      </w:r>
      <w:r w:rsidRPr="00EB3FD4">
        <w:rPr>
          <w:color w:val="000000"/>
          <w:sz w:val="28"/>
          <w:szCs w:val="28"/>
        </w:rPr>
        <w:softHyphen/>
        <w:t>ская капуста и брокколи являются источниками фолиевой кислоты. Фолиевая кислота может играть важную роль в снижении факторов риска, свя</w:t>
      </w:r>
      <w:r w:rsidRPr="00EB3FD4">
        <w:rPr>
          <w:color w:val="000000"/>
          <w:sz w:val="28"/>
          <w:szCs w:val="28"/>
        </w:rPr>
        <w:softHyphen/>
        <w:t xml:space="preserve">занных с развитием </w:t>
      </w:r>
      <w:proofErr w:type="gramStart"/>
      <w:r w:rsidRPr="00EB3FD4">
        <w:rPr>
          <w:color w:val="000000"/>
          <w:sz w:val="28"/>
          <w:szCs w:val="28"/>
        </w:rPr>
        <w:t>сердечно-сосудистых</w:t>
      </w:r>
      <w:proofErr w:type="gramEnd"/>
      <w:r w:rsidRPr="00EB3FD4">
        <w:rPr>
          <w:color w:val="000000"/>
          <w:sz w:val="28"/>
          <w:szCs w:val="28"/>
        </w:rPr>
        <w:t xml:space="preserve"> заболеваний, рака шейки матки, анемии. Недавно проведенные исследования подтвердили, что фолиевая кислота может играть важную роль в формировании нервной системы пло</w:t>
      </w:r>
      <w:r w:rsidRPr="00EB3FD4">
        <w:rPr>
          <w:color w:val="000000"/>
          <w:sz w:val="28"/>
          <w:szCs w:val="28"/>
        </w:rPr>
        <w:softHyphen/>
        <w:t>да. В соответствии с полученными данными женщинам репродуктивного возраста рекомендуется, есть больше продуктов, богатых фолиевой кисло</w:t>
      </w:r>
      <w:r w:rsidRPr="00EB3FD4">
        <w:rPr>
          <w:color w:val="000000"/>
          <w:sz w:val="28"/>
          <w:szCs w:val="28"/>
        </w:rPr>
        <w:softHyphen/>
        <w:t xml:space="preserve">той. Установлено также, что фолиевая кислота снижает уровень </w:t>
      </w:r>
      <w:proofErr w:type="spellStart"/>
      <w:r w:rsidRPr="00EB3FD4">
        <w:rPr>
          <w:color w:val="000000"/>
          <w:sz w:val="28"/>
          <w:szCs w:val="28"/>
        </w:rPr>
        <w:t>гомоцистеина</w:t>
      </w:r>
      <w:proofErr w:type="spellEnd"/>
      <w:r w:rsidRPr="00EB3FD4">
        <w:rPr>
          <w:color w:val="000000"/>
          <w:sz w:val="28"/>
          <w:szCs w:val="28"/>
        </w:rPr>
        <w:t xml:space="preserve"> в крови</w:t>
      </w:r>
      <w:proofErr w:type="gramStart"/>
      <w:r w:rsidRPr="00EB3FD4">
        <w:rPr>
          <w:color w:val="000000"/>
          <w:sz w:val="28"/>
          <w:szCs w:val="28"/>
        </w:rPr>
        <w:t>.</w:t>
      </w:r>
      <w:proofErr w:type="gramEnd"/>
      <w:r w:rsidRPr="00EB3FD4">
        <w:rPr>
          <w:color w:val="000000"/>
          <w:sz w:val="28"/>
          <w:szCs w:val="28"/>
        </w:rPr>
        <w:t xml:space="preserve"> - </w:t>
      </w:r>
      <w:proofErr w:type="gramStart"/>
      <w:r w:rsidRPr="00EB3FD4">
        <w:rPr>
          <w:color w:val="000000"/>
          <w:sz w:val="28"/>
          <w:szCs w:val="28"/>
        </w:rPr>
        <w:t>ф</w:t>
      </w:r>
      <w:proofErr w:type="gramEnd"/>
      <w:r w:rsidRPr="00EB3FD4">
        <w:rPr>
          <w:color w:val="000000"/>
          <w:sz w:val="28"/>
          <w:szCs w:val="28"/>
        </w:rPr>
        <w:t>актор риска ИБС.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Потребление овощей и фруктов, содержащих витамин</w:t>
      </w:r>
      <w:proofErr w:type="gramStart"/>
      <w:r w:rsidRPr="00EB3FD4">
        <w:rPr>
          <w:color w:val="000000"/>
          <w:sz w:val="28"/>
          <w:szCs w:val="28"/>
        </w:rPr>
        <w:t xml:space="preserve"> С</w:t>
      </w:r>
      <w:proofErr w:type="gramEnd"/>
      <w:r w:rsidRPr="00EB3FD4">
        <w:rPr>
          <w:color w:val="000000"/>
          <w:sz w:val="28"/>
          <w:szCs w:val="28"/>
        </w:rPr>
        <w:t>, вместе с продук</w:t>
      </w:r>
      <w:r w:rsidRPr="00EB3FD4">
        <w:rPr>
          <w:color w:val="000000"/>
          <w:sz w:val="28"/>
          <w:szCs w:val="28"/>
        </w:rPr>
        <w:softHyphen/>
        <w:t>тами, богатыми железом, такими, как бобовые, злаковые, улучшает абсорбцию и усвоение железа. Источниками железа являются листовая зелень семейства капустных - брокколи, шпинат. В овощах и фруктах содержатся также витамины группы</w:t>
      </w:r>
      <w:proofErr w:type="gramStart"/>
      <w:r w:rsidRPr="00EB3FD4">
        <w:rPr>
          <w:color w:val="000000"/>
          <w:sz w:val="28"/>
          <w:szCs w:val="28"/>
        </w:rPr>
        <w:t xml:space="preserve"> В</w:t>
      </w:r>
      <w:proofErr w:type="gramEnd"/>
      <w:r w:rsidRPr="00EB3FD4">
        <w:rPr>
          <w:color w:val="000000"/>
          <w:sz w:val="28"/>
          <w:szCs w:val="28"/>
        </w:rPr>
        <w:t>, и минералы: магний, калий и кальций, которые могут снизить риск повышенного артериального давления.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Ряд полезных для здоровья свойств овощей и фруктов могут быть связаны с другими компонентами, содержащимися в них, такими, как фитохимические вещества, органические кислоты, индолы и </w:t>
      </w:r>
      <w:proofErr w:type="spellStart"/>
      <w:r w:rsidRPr="00EB3FD4">
        <w:rPr>
          <w:color w:val="000000"/>
          <w:sz w:val="28"/>
          <w:szCs w:val="28"/>
        </w:rPr>
        <w:t>флавоноиды</w:t>
      </w:r>
      <w:proofErr w:type="spellEnd"/>
      <w:r w:rsidRPr="00EB3FD4">
        <w:rPr>
          <w:color w:val="000000"/>
          <w:sz w:val="28"/>
          <w:szCs w:val="28"/>
        </w:rPr>
        <w:t xml:space="preserve">. </w:t>
      </w:r>
      <w:proofErr w:type="gramStart"/>
      <w:r w:rsidRPr="00EB3FD4">
        <w:rPr>
          <w:color w:val="000000"/>
          <w:sz w:val="28"/>
          <w:szCs w:val="28"/>
        </w:rPr>
        <w:t>Органические кис</w:t>
      </w:r>
      <w:r w:rsidRPr="00EB3FD4">
        <w:rPr>
          <w:color w:val="000000"/>
          <w:sz w:val="28"/>
          <w:szCs w:val="28"/>
        </w:rPr>
        <w:softHyphen/>
        <w:t>лоты обладают дезинфицирующей способностью (бензойная кислота малины, клюквы, брусники), улучшают обмен веществ (янтарная, лимонная кислоты цит</w:t>
      </w:r>
      <w:r w:rsidRPr="00EB3FD4">
        <w:rPr>
          <w:color w:val="000000"/>
          <w:sz w:val="28"/>
          <w:szCs w:val="28"/>
        </w:rPr>
        <w:softHyphen/>
        <w:t>русовых).</w:t>
      </w:r>
      <w:proofErr w:type="gramEnd"/>
      <w:r w:rsidRPr="00EB3FD4">
        <w:rPr>
          <w:color w:val="000000"/>
          <w:sz w:val="28"/>
          <w:szCs w:val="28"/>
        </w:rPr>
        <w:t xml:space="preserve"> Индолы </w:t>
      </w:r>
      <w:proofErr w:type="gramStart"/>
      <w:r w:rsidRPr="00EB3FD4">
        <w:rPr>
          <w:color w:val="000000"/>
          <w:sz w:val="28"/>
          <w:szCs w:val="28"/>
        </w:rPr>
        <w:t>крестоцветных</w:t>
      </w:r>
      <w:proofErr w:type="gramEnd"/>
      <w:r w:rsidRPr="00EB3FD4">
        <w:rPr>
          <w:color w:val="000000"/>
          <w:sz w:val="28"/>
          <w:szCs w:val="28"/>
        </w:rPr>
        <w:t xml:space="preserve"> имеют антиканцерогенную активность, бета</w:t>
      </w:r>
      <w:r w:rsidRPr="00EB3FD4">
        <w:rPr>
          <w:color w:val="000000"/>
          <w:sz w:val="28"/>
          <w:szCs w:val="28"/>
        </w:rPr>
        <w:softHyphen/>
        <w:t>ин свеклы, клюквы - понижает артериальное давление.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Фрукты и овощи содержат больше щелочных валентностей, они содержат мало магния</w:t>
      </w:r>
      <w:r w:rsidRPr="00EB3FD4">
        <w:rPr>
          <w:color w:val="000000"/>
          <w:sz w:val="28"/>
          <w:szCs w:val="28"/>
          <w:vertAlign w:val="superscript"/>
        </w:rPr>
        <w:t>+</w:t>
      </w:r>
      <w:r w:rsidRPr="00EB3FD4">
        <w:rPr>
          <w:color w:val="000000"/>
          <w:sz w:val="28"/>
          <w:szCs w:val="28"/>
        </w:rPr>
        <w:t xml:space="preserve"> и больше калия</w:t>
      </w:r>
      <w:r w:rsidRPr="00EB3FD4">
        <w:rPr>
          <w:color w:val="000000"/>
          <w:sz w:val="28"/>
          <w:szCs w:val="28"/>
          <w:vertAlign w:val="superscript"/>
        </w:rPr>
        <w:t>+</w:t>
      </w:r>
      <w:r w:rsidRPr="00EB3FD4">
        <w:rPr>
          <w:color w:val="000000"/>
          <w:sz w:val="28"/>
          <w:szCs w:val="28"/>
        </w:rPr>
        <w:t xml:space="preserve">, вода в них находится в «связанном» состоянии, поэтому они благоприятно действуют на водно-солевой обмен и функцию почек, </w:t>
      </w:r>
      <w:proofErr w:type="gramStart"/>
      <w:r w:rsidRPr="00EB3FD4">
        <w:rPr>
          <w:color w:val="000000"/>
          <w:sz w:val="28"/>
          <w:szCs w:val="28"/>
        </w:rPr>
        <w:t>имеют диуретический эффект</w:t>
      </w:r>
      <w:proofErr w:type="gramEnd"/>
      <w:r w:rsidRPr="00EB3FD4">
        <w:rPr>
          <w:color w:val="000000"/>
          <w:sz w:val="28"/>
          <w:szCs w:val="28"/>
        </w:rPr>
        <w:t>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Наличие свежих овощей и фруктов изменяется в зависимости от времени года и региона, но замороженные, сухие и специально обработанные овощи и фрукты доступны в течение всего года. Предпочтение рекомендуется отдавать сезонным продуктам, выращенным на местах.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>4. Следует ежедневно потреблять молоко и молочные продукты с низким содержанием жира и соли (кефир, кислое молоко, сыр, йогурт).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Молоко и молочные продукты обеспечивают организм многими пита</w:t>
      </w:r>
      <w:r w:rsidRPr="00EB3FD4">
        <w:rPr>
          <w:color w:val="000000"/>
          <w:sz w:val="28"/>
          <w:szCs w:val="28"/>
        </w:rPr>
        <w:softHyphen/>
        <w:t>тельными веществами, они богаты белком и кальцием. Отдавая предпоч</w:t>
      </w:r>
      <w:r w:rsidRPr="00EB3FD4">
        <w:rPr>
          <w:color w:val="000000"/>
          <w:sz w:val="28"/>
          <w:szCs w:val="28"/>
        </w:rPr>
        <w:softHyphen/>
        <w:t>тение продуктам с низким содержанием жира, можно обеспечить организм в полной мере кальцием и поддерживать низкое потребление жира. Реко</w:t>
      </w:r>
      <w:r w:rsidRPr="00EB3FD4">
        <w:rPr>
          <w:color w:val="000000"/>
          <w:sz w:val="28"/>
          <w:szCs w:val="28"/>
        </w:rPr>
        <w:softHyphen/>
        <w:t>мендуются снятое (или обезжиренное) молоко, йогурты, сыры и творог с низким содержанием жира.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>5. Рекомендуется заменять мясо и мясные продукты с высоким со</w:t>
      </w:r>
      <w:r w:rsidRPr="00B22A6C">
        <w:rPr>
          <w:b/>
          <w:bCs/>
          <w:i/>
          <w:color w:val="000000"/>
          <w:sz w:val="28"/>
          <w:szCs w:val="28"/>
        </w:rPr>
        <w:softHyphen/>
        <w:t>держанием жира на бобовые, рыбу, птицу, яйца или тощие сорта мяса.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Бобовые, орехи, соя, а также мясо, птица, рыба и яйца являются важным ис</w:t>
      </w:r>
      <w:r w:rsidRPr="00EB3FD4">
        <w:rPr>
          <w:color w:val="000000"/>
          <w:sz w:val="28"/>
          <w:szCs w:val="28"/>
        </w:rPr>
        <w:softHyphen/>
        <w:t>точником белка. Предпочтение следует отдавать тощим сортам мяса и удалять видимый жир до приготовления пищи. Порции мяса, рыбы или птицы должны быть небольшими. Количество таких мясных продуктов, как колбасы, сосиски должно быть ограниченно.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Избыточное потребление красного мяса может отрицательно сказаться на здоровье человека, и в настоящее время рекомендуется снижение потребле</w:t>
      </w:r>
      <w:r w:rsidRPr="00EB3FD4">
        <w:rPr>
          <w:color w:val="000000"/>
          <w:sz w:val="28"/>
          <w:szCs w:val="28"/>
        </w:rPr>
        <w:softHyphen/>
        <w:t>ния красного мяса. Получены данные о связи между потреблением красного мяса, особенно в сочетании с низким потреблением овощей, и развитием рака толстого кишечника. В Докладе на Всемирном Конгрессе, посвященном про</w:t>
      </w:r>
      <w:r w:rsidRPr="00EB3FD4">
        <w:rPr>
          <w:color w:val="000000"/>
          <w:sz w:val="28"/>
          <w:szCs w:val="28"/>
        </w:rPr>
        <w:softHyphen/>
        <w:t>блемам рака (</w:t>
      </w:r>
      <w:smartTag w:uri="urn:schemas-microsoft-com:office:smarttags" w:element="metricconverter">
        <w:smartTagPr>
          <w:attr w:name="ProductID" w:val="2005 г"/>
        </w:smartTagPr>
        <w:r w:rsidRPr="00EB3FD4">
          <w:rPr>
            <w:color w:val="000000"/>
            <w:sz w:val="28"/>
            <w:szCs w:val="28"/>
          </w:rPr>
          <w:t>2005 г</w:t>
        </w:r>
      </w:smartTag>
      <w:r w:rsidRPr="00EB3FD4">
        <w:rPr>
          <w:color w:val="000000"/>
          <w:sz w:val="28"/>
          <w:szCs w:val="28"/>
        </w:rPr>
        <w:t xml:space="preserve">.) даются рекомендации есть менее </w:t>
      </w:r>
      <w:smartTag w:uri="urn:schemas-microsoft-com:office:smarttags" w:element="metricconverter">
        <w:smartTagPr>
          <w:attr w:name="ProductID" w:val="80 г"/>
        </w:smartTagPr>
        <w:r w:rsidRPr="00EB3FD4">
          <w:rPr>
            <w:color w:val="000000"/>
            <w:sz w:val="28"/>
            <w:szCs w:val="28"/>
          </w:rPr>
          <w:t>80 г</w:t>
        </w:r>
      </w:smartTag>
      <w:r w:rsidRPr="00EB3FD4">
        <w:rPr>
          <w:color w:val="000000"/>
          <w:sz w:val="28"/>
          <w:szCs w:val="28"/>
        </w:rPr>
        <w:t xml:space="preserve"> красного мяса в день, и лучше - не каждый день, а, например, два раза в неделю. Такие же рекомендации приводятся и для больных с ишемической болезни сердца.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lastRenderedPageBreak/>
        <w:t>6. Следует ограничить потребление «видимого жира» в кашах и на бутер</w:t>
      </w:r>
      <w:r w:rsidRPr="00B22A6C">
        <w:rPr>
          <w:b/>
          <w:bCs/>
          <w:i/>
          <w:color w:val="000000"/>
          <w:sz w:val="28"/>
          <w:szCs w:val="28"/>
        </w:rPr>
        <w:softHyphen/>
        <w:t xml:space="preserve">бродах, выбирать </w:t>
      </w:r>
      <w:proofErr w:type="gramStart"/>
      <w:r w:rsidRPr="00B22A6C">
        <w:rPr>
          <w:b/>
          <w:bCs/>
          <w:i/>
          <w:color w:val="000000"/>
          <w:sz w:val="28"/>
          <w:szCs w:val="28"/>
        </w:rPr>
        <w:t>мясо-молочные</w:t>
      </w:r>
      <w:proofErr w:type="gramEnd"/>
      <w:r w:rsidRPr="00B22A6C">
        <w:rPr>
          <w:b/>
          <w:bCs/>
          <w:i/>
          <w:color w:val="000000"/>
          <w:sz w:val="28"/>
          <w:szCs w:val="28"/>
        </w:rPr>
        <w:t xml:space="preserve"> продукты с низким содержанием жира.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Риск развития основных неинфекционных заболеваний, таких как ишемическая болезнь сердца, инсульт, рак и сахарный диабет инсулиннезависимого типа связан с потреблением большого количества насыщенного жира (НЖ) и трансизомеров жирных кислот, входящих преимущественно в состав твердых жиров и «видимого» жира.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Мононенасыщенные же жирные кислоты (МНЖК) могут повышать уровень антиатерогенного холестерина (ХС) липопротеидов высокой плотности (ЛВП) крови. Поэтому особое внимание в настоящее время уделяется маслам, бо</w:t>
      </w:r>
      <w:r w:rsidRPr="00EB3FD4">
        <w:rPr>
          <w:color w:val="000000"/>
          <w:sz w:val="28"/>
          <w:szCs w:val="28"/>
        </w:rPr>
        <w:softHyphen/>
        <w:t xml:space="preserve">гатым МНЖК, в первую очередь, оливковому маслу. Получены такие данные о том, что </w:t>
      </w:r>
      <w:proofErr w:type="spellStart"/>
      <w:r w:rsidRPr="00EB3FD4">
        <w:rPr>
          <w:color w:val="000000"/>
          <w:sz w:val="28"/>
          <w:szCs w:val="28"/>
        </w:rPr>
        <w:t>полифеноловые</w:t>
      </w:r>
      <w:proofErr w:type="spellEnd"/>
      <w:r w:rsidRPr="00EB3FD4">
        <w:rPr>
          <w:color w:val="000000"/>
          <w:sz w:val="28"/>
          <w:szCs w:val="28"/>
        </w:rPr>
        <w:t xml:space="preserve"> компоненты, содержащиеся в оливковом масле, обладают антиоксидантными свойствами и защищают холестерин крови от окисления. Кукурузное масло экстрагируется из зерен, оливковое - из плодов оливковых деревьев. Такая технология позволяет сохранить положительные свойства масла.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Полиненасыщенные жирные кислоты (ПНЖК) снижают уровень атерогенного ХС липопротеидов низкой плотности (ХСЛНП), но если потребляются в больших количествах, то могут стимулировать избыточное образование сво</w:t>
      </w:r>
      <w:r w:rsidRPr="00EB3FD4">
        <w:rPr>
          <w:color w:val="000000"/>
          <w:sz w:val="28"/>
          <w:szCs w:val="28"/>
        </w:rPr>
        <w:softHyphen/>
        <w:t>бодных радикалов, обладающих повреждающим клетки действием, и тем са</w:t>
      </w:r>
      <w:r w:rsidRPr="00EB3FD4">
        <w:rPr>
          <w:color w:val="000000"/>
          <w:sz w:val="28"/>
          <w:szCs w:val="28"/>
        </w:rPr>
        <w:softHyphen/>
        <w:t>мым способствовать развитию патологических процессов в организме.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Некоторые ПНЖК являются </w:t>
      </w:r>
      <w:proofErr w:type="spellStart"/>
      <w:r w:rsidRPr="00EB3FD4">
        <w:rPr>
          <w:color w:val="000000"/>
          <w:sz w:val="28"/>
          <w:szCs w:val="28"/>
        </w:rPr>
        <w:t>эссенциальными</w:t>
      </w:r>
      <w:proofErr w:type="spellEnd"/>
      <w:r w:rsidRPr="00EB3FD4">
        <w:rPr>
          <w:color w:val="000000"/>
          <w:sz w:val="28"/>
          <w:szCs w:val="28"/>
        </w:rPr>
        <w:t xml:space="preserve"> для человека, т.е. не могут синтезироваться в организме. Ряд представителей </w:t>
      </w:r>
      <w:proofErr w:type="spellStart"/>
      <w:r w:rsidRPr="00EB3FD4">
        <w:rPr>
          <w:color w:val="000000"/>
          <w:sz w:val="28"/>
          <w:szCs w:val="28"/>
        </w:rPr>
        <w:t>эссенциальных</w:t>
      </w:r>
      <w:proofErr w:type="spellEnd"/>
      <w:r w:rsidRPr="00EB3FD4">
        <w:rPr>
          <w:color w:val="000000"/>
          <w:sz w:val="28"/>
          <w:szCs w:val="28"/>
        </w:rPr>
        <w:t xml:space="preserve"> жирных кислот: </w:t>
      </w:r>
      <w:proofErr w:type="gramStart"/>
      <w:r w:rsidRPr="00EB3FD4">
        <w:rPr>
          <w:color w:val="000000"/>
          <w:sz w:val="28"/>
          <w:szCs w:val="28"/>
        </w:rPr>
        <w:t>олеиновая</w:t>
      </w:r>
      <w:proofErr w:type="gram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линолевая</w:t>
      </w:r>
      <w:proofErr w:type="spellEnd"/>
      <w:r w:rsidRPr="00EB3FD4">
        <w:rPr>
          <w:color w:val="000000"/>
          <w:sz w:val="28"/>
          <w:szCs w:val="28"/>
        </w:rPr>
        <w:t>, линоленовая содержится в растительных про</w:t>
      </w:r>
      <w:r w:rsidRPr="00EB3FD4">
        <w:rPr>
          <w:color w:val="000000"/>
          <w:sz w:val="28"/>
          <w:szCs w:val="28"/>
        </w:rPr>
        <w:softHyphen/>
        <w:t xml:space="preserve">дуктах, в растительных маслах, другой тип </w:t>
      </w:r>
      <w:proofErr w:type="spellStart"/>
      <w:r w:rsidRPr="00EB3FD4">
        <w:rPr>
          <w:color w:val="000000"/>
          <w:sz w:val="28"/>
          <w:szCs w:val="28"/>
        </w:rPr>
        <w:t>эссенциальных</w:t>
      </w:r>
      <w:proofErr w:type="spellEnd"/>
      <w:r w:rsidRPr="00EB3FD4">
        <w:rPr>
          <w:color w:val="000000"/>
          <w:sz w:val="28"/>
          <w:szCs w:val="28"/>
        </w:rPr>
        <w:t xml:space="preserve"> жирных кислот - </w:t>
      </w:r>
      <w:proofErr w:type="spellStart"/>
      <w:r w:rsidRPr="00EB3FD4">
        <w:rPr>
          <w:color w:val="000000"/>
          <w:sz w:val="28"/>
          <w:szCs w:val="28"/>
        </w:rPr>
        <w:t>эйкозопентаеновая</w:t>
      </w:r>
      <w:proofErr w:type="spellEnd"/>
      <w:r w:rsidRPr="00EB3FD4">
        <w:rPr>
          <w:color w:val="000000"/>
          <w:sz w:val="28"/>
          <w:szCs w:val="28"/>
        </w:rPr>
        <w:t xml:space="preserve">, </w:t>
      </w:r>
      <w:proofErr w:type="spellStart"/>
      <w:r w:rsidRPr="00EB3FD4">
        <w:rPr>
          <w:color w:val="000000"/>
          <w:sz w:val="28"/>
          <w:szCs w:val="28"/>
        </w:rPr>
        <w:t>докозогексаеновая</w:t>
      </w:r>
      <w:proofErr w:type="spellEnd"/>
      <w:r w:rsidRPr="00EB3FD4">
        <w:rPr>
          <w:color w:val="000000"/>
          <w:sz w:val="28"/>
          <w:szCs w:val="28"/>
        </w:rPr>
        <w:t>, у-линоленовая содержится в рыбе.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В настоящее время накоплены данные о том, что потребление жирной рыбы холодных морей благодаря содержанию этих кислот может:</w:t>
      </w:r>
    </w:p>
    <w:p w:rsidR="005C7EAA" w:rsidRPr="00B22A6C" w:rsidRDefault="005C7EAA" w:rsidP="00B22A6C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снизить риск агрегации тромбоцитов;</w:t>
      </w:r>
    </w:p>
    <w:p w:rsidR="005C7EAA" w:rsidRPr="00B22A6C" w:rsidRDefault="005C7EAA" w:rsidP="00B22A6C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 xml:space="preserve">оказывать мягкий </w:t>
      </w:r>
      <w:proofErr w:type="spellStart"/>
      <w:r w:rsidRPr="00B22A6C">
        <w:rPr>
          <w:color w:val="000000"/>
          <w:sz w:val="28"/>
          <w:szCs w:val="28"/>
        </w:rPr>
        <w:t>холестеринснижающий</w:t>
      </w:r>
      <w:proofErr w:type="spellEnd"/>
      <w:r w:rsidRPr="00B22A6C">
        <w:rPr>
          <w:color w:val="000000"/>
          <w:sz w:val="28"/>
          <w:szCs w:val="28"/>
        </w:rPr>
        <w:t xml:space="preserve"> эффект;</w:t>
      </w:r>
    </w:p>
    <w:p w:rsidR="005C7EAA" w:rsidRPr="00B22A6C" w:rsidRDefault="005C7EAA" w:rsidP="00B22A6C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 xml:space="preserve">выраженный </w:t>
      </w:r>
      <w:proofErr w:type="spellStart"/>
      <w:r w:rsidRPr="00B22A6C">
        <w:rPr>
          <w:color w:val="000000"/>
          <w:sz w:val="28"/>
          <w:szCs w:val="28"/>
        </w:rPr>
        <w:t>гипотриглицеридемический</w:t>
      </w:r>
      <w:proofErr w:type="spellEnd"/>
      <w:r w:rsidRPr="00B22A6C">
        <w:rPr>
          <w:color w:val="000000"/>
          <w:sz w:val="28"/>
          <w:szCs w:val="28"/>
        </w:rPr>
        <w:t xml:space="preserve"> эффект;</w:t>
      </w:r>
    </w:p>
    <w:p w:rsidR="005C7EAA" w:rsidRPr="00B22A6C" w:rsidRDefault="005C7EAA" w:rsidP="00B22A6C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22A6C">
        <w:rPr>
          <w:color w:val="000000"/>
          <w:sz w:val="28"/>
          <w:szCs w:val="28"/>
        </w:rPr>
        <w:t>способствовать всасыванию в кишечнике и усвоению антиоксидантов (витамина</w:t>
      </w:r>
      <w:proofErr w:type="gramStart"/>
      <w:r w:rsidRPr="00B22A6C">
        <w:rPr>
          <w:color w:val="000000"/>
          <w:sz w:val="28"/>
          <w:szCs w:val="28"/>
        </w:rPr>
        <w:t xml:space="preserve"> Е</w:t>
      </w:r>
      <w:proofErr w:type="gramEnd"/>
      <w:r w:rsidRPr="00B22A6C">
        <w:rPr>
          <w:color w:val="000000"/>
          <w:sz w:val="28"/>
          <w:szCs w:val="28"/>
        </w:rPr>
        <w:t xml:space="preserve"> и </w:t>
      </w:r>
      <w:proofErr w:type="spellStart"/>
      <w:r w:rsidRPr="00B22A6C">
        <w:rPr>
          <w:color w:val="000000"/>
          <w:sz w:val="28"/>
          <w:szCs w:val="28"/>
        </w:rPr>
        <w:t>каротиноидов</w:t>
      </w:r>
      <w:proofErr w:type="spellEnd"/>
      <w:r w:rsidRPr="00B22A6C">
        <w:rPr>
          <w:color w:val="000000"/>
          <w:sz w:val="28"/>
          <w:szCs w:val="28"/>
        </w:rPr>
        <w:t>) и других жирорастворимых витаминов (А, Д и К).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Рекомендуемый уровень потребления энергии за счет жира составляет 15-30% от общей суточной калорийности (об этом говорилось выше). Потребление насыщенных жиров должно быть ограничено и в сумме с трансизомерами жир</w:t>
      </w:r>
      <w:r w:rsidRPr="00EB3FD4">
        <w:rPr>
          <w:color w:val="000000"/>
          <w:sz w:val="28"/>
          <w:szCs w:val="28"/>
        </w:rPr>
        <w:softHyphen/>
        <w:t>ных кислот должно составлять менее 10% от общей суточной калорийности.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Жиры не только усиливают </w:t>
      </w:r>
      <w:proofErr w:type="spellStart"/>
      <w:r w:rsidRPr="00EB3FD4">
        <w:rPr>
          <w:color w:val="000000"/>
          <w:sz w:val="28"/>
          <w:szCs w:val="28"/>
        </w:rPr>
        <w:t>атерогенез</w:t>
      </w:r>
      <w:proofErr w:type="spellEnd"/>
      <w:r w:rsidRPr="00EB3FD4">
        <w:rPr>
          <w:color w:val="000000"/>
          <w:sz w:val="28"/>
          <w:szCs w:val="28"/>
        </w:rPr>
        <w:t>, но и, являясь источником синте</w:t>
      </w:r>
      <w:r w:rsidRPr="00EB3FD4">
        <w:rPr>
          <w:color w:val="000000"/>
          <w:sz w:val="28"/>
          <w:szCs w:val="28"/>
        </w:rPr>
        <w:softHyphen/>
        <w:t xml:space="preserve">за </w:t>
      </w:r>
      <w:proofErr w:type="spellStart"/>
      <w:r w:rsidRPr="00EB3FD4">
        <w:rPr>
          <w:color w:val="000000"/>
          <w:sz w:val="28"/>
          <w:szCs w:val="28"/>
        </w:rPr>
        <w:t>тромбоксана</w:t>
      </w:r>
      <w:proofErr w:type="spellEnd"/>
      <w:proofErr w:type="gramStart"/>
      <w:r w:rsidRPr="00EB3FD4">
        <w:rPr>
          <w:color w:val="000000"/>
          <w:sz w:val="28"/>
          <w:szCs w:val="28"/>
        </w:rPr>
        <w:t xml:space="preserve"> ,</w:t>
      </w:r>
      <w:proofErr w:type="gramEnd"/>
      <w:r w:rsidRPr="00EB3FD4">
        <w:rPr>
          <w:color w:val="000000"/>
          <w:sz w:val="28"/>
          <w:szCs w:val="28"/>
        </w:rPr>
        <w:t xml:space="preserve"> способствуют повышению АД. Результаты наших иссле</w:t>
      </w:r>
      <w:r w:rsidRPr="00EB3FD4">
        <w:rPr>
          <w:color w:val="000000"/>
          <w:sz w:val="28"/>
          <w:szCs w:val="28"/>
        </w:rPr>
        <w:softHyphen/>
        <w:t>дований свидетельствуют о том, что лица, потребляющие жиры до 40-45% от калорийности в 2 раза чаще болеют АГ, чем лица с потребление жиров</w:t>
      </w:r>
      <w:r w:rsidRPr="00EB3FD4">
        <w:rPr>
          <w:sz w:val="28"/>
          <w:szCs w:val="28"/>
        </w:rPr>
        <w:t xml:space="preserve"> 20-30%</w:t>
      </w:r>
      <w:proofErr w:type="gramStart"/>
      <w:r w:rsidRPr="00EB3FD4">
        <w:rPr>
          <w:sz w:val="28"/>
          <w:szCs w:val="28"/>
        </w:rPr>
        <w:t>от</w:t>
      </w:r>
      <w:proofErr w:type="gramEnd"/>
      <w:r w:rsidRPr="00EB3FD4">
        <w:rPr>
          <w:sz w:val="28"/>
          <w:szCs w:val="28"/>
        </w:rPr>
        <w:t xml:space="preserve"> калорийностью.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Кроме того, животные продукты, богатые насыщенным жиром</w:t>
      </w:r>
      <w:proofErr w:type="gramStart"/>
      <w:r w:rsidRPr="00EB3FD4">
        <w:rPr>
          <w:color w:val="000000"/>
          <w:sz w:val="28"/>
          <w:szCs w:val="28"/>
        </w:rPr>
        <w:t xml:space="preserve"> ,</w:t>
      </w:r>
      <w:proofErr w:type="gramEnd"/>
      <w:r w:rsidRPr="00EB3FD4">
        <w:rPr>
          <w:color w:val="000000"/>
          <w:sz w:val="28"/>
          <w:szCs w:val="28"/>
        </w:rPr>
        <w:t xml:space="preserve"> содержит и большое количество холестерина, чем жирнее продукты, тем больше в нем холестерина . Холестерин в большом количестве содержится  и в яйцах, субпродуктах,  икре и креветках. 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Пищевой холестерин может повысить уровень ХС крови и ХС ЛНП обычно у восприимчивых пациентов, у лиц с нарушенным липидным обменом. Тем не менее, их потребление необходимо контролировать даже здоровых.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Cs/>
          <w:i/>
          <w:color w:val="000000"/>
          <w:sz w:val="28"/>
          <w:szCs w:val="28"/>
        </w:rPr>
        <w:t>Рекомендуемая норма потребления ХС даже для практически здоро</w:t>
      </w:r>
      <w:r w:rsidRPr="00B22A6C">
        <w:rPr>
          <w:bCs/>
          <w:i/>
          <w:color w:val="000000"/>
          <w:sz w:val="28"/>
          <w:szCs w:val="28"/>
        </w:rPr>
        <w:softHyphen/>
        <w:t>вых людей - менее 300 мг/сутки.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Cs/>
          <w:i/>
          <w:color w:val="000000"/>
          <w:sz w:val="28"/>
          <w:szCs w:val="28"/>
        </w:rPr>
        <w:lastRenderedPageBreak/>
        <w:t>Таким образом, в здоровой диете около 15-30% суточной калорий</w:t>
      </w:r>
      <w:r w:rsidRPr="00B22A6C">
        <w:rPr>
          <w:bCs/>
          <w:i/>
          <w:color w:val="000000"/>
          <w:sz w:val="28"/>
          <w:szCs w:val="28"/>
        </w:rPr>
        <w:softHyphen/>
        <w:t>ности обеспечивается за счет жира, причем на долю НЖК приходится менее 10%, МНЖК- 10-15%, ПНЖК менее 7%.</w:t>
      </w:r>
    </w:p>
    <w:p w:rsidR="005C7EAA" w:rsidRPr="00B22A6C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B22A6C">
        <w:rPr>
          <w:b/>
          <w:bCs/>
          <w:i/>
          <w:color w:val="000000"/>
          <w:sz w:val="28"/>
          <w:szCs w:val="28"/>
        </w:rPr>
        <w:t>7. Следует ограничить потребление сахаров: сладостей, кондитерс</w:t>
      </w:r>
      <w:r w:rsidRPr="00B22A6C">
        <w:rPr>
          <w:b/>
          <w:bCs/>
          <w:i/>
          <w:color w:val="000000"/>
          <w:sz w:val="28"/>
          <w:szCs w:val="28"/>
        </w:rPr>
        <w:softHyphen/>
        <w:t>ких изделий, сладких напитков, десерта.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Углеводы условно подразделяются на две группы: сахара (моно- и дисахариды) и крахмалсодержащие углеводы. Основным моносахаридом является глюкоза, и большинство углеводов пищи в процессе пищеваре</w:t>
      </w:r>
      <w:r w:rsidRPr="00EB3FD4">
        <w:rPr>
          <w:color w:val="000000"/>
          <w:sz w:val="28"/>
          <w:szCs w:val="28"/>
        </w:rPr>
        <w:softHyphen/>
        <w:t xml:space="preserve">ния превращаются в глюкозу. Другим важным представителем моносахаридов, содержащимся в основном во фруктах, является фруктоза. Она 1,7 раза слаще глюкозы. Поэтому она потребляется меньше, но она так же, как и глюкоза действует на поджелудочную железу, выработку инсулина, углеводный и липидный обмен. Менее распространенный представитель </w:t>
      </w:r>
      <w:proofErr w:type="spellStart"/>
      <w:r w:rsidRPr="00EB3FD4">
        <w:rPr>
          <w:color w:val="000000"/>
          <w:sz w:val="28"/>
          <w:szCs w:val="28"/>
        </w:rPr>
        <w:t>моносахаров</w:t>
      </w:r>
      <w:proofErr w:type="spellEnd"/>
      <w:r w:rsidRPr="00EB3FD4">
        <w:rPr>
          <w:color w:val="000000"/>
          <w:sz w:val="28"/>
          <w:szCs w:val="28"/>
        </w:rPr>
        <w:t xml:space="preserve"> - галактоза. Глюкоза и фруктоза вместе формируют дисахарид сахарозу. Мальтоза состоит из двух молекул глюкозы, а лактоза (сахар молока) состоит из галактозы и глюкозы.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Каждый тип перечисленных сахаров обеспечивает организм равным ко</w:t>
      </w:r>
      <w:r w:rsidRPr="00EB3FD4">
        <w:rPr>
          <w:color w:val="000000"/>
          <w:sz w:val="28"/>
          <w:szCs w:val="28"/>
        </w:rPr>
        <w:softHyphen/>
        <w:t>личеством энергии. Исключение составляют сахара, которые не полностью всасываются, например, сорбитол и ксилит. При их избыточном потреблении может развиться диарея. Различные виды сахаров обладают различным по сладости вкусом, и поэтому степень сладости продукта напрямую не зависит от количества содержащихся в продукте сахаров. Например, мальтоза в два раза менее сладкая, чем сахароза, а лактоза (или молочный сахар) имеет еще менее сладкий вкус.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Крахмал</w:t>
      </w:r>
      <w:r w:rsidR="00B22A6C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>содержащие углеводы являются основной формой сложных угле</w:t>
      </w:r>
      <w:r w:rsidRPr="00EB3FD4">
        <w:rPr>
          <w:color w:val="000000"/>
          <w:sz w:val="28"/>
          <w:szCs w:val="28"/>
        </w:rPr>
        <w:softHyphen/>
        <w:t>водов. Продукты, богатые крахмалсодержащими углеводами являются трудно</w:t>
      </w:r>
      <w:r w:rsidR="00B22A6C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softHyphen/>
        <w:t>пер</w:t>
      </w:r>
      <w:r w:rsidR="00B22A6C">
        <w:rPr>
          <w:color w:val="000000"/>
          <w:sz w:val="28"/>
          <w:szCs w:val="28"/>
        </w:rPr>
        <w:t>е</w:t>
      </w:r>
      <w:r w:rsidRPr="00EB3FD4">
        <w:rPr>
          <w:color w:val="000000"/>
          <w:sz w:val="28"/>
          <w:szCs w:val="28"/>
        </w:rPr>
        <w:t>вариваемыми. Поэтому они обычно требуют специального приготовления. Продукты, содержащие много рафинированн</w:t>
      </w:r>
      <w:r w:rsidR="00B22A6C">
        <w:rPr>
          <w:color w:val="000000"/>
          <w:sz w:val="28"/>
          <w:szCs w:val="28"/>
        </w:rPr>
        <w:t>ого</w:t>
      </w:r>
      <w:r w:rsidRPr="00EB3FD4">
        <w:rPr>
          <w:color w:val="000000"/>
          <w:sz w:val="28"/>
          <w:szCs w:val="28"/>
        </w:rPr>
        <w:t xml:space="preserve"> сахар</w:t>
      </w:r>
      <w:r w:rsidR="00B22A6C">
        <w:rPr>
          <w:color w:val="000000"/>
          <w:sz w:val="28"/>
          <w:szCs w:val="28"/>
        </w:rPr>
        <w:t>а</w:t>
      </w:r>
      <w:r w:rsidRPr="00EB3FD4">
        <w:rPr>
          <w:color w:val="000000"/>
          <w:sz w:val="28"/>
          <w:szCs w:val="28"/>
        </w:rPr>
        <w:t xml:space="preserve">, </w:t>
      </w:r>
      <w:r w:rsidR="00B22A6C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 xml:space="preserve">являются источником энергии, но практически не содержат питательных веществ. Они не являются необходимыми </w:t>
      </w:r>
      <w:r w:rsidRPr="00EB3FD4">
        <w:rPr>
          <w:color w:val="000000"/>
          <w:sz w:val="28"/>
          <w:szCs w:val="28"/>
        </w:rPr>
        <w:lastRenderedPageBreak/>
        <w:t>компонентами здоровой диеты и могут быть исключены из ра</w:t>
      </w:r>
      <w:r w:rsidRPr="00EB3FD4">
        <w:rPr>
          <w:color w:val="000000"/>
          <w:sz w:val="28"/>
          <w:szCs w:val="28"/>
        </w:rPr>
        <w:softHyphen/>
        <w:t>циона взрослых и детей.</w:t>
      </w:r>
    </w:p>
    <w:p w:rsidR="005C7EAA" w:rsidRPr="00EB3FD4" w:rsidRDefault="005C7EAA" w:rsidP="00EB3F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Сахар</w:t>
      </w:r>
      <w:r w:rsidR="00B22A6C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 xml:space="preserve"> способствуют развитию кариеса. Чем чаще человек ест сладости или пьет сладкие напитки, и чем дольше они находятся в ротовой полости, тем больше нарушается кислотно-щелочное равновесие в ротовой полости и выше риск развития кариеса. Таким образом, частое потребление сладостей и слад</w:t>
      </w:r>
      <w:r w:rsidRPr="00EB3FD4">
        <w:rPr>
          <w:color w:val="000000"/>
          <w:sz w:val="28"/>
          <w:szCs w:val="28"/>
        </w:rPr>
        <w:softHyphen/>
        <w:t>ких напитков между приемами пищи (перекусы) может быть более неблагоприятным для зубов, чем потребление сладостей и сладких напитков во время оче</w:t>
      </w:r>
      <w:r w:rsidRPr="00EB3FD4">
        <w:rPr>
          <w:color w:val="000000"/>
          <w:sz w:val="28"/>
          <w:szCs w:val="28"/>
        </w:rPr>
        <w:softHyphen/>
        <w:t xml:space="preserve">редного приема пищи </w:t>
      </w:r>
      <w:r w:rsidRPr="00EB3FD4">
        <w:rPr>
          <w:i/>
          <w:iCs/>
          <w:color w:val="000000"/>
          <w:sz w:val="28"/>
          <w:szCs w:val="28"/>
        </w:rPr>
        <w:t xml:space="preserve">с </w:t>
      </w:r>
      <w:r w:rsidRPr="00EB3FD4">
        <w:rPr>
          <w:color w:val="000000"/>
          <w:sz w:val="28"/>
          <w:szCs w:val="28"/>
        </w:rPr>
        <w:t>последующей чисткой зубов.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 качестве практической </w:t>
      </w:r>
      <w:proofErr w:type="gramStart"/>
      <w:r w:rsidRPr="00EB3FD4">
        <w:rPr>
          <w:color w:val="000000"/>
          <w:sz w:val="28"/>
          <w:szCs w:val="28"/>
        </w:rPr>
        <w:t>меры регулирования количества потребления сахар</w:t>
      </w:r>
      <w:r w:rsidR="000302B1">
        <w:rPr>
          <w:color w:val="000000"/>
          <w:sz w:val="28"/>
          <w:szCs w:val="28"/>
        </w:rPr>
        <w:t>а</w:t>
      </w:r>
      <w:proofErr w:type="gramEnd"/>
      <w:r w:rsidRPr="00EB3FD4">
        <w:rPr>
          <w:color w:val="000000"/>
          <w:sz w:val="28"/>
          <w:szCs w:val="28"/>
        </w:rPr>
        <w:t xml:space="preserve"> может стать совет осуществлять контроль за питьевым режимом. Следу</w:t>
      </w:r>
      <w:r w:rsidRPr="00EB3FD4">
        <w:rPr>
          <w:color w:val="000000"/>
          <w:sz w:val="28"/>
          <w:szCs w:val="28"/>
        </w:rPr>
        <w:softHyphen/>
        <w:t>ет рекомендовать пить воду, соки и минеральную воду, а не сладкие безалко</w:t>
      </w:r>
      <w:r w:rsidRPr="00EB3FD4">
        <w:rPr>
          <w:color w:val="000000"/>
          <w:sz w:val="28"/>
          <w:szCs w:val="28"/>
        </w:rPr>
        <w:softHyphen/>
        <w:t>гольные напитки. Потребность в жидкости (воде) удовлетворяется не только из напитков, но и из продуктов, кроме того клетки организма сами образуют воду через метаболизм жиров, белков и углеводов. Продукты обеспечивают орга</w:t>
      </w:r>
      <w:r w:rsidRPr="00EB3FD4">
        <w:rPr>
          <w:color w:val="000000"/>
          <w:sz w:val="28"/>
          <w:szCs w:val="28"/>
        </w:rPr>
        <w:softHyphen/>
        <w:t>низм водой более</w:t>
      </w:r>
      <w:proofErr w:type="gramStart"/>
      <w:r w:rsidRPr="00EB3FD4">
        <w:rPr>
          <w:color w:val="000000"/>
          <w:sz w:val="28"/>
          <w:szCs w:val="28"/>
        </w:rPr>
        <w:t>,</w:t>
      </w:r>
      <w:proofErr w:type="gramEnd"/>
      <w:r w:rsidRPr="00EB3FD4">
        <w:rPr>
          <w:color w:val="000000"/>
          <w:sz w:val="28"/>
          <w:szCs w:val="28"/>
        </w:rPr>
        <w:t xml:space="preserve"> чем наполовину. Жидкость необходимо потреблять в адек</w:t>
      </w:r>
      <w:r w:rsidRPr="00EB3FD4">
        <w:rPr>
          <w:color w:val="000000"/>
          <w:sz w:val="28"/>
          <w:szCs w:val="28"/>
        </w:rPr>
        <w:softHyphen/>
        <w:t>ватных количествах, особенно в условиях жаркого климата и при повышенной физической активности. Среднее потребление всей жидкости должно равнять</w:t>
      </w:r>
      <w:r w:rsidRPr="00EB3FD4">
        <w:rPr>
          <w:color w:val="000000"/>
          <w:sz w:val="28"/>
          <w:szCs w:val="28"/>
        </w:rPr>
        <w:softHyphen/>
        <w:t>ся 1-1,5 литрам в день.</w:t>
      </w:r>
    </w:p>
    <w:p w:rsidR="005C7EAA" w:rsidRPr="000302B1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0302B1">
        <w:rPr>
          <w:b/>
          <w:bCs/>
          <w:i/>
          <w:color w:val="000000"/>
          <w:sz w:val="28"/>
          <w:szCs w:val="28"/>
        </w:rPr>
        <w:t>8. Общее потребление поваренной соли, с учетом ее содержания в хле</w:t>
      </w:r>
      <w:r w:rsidRPr="000302B1">
        <w:rPr>
          <w:b/>
          <w:bCs/>
          <w:i/>
          <w:color w:val="000000"/>
          <w:sz w:val="28"/>
          <w:szCs w:val="28"/>
        </w:rPr>
        <w:softHyphen/>
        <w:t>бе, консервированных и других продуктах, не должно превышать 1 чайной ложки (</w:t>
      </w:r>
      <w:smartTag w:uri="urn:schemas-microsoft-com:office:smarttags" w:element="metricconverter">
        <w:smartTagPr>
          <w:attr w:name="ProductID" w:val="6 граммов"/>
        </w:smartTagPr>
        <w:r w:rsidRPr="000302B1">
          <w:rPr>
            <w:b/>
            <w:bCs/>
            <w:i/>
            <w:color w:val="000000"/>
            <w:sz w:val="28"/>
            <w:szCs w:val="28"/>
          </w:rPr>
          <w:t>6 граммов</w:t>
        </w:r>
      </w:smartTag>
      <w:r w:rsidRPr="000302B1">
        <w:rPr>
          <w:b/>
          <w:bCs/>
          <w:i/>
          <w:color w:val="000000"/>
          <w:sz w:val="28"/>
          <w:szCs w:val="28"/>
        </w:rPr>
        <w:t>) в день. Рекомендуется использовать йодированную соль.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 Верхняя граница потребления соли в соответствии с рекомендациями ВОЗ для здорового человека составляет 6 г/день, при артериальной гипертонии - 5 г/день.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</w:t>
      </w:r>
      <w:r w:rsidRPr="00EB3FD4">
        <w:rPr>
          <w:b/>
          <w:bCs/>
          <w:color w:val="000000"/>
          <w:sz w:val="28"/>
          <w:szCs w:val="28"/>
        </w:rPr>
        <w:t>Рекомендации для населения:</w:t>
      </w:r>
    </w:p>
    <w:p w:rsidR="005C7EAA" w:rsidRPr="000302B1" w:rsidRDefault="005C7EAA" w:rsidP="000302B1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0302B1">
        <w:rPr>
          <w:color w:val="000000"/>
          <w:sz w:val="28"/>
          <w:szCs w:val="28"/>
        </w:rPr>
        <w:t>Соль преимущественно потребляется с продуктами, прошедшими спе</w:t>
      </w:r>
      <w:r w:rsidRPr="000302B1">
        <w:rPr>
          <w:color w:val="000000"/>
          <w:sz w:val="28"/>
          <w:szCs w:val="28"/>
        </w:rPr>
        <w:softHyphen/>
        <w:t xml:space="preserve">циальную обработку (около 80% от общего потребления соли). Поэтому </w:t>
      </w:r>
      <w:r w:rsidRPr="000302B1">
        <w:rPr>
          <w:color w:val="000000"/>
          <w:sz w:val="28"/>
          <w:szCs w:val="28"/>
        </w:rPr>
        <w:lastRenderedPageBreak/>
        <w:t>кон</w:t>
      </w:r>
      <w:r w:rsidRPr="000302B1">
        <w:rPr>
          <w:color w:val="000000"/>
          <w:sz w:val="28"/>
          <w:szCs w:val="28"/>
        </w:rPr>
        <w:softHyphen/>
        <w:t>сервированные, соленые, копченые продукты (мясо, рыба) рекомендуется пот</w:t>
      </w:r>
      <w:r w:rsidRPr="000302B1">
        <w:rPr>
          <w:color w:val="000000"/>
          <w:sz w:val="28"/>
          <w:szCs w:val="28"/>
        </w:rPr>
        <w:softHyphen/>
        <w:t>реблять только в малых количествах и не каждый день.</w:t>
      </w:r>
    </w:p>
    <w:p w:rsidR="005C7EAA" w:rsidRPr="000302B1" w:rsidRDefault="005C7EAA" w:rsidP="000302B1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0302B1">
        <w:rPr>
          <w:color w:val="000000"/>
          <w:sz w:val="28"/>
          <w:szCs w:val="28"/>
        </w:rPr>
        <w:t>Не следует досаливать пищу за столом, не пробуя ее.</w:t>
      </w:r>
    </w:p>
    <w:p w:rsidR="005C7EAA" w:rsidRPr="000302B1" w:rsidRDefault="005C7EAA" w:rsidP="000302B1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0302B1">
        <w:rPr>
          <w:color w:val="000000"/>
          <w:sz w:val="28"/>
          <w:szCs w:val="28"/>
        </w:rPr>
        <w:t xml:space="preserve">При готовке необходимо использовать как можно меньше соли. </w:t>
      </w:r>
      <w:r w:rsidRPr="000302B1">
        <w:rPr>
          <w:b/>
          <w:bCs/>
          <w:color w:val="000000"/>
          <w:sz w:val="28"/>
          <w:szCs w:val="28"/>
        </w:rPr>
        <w:t xml:space="preserve">Рекомендации для пищевой промышленности </w:t>
      </w:r>
      <w:r w:rsidRPr="000302B1">
        <w:rPr>
          <w:color w:val="000000"/>
          <w:sz w:val="28"/>
          <w:szCs w:val="28"/>
        </w:rPr>
        <w:t>включают требования:</w:t>
      </w:r>
    </w:p>
    <w:p w:rsidR="005C7EAA" w:rsidRPr="000302B1" w:rsidRDefault="005C7EAA" w:rsidP="000302B1">
      <w:pPr>
        <w:pStyle w:val="a5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0302B1">
        <w:rPr>
          <w:color w:val="000000"/>
          <w:sz w:val="28"/>
          <w:szCs w:val="28"/>
        </w:rPr>
        <w:t>снизить количество соли, используемой для специальной обработки про</w:t>
      </w:r>
      <w:r w:rsidRPr="000302B1">
        <w:rPr>
          <w:color w:val="000000"/>
          <w:sz w:val="28"/>
          <w:szCs w:val="28"/>
        </w:rPr>
        <w:softHyphen/>
        <w:t>дуктов;</w:t>
      </w:r>
    </w:p>
    <w:p w:rsidR="005C7EAA" w:rsidRPr="000302B1" w:rsidRDefault="005C7EAA" w:rsidP="000302B1">
      <w:pPr>
        <w:pStyle w:val="a5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0302B1">
        <w:rPr>
          <w:color w:val="000000"/>
          <w:sz w:val="28"/>
          <w:szCs w:val="28"/>
        </w:rPr>
        <w:t>снизить количество соли в таких продуктах, как хлеб.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В ряде стран (Скандинавские страны, Великобритания) для населения ис</w:t>
      </w:r>
      <w:r w:rsidRPr="00EB3FD4">
        <w:rPr>
          <w:color w:val="000000"/>
          <w:sz w:val="28"/>
          <w:szCs w:val="28"/>
        </w:rPr>
        <w:softHyphen/>
        <w:t xml:space="preserve">точником йода являются молоко и молочные продукты, т.к. йод добавляется в корм коров. В Голландии </w:t>
      </w:r>
      <w:proofErr w:type="spellStart"/>
      <w:r w:rsidRPr="00EB3FD4">
        <w:rPr>
          <w:color w:val="000000"/>
          <w:sz w:val="28"/>
          <w:szCs w:val="28"/>
        </w:rPr>
        <w:t>йодируется</w:t>
      </w:r>
      <w:proofErr w:type="spellEnd"/>
      <w:r w:rsidRPr="00EB3FD4">
        <w:rPr>
          <w:color w:val="000000"/>
          <w:sz w:val="28"/>
          <w:szCs w:val="28"/>
        </w:rPr>
        <w:t xml:space="preserve"> соль, добавляемая в хлеб, а </w:t>
      </w:r>
      <w:r w:rsidRPr="00EB3FD4">
        <w:rPr>
          <w:i/>
          <w:iCs/>
          <w:color w:val="000000"/>
          <w:sz w:val="28"/>
          <w:szCs w:val="28"/>
        </w:rPr>
        <w:t xml:space="preserve">в </w:t>
      </w:r>
      <w:r w:rsidRPr="00EB3FD4">
        <w:rPr>
          <w:color w:val="000000"/>
          <w:sz w:val="28"/>
          <w:szCs w:val="28"/>
        </w:rPr>
        <w:t>Исландии на</w:t>
      </w:r>
      <w:r w:rsidRPr="00EB3FD4">
        <w:rPr>
          <w:color w:val="000000"/>
          <w:sz w:val="28"/>
          <w:szCs w:val="28"/>
        </w:rPr>
        <w:softHyphen/>
        <w:t>селение получает йод преимущественно из рыбы. В нашей стране выпускается промышленная йодированная соль, рекомендуемая для приготовления пищи.</w:t>
      </w:r>
    </w:p>
    <w:p w:rsidR="005C7EAA" w:rsidRPr="000302B1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0302B1">
        <w:rPr>
          <w:b/>
          <w:bCs/>
          <w:i/>
          <w:color w:val="000000"/>
          <w:sz w:val="28"/>
          <w:szCs w:val="28"/>
        </w:rPr>
        <w:t xml:space="preserve">9. Не следует употреблять более 2 порций алкоголя в день (1 порция содержит около </w:t>
      </w:r>
      <w:smartTag w:uri="urn:schemas-microsoft-com:office:smarttags" w:element="metricconverter">
        <w:smartTagPr>
          <w:attr w:name="ProductID" w:val="10 г"/>
        </w:smartTagPr>
        <w:r w:rsidRPr="000302B1">
          <w:rPr>
            <w:b/>
            <w:bCs/>
            <w:i/>
            <w:color w:val="000000"/>
            <w:sz w:val="28"/>
            <w:szCs w:val="28"/>
          </w:rPr>
          <w:t>10 г</w:t>
        </w:r>
      </w:smartTag>
      <w:r w:rsidRPr="000302B1">
        <w:rPr>
          <w:b/>
          <w:bCs/>
          <w:i/>
          <w:color w:val="000000"/>
          <w:sz w:val="28"/>
          <w:szCs w:val="28"/>
        </w:rPr>
        <w:t xml:space="preserve"> чистого алкоголя). Более высокие дозы, даже при однократном приеме, вредны для организма.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Алкоголь образуется при расщеплении углеводов. Являясь калорийным веществом, </w:t>
      </w:r>
      <w:smartTag w:uri="urn:schemas-microsoft-com:office:smarttags" w:element="metricconverter">
        <w:smartTagPr>
          <w:attr w:name="ProductID" w:val="1 г"/>
        </w:smartTagPr>
        <w:r w:rsidRPr="00EB3FD4">
          <w:rPr>
            <w:color w:val="000000"/>
            <w:sz w:val="28"/>
            <w:szCs w:val="28"/>
          </w:rPr>
          <w:t>1 г</w:t>
        </w:r>
      </w:smartTag>
      <w:r w:rsidRPr="00EB3FD4">
        <w:rPr>
          <w:color w:val="000000"/>
          <w:sz w:val="28"/>
          <w:szCs w:val="28"/>
        </w:rPr>
        <w:t xml:space="preserve"> алкоголя дает 7 ккал и не обеспечивает организм питательными веществами. Так, например, 1 банка пива (</w:t>
      </w:r>
      <w:smartTag w:uri="urn:schemas-microsoft-com:office:smarttags" w:element="metricconverter">
        <w:smartTagPr>
          <w:attr w:name="ProductID" w:val="330 г"/>
        </w:smartTagPr>
        <w:r w:rsidRPr="00EB3FD4">
          <w:rPr>
            <w:color w:val="000000"/>
            <w:sz w:val="28"/>
            <w:szCs w:val="28"/>
          </w:rPr>
          <w:t>330 г</w:t>
        </w:r>
      </w:smartTag>
      <w:r w:rsidRPr="00EB3FD4">
        <w:rPr>
          <w:color w:val="000000"/>
          <w:sz w:val="28"/>
          <w:szCs w:val="28"/>
        </w:rPr>
        <w:t>) содержит 158 ккал, фужер бе</w:t>
      </w:r>
      <w:r w:rsidRPr="00EB3FD4">
        <w:rPr>
          <w:color w:val="000000"/>
          <w:sz w:val="28"/>
          <w:szCs w:val="28"/>
        </w:rPr>
        <w:softHyphen/>
        <w:t>лого вина (</w:t>
      </w:r>
      <w:smartTag w:uri="urn:schemas-microsoft-com:office:smarttags" w:element="metricconverter">
        <w:smartTagPr>
          <w:attr w:name="ProductID" w:val="125 г"/>
        </w:smartTagPr>
        <w:r w:rsidRPr="00EB3FD4">
          <w:rPr>
            <w:color w:val="000000"/>
            <w:sz w:val="28"/>
            <w:szCs w:val="28"/>
          </w:rPr>
          <w:t>125 г</w:t>
        </w:r>
      </w:smartTag>
      <w:r w:rsidRPr="00EB3FD4">
        <w:rPr>
          <w:color w:val="000000"/>
          <w:sz w:val="28"/>
          <w:szCs w:val="28"/>
        </w:rPr>
        <w:t xml:space="preserve">) - 99 ккал, а </w:t>
      </w:r>
      <w:smartTag w:uri="urn:schemas-microsoft-com:office:smarttags" w:element="metricconverter">
        <w:smartTagPr>
          <w:attr w:name="ProductID" w:val="20 г"/>
        </w:smartTagPr>
        <w:r w:rsidRPr="00EB3FD4">
          <w:rPr>
            <w:color w:val="000000"/>
            <w:sz w:val="28"/>
            <w:szCs w:val="28"/>
          </w:rPr>
          <w:t>20 г</w:t>
        </w:r>
      </w:smartTag>
      <w:r w:rsidRPr="00EB3FD4">
        <w:rPr>
          <w:color w:val="000000"/>
          <w:sz w:val="28"/>
          <w:szCs w:val="28"/>
        </w:rPr>
        <w:t xml:space="preserve"> коньяка и </w:t>
      </w:r>
      <w:smartTag w:uri="urn:schemas-microsoft-com:office:smarttags" w:element="metricconverter">
        <w:smartTagPr>
          <w:attr w:name="ProductID" w:val="40 г"/>
        </w:smartTagPr>
        <w:r w:rsidRPr="00EB3FD4">
          <w:rPr>
            <w:color w:val="000000"/>
            <w:sz w:val="28"/>
            <w:szCs w:val="28"/>
          </w:rPr>
          <w:t>40 г</w:t>
        </w:r>
      </w:smartTag>
      <w:r w:rsidRPr="00EB3FD4">
        <w:rPr>
          <w:color w:val="000000"/>
          <w:sz w:val="28"/>
          <w:szCs w:val="28"/>
        </w:rPr>
        <w:t xml:space="preserve"> виски - 42 и 95 ккал, соответс</w:t>
      </w:r>
      <w:r w:rsidRPr="00EB3FD4">
        <w:rPr>
          <w:color w:val="000000"/>
          <w:sz w:val="28"/>
          <w:szCs w:val="28"/>
        </w:rPr>
        <w:softHyphen/>
        <w:t xml:space="preserve">твенно. Риск проблем, связанных со здоровьем, минимален при потреблении менее 2 условных единиц (порций) алкоголя в день (1 порция - </w:t>
      </w:r>
      <w:smartTag w:uri="urn:schemas-microsoft-com:office:smarttags" w:element="metricconverter">
        <w:smartTagPr>
          <w:attr w:name="ProductID" w:val="10 грамм"/>
        </w:smartTagPr>
        <w:r w:rsidRPr="00EB3FD4">
          <w:rPr>
            <w:color w:val="000000"/>
            <w:sz w:val="28"/>
            <w:szCs w:val="28"/>
          </w:rPr>
          <w:t>10 грамм</w:t>
        </w:r>
      </w:smartTag>
      <w:r w:rsidRPr="00EB3FD4">
        <w:rPr>
          <w:color w:val="000000"/>
          <w:sz w:val="28"/>
          <w:szCs w:val="28"/>
        </w:rPr>
        <w:t xml:space="preserve"> алко</w:t>
      </w:r>
      <w:r w:rsidRPr="00EB3FD4">
        <w:rPr>
          <w:color w:val="000000"/>
          <w:sz w:val="28"/>
          <w:szCs w:val="28"/>
        </w:rPr>
        <w:softHyphen/>
        <w:t>голя). Для уменьшения риска развития зависимости от алкоголя рекомендует</w:t>
      </w:r>
      <w:r w:rsidRPr="00EB3FD4">
        <w:rPr>
          <w:color w:val="000000"/>
          <w:sz w:val="28"/>
          <w:szCs w:val="28"/>
        </w:rPr>
        <w:softHyphen/>
        <w:t>ся воздерживаться от его ежедневного потребления.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 xml:space="preserve">    </w:t>
      </w:r>
      <w:proofErr w:type="gramStart"/>
      <w:r w:rsidRPr="00EB3FD4">
        <w:rPr>
          <w:color w:val="000000"/>
          <w:sz w:val="28"/>
          <w:szCs w:val="28"/>
        </w:rPr>
        <w:t xml:space="preserve">Алкогольная болезнь (алкоголизм) поражает </w:t>
      </w:r>
      <w:r w:rsidR="000302B1">
        <w:rPr>
          <w:color w:val="000000"/>
          <w:sz w:val="28"/>
          <w:szCs w:val="28"/>
        </w:rPr>
        <w:t>три основные системы: сер</w:t>
      </w:r>
      <w:r w:rsidR="000302B1">
        <w:rPr>
          <w:color w:val="000000"/>
          <w:sz w:val="28"/>
          <w:szCs w:val="28"/>
        </w:rPr>
        <w:softHyphen/>
        <w:t>дечно</w:t>
      </w:r>
      <w:r w:rsidRPr="00EB3FD4">
        <w:rPr>
          <w:color w:val="000000"/>
          <w:sz w:val="28"/>
          <w:szCs w:val="28"/>
        </w:rPr>
        <w:t>сосудистую (</w:t>
      </w:r>
      <w:proofErr w:type="spellStart"/>
      <w:r w:rsidRPr="00EB3FD4">
        <w:rPr>
          <w:color w:val="000000"/>
          <w:sz w:val="28"/>
          <w:szCs w:val="28"/>
        </w:rPr>
        <w:t>кардиомиопатии</w:t>
      </w:r>
      <w:proofErr w:type="spellEnd"/>
      <w:r w:rsidRPr="00EB3FD4">
        <w:rPr>
          <w:color w:val="000000"/>
          <w:sz w:val="28"/>
          <w:szCs w:val="28"/>
        </w:rPr>
        <w:t>, артериальная гипертония, аритмии, ге</w:t>
      </w:r>
      <w:r w:rsidRPr="00EB3FD4">
        <w:rPr>
          <w:color w:val="000000"/>
          <w:sz w:val="28"/>
          <w:szCs w:val="28"/>
        </w:rPr>
        <w:softHyphen/>
        <w:t xml:space="preserve">моррагические инсульты); </w:t>
      </w:r>
      <w:r w:rsidR="000302B1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 xml:space="preserve">желудочно-кишечную (язвенная болезнь, цирроз печени, рак прямой кишки, </w:t>
      </w:r>
      <w:proofErr w:type="spellStart"/>
      <w:r w:rsidRPr="00EB3FD4">
        <w:rPr>
          <w:color w:val="000000"/>
          <w:sz w:val="28"/>
          <w:szCs w:val="28"/>
        </w:rPr>
        <w:t>панкреатонекроз</w:t>
      </w:r>
      <w:proofErr w:type="spellEnd"/>
      <w:r w:rsidRPr="00EB3FD4">
        <w:rPr>
          <w:color w:val="000000"/>
          <w:sz w:val="28"/>
          <w:szCs w:val="28"/>
        </w:rPr>
        <w:t xml:space="preserve"> и др.);</w:t>
      </w:r>
      <w:r w:rsidR="000302B1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 xml:space="preserve"> нервную систему (</w:t>
      </w:r>
      <w:proofErr w:type="spellStart"/>
      <w:r w:rsidRPr="00EB3FD4">
        <w:rPr>
          <w:color w:val="000000"/>
          <w:sz w:val="28"/>
          <w:szCs w:val="28"/>
        </w:rPr>
        <w:t>нейропатии</w:t>
      </w:r>
      <w:proofErr w:type="spellEnd"/>
      <w:r w:rsidRPr="00EB3FD4">
        <w:rPr>
          <w:color w:val="000000"/>
          <w:sz w:val="28"/>
          <w:szCs w:val="28"/>
        </w:rPr>
        <w:t>,</w:t>
      </w:r>
      <w:r w:rsidR="000302B1">
        <w:rPr>
          <w:color w:val="000000"/>
          <w:sz w:val="28"/>
          <w:szCs w:val="28"/>
        </w:rPr>
        <w:t xml:space="preserve"> </w:t>
      </w:r>
      <w:r w:rsidRPr="00EB3FD4">
        <w:rPr>
          <w:color w:val="000000"/>
          <w:sz w:val="28"/>
          <w:szCs w:val="28"/>
        </w:rPr>
        <w:t xml:space="preserve"> вегето-сосудистые дистонии, энцефалопатии).</w:t>
      </w:r>
      <w:proofErr w:type="gramEnd"/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lastRenderedPageBreak/>
        <w:t>Чрезмерное потребление алкоголя может привести к развитию дефицита витаминов группы</w:t>
      </w:r>
      <w:proofErr w:type="gramStart"/>
      <w:r w:rsidRPr="00EB3FD4">
        <w:rPr>
          <w:color w:val="000000"/>
          <w:sz w:val="28"/>
          <w:szCs w:val="28"/>
        </w:rPr>
        <w:t xml:space="preserve"> В</w:t>
      </w:r>
      <w:proofErr w:type="gramEnd"/>
      <w:r w:rsidRPr="00EB3FD4">
        <w:rPr>
          <w:color w:val="000000"/>
          <w:sz w:val="28"/>
          <w:szCs w:val="28"/>
        </w:rPr>
        <w:t xml:space="preserve"> (никотиновой и фолиевой кислот) и витамина С, а также минеральных веществ, таких, как цинк и магний. Развитие дефицита связано как с недостаточным потреблением продуктов, содержащих эти питательные вещества, так и сниженной их абсорбцией в кишечнике, а также взаимодейс</w:t>
      </w:r>
      <w:r w:rsidRPr="00EB3FD4">
        <w:rPr>
          <w:color w:val="000000"/>
          <w:sz w:val="28"/>
          <w:szCs w:val="28"/>
        </w:rPr>
        <w:softHyphen/>
        <w:t>твием питательных веществ и алкоголя в организм.</w:t>
      </w:r>
    </w:p>
    <w:p w:rsidR="005C7EAA" w:rsidRPr="00EB3FD4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FD4">
        <w:rPr>
          <w:color w:val="000000"/>
          <w:sz w:val="28"/>
          <w:szCs w:val="28"/>
        </w:rPr>
        <w:t>Злоупотребление алкоголем является фактором риска для развития арте</w:t>
      </w:r>
      <w:r w:rsidRPr="00EB3FD4">
        <w:rPr>
          <w:color w:val="000000"/>
          <w:sz w:val="28"/>
          <w:szCs w:val="28"/>
        </w:rPr>
        <w:softHyphen/>
        <w:t>риальной гипертон</w:t>
      </w:r>
      <w:proofErr w:type="gramStart"/>
      <w:r w:rsidRPr="00EB3FD4">
        <w:rPr>
          <w:color w:val="000000"/>
          <w:sz w:val="28"/>
          <w:szCs w:val="28"/>
        </w:rPr>
        <w:t>ии и ее</w:t>
      </w:r>
      <w:proofErr w:type="gramEnd"/>
      <w:r w:rsidRPr="00EB3FD4">
        <w:rPr>
          <w:color w:val="000000"/>
          <w:sz w:val="28"/>
          <w:szCs w:val="28"/>
        </w:rPr>
        <w:t xml:space="preserve"> осложнений.</w:t>
      </w:r>
    </w:p>
    <w:p w:rsidR="005C7EAA" w:rsidRPr="000302B1" w:rsidRDefault="005C7EAA" w:rsidP="00EB3FD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0302B1">
        <w:rPr>
          <w:b/>
          <w:bCs/>
          <w:i/>
          <w:color w:val="000000"/>
          <w:sz w:val="28"/>
          <w:szCs w:val="28"/>
        </w:rPr>
        <w:t>10. Следует отдать предпочтение приготовлению продуктов на пару, путем отваривания, запекания или в микроволновой печи.</w:t>
      </w:r>
    </w:p>
    <w:p w:rsidR="00216AA6" w:rsidRPr="00EB3FD4" w:rsidRDefault="005C7EAA" w:rsidP="00F4048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FD4">
        <w:rPr>
          <w:color w:val="000000"/>
          <w:sz w:val="28"/>
          <w:szCs w:val="28"/>
        </w:rPr>
        <w:t>Нужно выбирать разнообразные продукты (свежие, замороженные, су</w:t>
      </w:r>
      <w:r w:rsidRPr="00EB3FD4">
        <w:rPr>
          <w:color w:val="000000"/>
          <w:sz w:val="28"/>
          <w:szCs w:val="28"/>
        </w:rPr>
        <w:softHyphen/>
        <w:t>шеные), в первую очередь, выращенные в своей местности. Отдавать пред</w:t>
      </w:r>
      <w:r w:rsidRPr="00EB3FD4">
        <w:rPr>
          <w:color w:val="000000"/>
          <w:sz w:val="28"/>
          <w:szCs w:val="28"/>
        </w:rPr>
        <w:softHyphen/>
        <w:t>почтение необходимо приготовлению продуктов на пару, путем отваривания, запекания или в микроволновой печи. Важно уменьшить добавление жиров, масел, соли, сахара в процессе приготовления пищи. Разнообразная свежая и правильно приготовленная пища, без излишних добавок позволяет достичь требуемой полноценности и сбалансированности здорового питания.</w:t>
      </w:r>
    </w:p>
    <w:p w:rsidR="005464F5" w:rsidRPr="00216AA6" w:rsidRDefault="005464F5" w:rsidP="005464F5">
      <w:pPr>
        <w:pStyle w:val="Eeoaao"/>
        <w:jc w:val="right"/>
        <w:rPr>
          <w:i/>
          <w:sz w:val="28"/>
          <w:szCs w:val="28"/>
        </w:rPr>
      </w:pPr>
      <w:r w:rsidRPr="00216AA6">
        <w:rPr>
          <w:i/>
          <w:sz w:val="28"/>
          <w:szCs w:val="28"/>
        </w:rPr>
        <w:t xml:space="preserve">Приложение </w:t>
      </w:r>
      <w:r w:rsidR="00216AA6">
        <w:rPr>
          <w:i/>
          <w:sz w:val="28"/>
          <w:szCs w:val="28"/>
        </w:rPr>
        <w:t>2</w:t>
      </w:r>
    </w:p>
    <w:p w:rsidR="005464F5" w:rsidRDefault="00216AA6" w:rsidP="005464F5">
      <w:pPr>
        <w:pStyle w:val="Eeoaao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5464F5">
        <w:rPr>
          <w:b/>
          <w:sz w:val="28"/>
          <w:szCs w:val="28"/>
        </w:rPr>
        <w:t>езультаты  социологического опроса «Посеешь привычки – пожнешь…»</w:t>
      </w:r>
    </w:p>
    <w:p w:rsidR="005464F5" w:rsidRPr="00C828C4" w:rsidRDefault="005464F5" w:rsidP="005464F5">
      <w:r w:rsidRPr="00C828C4">
        <w:t>1. Ваш возраст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От 30 до 40 лет – 7 человек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От 40 до 50 – 7 человек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От 50 и старше –7 человек</w:t>
      </w:r>
    </w:p>
    <w:p w:rsidR="005464F5" w:rsidRPr="00C828C4" w:rsidRDefault="005464F5" w:rsidP="005464F5">
      <w:r w:rsidRPr="00C828C4">
        <w:t>2. Считаете ли Вы для себя необходимым придерживаться здорового   образа   жизни?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да, нужно придерживаться - 21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нет, можно прожить и без этого - 0</w:t>
      </w:r>
    </w:p>
    <w:p w:rsidR="005464F5" w:rsidRPr="00C828C4" w:rsidRDefault="005464F5" w:rsidP="005464F5">
      <w:r w:rsidRPr="00C828C4">
        <w:t>3. Нормальный режим питания - это полноценный завтрак, обед, ужин. Вы придерживаетесь его?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именно такой, ещё я ем много овощей и фруктов - 7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иногда бывает, что я обхожусь без завтрака или обеда - 12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я вообще не придерживаюсь режима - 2</w:t>
      </w:r>
    </w:p>
    <w:p w:rsidR="005464F5" w:rsidRPr="00C828C4" w:rsidRDefault="005464F5" w:rsidP="005464F5">
      <w:r w:rsidRPr="00C828C4">
        <w:t>4. Пьете ли Вы кофе?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нет - 6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да, но не больше 1 чашки в день - 11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пью несколько чашек в день - 4</w:t>
      </w:r>
    </w:p>
    <w:p w:rsidR="005464F5" w:rsidRPr="00C828C4" w:rsidRDefault="005464F5" w:rsidP="005464F5">
      <w:r w:rsidRPr="00C828C4">
        <w:t>5. Делаете ли Вы зарядку?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lastRenderedPageBreak/>
        <w:t>а) да, для меня это необходимо - 2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да, н</w:t>
      </w:r>
      <w:r w:rsidRPr="00C828C4">
        <w:t>о</w:t>
      </w:r>
      <w:r w:rsidRPr="00216AA6">
        <w:rPr>
          <w:i/>
        </w:rPr>
        <w:t xml:space="preserve"> не всегда могу себя заставить - 10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нет - 9</w:t>
      </w:r>
    </w:p>
    <w:p w:rsidR="005464F5" w:rsidRPr="00C828C4" w:rsidRDefault="005464F5" w:rsidP="005464F5">
      <w:r w:rsidRPr="00C828C4">
        <w:t>6. Страдаете ли Вы ли хроническим заболеванием?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нет - 4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затрудняюсь ответить - 10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да - 7</w:t>
      </w:r>
    </w:p>
    <w:p w:rsidR="005464F5" w:rsidRPr="00C828C4" w:rsidRDefault="005464F5" w:rsidP="005464F5">
      <w:r w:rsidRPr="00C828C4">
        <w:t xml:space="preserve">7. На что вы тратите свое свободное время? </w:t>
      </w:r>
      <w:r w:rsidR="00216AA6">
        <w:t>(</w:t>
      </w:r>
      <w:r w:rsidRPr="00C828C4">
        <w:t>Возможно несколько вариантов ответа.</w:t>
      </w:r>
      <w:r w:rsidR="00216AA6">
        <w:t>)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занимаюсь хозяйством - 19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занимаюсь рукоделием - 7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читаю книги - 20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г) смотрю телевизор, видео - 15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д) общаюсь с друзьями - 9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е) слушаю музыку - 8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ж) сижу за компьютером –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з) занимаюсь физкультурой - 0</w:t>
      </w:r>
    </w:p>
    <w:p w:rsidR="005464F5" w:rsidRPr="00C828C4" w:rsidRDefault="005464F5" w:rsidP="005464F5">
      <w:r w:rsidRPr="00C828C4">
        <w:t>8. Что Вы делаете, чтобы сохранить здоровье?</w:t>
      </w:r>
      <w:r w:rsidR="00216AA6">
        <w:t xml:space="preserve"> (</w:t>
      </w:r>
      <w:r w:rsidRPr="00C828C4">
        <w:t xml:space="preserve"> Возможно несколько вариантов ответа.</w:t>
      </w:r>
      <w:r w:rsidR="00216AA6">
        <w:t>)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занимаюсь спортом - 0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соблюдаю режим дня - 7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полноценно питаюсь - 7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г) отказываюсь от вредных привычек - 13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д) соблюдаю санитарно-гигиенические нормы - 19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 xml:space="preserve">е) всегда </w:t>
      </w:r>
      <w:proofErr w:type="gramStart"/>
      <w:r w:rsidRPr="00216AA6">
        <w:rPr>
          <w:i/>
        </w:rPr>
        <w:t>доброжелательна</w:t>
      </w:r>
      <w:proofErr w:type="gramEnd"/>
      <w:r w:rsidRPr="00216AA6">
        <w:rPr>
          <w:i/>
        </w:rPr>
        <w:t xml:space="preserve"> с другими - 10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ж) занимаюсь саморазвитием, самосовершенствованием - 9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з) читаю литературу о здоровом образе жизни - 7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з) не делаю ничего - 1</w:t>
      </w:r>
    </w:p>
    <w:p w:rsidR="005464F5" w:rsidRPr="00216AA6" w:rsidRDefault="005464F5" w:rsidP="005464F5">
      <w:pPr>
        <w:rPr>
          <w:i/>
        </w:rPr>
      </w:pPr>
      <w:proofErr w:type="gramStart"/>
      <w:r w:rsidRPr="00216AA6">
        <w:rPr>
          <w:i/>
        </w:rPr>
        <w:t>другое</w:t>
      </w:r>
      <w:proofErr w:type="gramEnd"/>
      <w:r w:rsidRPr="00216AA6">
        <w:rPr>
          <w:i/>
        </w:rPr>
        <w:t>: иногда сажусь на диету</w:t>
      </w:r>
    </w:p>
    <w:p w:rsidR="005464F5" w:rsidRPr="00C828C4" w:rsidRDefault="005464F5" w:rsidP="005464F5">
      <w:r w:rsidRPr="00C828C4">
        <w:t>9. Употребляете ли Вы алкоголь?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ни разу не пробова</w:t>
      </w:r>
      <w:proofErr w:type="gramStart"/>
      <w:r w:rsidRPr="00216AA6">
        <w:rPr>
          <w:i/>
        </w:rPr>
        <w:t>л(</w:t>
      </w:r>
      <w:proofErr w:type="gramEnd"/>
      <w:r w:rsidRPr="00216AA6">
        <w:rPr>
          <w:i/>
        </w:rPr>
        <w:t>а) - 0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изредка - 21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г) часто - 0</w:t>
      </w:r>
    </w:p>
    <w:p w:rsidR="005464F5" w:rsidRPr="00C828C4" w:rsidRDefault="005464F5" w:rsidP="005464F5">
      <w:r w:rsidRPr="00C828C4">
        <w:t>10. Вы курите сигареты?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да - 5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нет -  16</w:t>
      </w:r>
    </w:p>
    <w:p w:rsidR="005464F5" w:rsidRPr="00C828C4" w:rsidRDefault="005464F5" w:rsidP="005464F5">
      <w:r w:rsidRPr="00C828C4">
        <w:t>11. Принимаете ли Вы лекарства?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нет - 1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да, когда рекомендует врач -17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в) принимаю сам, часто - 7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г) заменяю лекарства травами и народными средствами - 4</w:t>
      </w:r>
    </w:p>
    <w:p w:rsidR="005464F5" w:rsidRPr="00C828C4" w:rsidRDefault="005464F5" w:rsidP="005464F5">
      <w:r w:rsidRPr="00C828C4">
        <w:t xml:space="preserve">12. Поставьте ценности для себя </w:t>
      </w:r>
      <w:proofErr w:type="gramStart"/>
      <w:r w:rsidRPr="00C828C4">
        <w:t>по</w:t>
      </w:r>
      <w:proofErr w:type="gramEnd"/>
      <w:r w:rsidRPr="00C828C4">
        <w:t xml:space="preserve"> убывающей.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 1. Здоровье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2. Семья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3. Дружба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4. Красота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5. Счастье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6. Любовь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7. Познание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8. Развитие уверенности в себе 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9. Творчество</w:t>
      </w:r>
    </w:p>
    <w:p w:rsidR="005464F5" w:rsidRDefault="005464F5" w:rsidP="005464F5">
      <w:r>
        <w:t>13. Назовите причины сахарного диабета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не знаю - 4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наследственная предрасположенность -10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lastRenderedPageBreak/>
        <w:t>в) вредные привычки - 2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г) неправильное питание - 1</w:t>
      </w:r>
    </w:p>
    <w:p w:rsidR="005464F5" w:rsidRDefault="005464F5" w:rsidP="005464F5">
      <w:r>
        <w:t>14. Можно ли излечить сахарный диабет?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а) нет - 11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>б) да -3</w:t>
      </w:r>
    </w:p>
    <w:p w:rsidR="005464F5" w:rsidRPr="00216AA6" w:rsidRDefault="005464F5" w:rsidP="005464F5">
      <w:pPr>
        <w:rPr>
          <w:i/>
        </w:rPr>
      </w:pPr>
      <w:r w:rsidRPr="00216AA6">
        <w:rPr>
          <w:i/>
        </w:rPr>
        <w:t xml:space="preserve">в) не знаю - 2 </w:t>
      </w:r>
    </w:p>
    <w:p w:rsidR="005464F5" w:rsidRPr="00C828C4" w:rsidRDefault="005464F5" w:rsidP="005464F5">
      <w:r w:rsidRPr="00C828C4">
        <w:t>13. Ваши предложения по организации здорового образа жизни.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Походы, выход в театр, в музей, выезд на природу, оборудовать тренажерный кабинет, организовать физкультминутки - 4,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организовать спортивный уголок и оборудовать его спортивным инвентарем и тренажерами,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читать книги и ЗОЖ (особенно по психологии и самосовершенствованию), делиться размышлениями с коллегами на планерках, устраивать внутри коллектива по различным направлениям: день смеха, день фруктов, день благожелательного настроя и др.,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организовать группу здоровья;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прослушивание спокойной музыки – 2,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 xml:space="preserve">устраивать семейные вечера отдыха или отдых на природе; пригласить врачей разных профилей для бесед, консультаций-2; </w:t>
      </w:r>
    </w:p>
    <w:p w:rsidR="00216AA6" w:rsidRDefault="005464F5" w:rsidP="005464F5">
      <w:pPr>
        <w:rPr>
          <w:i/>
        </w:rPr>
      </w:pPr>
      <w:r w:rsidRPr="00216AA6">
        <w:rPr>
          <w:i/>
        </w:rPr>
        <w:t>проводить обзор периодики по здоровому образу жизни</w:t>
      </w:r>
      <w:proofErr w:type="gramStart"/>
      <w:r w:rsidRPr="00216AA6">
        <w:rPr>
          <w:i/>
        </w:rPr>
        <w:t xml:space="preserve"> ,</w:t>
      </w:r>
      <w:proofErr w:type="gramEnd"/>
      <w:r w:rsidRPr="00216AA6">
        <w:rPr>
          <w:i/>
        </w:rPr>
        <w:t xml:space="preserve"> </w:t>
      </w:r>
    </w:p>
    <w:p w:rsidR="00216AA6" w:rsidRPr="00F40483" w:rsidRDefault="005464F5" w:rsidP="00F40483">
      <w:pPr>
        <w:rPr>
          <w:i/>
        </w:rPr>
      </w:pPr>
      <w:r w:rsidRPr="00216AA6">
        <w:rPr>
          <w:i/>
        </w:rPr>
        <w:t>участие в клубе по ЗОЖ.</w:t>
      </w:r>
    </w:p>
    <w:p w:rsidR="005464F5" w:rsidRDefault="005464F5" w:rsidP="005464F5">
      <w:pPr>
        <w:jc w:val="center"/>
        <w:rPr>
          <w:b/>
          <w:sz w:val="28"/>
          <w:szCs w:val="28"/>
        </w:rPr>
      </w:pPr>
    </w:p>
    <w:p w:rsidR="005464F5" w:rsidRDefault="005464F5" w:rsidP="005464F5">
      <w:pPr>
        <w:jc w:val="center"/>
        <w:rPr>
          <w:b/>
          <w:sz w:val="28"/>
          <w:szCs w:val="28"/>
        </w:rPr>
      </w:pPr>
    </w:p>
    <w:p w:rsidR="00216AA6" w:rsidRPr="00216AA6" w:rsidRDefault="00216AA6" w:rsidP="00216AA6">
      <w:pPr>
        <w:pStyle w:val="Eeoaao"/>
        <w:jc w:val="right"/>
        <w:rPr>
          <w:i/>
          <w:sz w:val="28"/>
          <w:szCs w:val="28"/>
        </w:rPr>
      </w:pPr>
      <w:r w:rsidRPr="00216AA6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3</w:t>
      </w:r>
    </w:p>
    <w:p w:rsidR="005464F5" w:rsidRPr="000761CA" w:rsidRDefault="005464F5" w:rsidP="005464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Исследовательская работа кружка «Терапевт».</w:t>
      </w:r>
    </w:p>
    <w:p w:rsidR="005464F5" w:rsidRPr="00365D34" w:rsidRDefault="005464F5" w:rsidP="005464F5">
      <w:pPr>
        <w:jc w:val="center"/>
        <w:rPr>
          <w:b/>
          <w:sz w:val="28"/>
          <w:szCs w:val="28"/>
        </w:rPr>
      </w:pPr>
      <w:r w:rsidRPr="00365D34">
        <w:rPr>
          <w:b/>
          <w:sz w:val="28"/>
          <w:szCs w:val="28"/>
        </w:rPr>
        <w:t xml:space="preserve">«Значение </w:t>
      </w:r>
      <w:r>
        <w:rPr>
          <w:b/>
          <w:sz w:val="28"/>
          <w:szCs w:val="28"/>
        </w:rPr>
        <w:t>питания</w:t>
      </w:r>
      <w:r w:rsidRPr="00365D34">
        <w:rPr>
          <w:b/>
          <w:sz w:val="28"/>
          <w:szCs w:val="28"/>
        </w:rPr>
        <w:t xml:space="preserve"> в </w:t>
      </w:r>
      <w:r w:rsidR="00216AA6">
        <w:rPr>
          <w:b/>
          <w:sz w:val="28"/>
          <w:szCs w:val="28"/>
        </w:rPr>
        <w:t xml:space="preserve"> </w:t>
      </w:r>
      <w:r w:rsidRPr="00365D34">
        <w:rPr>
          <w:b/>
          <w:sz w:val="28"/>
          <w:szCs w:val="28"/>
        </w:rPr>
        <w:t xml:space="preserve"> развити</w:t>
      </w:r>
      <w:r w:rsidR="00216AA6">
        <w:rPr>
          <w:b/>
          <w:sz w:val="28"/>
          <w:szCs w:val="28"/>
        </w:rPr>
        <w:t>и</w:t>
      </w:r>
      <w:r w:rsidRPr="00365D34">
        <w:rPr>
          <w:b/>
          <w:sz w:val="28"/>
          <w:szCs w:val="28"/>
        </w:rPr>
        <w:t xml:space="preserve"> осложнений сахарного диабета»</w:t>
      </w:r>
    </w:p>
    <w:p w:rsidR="005464F5" w:rsidRPr="000761CA" w:rsidRDefault="005464F5" w:rsidP="005464F5">
      <w:pPr>
        <w:jc w:val="center"/>
        <w:rPr>
          <w:b/>
        </w:rPr>
      </w:pPr>
      <w:r w:rsidRPr="000761CA">
        <w:rPr>
          <w:b/>
        </w:rPr>
        <w:t>Цели и задачи:</w:t>
      </w:r>
    </w:p>
    <w:p w:rsidR="005464F5" w:rsidRPr="000761CA" w:rsidRDefault="005464F5" w:rsidP="005464F5">
      <w:pPr>
        <w:numPr>
          <w:ilvl w:val="0"/>
          <w:numId w:val="21"/>
        </w:numPr>
        <w:spacing w:line="276" w:lineRule="auto"/>
      </w:pPr>
      <w:r w:rsidRPr="000761CA">
        <w:t xml:space="preserve">Ориентация на  выявление групп  риска заболевания, что  позволит  предупредить людей от беспечного и бездумного отношения к своему здоровью. </w:t>
      </w:r>
    </w:p>
    <w:p w:rsidR="005464F5" w:rsidRPr="000761CA" w:rsidRDefault="005464F5" w:rsidP="005464F5">
      <w:pPr>
        <w:numPr>
          <w:ilvl w:val="0"/>
          <w:numId w:val="21"/>
        </w:numPr>
        <w:spacing w:line="276" w:lineRule="auto"/>
      </w:pPr>
      <w:r w:rsidRPr="000761CA">
        <w:t xml:space="preserve">  Основная задача медработников - выявление    сахарного диабета на самых ранних стадиях на фоне еще полного здоровья, выявление групп  риска, повышение бдительности, предупреждение осложнений </w:t>
      </w:r>
      <w:r w:rsidRPr="000761CA">
        <w:rPr>
          <w:i/>
          <w:iCs/>
        </w:rPr>
        <w:t>сахарного диабета</w:t>
      </w:r>
      <w:r w:rsidRPr="000761CA">
        <w:t xml:space="preserve"> - ранний контроль заболевания, предупреждающий его прогрессирования. </w:t>
      </w:r>
    </w:p>
    <w:p w:rsidR="005464F5" w:rsidRDefault="005464F5" w:rsidP="008C4322">
      <w:pPr>
        <w:pStyle w:val="Eeoaao"/>
        <w:spacing w:after="0"/>
        <w:ind w:left="0" w:firstLine="0"/>
        <w:rPr>
          <w:b/>
          <w:sz w:val="28"/>
          <w:szCs w:val="28"/>
        </w:rPr>
      </w:pPr>
    </w:p>
    <w:p w:rsidR="005464F5" w:rsidRDefault="005464F5" w:rsidP="005464F5">
      <w:pPr>
        <w:pStyle w:val="Eeoaao"/>
        <w:spacing w:after="0"/>
        <w:jc w:val="center"/>
        <w:rPr>
          <w:b/>
          <w:sz w:val="28"/>
          <w:szCs w:val="28"/>
        </w:rPr>
      </w:pPr>
      <w:r w:rsidRPr="000761CA">
        <w:rPr>
          <w:b/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05.75pt;height:180.75pt" o:ole="">
            <v:imagedata r:id="rId7" o:title=""/>
          </v:shape>
          <o:OLEObject Type="Embed" ProgID="PowerPoint.Slide.12" ShapeID="_x0000_i1028" DrawAspect="Content" ObjectID="_1586882205" r:id="rId8"/>
        </w:object>
      </w:r>
    </w:p>
    <w:p w:rsidR="005464F5" w:rsidRDefault="005464F5" w:rsidP="005464F5">
      <w:pPr>
        <w:pStyle w:val="Eeoaao"/>
        <w:spacing w:after="0"/>
        <w:jc w:val="center"/>
        <w:rPr>
          <w:b/>
          <w:sz w:val="28"/>
          <w:szCs w:val="28"/>
        </w:rPr>
      </w:pPr>
    </w:p>
    <w:p w:rsidR="00D40DCB" w:rsidRDefault="005464F5" w:rsidP="008C4322">
      <w:pPr>
        <w:pStyle w:val="Eeoaao"/>
        <w:spacing w:after="0"/>
        <w:jc w:val="center"/>
        <w:rPr>
          <w:b/>
          <w:sz w:val="28"/>
          <w:szCs w:val="28"/>
        </w:rPr>
      </w:pPr>
      <w:r w:rsidRPr="000761CA">
        <w:rPr>
          <w:b/>
          <w:sz w:val="28"/>
          <w:szCs w:val="28"/>
        </w:rPr>
        <w:object w:dxaOrig="7182" w:dyaOrig="5402">
          <v:shape id="_x0000_i1029" type="#_x0000_t75" style="width:407.25pt;height:177pt" o:ole="">
            <v:imagedata r:id="rId9" o:title=""/>
          </v:shape>
          <o:OLEObject Type="Embed" ProgID="PowerPoint.Slide.12" ShapeID="_x0000_i1029" DrawAspect="Content" ObjectID="_1586882206" r:id="rId10"/>
        </w:object>
      </w:r>
      <w:bookmarkStart w:id="0" w:name="_GoBack"/>
      <w:bookmarkEnd w:id="0"/>
    </w:p>
    <w:p w:rsidR="00216AA6" w:rsidRDefault="00216AA6" w:rsidP="005464F5">
      <w:pPr>
        <w:ind w:firstLine="709"/>
        <w:rPr>
          <w:b/>
          <w:sz w:val="28"/>
          <w:szCs w:val="28"/>
        </w:rPr>
      </w:pPr>
    </w:p>
    <w:p w:rsidR="00216AA6" w:rsidRPr="00216AA6" w:rsidRDefault="00216AA6" w:rsidP="00216AA6">
      <w:pPr>
        <w:pStyle w:val="Eeoaao"/>
        <w:jc w:val="right"/>
        <w:rPr>
          <w:i/>
          <w:sz w:val="28"/>
          <w:szCs w:val="28"/>
        </w:rPr>
      </w:pPr>
      <w:r w:rsidRPr="00216AA6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4</w:t>
      </w:r>
    </w:p>
    <w:p w:rsidR="00AC613E" w:rsidRDefault="00216AA6" w:rsidP="00027FC6">
      <w:pPr>
        <w:ind w:firstLine="709"/>
        <w:jc w:val="center"/>
        <w:rPr>
          <w:b/>
          <w:sz w:val="28"/>
          <w:szCs w:val="28"/>
        </w:rPr>
      </w:pPr>
      <w:r w:rsidRPr="00216AA6">
        <w:rPr>
          <w:b/>
          <w:sz w:val="28"/>
          <w:szCs w:val="28"/>
        </w:rPr>
        <w:t>Мероприятие в кардиологическом отделении</w:t>
      </w: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027FC6" w:rsidP="00216AA6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81525" cy="2743200"/>
            <wp:effectExtent l="19050" t="0" r="9525" b="0"/>
            <wp:docPr id="8" name="Рисунок 8" descr="G:\Здоровое питание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доровое питание\IMG_0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027FC6" w:rsidP="00216AA6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81550" cy="2466975"/>
            <wp:effectExtent l="19050" t="0" r="0" b="0"/>
            <wp:docPr id="3" name="Рисунок 9" descr="G:\Здоровое питание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доровое питание\IMG_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027FC6" w:rsidP="00216AA6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48225" cy="2331244"/>
            <wp:effectExtent l="19050" t="0" r="9525" b="0"/>
            <wp:docPr id="10" name="Рисунок 10" descr="G:\Здоровое питание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доровое питание\IMG_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AC613E" w:rsidP="00AC613E">
      <w:pPr>
        <w:ind w:firstLine="709"/>
        <w:jc w:val="right"/>
        <w:rPr>
          <w:i/>
          <w:sz w:val="28"/>
          <w:szCs w:val="28"/>
        </w:rPr>
      </w:pPr>
      <w:r w:rsidRPr="00AC613E">
        <w:rPr>
          <w:i/>
          <w:sz w:val="28"/>
          <w:szCs w:val="28"/>
        </w:rPr>
        <w:t>П</w:t>
      </w:r>
      <w:r w:rsidR="005E5573">
        <w:rPr>
          <w:i/>
          <w:sz w:val="28"/>
          <w:szCs w:val="28"/>
        </w:rPr>
        <w:t>р</w:t>
      </w:r>
      <w:r w:rsidRPr="00AC613E">
        <w:rPr>
          <w:i/>
          <w:sz w:val="28"/>
          <w:szCs w:val="28"/>
        </w:rPr>
        <w:t>иложение 5</w:t>
      </w:r>
    </w:p>
    <w:p w:rsidR="005E5573" w:rsidRPr="005E5573" w:rsidRDefault="005E5573" w:rsidP="005E5573">
      <w:pPr>
        <w:ind w:firstLine="709"/>
        <w:jc w:val="center"/>
        <w:rPr>
          <w:b/>
          <w:sz w:val="28"/>
          <w:szCs w:val="28"/>
        </w:rPr>
      </w:pPr>
      <w:r w:rsidRPr="005E5573">
        <w:rPr>
          <w:b/>
          <w:sz w:val="28"/>
          <w:szCs w:val="28"/>
        </w:rPr>
        <w:t>Буклеты</w:t>
      </w: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3562350"/>
            <wp:effectExtent l="19050" t="0" r="0" b="0"/>
            <wp:docPr id="27" name="Рисунок 27" descr="пирамида принципов пп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ирамида принципов пп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71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AC613E" w:rsidP="00216AA6">
      <w:pPr>
        <w:ind w:firstLine="709"/>
        <w:jc w:val="center"/>
        <w:rPr>
          <w:b/>
          <w:sz w:val="28"/>
          <w:szCs w:val="28"/>
        </w:rPr>
      </w:pPr>
    </w:p>
    <w:p w:rsidR="00AC613E" w:rsidRDefault="005E5573" w:rsidP="00216AA6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3276600"/>
            <wp:effectExtent l="19050" t="0" r="0" b="0"/>
            <wp:docPr id="29" name="Рисунок 29" descr="сравнение систем питани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равнение систем питан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  <w:r w:rsidRPr="005E557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76875" cy="8458200"/>
            <wp:effectExtent l="19050" t="0" r="9525" b="0"/>
            <wp:docPr id="2" name="Рисунок 32" descr="ПП советы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П совет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5E5573">
      <w:pPr>
        <w:ind w:firstLine="709"/>
        <w:jc w:val="right"/>
        <w:rPr>
          <w:i/>
          <w:sz w:val="28"/>
          <w:szCs w:val="28"/>
        </w:rPr>
      </w:pPr>
      <w:r w:rsidRPr="00AC613E">
        <w:rPr>
          <w:i/>
          <w:sz w:val="28"/>
          <w:szCs w:val="28"/>
        </w:rPr>
        <w:lastRenderedPageBreak/>
        <w:t>П</w:t>
      </w:r>
      <w:r>
        <w:rPr>
          <w:i/>
          <w:sz w:val="28"/>
          <w:szCs w:val="28"/>
        </w:rPr>
        <w:t>р</w:t>
      </w:r>
      <w:r w:rsidRPr="00AC613E">
        <w:rPr>
          <w:i/>
          <w:sz w:val="28"/>
          <w:szCs w:val="28"/>
        </w:rPr>
        <w:t xml:space="preserve">иложение </w:t>
      </w:r>
      <w:r>
        <w:rPr>
          <w:i/>
          <w:sz w:val="28"/>
          <w:szCs w:val="28"/>
        </w:rPr>
        <w:t>6</w:t>
      </w:r>
    </w:p>
    <w:p w:rsidR="005E5573" w:rsidRPr="005E5573" w:rsidRDefault="005E5573" w:rsidP="005E5573">
      <w:pPr>
        <w:spacing w:line="276" w:lineRule="auto"/>
        <w:jc w:val="center"/>
        <w:rPr>
          <w:b/>
          <w:sz w:val="28"/>
          <w:szCs w:val="28"/>
        </w:rPr>
      </w:pPr>
      <w:r w:rsidRPr="005E5573">
        <w:rPr>
          <w:b/>
          <w:sz w:val="28"/>
          <w:szCs w:val="28"/>
        </w:rPr>
        <w:t>Советы по питанию.</w:t>
      </w:r>
    </w:p>
    <w:p w:rsidR="005E5573" w:rsidRDefault="005E5573" w:rsidP="005E5573">
      <w:pPr>
        <w:spacing w:line="276" w:lineRule="auto"/>
        <w:jc w:val="both"/>
        <w:rPr>
          <w:sz w:val="28"/>
          <w:szCs w:val="28"/>
        </w:rPr>
      </w:pPr>
      <w:r w:rsidRPr="005E5573">
        <w:rPr>
          <w:b/>
          <w:bCs/>
          <w:i/>
          <w:sz w:val="28"/>
          <w:szCs w:val="28"/>
        </w:rPr>
        <w:t>Продукты, которые следует полностью исключить из рациона:</w:t>
      </w:r>
      <w:r w:rsidRPr="0039671F">
        <w:rPr>
          <w:sz w:val="28"/>
          <w:szCs w:val="28"/>
        </w:rPr>
        <w:br/>
      </w:r>
      <w:proofErr w:type="gramStart"/>
      <w:r w:rsidRPr="0039671F">
        <w:rPr>
          <w:sz w:val="28"/>
          <w:szCs w:val="28"/>
        </w:rPr>
        <w:t>Колбасы (вареные и копченые), ветчина, мясная нарезка в вакуумной упаковке, сардельки и сосиски,  полуфабрикаты (котлеты, рыбные палочки), пельмени, паштеты, тушенка, рыба (холодного и горячего копчения), крабовые палочки, консервированная кукуруза, майонез, рафинированные масла, все маринованные (содержащие уксус) продукты, маргарины, сливочное масло жирностью менее 82%, плавленый сыр, все магазинные соки, холодные чаи, сладкие газированные напитки, растворимый кофе, малосольная сельдь («</w:t>
      </w:r>
      <w:proofErr w:type="spellStart"/>
      <w:r w:rsidRPr="0039671F">
        <w:rPr>
          <w:sz w:val="28"/>
          <w:szCs w:val="28"/>
        </w:rPr>
        <w:t>матье</w:t>
      </w:r>
      <w:proofErr w:type="spellEnd"/>
      <w:r w:rsidRPr="0039671F">
        <w:rPr>
          <w:sz w:val="28"/>
          <w:szCs w:val="28"/>
        </w:rPr>
        <w:t>», под разными</w:t>
      </w:r>
      <w:proofErr w:type="gramEnd"/>
      <w:r w:rsidRPr="0039671F">
        <w:rPr>
          <w:sz w:val="28"/>
          <w:szCs w:val="28"/>
        </w:rPr>
        <w:t xml:space="preserve"> </w:t>
      </w:r>
      <w:proofErr w:type="gramStart"/>
      <w:r w:rsidRPr="0039671F">
        <w:rPr>
          <w:sz w:val="28"/>
          <w:szCs w:val="28"/>
        </w:rPr>
        <w:t>соусами), чипсы, сухарики, арахис,  кетчуп, импортные джемы, глазированные сырки, йогурты с кусочками фруктов и джемами, со сроком хранения более 14 дней, сметана, кефир и молоко со сроком хранения более 5 дней, салаты и др. блюда, изготавливаемые в супермаркетах,  приправы и соусы из магазина, дрожжевой хлеб, пиво.</w:t>
      </w:r>
      <w:proofErr w:type="gramEnd"/>
    </w:p>
    <w:p w:rsidR="005E5573" w:rsidRPr="0039671F" w:rsidRDefault="005E5573" w:rsidP="005E5573">
      <w:pPr>
        <w:spacing w:line="276" w:lineRule="auto"/>
        <w:jc w:val="both"/>
        <w:rPr>
          <w:sz w:val="28"/>
          <w:szCs w:val="28"/>
        </w:rPr>
      </w:pPr>
      <w:r w:rsidRPr="0039671F">
        <w:rPr>
          <w:b/>
          <w:bCs/>
          <w:sz w:val="28"/>
          <w:szCs w:val="28"/>
        </w:rPr>
        <w:t>Продукты, которые следует значительно ограничить в рационе:</w:t>
      </w:r>
      <w:r w:rsidRPr="0039671F">
        <w:rPr>
          <w:sz w:val="28"/>
          <w:szCs w:val="28"/>
        </w:rPr>
        <w:br/>
      </w:r>
      <w:proofErr w:type="gramStart"/>
      <w:r w:rsidRPr="0039671F">
        <w:rPr>
          <w:sz w:val="28"/>
          <w:szCs w:val="28"/>
        </w:rPr>
        <w:t xml:space="preserve">Свинина, субпродукты (печень, желудки, сердечки и т.д.), продукты из белой муки, содержащие маргарин и дрожжи (сушки, пряники, кексы, печенье, торты и пирожные), сухофрукты особо красивые на вид, мороженное, молочный шоколад, заварной кофе, импортные фрукты и овощи (особенно картофель, виноград и  болгарский перец), молоко, консервированные продукты, сельдь крепкого посола (вымачивать), вина, коньяк и др. </w:t>
      </w:r>
      <w:proofErr w:type="gramEnd"/>
    </w:p>
    <w:p w:rsidR="005E5573" w:rsidRDefault="005E5573" w:rsidP="005E5573">
      <w:pPr>
        <w:spacing w:line="276" w:lineRule="auto"/>
        <w:jc w:val="both"/>
        <w:rPr>
          <w:b/>
          <w:bCs/>
          <w:sz w:val="28"/>
          <w:szCs w:val="28"/>
        </w:rPr>
      </w:pPr>
      <w:r w:rsidRPr="0039671F">
        <w:rPr>
          <w:b/>
          <w:bCs/>
          <w:sz w:val="28"/>
          <w:szCs w:val="28"/>
        </w:rPr>
        <w:t>Продукты для Вашего здоровья:</w:t>
      </w:r>
    </w:p>
    <w:p w:rsidR="005E5573" w:rsidRPr="005E5573" w:rsidRDefault="005E5573" w:rsidP="005E5573">
      <w:pPr>
        <w:spacing w:line="276" w:lineRule="auto"/>
        <w:jc w:val="both"/>
        <w:rPr>
          <w:b/>
          <w:bCs/>
          <w:sz w:val="28"/>
          <w:szCs w:val="28"/>
        </w:rPr>
      </w:pPr>
      <w:proofErr w:type="gramStart"/>
      <w:r w:rsidRPr="0039671F">
        <w:rPr>
          <w:sz w:val="28"/>
          <w:szCs w:val="28"/>
        </w:rPr>
        <w:t>Индейка, рыба, морепродукты, кролик, курица, говядина, телятина, баранина, рис, греча, овсянка, макароны твердых сортов, соусы томатные, ягодные без консервантов и модифицированного крахмала, фасоль, чечевица, овощи и фрукты (свежие и замороженные), кефир, йогурты, ряженка, простокваша, творог, сметана, твороженный сыр, мед, сухофрукты, ягоды, орехи (кроме арахиса), сыры желтые (17% жирности), белые сыры (</w:t>
      </w:r>
      <w:proofErr w:type="spellStart"/>
      <w:r w:rsidRPr="0039671F">
        <w:rPr>
          <w:sz w:val="28"/>
          <w:szCs w:val="28"/>
        </w:rPr>
        <w:t>Моцарелла</w:t>
      </w:r>
      <w:proofErr w:type="spellEnd"/>
      <w:r w:rsidRPr="0039671F">
        <w:rPr>
          <w:sz w:val="28"/>
          <w:szCs w:val="28"/>
        </w:rPr>
        <w:t xml:space="preserve">, Фета, Брынза, Адыгейский, Сулугуни), хлебцы, ржаной </w:t>
      </w:r>
      <w:proofErr w:type="spellStart"/>
      <w:r w:rsidRPr="0039671F">
        <w:rPr>
          <w:sz w:val="28"/>
          <w:szCs w:val="28"/>
        </w:rPr>
        <w:t>бездрожжевой</w:t>
      </w:r>
      <w:proofErr w:type="spellEnd"/>
      <w:r w:rsidRPr="0039671F">
        <w:rPr>
          <w:sz w:val="28"/>
          <w:szCs w:val="28"/>
        </w:rPr>
        <w:t xml:space="preserve"> хлеб, нерафинированные</w:t>
      </w:r>
      <w:proofErr w:type="gramEnd"/>
      <w:r w:rsidRPr="0039671F">
        <w:rPr>
          <w:sz w:val="28"/>
          <w:szCs w:val="28"/>
        </w:rPr>
        <w:t xml:space="preserve"> </w:t>
      </w:r>
      <w:proofErr w:type="gramStart"/>
      <w:r w:rsidRPr="0039671F">
        <w:rPr>
          <w:sz w:val="28"/>
          <w:szCs w:val="28"/>
        </w:rPr>
        <w:t>растительные масла (кунжутное, подсолнечное, из виноградных косточек) в салаты, сливочное масло – 82,5% жирности, термически обрабатывать пищу на нерафинированном оливковом масле, яйца, грибы (лучше белые и лисички), зеленый и черный листовой чай, травяные чаи, компот из сухофруктов, морсы собственного приготовления, мюсли без сахара, горький шоколад (более 60% какао), нерафинированный коричневый сахар, зефир, сладости и выпечка на сливочном масле и без дрожжей</w:t>
      </w:r>
      <w:proofErr w:type="gramEnd"/>
      <w:r w:rsidRPr="0039671F">
        <w:rPr>
          <w:sz w:val="28"/>
          <w:szCs w:val="28"/>
        </w:rPr>
        <w:t xml:space="preserve"> (изредка).</w:t>
      </w:r>
    </w:p>
    <w:p w:rsidR="005E5573" w:rsidRPr="005E5573" w:rsidRDefault="005E5573" w:rsidP="005E5573">
      <w:pPr>
        <w:jc w:val="right"/>
        <w:rPr>
          <w:i/>
          <w:sz w:val="28"/>
          <w:szCs w:val="28"/>
        </w:rPr>
      </w:pPr>
      <w:r w:rsidRPr="005E5573">
        <w:rPr>
          <w:i/>
          <w:sz w:val="28"/>
          <w:szCs w:val="28"/>
        </w:rPr>
        <w:lastRenderedPageBreak/>
        <w:t>Приложение 7</w:t>
      </w:r>
    </w:p>
    <w:p w:rsidR="005E5573" w:rsidRPr="005E5573" w:rsidRDefault="005E5573" w:rsidP="005E5573">
      <w:pPr>
        <w:jc w:val="center"/>
        <w:rPr>
          <w:b/>
          <w:sz w:val="28"/>
          <w:szCs w:val="28"/>
        </w:rPr>
      </w:pPr>
      <w:r w:rsidRPr="005E5573">
        <w:rPr>
          <w:b/>
          <w:sz w:val="28"/>
          <w:szCs w:val="28"/>
        </w:rPr>
        <w:t xml:space="preserve">Основные принципы </w:t>
      </w:r>
      <w:r>
        <w:rPr>
          <w:b/>
          <w:sz w:val="28"/>
          <w:szCs w:val="28"/>
        </w:rPr>
        <w:t>правильного питания</w:t>
      </w:r>
    </w:p>
    <w:p w:rsidR="005E5573" w:rsidRPr="0066679B" w:rsidRDefault="005E5573" w:rsidP="005E5573">
      <w:pPr>
        <w:rPr>
          <w:sz w:val="28"/>
          <w:szCs w:val="28"/>
        </w:rPr>
      </w:pPr>
      <w:r w:rsidRPr="0066679B">
        <w:rPr>
          <w:sz w:val="28"/>
          <w:szCs w:val="28"/>
        </w:rPr>
        <w:t>Питание   можно отразить в трех основных правилах:</w:t>
      </w:r>
    </w:p>
    <w:p w:rsidR="005E5573" w:rsidRPr="0066679B" w:rsidRDefault="005E5573" w:rsidP="005E5573">
      <w:pPr>
        <w:numPr>
          <w:ilvl w:val="0"/>
          <w:numId w:val="22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потреблять калорий не больше, чем расходуешь (для снижения веса – меньше);</w:t>
      </w:r>
    </w:p>
    <w:p w:rsidR="005E5573" w:rsidRPr="0066679B" w:rsidRDefault="005E5573" w:rsidP="005E5573">
      <w:pPr>
        <w:numPr>
          <w:ilvl w:val="0"/>
          <w:numId w:val="22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употреблять только натуральные продукты;</w:t>
      </w:r>
    </w:p>
    <w:p w:rsidR="005E5573" w:rsidRPr="005E5573" w:rsidRDefault="005E5573" w:rsidP="005E5573">
      <w:pPr>
        <w:numPr>
          <w:ilvl w:val="0"/>
          <w:numId w:val="22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учитывать при составлении меню пищевую ценность ингредиентов.</w:t>
      </w:r>
    </w:p>
    <w:p w:rsidR="005E5573" w:rsidRPr="0066679B" w:rsidRDefault="005E5573" w:rsidP="005E5573">
      <w:pPr>
        <w:jc w:val="both"/>
        <w:rPr>
          <w:sz w:val="28"/>
          <w:szCs w:val="28"/>
        </w:rPr>
      </w:pPr>
      <w:r w:rsidRPr="0066679B">
        <w:rPr>
          <w:sz w:val="28"/>
          <w:szCs w:val="28"/>
        </w:rPr>
        <w:t>Итак, каждый продукт имеет определенную пищевую ценность.</w:t>
      </w:r>
    </w:p>
    <w:p w:rsidR="005E5573" w:rsidRPr="005E5573" w:rsidRDefault="005E5573" w:rsidP="005E5573">
      <w:pPr>
        <w:jc w:val="both"/>
        <w:rPr>
          <w:b/>
          <w:i/>
          <w:sz w:val="28"/>
          <w:szCs w:val="28"/>
        </w:rPr>
      </w:pPr>
      <w:r w:rsidRPr="005E5573">
        <w:rPr>
          <w:b/>
          <w:i/>
          <w:sz w:val="28"/>
          <w:szCs w:val="28"/>
        </w:rPr>
        <w:t>Белки</w:t>
      </w:r>
    </w:p>
    <w:p w:rsidR="005E5573" w:rsidRPr="0066679B" w:rsidRDefault="005E5573" w:rsidP="005E5573">
      <w:pPr>
        <w:jc w:val="both"/>
        <w:rPr>
          <w:sz w:val="28"/>
          <w:szCs w:val="28"/>
        </w:rPr>
      </w:pPr>
      <w:r w:rsidRPr="0066679B">
        <w:rPr>
          <w:sz w:val="28"/>
          <w:szCs w:val="28"/>
        </w:rPr>
        <w:t xml:space="preserve">Белки – важная составляющая рациона. Они делятся </w:t>
      </w:r>
      <w:proofErr w:type="gramStart"/>
      <w:r w:rsidRPr="0066679B">
        <w:rPr>
          <w:sz w:val="28"/>
          <w:szCs w:val="28"/>
        </w:rPr>
        <w:t>на</w:t>
      </w:r>
      <w:proofErr w:type="gramEnd"/>
      <w:r w:rsidRPr="0066679B">
        <w:rPr>
          <w:sz w:val="28"/>
          <w:szCs w:val="28"/>
        </w:rPr>
        <w:t xml:space="preserve"> полноценные и неполноценные. Первые включают в себя 8 незаменимых аминокислот, и это преимущественно животные белки – рыба, яйца, мясные и молочные продукты. Вторые содержат лишь некоторые аминокислоты, и имеют преимущественно растительное происхождение. Здоровым соотношением полноценных и неполноценных белков в пище считается 60:40. Удовлетворение суточной потребности в белках важно для нашего иммунитета, красоты кожи, рельефа и тонуса мышц.</w:t>
      </w:r>
    </w:p>
    <w:p w:rsidR="005E5573" w:rsidRPr="005E5573" w:rsidRDefault="005E5573" w:rsidP="005E5573">
      <w:pPr>
        <w:jc w:val="both"/>
        <w:rPr>
          <w:b/>
          <w:i/>
          <w:sz w:val="28"/>
          <w:szCs w:val="28"/>
        </w:rPr>
      </w:pPr>
      <w:r w:rsidRPr="005E5573">
        <w:rPr>
          <w:b/>
          <w:i/>
          <w:sz w:val="28"/>
          <w:szCs w:val="28"/>
        </w:rPr>
        <w:t>Жиры</w:t>
      </w:r>
    </w:p>
    <w:p w:rsidR="005E5573" w:rsidRPr="0066679B" w:rsidRDefault="005E5573" w:rsidP="005E5573">
      <w:pPr>
        <w:jc w:val="both"/>
        <w:rPr>
          <w:sz w:val="28"/>
          <w:szCs w:val="28"/>
        </w:rPr>
      </w:pPr>
      <w:r w:rsidRPr="0066679B">
        <w:rPr>
          <w:sz w:val="28"/>
          <w:szCs w:val="28"/>
        </w:rPr>
        <w:t>Если потребление жиров не превышает норму, то они расходуются в организме как энергетический материал, способствуя получению чувства насыщения. Полностью лишать себя жиров недопустимо, поскольку лишь в их присутствии усваиваются некоторые витамины, например, А, D и Е. Более того, недостаток жиров негативно сказывается на иммунитете и нервной системе. Животные и растительные жиры должны присутствовать в нашем рационе в соотношении 70:30.</w:t>
      </w:r>
    </w:p>
    <w:p w:rsidR="005E5573" w:rsidRPr="005E5573" w:rsidRDefault="005E5573" w:rsidP="005E5573">
      <w:pPr>
        <w:jc w:val="both"/>
        <w:rPr>
          <w:b/>
          <w:i/>
          <w:sz w:val="28"/>
          <w:szCs w:val="28"/>
        </w:rPr>
      </w:pPr>
      <w:r w:rsidRPr="005E5573">
        <w:rPr>
          <w:b/>
          <w:i/>
          <w:sz w:val="28"/>
          <w:szCs w:val="28"/>
        </w:rPr>
        <w:t>Углеводы</w:t>
      </w:r>
    </w:p>
    <w:p w:rsidR="005E5573" w:rsidRPr="0066679B" w:rsidRDefault="005E5573" w:rsidP="005E5573">
      <w:pPr>
        <w:jc w:val="both"/>
        <w:rPr>
          <w:sz w:val="28"/>
          <w:szCs w:val="28"/>
        </w:rPr>
      </w:pPr>
      <w:r w:rsidRPr="0066679B">
        <w:rPr>
          <w:sz w:val="28"/>
          <w:szCs w:val="28"/>
        </w:rPr>
        <w:t xml:space="preserve">Углеводы – это главный источник энергии. Их привычно делят </w:t>
      </w:r>
      <w:proofErr w:type="gramStart"/>
      <w:r w:rsidRPr="0066679B">
        <w:rPr>
          <w:sz w:val="28"/>
          <w:szCs w:val="28"/>
        </w:rPr>
        <w:t>на</w:t>
      </w:r>
      <w:proofErr w:type="gramEnd"/>
      <w:r w:rsidRPr="0066679B">
        <w:rPr>
          <w:sz w:val="28"/>
          <w:szCs w:val="28"/>
        </w:rPr>
        <w:t xml:space="preserve"> быстрые, которые за короткое время сгорают в организме и способны превращаться в жир, и медленные. К первым относятся сладости, сдоба, сахар, макароны, а ко вторым цельные злаки, бобовые, картофель и фрукты. Стоит ли упоминать, что лучшее начало дня – это блюдо из медленных углеводов, которые не поселятся на бедрах, вызывая скорое возвращение чувства голода, а будут неспешно обеспечивать нас энергией до самого обеда? Но и недостаток углеводов может негативно сказаться на нервной системе и умственной деятельности.</w:t>
      </w:r>
    </w:p>
    <w:p w:rsidR="005E5573" w:rsidRPr="005E5573" w:rsidRDefault="005E5573" w:rsidP="005E5573">
      <w:pPr>
        <w:jc w:val="both"/>
        <w:rPr>
          <w:sz w:val="28"/>
          <w:szCs w:val="28"/>
        </w:rPr>
      </w:pPr>
      <w:r w:rsidRPr="0066679B">
        <w:rPr>
          <w:sz w:val="28"/>
          <w:szCs w:val="28"/>
        </w:rPr>
        <w:t xml:space="preserve">  </w:t>
      </w:r>
      <w:proofErr w:type="gramStart"/>
      <w:r w:rsidRPr="0066679B">
        <w:rPr>
          <w:sz w:val="28"/>
          <w:szCs w:val="28"/>
        </w:rPr>
        <w:t xml:space="preserve">Суточный </w:t>
      </w:r>
      <w:proofErr w:type="spellStart"/>
      <w:r w:rsidRPr="0066679B">
        <w:rPr>
          <w:sz w:val="28"/>
          <w:szCs w:val="28"/>
        </w:rPr>
        <w:t>калораж</w:t>
      </w:r>
      <w:proofErr w:type="spellEnd"/>
      <w:r w:rsidRPr="0066679B">
        <w:rPr>
          <w:sz w:val="28"/>
          <w:szCs w:val="28"/>
        </w:rPr>
        <w:t xml:space="preserve"> делится на три основных приема пищи так, чтобы на завтрак приходилось 35% всех калорий, на обед и полдник порядка 40–45%, а на ужин до 20%. Завтрак лучше планировать на основе углеводов и белков, в обед нужно включить большую часть нормы жиров, а вот за ужином лучше отдавать предпочтение белковой пище.</w:t>
      </w:r>
      <w:proofErr w:type="gramEnd"/>
    </w:p>
    <w:p w:rsidR="005E5573" w:rsidRPr="0066679B" w:rsidRDefault="005E5573" w:rsidP="005E5573">
      <w:pPr>
        <w:rPr>
          <w:sz w:val="28"/>
          <w:szCs w:val="28"/>
        </w:rPr>
      </w:pPr>
      <w:r w:rsidRPr="0066679B">
        <w:rPr>
          <w:sz w:val="28"/>
          <w:szCs w:val="28"/>
        </w:rPr>
        <w:t xml:space="preserve">Заставлять себя отказываться от сладкого – никогда! Конфеты из фиников, инжира, сухофруктов и орехов с какао или </w:t>
      </w:r>
      <w:proofErr w:type="spellStart"/>
      <w:r w:rsidRPr="0066679B">
        <w:rPr>
          <w:sz w:val="28"/>
          <w:szCs w:val="28"/>
        </w:rPr>
        <w:t>кэробом</w:t>
      </w:r>
      <w:proofErr w:type="spellEnd"/>
      <w:r w:rsidRPr="0066679B">
        <w:rPr>
          <w:sz w:val="28"/>
          <w:szCs w:val="28"/>
        </w:rPr>
        <w:t xml:space="preserve"> можно есть хоть каждый день. Существует огромное количество рецептов ведических сладостей, конфет и тортов, пиццы с пирожками, реально позволяющих худеть в домашних условиях.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lastRenderedPageBreak/>
        <w:t>старайтесь выпивать в день не менее 2 л чистой воды, которая улучшит обмен веществ и будет способствовать очищению организма от последствий прежнего хаотичного питания;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не отказывайте себе в перекусах после 18:00, но пусть это будет легкая белковая пища или фрукты;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proofErr w:type="gramStart"/>
      <w:r w:rsidRPr="0066679B">
        <w:rPr>
          <w:sz w:val="28"/>
          <w:szCs w:val="28"/>
        </w:rPr>
        <w:t>исключить быстрые углеводы (сахар, сдоба), перейти на медленные (злаки, мед, фрукты);</w:t>
      </w:r>
      <w:proofErr w:type="gramEnd"/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стремиться наиболее калорийную пищу употреблять до обеда;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отдавайте предпочтение натуральным продуктам без усилителей вкуса, ароматических добавок и консервантов;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 xml:space="preserve">не отказывайтесь от соли: ее суточная норма равна 15 г, включая 10 г, которые в виде хлористого натрия входят в продукты питания, следовательно, вы можете использовать для </w:t>
      </w:r>
      <w:proofErr w:type="spellStart"/>
      <w:r w:rsidRPr="0066679B">
        <w:rPr>
          <w:sz w:val="28"/>
          <w:szCs w:val="28"/>
        </w:rPr>
        <w:t>подсаливания</w:t>
      </w:r>
      <w:proofErr w:type="spellEnd"/>
      <w:r w:rsidRPr="0066679B">
        <w:rPr>
          <w:sz w:val="28"/>
          <w:szCs w:val="28"/>
        </w:rPr>
        <w:t xml:space="preserve"> еще 5 г соли, и лучше всего, если она будет морской.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 xml:space="preserve">Пользуйтесь возможностью замены вредных продуктов </w:t>
      </w:r>
      <w:proofErr w:type="gramStart"/>
      <w:r w:rsidRPr="0066679B">
        <w:rPr>
          <w:sz w:val="28"/>
          <w:szCs w:val="28"/>
        </w:rPr>
        <w:t>полезными</w:t>
      </w:r>
      <w:proofErr w:type="gramEnd"/>
      <w:r w:rsidRPr="0066679B">
        <w:rPr>
          <w:sz w:val="28"/>
          <w:szCs w:val="28"/>
        </w:rPr>
        <w:t xml:space="preserve">. Если нравится хлеб, то его легко сохранить в меню в качестве </w:t>
      </w:r>
      <w:proofErr w:type="spellStart"/>
      <w:r w:rsidRPr="0066679B">
        <w:rPr>
          <w:sz w:val="28"/>
          <w:szCs w:val="28"/>
        </w:rPr>
        <w:t>цельнозерновых</w:t>
      </w:r>
      <w:proofErr w:type="spellEnd"/>
      <w:r w:rsidRPr="0066679B">
        <w:rPr>
          <w:sz w:val="28"/>
          <w:szCs w:val="28"/>
        </w:rPr>
        <w:t xml:space="preserve"> видов, печенья из хлопьев и отрубей, хлебцев. На смену рафинированному сахару придет натуральный мед, </w:t>
      </w:r>
      <w:proofErr w:type="spellStart"/>
      <w:r w:rsidRPr="0066679B">
        <w:rPr>
          <w:sz w:val="28"/>
          <w:szCs w:val="28"/>
        </w:rPr>
        <w:t>стевия</w:t>
      </w:r>
      <w:proofErr w:type="spellEnd"/>
      <w:r w:rsidRPr="0066679B">
        <w:rPr>
          <w:sz w:val="28"/>
          <w:szCs w:val="28"/>
        </w:rPr>
        <w:t>, сироп из топинамбура, финики и инжир, самодельные конфеты из орехов с сухофруктами и кокосовой стружкой. Сливки, майонез, сметану заменит натуральный йогурт или кефир. Из йогурта, взбитого с горчицей и лимонным соком, получается превосходный домашний майонезный соус.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Надо освоить сокращение порций при изначально неправильном рационе.</w:t>
      </w:r>
    </w:p>
    <w:p w:rsidR="005E5573" w:rsidRPr="0066679B" w:rsidRDefault="005E5573" w:rsidP="005E5573">
      <w:pPr>
        <w:numPr>
          <w:ilvl w:val="0"/>
          <w:numId w:val="23"/>
        </w:numPr>
        <w:ind w:left="0"/>
        <w:rPr>
          <w:sz w:val="28"/>
          <w:szCs w:val="28"/>
        </w:rPr>
      </w:pPr>
      <w:r w:rsidRPr="0066679B">
        <w:rPr>
          <w:sz w:val="28"/>
          <w:szCs w:val="28"/>
        </w:rPr>
        <w:t>С чего начать день? Активно включайте в рацион крупы и цельные хлопья. Это «длинные углеводы», которые медленно отдают энергию. Поэтому с ними начинаешь худеть, но сил хватает на любые подвиги! Со злаковым завтраком вы избавитесь от опасности резкого снижения сахара в крови, очень долго не будете ощущать голода (и тяги к сладкому). Многие употребляют овсяные хлопья (размоченные за ночь в молоке) с тертым яблоком и разными добавками (от кокосовой стружки и орехов до семян льна, сухофруктов и меда) – называется ленивая овсянка. Такой утренний прием пищи обеспечивает прекрасный цвет лица и мощный заряд энергии на весь день!</w:t>
      </w:r>
    </w:p>
    <w:p w:rsidR="005E5573" w:rsidRDefault="005E5573" w:rsidP="005E5573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5E5573" w:rsidRDefault="005E5573" w:rsidP="00216AA6">
      <w:pPr>
        <w:ind w:firstLine="709"/>
        <w:jc w:val="center"/>
        <w:rPr>
          <w:b/>
          <w:sz w:val="28"/>
          <w:szCs w:val="28"/>
        </w:rPr>
      </w:pPr>
    </w:p>
    <w:p w:rsidR="00A331C9" w:rsidRDefault="00A331C9" w:rsidP="00216AA6">
      <w:pPr>
        <w:ind w:firstLine="709"/>
        <w:jc w:val="center"/>
        <w:rPr>
          <w:b/>
          <w:sz w:val="28"/>
          <w:szCs w:val="28"/>
        </w:rPr>
      </w:pPr>
    </w:p>
    <w:p w:rsidR="00A331C9" w:rsidRDefault="00A331C9" w:rsidP="00216AA6">
      <w:pPr>
        <w:ind w:firstLine="709"/>
        <w:jc w:val="center"/>
        <w:rPr>
          <w:b/>
          <w:sz w:val="28"/>
          <w:szCs w:val="28"/>
        </w:rPr>
      </w:pPr>
    </w:p>
    <w:p w:rsidR="00A331C9" w:rsidRDefault="00A331C9" w:rsidP="00216AA6">
      <w:pPr>
        <w:ind w:firstLine="709"/>
        <w:jc w:val="center"/>
        <w:rPr>
          <w:b/>
          <w:sz w:val="28"/>
          <w:szCs w:val="28"/>
        </w:rPr>
      </w:pPr>
    </w:p>
    <w:p w:rsidR="00A331C9" w:rsidRDefault="00A331C9" w:rsidP="00216AA6">
      <w:pPr>
        <w:ind w:firstLine="709"/>
        <w:jc w:val="center"/>
        <w:rPr>
          <w:b/>
          <w:sz w:val="28"/>
          <w:szCs w:val="28"/>
        </w:rPr>
      </w:pPr>
    </w:p>
    <w:p w:rsidR="00A331C9" w:rsidRDefault="00A331C9" w:rsidP="00216AA6">
      <w:pPr>
        <w:ind w:firstLine="709"/>
        <w:jc w:val="center"/>
        <w:rPr>
          <w:b/>
          <w:sz w:val="28"/>
          <w:szCs w:val="28"/>
        </w:rPr>
      </w:pPr>
    </w:p>
    <w:p w:rsidR="00A331C9" w:rsidRPr="00A331C9" w:rsidRDefault="00A331C9" w:rsidP="00A331C9">
      <w:pPr>
        <w:jc w:val="right"/>
        <w:rPr>
          <w:bCs/>
          <w:i/>
          <w:sz w:val="28"/>
          <w:szCs w:val="28"/>
        </w:rPr>
      </w:pPr>
      <w:r w:rsidRPr="00A331C9">
        <w:rPr>
          <w:bCs/>
          <w:i/>
          <w:sz w:val="28"/>
          <w:szCs w:val="28"/>
        </w:rPr>
        <w:lastRenderedPageBreak/>
        <w:t>Приложение 8</w:t>
      </w:r>
    </w:p>
    <w:p w:rsidR="00A331C9" w:rsidRPr="00A331C9" w:rsidRDefault="00A331C9" w:rsidP="00A331C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Диета</w:t>
      </w:r>
      <w:r w:rsidRPr="0043267D">
        <w:rPr>
          <w:b/>
          <w:bCs/>
          <w:sz w:val="28"/>
          <w:szCs w:val="28"/>
        </w:rPr>
        <w:t xml:space="preserve"> при гипертонической болезни и сердечнососудистых заболеваниях</w:t>
      </w:r>
    </w:p>
    <w:p w:rsidR="00A331C9" w:rsidRPr="00A331C9" w:rsidRDefault="00A331C9" w:rsidP="00A331C9">
      <w:pPr>
        <w:jc w:val="both"/>
      </w:pPr>
      <w:r w:rsidRPr="00A331C9">
        <w:t>Гипертоническая болезнь и сердечнососудистые заболевания являются следствием таких заболеваний, как нарушение обменных процессов, нарушение функций аппарата кровообращения, склероз сердечной мышцы, общий атеросклероз сосудов, и сопровождаются отеками (задержкой жидкости в организме).</w:t>
      </w:r>
    </w:p>
    <w:p w:rsidR="00A331C9" w:rsidRPr="00A331C9" w:rsidRDefault="00A331C9" w:rsidP="00A331C9">
      <w:pPr>
        <w:jc w:val="both"/>
      </w:pPr>
      <w:r w:rsidRPr="00A331C9">
        <w:t>Цель диеты - нормализовать функции сердечно-сосудистой системы, снизить артериальное давление. С этой целью в рационе диеты потребление жидкости не должно превышать 1,2 л, а поваренной соли - 5-6 г в сутки. Необходимо также назначать 5-6-разовое питание, всю пищу готовить без соли в отварном, паровом, запеченном виде.</w:t>
      </w:r>
    </w:p>
    <w:p w:rsidR="00A331C9" w:rsidRPr="00A331C9" w:rsidRDefault="00A331C9" w:rsidP="00A331C9">
      <w:pPr>
        <w:jc w:val="both"/>
      </w:pPr>
      <w:r w:rsidRPr="00A331C9">
        <w:t>Основные принципы лечебного питания; 1. Ограничение соли (до 2-4 г в день), а при больших отеках - полное исключение ее.</w:t>
      </w:r>
    </w:p>
    <w:p w:rsidR="00A331C9" w:rsidRPr="00A331C9" w:rsidRDefault="00A331C9" w:rsidP="00A331C9">
      <w:pPr>
        <w:jc w:val="both"/>
      </w:pPr>
      <w:r w:rsidRPr="00A331C9">
        <w:t>2. Ограничение жидкости до 0,8-1 л в день.</w:t>
      </w:r>
    </w:p>
    <w:p w:rsidR="00A331C9" w:rsidRPr="00A331C9" w:rsidRDefault="00A331C9" w:rsidP="00A331C9">
      <w:pPr>
        <w:jc w:val="both"/>
      </w:pPr>
      <w:r w:rsidRPr="00A331C9">
        <w:t>3. Частые приемы пищи небольшими порциями (5-6 раз в день).</w:t>
      </w:r>
    </w:p>
    <w:p w:rsidR="00A331C9" w:rsidRPr="00A331C9" w:rsidRDefault="00A331C9" w:rsidP="00A331C9">
      <w:pPr>
        <w:jc w:val="both"/>
      </w:pPr>
      <w:r w:rsidRPr="00A331C9">
        <w:t xml:space="preserve">4. Введение в блюда дневного рациона продукты, </w:t>
      </w:r>
      <w:r>
        <w:t xml:space="preserve"> </w:t>
      </w:r>
      <w:r w:rsidRPr="00A331C9">
        <w:t xml:space="preserve"> выв</w:t>
      </w:r>
      <w:r>
        <w:t>одящие</w:t>
      </w:r>
      <w:r w:rsidRPr="00A331C9">
        <w:t xml:space="preserve"> жидкост</w:t>
      </w:r>
      <w:r>
        <w:t>ь</w:t>
      </w:r>
      <w:r w:rsidRPr="00A331C9">
        <w:t xml:space="preserve"> из организма.</w:t>
      </w:r>
    </w:p>
    <w:p w:rsidR="00A331C9" w:rsidRPr="00A331C9" w:rsidRDefault="00A331C9" w:rsidP="00A331C9">
      <w:pPr>
        <w:jc w:val="both"/>
      </w:pPr>
      <w:r w:rsidRPr="00A331C9">
        <w:t>Мочегонным действием прежде всего</w:t>
      </w:r>
      <w:proofErr w:type="gramStart"/>
      <w:r w:rsidRPr="00A331C9">
        <w:t xml:space="preserve"> О</w:t>
      </w:r>
      <w:proofErr w:type="gramEnd"/>
      <w:r w:rsidRPr="00A331C9">
        <w:t>бладают молоко и продукты, содержащие соли калия. Много солей калия в овощах и плодах</w:t>
      </w:r>
    </w:p>
    <w:p w:rsidR="00A331C9" w:rsidRPr="00A331C9" w:rsidRDefault="00A331C9" w:rsidP="00A331C9">
      <w:pPr>
        <w:jc w:val="both"/>
      </w:pPr>
      <w:proofErr w:type="gramStart"/>
      <w:r w:rsidRPr="00A331C9">
        <w:t>- картофеле, капусте, зелени петрушки, черной смородине, персиках, кизиле, абрикосах, винограде, бананах, вишне.</w:t>
      </w:r>
      <w:proofErr w:type="gramEnd"/>
      <w:r w:rsidRPr="00A331C9">
        <w:t xml:space="preserve"> Особенно богаты солями калия сухие фрукты - курага, изюм, финики, чернослив, инжир, шиповник и др.</w:t>
      </w:r>
    </w:p>
    <w:p w:rsidR="00A331C9" w:rsidRPr="00A331C9" w:rsidRDefault="00A331C9" w:rsidP="00A331C9">
      <w:pPr>
        <w:jc w:val="both"/>
      </w:pPr>
      <w:proofErr w:type="gramStart"/>
      <w:r w:rsidRPr="00A331C9">
        <w:t>На основе изложенных принципов разработана, по которой больному разрешаются следующие блюда и продукты: хлеб и хлебобулочные изделия - хлеб бессолевой ржаной и пшеничный (лучше из муки грубого помола), хрустящие хлебцы, сухари, несдобное печенье (при наклонности к тучности хлебобулочные изделия ограничиваются); супы - преимущественно вегетарианские, овощные (щи, борщи, свекольники), крупяные на слабом рыбном или мясном бульоне более 2-3 раз в неделю), молочные;</w:t>
      </w:r>
      <w:proofErr w:type="gramEnd"/>
      <w:r w:rsidRPr="00A331C9">
        <w:t xml:space="preserve"> блюда из мяса и птицы - нежирные сорта говядины, баранины, свинины, курицы, индейки, преимущественно в отварном или запеченном виде или еле обжаренные после отваривания; блюда из рыбы - разнообразная </w:t>
      </w:r>
      <w:proofErr w:type="gramStart"/>
      <w:r w:rsidRPr="00A331C9">
        <w:t>р</w:t>
      </w:r>
      <w:proofErr w:type="gramEnd"/>
      <w:r w:rsidRPr="00A331C9">
        <w:t xml:space="preserve"> нежирных сортов (треска, окунь, судак, навага, карп, щука, и . отварная (можно с последующим обжариванием) или запеченная; о. раз в неделю разрешается вымоченная сельдь; блюда из яиц - не </w:t>
      </w:r>
      <w:proofErr w:type="spellStart"/>
      <w:r w:rsidRPr="00A331C9">
        <w:t>бс</w:t>
      </w:r>
      <w:proofErr w:type="spellEnd"/>
      <w:r w:rsidRPr="00A331C9">
        <w:t xml:space="preserve"> 1 яйца в день в любом виде; блюда из овощей и зелени -разнообразных овощей (картофель, капуста цветная и белокочанная тыква, кабачки, помидоры, баклажаны, огурцы свежие и малосольные.</w:t>
      </w:r>
    </w:p>
    <w:p w:rsidR="00A331C9" w:rsidRPr="00A331C9" w:rsidRDefault="00A331C9" w:rsidP="00A331C9">
      <w:pPr>
        <w:jc w:val="both"/>
      </w:pPr>
      <w:r w:rsidRPr="00A331C9">
        <w:t>- ограниченно)</w:t>
      </w:r>
      <w:proofErr w:type="gramStart"/>
      <w:r w:rsidRPr="00A331C9">
        <w:t>;р</w:t>
      </w:r>
      <w:proofErr w:type="gramEnd"/>
      <w:r w:rsidRPr="00A331C9">
        <w:t xml:space="preserve">азрешаются также лук, чеснок, хрен, петрушка, </w:t>
      </w:r>
      <w:proofErr w:type="spellStart"/>
      <w:r w:rsidRPr="00A331C9">
        <w:t>укг</w:t>
      </w:r>
      <w:proofErr w:type="spellEnd"/>
      <w:r w:rsidRPr="00A331C9">
        <w:t xml:space="preserve">. ограничиваются фасоль, горох, бобы, репа, редис, брюква, </w:t>
      </w:r>
      <w:proofErr w:type="spellStart"/>
      <w:r w:rsidRPr="00A331C9">
        <w:t>щавс</w:t>
      </w:r>
      <w:proofErr w:type="spellEnd"/>
      <w:r w:rsidRPr="00A331C9">
        <w:t xml:space="preserve"> шпинат, грибы; блюда из фруктов, ягод и фруктовые соки - люб ограничивается виноградный сок; блюда из круп и макарон</w:t>
      </w:r>
      <w:proofErr w:type="gramStart"/>
      <w:r w:rsidRPr="00A331C9">
        <w:t>.</w:t>
      </w:r>
      <w:proofErr w:type="gramEnd"/>
      <w:r w:rsidRPr="00A331C9">
        <w:t xml:space="preserve"> </w:t>
      </w:r>
      <w:proofErr w:type="gramStart"/>
      <w:r w:rsidRPr="00A331C9">
        <w:t>и</w:t>
      </w:r>
      <w:proofErr w:type="gramEnd"/>
      <w:r w:rsidRPr="00A331C9">
        <w:t xml:space="preserve">зделий - различные рассыпчатые или </w:t>
      </w:r>
      <w:proofErr w:type="spellStart"/>
      <w:r w:rsidRPr="00A331C9">
        <w:t>полувязкие</w:t>
      </w:r>
      <w:proofErr w:type="spellEnd"/>
      <w:r w:rsidRPr="00A331C9">
        <w:t xml:space="preserve"> каши, пудинги овсяной, гречневой, рисовой, пшенной круп, из макарон и вермишели (при избыточном весе крупы и мучные изделия следует ограничив блюда из молока и молочных продуктов - молоко и творог натуральном виде и в виде блюд из них, кефир, простокваше ацидофилин, кумыс, неострые сыры; ограничиваются сметана, слив мороженое; жиры - преимущественно растительные (до 30 г в дер сливочное или </w:t>
      </w:r>
      <w:proofErr w:type="gramStart"/>
      <w:r w:rsidRPr="00A331C9">
        <w:t>топленное</w:t>
      </w:r>
      <w:proofErr w:type="gramEnd"/>
      <w:r w:rsidRPr="00A331C9">
        <w:t xml:space="preserve"> масло (до 20 г в день); сладости - сахар 50 г в день); мед, варенье, джем употребляются вместо сахара (г наклонности к тучности все сладости резко ограничиваются); напитки - некрепкий чай, чай с молоком, фруктовые, ягодные, овощные со квас, особенно рекомендуется отвар шиповника; </w:t>
      </w:r>
      <w:proofErr w:type="gramStart"/>
      <w:r w:rsidRPr="00A331C9">
        <w:t>минеральная вод по назначению врача; закуски - нежирная ветчина, докторская колба неострый сыр, вымоченная сельдь (не более 1 раза в неделю), залив! рыба, заливной язык, салаты и винегреты с добавлением продует моря (кальмары, морские гребешки, креветки, мидии, морская капуст овощные диетические консервы, в том числе содержащие продукты моря; соусы в овощном отваре, молочные, фруктовые и ягодные подливы.</w:t>
      </w:r>
      <w:proofErr w:type="gramEnd"/>
    </w:p>
    <w:p w:rsidR="00A331C9" w:rsidRPr="00A331C9" w:rsidRDefault="00A331C9" w:rsidP="00A331C9">
      <w:pPr>
        <w:jc w:val="both"/>
      </w:pPr>
      <w:proofErr w:type="gramStart"/>
      <w:r w:rsidRPr="00A331C9">
        <w:t xml:space="preserve">Особенно рекомендуются: овощи, фрукты и ягоды в сыром виде, продукты, богатые солями калия (курага, изюм, чернослив, перст бананы, абрикосы, ананасы, шиповник, </w:t>
      </w:r>
      <w:r w:rsidRPr="00A331C9">
        <w:lastRenderedPageBreak/>
        <w:t>картофель, капуста, баклажан и магния (соя, овсяная, гречневая, пшенная крупы, грецкие орехи, миндаль, отруби); продукты моря, содержащие кроме перечисленных минеральных солей органический йод (морская капуста, кальмары, морские гребешки, креветки, мидии</w:t>
      </w:r>
      <w:r>
        <w:t>)</w:t>
      </w:r>
      <w:r w:rsidRPr="00A331C9">
        <w:t xml:space="preserve"> </w:t>
      </w:r>
      <w:proofErr w:type="gramEnd"/>
    </w:p>
    <w:p w:rsidR="00A331C9" w:rsidRPr="00A331C9" w:rsidRDefault="00A331C9" w:rsidP="00A331C9">
      <w:pPr>
        <w:jc w:val="both"/>
      </w:pPr>
      <w:proofErr w:type="gramStart"/>
      <w:r w:rsidRPr="00A331C9">
        <w:t>Больным гипертонической болезнью запрещаются: жирные сорта мяса, крепкие мясные и рыбные бульоны, крепкий чай и кофе, перец, редька, горчица, мозги, внутренние органы животных, свиное, говяжье баранье сало, крем, сдоба, острые, соленые, жирные закуски; какао, шоколад, алкогольные напитки.</w:t>
      </w:r>
      <w:proofErr w:type="gramEnd"/>
    </w:p>
    <w:p w:rsidR="00A331C9" w:rsidRPr="00A331C9" w:rsidRDefault="00A331C9" w:rsidP="00A331C9">
      <w:pPr>
        <w:jc w:val="both"/>
      </w:pPr>
      <w:r w:rsidRPr="00A331C9">
        <w:t>Примерное однодневное меню</w:t>
      </w:r>
    </w:p>
    <w:p w:rsidR="00A331C9" w:rsidRPr="00A331C9" w:rsidRDefault="00A331C9" w:rsidP="00A331C9">
      <w:pPr>
        <w:jc w:val="both"/>
      </w:pPr>
      <w:r w:rsidRPr="00A331C9">
        <w:t>На весь день: хлеб белый, хлеб ржаной - 150 г; сахар - 50 г, масло сливочно</w:t>
      </w:r>
      <w:proofErr w:type="gramStart"/>
      <w:r w:rsidRPr="00A331C9">
        <w:t>е-</w:t>
      </w:r>
      <w:proofErr w:type="gramEnd"/>
      <w:r w:rsidRPr="00A331C9">
        <w:t xml:space="preserve"> Юг.</w:t>
      </w:r>
    </w:p>
    <w:p w:rsidR="00A331C9" w:rsidRPr="00A331C9" w:rsidRDefault="00A331C9" w:rsidP="00A331C9">
      <w:pPr>
        <w:jc w:val="both"/>
      </w:pPr>
      <w:r w:rsidRPr="00A331C9">
        <w:t>Первый завтрак: мясо отварное - 55 г; винегрет на растительном масле -180 г; чай с молоком - 180 г.</w:t>
      </w:r>
    </w:p>
    <w:p w:rsidR="00A331C9" w:rsidRPr="00A331C9" w:rsidRDefault="00A331C9" w:rsidP="00A331C9">
      <w:pPr>
        <w:jc w:val="both"/>
      </w:pPr>
      <w:r w:rsidRPr="00A331C9">
        <w:t>Второй завтрак: куры отварные с рисом; салат из овощей; чай, хлеб.</w:t>
      </w:r>
    </w:p>
    <w:p w:rsidR="00A331C9" w:rsidRPr="00A331C9" w:rsidRDefault="00A331C9" w:rsidP="00A331C9">
      <w:pPr>
        <w:jc w:val="both"/>
      </w:pPr>
      <w:r w:rsidRPr="00A331C9">
        <w:t xml:space="preserve">Обед: щи вегетарианские со сметаной - 500 г; </w:t>
      </w:r>
      <w:proofErr w:type="spellStart"/>
      <w:proofErr w:type="gramStart"/>
      <w:r w:rsidRPr="00A331C9">
        <w:t>беф-строганов</w:t>
      </w:r>
      <w:proofErr w:type="spellEnd"/>
      <w:proofErr w:type="gramEnd"/>
      <w:r w:rsidRPr="00A331C9">
        <w:t xml:space="preserve"> из отварного мяса с картофелем отварным - 55/110 г; желе - 125 г.</w:t>
      </w:r>
    </w:p>
    <w:p w:rsidR="00A331C9" w:rsidRPr="00A331C9" w:rsidRDefault="00A331C9" w:rsidP="00A331C9">
      <w:pPr>
        <w:jc w:val="both"/>
      </w:pPr>
      <w:r w:rsidRPr="00A331C9">
        <w:t>Ужин: рыба запеченная - 85 г; плов с фруктами - 180 г; чай с молоком - 180 г.</w:t>
      </w:r>
    </w:p>
    <w:p w:rsidR="00A331C9" w:rsidRPr="00A331C9" w:rsidRDefault="00A331C9" w:rsidP="00A331C9">
      <w:pPr>
        <w:jc w:val="both"/>
      </w:pPr>
      <w:r w:rsidRPr="00A331C9">
        <w:t>На ночь: кефир - 200 г.</w:t>
      </w:r>
    </w:p>
    <w:p w:rsidR="00A331C9" w:rsidRPr="00A331C9" w:rsidRDefault="00A331C9" w:rsidP="00A331C9">
      <w:pPr>
        <w:jc w:val="both"/>
      </w:pPr>
      <w:r w:rsidRPr="00A331C9">
        <w:t>Вся пища готовится без соли.</w:t>
      </w:r>
    </w:p>
    <w:p w:rsidR="00A331C9" w:rsidRPr="00A331C9" w:rsidRDefault="00A331C9" w:rsidP="00A331C9">
      <w:pPr>
        <w:jc w:val="both"/>
      </w:pPr>
      <w:r w:rsidRPr="00A331C9">
        <w:t>В дневном рационе больного гипертонической болезнью ежедневно должно содержаться примерно 100 г белка, 100 г жира, 400 г углеводов. Калорийность рациона- 3 000 ккал.</w:t>
      </w:r>
    </w:p>
    <w:p w:rsidR="00A331C9" w:rsidRPr="00A331C9" w:rsidRDefault="00A331C9" w:rsidP="00A331C9">
      <w:pPr>
        <w:jc w:val="both"/>
      </w:pPr>
      <w:proofErr w:type="gramStart"/>
      <w:r w:rsidRPr="00A331C9">
        <w:t xml:space="preserve">Для улучшения вкусовых качеств несоленой пищи можно употреблять клюкву, лимон, чернослив, варенье, мед, сахар, уксус, петрушку, укроп, </w:t>
      </w:r>
      <w:proofErr w:type="spellStart"/>
      <w:r w:rsidRPr="00A331C9">
        <w:t>коршгу</w:t>
      </w:r>
      <w:proofErr w:type="spellEnd"/>
      <w:r w:rsidRPr="00A331C9">
        <w:t>, лимонную кислоту, цукаты, овощные и фруктово-ягодные соки.</w:t>
      </w:r>
      <w:proofErr w:type="gramEnd"/>
      <w:r w:rsidRPr="00A331C9">
        <w:t xml:space="preserve"> В </w:t>
      </w:r>
      <w:proofErr w:type="gramStart"/>
      <w:r w:rsidRPr="00A331C9">
        <w:t>тесто</w:t>
      </w:r>
      <w:proofErr w:type="gramEnd"/>
      <w:r w:rsidRPr="00A331C9">
        <w:t xml:space="preserve"> доя бессолевого хлеба можно добавлять простоквашу, тмин, анис.</w:t>
      </w:r>
    </w:p>
    <w:p w:rsidR="00A331C9" w:rsidRPr="00A331C9" w:rsidRDefault="00A331C9" w:rsidP="00A331C9">
      <w:pPr>
        <w:jc w:val="both"/>
      </w:pPr>
      <w:r w:rsidRPr="00A331C9">
        <w:t xml:space="preserve">При составлении рациона следует учитывать содержание поваренной соли в используемых продуктах. </w:t>
      </w:r>
      <w:proofErr w:type="gramStart"/>
      <w:r w:rsidRPr="00A331C9">
        <w:t xml:space="preserve">К </w:t>
      </w:r>
      <w:proofErr w:type="spellStart"/>
      <w:r w:rsidRPr="00A331C9">
        <w:t>проодуктам</w:t>
      </w:r>
      <w:proofErr w:type="spellEnd"/>
      <w:r w:rsidRPr="00A331C9">
        <w:t>, содержащим небольшое количество поваренной соли, относятся рис, овсяная и манная крупы, цветная и белокочанная капуста, морковь, свекла, картофель, судак, карп, щука, окунь, говядина, кролик.</w:t>
      </w:r>
      <w:proofErr w:type="gramEnd"/>
    </w:p>
    <w:p w:rsidR="00A331C9" w:rsidRPr="00A331C9" w:rsidRDefault="00A331C9" w:rsidP="00A331C9">
      <w:pPr>
        <w:jc w:val="both"/>
      </w:pPr>
      <w:r w:rsidRPr="00A331C9">
        <w:t>В диете больных гипертонической болезнью (II</w:t>
      </w:r>
      <w:proofErr w:type="gramStart"/>
      <w:r w:rsidRPr="00A331C9">
        <w:t xml:space="preserve"> Б</w:t>
      </w:r>
      <w:proofErr w:type="gramEnd"/>
      <w:r w:rsidRPr="00A331C9">
        <w:t xml:space="preserve"> и III стадий) строже ограничивают употребление соли, животных жиров, яиц (2-3 шт. в неделю), экстрактивных веществ. Слабые мясные и рыбные бульоны готовятся не чаще одного раза в неделю; блюда из нежирного мяса, птицы, рыбы - только в отварном или запеченном виде; в большей степени ограничиваются сливки, сметана, сливочное и топленое мае;</w:t>
      </w:r>
    </w:p>
    <w:p w:rsidR="00A331C9" w:rsidRPr="00A331C9" w:rsidRDefault="00A331C9" w:rsidP="00A331C9">
      <w:pPr>
        <w:jc w:val="both"/>
      </w:pPr>
      <w:r w:rsidRPr="00A331C9">
        <w:t>Рекомендуется чаще включать в рацион растительные жир продукты моря, витамины, овощи и фрукты в сыром и отварном виде.</w:t>
      </w:r>
    </w:p>
    <w:p w:rsidR="00A331C9" w:rsidRPr="00A331C9" w:rsidRDefault="00A331C9" w:rsidP="00A331C9">
      <w:pPr>
        <w:jc w:val="both"/>
      </w:pPr>
      <w:r w:rsidRPr="00A331C9">
        <w:t xml:space="preserve">При сочетании гипертонической болезни </w:t>
      </w:r>
      <w:proofErr w:type="gramStart"/>
      <w:r w:rsidRPr="00A331C9">
        <w:t>с</w:t>
      </w:r>
      <w:proofErr w:type="gramEnd"/>
      <w:r w:rsidRPr="00A331C9">
        <w:t xml:space="preserve"> </w:t>
      </w:r>
      <w:proofErr w:type="gramStart"/>
      <w:r w:rsidRPr="00A331C9">
        <w:t>атеросклерозе</w:t>
      </w:r>
      <w:proofErr w:type="gramEnd"/>
      <w:r w:rsidRPr="00A331C9">
        <w:t xml:space="preserve"> желудочно-кишечными и другими заболеваниями диета должна корректироваться врачом в зависимости от характера сопутствуют заболеваний.</w:t>
      </w:r>
    </w:p>
    <w:p w:rsidR="00A331C9" w:rsidRPr="00A331C9" w:rsidRDefault="00A331C9" w:rsidP="00A331C9">
      <w:pPr>
        <w:jc w:val="both"/>
      </w:pPr>
      <w:proofErr w:type="gramStart"/>
      <w:r w:rsidRPr="00A331C9">
        <w:t>Больным гипертонической болезнью с избыточным вес&lt; рекомендуется уменьшать калорийность дневного рацион ограничивая употребление хлеба, сахара, блюд из круп, макаронных изделий и картофеля.</w:t>
      </w:r>
      <w:proofErr w:type="gramEnd"/>
      <w:r w:rsidRPr="00A331C9">
        <w:t xml:space="preserve"> По согласованию с врачом применяют различные контрастные (разгрузочные) дни:</w:t>
      </w:r>
    </w:p>
    <w:p w:rsidR="00A331C9" w:rsidRPr="00A331C9" w:rsidRDefault="00A331C9" w:rsidP="00A331C9">
      <w:pPr>
        <w:jc w:val="both"/>
      </w:pPr>
      <w:r w:rsidRPr="00A331C9">
        <w:t>- творожный день (500 г творога с двумя стаканами кефира н&lt; приемов в течение дня);</w:t>
      </w:r>
    </w:p>
    <w:p w:rsidR="00A331C9" w:rsidRPr="00A331C9" w:rsidRDefault="00A331C9" w:rsidP="00A331C9">
      <w:pPr>
        <w:jc w:val="both"/>
      </w:pPr>
      <w:r w:rsidRPr="00A331C9">
        <w:t>- кефирный день (1,5л кефира на 5 приемов в течение дня);</w:t>
      </w:r>
    </w:p>
    <w:p w:rsidR="00A331C9" w:rsidRPr="00A331C9" w:rsidRDefault="00A331C9" w:rsidP="00A331C9">
      <w:pPr>
        <w:jc w:val="both"/>
      </w:pPr>
      <w:r w:rsidRPr="00A331C9">
        <w:t xml:space="preserve">- арбузный день (1,5 кг арбуза без корки на 5 приемов в день); </w:t>
      </w:r>
      <w:proofErr w:type="gramStart"/>
      <w:r w:rsidRPr="00A331C9">
        <w:t>-я</w:t>
      </w:r>
      <w:proofErr w:type="gramEnd"/>
      <w:r w:rsidRPr="00A331C9">
        <w:t>блочный день (1,5 кг яблок на 5 приемов в день);</w:t>
      </w:r>
    </w:p>
    <w:p w:rsidR="00A331C9" w:rsidRPr="00A331C9" w:rsidRDefault="00A331C9" w:rsidP="00A331C9">
      <w:pPr>
        <w:jc w:val="both"/>
      </w:pPr>
      <w:proofErr w:type="gramStart"/>
      <w:r w:rsidRPr="00A331C9">
        <w:t xml:space="preserve">- </w:t>
      </w:r>
      <w:proofErr w:type="spellStart"/>
      <w:r w:rsidRPr="00A331C9">
        <w:t>кураговый</w:t>
      </w:r>
      <w:proofErr w:type="spellEnd"/>
      <w:r w:rsidRPr="00A331C9">
        <w:t xml:space="preserve"> день (500 г размоченной в воде кураги на 5 </w:t>
      </w:r>
      <w:proofErr w:type="spellStart"/>
      <w:r w:rsidRPr="00A331C9">
        <w:t>приемо</w:t>
      </w:r>
      <w:proofErr w:type="spellEnd"/>
      <w:r w:rsidRPr="00A331C9">
        <w:t>) день и 3 стакана отвара шиповника или некрепкого чая);</w:t>
      </w:r>
      <w:proofErr w:type="gramEnd"/>
    </w:p>
    <w:p w:rsidR="00A331C9" w:rsidRPr="00A331C9" w:rsidRDefault="00A331C9" w:rsidP="00A331C9">
      <w:pPr>
        <w:jc w:val="both"/>
      </w:pPr>
      <w:r w:rsidRPr="00A331C9">
        <w:t>-рисово-компотный день (1,2 кг свежих или сушеных фруктов, 5' риса, 1,5 л компота на 5 приемов в день, 75 г сахара);</w:t>
      </w:r>
    </w:p>
    <w:p w:rsidR="00A331C9" w:rsidRPr="00A331C9" w:rsidRDefault="00A331C9" w:rsidP="00A331C9">
      <w:pPr>
        <w:jc w:val="both"/>
      </w:pPr>
      <w:r w:rsidRPr="00A331C9">
        <w:t>-молочный день (6 стаканов теплого молока на весь день);</w:t>
      </w:r>
    </w:p>
    <w:p w:rsidR="00A331C9" w:rsidRPr="00A331C9" w:rsidRDefault="00A331C9" w:rsidP="00A331C9">
      <w:pPr>
        <w:jc w:val="both"/>
      </w:pPr>
      <w:proofErr w:type="gramStart"/>
      <w:r w:rsidRPr="00A331C9">
        <w:t xml:space="preserve">- салатный день (1,2-1,5 кг свежих овощей и фруктов с добавлен» растительного масла на 4-5 приемов в день без добавления </w:t>
      </w:r>
      <w:proofErr w:type="spellStart"/>
      <w:r w:rsidRPr="00A331C9">
        <w:t>поваренн</w:t>
      </w:r>
      <w:proofErr w:type="spellEnd"/>
      <w:r w:rsidRPr="00A331C9">
        <w:t xml:space="preserve"> соли, 2 стакана некрепкого чая).</w:t>
      </w:r>
      <w:proofErr w:type="gramEnd"/>
    </w:p>
    <w:sectPr w:rsidR="00A331C9" w:rsidRPr="00A331C9" w:rsidSect="008D7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4F35"/>
    <w:multiLevelType w:val="multilevel"/>
    <w:tmpl w:val="8DCC74F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F3B7462"/>
    <w:multiLevelType w:val="hybridMultilevel"/>
    <w:tmpl w:val="79C4F048"/>
    <w:lvl w:ilvl="0" w:tplc="2CDE8FAE">
      <w:numFmt w:val="bullet"/>
      <w:lvlText w:val="•"/>
      <w:lvlJc w:val="left"/>
      <w:pPr>
        <w:ind w:left="1639" w:hanging="93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7CD3701"/>
    <w:multiLevelType w:val="hybridMultilevel"/>
    <w:tmpl w:val="4E5A4D1C"/>
    <w:lvl w:ilvl="0" w:tplc="070C8FB4">
      <w:numFmt w:val="bullet"/>
      <w:lvlText w:val="•"/>
      <w:lvlJc w:val="left"/>
      <w:pPr>
        <w:ind w:left="1594" w:hanging="88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CAE02B3"/>
    <w:multiLevelType w:val="hybridMultilevel"/>
    <w:tmpl w:val="57722572"/>
    <w:lvl w:ilvl="0" w:tplc="DFE2676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232746AE"/>
    <w:multiLevelType w:val="hybridMultilevel"/>
    <w:tmpl w:val="6A1878C6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A869EF"/>
    <w:multiLevelType w:val="hybridMultilevel"/>
    <w:tmpl w:val="76D40B1A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5154FF"/>
    <w:multiLevelType w:val="hybridMultilevel"/>
    <w:tmpl w:val="2A14C168"/>
    <w:lvl w:ilvl="0" w:tplc="4AC02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905DDC"/>
    <w:multiLevelType w:val="hybridMultilevel"/>
    <w:tmpl w:val="7F4CFEC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E2CAB"/>
    <w:multiLevelType w:val="hybridMultilevel"/>
    <w:tmpl w:val="95C886C0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CD344A"/>
    <w:multiLevelType w:val="hybridMultilevel"/>
    <w:tmpl w:val="91E8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B52D0A"/>
    <w:multiLevelType w:val="hybridMultilevel"/>
    <w:tmpl w:val="4B6278FA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234FD5"/>
    <w:multiLevelType w:val="multilevel"/>
    <w:tmpl w:val="A4BA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C70B90"/>
    <w:multiLevelType w:val="hybridMultilevel"/>
    <w:tmpl w:val="C168401E"/>
    <w:lvl w:ilvl="0" w:tplc="75CA2A28">
      <w:numFmt w:val="bullet"/>
      <w:lvlText w:val="•"/>
      <w:lvlJc w:val="left"/>
      <w:pPr>
        <w:ind w:left="1879" w:hanging="117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F2E53AC"/>
    <w:multiLevelType w:val="hybridMultilevel"/>
    <w:tmpl w:val="441A18C2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37A2EB7"/>
    <w:multiLevelType w:val="multilevel"/>
    <w:tmpl w:val="A3F22698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FA21594"/>
    <w:multiLevelType w:val="hybridMultilevel"/>
    <w:tmpl w:val="7A9C54F0"/>
    <w:lvl w:ilvl="0" w:tplc="EA0C691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2966A69"/>
    <w:multiLevelType w:val="multilevel"/>
    <w:tmpl w:val="130C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4806F9"/>
    <w:multiLevelType w:val="hybridMultilevel"/>
    <w:tmpl w:val="6E40167A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4487204"/>
    <w:multiLevelType w:val="hybridMultilevel"/>
    <w:tmpl w:val="737839E4"/>
    <w:lvl w:ilvl="0" w:tplc="C9BCCD1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98724AB"/>
    <w:multiLevelType w:val="multilevel"/>
    <w:tmpl w:val="D408D766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74B17CF8"/>
    <w:multiLevelType w:val="hybridMultilevel"/>
    <w:tmpl w:val="30AE0152"/>
    <w:lvl w:ilvl="0" w:tplc="4AC02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E12206"/>
    <w:multiLevelType w:val="hybridMultilevel"/>
    <w:tmpl w:val="DAF20084"/>
    <w:lvl w:ilvl="0" w:tplc="3C7CE1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488A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766B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C806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D6F9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3AF9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180E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7CF9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4474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8756ADB"/>
    <w:multiLevelType w:val="hybridMultilevel"/>
    <w:tmpl w:val="A08A3C70"/>
    <w:lvl w:ilvl="0" w:tplc="793A166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5"/>
  </w:num>
  <w:num w:numId="4">
    <w:abstractNumId w:val="4"/>
  </w:num>
  <w:num w:numId="5">
    <w:abstractNumId w:val="18"/>
  </w:num>
  <w:num w:numId="6">
    <w:abstractNumId w:val="10"/>
  </w:num>
  <w:num w:numId="7">
    <w:abstractNumId w:val="12"/>
  </w:num>
  <w:num w:numId="8">
    <w:abstractNumId w:val="8"/>
  </w:num>
  <w:num w:numId="9">
    <w:abstractNumId w:val="22"/>
  </w:num>
  <w:num w:numId="10">
    <w:abstractNumId w:val="5"/>
  </w:num>
  <w:num w:numId="11">
    <w:abstractNumId w:val="2"/>
  </w:num>
  <w:num w:numId="12">
    <w:abstractNumId w:val="13"/>
  </w:num>
  <w:num w:numId="13">
    <w:abstractNumId w:val="1"/>
  </w:num>
  <w:num w:numId="14">
    <w:abstractNumId w:val="0"/>
  </w:num>
  <w:num w:numId="15">
    <w:abstractNumId w:val="6"/>
  </w:num>
  <w:num w:numId="16">
    <w:abstractNumId w:val="19"/>
  </w:num>
  <w:num w:numId="17">
    <w:abstractNumId w:val="3"/>
  </w:num>
  <w:num w:numId="18">
    <w:abstractNumId w:val="14"/>
  </w:num>
  <w:num w:numId="19">
    <w:abstractNumId w:val="20"/>
  </w:num>
  <w:num w:numId="20">
    <w:abstractNumId w:val="7"/>
  </w:num>
  <w:num w:numId="21">
    <w:abstractNumId w:val="21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7EAA"/>
    <w:rsid w:val="00027FC6"/>
    <w:rsid w:val="000302B1"/>
    <w:rsid w:val="000916E5"/>
    <w:rsid w:val="00216AA6"/>
    <w:rsid w:val="002C357E"/>
    <w:rsid w:val="00337EDC"/>
    <w:rsid w:val="004D322E"/>
    <w:rsid w:val="004F1AB1"/>
    <w:rsid w:val="00520AB5"/>
    <w:rsid w:val="005464F5"/>
    <w:rsid w:val="005C7EAA"/>
    <w:rsid w:val="005E5573"/>
    <w:rsid w:val="006577B0"/>
    <w:rsid w:val="007E6BA7"/>
    <w:rsid w:val="007F3B81"/>
    <w:rsid w:val="00835738"/>
    <w:rsid w:val="00892504"/>
    <w:rsid w:val="008C4322"/>
    <w:rsid w:val="008D7C34"/>
    <w:rsid w:val="009B10BC"/>
    <w:rsid w:val="00A331C9"/>
    <w:rsid w:val="00AC613E"/>
    <w:rsid w:val="00AF3A2A"/>
    <w:rsid w:val="00B22A6C"/>
    <w:rsid w:val="00D40DCB"/>
    <w:rsid w:val="00EB3FD4"/>
    <w:rsid w:val="00F4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C7EA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C7EA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B22A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2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2B1"/>
    <w:rPr>
      <w:rFonts w:ascii="Tahoma" w:eastAsia="Times New Roman" w:hAnsi="Tahoma" w:cs="Tahoma"/>
      <w:sz w:val="16"/>
      <w:szCs w:val="16"/>
    </w:rPr>
  </w:style>
  <w:style w:type="paragraph" w:customStyle="1" w:styleId="Eeoaao">
    <w:name w:val="Eeoa?ao"/>
    <w:basedOn w:val="a"/>
    <w:rsid w:val="005464F5"/>
    <w:pPr>
      <w:widowControl w:val="0"/>
      <w:overflowPunct w:val="0"/>
      <w:autoSpaceDE w:val="0"/>
      <w:autoSpaceDN w:val="0"/>
      <w:adjustRightInd w:val="0"/>
      <w:spacing w:after="40"/>
      <w:ind w:left="284" w:hanging="284"/>
      <w:jc w:val="both"/>
      <w:textAlignment w:val="baseline"/>
    </w:pPr>
    <w:rPr>
      <w:sz w:val="20"/>
      <w:szCs w:val="20"/>
    </w:rPr>
  </w:style>
  <w:style w:type="character" w:styleId="a8">
    <w:name w:val="Hyperlink"/>
    <w:uiPriority w:val="99"/>
    <w:unhideWhenUsed/>
    <w:rsid w:val="00AC61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jpeg"/><Relationship Id="rId18" Type="http://schemas.openxmlformats.org/officeDocument/2006/relationships/hyperlink" Target="http://hudeem-10kg.ru/wp-content/uploads/2015/12/WgHWbLfV-Ww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hudeem-10kg.ru/wp-content/uploads/2015/12/sedobnoe-nesedobnoe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http://hudeem-10kg.ru/wp-content/uploads/2015/12/piramida-pp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E4450-D360-4948-87F7-ADD07A32F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56</Pages>
  <Words>13514</Words>
  <Characters>77034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 Ивановна</dc:creator>
  <cp:keywords/>
  <dc:description/>
  <cp:lastModifiedBy>User</cp:lastModifiedBy>
  <cp:revision>11</cp:revision>
  <dcterms:created xsi:type="dcterms:W3CDTF">2018-03-03T05:15:00Z</dcterms:created>
  <dcterms:modified xsi:type="dcterms:W3CDTF">2018-05-03T16:50:00Z</dcterms:modified>
</cp:coreProperties>
</file>