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78BA" w:rsidRDefault="00FB78BA" w:rsidP="00FB78BA">
      <w:pPr>
        <w:jc w:val="center"/>
        <w:rPr>
          <w:sz w:val="28"/>
          <w:szCs w:val="28"/>
        </w:rPr>
      </w:pPr>
      <w:r>
        <w:rPr>
          <w:sz w:val="28"/>
          <w:szCs w:val="28"/>
        </w:rPr>
        <w:t>Министерство Здравоохранения</w:t>
      </w:r>
      <w:r w:rsidR="007E7126">
        <w:rPr>
          <w:sz w:val="28"/>
          <w:szCs w:val="28"/>
        </w:rPr>
        <w:t xml:space="preserve"> и социального развития</w:t>
      </w:r>
      <w:r>
        <w:rPr>
          <w:sz w:val="28"/>
          <w:szCs w:val="28"/>
        </w:rPr>
        <w:t xml:space="preserve"> РФ</w:t>
      </w:r>
    </w:p>
    <w:p w:rsidR="00FB78BA" w:rsidRDefault="00FB78BA" w:rsidP="00FB78BA">
      <w:pPr>
        <w:jc w:val="center"/>
        <w:rPr>
          <w:sz w:val="28"/>
          <w:szCs w:val="28"/>
        </w:rPr>
      </w:pPr>
      <w:r>
        <w:rPr>
          <w:sz w:val="28"/>
          <w:szCs w:val="28"/>
        </w:rPr>
        <w:t>Кыштымский филиал ГБПОУ «Миасский медицинский колледж»</w:t>
      </w:r>
    </w:p>
    <w:p w:rsidR="00FB78BA" w:rsidRDefault="00FB78BA" w:rsidP="00FB78BA">
      <w:pPr>
        <w:jc w:val="both"/>
        <w:rPr>
          <w:b/>
          <w:sz w:val="28"/>
          <w:szCs w:val="28"/>
        </w:rPr>
      </w:pPr>
    </w:p>
    <w:p w:rsidR="00FB78BA" w:rsidRDefault="00FB78BA" w:rsidP="00FB78BA">
      <w:pPr>
        <w:jc w:val="both"/>
        <w:rPr>
          <w:b/>
          <w:sz w:val="28"/>
          <w:szCs w:val="28"/>
        </w:rPr>
      </w:pPr>
    </w:p>
    <w:p w:rsidR="00FB78BA" w:rsidRDefault="00FB78BA" w:rsidP="00FB78BA">
      <w:pPr>
        <w:jc w:val="both"/>
        <w:rPr>
          <w:b/>
          <w:sz w:val="28"/>
          <w:szCs w:val="28"/>
        </w:rPr>
      </w:pPr>
    </w:p>
    <w:p w:rsidR="00FB78BA" w:rsidRDefault="00FB78BA" w:rsidP="00FB78BA">
      <w:pPr>
        <w:jc w:val="both"/>
        <w:rPr>
          <w:b/>
          <w:sz w:val="28"/>
          <w:szCs w:val="28"/>
        </w:rPr>
      </w:pPr>
    </w:p>
    <w:p w:rsidR="00FB78BA" w:rsidRDefault="00FB78BA" w:rsidP="00FB78BA">
      <w:pPr>
        <w:jc w:val="both"/>
        <w:rPr>
          <w:b/>
          <w:sz w:val="28"/>
          <w:szCs w:val="28"/>
        </w:rPr>
      </w:pPr>
    </w:p>
    <w:p w:rsidR="00FB78BA" w:rsidRDefault="00FB78BA" w:rsidP="00FB78BA">
      <w:pPr>
        <w:jc w:val="both"/>
        <w:rPr>
          <w:b/>
          <w:sz w:val="28"/>
          <w:szCs w:val="28"/>
        </w:rPr>
      </w:pPr>
    </w:p>
    <w:p w:rsidR="00FB78BA" w:rsidRDefault="00FB78BA" w:rsidP="00FB78BA">
      <w:pPr>
        <w:jc w:val="both"/>
        <w:rPr>
          <w:b/>
          <w:sz w:val="28"/>
          <w:szCs w:val="28"/>
        </w:rPr>
      </w:pPr>
    </w:p>
    <w:p w:rsidR="00FB78BA" w:rsidRDefault="00FB78BA" w:rsidP="00FB78BA">
      <w:pPr>
        <w:jc w:val="both"/>
        <w:rPr>
          <w:b/>
          <w:sz w:val="28"/>
          <w:szCs w:val="28"/>
        </w:rPr>
      </w:pPr>
    </w:p>
    <w:p w:rsidR="00FB78BA" w:rsidRDefault="00FB78BA" w:rsidP="00FB78BA">
      <w:pPr>
        <w:jc w:val="both"/>
        <w:rPr>
          <w:b/>
          <w:sz w:val="28"/>
          <w:szCs w:val="28"/>
        </w:rPr>
      </w:pPr>
    </w:p>
    <w:p w:rsidR="00FB78BA" w:rsidRDefault="00FB78BA" w:rsidP="00FB78BA">
      <w:pPr>
        <w:jc w:val="center"/>
        <w:rPr>
          <w:b/>
          <w:sz w:val="36"/>
          <w:szCs w:val="28"/>
        </w:rPr>
      </w:pPr>
    </w:p>
    <w:p w:rsidR="00FB78BA" w:rsidRDefault="00FB78BA" w:rsidP="00FB78BA">
      <w:pPr>
        <w:jc w:val="center"/>
        <w:rPr>
          <w:b/>
          <w:sz w:val="36"/>
          <w:szCs w:val="28"/>
        </w:rPr>
      </w:pPr>
      <w:r>
        <w:rPr>
          <w:b/>
          <w:sz w:val="36"/>
          <w:szCs w:val="28"/>
        </w:rPr>
        <w:t>Учебно-методическое пособие</w:t>
      </w:r>
    </w:p>
    <w:p w:rsidR="00FB78BA" w:rsidRDefault="00FB78BA" w:rsidP="00FB78BA">
      <w:pPr>
        <w:jc w:val="center"/>
        <w:rPr>
          <w:b/>
          <w:sz w:val="36"/>
          <w:szCs w:val="28"/>
        </w:rPr>
      </w:pPr>
      <w:r>
        <w:rPr>
          <w:b/>
          <w:sz w:val="36"/>
          <w:szCs w:val="28"/>
        </w:rPr>
        <w:t>для студентов</w:t>
      </w:r>
    </w:p>
    <w:p w:rsidR="00FB78BA" w:rsidRDefault="00FB78BA" w:rsidP="00FB78BA">
      <w:pPr>
        <w:jc w:val="center"/>
        <w:rPr>
          <w:b/>
          <w:sz w:val="36"/>
          <w:szCs w:val="28"/>
        </w:rPr>
      </w:pPr>
    </w:p>
    <w:p w:rsidR="00FB78BA" w:rsidRDefault="00FB78BA" w:rsidP="00FB78BA">
      <w:pPr>
        <w:jc w:val="center"/>
        <w:rPr>
          <w:sz w:val="36"/>
          <w:szCs w:val="36"/>
        </w:rPr>
      </w:pPr>
      <w:r>
        <w:rPr>
          <w:sz w:val="36"/>
          <w:szCs w:val="36"/>
        </w:rPr>
        <w:t>ПМ 01 Диагностическая деятельность</w:t>
      </w:r>
    </w:p>
    <w:p w:rsidR="00FB78BA" w:rsidRDefault="00FB78BA" w:rsidP="00FB78BA">
      <w:pPr>
        <w:jc w:val="center"/>
        <w:rPr>
          <w:sz w:val="36"/>
          <w:szCs w:val="36"/>
        </w:rPr>
      </w:pPr>
      <w:r>
        <w:rPr>
          <w:sz w:val="36"/>
          <w:szCs w:val="36"/>
        </w:rPr>
        <w:t>МДК 01.01 Пропедевтика клинических дисциплин</w:t>
      </w:r>
    </w:p>
    <w:p w:rsidR="00FB78BA" w:rsidRDefault="00FB78BA" w:rsidP="00FB78BA">
      <w:pPr>
        <w:jc w:val="center"/>
        <w:rPr>
          <w:sz w:val="36"/>
          <w:szCs w:val="36"/>
        </w:rPr>
      </w:pPr>
      <w:r>
        <w:rPr>
          <w:sz w:val="36"/>
          <w:szCs w:val="36"/>
        </w:rPr>
        <w:t>Тема 2.6 Диагностика в дерматовенерологии</w:t>
      </w:r>
    </w:p>
    <w:p w:rsidR="00971DC1" w:rsidRPr="00971DC1" w:rsidRDefault="00971DC1" w:rsidP="00971DC1">
      <w:pPr>
        <w:jc w:val="center"/>
        <w:rPr>
          <w:sz w:val="36"/>
          <w:szCs w:val="36"/>
        </w:rPr>
      </w:pPr>
      <w:r w:rsidRPr="00971DC1">
        <w:rPr>
          <w:sz w:val="36"/>
          <w:szCs w:val="36"/>
        </w:rPr>
        <w:t>Специальность 31.02.01 «Лечебное дело»</w:t>
      </w:r>
    </w:p>
    <w:p w:rsidR="00FB78BA" w:rsidRDefault="00FB78BA" w:rsidP="00FB78BA">
      <w:pPr>
        <w:rPr>
          <w:sz w:val="36"/>
          <w:szCs w:val="28"/>
        </w:rPr>
      </w:pPr>
    </w:p>
    <w:p w:rsidR="00971DC1" w:rsidRDefault="00FB78BA" w:rsidP="00FB78BA">
      <w:pPr>
        <w:jc w:val="center"/>
        <w:rPr>
          <w:b/>
          <w:sz w:val="36"/>
          <w:szCs w:val="36"/>
        </w:rPr>
      </w:pPr>
      <w:r>
        <w:rPr>
          <w:sz w:val="36"/>
          <w:szCs w:val="28"/>
        </w:rPr>
        <w:t xml:space="preserve">Тема: </w:t>
      </w:r>
      <w:r>
        <w:rPr>
          <w:b/>
          <w:sz w:val="36"/>
          <w:szCs w:val="36"/>
        </w:rPr>
        <w:t>«</w:t>
      </w:r>
      <w:r w:rsidR="00971DC1">
        <w:rPr>
          <w:b/>
          <w:sz w:val="36"/>
          <w:szCs w:val="36"/>
        </w:rPr>
        <w:t>Азбука дерматологии»</w:t>
      </w:r>
    </w:p>
    <w:p w:rsidR="007E7126" w:rsidRDefault="00971DC1" w:rsidP="00FB78BA">
      <w:pPr>
        <w:jc w:val="center"/>
        <w:rPr>
          <w:b/>
          <w:sz w:val="36"/>
          <w:szCs w:val="36"/>
        </w:rPr>
      </w:pPr>
      <w:r>
        <w:rPr>
          <w:b/>
          <w:sz w:val="36"/>
          <w:szCs w:val="36"/>
        </w:rPr>
        <w:t>(м</w:t>
      </w:r>
      <w:r w:rsidR="007E7126">
        <w:rPr>
          <w:b/>
          <w:sz w:val="36"/>
          <w:szCs w:val="36"/>
        </w:rPr>
        <w:t>орфологические элементы кожной сыпи</w:t>
      </w:r>
      <w:r>
        <w:rPr>
          <w:b/>
          <w:sz w:val="36"/>
          <w:szCs w:val="36"/>
        </w:rPr>
        <w:t>)</w:t>
      </w:r>
    </w:p>
    <w:p w:rsidR="00FB78BA" w:rsidRDefault="00FB78BA" w:rsidP="00FB78BA">
      <w:pPr>
        <w:jc w:val="both"/>
        <w:rPr>
          <w:sz w:val="28"/>
          <w:szCs w:val="28"/>
        </w:rPr>
      </w:pPr>
    </w:p>
    <w:p w:rsidR="00FB78BA" w:rsidRDefault="00FB78BA" w:rsidP="00FB78BA">
      <w:pPr>
        <w:jc w:val="both"/>
        <w:rPr>
          <w:sz w:val="28"/>
          <w:szCs w:val="28"/>
        </w:rPr>
      </w:pPr>
    </w:p>
    <w:p w:rsidR="00FB78BA" w:rsidRDefault="00FB78BA" w:rsidP="00FB78BA">
      <w:pPr>
        <w:jc w:val="both"/>
        <w:rPr>
          <w:sz w:val="28"/>
          <w:szCs w:val="28"/>
        </w:rPr>
      </w:pPr>
    </w:p>
    <w:p w:rsidR="00FB78BA" w:rsidRDefault="00FB78BA" w:rsidP="00FB78BA">
      <w:pPr>
        <w:jc w:val="right"/>
        <w:rPr>
          <w:sz w:val="28"/>
          <w:szCs w:val="28"/>
        </w:rPr>
      </w:pPr>
    </w:p>
    <w:p w:rsidR="00FB78BA" w:rsidRDefault="00FB78BA" w:rsidP="00FB78BA">
      <w:pPr>
        <w:jc w:val="right"/>
        <w:rPr>
          <w:sz w:val="28"/>
          <w:szCs w:val="28"/>
        </w:rPr>
      </w:pPr>
    </w:p>
    <w:p w:rsidR="00FB78BA" w:rsidRDefault="00FB78BA" w:rsidP="00FB78BA">
      <w:pPr>
        <w:jc w:val="both"/>
        <w:rPr>
          <w:sz w:val="28"/>
          <w:szCs w:val="28"/>
        </w:rPr>
      </w:pPr>
    </w:p>
    <w:p w:rsidR="00FB78BA" w:rsidRDefault="00FB78BA" w:rsidP="00FB78BA">
      <w:pPr>
        <w:jc w:val="both"/>
        <w:rPr>
          <w:sz w:val="28"/>
          <w:szCs w:val="28"/>
        </w:rPr>
      </w:pPr>
    </w:p>
    <w:p w:rsidR="00FB78BA" w:rsidRDefault="00FB78BA" w:rsidP="00FB78BA">
      <w:pPr>
        <w:jc w:val="both"/>
        <w:rPr>
          <w:sz w:val="28"/>
          <w:szCs w:val="28"/>
        </w:rPr>
      </w:pPr>
    </w:p>
    <w:p w:rsidR="00FB78BA" w:rsidRDefault="00FB78BA" w:rsidP="00FB78BA">
      <w:pPr>
        <w:jc w:val="both"/>
        <w:rPr>
          <w:sz w:val="28"/>
          <w:szCs w:val="28"/>
        </w:rPr>
      </w:pPr>
    </w:p>
    <w:p w:rsidR="00FB78BA" w:rsidRDefault="00FB78BA" w:rsidP="00FB78BA">
      <w:pPr>
        <w:jc w:val="both"/>
        <w:rPr>
          <w:sz w:val="28"/>
          <w:szCs w:val="28"/>
        </w:rPr>
      </w:pPr>
    </w:p>
    <w:p w:rsidR="00FB78BA" w:rsidRDefault="00FB78BA" w:rsidP="00FB78BA">
      <w:pPr>
        <w:jc w:val="both"/>
        <w:rPr>
          <w:sz w:val="28"/>
          <w:szCs w:val="28"/>
        </w:rPr>
      </w:pPr>
    </w:p>
    <w:p w:rsidR="00FB78BA" w:rsidRDefault="00FB78BA" w:rsidP="00FB78BA">
      <w:pPr>
        <w:jc w:val="both"/>
        <w:rPr>
          <w:sz w:val="28"/>
          <w:szCs w:val="28"/>
        </w:rPr>
      </w:pPr>
    </w:p>
    <w:p w:rsidR="00FB78BA" w:rsidRDefault="00FB78BA" w:rsidP="00FB78BA">
      <w:pPr>
        <w:jc w:val="both"/>
        <w:rPr>
          <w:sz w:val="28"/>
          <w:szCs w:val="28"/>
        </w:rPr>
      </w:pPr>
    </w:p>
    <w:p w:rsidR="00FB78BA" w:rsidRDefault="00FB78BA" w:rsidP="00FB78BA">
      <w:pPr>
        <w:jc w:val="both"/>
        <w:rPr>
          <w:sz w:val="28"/>
          <w:szCs w:val="28"/>
        </w:rPr>
      </w:pPr>
    </w:p>
    <w:p w:rsidR="00FB78BA" w:rsidRDefault="00FB78BA" w:rsidP="00FB78BA">
      <w:pPr>
        <w:jc w:val="both"/>
        <w:rPr>
          <w:sz w:val="28"/>
          <w:szCs w:val="28"/>
        </w:rPr>
      </w:pPr>
    </w:p>
    <w:p w:rsidR="007E7126" w:rsidRDefault="007E7126" w:rsidP="00FB78BA">
      <w:pPr>
        <w:jc w:val="both"/>
        <w:rPr>
          <w:sz w:val="28"/>
          <w:szCs w:val="28"/>
        </w:rPr>
      </w:pPr>
    </w:p>
    <w:p w:rsidR="00FB78BA" w:rsidRDefault="00FB78BA" w:rsidP="00FB78BA">
      <w:pPr>
        <w:jc w:val="both"/>
        <w:rPr>
          <w:sz w:val="28"/>
          <w:szCs w:val="28"/>
        </w:rPr>
      </w:pPr>
    </w:p>
    <w:p w:rsidR="00FB78BA" w:rsidRDefault="00FB78BA" w:rsidP="00FB78BA">
      <w:pPr>
        <w:jc w:val="center"/>
        <w:rPr>
          <w:sz w:val="28"/>
          <w:szCs w:val="28"/>
        </w:rPr>
      </w:pPr>
      <w:r>
        <w:rPr>
          <w:sz w:val="28"/>
          <w:szCs w:val="28"/>
        </w:rPr>
        <w:t>Кыштым</w:t>
      </w:r>
    </w:p>
    <w:p w:rsidR="00FB78BA" w:rsidRDefault="00FB78BA" w:rsidP="00FB78BA">
      <w:pPr>
        <w:jc w:val="center"/>
        <w:rPr>
          <w:sz w:val="28"/>
          <w:szCs w:val="28"/>
          <w:lang w:val="en-US"/>
        </w:rPr>
      </w:pPr>
      <w:r>
        <w:rPr>
          <w:sz w:val="28"/>
          <w:szCs w:val="28"/>
        </w:rPr>
        <w:t>2</w:t>
      </w:r>
      <w:r>
        <w:rPr>
          <w:sz w:val="28"/>
          <w:szCs w:val="28"/>
          <w:lang w:val="en-US"/>
        </w:rPr>
        <w:t>01</w:t>
      </w:r>
      <w:r w:rsidR="007E7126">
        <w:rPr>
          <w:sz w:val="28"/>
          <w:szCs w:val="28"/>
        </w:rPr>
        <w:t>8</w:t>
      </w:r>
      <w:r>
        <w:rPr>
          <w:sz w:val="28"/>
          <w:szCs w:val="28"/>
        </w:rPr>
        <w:t xml:space="preserve"> г</w:t>
      </w:r>
    </w:p>
    <w:tbl>
      <w:tblPr>
        <w:tblW w:w="0" w:type="auto"/>
        <w:tblLook w:val="04A0"/>
      </w:tblPr>
      <w:tblGrid>
        <w:gridCol w:w="9411"/>
        <w:gridCol w:w="222"/>
        <w:gridCol w:w="222"/>
      </w:tblGrid>
      <w:tr w:rsidR="00FB78BA" w:rsidTr="00FB78BA">
        <w:tc>
          <w:tcPr>
            <w:tcW w:w="6128" w:type="dxa"/>
          </w:tcPr>
          <w:p w:rsidR="00FB78BA" w:rsidRDefault="00FB78BA">
            <w:pPr>
              <w:jc w:val="center"/>
              <w:rPr>
                <w:sz w:val="28"/>
                <w:szCs w:val="28"/>
              </w:rPr>
            </w:pPr>
          </w:p>
          <w:tbl>
            <w:tblPr>
              <w:tblW w:w="9781" w:type="dxa"/>
              <w:tblLook w:val="04A0"/>
            </w:tblPr>
            <w:tblGrid>
              <w:gridCol w:w="4536"/>
              <w:gridCol w:w="567"/>
              <w:gridCol w:w="4678"/>
            </w:tblGrid>
            <w:tr w:rsidR="00FB78BA">
              <w:trPr>
                <w:trHeight w:val="2878"/>
              </w:trPr>
              <w:tc>
                <w:tcPr>
                  <w:tcW w:w="4536" w:type="dxa"/>
                  <w:hideMark/>
                </w:tcPr>
                <w:p w:rsidR="00FB78BA" w:rsidRDefault="00FB78BA">
                  <w:pPr>
                    <w:jc w:val="both"/>
                    <w:rPr>
                      <w:sz w:val="28"/>
                      <w:szCs w:val="28"/>
                    </w:rPr>
                  </w:pPr>
                  <w:r>
                    <w:rPr>
                      <w:sz w:val="28"/>
                      <w:szCs w:val="28"/>
                    </w:rPr>
                    <w:t>Рассмотрено</w:t>
                  </w:r>
                </w:p>
                <w:p w:rsidR="00FB78BA" w:rsidRDefault="00FB78BA" w:rsidP="007E7126">
                  <w:pPr>
                    <w:rPr>
                      <w:sz w:val="28"/>
                      <w:szCs w:val="28"/>
                    </w:rPr>
                  </w:pPr>
                  <w:r>
                    <w:rPr>
                      <w:sz w:val="28"/>
                      <w:szCs w:val="28"/>
                    </w:rPr>
                    <w:t xml:space="preserve">на заседании ЦМК ПМ </w:t>
                  </w:r>
                  <w:r w:rsidR="007E7126">
                    <w:rPr>
                      <w:sz w:val="28"/>
                      <w:szCs w:val="28"/>
                    </w:rPr>
                    <w:t xml:space="preserve">по специальности </w:t>
                  </w:r>
                  <w:r>
                    <w:rPr>
                      <w:sz w:val="28"/>
                      <w:szCs w:val="28"/>
                    </w:rPr>
                    <w:t>31.02.01</w:t>
                  </w:r>
                </w:p>
                <w:p w:rsidR="00FB78BA" w:rsidRDefault="007E7126">
                  <w:pPr>
                    <w:jc w:val="both"/>
                    <w:rPr>
                      <w:sz w:val="28"/>
                      <w:szCs w:val="28"/>
                    </w:rPr>
                  </w:pPr>
                  <w:r>
                    <w:rPr>
                      <w:sz w:val="28"/>
                      <w:szCs w:val="28"/>
                    </w:rPr>
                    <w:t>«</w:t>
                  </w:r>
                  <w:r w:rsidR="00FB78BA">
                    <w:rPr>
                      <w:sz w:val="28"/>
                      <w:szCs w:val="28"/>
                    </w:rPr>
                    <w:t>Лечебное дело»</w:t>
                  </w:r>
                </w:p>
                <w:p w:rsidR="00FB78BA" w:rsidRDefault="007E7126">
                  <w:pPr>
                    <w:jc w:val="both"/>
                    <w:rPr>
                      <w:sz w:val="28"/>
                      <w:szCs w:val="28"/>
                    </w:rPr>
                  </w:pPr>
                  <w:r>
                    <w:rPr>
                      <w:sz w:val="28"/>
                      <w:szCs w:val="28"/>
                    </w:rPr>
                    <w:t>Протокол №__от «___»____2018</w:t>
                  </w:r>
                </w:p>
                <w:p w:rsidR="00FB78BA" w:rsidRDefault="00FB78BA">
                  <w:pPr>
                    <w:jc w:val="both"/>
                    <w:rPr>
                      <w:sz w:val="28"/>
                      <w:szCs w:val="28"/>
                    </w:rPr>
                  </w:pPr>
                  <w:r>
                    <w:rPr>
                      <w:sz w:val="28"/>
                      <w:szCs w:val="28"/>
                    </w:rPr>
                    <w:t>Председ. ЦМК_______________</w:t>
                  </w:r>
                </w:p>
                <w:p w:rsidR="00FB78BA" w:rsidRDefault="007E7126" w:rsidP="007E7126">
                  <w:pPr>
                    <w:rPr>
                      <w:sz w:val="28"/>
                      <w:szCs w:val="28"/>
                    </w:rPr>
                  </w:pPr>
                  <w:r>
                    <w:rPr>
                      <w:sz w:val="28"/>
                      <w:szCs w:val="28"/>
                    </w:rPr>
                    <w:t xml:space="preserve">                           /Е. Г. Макурова /</w:t>
                  </w:r>
                  <w:r w:rsidR="00FB78BA">
                    <w:rPr>
                      <w:sz w:val="28"/>
                      <w:szCs w:val="28"/>
                    </w:rPr>
                    <w:t xml:space="preserve">                        </w:t>
                  </w:r>
                </w:p>
              </w:tc>
              <w:tc>
                <w:tcPr>
                  <w:tcW w:w="567" w:type="dxa"/>
                </w:tcPr>
                <w:p w:rsidR="00FB78BA" w:rsidRDefault="00FB78BA">
                  <w:pPr>
                    <w:jc w:val="both"/>
                    <w:rPr>
                      <w:sz w:val="28"/>
                      <w:szCs w:val="28"/>
                    </w:rPr>
                  </w:pPr>
                </w:p>
              </w:tc>
              <w:tc>
                <w:tcPr>
                  <w:tcW w:w="4678" w:type="dxa"/>
                  <w:hideMark/>
                </w:tcPr>
                <w:p w:rsidR="00FB78BA" w:rsidRDefault="00FB78BA" w:rsidP="007E7126">
                  <w:pPr>
                    <w:ind w:right="601"/>
                    <w:rPr>
                      <w:sz w:val="28"/>
                      <w:szCs w:val="28"/>
                    </w:rPr>
                  </w:pPr>
                  <w:r>
                    <w:rPr>
                      <w:sz w:val="28"/>
                      <w:szCs w:val="28"/>
                    </w:rPr>
                    <w:t xml:space="preserve">Составлено в соответствие с  ФГОС СПО </w:t>
                  </w:r>
                </w:p>
                <w:p w:rsidR="00FB78BA" w:rsidRDefault="00FB78BA" w:rsidP="007E7126">
                  <w:pPr>
                    <w:ind w:right="601"/>
                    <w:rPr>
                      <w:sz w:val="28"/>
                      <w:szCs w:val="28"/>
                    </w:rPr>
                  </w:pPr>
                  <w:r>
                    <w:rPr>
                      <w:sz w:val="28"/>
                      <w:szCs w:val="28"/>
                    </w:rPr>
                    <w:t>Утверждено</w:t>
                  </w:r>
                </w:p>
                <w:p w:rsidR="00FB78BA" w:rsidRDefault="00FB78BA" w:rsidP="007E7126">
                  <w:pPr>
                    <w:ind w:right="601"/>
                    <w:rPr>
                      <w:sz w:val="28"/>
                      <w:szCs w:val="28"/>
                    </w:rPr>
                  </w:pPr>
                  <w:r>
                    <w:rPr>
                      <w:sz w:val="28"/>
                      <w:szCs w:val="28"/>
                    </w:rPr>
                    <w:t>Зам. директора по УВР КФ «ММК»</w:t>
                  </w:r>
                </w:p>
                <w:p w:rsidR="00FB78BA" w:rsidRDefault="00FB78BA" w:rsidP="007E7126">
                  <w:pPr>
                    <w:ind w:right="601"/>
                    <w:rPr>
                      <w:sz w:val="28"/>
                      <w:szCs w:val="28"/>
                    </w:rPr>
                  </w:pPr>
                  <w:r>
                    <w:rPr>
                      <w:sz w:val="28"/>
                      <w:szCs w:val="28"/>
                    </w:rPr>
                    <w:t>_____________/</w:t>
                  </w:r>
                  <w:r w:rsidR="007E7126">
                    <w:rPr>
                      <w:sz w:val="28"/>
                      <w:szCs w:val="28"/>
                    </w:rPr>
                    <w:t>Е.Н. Борисова/</w:t>
                  </w:r>
                </w:p>
                <w:p w:rsidR="00FB78BA" w:rsidRDefault="007E7126" w:rsidP="007E7126">
                  <w:pPr>
                    <w:ind w:right="601"/>
                    <w:rPr>
                      <w:sz w:val="28"/>
                      <w:szCs w:val="28"/>
                    </w:rPr>
                  </w:pPr>
                  <w:r>
                    <w:rPr>
                      <w:sz w:val="28"/>
                      <w:szCs w:val="28"/>
                    </w:rPr>
                    <w:t>«____»________2018</w:t>
                  </w:r>
                  <w:r w:rsidR="00FB78BA">
                    <w:rPr>
                      <w:sz w:val="28"/>
                      <w:szCs w:val="28"/>
                    </w:rPr>
                    <w:t xml:space="preserve"> г.</w:t>
                  </w:r>
                </w:p>
              </w:tc>
            </w:tr>
          </w:tbl>
          <w:p w:rsidR="00FB78BA" w:rsidRDefault="00FB78BA">
            <w:pPr>
              <w:jc w:val="both"/>
              <w:rPr>
                <w:sz w:val="28"/>
                <w:szCs w:val="28"/>
              </w:rPr>
            </w:pPr>
          </w:p>
          <w:p w:rsidR="00FB78BA" w:rsidRDefault="00FB78BA">
            <w:pPr>
              <w:jc w:val="both"/>
              <w:rPr>
                <w:sz w:val="28"/>
                <w:szCs w:val="28"/>
              </w:rPr>
            </w:pPr>
          </w:p>
          <w:p w:rsidR="00FB78BA" w:rsidRDefault="00FB78BA">
            <w:pPr>
              <w:jc w:val="both"/>
              <w:rPr>
                <w:sz w:val="28"/>
                <w:szCs w:val="28"/>
              </w:rPr>
            </w:pPr>
          </w:p>
          <w:p w:rsidR="00FB78BA" w:rsidRDefault="00FB78BA">
            <w:pPr>
              <w:jc w:val="both"/>
              <w:rPr>
                <w:sz w:val="28"/>
                <w:szCs w:val="28"/>
              </w:rPr>
            </w:pPr>
          </w:p>
          <w:p w:rsidR="00FB78BA" w:rsidRDefault="00FB78BA">
            <w:pPr>
              <w:jc w:val="both"/>
              <w:rPr>
                <w:sz w:val="28"/>
                <w:szCs w:val="28"/>
              </w:rPr>
            </w:pPr>
          </w:p>
          <w:p w:rsidR="00FB78BA" w:rsidRDefault="00FB78BA">
            <w:pPr>
              <w:jc w:val="both"/>
              <w:rPr>
                <w:sz w:val="28"/>
                <w:szCs w:val="28"/>
              </w:rPr>
            </w:pPr>
            <w:r>
              <w:rPr>
                <w:sz w:val="28"/>
                <w:szCs w:val="28"/>
              </w:rPr>
              <w:t>Автор: Зырянова И.Н., преподаватель дерматовенерологии, выс. категории</w:t>
            </w:r>
          </w:p>
          <w:p w:rsidR="00FB78BA" w:rsidRDefault="00FB78BA">
            <w:pPr>
              <w:jc w:val="both"/>
              <w:rPr>
                <w:sz w:val="28"/>
                <w:szCs w:val="28"/>
              </w:rPr>
            </w:pPr>
          </w:p>
          <w:p w:rsidR="00FB78BA" w:rsidRDefault="00FB78BA">
            <w:pPr>
              <w:jc w:val="both"/>
              <w:rPr>
                <w:sz w:val="28"/>
                <w:szCs w:val="28"/>
              </w:rPr>
            </w:pPr>
          </w:p>
          <w:p w:rsidR="004E4F05" w:rsidRDefault="00FB78BA">
            <w:pPr>
              <w:jc w:val="both"/>
              <w:rPr>
                <w:sz w:val="28"/>
                <w:szCs w:val="28"/>
              </w:rPr>
            </w:pPr>
            <w:r>
              <w:rPr>
                <w:sz w:val="28"/>
                <w:szCs w:val="28"/>
              </w:rPr>
              <w:t xml:space="preserve">Рецензенты: </w:t>
            </w:r>
            <w:r w:rsidR="00E529D8">
              <w:rPr>
                <w:sz w:val="28"/>
                <w:szCs w:val="28"/>
              </w:rPr>
              <w:t>Павлова О.В</w:t>
            </w:r>
            <w:r w:rsidR="004E4F05">
              <w:rPr>
                <w:sz w:val="28"/>
                <w:szCs w:val="28"/>
              </w:rPr>
              <w:t>., методист КФ ГБПОУ «ММК»</w:t>
            </w:r>
          </w:p>
          <w:p w:rsidR="00FB78BA" w:rsidRDefault="004E4F05" w:rsidP="004E4F05">
            <w:pPr>
              <w:jc w:val="both"/>
              <w:rPr>
                <w:sz w:val="28"/>
                <w:szCs w:val="28"/>
              </w:rPr>
            </w:pPr>
            <w:r>
              <w:rPr>
                <w:sz w:val="28"/>
                <w:szCs w:val="28"/>
              </w:rPr>
              <w:t xml:space="preserve">                   </w:t>
            </w:r>
            <w:r w:rsidR="00E529D8">
              <w:rPr>
                <w:sz w:val="28"/>
                <w:szCs w:val="28"/>
              </w:rPr>
              <w:t xml:space="preserve"> </w:t>
            </w:r>
            <w:r>
              <w:rPr>
                <w:sz w:val="28"/>
                <w:szCs w:val="28"/>
              </w:rPr>
              <w:t xml:space="preserve"> </w:t>
            </w:r>
            <w:r w:rsidR="00FB78BA">
              <w:rPr>
                <w:sz w:val="28"/>
                <w:szCs w:val="28"/>
              </w:rPr>
              <w:t>Лукина О</w:t>
            </w:r>
            <w:r>
              <w:rPr>
                <w:sz w:val="28"/>
                <w:szCs w:val="28"/>
              </w:rPr>
              <w:t>. С.</w:t>
            </w:r>
            <w:r w:rsidR="00FB78BA">
              <w:rPr>
                <w:sz w:val="28"/>
                <w:szCs w:val="28"/>
              </w:rPr>
              <w:t>, врач-дерматовенеролог</w:t>
            </w:r>
          </w:p>
        </w:tc>
        <w:tc>
          <w:tcPr>
            <w:tcW w:w="277" w:type="dxa"/>
          </w:tcPr>
          <w:p w:rsidR="00FB78BA" w:rsidRDefault="00FB78BA">
            <w:pPr>
              <w:jc w:val="both"/>
              <w:rPr>
                <w:sz w:val="28"/>
                <w:szCs w:val="28"/>
              </w:rPr>
            </w:pPr>
          </w:p>
        </w:tc>
        <w:tc>
          <w:tcPr>
            <w:tcW w:w="1096" w:type="dxa"/>
          </w:tcPr>
          <w:p w:rsidR="00FB78BA" w:rsidRDefault="00FB78BA">
            <w:pPr>
              <w:jc w:val="both"/>
              <w:rPr>
                <w:sz w:val="28"/>
                <w:szCs w:val="28"/>
              </w:rPr>
            </w:pPr>
          </w:p>
        </w:tc>
      </w:tr>
    </w:tbl>
    <w:p w:rsidR="00FB78BA" w:rsidRDefault="00FB78BA" w:rsidP="00FB78BA">
      <w:pPr>
        <w:jc w:val="center"/>
        <w:rPr>
          <w:b/>
          <w:sz w:val="28"/>
          <w:szCs w:val="28"/>
        </w:rPr>
      </w:pPr>
      <w:r>
        <w:rPr>
          <w:sz w:val="28"/>
          <w:szCs w:val="28"/>
        </w:rPr>
        <w:br w:type="page"/>
      </w:r>
      <w:r>
        <w:rPr>
          <w:b/>
          <w:sz w:val="28"/>
          <w:szCs w:val="28"/>
        </w:rPr>
        <w:lastRenderedPageBreak/>
        <w:t>Оглавление</w:t>
      </w:r>
    </w:p>
    <w:p w:rsidR="00FB78BA" w:rsidRDefault="00735B70" w:rsidP="00FB78BA">
      <w:pPr>
        <w:pStyle w:val="11"/>
        <w:rPr>
          <w:rFonts w:ascii="Times New Roman" w:hAnsi="Times New Roman" w:cs="Times New Roman"/>
          <w:b w:val="0"/>
          <w:bCs w:val="0"/>
          <w:caps w:val="0"/>
          <w:noProof/>
          <w:sz w:val="28"/>
          <w:szCs w:val="28"/>
        </w:rPr>
      </w:pPr>
      <w:r w:rsidRPr="00735B70">
        <w:rPr>
          <w:rFonts w:ascii="Times New Roman" w:hAnsi="Times New Roman" w:cs="Times New Roman"/>
          <w:sz w:val="28"/>
          <w:szCs w:val="28"/>
        </w:rPr>
        <w:fldChar w:fldCharType="begin"/>
      </w:r>
      <w:r w:rsidR="00FB78BA">
        <w:rPr>
          <w:rFonts w:ascii="Times New Roman" w:hAnsi="Times New Roman" w:cs="Times New Roman"/>
          <w:sz w:val="28"/>
          <w:szCs w:val="28"/>
        </w:rPr>
        <w:instrText xml:space="preserve"> TOC \o "1-3" \h \z \u </w:instrText>
      </w:r>
      <w:r w:rsidRPr="00735B70">
        <w:rPr>
          <w:rFonts w:ascii="Times New Roman" w:hAnsi="Times New Roman" w:cs="Times New Roman"/>
          <w:sz w:val="28"/>
          <w:szCs w:val="28"/>
        </w:rPr>
        <w:fldChar w:fldCharType="separate"/>
      </w:r>
      <w:hyperlink r:id="rId8" w:anchor="_Toc471719194" w:history="1">
        <w:r w:rsidR="00FB78BA">
          <w:rPr>
            <w:rStyle w:val="a8"/>
            <w:rFonts w:ascii="Times New Roman" w:eastAsiaTheme="majorEastAsia" w:hAnsi="Times New Roman" w:cs="Times New Roman"/>
            <w:noProof/>
            <w:sz w:val="28"/>
            <w:szCs w:val="28"/>
          </w:rPr>
          <w:t>Введение</w:t>
        </w:r>
        <w:r w:rsidR="00FB78BA">
          <w:rPr>
            <w:rStyle w:val="a8"/>
            <w:rFonts w:ascii="Times New Roman" w:eastAsiaTheme="majorEastAsia" w:hAnsi="Times New Roman" w:cs="Times New Roman"/>
            <w:noProof/>
            <w:webHidden/>
            <w:color w:val="auto"/>
            <w:sz w:val="28"/>
            <w:szCs w:val="28"/>
          </w:rPr>
          <w:tab/>
        </w:r>
      </w:hyperlink>
      <w:r w:rsidR="00FB78BA" w:rsidRPr="005E5D2B">
        <w:rPr>
          <w:rStyle w:val="a8"/>
          <w:rFonts w:ascii="Times New Roman" w:eastAsiaTheme="majorEastAsia" w:hAnsi="Times New Roman" w:cs="Times New Roman"/>
          <w:noProof/>
          <w:color w:val="auto"/>
          <w:sz w:val="28"/>
          <w:szCs w:val="28"/>
          <w:u w:val="none"/>
        </w:rPr>
        <w:t>4</w:t>
      </w:r>
    </w:p>
    <w:p w:rsidR="00FB78BA" w:rsidRDefault="00735B70" w:rsidP="00FB78BA">
      <w:pPr>
        <w:pStyle w:val="21"/>
        <w:rPr>
          <w:rFonts w:ascii="Times New Roman" w:hAnsi="Times New Roman" w:cs="Times New Roman"/>
          <w:noProof/>
          <w:sz w:val="28"/>
          <w:szCs w:val="28"/>
        </w:rPr>
      </w:pPr>
      <w:hyperlink r:id="rId9" w:anchor="_Toc471719195" w:history="1">
        <w:r w:rsidR="00FB78BA">
          <w:rPr>
            <w:rStyle w:val="a8"/>
            <w:rFonts w:ascii="Times New Roman" w:eastAsiaTheme="majorEastAsia" w:hAnsi="Times New Roman" w:cs="Times New Roman"/>
            <w:noProof/>
            <w:sz w:val="28"/>
            <w:szCs w:val="28"/>
          </w:rPr>
          <w:t>Методическое пояснение</w:t>
        </w:r>
        <w:r w:rsidR="00FB78BA">
          <w:rPr>
            <w:rStyle w:val="a8"/>
            <w:rFonts w:ascii="Times New Roman" w:eastAsiaTheme="majorEastAsia" w:hAnsi="Times New Roman" w:cs="Times New Roman"/>
            <w:noProof/>
            <w:webHidden/>
            <w:color w:val="auto"/>
            <w:sz w:val="28"/>
            <w:szCs w:val="28"/>
          </w:rPr>
          <w:tab/>
          <w:t>5</w:t>
        </w:r>
      </w:hyperlink>
    </w:p>
    <w:p w:rsidR="00FB78BA" w:rsidRDefault="00735B70" w:rsidP="00FB78BA">
      <w:pPr>
        <w:pStyle w:val="21"/>
        <w:rPr>
          <w:rFonts w:ascii="Times New Roman" w:hAnsi="Times New Roman" w:cs="Times New Roman"/>
          <w:noProof/>
          <w:sz w:val="28"/>
          <w:szCs w:val="28"/>
        </w:rPr>
      </w:pPr>
      <w:hyperlink r:id="rId10" w:anchor="_Toc471719196" w:history="1">
        <w:r w:rsidR="00FB78BA">
          <w:rPr>
            <w:rStyle w:val="a8"/>
            <w:rFonts w:ascii="Times New Roman" w:eastAsiaTheme="majorEastAsia" w:hAnsi="Times New Roman" w:cs="Times New Roman"/>
            <w:noProof/>
            <w:sz w:val="28"/>
            <w:szCs w:val="28"/>
          </w:rPr>
          <w:t>Мотивация темы</w:t>
        </w:r>
        <w:r w:rsidR="00FB78BA">
          <w:rPr>
            <w:rStyle w:val="a8"/>
            <w:rFonts w:ascii="Times New Roman" w:eastAsiaTheme="majorEastAsia" w:hAnsi="Times New Roman" w:cs="Times New Roman"/>
            <w:noProof/>
            <w:webHidden/>
            <w:color w:val="auto"/>
            <w:sz w:val="28"/>
            <w:szCs w:val="28"/>
          </w:rPr>
          <w:tab/>
          <w:t>6</w:t>
        </w:r>
      </w:hyperlink>
    </w:p>
    <w:p w:rsidR="00FB78BA" w:rsidRDefault="00735B70" w:rsidP="00FB78BA">
      <w:pPr>
        <w:pStyle w:val="21"/>
        <w:rPr>
          <w:rFonts w:ascii="Times New Roman" w:hAnsi="Times New Roman" w:cs="Times New Roman"/>
          <w:noProof/>
          <w:sz w:val="28"/>
          <w:szCs w:val="28"/>
        </w:rPr>
      </w:pPr>
      <w:hyperlink r:id="rId11" w:anchor="_Toc471719197" w:history="1">
        <w:r w:rsidR="00FB78BA">
          <w:rPr>
            <w:rStyle w:val="a8"/>
            <w:rFonts w:ascii="Times New Roman" w:eastAsiaTheme="majorEastAsia" w:hAnsi="Times New Roman" w:cs="Times New Roman"/>
            <w:noProof/>
            <w:sz w:val="28"/>
            <w:szCs w:val="28"/>
          </w:rPr>
          <w:t>Указания по работе с пособием</w:t>
        </w:r>
        <w:r w:rsidR="00FB78BA">
          <w:rPr>
            <w:rStyle w:val="a8"/>
            <w:rFonts w:ascii="Times New Roman" w:eastAsiaTheme="majorEastAsia" w:hAnsi="Times New Roman" w:cs="Times New Roman"/>
            <w:noProof/>
            <w:webHidden/>
            <w:color w:val="auto"/>
            <w:sz w:val="28"/>
            <w:szCs w:val="28"/>
          </w:rPr>
          <w:tab/>
          <w:t>6</w:t>
        </w:r>
      </w:hyperlink>
    </w:p>
    <w:p w:rsidR="00FB78BA" w:rsidRDefault="00735B70" w:rsidP="00FB78BA">
      <w:pPr>
        <w:pStyle w:val="21"/>
        <w:rPr>
          <w:rFonts w:ascii="Times New Roman" w:hAnsi="Times New Roman" w:cs="Times New Roman"/>
          <w:noProof/>
          <w:sz w:val="28"/>
          <w:szCs w:val="28"/>
        </w:rPr>
      </w:pPr>
      <w:hyperlink r:id="rId12" w:anchor="_Toc471719198" w:history="1">
        <w:r w:rsidR="00FB78BA">
          <w:rPr>
            <w:rStyle w:val="a8"/>
            <w:rFonts w:ascii="Times New Roman" w:eastAsiaTheme="majorEastAsia" w:hAnsi="Times New Roman" w:cs="Times New Roman"/>
            <w:noProof/>
            <w:sz w:val="28"/>
            <w:szCs w:val="28"/>
          </w:rPr>
          <w:t>Формируемые компетенции, знать, уметь</w:t>
        </w:r>
        <w:r w:rsidR="00FB78BA">
          <w:rPr>
            <w:rStyle w:val="a8"/>
            <w:rFonts w:ascii="Times New Roman" w:eastAsiaTheme="majorEastAsia" w:hAnsi="Times New Roman" w:cs="Times New Roman"/>
            <w:noProof/>
            <w:webHidden/>
            <w:color w:val="auto"/>
            <w:sz w:val="28"/>
            <w:szCs w:val="28"/>
          </w:rPr>
          <w:tab/>
          <w:t>7</w:t>
        </w:r>
      </w:hyperlink>
    </w:p>
    <w:p w:rsidR="00FB78BA" w:rsidRDefault="00735B70" w:rsidP="00FB78BA">
      <w:pPr>
        <w:pStyle w:val="21"/>
        <w:rPr>
          <w:rFonts w:ascii="Times New Roman" w:hAnsi="Times New Roman" w:cs="Times New Roman"/>
          <w:noProof/>
          <w:sz w:val="28"/>
          <w:szCs w:val="28"/>
        </w:rPr>
      </w:pPr>
      <w:hyperlink r:id="rId13" w:anchor="_Toc471719199" w:history="1">
        <w:r w:rsidR="00FB78BA">
          <w:rPr>
            <w:rStyle w:val="a8"/>
            <w:rFonts w:ascii="Times New Roman" w:eastAsiaTheme="majorEastAsia" w:hAnsi="Times New Roman" w:cs="Times New Roman"/>
            <w:noProof/>
            <w:sz w:val="28"/>
            <w:szCs w:val="28"/>
          </w:rPr>
          <w:t>Внеаудиторная работа</w:t>
        </w:r>
        <w:r w:rsidR="00FB78BA">
          <w:rPr>
            <w:rStyle w:val="a8"/>
            <w:rFonts w:ascii="Times New Roman" w:eastAsiaTheme="majorEastAsia" w:hAnsi="Times New Roman" w:cs="Times New Roman"/>
            <w:noProof/>
            <w:webHidden/>
            <w:color w:val="auto"/>
            <w:sz w:val="28"/>
            <w:szCs w:val="28"/>
          </w:rPr>
          <w:tab/>
          <w:t>8</w:t>
        </w:r>
      </w:hyperlink>
    </w:p>
    <w:p w:rsidR="00FB78BA" w:rsidRDefault="00735B70" w:rsidP="00FB78BA">
      <w:pPr>
        <w:pStyle w:val="21"/>
        <w:rPr>
          <w:rFonts w:ascii="Times New Roman" w:hAnsi="Times New Roman" w:cs="Times New Roman"/>
          <w:noProof/>
          <w:sz w:val="28"/>
          <w:szCs w:val="28"/>
        </w:rPr>
      </w:pPr>
      <w:hyperlink r:id="rId14" w:anchor="_Toc471719200" w:history="1">
        <w:r w:rsidR="00FB78BA">
          <w:rPr>
            <w:rStyle w:val="a8"/>
            <w:rFonts w:ascii="Times New Roman" w:eastAsiaTheme="majorEastAsia" w:hAnsi="Times New Roman" w:cs="Times New Roman"/>
            <w:noProof/>
            <w:sz w:val="28"/>
            <w:szCs w:val="28"/>
          </w:rPr>
          <w:t>Литература</w:t>
        </w:r>
        <w:r w:rsidR="00FB78BA">
          <w:rPr>
            <w:rStyle w:val="a8"/>
            <w:rFonts w:ascii="Times New Roman" w:eastAsiaTheme="majorEastAsia" w:hAnsi="Times New Roman" w:cs="Times New Roman"/>
            <w:noProof/>
            <w:webHidden/>
            <w:color w:val="auto"/>
            <w:sz w:val="28"/>
            <w:szCs w:val="28"/>
          </w:rPr>
          <w:tab/>
          <w:t>8</w:t>
        </w:r>
      </w:hyperlink>
    </w:p>
    <w:p w:rsidR="00FB78BA" w:rsidRDefault="00735B70" w:rsidP="00FB78BA">
      <w:pPr>
        <w:pStyle w:val="11"/>
        <w:rPr>
          <w:rFonts w:ascii="Times New Roman" w:hAnsi="Times New Roman" w:cs="Times New Roman"/>
          <w:b w:val="0"/>
          <w:bCs w:val="0"/>
          <w:caps w:val="0"/>
          <w:noProof/>
          <w:sz w:val="28"/>
          <w:szCs w:val="28"/>
        </w:rPr>
      </w:pPr>
      <w:hyperlink r:id="rId15" w:anchor="_Toc471719201" w:history="1">
        <w:r w:rsidR="00FB78BA">
          <w:rPr>
            <w:rStyle w:val="a8"/>
            <w:rFonts w:ascii="Times New Roman" w:eastAsiaTheme="majorEastAsia" w:hAnsi="Times New Roman" w:cs="Times New Roman"/>
            <w:noProof/>
            <w:sz w:val="28"/>
            <w:szCs w:val="28"/>
          </w:rPr>
          <w:t>Теоретический материал</w:t>
        </w:r>
        <w:r w:rsidR="00FB78BA">
          <w:rPr>
            <w:rStyle w:val="a8"/>
            <w:rFonts w:ascii="Times New Roman" w:eastAsiaTheme="majorEastAsia" w:hAnsi="Times New Roman" w:cs="Times New Roman"/>
            <w:noProof/>
            <w:webHidden/>
            <w:color w:val="auto"/>
            <w:sz w:val="28"/>
            <w:szCs w:val="28"/>
          </w:rPr>
          <w:tab/>
          <w:t>9</w:t>
        </w:r>
      </w:hyperlink>
    </w:p>
    <w:p w:rsidR="00FB78BA" w:rsidRDefault="00735B70" w:rsidP="00FB78BA">
      <w:pPr>
        <w:pStyle w:val="21"/>
        <w:rPr>
          <w:rFonts w:ascii="Times New Roman" w:hAnsi="Times New Roman" w:cs="Times New Roman"/>
          <w:noProof/>
          <w:sz w:val="28"/>
          <w:szCs w:val="28"/>
        </w:rPr>
      </w:pPr>
      <w:hyperlink r:id="rId16" w:anchor="_Toc471719202" w:history="1">
        <w:r w:rsidR="00FB78BA" w:rsidRPr="00670030">
          <w:rPr>
            <w:rStyle w:val="a8"/>
            <w:rFonts w:ascii="Times New Roman" w:eastAsiaTheme="majorEastAsia" w:hAnsi="Times New Roman" w:cs="Times New Roman"/>
            <w:b/>
            <w:noProof/>
            <w:sz w:val="28"/>
            <w:szCs w:val="28"/>
          </w:rPr>
          <w:t>Раздел 1</w:t>
        </w:r>
        <w:r w:rsidR="00E529D8">
          <w:rPr>
            <w:rStyle w:val="a8"/>
            <w:rFonts w:ascii="Times New Roman" w:eastAsiaTheme="majorEastAsia" w:hAnsi="Times New Roman" w:cs="Times New Roman"/>
            <w:noProof/>
            <w:sz w:val="28"/>
            <w:szCs w:val="28"/>
          </w:rPr>
          <w:t xml:space="preserve"> Первичные морфологические элементы</w:t>
        </w:r>
        <w:r w:rsidR="00FB78BA">
          <w:rPr>
            <w:rStyle w:val="a8"/>
            <w:rFonts w:ascii="Times New Roman" w:eastAsiaTheme="majorEastAsia" w:hAnsi="Times New Roman" w:cs="Times New Roman"/>
            <w:noProof/>
            <w:webHidden/>
            <w:color w:val="auto"/>
            <w:sz w:val="28"/>
            <w:szCs w:val="28"/>
          </w:rPr>
          <w:tab/>
          <w:t>9</w:t>
        </w:r>
      </w:hyperlink>
    </w:p>
    <w:p w:rsidR="00FB78BA" w:rsidRDefault="00735B70" w:rsidP="00FB78BA">
      <w:pPr>
        <w:pStyle w:val="21"/>
        <w:rPr>
          <w:rFonts w:ascii="Times New Roman" w:hAnsi="Times New Roman" w:cs="Times New Roman"/>
          <w:noProof/>
          <w:sz w:val="28"/>
          <w:szCs w:val="28"/>
        </w:rPr>
      </w:pPr>
      <w:hyperlink r:id="rId17" w:anchor="_Toc471719203" w:history="1">
        <w:r w:rsidR="00FB78BA">
          <w:rPr>
            <w:rStyle w:val="a8"/>
            <w:rFonts w:ascii="Times New Roman" w:eastAsiaTheme="majorEastAsia" w:hAnsi="Times New Roman" w:cs="Times New Roman"/>
            <w:noProof/>
            <w:sz w:val="28"/>
            <w:szCs w:val="28"/>
          </w:rPr>
          <w:t>Контрольные вопросы к Разделу 1</w:t>
        </w:r>
        <w:r w:rsidR="00FB78BA">
          <w:rPr>
            <w:rStyle w:val="a8"/>
            <w:rFonts w:ascii="Times New Roman" w:eastAsiaTheme="majorEastAsia" w:hAnsi="Times New Roman" w:cs="Times New Roman"/>
            <w:noProof/>
            <w:webHidden/>
            <w:color w:val="auto"/>
            <w:sz w:val="28"/>
            <w:szCs w:val="28"/>
          </w:rPr>
          <w:tab/>
        </w:r>
        <w:r w:rsidR="00B17ED5">
          <w:rPr>
            <w:rStyle w:val="a8"/>
            <w:rFonts w:ascii="Times New Roman" w:eastAsiaTheme="majorEastAsia" w:hAnsi="Times New Roman" w:cs="Times New Roman"/>
            <w:noProof/>
            <w:webHidden/>
            <w:color w:val="auto"/>
            <w:sz w:val="28"/>
            <w:szCs w:val="28"/>
          </w:rPr>
          <w:t>16</w:t>
        </w:r>
      </w:hyperlink>
    </w:p>
    <w:p w:rsidR="00FB78BA" w:rsidRDefault="00735B70" w:rsidP="00FB78BA">
      <w:pPr>
        <w:pStyle w:val="21"/>
        <w:rPr>
          <w:rFonts w:ascii="Times New Roman" w:hAnsi="Times New Roman" w:cs="Times New Roman"/>
          <w:noProof/>
          <w:sz w:val="28"/>
          <w:szCs w:val="28"/>
        </w:rPr>
      </w:pPr>
      <w:hyperlink r:id="rId18" w:anchor="_Toc471719204" w:history="1">
        <w:r w:rsidR="00FB78BA" w:rsidRPr="00670030">
          <w:rPr>
            <w:rStyle w:val="a8"/>
            <w:rFonts w:ascii="Times New Roman" w:eastAsiaTheme="majorEastAsia" w:hAnsi="Times New Roman" w:cs="Times New Roman"/>
            <w:b/>
            <w:noProof/>
            <w:sz w:val="28"/>
            <w:szCs w:val="28"/>
          </w:rPr>
          <w:t>Раздел 2</w:t>
        </w:r>
        <w:r w:rsidR="00E529D8">
          <w:rPr>
            <w:rStyle w:val="a8"/>
            <w:rFonts w:ascii="Times New Roman" w:eastAsiaTheme="majorEastAsia" w:hAnsi="Times New Roman" w:cs="Times New Roman"/>
            <w:noProof/>
            <w:sz w:val="28"/>
            <w:szCs w:val="28"/>
          </w:rPr>
          <w:t xml:space="preserve"> Виды кожных сыпей</w:t>
        </w:r>
        <w:r w:rsidR="002D31B2">
          <w:rPr>
            <w:rStyle w:val="a8"/>
            <w:rFonts w:ascii="Times New Roman" w:eastAsiaTheme="majorEastAsia" w:hAnsi="Times New Roman" w:cs="Times New Roman"/>
            <w:noProof/>
            <w:sz w:val="28"/>
            <w:szCs w:val="28"/>
          </w:rPr>
          <w:t>. Патоморфология кожи.</w:t>
        </w:r>
        <w:r w:rsidR="00FB78BA">
          <w:rPr>
            <w:rStyle w:val="a8"/>
            <w:rFonts w:ascii="Times New Roman" w:eastAsiaTheme="majorEastAsia" w:hAnsi="Times New Roman" w:cs="Times New Roman"/>
            <w:noProof/>
            <w:webHidden/>
            <w:color w:val="auto"/>
            <w:sz w:val="28"/>
            <w:szCs w:val="28"/>
          </w:rPr>
          <w:tab/>
        </w:r>
        <w:r w:rsidR="002D31B2">
          <w:rPr>
            <w:rStyle w:val="a8"/>
            <w:rFonts w:ascii="Times New Roman" w:eastAsiaTheme="majorEastAsia" w:hAnsi="Times New Roman" w:cs="Times New Roman"/>
            <w:noProof/>
            <w:webHidden/>
            <w:color w:val="auto"/>
            <w:sz w:val="28"/>
            <w:szCs w:val="28"/>
          </w:rPr>
          <w:t>17</w:t>
        </w:r>
      </w:hyperlink>
    </w:p>
    <w:p w:rsidR="00572EDF" w:rsidRDefault="00735B70" w:rsidP="00572EDF">
      <w:pPr>
        <w:pStyle w:val="21"/>
      </w:pPr>
      <w:hyperlink r:id="rId19" w:anchor="_Toc471719205" w:history="1">
        <w:r w:rsidR="00FB78BA">
          <w:rPr>
            <w:rStyle w:val="a8"/>
            <w:rFonts w:ascii="Times New Roman" w:eastAsiaTheme="majorEastAsia" w:hAnsi="Times New Roman" w:cs="Times New Roman"/>
            <w:noProof/>
            <w:sz w:val="28"/>
            <w:szCs w:val="28"/>
          </w:rPr>
          <w:t>Контрольные вопросы к разделу 2</w:t>
        </w:r>
        <w:r w:rsidR="00FB78BA">
          <w:rPr>
            <w:rStyle w:val="a8"/>
            <w:rFonts w:ascii="Times New Roman" w:eastAsiaTheme="majorEastAsia" w:hAnsi="Times New Roman" w:cs="Times New Roman"/>
            <w:noProof/>
            <w:webHidden/>
            <w:color w:val="auto"/>
            <w:sz w:val="28"/>
            <w:szCs w:val="28"/>
          </w:rPr>
          <w:tab/>
        </w:r>
        <w:r w:rsidR="00313345">
          <w:rPr>
            <w:rStyle w:val="a8"/>
            <w:rFonts w:ascii="Times New Roman" w:eastAsiaTheme="majorEastAsia" w:hAnsi="Times New Roman" w:cs="Times New Roman"/>
            <w:noProof/>
            <w:webHidden/>
            <w:color w:val="auto"/>
            <w:sz w:val="28"/>
            <w:szCs w:val="28"/>
          </w:rPr>
          <w:t>24</w:t>
        </w:r>
      </w:hyperlink>
    </w:p>
    <w:p w:rsidR="00572EDF" w:rsidRDefault="00735B70" w:rsidP="00572EDF">
      <w:pPr>
        <w:pStyle w:val="21"/>
        <w:rPr>
          <w:rFonts w:ascii="Times New Roman" w:hAnsi="Times New Roman" w:cs="Times New Roman"/>
          <w:noProof/>
          <w:sz w:val="28"/>
          <w:szCs w:val="28"/>
        </w:rPr>
      </w:pPr>
      <w:hyperlink r:id="rId20" w:anchor="_Toc471719204" w:history="1">
        <w:r w:rsidR="00572EDF" w:rsidRPr="00670030">
          <w:rPr>
            <w:rStyle w:val="a8"/>
            <w:rFonts w:ascii="Times New Roman" w:eastAsiaTheme="majorEastAsia" w:hAnsi="Times New Roman" w:cs="Times New Roman"/>
            <w:b/>
            <w:noProof/>
            <w:sz w:val="28"/>
            <w:szCs w:val="28"/>
          </w:rPr>
          <w:t>Раздел</w:t>
        </w:r>
        <w:r w:rsidR="00670030" w:rsidRPr="00670030">
          <w:rPr>
            <w:rStyle w:val="a8"/>
            <w:rFonts w:ascii="Times New Roman" w:eastAsiaTheme="majorEastAsia" w:hAnsi="Times New Roman" w:cs="Times New Roman"/>
            <w:b/>
            <w:noProof/>
            <w:sz w:val="28"/>
            <w:szCs w:val="28"/>
          </w:rPr>
          <w:t xml:space="preserve"> </w:t>
        </w:r>
        <w:r w:rsidR="00572EDF" w:rsidRPr="00670030">
          <w:rPr>
            <w:rStyle w:val="a8"/>
            <w:rFonts w:ascii="Times New Roman" w:eastAsiaTheme="majorEastAsia" w:hAnsi="Times New Roman" w:cs="Times New Roman"/>
            <w:b/>
            <w:noProof/>
            <w:sz w:val="28"/>
            <w:szCs w:val="28"/>
          </w:rPr>
          <w:t>3</w:t>
        </w:r>
        <w:r w:rsidR="00E529D8">
          <w:rPr>
            <w:rStyle w:val="a8"/>
            <w:rFonts w:ascii="Times New Roman" w:eastAsiaTheme="majorEastAsia" w:hAnsi="Times New Roman" w:cs="Times New Roman"/>
            <w:noProof/>
            <w:sz w:val="28"/>
            <w:szCs w:val="28"/>
          </w:rPr>
          <w:t xml:space="preserve"> Вторичные</w:t>
        </w:r>
        <w:r w:rsidR="00670030">
          <w:rPr>
            <w:rStyle w:val="a8"/>
            <w:rFonts w:ascii="Times New Roman" w:eastAsiaTheme="majorEastAsia" w:hAnsi="Times New Roman" w:cs="Times New Roman"/>
            <w:noProof/>
            <w:sz w:val="28"/>
            <w:szCs w:val="28"/>
          </w:rPr>
          <w:t xml:space="preserve"> </w:t>
        </w:r>
        <w:r w:rsidR="00D5077A">
          <w:rPr>
            <w:rStyle w:val="a8"/>
            <w:rFonts w:ascii="Times New Roman" w:eastAsiaTheme="majorEastAsia" w:hAnsi="Times New Roman" w:cs="Times New Roman"/>
            <w:noProof/>
            <w:sz w:val="28"/>
            <w:szCs w:val="28"/>
          </w:rPr>
          <w:t>морфологические элементы</w:t>
        </w:r>
        <w:r w:rsidR="00572EDF">
          <w:rPr>
            <w:rStyle w:val="a8"/>
            <w:rFonts w:ascii="Times New Roman" w:eastAsiaTheme="majorEastAsia" w:hAnsi="Times New Roman" w:cs="Times New Roman"/>
            <w:noProof/>
            <w:webHidden/>
            <w:color w:val="auto"/>
            <w:sz w:val="28"/>
            <w:szCs w:val="28"/>
          </w:rPr>
          <w:tab/>
          <w:t>2</w:t>
        </w:r>
        <w:r w:rsidR="009E532B">
          <w:rPr>
            <w:rStyle w:val="a8"/>
            <w:rFonts w:ascii="Times New Roman" w:eastAsiaTheme="majorEastAsia" w:hAnsi="Times New Roman" w:cs="Times New Roman"/>
            <w:noProof/>
            <w:webHidden/>
            <w:color w:val="auto"/>
            <w:sz w:val="28"/>
            <w:szCs w:val="28"/>
          </w:rPr>
          <w:t>5</w:t>
        </w:r>
      </w:hyperlink>
    </w:p>
    <w:p w:rsidR="00572EDF" w:rsidRPr="00572EDF" w:rsidRDefault="00735B70" w:rsidP="00572EDF">
      <w:pPr>
        <w:pStyle w:val="21"/>
      </w:pPr>
      <w:hyperlink r:id="rId21" w:anchor="_Toc471719205" w:history="1">
        <w:r w:rsidR="00572EDF">
          <w:rPr>
            <w:rStyle w:val="a8"/>
            <w:rFonts w:ascii="Times New Roman" w:eastAsiaTheme="majorEastAsia" w:hAnsi="Times New Roman" w:cs="Times New Roman"/>
            <w:noProof/>
            <w:sz w:val="28"/>
            <w:szCs w:val="28"/>
          </w:rPr>
          <w:t>Контрольные вопросы к разделу 3</w:t>
        </w:r>
        <w:r w:rsidR="00572EDF">
          <w:rPr>
            <w:rStyle w:val="a8"/>
            <w:rFonts w:ascii="Times New Roman" w:eastAsiaTheme="majorEastAsia" w:hAnsi="Times New Roman" w:cs="Times New Roman"/>
            <w:noProof/>
            <w:webHidden/>
            <w:color w:val="auto"/>
            <w:sz w:val="28"/>
            <w:szCs w:val="28"/>
          </w:rPr>
          <w:tab/>
          <w:t>3</w:t>
        </w:r>
        <w:r w:rsidR="009E532B">
          <w:rPr>
            <w:rStyle w:val="a8"/>
            <w:rFonts w:ascii="Times New Roman" w:eastAsiaTheme="majorEastAsia" w:hAnsi="Times New Roman" w:cs="Times New Roman"/>
            <w:noProof/>
            <w:webHidden/>
            <w:color w:val="auto"/>
            <w:sz w:val="28"/>
            <w:szCs w:val="28"/>
          </w:rPr>
          <w:t>0</w:t>
        </w:r>
      </w:hyperlink>
    </w:p>
    <w:p w:rsidR="00FB78BA" w:rsidRPr="00230EFA" w:rsidRDefault="00735B70" w:rsidP="00230EFA">
      <w:pPr>
        <w:pStyle w:val="11"/>
        <w:rPr>
          <w:rFonts w:ascii="Times New Roman" w:hAnsi="Times New Roman" w:cs="Times New Roman"/>
          <w:b w:val="0"/>
          <w:bCs w:val="0"/>
          <w:caps w:val="0"/>
          <w:noProof/>
          <w:sz w:val="28"/>
          <w:szCs w:val="28"/>
        </w:rPr>
      </w:pPr>
      <w:hyperlink r:id="rId22" w:anchor="_Toc471719206" w:history="1">
        <w:r w:rsidR="00FB78BA" w:rsidRPr="005E5D2B">
          <w:rPr>
            <w:rStyle w:val="a8"/>
            <w:rFonts w:ascii="Times New Roman" w:eastAsiaTheme="majorEastAsia" w:hAnsi="Times New Roman" w:cs="Times New Roman"/>
            <w:noProof/>
            <w:sz w:val="28"/>
            <w:szCs w:val="28"/>
          </w:rPr>
          <w:t>Итоговая самоаттестация</w:t>
        </w:r>
        <w:r w:rsidR="00FB78BA">
          <w:rPr>
            <w:rStyle w:val="a8"/>
            <w:rFonts w:ascii="Times New Roman" w:eastAsiaTheme="majorEastAsia" w:hAnsi="Times New Roman" w:cs="Times New Roman"/>
            <w:noProof/>
            <w:webHidden/>
            <w:color w:val="auto"/>
            <w:sz w:val="28"/>
            <w:szCs w:val="28"/>
          </w:rPr>
          <w:tab/>
        </w:r>
        <w:r w:rsidR="00572EDF">
          <w:rPr>
            <w:rStyle w:val="a8"/>
            <w:rFonts w:ascii="Times New Roman" w:eastAsiaTheme="majorEastAsia" w:hAnsi="Times New Roman" w:cs="Times New Roman"/>
            <w:noProof/>
            <w:webHidden/>
            <w:color w:val="auto"/>
            <w:sz w:val="28"/>
            <w:szCs w:val="28"/>
          </w:rPr>
          <w:t>3</w:t>
        </w:r>
        <w:r w:rsidR="00230EFA">
          <w:rPr>
            <w:rStyle w:val="a8"/>
            <w:rFonts w:ascii="Times New Roman" w:eastAsiaTheme="majorEastAsia" w:hAnsi="Times New Roman" w:cs="Times New Roman"/>
            <w:noProof/>
            <w:webHidden/>
            <w:color w:val="auto"/>
            <w:sz w:val="28"/>
            <w:szCs w:val="28"/>
          </w:rPr>
          <w:t>1</w:t>
        </w:r>
      </w:hyperlink>
    </w:p>
    <w:p w:rsidR="00FB78BA" w:rsidRDefault="00735B70" w:rsidP="001315AD">
      <w:pPr>
        <w:pStyle w:val="21"/>
        <w:ind w:left="0"/>
      </w:pPr>
      <w:hyperlink r:id="rId23" w:anchor="_Toc471719210" w:history="1">
        <w:r w:rsidR="00FB78BA" w:rsidRPr="00230EFA">
          <w:rPr>
            <w:rStyle w:val="a8"/>
            <w:rFonts w:ascii="Times New Roman" w:eastAsiaTheme="majorEastAsia" w:hAnsi="Times New Roman" w:cs="Times New Roman"/>
            <w:b/>
            <w:noProof/>
            <w:sz w:val="28"/>
            <w:szCs w:val="28"/>
          </w:rPr>
          <w:t>Э</w:t>
        </w:r>
        <w:r w:rsidR="00230EFA" w:rsidRPr="00230EFA">
          <w:rPr>
            <w:rStyle w:val="a8"/>
            <w:rFonts w:ascii="Times New Roman" w:eastAsiaTheme="majorEastAsia" w:hAnsi="Times New Roman" w:cs="Times New Roman"/>
            <w:b/>
            <w:noProof/>
            <w:sz w:val="28"/>
            <w:szCs w:val="28"/>
          </w:rPr>
          <w:t>ТАЛОНЫ ОТВЕТОВ</w:t>
        </w:r>
        <w:r w:rsidR="00FB78BA">
          <w:rPr>
            <w:rStyle w:val="a8"/>
            <w:rFonts w:ascii="Times New Roman" w:eastAsiaTheme="majorEastAsia" w:hAnsi="Times New Roman" w:cs="Times New Roman"/>
            <w:noProof/>
            <w:webHidden/>
            <w:color w:val="auto"/>
            <w:sz w:val="28"/>
            <w:szCs w:val="28"/>
          </w:rPr>
          <w:tab/>
        </w:r>
        <w:r w:rsidR="00572EDF" w:rsidRPr="001315AD">
          <w:rPr>
            <w:rStyle w:val="a8"/>
            <w:rFonts w:ascii="Times New Roman" w:eastAsiaTheme="majorEastAsia" w:hAnsi="Times New Roman" w:cs="Times New Roman"/>
            <w:b/>
            <w:noProof/>
            <w:webHidden/>
            <w:color w:val="auto"/>
            <w:sz w:val="28"/>
            <w:szCs w:val="28"/>
            <w:u w:val="none"/>
          </w:rPr>
          <w:t>3</w:t>
        </w:r>
        <w:r w:rsidR="00230EFA" w:rsidRPr="001315AD">
          <w:rPr>
            <w:rStyle w:val="a8"/>
            <w:rFonts w:ascii="Times New Roman" w:eastAsiaTheme="majorEastAsia" w:hAnsi="Times New Roman" w:cs="Times New Roman"/>
            <w:b/>
            <w:noProof/>
            <w:webHidden/>
            <w:color w:val="auto"/>
            <w:sz w:val="28"/>
            <w:szCs w:val="28"/>
            <w:u w:val="none"/>
          </w:rPr>
          <w:t>5</w:t>
        </w:r>
      </w:hyperlink>
    </w:p>
    <w:p w:rsidR="001315AD" w:rsidRDefault="001315AD" w:rsidP="001315AD"/>
    <w:p w:rsidR="001315AD" w:rsidRPr="001315AD" w:rsidRDefault="001315AD" w:rsidP="001315AD"/>
    <w:p w:rsidR="00230EFA" w:rsidRDefault="00230EFA" w:rsidP="00230EFA"/>
    <w:p w:rsidR="00230EFA" w:rsidRPr="00230EFA" w:rsidRDefault="00230EFA" w:rsidP="00230EFA"/>
    <w:p w:rsidR="00FB78BA" w:rsidRDefault="00FB78BA" w:rsidP="00FB78BA">
      <w:pPr>
        <w:pStyle w:val="21"/>
        <w:rPr>
          <w:rFonts w:ascii="Times New Roman" w:hAnsi="Times New Roman" w:cs="Times New Roman"/>
          <w:noProof/>
          <w:sz w:val="28"/>
          <w:szCs w:val="28"/>
        </w:rPr>
      </w:pPr>
    </w:p>
    <w:p w:rsidR="00FB78BA" w:rsidRDefault="00735B70" w:rsidP="00FB78BA">
      <w:pPr>
        <w:rPr>
          <w:sz w:val="28"/>
          <w:szCs w:val="28"/>
        </w:rPr>
      </w:pPr>
      <w:r>
        <w:rPr>
          <w:b/>
          <w:bCs/>
          <w:sz w:val="28"/>
          <w:szCs w:val="28"/>
        </w:rPr>
        <w:fldChar w:fldCharType="end"/>
      </w:r>
    </w:p>
    <w:p w:rsidR="00FB78BA" w:rsidRDefault="00FB78BA" w:rsidP="00FB78BA">
      <w:pPr>
        <w:jc w:val="center"/>
        <w:rPr>
          <w:sz w:val="28"/>
          <w:szCs w:val="28"/>
        </w:rPr>
      </w:pPr>
    </w:p>
    <w:p w:rsidR="00FB78BA" w:rsidRDefault="00FB78BA" w:rsidP="00FB78BA">
      <w:pPr>
        <w:jc w:val="center"/>
        <w:rPr>
          <w:sz w:val="28"/>
          <w:szCs w:val="28"/>
        </w:rPr>
      </w:pPr>
    </w:p>
    <w:p w:rsidR="00FB78BA" w:rsidRDefault="00FB78BA" w:rsidP="00FB78BA">
      <w:pPr>
        <w:jc w:val="center"/>
        <w:rPr>
          <w:sz w:val="28"/>
          <w:szCs w:val="28"/>
        </w:rPr>
      </w:pPr>
    </w:p>
    <w:p w:rsidR="00FB78BA" w:rsidRDefault="00FB78BA" w:rsidP="00FB78BA">
      <w:pPr>
        <w:jc w:val="center"/>
        <w:rPr>
          <w:sz w:val="28"/>
          <w:szCs w:val="28"/>
        </w:rPr>
      </w:pPr>
    </w:p>
    <w:p w:rsidR="00FB78BA" w:rsidRDefault="00FB78BA" w:rsidP="00FB78BA">
      <w:pPr>
        <w:jc w:val="center"/>
        <w:rPr>
          <w:sz w:val="28"/>
          <w:szCs w:val="28"/>
        </w:rPr>
      </w:pPr>
    </w:p>
    <w:p w:rsidR="00FB78BA" w:rsidRDefault="00FB78BA" w:rsidP="00FB78BA">
      <w:pPr>
        <w:jc w:val="center"/>
        <w:rPr>
          <w:sz w:val="28"/>
          <w:szCs w:val="28"/>
        </w:rPr>
      </w:pPr>
    </w:p>
    <w:p w:rsidR="00FB78BA" w:rsidRDefault="00FB78BA" w:rsidP="00FB78BA">
      <w:pPr>
        <w:jc w:val="center"/>
        <w:rPr>
          <w:sz w:val="28"/>
          <w:szCs w:val="28"/>
        </w:rPr>
      </w:pPr>
    </w:p>
    <w:p w:rsidR="00FB78BA" w:rsidRDefault="00FB78BA" w:rsidP="00FB78BA">
      <w:pPr>
        <w:jc w:val="center"/>
        <w:rPr>
          <w:sz w:val="28"/>
          <w:szCs w:val="28"/>
        </w:rPr>
      </w:pPr>
    </w:p>
    <w:p w:rsidR="00FB78BA" w:rsidRDefault="00FB78BA" w:rsidP="00FB78BA">
      <w:pPr>
        <w:jc w:val="center"/>
        <w:rPr>
          <w:sz w:val="28"/>
          <w:szCs w:val="28"/>
        </w:rPr>
      </w:pPr>
    </w:p>
    <w:p w:rsidR="00FB78BA" w:rsidRDefault="00FB78BA" w:rsidP="00FB78BA">
      <w:pPr>
        <w:jc w:val="center"/>
        <w:rPr>
          <w:sz w:val="28"/>
          <w:szCs w:val="28"/>
        </w:rPr>
      </w:pPr>
    </w:p>
    <w:p w:rsidR="00FB78BA" w:rsidRDefault="00FB78BA" w:rsidP="00FB78BA">
      <w:pPr>
        <w:jc w:val="center"/>
        <w:rPr>
          <w:sz w:val="28"/>
          <w:szCs w:val="28"/>
        </w:rPr>
      </w:pPr>
    </w:p>
    <w:p w:rsidR="00FB78BA" w:rsidRDefault="00FB78BA" w:rsidP="00FB78BA">
      <w:pPr>
        <w:jc w:val="center"/>
        <w:rPr>
          <w:sz w:val="28"/>
          <w:szCs w:val="28"/>
        </w:rPr>
      </w:pPr>
    </w:p>
    <w:p w:rsidR="00FB78BA" w:rsidRDefault="00FB78BA" w:rsidP="00FB78BA">
      <w:pPr>
        <w:jc w:val="center"/>
        <w:rPr>
          <w:sz w:val="28"/>
          <w:szCs w:val="28"/>
        </w:rPr>
      </w:pPr>
    </w:p>
    <w:p w:rsidR="00FB78BA" w:rsidRDefault="00FB78BA" w:rsidP="00FB78BA">
      <w:pPr>
        <w:jc w:val="center"/>
        <w:rPr>
          <w:sz w:val="28"/>
          <w:szCs w:val="28"/>
        </w:rPr>
      </w:pPr>
    </w:p>
    <w:p w:rsidR="00FB78BA" w:rsidRDefault="00FB78BA" w:rsidP="00FB78BA">
      <w:pPr>
        <w:jc w:val="center"/>
        <w:rPr>
          <w:sz w:val="28"/>
          <w:szCs w:val="28"/>
        </w:rPr>
      </w:pPr>
    </w:p>
    <w:p w:rsidR="00FB78BA" w:rsidRDefault="00FB78BA" w:rsidP="00FB78BA">
      <w:pPr>
        <w:jc w:val="center"/>
        <w:rPr>
          <w:sz w:val="28"/>
          <w:szCs w:val="28"/>
        </w:rPr>
      </w:pPr>
    </w:p>
    <w:p w:rsidR="00FB78BA" w:rsidRDefault="00FB78BA" w:rsidP="00FB78BA">
      <w:pPr>
        <w:jc w:val="center"/>
        <w:rPr>
          <w:sz w:val="28"/>
          <w:szCs w:val="28"/>
        </w:rPr>
      </w:pPr>
    </w:p>
    <w:p w:rsidR="00FB78BA" w:rsidRDefault="00FB78BA" w:rsidP="00FB78BA">
      <w:pPr>
        <w:jc w:val="center"/>
        <w:rPr>
          <w:sz w:val="28"/>
          <w:szCs w:val="28"/>
        </w:rPr>
      </w:pPr>
    </w:p>
    <w:p w:rsidR="00FB78BA" w:rsidRDefault="00FB78BA" w:rsidP="00FB78BA">
      <w:pPr>
        <w:jc w:val="center"/>
        <w:rPr>
          <w:sz w:val="28"/>
          <w:szCs w:val="28"/>
        </w:rPr>
      </w:pPr>
    </w:p>
    <w:p w:rsidR="001315AD" w:rsidRDefault="001315AD" w:rsidP="005E5D2B">
      <w:pPr>
        <w:rPr>
          <w:sz w:val="28"/>
          <w:szCs w:val="28"/>
        </w:rPr>
      </w:pPr>
    </w:p>
    <w:p w:rsidR="00895271" w:rsidRPr="00A22A4E" w:rsidRDefault="00FB78BA" w:rsidP="00F5132E">
      <w:pPr>
        <w:pStyle w:val="1"/>
        <w:jc w:val="center"/>
        <w:rPr>
          <w:sz w:val="28"/>
          <w:szCs w:val="28"/>
        </w:rPr>
      </w:pPr>
      <w:bookmarkStart w:id="0" w:name="_Toc471719194"/>
      <w:r w:rsidRPr="009E7130">
        <w:rPr>
          <w:sz w:val="28"/>
          <w:szCs w:val="28"/>
        </w:rPr>
        <w:lastRenderedPageBreak/>
        <w:t>Введение</w:t>
      </w:r>
      <w:bookmarkEnd w:id="0"/>
    </w:p>
    <w:p w:rsidR="00E529D8" w:rsidRPr="00E529D8" w:rsidRDefault="00E529D8" w:rsidP="00E529D8">
      <w:pPr>
        <w:pStyle w:val="a7"/>
        <w:tabs>
          <w:tab w:val="left" w:pos="9072"/>
          <w:tab w:val="left" w:pos="9214"/>
        </w:tabs>
        <w:spacing w:before="61" w:beforeAutospacing="0" w:after="61" w:afterAutospacing="0" w:line="200" w:lineRule="atLeast"/>
        <w:ind w:right="142"/>
        <w:jc w:val="both"/>
        <w:rPr>
          <w:sz w:val="28"/>
          <w:szCs w:val="28"/>
        </w:rPr>
      </w:pPr>
      <w:r w:rsidRPr="00E529D8">
        <w:rPr>
          <w:sz w:val="28"/>
          <w:szCs w:val="28"/>
        </w:rPr>
        <w:t>На нашей коже существует множество разных складок, рубчиков, пятен и пятнышек, а иногда и разного рода высыпания. Эти узелки, пузырьки и пятнышки называют морфологическими элементами кожи. Эти морфологические элементы нам говорят не только о проблемах и состоянии кожи, но и об общем состоянии нашего организма.</w:t>
      </w:r>
    </w:p>
    <w:p w:rsidR="00E529D8" w:rsidRDefault="00E529D8" w:rsidP="00E529D8">
      <w:pPr>
        <w:tabs>
          <w:tab w:val="left" w:pos="9072"/>
          <w:tab w:val="left" w:pos="9214"/>
        </w:tabs>
        <w:spacing w:before="182" w:after="100" w:afterAutospacing="1" w:line="288" w:lineRule="atLeast"/>
        <w:ind w:right="142"/>
        <w:jc w:val="both"/>
        <w:rPr>
          <w:color w:val="000000"/>
          <w:sz w:val="28"/>
          <w:szCs w:val="28"/>
        </w:rPr>
      </w:pPr>
      <w:r w:rsidRPr="00E529D8">
        <w:rPr>
          <w:color w:val="000000"/>
          <w:sz w:val="28"/>
          <w:szCs w:val="28"/>
        </w:rPr>
        <w:t xml:space="preserve">Для распознавания кожной сыпи необходимо уметь различать элементы, из которых она образуется. Только разобравшись в составных частях морфологических проявлений, можно подойти к первому этапу  диагностики заболевания. </w:t>
      </w:r>
    </w:p>
    <w:p w:rsidR="005E334A" w:rsidRPr="00E529D8" w:rsidRDefault="005E334A" w:rsidP="00E529D8">
      <w:pPr>
        <w:tabs>
          <w:tab w:val="left" w:pos="9072"/>
          <w:tab w:val="left" w:pos="9214"/>
        </w:tabs>
        <w:spacing w:before="182" w:after="100" w:afterAutospacing="1" w:line="288" w:lineRule="atLeast"/>
        <w:ind w:right="142"/>
        <w:jc w:val="both"/>
        <w:rPr>
          <w:color w:val="000000"/>
          <w:sz w:val="28"/>
          <w:szCs w:val="28"/>
        </w:rPr>
      </w:pPr>
    </w:p>
    <w:p w:rsidR="00670030" w:rsidRDefault="00670030" w:rsidP="00FB78BA">
      <w:pPr>
        <w:jc w:val="both"/>
        <w:rPr>
          <w:b/>
        </w:rPr>
      </w:pPr>
    </w:p>
    <w:p w:rsidR="00F5132E" w:rsidRDefault="00F5132E" w:rsidP="00FB78BA">
      <w:pPr>
        <w:jc w:val="both"/>
        <w:rPr>
          <w:b/>
        </w:rPr>
      </w:pPr>
    </w:p>
    <w:p w:rsidR="00F5132E" w:rsidRDefault="00F5132E" w:rsidP="00FB78BA">
      <w:pPr>
        <w:jc w:val="both"/>
        <w:rPr>
          <w:b/>
        </w:rPr>
      </w:pPr>
    </w:p>
    <w:p w:rsidR="00F5132E" w:rsidRDefault="00F5132E" w:rsidP="00FB78BA">
      <w:pPr>
        <w:jc w:val="both"/>
        <w:rPr>
          <w:b/>
        </w:rPr>
      </w:pPr>
    </w:p>
    <w:p w:rsidR="00F5132E" w:rsidRDefault="00F5132E" w:rsidP="00FB78BA">
      <w:pPr>
        <w:jc w:val="both"/>
        <w:rPr>
          <w:b/>
        </w:rPr>
      </w:pPr>
    </w:p>
    <w:p w:rsidR="00F5132E" w:rsidRDefault="00F5132E" w:rsidP="00FB78BA">
      <w:pPr>
        <w:jc w:val="both"/>
        <w:rPr>
          <w:b/>
        </w:rPr>
      </w:pPr>
    </w:p>
    <w:p w:rsidR="00F5132E" w:rsidRDefault="00F5132E" w:rsidP="00FB78BA">
      <w:pPr>
        <w:jc w:val="both"/>
        <w:rPr>
          <w:b/>
        </w:rPr>
      </w:pPr>
    </w:p>
    <w:p w:rsidR="00F5132E" w:rsidRDefault="00F5132E" w:rsidP="00FB78BA">
      <w:pPr>
        <w:jc w:val="both"/>
        <w:rPr>
          <w:b/>
        </w:rPr>
      </w:pPr>
    </w:p>
    <w:p w:rsidR="00F5132E" w:rsidRDefault="00F5132E" w:rsidP="00FB78BA">
      <w:pPr>
        <w:jc w:val="both"/>
        <w:rPr>
          <w:b/>
        </w:rPr>
      </w:pPr>
    </w:p>
    <w:p w:rsidR="00F5132E" w:rsidRDefault="00F5132E" w:rsidP="00FB78BA">
      <w:pPr>
        <w:jc w:val="both"/>
        <w:rPr>
          <w:b/>
        </w:rPr>
      </w:pPr>
    </w:p>
    <w:p w:rsidR="00F5132E" w:rsidRDefault="00F5132E" w:rsidP="00FB78BA">
      <w:pPr>
        <w:jc w:val="both"/>
        <w:rPr>
          <w:b/>
        </w:rPr>
      </w:pPr>
    </w:p>
    <w:p w:rsidR="00F5132E" w:rsidRDefault="00F5132E" w:rsidP="00FB78BA">
      <w:pPr>
        <w:jc w:val="both"/>
        <w:rPr>
          <w:b/>
        </w:rPr>
      </w:pPr>
    </w:p>
    <w:p w:rsidR="00F5132E" w:rsidRDefault="00F5132E" w:rsidP="00FB78BA">
      <w:pPr>
        <w:jc w:val="both"/>
        <w:rPr>
          <w:b/>
        </w:rPr>
      </w:pPr>
    </w:p>
    <w:p w:rsidR="00F5132E" w:rsidRDefault="00F5132E" w:rsidP="00FB78BA">
      <w:pPr>
        <w:jc w:val="both"/>
        <w:rPr>
          <w:b/>
        </w:rPr>
      </w:pPr>
    </w:p>
    <w:p w:rsidR="00F5132E" w:rsidRDefault="00F5132E" w:rsidP="00FB78BA">
      <w:pPr>
        <w:jc w:val="both"/>
        <w:rPr>
          <w:b/>
        </w:rPr>
      </w:pPr>
    </w:p>
    <w:p w:rsidR="00F5132E" w:rsidRDefault="00F5132E" w:rsidP="00FB78BA">
      <w:pPr>
        <w:jc w:val="both"/>
        <w:rPr>
          <w:b/>
        </w:rPr>
      </w:pPr>
    </w:p>
    <w:p w:rsidR="00F5132E" w:rsidRDefault="00F5132E" w:rsidP="00FB78BA">
      <w:pPr>
        <w:jc w:val="both"/>
        <w:rPr>
          <w:b/>
        </w:rPr>
      </w:pPr>
    </w:p>
    <w:p w:rsidR="00F5132E" w:rsidRDefault="00F5132E" w:rsidP="00FB78BA">
      <w:pPr>
        <w:jc w:val="both"/>
        <w:rPr>
          <w:b/>
        </w:rPr>
      </w:pPr>
    </w:p>
    <w:p w:rsidR="00F5132E" w:rsidRDefault="00F5132E" w:rsidP="00FB78BA">
      <w:pPr>
        <w:jc w:val="both"/>
        <w:rPr>
          <w:b/>
        </w:rPr>
      </w:pPr>
    </w:p>
    <w:p w:rsidR="00F5132E" w:rsidRDefault="00F5132E" w:rsidP="00FB78BA">
      <w:pPr>
        <w:jc w:val="both"/>
        <w:rPr>
          <w:b/>
        </w:rPr>
      </w:pPr>
    </w:p>
    <w:p w:rsidR="00F5132E" w:rsidRDefault="00F5132E" w:rsidP="00FB78BA">
      <w:pPr>
        <w:jc w:val="both"/>
        <w:rPr>
          <w:b/>
        </w:rPr>
      </w:pPr>
    </w:p>
    <w:p w:rsidR="00F5132E" w:rsidRDefault="00F5132E" w:rsidP="00FB78BA">
      <w:pPr>
        <w:jc w:val="both"/>
        <w:rPr>
          <w:b/>
        </w:rPr>
      </w:pPr>
    </w:p>
    <w:p w:rsidR="00F5132E" w:rsidRDefault="00F5132E" w:rsidP="00FB78BA">
      <w:pPr>
        <w:jc w:val="both"/>
        <w:rPr>
          <w:b/>
        </w:rPr>
      </w:pPr>
    </w:p>
    <w:p w:rsidR="0021475B" w:rsidRDefault="0021475B" w:rsidP="00FB78BA">
      <w:pPr>
        <w:jc w:val="both"/>
        <w:rPr>
          <w:b/>
        </w:rPr>
      </w:pPr>
    </w:p>
    <w:p w:rsidR="0021475B" w:rsidRDefault="0021475B" w:rsidP="00FB78BA">
      <w:pPr>
        <w:jc w:val="both"/>
        <w:rPr>
          <w:b/>
        </w:rPr>
      </w:pPr>
    </w:p>
    <w:p w:rsidR="0021475B" w:rsidRDefault="0021475B" w:rsidP="00FB78BA">
      <w:pPr>
        <w:jc w:val="both"/>
        <w:rPr>
          <w:b/>
        </w:rPr>
      </w:pPr>
    </w:p>
    <w:p w:rsidR="0021475B" w:rsidRDefault="0021475B" w:rsidP="00FB78BA">
      <w:pPr>
        <w:jc w:val="both"/>
        <w:rPr>
          <w:b/>
        </w:rPr>
      </w:pPr>
    </w:p>
    <w:p w:rsidR="0021475B" w:rsidRDefault="0021475B" w:rsidP="00FB78BA">
      <w:pPr>
        <w:jc w:val="both"/>
        <w:rPr>
          <w:b/>
        </w:rPr>
      </w:pPr>
    </w:p>
    <w:p w:rsidR="0021475B" w:rsidRDefault="0021475B" w:rsidP="00FB78BA">
      <w:pPr>
        <w:jc w:val="both"/>
        <w:rPr>
          <w:b/>
        </w:rPr>
      </w:pPr>
    </w:p>
    <w:p w:rsidR="0021475B" w:rsidRDefault="0021475B" w:rsidP="00FB78BA">
      <w:pPr>
        <w:jc w:val="both"/>
        <w:rPr>
          <w:b/>
        </w:rPr>
      </w:pPr>
    </w:p>
    <w:p w:rsidR="0021475B" w:rsidRDefault="0021475B" w:rsidP="00FB78BA">
      <w:pPr>
        <w:jc w:val="both"/>
        <w:rPr>
          <w:b/>
        </w:rPr>
      </w:pPr>
    </w:p>
    <w:p w:rsidR="0021475B" w:rsidRDefault="0021475B" w:rsidP="00FB78BA">
      <w:pPr>
        <w:jc w:val="both"/>
        <w:rPr>
          <w:b/>
        </w:rPr>
      </w:pPr>
    </w:p>
    <w:p w:rsidR="0021475B" w:rsidRDefault="0021475B" w:rsidP="00FB78BA">
      <w:pPr>
        <w:jc w:val="both"/>
        <w:rPr>
          <w:b/>
        </w:rPr>
      </w:pPr>
    </w:p>
    <w:p w:rsidR="00FB78BA" w:rsidRPr="009E7130" w:rsidRDefault="00FB78BA" w:rsidP="00FB78BA">
      <w:pPr>
        <w:pStyle w:val="2"/>
        <w:jc w:val="center"/>
        <w:rPr>
          <w:rFonts w:ascii="Times New Roman" w:hAnsi="Times New Roman"/>
          <w:color w:val="auto"/>
          <w:sz w:val="28"/>
          <w:szCs w:val="28"/>
        </w:rPr>
      </w:pPr>
      <w:bookmarkStart w:id="1" w:name="_Toc471719195"/>
      <w:r w:rsidRPr="009E7130">
        <w:rPr>
          <w:rFonts w:ascii="Times New Roman" w:hAnsi="Times New Roman"/>
          <w:color w:val="auto"/>
          <w:sz w:val="28"/>
          <w:szCs w:val="28"/>
        </w:rPr>
        <w:lastRenderedPageBreak/>
        <w:t>Методическое пояснение</w:t>
      </w:r>
      <w:bookmarkEnd w:id="1"/>
    </w:p>
    <w:p w:rsidR="00FB78BA" w:rsidRDefault="00FB78BA" w:rsidP="00FB78BA"/>
    <w:p w:rsidR="00FB78BA" w:rsidRDefault="00FB78BA" w:rsidP="00FB78BA">
      <w:pPr>
        <w:jc w:val="both"/>
        <w:rPr>
          <w:sz w:val="28"/>
          <w:szCs w:val="28"/>
        </w:rPr>
      </w:pPr>
      <w:bookmarkStart w:id="2" w:name="_Toc471719196"/>
      <w:r>
        <w:rPr>
          <w:sz w:val="28"/>
          <w:szCs w:val="28"/>
        </w:rPr>
        <w:t>Учебно-методическое пособие для студентов создано по теме: «</w:t>
      </w:r>
      <w:r w:rsidR="00A22A4E" w:rsidRPr="00A22A4E">
        <w:rPr>
          <w:sz w:val="28"/>
          <w:szCs w:val="28"/>
        </w:rPr>
        <w:t>Морфологические элементы кожной сыпи</w:t>
      </w:r>
      <w:r>
        <w:rPr>
          <w:sz w:val="28"/>
          <w:szCs w:val="28"/>
        </w:rPr>
        <w:t>», по теоретическому материалу.  Эта тема выбрана преподавателем потому, что теоретический материал по данной теме достаточно объёмный, с разнообразными</w:t>
      </w:r>
      <w:r w:rsidR="00A22A4E">
        <w:rPr>
          <w:sz w:val="28"/>
          <w:szCs w:val="28"/>
        </w:rPr>
        <w:t xml:space="preserve"> клиническими проявлениями сыпи</w:t>
      </w:r>
      <w:r>
        <w:rPr>
          <w:sz w:val="28"/>
          <w:szCs w:val="28"/>
        </w:rPr>
        <w:t>. Тема сложная для запоминания и усвоения студентами, поскольку имеет много новых терминов, названий заболеваний, но при этом очень важна для изучения темы 2.6 – диагностическая деятельность в дерматовенерологии.</w:t>
      </w:r>
    </w:p>
    <w:p w:rsidR="00FB78BA" w:rsidRDefault="00FB78BA" w:rsidP="00FB78BA">
      <w:pPr>
        <w:jc w:val="both"/>
        <w:rPr>
          <w:sz w:val="28"/>
          <w:szCs w:val="28"/>
        </w:rPr>
      </w:pPr>
    </w:p>
    <w:p w:rsidR="00F2670B" w:rsidRDefault="00FB78BA" w:rsidP="009E7130">
      <w:pPr>
        <w:jc w:val="both"/>
        <w:rPr>
          <w:sz w:val="28"/>
          <w:szCs w:val="28"/>
        </w:rPr>
      </w:pPr>
      <w:r>
        <w:rPr>
          <w:sz w:val="28"/>
          <w:szCs w:val="28"/>
        </w:rPr>
        <w:t>Создавая учебно-методическое пособие для студентов по данной теме, преподаватель преследовал несколько целей:</w:t>
      </w:r>
    </w:p>
    <w:p w:rsidR="00F2670B" w:rsidRDefault="00FB78BA" w:rsidP="00AD1843">
      <w:pPr>
        <w:pStyle w:val="a4"/>
        <w:numPr>
          <w:ilvl w:val="0"/>
          <w:numId w:val="1"/>
        </w:numPr>
        <w:jc w:val="both"/>
        <w:rPr>
          <w:sz w:val="28"/>
          <w:szCs w:val="28"/>
        </w:rPr>
      </w:pPr>
      <w:r w:rsidRPr="00F2670B">
        <w:rPr>
          <w:sz w:val="28"/>
          <w:szCs w:val="28"/>
        </w:rPr>
        <w:t>помощь студентам при самостоятельном изучении теоретического материала, самоаттестации, подготовки к практическому занятию;</w:t>
      </w:r>
    </w:p>
    <w:p w:rsidR="00A22A4E" w:rsidRDefault="00FB78BA" w:rsidP="00AD1843">
      <w:pPr>
        <w:pStyle w:val="a4"/>
        <w:numPr>
          <w:ilvl w:val="0"/>
          <w:numId w:val="1"/>
        </w:numPr>
        <w:jc w:val="both"/>
        <w:rPr>
          <w:sz w:val="28"/>
          <w:szCs w:val="28"/>
        </w:rPr>
      </w:pPr>
      <w:r w:rsidRPr="00A22A4E">
        <w:rPr>
          <w:sz w:val="28"/>
          <w:szCs w:val="28"/>
        </w:rPr>
        <w:t xml:space="preserve">повышение степени усвоения теоретического материала, получение навыков в диагностике дерматозов через </w:t>
      </w:r>
      <w:r w:rsidR="00A22A4E">
        <w:rPr>
          <w:sz w:val="28"/>
          <w:szCs w:val="28"/>
        </w:rPr>
        <w:t>составление местного дерматологического статуса (описания очага поражения);</w:t>
      </w:r>
    </w:p>
    <w:p w:rsidR="00FB78BA" w:rsidRPr="00A22A4E" w:rsidRDefault="00FB78BA" w:rsidP="00AD1843">
      <w:pPr>
        <w:pStyle w:val="a4"/>
        <w:numPr>
          <w:ilvl w:val="0"/>
          <w:numId w:val="1"/>
        </w:numPr>
        <w:jc w:val="both"/>
        <w:rPr>
          <w:sz w:val="28"/>
          <w:szCs w:val="28"/>
        </w:rPr>
      </w:pPr>
      <w:r w:rsidRPr="00A22A4E">
        <w:rPr>
          <w:sz w:val="28"/>
          <w:szCs w:val="28"/>
        </w:rPr>
        <w:t>повышение профессионального уровня, через развитие общих и профессиональных компетенций в диагностической деятельности студента.</w:t>
      </w:r>
    </w:p>
    <w:p w:rsidR="00F2670B" w:rsidRDefault="00F2670B" w:rsidP="00FB78BA">
      <w:pPr>
        <w:jc w:val="both"/>
        <w:rPr>
          <w:sz w:val="28"/>
          <w:szCs w:val="28"/>
        </w:rPr>
      </w:pPr>
    </w:p>
    <w:p w:rsidR="001B7C7F" w:rsidRDefault="001B7C7F" w:rsidP="00FB78BA">
      <w:pPr>
        <w:jc w:val="both"/>
        <w:rPr>
          <w:sz w:val="28"/>
          <w:szCs w:val="28"/>
        </w:rPr>
      </w:pPr>
      <w:r>
        <w:rPr>
          <w:sz w:val="28"/>
          <w:szCs w:val="28"/>
        </w:rPr>
        <w:t>Для достижения поставленных целей, преподаватель п</w:t>
      </w:r>
      <w:r w:rsidR="00FB78BA">
        <w:rPr>
          <w:sz w:val="28"/>
          <w:szCs w:val="28"/>
        </w:rPr>
        <w:t xml:space="preserve">рактически к каждому </w:t>
      </w:r>
      <w:r w:rsidR="00A22A4E">
        <w:rPr>
          <w:sz w:val="28"/>
          <w:szCs w:val="28"/>
        </w:rPr>
        <w:t>морфологическому элементу</w:t>
      </w:r>
      <w:r w:rsidR="00A22A4E" w:rsidRPr="00A22A4E">
        <w:rPr>
          <w:sz w:val="28"/>
          <w:szCs w:val="28"/>
        </w:rPr>
        <w:t xml:space="preserve"> кожной сыпи</w:t>
      </w:r>
      <w:r w:rsidR="00A22A4E">
        <w:rPr>
          <w:sz w:val="28"/>
          <w:szCs w:val="28"/>
        </w:rPr>
        <w:t xml:space="preserve"> </w:t>
      </w:r>
      <w:r>
        <w:rPr>
          <w:sz w:val="28"/>
          <w:szCs w:val="28"/>
        </w:rPr>
        <w:t>прилагает</w:t>
      </w:r>
      <w:r w:rsidR="00A22A4E">
        <w:rPr>
          <w:sz w:val="28"/>
          <w:szCs w:val="28"/>
        </w:rPr>
        <w:t xml:space="preserve"> схематическое изображение элемента в слоях кожи</w:t>
      </w:r>
      <w:r w:rsidR="00EC076F">
        <w:rPr>
          <w:sz w:val="28"/>
          <w:szCs w:val="28"/>
        </w:rPr>
        <w:t xml:space="preserve">, </w:t>
      </w:r>
      <w:r w:rsidR="00A22A4E">
        <w:rPr>
          <w:sz w:val="28"/>
          <w:szCs w:val="28"/>
        </w:rPr>
        <w:t>цветн</w:t>
      </w:r>
      <w:r>
        <w:rPr>
          <w:sz w:val="28"/>
          <w:szCs w:val="28"/>
        </w:rPr>
        <w:t>ую</w:t>
      </w:r>
      <w:r w:rsidR="00A22A4E">
        <w:rPr>
          <w:sz w:val="28"/>
          <w:szCs w:val="28"/>
        </w:rPr>
        <w:t xml:space="preserve"> иллюстраци</w:t>
      </w:r>
      <w:r>
        <w:rPr>
          <w:sz w:val="28"/>
          <w:szCs w:val="28"/>
        </w:rPr>
        <w:t>ю</w:t>
      </w:r>
      <w:r w:rsidR="00A22A4E">
        <w:rPr>
          <w:sz w:val="28"/>
          <w:szCs w:val="28"/>
        </w:rPr>
        <w:t xml:space="preserve"> клинического проявления</w:t>
      </w:r>
      <w:r w:rsidR="00EC076F">
        <w:rPr>
          <w:sz w:val="28"/>
          <w:szCs w:val="28"/>
        </w:rPr>
        <w:t xml:space="preserve"> элемента на коже</w:t>
      </w:r>
      <w:r w:rsidR="00FB78BA">
        <w:rPr>
          <w:sz w:val="28"/>
          <w:szCs w:val="28"/>
        </w:rPr>
        <w:t xml:space="preserve">, </w:t>
      </w:r>
      <w:r w:rsidR="00EC076F">
        <w:rPr>
          <w:sz w:val="28"/>
          <w:szCs w:val="28"/>
        </w:rPr>
        <w:t>подробное описание каждого элемента в зависимости от классификации</w:t>
      </w:r>
      <w:r>
        <w:rPr>
          <w:sz w:val="28"/>
          <w:szCs w:val="28"/>
        </w:rPr>
        <w:t xml:space="preserve"> (первичные)</w:t>
      </w:r>
      <w:r w:rsidR="00EC076F">
        <w:rPr>
          <w:sz w:val="28"/>
          <w:szCs w:val="28"/>
        </w:rPr>
        <w:t xml:space="preserve">, размера, формы, глубины залегания, консистенции, причины возникновения, </w:t>
      </w:r>
      <w:r>
        <w:rPr>
          <w:sz w:val="28"/>
          <w:szCs w:val="28"/>
        </w:rPr>
        <w:t>обратного развития и т. д.</w:t>
      </w:r>
    </w:p>
    <w:p w:rsidR="001B7C7F" w:rsidRDefault="001B7C7F" w:rsidP="00FB78BA">
      <w:pPr>
        <w:jc w:val="both"/>
        <w:rPr>
          <w:sz w:val="28"/>
          <w:szCs w:val="28"/>
        </w:rPr>
      </w:pPr>
    </w:p>
    <w:p w:rsidR="00FB78BA" w:rsidRDefault="00FB78BA" w:rsidP="00FB78BA">
      <w:pPr>
        <w:jc w:val="both"/>
        <w:rPr>
          <w:sz w:val="28"/>
          <w:szCs w:val="28"/>
        </w:rPr>
      </w:pPr>
      <w:r>
        <w:rPr>
          <w:sz w:val="28"/>
          <w:szCs w:val="28"/>
        </w:rPr>
        <w:t>Визуальный метод обучения имеет огромное значение для наиболее эффективного усвоения учебного материала (на 90 % работает визуальная память), а манипуляционная техника способствует развитию общих и профессиональных компетенций.</w:t>
      </w:r>
    </w:p>
    <w:p w:rsidR="00FB78BA" w:rsidRDefault="00FB78BA" w:rsidP="00FB78BA">
      <w:pPr>
        <w:jc w:val="both"/>
        <w:rPr>
          <w:sz w:val="28"/>
          <w:szCs w:val="28"/>
        </w:rPr>
      </w:pPr>
    </w:p>
    <w:p w:rsidR="00FB78BA" w:rsidRDefault="00FB78BA" w:rsidP="00FB78BA">
      <w:pPr>
        <w:jc w:val="both"/>
        <w:rPr>
          <w:sz w:val="28"/>
          <w:szCs w:val="28"/>
        </w:rPr>
      </w:pPr>
      <w:r>
        <w:rPr>
          <w:sz w:val="28"/>
          <w:szCs w:val="28"/>
        </w:rPr>
        <w:t>С целью самоаттестации, в соответствии с требованиями совре</w:t>
      </w:r>
      <w:r w:rsidR="001B7C7F">
        <w:rPr>
          <w:sz w:val="28"/>
          <w:szCs w:val="28"/>
        </w:rPr>
        <w:t>менной педагогики, после каждого раздела теоретического материала</w:t>
      </w:r>
      <w:r>
        <w:rPr>
          <w:sz w:val="28"/>
          <w:szCs w:val="28"/>
        </w:rPr>
        <w:t xml:space="preserve"> предлагается контролирующий материал для определения промежуточного уровня знаний (самопроверка) и в конце пособия материал для определения итогового уровня знаний. </w:t>
      </w:r>
    </w:p>
    <w:p w:rsidR="00F2670B" w:rsidRDefault="00F2670B" w:rsidP="00FB78BA">
      <w:pPr>
        <w:jc w:val="both"/>
        <w:rPr>
          <w:sz w:val="28"/>
          <w:szCs w:val="28"/>
        </w:rPr>
      </w:pPr>
    </w:p>
    <w:p w:rsidR="00F5132E" w:rsidRDefault="00FB78BA" w:rsidP="00FB78BA">
      <w:pPr>
        <w:jc w:val="both"/>
        <w:rPr>
          <w:sz w:val="28"/>
          <w:szCs w:val="28"/>
        </w:rPr>
      </w:pPr>
      <w:r>
        <w:rPr>
          <w:sz w:val="28"/>
          <w:szCs w:val="28"/>
        </w:rPr>
        <w:t>Преподаватель уверен, что те знания, которые студенты получат после изучения данной темы, будут полезны им при изучении курса дерматологии, прохождении УП и ПП по дерматовенерологии, в дальнейшей практической деятельности.</w:t>
      </w:r>
    </w:p>
    <w:p w:rsidR="006D486B" w:rsidRDefault="00FB78BA" w:rsidP="005E334A">
      <w:pPr>
        <w:jc w:val="center"/>
        <w:rPr>
          <w:b/>
          <w:sz w:val="28"/>
          <w:szCs w:val="28"/>
        </w:rPr>
      </w:pPr>
      <w:r>
        <w:rPr>
          <w:b/>
          <w:sz w:val="28"/>
          <w:szCs w:val="28"/>
        </w:rPr>
        <w:lastRenderedPageBreak/>
        <w:t>Мотивация темы</w:t>
      </w:r>
    </w:p>
    <w:p w:rsidR="00F5132E" w:rsidRPr="00E529D8" w:rsidRDefault="00F5132E" w:rsidP="00F5132E">
      <w:pPr>
        <w:tabs>
          <w:tab w:val="left" w:pos="9072"/>
          <w:tab w:val="left" w:pos="9214"/>
        </w:tabs>
        <w:spacing w:before="182" w:after="100" w:afterAutospacing="1" w:line="288" w:lineRule="atLeast"/>
        <w:ind w:right="142"/>
        <w:jc w:val="both"/>
        <w:rPr>
          <w:color w:val="000000"/>
          <w:sz w:val="28"/>
          <w:szCs w:val="28"/>
        </w:rPr>
      </w:pPr>
      <w:bookmarkStart w:id="3" w:name="_Toc471719197"/>
      <w:bookmarkEnd w:id="2"/>
      <w:r w:rsidRPr="00E529D8">
        <w:rPr>
          <w:color w:val="000000"/>
          <w:sz w:val="28"/>
          <w:szCs w:val="28"/>
        </w:rPr>
        <w:t>Как нельзя предлагать читать книгу человеку, не знающему букв, так нельзя требовать, чтобы врач или студент поставил диагноз того или иного кожного заболевания, если он не разбирается в составных частях, образующих сыпь. Таким образом, морфологические элементы являются своеобразной дерматологической азбукой.</w:t>
      </w:r>
    </w:p>
    <w:p w:rsidR="00F5132E" w:rsidRPr="00E529D8" w:rsidRDefault="00F5132E" w:rsidP="00F5132E">
      <w:pPr>
        <w:spacing w:after="266" w:line="218" w:lineRule="atLeast"/>
        <w:jc w:val="both"/>
        <w:rPr>
          <w:sz w:val="28"/>
          <w:szCs w:val="28"/>
        </w:rPr>
      </w:pPr>
      <w:proofErr w:type="gramStart"/>
      <w:r w:rsidRPr="00E529D8">
        <w:rPr>
          <w:sz w:val="28"/>
          <w:szCs w:val="28"/>
        </w:rPr>
        <w:t xml:space="preserve">При оценке пораженной кожи устанавливают, прежде всего, морфологию высыпаний, анализируют их распространенность или ограниченность, локализацию, симметричность, асимметричность или линейность (например, по ходу нерва или сосуда), особенности взаимного расположения (рассеянное, сгруппированное, сливное). </w:t>
      </w:r>
      <w:proofErr w:type="gramEnd"/>
    </w:p>
    <w:p w:rsidR="00F5132E" w:rsidRPr="00E529D8" w:rsidRDefault="00F5132E" w:rsidP="00F5132E">
      <w:pPr>
        <w:spacing w:after="266" w:line="218" w:lineRule="atLeast"/>
        <w:jc w:val="both"/>
        <w:rPr>
          <w:sz w:val="28"/>
          <w:szCs w:val="28"/>
        </w:rPr>
      </w:pPr>
      <w:r w:rsidRPr="00E529D8">
        <w:rPr>
          <w:sz w:val="28"/>
          <w:szCs w:val="28"/>
        </w:rPr>
        <w:t xml:space="preserve">При любом </w:t>
      </w:r>
      <w:r>
        <w:rPr>
          <w:sz w:val="28"/>
          <w:szCs w:val="28"/>
        </w:rPr>
        <w:t>характере расположения изменений</w:t>
      </w:r>
      <w:r w:rsidRPr="00E529D8">
        <w:rPr>
          <w:sz w:val="28"/>
          <w:szCs w:val="28"/>
        </w:rPr>
        <w:t xml:space="preserve"> на коже следует тщательно анализировать морфологические элементы кожной сыпи - сначала первичные, затем вторичные.</w:t>
      </w:r>
    </w:p>
    <w:p w:rsidR="0021475B" w:rsidRPr="0021475B" w:rsidRDefault="00F5132E" w:rsidP="0021475B">
      <w:pPr>
        <w:spacing w:before="100" w:beforeAutospacing="1" w:after="100" w:afterAutospacing="1" w:line="218" w:lineRule="atLeast"/>
        <w:jc w:val="both"/>
        <w:rPr>
          <w:sz w:val="28"/>
          <w:szCs w:val="28"/>
        </w:rPr>
      </w:pPr>
      <w:r w:rsidRPr="00E529D8">
        <w:rPr>
          <w:color w:val="000000"/>
          <w:sz w:val="28"/>
          <w:szCs w:val="28"/>
        </w:rPr>
        <w:t xml:space="preserve">К </w:t>
      </w:r>
      <w:r w:rsidRPr="00E529D8">
        <w:rPr>
          <w:b/>
          <w:bCs/>
          <w:color w:val="000000"/>
          <w:sz w:val="28"/>
          <w:szCs w:val="28"/>
        </w:rPr>
        <w:t>первичным элементам</w:t>
      </w:r>
      <w:r w:rsidRPr="00E529D8">
        <w:rPr>
          <w:color w:val="000000"/>
          <w:sz w:val="28"/>
          <w:szCs w:val="28"/>
        </w:rPr>
        <w:t xml:space="preserve"> относятся те, которые возникают как непосредственный, первый результат патологического процесса в коже. </w:t>
      </w:r>
      <w:r w:rsidRPr="00E529D8">
        <w:rPr>
          <w:b/>
          <w:bCs/>
          <w:color w:val="000000"/>
          <w:sz w:val="28"/>
          <w:szCs w:val="28"/>
        </w:rPr>
        <w:t>Вторичные элементы</w:t>
      </w:r>
      <w:r w:rsidRPr="00E529D8">
        <w:rPr>
          <w:color w:val="000000"/>
          <w:sz w:val="28"/>
          <w:szCs w:val="28"/>
        </w:rPr>
        <w:t xml:space="preserve"> – те, которые развиваются из первичных элементов вследствие их спонтанной эволюции или возникают в результате лечения больных.</w:t>
      </w:r>
      <w:r w:rsidR="005E334A">
        <w:rPr>
          <w:color w:val="000000"/>
          <w:sz w:val="28"/>
          <w:szCs w:val="28"/>
        </w:rPr>
        <w:t xml:space="preserve"> </w:t>
      </w:r>
      <w:r w:rsidRPr="00A22A4E">
        <w:rPr>
          <w:sz w:val="28"/>
          <w:szCs w:val="28"/>
        </w:rPr>
        <w:t>При осмотре дерматологических пациентов можно выявить 23 морфологических элемента, из которых 8 относят к первичным высыпным элементам (пятно, волдырь, узелок, бугорок, узел, пузырёк, пузырь, гнойничок).</w:t>
      </w:r>
      <w:r w:rsidR="0021475B" w:rsidRPr="0021475B">
        <w:rPr>
          <w:sz w:val="28"/>
          <w:szCs w:val="28"/>
        </w:rPr>
        <w:t xml:space="preserve"> </w:t>
      </w:r>
    </w:p>
    <w:p w:rsidR="00FB78BA" w:rsidRPr="00F2670B" w:rsidRDefault="00FB78BA" w:rsidP="00FB78BA">
      <w:pPr>
        <w:pStyle w:val="2"/>
        <w:jc w:val="center"/>
        <w:rPr>
          <w:rFonts w:ascii="Times New Roman" w:hAnsi="Times New Roman"/>
          <w:color w:val="auto"/>
          <w:sz w:val="28"/>
          <w:szCs w:val="28"/>
        </w:rPr>
      </w:pPr>
      <w:r w:rsidRPr="00F2670B">
        <w:rPr>
          <w:rFonts w:ascii="Times New Roman" w:hAnsi="Times New Roman"/>
          <w:color w:val="auto"/>
          <w:sz w:val="28"/>
          <w:szCs w:val="28"/>
        </w:rPr>
        <w:t>Указания по работе с пособием</w:t>
      </w:r>
      <w:bookmarkEnd w:id="3"/>
    </w:p>
    <w:p w:rsidR="00FB78BA" w:rsidRDefault="00FB78BA" w:rsidP="00FB78BA"/>
    <w:p w:rsidR="006064F0" w:rsidRDefault="00FB78BA" w:rsidP="00FB78BA">
      <w:pPr>
        <w:jc w:val="both"/>
        <w:rPr>
          <w:sz w:val="28"/>
          <w:szCs w:val="28"/>
        </w:rPr>
      </w:pPr>
      <w:r>
        <w:rPr>
          <w:sz w:val="28"/>
          <w:szCs w:val="28"/>
        </w:rPr>
        <w:t xml:space="preserve">Внимательно ознакомьтесь с теоретическим материалом, который с целью повышения эффективности усвоения изложен в виде </w:t>
      </w:r>
      <w:r w:rsidR="006064F0">
        <w:rPr>
          <w:sz w:val="28"/>
          <w:szCs w:val="28"/>
        </w:rPr>
        <w:t>разделов</w:t>
      </w:r>
      <w:r w:rsidR="006064F0" w:rsidRPr="006064F0">
        <w:rPr>
          <w:sz w:val="28"/>
          <w:szCs w:val="28"/>
        </w:rPr>
        <w:t xml:space="preserve"> </w:t>
      </w:r>
      <w:r w:rsidR="006064F0">
        <w:rPr>
          <w:sz w:val="28"/>
          <w:szCs w:val="28"/>
        </w:rPr>
        <w:t>по каждой группе морфологических элементов</w:t>
      </w:r>
      <w:r>
        <w:rPr>
          <w:sz w:val="28"/>
          <w:szCs w:val="28"/>
        </w:rPr>
        <w:t xml:space="preserve">. </w:t>
      </w:r>
    </w:p>
    <w:p w:rsidR="00FB78BA" w:rsidRDefault="006064F0" w:rsidP="00FB78BA">
      <w:pPr>
        <w:jc w:val="both"/>
        <w:rPr>
          <w:sz w:val="28"/>
          <w:szCs w:val="28"/>
        </w:rPr>
      </w:pPr>
      <w:r>
        <w:rPr>
          <w:sz w:val="28"/>
          <w:szCs w:val="28"/>
        </w:rPr>
        <w:t>Схематичное изображение и к</w:t>
      </w:r>
      <w:r w:rsidR="00FB78BA">
        <w:rPr>
          <w:sz w:val="28"/>
          <w:szCs w:val="28"/>
        </w:rPr>
        <w:t xml:space="preserve">линические проявления </w:t>
      </w:r>
      <w:r w:rsidR="000125EC">
        <w:rPr>
          <w:sz w:val="28"/>
          <w:szCs w:val="28"/>
        </w:rPr>
        <w:t>элементо</w:t>
      </w:r>
      <w:r>
        <w:rPr>
          <w:sz w:val="28"/>
          <w:szCs w:val="28"/>
        </w:rPr>
        <w:t xml:space="preserve">в,  </w:t>
      </w:r>
      <w:r w:rsidR="00FB78BA">
        <w:rPr>
          <w:sz w:val="28"/>
          <w:szCs w:val="28"/>
        </w:rPr>
        <w:t>внимательно изучайте по цветным иллюстрациям, которые приложены практически к каждому</w:t>
      </w:r>
      <w:r>
        <w:rPr>
          <w:sz w:val="28"/>
          <w:szCs w:val="28"/>
        </w:rPr>
        <w:t xml:space="preserve"> виду сыпи</w:t>
      </w:r>
      <w:r w:rsidR="00FB78BA">
        <w:rPr>
          <w:sz w:val="28"/>
          <w:szCs w:val="28"/>
        </w:rPr>
        <w:t>.</w:t>
      </w:r>
    </w:p>
    <w:p w:rsidR="00670030" w:rsidRDefault="00FB78BA" w:rsidP="00FB78BA">
      <w:pPr>
        <w:jc w:val="both"/>
        <w:rPr>
          <w:sz w:val="28"/>
          <w:szCs w:val="28"/>
        </w:rPr>
      </w:pPr>
      <w:r>
        <w:rPr>
          <w:sz w:val="28"/>
          <w:szCs w:val="28"/>
        </w:rPr>
        <w:t xml:space="preserve">После изучения каждой группы </w:t>
      </w:r>
      <w:r w:rsidR="000125EC">
        <w:rPr>
          <w:sz w:val="28"/>
          <w:szCs w:val="28"/>
        </w:rPr>
        <w:t xml:space="preserve">морфологических элементов </w:t>
      </w:r>
      <w:r>
        <w:rPr>
          <w:sz w:val="28"/>
          <w:szCs w:val="28"/>
        </w:rPr>
        <w:t>Вам предлагается контролирующий материал для самопроверки. В конце пособия даны правильные ответы. По критериям оценки вы сможете определить свой промежуточный уровень знаний.</w:t>
      </w:r>
    </w:p>
    <w:p w:rsidR="00FB78BA" w:rsidRDefault="00FB78BA" w:rsidP="00FB78BA">
      <w:pPr>
        <w:jc w:val="both"/>
        <w:rPr>
          <w:sz w:val="28"/>
          <w:szCs w:val="28"/>
        </w:rPr>
      </w:pPr>
      <w:r>
        <w:rPr>
          <w:sz w:val="28"/>
          <w:szCs w:val="28"/>
        </w:rPr>
        <w:t>Заполнив таблицу: «</w:t>
      </w:r>
      <w:r w:rsidR="000125EC">
        <w:rPr>
          <w:sz w:val="28"/>
          <w:szCs w:val="28"/>
        </w:rPr>
        <w:t>Первичные морфологические элементы</w:t>
      </w:r>
      <w:r>
        <w:rPr>
          <w:sz w:val="28"/>
          <w:szCs w:val="28"/>
        </w:rPr>
        <w:t xml:space="preserve">», </w:t>
      </w:r>
      <w:r w:rsidR="000125EC">
        <w:rPr>
          <w:sz w:val="28"/>
          <w:szCs w:val="28"/>
        </w:rPr>
        <w:t xml:space="preserve">составив дерматологический статус очага поражения согласно таблице «Последовательность описания кожных сыпей, </w:t>
      </w:r>
      <w:r>
        <w:rPr>
          <w:sz w:val="28"/>
          <w:szCs w:val="28"/>
        </w:rPr>
        <w:t xml:space="preserve">ответив на тестовые задания, и, сверив с эталонами ответов, Вы определите итоговый уровень знаний. </w:t>
      </w:r>
    </w:p>
    <w:p w:rsidR="00FB78BA" w:rsidRDefault="00FB78BA" w:rsidP="00FB78BA">
      <w:pPr>
        <w:rPr>
          <w:sz w:val="28"/>
          <w:szCs w:val="28"/>
        </w:rPr>
      </w:pPr>
    </w:p>
    <w:p w:rsidR="0021475B" w:rsidRDefault="00FB78BA" w:rsidP="0021475B">
      <w:pPr>
        <w:jc w:val="center"/>
        <w:rPr>
          <w:sz w:val="28"/>
          <w:szCs w:val="28"/>
        </w:rPr>
      </w:pPr>
      <w:r>
        <w:rPr>
          <w:sz w:val="28"/>
          <w:szCs w:val="28"/>
        </w:rPr>
        <w:t>Желаю успехов!</w:t>
      </w:r>
    </w:p>
    <w:p w:rsidR="0021475B" w:rsidRPr="005E334A" w:rsidRDefault="0021475B" w:rsidP="0021475B">
      <w:pPr>
        <w:rPr>
          <w:sz w:val="28"/>
          <w:szCs w:val="28"/>
        </w:rPr>
      </w:pPr>
      <w:r>
        <w:rPr>
          <w:sz w:val="28"/>
          <w:szCs w:val="28"/>
        </w:rPr>
        <w:lastRenderedPageBreak/>
        <w:t>После изучения темы:</w:t>
      </w:r>
    </w:p>
    <w:p w:rsidR="0021475B" w:rsidRDefault="0021475B" w:rsidP="00FB78BA">
      <w:pPr>
        <w:ind w:firstLine="567"/>
        <w:jc w:val="both"/>
        <w:rPr>
          <w:b/>
          <w:sz w:val="28"/>
          <w:szCs w:val="28"/>
        </w:rPr>
      </w:pPr>
    </w:p>
    <w:p w:rsidR="00FB78BA" w:rsidRDefault="00FB78BA" w:rsidP="00FB78BA">
      <w:pPr>
        <w:ind w:firstLine="567"/>
        <w:jc w:val="both"/>
        <w:rPr>
          <w:b/>
          <w:sz w:val="28"/>
          <w:szCs w:val="28"/>
        </w:rPr>
      </w:pPr>
      <w:r>
        <w:rPr>
          <w:b/>
          <w:sz w:val="28"/>
          <w:szCs w:val="28"/>
        </w:rPr>
        <w:t>Студент должен уметь:</w:t>
      </w:r>
    </w:p>
    <w:p w:rsidR="00FB78BA" w:rsidRDefault="00FB78BA" w:rsidP="00FB78BA">
      <w:pPr>
        <w:ind w:firstLine="567"/>
        <w:jc w:val="both"/>
        <w:rPr>
          <w:b/>
          <w:sz w:val="28"/>
          <w:szCs w:val="28"/>
        </w:rPr>
      </w:pPr>
    </w:p>
    <w:p w:rsidR="00FB78BA" w:rsidRDefault="00FB78BA" w:rsidP="00AD1843">
      <w:pPr>
        <w:numPr>
          <w:ilvl w:val="0"/>
          <w:numId w:val="2"/>
        </w:numPr>
        <w:jc w:val="both"/>
        <w:rPr>
          <w:b/>
          <w:sz w:val="28"/>
          <w:szCs w:val="28"/>
        </w:rPr>
      </w:pPr>
      <w:r>
        <w:rPr>
          <w:sz w:val="28"/>
          <w:szCs w:val="28"/>
        </w:rPr>
        <w:t>подготовиться к самостоятельному обследованию больного с кожной патологией;</w:t>
      </w:r>
    </w:p>
    <w:p w:rsidR="00FB78BA" w:rsidRDefault="00FB78BA" w:rsidP="00AD1843">
      <w:pPr>
        <w:numPr>
          <w:ilvl w:val="0"/>
          <w:numId w:val="2"/>
        </w:numPr>
        <w:jc w:val="both"/>
        <w:rPr>
          <w:b/>
          <w:sz w:val="28"/>
          <w:szCs w:val="28"/>
        </w:rPr>
      </w:pPr>
      <w:r>
        <w:rPr>
          <w:sz w:val="28"/>
          <w:szCs w:val="28"/>
        </w:rPr>
        <w:t>провести</w:t>
      </w:r>
      <w:r w:rsidR="0021475B">
        <w:rPr>
          <w:sz w:val="28"/>
          <w:szCs w:val="28"/>
        </w:rPr>
        <w:t xml:space="preserve"> осмотр, пальпацию высыпных элементов</w:t>
      </w:r>
      <w:r>
        <w:rPr>
          <w:bCs/>
          <w:color w:val="000000"/>
          <w:sz w:val="28"/>
          <w:szCs w:val="28"/>
        </w:rPr>
        <w:t>;</w:t>
      </w:r>
    </w:p>
    <w:p w:rsidR="00FB78BA" w:rsidRPr="0026167F" w:rsidRDefault="00FB78BA" w:rsidP="00AD1843">
      <w:pPr>
        <w:numPr>
          <w:ilvl w:val="0"/>
          <w:numId w:val="2"/>
        </w:numPr>
        <w:ind w:right="-85"/>
        <w:jc w:val="both"/>
      </w:pPr>
      <w:r>
        <w:rPr>
          <w:sz w:val="28"/>
          <w:szCs w:val="28"/>
        </w:rPr>
        <w:t xml:space="preserve">интерпретировать </w:t>
      </w:r>
      <w:r>
        <w:rPr>
          <w:rStyle w:val="submenu-table"/>
          <w:color w:val="333333"/>
          <w:sz w:val="28"/>
          <w:szCs w:val="28"/>
        </w:rPr>
        <w:t xml:space="preserve">(оценить) </w:t>
      </w:r>
      <w:r>
        <w:rPr>
          <w:sz w:val="28"/>
          <w:szCs w:val="28"/>
        </w:rPr>
        <w:t>резу</w:t>
      </w:r>
      <w:r w:rsidR="0021475B">
        <w:rPr>
          <w:sz w:val="28"/>
          <w:szCs w:val="28"/>
        </w:rPr>
        <w:t>льтаты специальных</w:t>
      </w:r>
      <w:r>
        <w:rPr>
          <w:sz w:val="28"/>
          <w:szCs w:val="28"/>
        </w:rPr>
        <w:t xml:space="preserve"> методов диагностики</w:t>
      </w:r>
      <w:r w:rsidR="0021475B">
        <w:rPr>
          <w:sz w:val="28"/>
          <w:szCs w:val="28"/>
        </w:rPr>
        <w:t xml:space="preserve"> кожных сыпей</w:t>
      </w:r>
      <w:r w:rsidR="0026167F">
        <w:rPr>
          <w:sz w:val="28"/>
          <w:szCs w:val="28"/>
        </w:rPr>
        <w:t xml:space="preserve"> (диаскопия, поскабливание и т.д.)</w:t>
      </w:r>
      <w:r>
        <w:rPr>
          <w:sz w:val="28"/>
          <w:szCs w:val="28"/>
        </w:rPr>
        <w:t>;</w:t>
      </w:r>
    </w:p>
    <w:p w:rsidR="0026167F" w:rsidRDefault="0026167F" w:rsidP="00AD1843">
      <w:pPr>
        <w:numPr>
          <w:ilvl w:val="0"/>
          <w:numId w:val="2"/>
        </w:numPr>
        <w:ind w:right="-85"/>
        <w:jc w:val="both"/>
        <w:rPr>
          <w:rStyle w:val="submenu-table"/>
        </w:rPr>
      </w:pPr>
      <w:r>
        <w:rPr>
          <w:sz w:val="28"/>
          <w:szCs w:val="28"/>
        </w:rPr>
        <w:t>описать дерматологический статус;</w:t>
      </w:r>
    </w:p>
    <w:p w:rsidR="00FB78BA" w:rsidRDefault="00FB78BA" w:rsidP="00AD1843">
      <w:pPr>
        <w:numPr>
          <w:ilvl w:val="0"/>
          <w:numId w:val="2"/>
        </w:numPr>
        <w:ind w:right="-85"/>
        <w:jc w:val="both"/>
      </w:pPr>
      <w:r>
        <w:rPr>
          <w:sz w:val="28"/>
          <w:szCs w:val="28"/>
        </w:rPr>
        <w:t xml:space="preserve">формулировать предварительный диагноз в соответствии с </w:t>
      </w:r>
      <w:r w:rsidR="009824AF">
        <w:rPr>
          <w:sz w:val="28"/>
          <w:szCs w:val="28"/>
        </w:rPr>
        <w:t xml:space="preserve">клинической картиной и </w:t>
      </w:r>
      <w:r>
        <w:rPr>
          <w:sz w:val="28"/>
          <w:szCs w:val="28"/>
        </w:rPr>
        <w:t>современными классификациями.</w:t>
      </w:r>
    </w:p>
    <w:p w:rsidR="00FB78BA" w:rsidRDefault="00FB78BA" w:rsidP="00FB78BA">
      <w:pPr>
        <w:jc w:val="both"/>
        <w:rPr>
          <w:b/>
          <w:sz w:val="28"/>
          <w:szCs w:val="28"/>
        </w:rPr>
      </w:pPr>
    </w:p>
    <w:p w:rsidR="00FB78BA" w:rsidRDefault="00FB78BA" w:rsidP="00FB78BA">
      <w:pPr>
        <w:ind w:firstLine="567"/>
        <w:jc w:val="both"/>
        <w:rPr>
          <w:sz w:val="28"/>
          <w:szCs w:val="28"/>
        </w:rPr>
      </w:pPr>
      <w:r>
        <w:rPr>
          <w:b/>
          <w:sz w:val="28"/>
          <w:szCs w:val="28"/>
        </w:rPr>
        <w:t>Студент должен знать:</w:t>
      </w:r>
      <w:r>
        <w:rPr>
          <w:sz w:val="28"/>
          <w:szCs w:val="28"/>
        </w:rPr>
        <w:t xml:space="preserve"> </w:t>
      </w:r>
    </w:p>
    <w:p w:rsidR="00FB78BA" w:rsidRDefault="00FB78BA" w:rsidP="00FB78BA">
      <w:pPr>
        <w:ind w:firstLine="567"/>
        <w:jc w:val="both"/>
        <w:rPr>
          <w:sz w:val="28"/>
          <w:szCs w:val="28"/>
        </w:rPr>
      </w:pPr>
    </w:p>
    <w:p w:rsidR="00FB78BA" w:rsidRPr="0026167F" w:rsidRDefault="0026167F" w:rsidP="00AD1843">
      <w:pPr>
        <w:numPr>
          <w:ilvl w:val="0"/>
          <w:numId w:val="3"/>
        </w:numPr>
        <w:jc w:val="both"/>
        <w:rPr>
          <w:sz w:val="28"/>
          <w:szCs w:val="28"/>
        </w:rPr>
      </w:pPr>
      <w:r>
        <w:rPr>
          <w:bCs/>
          <w:color w:val="000000"/>
          <w:sz w:val="28"/>
          <w:szCs w:val="28"/>
        </w:rPr>
        <w:t>определение первичных и вторичных морфологических элементов</w:t>
      </w:r>
      <w:r w:rsidR="00FB78BA">
        <w:rPr>
          <w:bCs/>
          <w:color w:val="000000"/>
          <w:sz w:val="28"/>
          <w:szCs w:val="28"/>
        </w:rPr>
        <w:t>;</w:t>
      </w:r>
    </w:p>
    <w:p w:rsidR="0026167F" w:rsidRPr="0026167F" w:rsidRDefault="0026167F" w:rsidP="00AD1843">
      <w:pPr>
        <w:numPr>
          <w:ilvl w:val="0"/>
          <w:numId w:val="3"/>
        </w:numPr>
        <w:jc w:val="both"/>
        <w:rPr>
          <w:sz w:val="28"/>
          <w:szCs w:val="28"/>
        </w:rPr>
      </w:pPr>
      <w:r>
        <w:rPr>
          <w:sz w:val="28"/>
          <w:szCs w:val="28"/>
        </w:rPr>
        <w:t xml:space="preserve">классификацию </w:t>
      </w:r>
      <w:r>
        <w:rPr>
          <w:bCs/>
          <w:color w:val="000000"/>
          <w:sz w:val="28"/>
          <w:szCs w:val="28"/>
        </w:rPr>
        <w:t>первичных морфологических элементов;</w:t>
      </w:r>
    </w:p>
    <w:p w:rsidR="0026167F" w:rsidRDefault="0026167F" w:rsidP="00AD1843">
      <w:pPr>
        <w:numPr>
          <w:ilvl w:val="0"/>
          <w:numId w:val="3"/>
        </w:numPr>
        <w:jc w:val="both"/>
        <w:rPr>
          <w:sz w:val="28"/>
          <w:szCs w:val="28"/>
        </w:rPr>
      </w:pPr>
      <w:r>
        <w:rPr>
          <w:bCs/>
          <w:color w:val="000000"/>
          <w:sz w:val="28"/>
          <w:szCs w:val="28"/>
        </w:rPr>
        <w:t>характеристику высыпных элементов;</w:t>
      </w:r>
    </w:p>
    <w:p w:rsidR="00FB78BA" w:rsidRDefault="0026167F" w:rsidP="00AD1843">
      <w:pPr>
        <w:pStyle w:val="a7"/>
        <w:numPr>
          <w:ilvl w:val="0"/>
          <w:numId w:val="3"/>
        </w:numPr>
        <w:jc w:val="both"/>
        <w:rPr>
          <w:color w:val="444444"/>
          <w:sz w:val="28"/>
          <w:szCs w:val="28"/>
        </w:rPr>
      </w:pPr>
      <w:r>
        <w:rPr>
          <w:color w:val="444444"/>
          <w:sz w:val="28"/>
          <w:szCs w:val="28"/>
        </w:rPr>
        <w:t>виды кожных сыпей</w:t>
      </w:r>
      <w:r w:rsidR="00FB78BA">
        <w:rPr>
          <w:color w:val="444444"/>
          <w:sz w:val="28"/>
          <w:szCs w:val="28"/>
        </w:rPr>
        <w:t>;</w:t>
      </w:r>
    </w:p>
    <w:p w:rsidR="0026167F" w:rsidRDefault="0026167F" w:rsidP="00AD1843">
      <w:pPr>
        <w:pStyle w:val="a7"/>
        <w:numPr>
          <w:ilvl w:val="0"/>
          <w:numId w:val="3"/>
        </w:numPr>
        <w:jc w:val="both"/>
        <w:rPr>
          <w:color w:val="444444"/>
          <w:sz w:val="28"/>
          <w:szCs w:val="28"/>
        </w:rPr>
      </w:pPr>
      <w:r>
        <w:rPr>
          <w:color w:val="444444"/>
          <w:sz w:val="28"/>
          <w:szCs w:val="28"/>
        </w:rPr>
        <w:t>последовательность описания кожных сыпей;</w:t>
      </w:r>
    </w:p>
    <w:p w:rsidR="00FB78BA" w:rsidRDefault="00FB78BA" w:rsidP="00AD1843">
      <w:pPr>
        <w:numPr>
          <w:ilvl w:val="0"/>
          <w:numId w:val="3"/>
        </w:numPr>
        <w:spacing w:before="100" w:beforeAutospacing="1" w:after="100" w:afterAutospacing="1"/>
        <w:ind w:right="75"/>
        <w:jc w:val="both"/>
        <w:rPr>
          <w:sz w:val="28"/>
          <w:szCs w:val="28"/>
        </w:rPr>
      </w:pPr>
      <w:r>
        <w:rPr>
          <w:bCs/>
          <w:sz w:val="28"/>
          <w:szCs w:val="28"/>
        </w:rPr>
        <w:t>использование специальных приёмов и методик.</w:t>
      </w:r>
    </w:p>
    <w:p w:rsidR="00FB78BA" w:rsidRPr="00F2670B" w:rsidRDefault="00FB78BA" w:rsidP="00FB78BA">
      <w:pPr>
        <w:pStyle w:val="2"/>
        <w:jc w:val="both"/>
        <w:rPr>
          <w:rFonts w:ascii="Times New Roman" w:hAnsi="Times New Roman"/>
          <w:color w:val="auto"/>
          <w:sz w:val="28"/>
          <w:szCs w:val="28"/>
        </w:rPr>
      </w:pPr>
      <w:bookmarkStart w:id="4" w:name="_Toc471719198"/>
      <w:r w:rsidRPr="00F2670B">
        <w:rPr>
          <w:rFonts w:ascii="Times New Roman" w:hAnsi="Times New Roman"/>
          <w:color w:val="auto"/>
          <w:sz w:val="28"/>
          <w:szCs w:val="28"/>
        </w:rPr>
        <w:t>Формируемые компетенции</w:t>
      </w:r>
      <w:bookmarkEnd w:id="4"/>
      <w:r w:rsidRPr="00F2670B">
        <w:rPr>
          <w:rFonts w:ascii="Times New Roman" w:hAnsi="Times New Roman"/>
          <w:color w:val="auto"/>
          <w:sz w:val="28"/>
          <w:szCs w:val="28"/>
        </w:rPr>
        <w:t>:</w:t>
      </w:r>
    </w:p>
    <w:p w:rsidR="00FB78BA" w:rsidRDefault="00FB78BA" w:rsidP="00FB78BA">
      <w:pPr>
        <w:rPr>
          <w:b/>
          <w:sz w:val="28"/>
          <w:szCs w:val="28"/>
        </w:rPr>
      </w:pPr>
    </w:p>
    <w:p w:rsidR="00FB78BA" w:rsidRDefault="00FB78BA" w:rsidP="00FB78BA">
      <w:pPr>
        <w:jc w:val="both"/>
        <w:rPr>
          <w:sz w:val="28"/>
          <w:szCs w:val="28"/>
        </w:rPr>
      </w:pPr>
      <w:r>
        <w:rPr>
          <w:b/>
          <w:sz w:val="28"/>
          <w:szCs w:val="28"/>
        </w:rPr>
        <w:t>ПК 1.1</w:t>
      </w:r>
      <w:r w:rsidR="009824AF">
        <w:rPr>
          <w:b/>
          <w:sz w:val="28"/>
          <w:szCs w:val="28"/>
        </w:rPr>
        <w:t>.</w:t>
      </w:r>
      <w:r w:rsidR="009824AF">
        <w:rPr>
          <w:sz w:val="28"/>
          <w:szCs w:val="28"/>
        </w:rPr>
        <w:t xml:space="preserve"> </w:t>
      </w:r>
      <w:r>
        <w:rPr>
          <w:sz w:val="28"/>
          <w:szCs w:val="28"/>
        </w:rPr>
        <w:t>Планировать обследование пациентов различных возрастных групп.</w:t>
      </w:r>
    </w:p>
    <w:p w:rsidR="009824AF" w:rsidRDefault="009824AF" w:rsidP="00FB78BA">
      <w:pPr>
        <w:ind w:right="-312"/>
        <w:jc w:val="both"/>
        <w:rPr>
          <w:b/>
          <w:sz w:val="28"/>
          <w:szCs w:val="28"/>
        </w:rPr>
      </w:pPr>
    </w:p>
    <w:p w:rsidR="00FB78BA" w:rsidRDefault="00FB78BA" w:rsidP="00FB78BA">
      <w:pPr>
        <w:ind w:right="-312"/>
        <w:jc w:val="both"/>
        <w:rPr>
          <w:sz w:val="28"/>
          <w:szCs w:val="28"/>
        </w:rPr>
      </w:pPr>
      <w:r>
        <w:rPr>
          <w:b/>
          <w:sz w:val="28"/>
          <w:szCs w:val="28"/>
        </w:rPr>
        <w:t>ПК 1.2</w:t>
      </w:r>
      <w:r w:rsidR="009824AF">
        <w:rPr>
          <w:b/>
          <w:sz w:val="28"/>
          <w:szCs w:val="28"/>
        </w:rPr>
        <w:t>.</w:t>
      </w:r>
      <w:r>
        <w:rPr>
          <w:sz w:val="28"/>
          <w:szCs w:val="28"/>
        </w:rPr>
        <w:t xml:space="preserve"> Проводить диагностические исследования.</w:t>
      </w:r>
    </w:p>
    <w:p w:rsidR="00FB78BA" w:rsidRDefault="00FB78BA" w:rsidP="00FB78BA">
      <w:pPr>
        <w:ind w:right="-312"/>
        <w:jc w:val="both"/>
        <w:rPr>
          <w:b/>
          <w:sz w:val="28"/>
          <w:szCs w:val="28"/>
        </w:rPr>
      </w:pPr>
    </w:p>
    <w:p w:rsidR="00FB78BA" w:rsidRDefault="00FB78BA" w:rsidP="00FB78BA">
      <w:pPr>
        <w:ind w:right="-312"/>
        <w:jc w:val="both"/>
        <w:rPr>
          <w:sz w:val="28"/>
          <w:szCs w:val="28"/>
        </w:rPr>
      </w:pPr>
      <w:r>
        <w:rPr>
          <w:b/>
          <w:sz w:val="28"/>
          <w:szCs w:val="28"/>
        </w:rPr>
        <w:t>ОК 1</w:t>
      </w:r>
      <w:r w:rsidR="009824AF">
        <w:rPr>
          <w:b/>
          <w:sz w:val="28"/>
          <w:szCs w:val="28"/>
        </w:rPr>
        <w:t>.</w:t>
      </w:r>
      <w:r>
        <w:rPr>
          <w:sz w:val="28"/>
          <w:szCs w:val="28"/>
        </w:rPr>
        <w:t xml:space="preserve"> Понимать сущность и социальную значимость своей будущей профессии, </w:t>
      </w:r>
    </w:p>
    <w:p w:rsidR="00FB78BA" w:rsidRDefault="00FB78BA" w:rsidP="00FB78BA">
      <w:pPr>
        <w:ind w:right="-312"/>
        <w:jc w:val="both"/>
        <w:rPr>
          <w:sz w:val="28"/>
          <w:szCs w:val="28"/>
        </w:rPr>
      </w:pPr>
      <w:r>
        <w:rPr>
          <w:sz w:val="28"/>
          <w:szCs w:val="28"/>
        </w:rPr>
        <w:t xml:space="preserve">           проявлять к ней устойчивый интерес.</w:t>
      </w:r>
    </w:p>
    <w:p w:rsidR="009824AF" w:rsidRDefault="009824AF" w:rsidP="00FB78BA">
      <w:pPr>
        <w:ind w:right="-312"/>
        <w:jc w:val="both"/>
        <w:rPr>
          <w:sz w:val="28"/>
          <w:szCs w:val="28"/>
        </w:rPr>
      </w:pPr>
    </w:p>
    <w:p w:rsidR="00FB78BA" w:rsidRDefault="00FB78BA" w:rsidP="00FB78BA">
      <w:pPr>
        <w:ind w:right="-312"/>
        <w:jc w:val="both"/>
        <w:rPr>
          <w:sz w:val="28"/>
          <w:szCs w:val="28"/>
        </w:rPr>
      </w:pPr>
      <w:r>
        <w:rPr>
          <w:b/>
          <w:sz w:val="28"/>
          <w:szCs w:val="28"/>
        </w:rPr>
        <w:t>ОК 2</w:t>
      </w:r>
      <w:r w:rsidR="009824AF">
        <w:rPr>
          <w:b/>
          <w:sz w:val="28"/>
          <w:szCs w:val="28"/>
        </w:rPr>
        <w:t>.</w:t>
      </w:r>
      <w:r>
        <w:rPr>
          <w:sz w:val="28"/>
          <w:szCs w:val="28"/>
        </w:rPr>
        <w:t xml:space="preserve"> Организовывать собственную деятельность, выбирать типовые методы и </w:t>
      </w:r>
    </w:p>
    <w:p w:rsidR="00FB78BA" w:rsidRDefault="00FB78BA" w:rsidP="00FB78BA">
      <w:pPr>
        <w:ind w:right="-312"/>
        <w:jc w:val="both"/>
        <w:rPr>
          <w:sz w:val="28"/>
          <w:szCs w:val="28"/>
        </w:rPr>
      </w:pPr>
      <w:r>
        <w:rPr>
          <w:sz w:val="28"/>
          <w:szCs w:val="28"/>
        </w:rPr>
        <w:t xml:space="preserve">          способы выполнения профессиональных задач, оценивать их эффективность </w:t>
      </w:r>
    </w:p>
    <w:p w:rsidR="00FB78BA" w:rsidRDefault="00FB78BA" w:rsidP="00FB78BA">
      <w:pPr>
        <w:ind w:right="-312"/>
        <w:jc w:val="both"/>
        <w:rPr>
          <w:sz w:val="28"/>
          <w:szCs w:val="28"/>
        </w:rPr>
      </w:pPr>
      <w:r>
        <w:rPr>
          <w:sz w:val="28"/>
          <w:szCs w:val="28"/>
        </w:rPr>
        <w:t xml:space="preserve">          и качество.</w:t>
      </w:r>
    </w:p>
    <w:p w:rsidR="009824AF" w:rsidRDefault="009824AF" w:rsidP="00FB78BA">
      <w:pPr>
        <w:ind w:right="-312"/>
        <w:jc w:val="both"/>
        <w:rPr>
          <w:sz w:val="28"/>
          <w:szCs w:val="28"/>
        </w:rPr>
      </w:pPr>
    </w:p>
    <w:p w:rsidR="00FB78BA" w:rsidRDefault="00FB78BA" w:rsidP="00FB78BA">
      <w:pPr>
        <w:ind w:right="-312"/>
        <w:jc w:val="both"/>
        <w:rPr>
          <w:sz w:val="28"/>
          <w:szCs w:val="28"/>
        </w:rPr>
      </w:pPr>
      <w:r>
        <w:rPr>
          <w:b/>
          <w:sz w:val="28"/>
          <w:szCs w:val="28"/>
        </w:rPr>
        <w:t>ОК 4</w:t>
      </w:r>
      <w:r w:rsidR="009824AF">
        <w:rPr>
          <w:b/>
          <w:sz w:val="28"/>
          <w:szCs w:val="28"/>
        </w:rPr>
        <w:t>.</w:t>
      </w:r>
      <w:r>
        <w:rPr>
          <w:sz w:val="28"/>
          <w:szCs w:val="28"/>
        </w:rPr>
        <w:t xml:space="preserve"> Осуществлять поиск и использование информации, необходимой </w:t>
      </w:r>
      <w:proofErr w:type="gramStart"/>
      <w:r>
        <w:rPr>
          <w:sz w:val="28"/>
          <w:szCs w:val="28"/>
        </w:rPr>
        <w:t>для</w:t>
      </w:r>
      <w:proofErr w:type="gramEnd"/>
      <w:r>
        <w:rPr>
          <w:sz w:val="28"/>
          <w:szCs w:val="28"/>
        </w:rPr>
        <w:t xml:space="preserve"> </w:t>
      </w:r>
    </w:p>
    <w:p w:rsidR="00FB78BA" w:rsidRDefault="00FB78BA" w:rsidP="00FB78BA">
      <w:pPr>
        <w:ind w:right="-312"/>
        <w:jc w:val="both"/>
        <w:rPr>
          <w:sz w:val="28"/>
          <w:szCs w:val="28"/>
        </w:rPr>
      </w:pPr>
      <w:r>
        <w:rPr>
          <w:sz w:val="28"/>
          <w:szCs w:val="28"/>
        </w:rPr>
        <w:t xml:space="preserve">          эффективного выполнения возложенных на него профессиональных задач, а </w:t>
      </w:r>
    </w:p>
    <w:p w:rsidR="00FB78BA" w:rsidRDefault="00FB78BA" w:rsidP="00FB78BA">
      <w:pPr>
        <w:ind w:right="-312"/>
        <w:jc w:val="both"/>
        <w:rPr>
          <w:sz w:val="28"/>
          <w:szCs w:val="28"/>
        </w:rPr>
      </w:pPr>
      <w:r>
        <w:rPr>
          <w:sz w:val="28"/>
          <w:szCs w:val="28"/>
        </w:rPr>
        <w:t xml:space="preserve">          также для своего профессионального и личностного развития.</w:t>
      </w:r>
    </w:p>
    <w:p w:rsidR="009824AF" w:rsidRDefault="009824AF" w:rsidP="00FB78BA">
      <w:pPr>
        <w:ind w:right="-312"/>
        <w:jc w:val="both"/>
        <w:rPr>
          <w:sz w:val="28"/>
          <w:szCs w:val="28"/>
        </w:rPr>
      </w:pPr>
    </w:p>
    <w:p w:rsidR="00FB78BA" w:rsidRDefault="00FB78BA" w:rsidP="00FB78BA">
      <w:pPr>
        <w:ind w:right="-312"/>
        <w:jc w:val="both"/>
        <w:rPr>
          <w:sz w:val="28"/>
          <w:szCs w:val="28"/>
        </w:rPr>
      </w:pPr>
      <w:r>
        <w:rPr>
          <w:b/>
          <w:sz w:val="28"/>
          <w:szCs w:val="28"/>
        </w:rPr>
        <w:t>ОК 8</w:t>
      </w:r>
      <w:r w:rsidR="009824AF">
        <w:rPr>
          <w:b/>
          <w:sz w:val="28"/>
          <w:szCs w:val="28"/>
        </w:rPr>
        <w:t>.</w:t>
      </w:r>
      <w:r>
        <w:rPr>
          <w:sz w:val="28"/>
          <w:szCs w:val="28"/>
        </w:rPr>
        <w:t xml:space="preserve"> Самостоятельно определять задачи </w:t>
      </w:r>
      <w:proofErr w:type="gramStart"/>
      <w:r>
        <w:rPr>
          <w:sz w:val="28"/>
          <w:szCs w:val="28"/>
        </w:rPr>
        <w:t>профессионального</w:t>
      </w:r>
      <w:proofErr w:type="gramEnd"/>
      <w:r>
        <w:rPr>
          <w:sz w:val="28"/>
          <w:szCs w:val="28"/>
        </w:rPr>
        <w:t xml:space="preserve"> и личностного </w:t>
      </w:r>
    </w:p>
    <w:p w:rsidR="00FB78BA" w:rsidRDefault="00FB78BA" w:rsidP="00FB78BA">
      <w:pPr>
        <w:ind w:right="-312"/>
        <w:jc w:val="both"/>
        <w:rPr>
          <w:sz w:val="28"/>
          <w:szCs w:val="28"/>
        </w:rPr>
      </w:pPr>
      <w:r>
        <w:rPr>
          <w:sz w:val="28"/>
          <w:szCs w:val="28"/>
        </w:rPr>
        <w:t xml:space="preserve">          развития, заниматься самообразованием, осознанно планировать и </w:t>
      </w:r>
    </w:p>
    <w:p w:rsidR="00FB78BA" w:rsidRDefault="00FB78BA" w:rsidP="00FB78BA">
      <w:pPr>
        <w:ind w:right="-312"/>
        <w:jc w:val="both"/>
        <w:rPr>
          <w:sz w:val="28"/>
          <w:szCs w:val="28"/>
        </w:rPr>
      </w:pPr>
      <w:r>
        <w:rPr>
          <w:sz w:val="28"/>
          <w:szCs w:val="28"/>
        </w:rPr>
        <w:t xml:space="preserve">          осуществлять повышение своей квалификации.</w:t>
      </w:r>
    </w:p>
    <w:p w:rsidR="00FB78BA" w:rsidRDefault="00FB78BA" w:rsidP="00FB78BA">
      <w:pPr>
        <w:rPr>
          <w:sz w:val="28"/>
          <w:szCs w:val="28"/>
        </w:rPr>
        <w:sectPr w:rsidR="00FB78BA">
          <w:footerReference w:type="default" r:id="rId24"/>
          <w:pgSz w:w="11907" w:h="16840"/>
          <w:pgMar w:top="1134" w:right="1134" w:bottom="567" w:left="1134" w:header="709" w:footer="709" w:gutter="0"/>
          <w:cols w:space="720"/>
        </w:sectPr>
      </w:pPr>
    </w:p>
    <w:p w:rsidR="00FB78BA" w:rsidRDefault="00FB78BA" w:rsidP="00FB78BA">
      <w:pPr>
        <w:pStyle w:val="2"/>
        <w:jc w:val="center"/>
        <w:rPr>
          <w:rFonts w:ascii="Times New Roman" w:hAnsi="Times New Roman"/>
          <w:color w:val="auto"/>
          <w:sz w:val="28"/>
          <w:szCs w:val="28"/>
        </w:rPr>
      </w:pPr>
      <w:bookmarkStart w:id="5" w:name="_Toc471719199"/>
      <w:r w:rsidRPr="00F2670B">
        <w:rPr>
          <w:rFonts w:ascii="Times New Roman" w:hAnsi="Times New Roman"/>
          <w:color w:val="auto"/>
          <w:sz w:val="28"/>
          <w:szCs w:val="28"/>
        </w:rPr>
        <w:lastRenderedPageBreak/>
        <w:t>Внеаудиторная работа</w:t>
      </w:r>
      <w:bookmarkEnd w:id="5"/>
    </w:p>
    <w:p w:rsidR="00D5077A" w:rsidRPr="00D5077A" w:rsidRDefault="00D5077A" w:rsidP="00D5077A">
      <w:pPr>
        <w:rPr>
          <w:lang w:eastAsia="en-US"/>
        </w:rPr>
      </w:pPr>
    </w:p>
    <w:p w:rsidR="00FB78BA" w:rsidRDefault="00FB78BA" w:rsidP="00FB78BA"/>
    <w:tbl>
      <w:tblPr>
        <w:tblW w:w="995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02"/>
        <w:gridCol w:w="850"/>
        <w:gridCol w:w="6030"/>
        <w:gridCol w:w="1370"/>
      </w:tblGrid>
      <w:tr w:rsidR="004A70F0" w:rsidTr="00D5077A">
        <w:trPr>
          <w:trHeight w:val="264"/>
        </w:trPr>
        <w:tc>
          <w:tcPr>
            <w:tcW w:w="1702" w:type="dxa"/>
            <w:tcBorders>
              <w:top w:val="single" w:sz="4" w:space="0" w:color="000000"/>
              <w:left w:val="single" w:sz="4" w:space="0" w:color="000000"/>
              <w:bottom w:val="single" w:sz="4" w:space="0" w:color="000000"/>
              <w:right w:val="single" w:sz="4" w:space="0" w:color="000000"/>
            </w:tcBorders>
            <w:hideMark/>
          </w:tcPr>
          <w:p w:rsidR="00FB78BA" w:rsidRPr="00F2670B" w:rsidRDefault="00FB78BA" w:rsidP="00D5077A">
            <w:pPr>
              <w:rPr>
                <w:b/>
              </w:rPr>
            </w:pPr>
            <w:r w:rsidRPr="00F2670B">
              <w:rPr>
                <w:b/>
              </w:rPr>
              <w:t>Вид задания</w:t>
            </w:r>
          </w:p>
        </w:tc>
        <w:tc>
          <w:tcPr>
            <w:tcW w:w="850" w:type="dxa"/>
            <w:tcBorders>
              <w:top w:val="single" w:sz="4" w:space="0" w:color="000000"/>
              <w:left w:val="single" w:sz="4" w:space="0" w:color="000000"/>
              <w:bottom w:val="single" w:sz="4" w:space="0" w:color="000000"/>
              <w:right w:val="single" w:sz="4" w:space="0" w:color="000000"/>
            </w:tcBorders>
            <w:hideMark/>
          </w:tcPr>
          <w:p w:rsidR="00FB78BA" w:rsidRPr="00F2670B" w:rsidRDefault="00FB78BA" w:rsidP="00253354">
            <w:pPr>
              <w:jc w:val="center"/>
              <w:rPr>
                <w:b/>
              </w:rPr>
            </w:pPr>
            <w:r w:rsidRPr="00F2670B">
              <w:rPr>
                <w:b/>
              </w:rPr>
              <w:t>Часы</w:t>
            </w:r>
          </w:p>
        </w:tc>
        <w:tc>
          <w:tcPr>
            <w:tcW w:w="6030" w:type="dxa"/>
            <w:tcBorders>
              <w:top w:val="single" w:sz="4" w:space="0" w:color="000000"/>
              <w:left w:val="single" w:sz="4" w:space="0" w:color="000000"/>
              <w:bottom w:val="single" w:sz="4" w:space="0" w:color="000000"/>
              <w:right w:val="single" w:sz="4" w:space="0" w:color="000000"/>
            </w:tcBorders>
            <w:hideMark/>
          </w:tcPr>
          <w:p w:rsidR="00FB78BA" w:rsidRPr="00F2670B" w:rsidRDefault="00FB78BA" w:rsidP="00253354">
            <w:pPr>
              <w:ind w:firstLine="567"/>
              <w:jc w:val="center"/>
              <w:rPr>
                <w:b/>
              </w:rPr>
            </w:pPr>
            <w:r w:rsidRPr="00F2670B">
              <w:rPr>
                <w:b/>
              </w:rPr>
              <w:t>Методические указания</w:t>
            </w:r>
          </w:p>
        </w:tc>
        <w:tc>
          <w:tcPr>
            <w:tcW w:w="1370" w:type="dxa"/>
            <w:tcBorders>
              <w:top w:val="single" w:sz="4" w:space="0" w:color="000000"/>
              <w:left w:val="single" w:sz="4" w:space="0" w:color="000000"/>
              <w:bottom w:val="single" w:sz="4" w:space="0" w:color="000000"/>
              <w:right w:val="single" w:sz="4" w:space="0" w:color="000000"/>
            </w:tcBorders>
            <w:hideMark/>
          </w:tcPr>
          <w:p w:rsidR="00FB78BA" w:rsidRDefault="00FB78BA" w:rsidP="00D5077A">
            <w:pPr>
              <w:jc w:val="center"/>
              <w:rPr>
                <w:b/>
              </w:rPr>
            </w:pPr>
            <w:r w:rsidRPr="00F2670B">
              <w:rPr>
                <w:b/>
              </w:rPr>
              <w:t>Цель</w:t>
            </w:r>
          </w:p>
          <w:p w:rsidR="00253354" w:rsidRPr="00F2670B" w:rsidRDefault="00253354" w:rsidP="00253354">
            <w:pPr>
              <w:ind w:firstLine="567"/>
              <w:jc w:val="center"/>
              <w:rPr>
                <w:b/>
              </w:rPr>
            </w:pPr>
          </w:p>
        </w:tc>
      </w:tr>
      <w:tr w:rsidR="004A70F0" w:rsidTr="00D5077A">
        <w:trPr>
          <w:trHeight w:val="2263"/>
        </w:trPr>
        <w:tc>
          <w:tcPr>
            <w:tcW w:w="1702" w:type="dxa"/>
            <w:tcBorders>
              <w:top w:val="single" w:sz="4" w:space="0" w:color="000000"/>
              <w:left w:val="single" w:sz="4" w:space="0" w:color="000000"/>
              <w:right w:val="single" w:sz="4" w:space="0" w:color="000000"/>
            </w:tcBorders>
          </w:tcPr>
          <w:p w:rsidR="00253354" w:rsidRDefault="00253354" w:rsidP="006D486B">
            <w:pPr>
              <w:jc w:val="center"/>
            </w:pPr>
          </w:p>
          <w:p w:rsidR="00253354" w:rsidRDefault="00253354" w:rsidP="006D486B">
            <w:pPr>
              <w:jc w:val="center"/>
            </w:pPr>
            <w:r w:rsidRPr="008029BE">
              <w:t xml:space="preserve">Составить </w:t>
            </w:r>
          </w:p>
          <w:p w:rsidR="00253354" w:rsidRPr="008029BE" w:rsidRDefault="00253354" w:rsidP="00F65219">
            <w:pPr>
              <w:jc w:val="center"/>
            </w:pPr>
            <w:r w:rsidRPr="008029BE">
              <w:t>таблицу</w:t>
            </w:r>
            <w:r>
              <w:t>: «</w:t>
            </w:r>
            <w:r w:rsidR="00F65219">
              <w:t>Первичные морфологические элементы кожной сыпи</w:t>
            </w:r>
            <w:r>
              <w:t>»</w:t>
            </w:r>
          </w:p>
        </w:tc>
        <w:tc>
          <w:tcPr>
            <w:tcW w:w="850" w:type="dxa"/>
            <w:tcBorders>
              <w:top w:val="single" w:sz="4" w:space="0" w:color="000000"/>
              <w:left w:val="single" w:sz="4" w:space="0" w:color="000000"/>
              <w:right w:val="single" w:sz="4" w:space="0" w:color="auto"/>
            </w:tcBorders>
          </w:tcPr>
          <w:p w:rsidR="00253354" w:rsidRDefault="00253354" w:rsidP="00B52759">
            <w:pPr>
              <w:jc w:val="center"/>
            </w:pPr>
          </w:p>
          <w:p w:rsidR="00253354" w:rsidRPr="008029BE" w:rsidRDefault="00253354" w:rsidP="00B52759">
            <w:pPr>
              <w:jc w:val="center"/>
            </w:pPr>
            <w:r w:rsidRPr="008029BE">
              <w:t>3</w:t>
            </w:r>
          </w:p>
        </w:tc>
        <w:tc>
          <w:tcPr>
            <w:tcW w:w="6030" w:type="dxa"/>
            <w:tcBorders>
              <w:top w:val="single" w:sz="4" w:space="0" w:color="000000"/>
              <w:left w:val="single" w:sz="4" w:space="0" w:color="auto"/>
              <w:bottom w:val="single" w:sz="4" w:space="0" w:color="auto"/>
              <w:right w:val="single" w:sz="4" w:space="0" w:color="000000"/>
            </w:tcBorders>
          </w:tcPr>
          <w:p w:rsidR="00253354" w:rsidRDefault="00253354" w:rsidP="00253354">
            <w:pPr>
              <w:ind w:firstLine="34"/>
              <w:jc w:val="center"/>
              <w:rPr>
                <w:b/>
              </w:rPr>
            </w:pPr>
            <w:r w:rsidRPr="00253354">
              <w:rPr>
                <w:b/>
              </w:rPr>
              <w:t>Колонки таблицы</w:t>
            </w:r>
          </w:p>
          <w:tbl>
            <w:tblPr>
              <w:tblStyle w:val="a3"/>
              <w:tblW w:w="5809" w:type="dxa"/>
              <w:tblLayout w:type="fixed"/>
              <w:tblLook w:val="04A0"/>
            </w:tblPr>
            <w:tblGrid>
              <w:gridCol w:w="1048"/>
              <w:gridCol w:w="874"/>
              <w:gridCol w:w="1084"/>
              <w:gridCol w:w="953"/>
              <w:gridCol w:w="874"/>
              <w:gridCol w:w="976"/>
            </w:tblGrid>
            <w:tr w:rsidR="00D5077A" w:rsidTr="00D5077A">
              <w:trPr>
                <w:cantSplit/>
                <w:trHeight w:val="2306"/>
              </w:trPr>
              <w:tc>
                <w:tcPr>
                  <w:tcW w:w="1048" w:type="dxa"/>
                  <w:textDirection w:val="btLr"/>
                </w:tcPr>
                <w:p w:rsidR="0037571D" w:rsidRPr="004A70F0" w:rsidRDefault="0037571D" w:rsidP="0037571D">
                  <w:pPr>
                    <w:ind w:left="113" w:right="113"/>
                    <w:jc w:val="center"/>
                    <w:rPr>
                      <w:sz w:val="20"/>
                      <w:szCs w:val="20"/>
                    </w:rPr>
                  </w:pPr>
                  <w:r w:rsidRPr="004A70F0">
                    <w:rPr>
                      <w:sz w:val="20"/>
                      <w:szCs w:val="20"/>
                    </w:rPr>
                    <w:t>Первичные элементы и их определение</w:t>
                  </w:r>
                </w:p>
              </w:tc>
              <w:tc>
                <w:tcPr>
                  <w:tcW w:w="874" w:type="dxa"/>
                  <w:textDirection w:val="btLr"/>
                </w:tcPr>
                <w:p w:rsidR="0037571D" w:rsidRPr="004A70F0" w:rsidRDefault="0037571D" w:rsidP="0037571D">
                  <w:pPr>
                    <w:ind w:left="113" w:right="113"/>
                    <w:jc w:val="center"/>
                    <w:rPr>
                      <w:sz w:val="20"/>
                      <w:szCs w:val="20"/>
                    </w:rPr>
                  </w:pPr>
                  <w:r w:rsidRPr="004A70F0">
                    <w:rPr>
                      <w:sz w:val="20"/>
                      <w:szCs w:val="20"/>
                    </w:rPr>
                    <w:t>Клинические разновидности</w:t>
                  </w:r>
                </w:p>
              </w:tc>
              <w:tc>
                <w:tcPr>
                  <w:tcW w:w="1084" w:type="dxa"/>
                  <w:textDirection w:val="btLr"/>
                </w:tcPr>
                <w:p w:rsidR="0037571D" w:rsidRPr="004A70F0" w:rsidRDefault="0037571D" w:rsidP="0037571D">
                  <w:pPr>
                    <w:ind w:left="113" w:right="113"/>
                    <w:jc w:val="center"/>
                    <w:rPr>
                      <w:sz w:val="20"/>
                      <w:szCs w:val="20"/>
                    </w:rPr>
                  </w:pPr>
                  <w:r w:rsidRPr="004A70F0">
                    <w:rPr>
                      <w:sz w:val="20"/>
                      <w:szCs w:val="20"/>
                    </w:rPr>
                    <w:t>Основные гистологические изменения</w:t>
                  </w:r>
                </w:p>
              </w:tc>
              <w:tc>
                <w:tcPr>
                  <w:tcW w:w="953" w:type="dxa"/>
                  <w:textDirection w:val="btLr"/>
                </w:tcPr>
                <w:p w:rsidR="0037571D" w:rsidRPr="004A70F0" w:rsidRDefault="004A70F0" w:rsidP="004A70F0">
                  <w:pPr>
                    <w:ind w:left="113" w:right="113"/>
                    <w:jc w:val="center"/>
                    <w:rPr>
                      <w:sz w:val="20"/>
                      <w:szCs w:val="20"/>
                    </w:rPr>
                  </w:pPr>
                  <w:r w:rsidRPr="004A70F0">
                    <w:rPr>
                      <w:sz w:val="20"/>
                      <w:szCs w:val="20"/>
                    </w:rPr>
                    <w:t>Разновидности по величине</w:t>
                  </w:r>
                </w:p>
              </w:tc>
              <w:tc>
                <w:tcPr>
                  <w:tcW w:w="874" w:type="dxa"/>
                  <w:textDirection w:val="btLr"/>
                </w:tcPr>
                <w:p w:rsidR="004A70F0" w:rsidRPr="004A70F0" w:rsidRDefault="004A70F0" w:rsidP="004A70F0">
                  <w:pPr>
                    <w:ind w:left="113" w:right="113"/>
                    <w:jc w:val="center"/>
                    <w:rPr>
                      <w:sz w:val="20"/>
                      <w:szCs w:val="20"/>
                    </w:rPr>
                  </w:pPr>
                  <w:r w:rsidRPr="004A70F0">
                    <w:rPr>
                      <w:sz w:val="20"/>
                      <w:szCs w:val="20"/>
                    </w:rPr>
                    <w:t>Возможный вторичный элемент</w:t>
                  </w:r>
                </w:p>
                <w:p w:rsidR="004A70F0" w:rsidRPr="004A70F0" w:rsidRDefault="004A70F0" w:rsidP="004A70F0">
                  <w:pPr>
                    <w:ind w:left="113" w:right="113"/>
                    <w:rPr>
                      <w:sz w:val="20"/>
                      <w:szCs w:val="20"/>
                    </w:rPr>
                  </w:pPr>
                </w:p>
                <w:p w:rsidR="004A70F0" w:rsidRPr="004A70F0" w:rsidRDefault="004A70F0" w:rsidP="004A70F0">
                  <w:pPr>
                    <w:ind w:left="113" w:right="113"/>
                  </w:pPr>
                </w:p>
                <w:p w:rsidR="004A70F0" w:rsidRPr="004A70F0" w:rsidRDefault="004A70F0" w:rsidP="004A70F0">
                  <w:pPr>
                    <w:ind w:left="113" w:right="113"/>
                  </w:pPr>
                </w:p>
                <w:p w:rsidR="004A70F0" w:rsidRPr="004A70F0" w:rsidRDefault="004A70F0" w:rsidP="004A70F0">
                  <w:pPr>
                    <w:ind w:left="113" w:right="113"/>
                  </w:pPr>
                </w:p>
                <w:p w:rsidR="004A70F0" w:rsidRPr="004A70F0" w:rsidRDefault="004A70F0" w:rsidP="004A70F0">
                  <w:pPr>
                    <w:ind w:left="113" w:right="113"/>
                  </w:pPr>
                </w:p>
                <w:p w:rsidR="0037571D" w:rsidRPr="004A70F0" w:rsidRDefault="0037571D" w:rsidP="004A70F0">
                  <w:pPr>
                    <w:ind w:left="113" w:right="113"/>
                  </w:pPr>
                </w:p>
              </w:tc>
              <w:tc>
                <w:tcPr>
                  <w:tcW w:w="976" w:type="dxa"/>
                  <w:textDirection w:val="btLr"/>
                </w:tcPr>
                <w:p w:rsidR="004A70F0" w:rsidRPr="004A70F0" w:rsidRDefault="004A70F0" w:rsidP="004A70F0">
                  <w:pPr>
                    <w:ind w:left="113" w:right="113"/>
                    <w:jc w:val="center"/>
                  </w:pPr>
                </w:p>
                <w:p w:rsidR="004A70F0" w:rsidRPr="004A70F0" w:rsidRDefault="004A70F0" w:rsidP="004A70F0">
                  <w:pPr>
                    <w:ind w:left="113" w:right="113"/>
                    <w:jc w:val="center"/>
                    <w:rPr>
                      <w:sz w:val="20"/>
                      <w:szCs w:val="20"/>
                    </w:rPr>
                  </w:pPr>
                  <w:r w:rsidRPr="004A70F0">
                    <w:rPr>
                      <w:sz w:val="20"/>
                      <w:szCs w:val="20"/>
                    </w:rPr>
                    <w:t>Клинические примеры</w:t>
                  </w:r>
                </w:p>
                <w:p w:rsidR="004A70F0" w:rsidRPr="004A70F0" w:rsidRDefault="004A70F0" w:rsidP="004A70F0">
                  <w:pPr>
                    <w:ind w:left="113" w:right="113"/>
                  </w:pPr>
                </w:p>
                <w:p w:rsidR="004A70F0" w:rsidRPr="004A70F0" w:rsidRDefault="004A70F0" w:rsidP="004A70F0">
                  <w:pPr>
                    <w:ind w:left="113" w:right="113"/>
                  </w:pPr>
                </w:p>
                <w:p w:rsidR="004A70F0" w:rsidRPr="004A70F0" w:rsidRDefault="004A70F0" w:rsidP="004A70F0">
                  <w:pPr>
                    <w:ind w:left="113" w:right="113"/>
                  </w:pPr>
                </w:p>
                <w:p w:rsidR="004A70F0" w:rsidRPr="004A70F0" w:rsidRDefault="004A70F0" w:rsidP="004A70F0">
                  <w:pPr>
                    <w:ind w:left="113" w:right="113"/>
                  </w:pPr>
                </w:p>
                <w:p w:rsidR="004A70F0" w:rsidRPr="004A70F0" w:rsidRDefault="004A70F0" w:rsidP="004A70F0">
                  <w:pPr>
                    <w:ind w:left="113" w:right="113"/>
                  </w:pPr>
                </w:p>
                <w:p w:rsidR="0037571D" w:rsidRPr="004A70F0" w:rsidRDefault="0037571D" w:rsidP="004A70F0">
                  <w:pPr>
                    <w:ind w:left="113" w:right="113"/>
                  </w:pPr>
                </w:p>
              </w:tc>
            </w:tr>
          </w:tbl>
          <w:p w:rsidR="0037571D" w:rsidRPr="00253354" w:rsidRDefault="0037571D" w:rsidP="00253354">
            <w:pPr>
              <w:ind w:firstLine="34"/>
              <w:jc w:val="center"/>
              <w:rPr>
                <w:b/>
              </w:rPr>
            </w:pPr>
          </w:p>
        </w:tc>
        <w:tc>
          <w:tcPr>
            <w:tcW w:w="1370" w:type="dxa"/>
            <w:tcBorders>
              <w:top w:val="single" w:sz="4" w:space="0" w:color="000000"/>
              <w:left w:val="single" w:sz="4" w:space="0" w:color="000000"/>
              <w:right w:val="single" w:sz="4" w:space="0" w:color="000000"/>
            </w:tcBorders>
          </w:tcPr>
          <w:p w:rsidR="00253354" w:rsidRDefault="00253354" w:rsidP="00B52759">
            <w:pPr>
              <w:ind w:firstLine="34"/>
              <w:jc w:val="center"/>
            </w:pPr>
          </w:p>
          <w:p w:rsidR="00253354" w:rsidRPr="008029BE" w:rsidRDefault="00253354" w:rsidP="00B52759">
            <w:pPr>
              <w:ind w:firstLine="34"/>
              <w:jc w:val="center"/>
            </w:pPr>
            <w:r w:rsidRPr="008029BE">
              <w:t>Систематизация знаний</w:t>
            </w:r>
          </w:p>
        </w:tc>
      </w:tr>
    </w:tbl>
    <w:p w:rsidR="008029BE" w:rsidRDefault="008029BE" w:rsidP="00253354">
      <w:pPr>
        <w:pStyle w:val="2"/>
        <w:rPr>
          <w:rFonts w:ascii="Times New Roman" w:hAnsi="Times New Roman"/>
          <w:color w:val="auto"/>
          <w:sz w:val="28"/>
          <w:szCs w:val="28"/>
        </w:rPr>
      </w:pPr>
      <w:bookmarkStart w:id="6" w:name="_Toc471719200"/>
    </w:p>
    <w:p w:rsidR="00FB78BA" w:rsidRPr="00F2670B" w:rsidRDefault="00FB78BA" w:rsidP="00FB78BA">
      <w:pPr>
        <w:pStyle w:val="2"/>
        <w:jc w:val="center"/>
        <w:rPr>
          <w:rFonts w:ascii="Times New Roman" w:hAnsi="Times New Roman"/>
          <w:color w:val="auto"/>
          <w:sz w:val="28"/>
          <w:szCs w:val="28"/>
        </w:rPr>
      </w:pPr>
      <w:r w:rsidRPr="00F2670B">
        <w:rPr>
          <w:rFonts w:ascii="Times New Roman" w:hAnsi="Times New Roman"/>
          <w:color w:val="auto"/>
          <w:sz w:val="28"/>
          <w:szCs w:val="28"/>
        </w:rPr>
        <w:t>Литература</w:t>
      </w:r>
      <w:bookmarkEnd w:id="6"/>
    </w:p>
    <w:p w:rsidR="00D5077A" w:rsidRDefault="00D5077A" w:rsidP="00F65219">
      <w:pPr>
        <w:pStyle w:val="a5"/>
        <w:rPr>
          <w:b/>
          <w:sz w:val="28"/>
          <w:szCs w:val="28"/>
          <w:u w:val="single"/>
        </w:rPr>
      </w:pPr>
    </w:p>
    <w:p w:rsidR="00D5077A" w:rsidRDefault="00FB78BA" w:rsidP="00F65219">
      <w:pPr>
        <w:pStyle w:val="a5"/>
        <w:rPr>
          <w:sz w:val="28"/>
          <w:szCs w:val="28"/>
        </w:rPr>
      </w:pPr>
      <w:r w:rsidRPr="00F65219">
        <w:rPr>
          <w:b/>
          <w:sz w:val="28"/>
          <w:szCs w:val="28"/>
          <w:u w:val="single"/>
        </w:rPr>
        <w:t>Основная</w:t>
      </w:r>
      <w:r>
        <w:rPr>
          <w:sz w:val="28"/>
          <w:szCs w:val="28"/>
          <w:u w:val="single"/>
        </w:rPr>
        <w:t>:</w:t>
      </w:r>
      <w:r>
        <w:rPr>
          <w:sz w:val="28"/>
          <w:szCs w:val="28"/>
        </w:rPr>
        <w:t xml:space="preserve"> </w:t>
      </w:r>
    </w:p>
    <w:p w:rsidR="00F65219" w:rsidRDefault="00F65219" w:rsidP="00F65219">
      <w:pPr>
        <w:pStyle w:val="a5"/>
        <w:rPr>
          <w:rFonts w:ascii="Calibri" w:hAnsi="Calibri"/>
          <w:sz w:val="22"/>
          <w:szCs w:val="22"/>
        </w:rPr>
      </w:pPr>
      <w:r>
        <w:rPr>
          <w:sz w:val="28"/>
          <w:szCs w:val="28"/>
        </w:rPr>
        <w:t>Кожные и венерические болезни: учебное пособие /Н. П. Стуканова. – Изд. 5-е. – Ростов н</w:t>
      </w:r>
      <w:proofErr w:type="gramStart"/>
      <w:r>
        <w:rPr>
          <w:sz w:val="28"/>
          <w:szCs w:val="28"/>
        </w:rPr>
        <w:t>/Д</w:t>
      </w:r>
      <w:proofErr w:type="gramEnd"/>
      <w:r>
        <w:rPr>
          <w:sz w:val="28"/>
          <w:szCs w:val="28"/>
        </w:rPr>
        <w:t>: Феникс, 2014. </w:t>
      </w:r>
    </w:p>
    <w:p w:rsidR="00FB78BA" w:rsidRDefault="00FB78BA" w:rsidP="00F65219">
      <w:pPr>
        <w:jc w:val="both"/>
        <w:rPr>
          <w:sz w:val="28"/>
          <w:szCs w:val="28"/>
          <w:u w:val="single"/>
        </w:rPr>
      </w:pPr>
    </w:p>
    <w:p w:rsidR="009824AF" w:rsidRPr="00F65219" w:rsidRDefault="00FB78BA" w:rsidP="00FB78BA">
      <w:pPr>
        <w:rPr>
          <w:b/>
          <w:sz w:val="28"/>
          <w:szCs w:val="28"/>
        </w:rPr>
      </w:pPr>
      <w:r w:rsidRPr="00F65219">
        <w:rPr>
          <w:b/>
          <w:sz w:val="28"/>
          <w:szCs w:val="28"/>
          <w:u w:val="single"/>
        </w:rPr>
        <w:t>Дополнительная:</w:t>
      </w:r>
      <w:r w:rsidRPr="00F65219">
        <w:rPr>
          <w:b/>
          <w:sz w:val="28"/>
          <w:szCs w:val="28"/>
        </w:rPr>
        <w:t xml:space="preserve"> </w:t>
      </w:r>
    </w:p>
    <w:p w:rsidR="00FB78BA" w:rsidRDefault="00FB78BA" w:rsidP="00FB78BA">
      <w:pPr>
        <w:rPr>
          <w:sz w:val="28"/>
          <w:szCs w:val="28"/>
        </w:rPr>
      </w:pPr>
      <w:r>
        <w:rPr>
          <w:sz w:val="28"/>
          <w:szCs w:val="28"/>
        </w:rPr>
        <w:t>1.Иллюстрированный справочник Кубанова А. В.,1998 г.; Козин И. А. /Кожные болезни/.</w:t>
      </w:r>
    </w:p>
    <w:p w:rsidR="009824AF" w:rsidRDefault="009824AF" w:rsidP="009824AF">
      <w:pPr>
        <w:rPr>
          <w:sz w:val="28"/>
          <w:szCs w:val="28"/>
        </w:rPr>
      </w:pPr>
      <w:r>
        <w:rPr>
          <w:sz w:val="28"/>
          <w:szCs w:val="28"/>
        </w:rPr>
        <w:t xml:space="preserve">2. В. И. Самцов, А. В. Самцова /Кожные и венерические болезни/: учебник-изд.3-е, Санкт – Петербург «Питер» 2001, </w:t>
      </w:r>
    </w:p>
    <w:p w:rsidR="00FB78BA" w:rsidRDefault="009824AF" w:rsidP="00FB78BA">
      <w:pPr>
        <w:pStyle w:val="a5"/>
        <w:rPr>
          <w:sz w:val="28"/>
          <w:szCs w:val="28"/>
        </w:rPr>
      </w:pPr>
      <w:r>
        <w:rPr>
          <w:sz w:val="28"/>
          <w:szCs w:val="28"/>
        </w:rPr>
        <w:t xml:space="preserve">3. </w:t>
      </w:r>
      <w:r w:rsidR="00FB78BA">
        <w:t xml:space="preserve"> </w:t>
      </w:r>
      <w:r w:rsidR="00FB78BA">
        <w:rPr>
          <w:sz w:val="28"/>
          <w:szCs w:val="28"/>
        </w:rPr>
        <w:t>Дерматовенерология. Национальное руководство / под ред. Ю.К.</w:t>
      </w:r>
      <w:r>
        <w:rPr>
          <w:sz w:val="28"/>
          <w:szCs w:val="28"/>
        </w:rPr>
        <w:t xml:space="preserve">              </w:t>
      </w:r>
      <w:r w:rsidR="00FB78BA">
        <w:rPr>
          <w:sz w:val="28"/>
          <w:szCs w:val="28"/>
        </w:rPr>
        <w:t xml:space="preserve"> Скрипкина, Ю.С. Бутова, О.Л. Иванова. – М.: ГЭОТАР-Медиа, 2011. </w:t>
      </w:r>
    </w:p>
    <w:p w:rsidR="00FB78BA" w:rsidRDefault="009824AF" w:rsidP="00FB78BA">
      <w:pPr>
        <w:pStyle w:val="a5"/>
        <w:rPr>
          <w:b/>
          <w:sz w:val="28"/>
          <w:szCs w:val="28"/>
        </w:rPr>
      </w:pPr>
      <w:r>
        <w:rPr>
          <w:sz w:val="28"/>
          <w:szCs w:val="28"/>
        </w:rPr>
        <w:t>4</w:t>
      </w:r>
      <w:r w:rsidR="00FB78BA">
        <w:rPr>
          <w:sz w:val="28"/>
          <w:szCs w:val="28"/>
        </w:rPr>
        <w:t>. Справочник /Кожные и венерические болезни/ Иванов О.Л.: Медицина, 2</w:t>
      </w:r>
      <w:r w:rsidR="00FB78BA">
        <w:rPr>
          <w:b/>
          <w:sz w:val="28"/>
          <w:szCs w:val="28"/>
        </w:rPr>
        <w:tab/>
      </w:r>
    </w:p>
    <w:p w:rsidR="00FB78BA" w:rsidRDefault="009824AF" w:rsidP="00FB78BA">
      <w:pPr>
        <w:pStyle w:val="a5"/>
        <w:rPr>
          <w:rFonts w:ascii="Calibri" w:hAnsi="Calibri"/>
          <w:sz w:val="22"/>
          <w:szCs w:val="22"/>
        </w:rPr>
      </w:pPr>
      <w:r>
        <w:rPr>
          <w:sz w:val="28"/>
          <w:szCs w:val="28"/>
        </w:rPr>
        <w:t>5</w:t>
      </w:r>
      <w:r w:rsidR="00FB78BA">
        <w:rPr>
          <w:sz w:val="28"/>
          <w:szCs w:val="28"/>
        </w:rPr>
        <w:t>. Кожные и венеричес</w:t>
      </w:r>
      <w:r w:rsidR="00F65219">
        <w:rPr>
          <w:sz w:val="28"/>
          <w:szCs w:val="28"/>
        </w:rPr>
        <w:t>кие болезни. /Зудин Б.И. М.:Меди</w:t>
      </w:r>
      <w:r w:rsidR="00FB78BA">
        <w:rPr>
          <w:sz w:val="28"/>
          <w:szCs w:val="28"/>
        </w:rPr>
        <w:t>цина 2013. </w:t>
      </w:r>
    </w:p>
    <w:p w:rsidR="00FB78BA" w:rsidRDefault="00F65219" w:rsidP="00FB78BA">
      <w:pPr>
        <w:jc w:val="both"/>
        <w:rPr>
          <w:sz w:val="28"/>
          <w:szCs w:val="28"/>
        </w:rPr>
      </w:pPr>
      <w:r>
        <w:rPr>
          <w:sz w:val="28"/>
          <w:szCs w:val="28"/>
        </w:rPr>
        <w:t>6</w:t>
      </w:r>
      <w:r w:rsidR="00FB78BA">
        <w:rPr>
          <w:sz w:val="28"/>
          <w:szCs w:val="28"/>
        </w:rPr>
        <w:t>. Интернетресурсы.</w:t>
      </w:r>
    </w:p>
    <w:p w:rsidR="00FB78BA" w:rsidRDefault="00FB78BA" w:rsidP="00FB78BA">
      <w:pPr>
        <w:pStyle w:val="1"/>
        <w:rPr>
          <w:b w:val="0"/>
          <w:sz w:val="28"/>
          <w:szCs w:val="28"/>
        </w:rPr>
      </w:pPr>
    </w:p>
    <w:p w:rsidR="00FB78BA" w:rsidRDefault="00FB78BA" w:rsidP="00FB78BA"/>
    <w:p w:rsidR="00FB78BA" w:rsidRDefault="00FB78BA" w:rsidP="00FB78BA">
      <w:pPr>
        <w:jc w:val="center"/>
      </w:pPr>
    </w:p>
    <w:p w:rsidR="00D5077A" w:rsidRDefault="00D5077A" w:rsidP="00FB78BA">
      <w:pPr>
        <w:jc w:val="center"/>
      </w:pPr>
    </w:p>
    <w:p w:rsidR="00D5077A" w:rsidRDefault="00D5077A" w:rsidP="00FB78BA">
      <w:pPr>
        <w:jc w:val="center"/>
      </w:pPr>
    </w:p>
    <w:p w:rsidR="00D5077A" w:rsidRDefault="00D5077A" w:rsidP="00FB78BA">
      <w:pPr>
        <w:jc w:val="center"/>
      </w:pPr>
    </w:p>
    <w:p w:rsidR="00D5077A" w:rsidRDefault="00D5077A" w:rsidP="00FB78BA">
      <w:pPr>
        <w:jc w:val="center"/>
      </w:pPr>
    </w:p>
    <w:p w:rsidR="00D5077A" w:rsidRDefault="00D5077A" w:rsidP="00FB78BA">
      <w:pPr>
        <w:jc w:val="center"/>
      </w:pPr>
    </w:p>
    <w:p w:rsidR="00D5077A" w:rsidRDefault="00D5077A" w:rsidP="00FB78BA">
      <w:pPr>
        <w:jc w:val="center"/>
      </w:pPr>
    </w:p>
    <w:p w:rsidR="00FB78BA" w:rsidRDefault="00FB78BA" w:rsidP="00FB78BA">
      <w:pPr>
        <w:jc w:val="center"/>
      </w:pPr>
    </w:p>
    <w:p w:rsidR="00FB78BA" w:rsidRDefault="00FB78BA" w:rsidP="00FB78BA">
      <w:pPr>
        <w:tabs>
          <w:tab w:val="left" w:pos="440"/>
        </w:tabs>
        <w:jc w:val="center"/>
        <w:rPr>
          <w:b/>
        </w:rPr>
      </w:pPr>
    </w:p>
    <w:p w:rsidR="00FB78BA" w:rsidRDefault="00FB78BA" w:rsidP="00FB78BA">
      <w:pPr>
        <w:tabs>
          <w:tab w:val="left" w:pos="440"/>
        </w:tabs>
        <w:jc w:val="center"/>
        <w:rPr>
          <w:b/>
        </w:rPr>
      </w:pPr>
    </w:p>
    <w:p w:rsidR="00F2670B" w:rsidRDefault="00F2670B" w:rsidP="00FB78BA">
      <w:pPr>
        <w:rPr>
          <w:sz w:val="28"/>
          <w:szCs w:val="28"/>
        </w:rPr>
      </w:pPr>
    </w:p>
    <w:p w:rsidR="00B17ED5" w:rsidRPr="002D31B2" w:rsidRDefault="00B17ED5" w:rsidP="00B17ED5">
      <w:pPr>
        <w:pStyle w:val="a5"/>
        <w:jc w:val="center"/>
        <w:rPr>
          <w:b/>
          <w:kern w:val="36"/>
          <w:sz w:val="28"/>
          <w:szCs w:val="28"/>
        </w:rPr>
      </w:pPr>
      <w:r w:rsidRPr="002D31B2">
        <w:rPr>
          <w:b/>
          <w:kern w:val="36"/>
          <w:sz w:val="28"/>
          <w:szCs w:val="28"/>
        </w:rPr>
        <w:lastRenderedPageBreak/>
        <w:t>Теоретический материал - 1 раздел</w:t>
      </w:r>
    </w:p>
    <w:p w:rsidR="00B17ED5" w:rsidRPr="002D31B2" w:rsidRDefault="00B17ED5" w:rsidP="00B17ED5">
      <w:pPr>
        <w:pStyle w:val="a5"/>
        <w:jc w:val="center"/>
        <w:rPr>
          <w:b/>
          <w:kern w:val="36"/>
          <w:sz w:val="32"/>
          <w:szCs w:val="32"/>
        </w:rPr>
      </w:pPr>
      <w:r w:rsidRPr="002D31B2">
        <w:rPr>
          <w:b/>
          <w:kern w:val="36"/>
          <w:sz w:val="32"/>
          <w:szCs w:val="32"/>
        </w:rPr>
        <w:t xml:space="preserve"> Морфологические элементы кожных сыпей</w:t>
      </w:r>
    </w:p>
    <w:p w:rsidR="00B17ED5" w:rsidRDefault="00B17ED5" w:rsidP="00B17ED5">
      <w:pPr>
        <w:pStyle w:val="a5"/>
        <w:rPr>
          <w:b/>
        </w:rPr>
      </w:pPr>
    </w:p>
    <w:p w:rsidR="00B17ED5" w:rsidRPr="00473973" w:rsidRDefault="00B17ED5" w:rsidP="00B17ED5">
      <w:pPr>
        <w:pStyle w:val="a5"/>
      </w:pPr>
      <w:r w:rsidRPr="00473973">
        <w:rPr>
          <w:b/>
        </w:rPr>
        <w:t xml:space="preserve">Морфологическими элементами кожных сыпей </w:t>
      </w:r>
      <w:r w:rsidRPr="00473973">
        <w:t>называют различного характера высыпания, появляющиеся на коже и слизистых оболочках при различных дерматозах.</w:t>
      </w:r>
    </w:p>
    <w:p w:rsidR="00B17ED5" w:rsidRDefault="00B17ED5" w:rsidP="00B17ED5">
      <w:pPr>
        <w:pStyle w:val="a5"/>
      </w:pPr>
    </w:p>
    <w:p w:rsidR="00B17ED5" w:rsidRPr="00473973" w:rsidRDefault="00B17ED5" w:rsidP="00B17ED5">
      <w:pPr>
        <w:pStyle w:val="a5"/>
      </w:pPr>
      <w:r w:rsidRPr="00473973">
        <w:t>Все они разделяются на 2 большие группы:</w:t>
      </w:r>
      <w:r w:rsidRPr="00473973">
        <w:rPr>
          <w:b/>
        </w:rPr>
        <w:t xml:space="preserve"> </w:t>
      </w:r>
      <w:r w:rsidRPr="00473973">
        <w:rPr>
          <w:b/>
          <w:i/>
          <w:iCs/>
        </w:rPr>
        <w:t>первичные</w:t>
      </w:r>
      <w:r w:rsidRPr="00473973">
        <w:rPr>
          <w:b/>
        </w:rPr>
        <w:t xml:space="preserve">  </w:t>
      </w:r>
      <w:r w:rsidRPr="00473973">
        <w:t xml:space="preserve">морфологические элементы, возникающие первыми на не измененной до этого коже, и </w:t>
      </w:r>
      <w:r w:rsidRPr="00473973">
        <w:rPr>
          <w:b/>
          <w:i/>
          <w:iCs/>
        </w:rPr>
        <w:t>вторичные</w:t>
      </w:r>
      <w:r w:rsidRPr="00473973">
        <w:rPr>
          <w:b/>
        </w:rPr>
        <w:t xml:space="preserve"> </w:t>
      </w:r>
      <w:r w:rsidRPr="00473973">
        <w:t xml:space="preserve">– появляющиеся в результате эволюции или обратного развития первичных морфологических элементов на их поверхности или возникающие после их исчезновения. </w:t>
      </w:r>
    </w:p>
    <w:p w:rsidR="00B17ED5" w:rsidRDefault="00B17ED5" w:rsidP="00B17ED5">
      <w:pPr>
        <w:pStyle w:val="a5"/>
        <w:rPr>
          <w:iCs/>
        </w:rPr>
      </w:pPr>
    </w:p>
    <w:p w:rsidR="00B17ED5" w:rsidRPr="00473973" w:rsidRDefault="00B17ED5" w:rsidP="00B17ED5">
      <w:pPr>
        <w:pStyle w:val="a5"/>
      </w:pPr>
      <w:r w:rsidRPr="00473973">
        <w:rPr>
          <w:iCs/>
        </w:rPr>
        <w:t>В диагностическом отношении наиболее важными являются первичные морфологические элементы, по характеру которых (цвет, форма, размеры, очертания, характер поверхности и др.) можно в значительном ряде случаев определить нозологию дерматоза</w:t>
      </w:r>
      <w:r w:rsidRPr="00473973">
        <w:t xml:space="preserve">, в связи с чем, выявлению и описанию первичных элементов сыпи, придаётся </w:t>
      </w:r>
      <w:proofErr w:type="gramStart"/>
      <w:r w:rsidRPr="00473973">
        <w:t>важное значение</w:t>
      </w:r>
      <w:proofErr w:type="gramEnd"/>
      <w:r w:rsidRPr="00473973">
        <w:t xml:space="preserve"> в локальном статусе истории болезни.</w:t>
      </w:r>
      <w:r w:rsidRPr="00473973">
        <w:rPr>
          <w:rFonts w:eastAsia="+mn-ea"/>
          <w:shadow/>
          <w:color w:val="FFFFFF"/>
        </w:rPr>
        <w:t xml:space="preserve"> </w:t>
      </w:r>
    </w:p>
    <w:p w:rsidR="00B17ED5" w:rsidRDefault="00B17ED5" w:rsidP="00B17ED5">
      <w:pPr>
        <w:pStyle w:val="a5"/>
        <w:rPr>
          <w:b/>
        </w:rPr>
      </w:pPr>
    </w:p>
    <w:p w:rsidR="00B17ED5" w:rsidRPr="00B56B77" w:rsidRDefault="00B17ED5" w:rsidP="00B17ED5">
      <w:pPr>
        <w:pStyle w:val="a5"/>
        <w:jc w:val="center"/>
        <w:rPr>
          <w:b/>
          <w:sz w:val="32"/>
          <w:szCs w:val="32"/>
        </w:rPr>
      </w:pPr>
      <w:r w:rsidRPr="00B56B77">
        <w:rPr>
          <w:b/>
          <w:sz w:val="32"/>
          <w:szCs w:val="32"/>
        </w:rPr>
        <w:t>Первичные морфологические элементы</w:t>
      </w:r>
    </w:p>
    <w:p w:rsidR="00B17ED5" w:rsidRPr="00473973" w:rsidRDefault="00B17ED5" w:rsidP="00B17ED5">
      <w:pPr>
        <w:pStyle w:val="a5"/>
        <w:rPr>
          <w:b/>
        </w:rPr>
      </w:pPr>
      <w:r w:rsidRPr="00473973">
        <w:rPr>
          <w:b/>
        </w:rPr>
        <w:t xml:space="preserve">В подгруппу первичных морфологических элементов входят </w:t>
      </w:r>
      <w:r w:rsidRPr="00473973">
        <w:rPr>
          <w:b/>
          <w:i/>
          <w:iCs/>
        </w:rPr>
        <w:t>пузырёк (vesicula), пузырь (bulla), гнойничок (pustula), волдырь (urtica), пятно (macula), узелок (papula), бугорок (tuberculum), узел (nodus).</w:t>
      </w:r>
      <w:r w:rsidRPr="00473973">
        <w:rPr>
          <w:b/>
        </w:rPr>
        <w:t xml:space="preserve"> </w:t>
      </w:r>
    </w:p>
    <w:p w:rsidR="00B17ED5" w:rsidRDefault="00B17ED5" w:rsidP="00B17ED5">
      <w:pPr>
        <w:pStyle w:val="a5"/>
        <w:rPr>
          <w:b/>
          <w:u w:val="single"/>
        </w:rPr>
      </w:pPr>
    </w:p>
    <w:p w:rsidR="00B17ED5" w:rsidRPr="00B56B77" w:rsidRDefault="00B17ED5" w:rsidP="00B17ED5">
      <w:pPr>
        <w:pStyle w:val="a5"/>
        <w:jc w:val="center"/>
        <w:rPr>
          <w:b/>
          <w:sz w:val="28"/>
          <w:szCs w:val="28"/>
          <w:u w:val="single"/>
        </w:rPr>
      </w:pPr>
      <w:r w:rsidRPr="00B56B77">
        <w:rPr>
          <w:b/>
          <w:sz w:val="28"/>
          <w:szCs w:val="28"/>
          <w:u w:val="single"/>
        </w:rPr>
        <w:t>Классификация первичных морфологических элементов</w:t>
      </w:r>
    </w:p>
    <w:p w:rsidR="00B17ED5" w:rsidRDefault="00B17ED5" w:rsidP="00B17ED5">
      <w:pPr>
        <w:pStyle w:val="a5"/>
        <w:rPr>
          <w:b/>
        </w:rPr>
      </w:pPr>
    </w:p>
    <w:p w:rsidR="00B17ED5" w:rsidRPr="00473973" w:rsidRDefault="00B17ED5" w:rsidP="00B17ED5">
      <w:pPr>
        <w:pStyle w:val="a5"/>
        <w:rPr>
          <w:b/>
        </w:rPr>
      </w:pPr>
      <w:r w:rsidRPr="00473973">
        <w:rPr>
          <w:b/>
          <w:lang w:val="en-US"/>
        </w:rPr>
        <w:t>I</w:t>
      </w:r>
      <w:r w:rsidRPr="00473973">
        <w:rPr>
          <w:b/>
        </w:rPr>
        <w:t>. По характеру воспаления</w:t>
      </w:r>
      <w:r w:rsidRPr="00473973">
        <w:t xml:space="preserve"> </w:t>
      </w:r>
      <w:r w:rsidRPr="00473973">
        <w:rPr>
          <w:b/>
        </w:rPr>
        <w:t xml:space="preserve">различают: </w:t>
      </w:r>
    </w:p>
    <w:p w:rsidR="00B17ED5" w:rsidRPr="00473973" w:rsidRDefault="00B17ED5" w:rsidP="00AD1843">
      <w:pPr>
        <w:pStyle w:val="a5"/>
        <w:numPr>
          <w:ilvl w:val="0"/>
          <w:numId w:val="8"/>
        </w:numPr>
      </w:pPr>
      <w:proofErr w:type="gramStart"/>
      <w:r w:rsidRPr="00473973">
        <w:t>Островоспалительные - классические признаки воспаления выражены отчётливо: покраснение, зуд, отёчность, экссудация, болезненность, жжение (розеола, эритема, волдырь, гнойничок и т. д.).</w:t>
      </w:r>
      <w:proofErr w:type="gramEnd"/>
    </w:p>
    <w:p w:rsidR="00B17ED5" w:rsidRPr="00473973" w:rsidRDefault="00B17ED5" w:rsidP="00AD1843">
      <w:pPr>
        <w:pStyle w:val="a5"/>
        <w:numPr>
          <w:ilvl w:val="0"/>
          <w:numId w:val="8"/>
        </w:numPr>
      </w:pPr>
      <w:r w:rsidRPr="00473973">
        <w:t>Неостровоспалительные - симптомы воспаления выражены слабо: застойные оттенки очагов поражения, инфильтрация; сильный зуд, болезненность и жжение отсутствуют (узел, узелки-бородавки, папилломы, бугорок).</w:t>
      </w:r>
    </w:p>
    <w:p w:rsidR="00B17ED5" w:rsidRPr="005D4AB7" w:rsidRDefault="00B17ED5" w:rsidP="00AD1843">
      <w:pPr>
        <w:pStyle w:val="a5"/>
        <w:numPr>
          <w:ilvl w:val="0"/>
          <w:numId w:val="8"/>
        </w:numPr>
      </w:pPr>
      <w:r w:rsidRPr="00473973">
        <w:t xml:space="preserve">Невоспалительные - признаков воспаления нет (эритема гнева или стыдливости, телеангиэктазии, дисхромические и геморрагические пятна и т.д.). </w:t>
      </w:r>
    </w:p>
    <w:p w:rsidR="00B17ED5" w:rsidRPr="00473973" w:rsidRDefault="00B17ED5" w:rsidP="00B17ED5">
      <w:pPr>
        <w:pStyle w:val="a5"/>
        <w:rPr>
          <w:b/>
        </w:rPr>
      </w:pPr>
      <w:r w:rsidRPr="00473973">
        <w:rPr>
          <w:b/>
          <w:lang w:val="en-US"/>
        </w:rPr>
        <w:t>II</w:t>
      </w:r>
      <w:r w:rsidRPr="00473973">
        <w:rPr>
          <w:b/>
        </w:rPr>
        <w:t>. По наличию экссудата или скоплению клеточных элементов различают:</w:t>
      </w:r>
    </w:p>
    <w:p w:rsidR="00B17ED5" w:rsidRPr="00473973" w:rsidRDefault="00B17ED5" w:rsidP="00AD1843">
      <w:pPr>
        <w:pStyle w:val="a5"/>
        <w:numPr>
          <w:ilvl w:val="0"/>
          <w:numId w:val="9"/>
        </w:numPr>
      </w:pPr>
      <w:proofErr w:type="gramStart"/>
      <w:r w:rsidRPr="00473973">
        <w:t>Экссудативные</w:t>
      </w:r>
      <w:proofErr w:type="gramEnd"/>
      <w:r w:rsidRPr="00473973">
        <w:t xml:space="preserve"> - содержат экссудат: серозный, гнойный, геморрагический (пузырь, пузырёк, гнойничок, волдырь).</w:t>
      </w:r>
    </w:p>
    <w:p w:rsidR="00B17ED5" w:rsidRPr="005D4AB7" w:rsidRDefault="00B17ED5" w:rsidP="00AD1843">
      <w:pPr>
        <w:pStyle w:val="a5"/>
        <w:numPr>
          <w:ilvl w:val="0"/>
          <w:numId w:val="9"/>
        </w:numPr>
      </w:pPr>
      <w:proofErr w:type="gramStart"/>
      <w:r w:rsidRPr="00473973">
        <w:t>Инфильтративные</w:t>
      </w:r>
      <w:proofErr w:type="gramEnd"/>
      <w:r w:rsidRPr="00473973">
        <w:t xml:space="preserve"> - содержат скопление клеточных элементов (узел, узелок, пятно, бугорок).</w:t>
      </w:r>
    </w:p>
    <w:p w:rsidR="00B17ED5" w:rsidRPr="00473973" w:rsidRDefault="00B17ED5" w:rsidP="00B17ED5">
      <w:pPr>
        <w:pStyle w:val="a5"/>
        <w:rPr>
          <w:b/>
        </w:rPr>
      </w:pPr>
      <w:r w:rsidRPr="00473973">
        <w:rPr>
          <w:b/>
          <w:lang w:val="en-US"/>
        </w:rPr>
        <w:t>III</w:t>
      </w:r>
      <w:r w:rsidRPr="00473973">
        <w:rPr>
          <w:b/>
        </w:rPr>
        <w:t>. По наличию полости различают:</w:t>
      </w:r>
    </w:p>
    <w:p w:rsidR="00B17ED5" w:rsidRPr="00473973" w:rsidRDefault="00B17ED5" w:rsidP="00AD1843">
      <w:pPr>
        <w:pStyle w:val="a5"/>
        <w:numPr>
          <w:ilvl w:val="0"/>
          <w:numId w:val="10"/>
        </w:numPr>
      </w:pPr>
      <w:proofErr w:type="gramStart"/>
      <w:r w:rsidRPr="00473973">
        <w:t xml:space="preserve">Полостные - имеют полость, заполненную каким-либо экссудатом: серозным, гнойным, геморрагическим (пузырь, пузырёк, гнойничок). </w:t>
      </w:r>
      <w:proofErr w:type="gramEnd"/>
    </w:p>
    <w:p w:rsidR="00B17ED5" w:rsidRPr="00473973" w:rsidRDefault="00B17ED5" w:rsidP="00AD1843">
      <w:pPr>
        <w:pStyle w:val="a5"/>
        <w:numPr>
          <w:ilvl w:val="0"/>
          <w:numId w:val="10"/>
        </w:numPr>
      </w:pPr>
      <w:r w:rsidRPr="00473973">
        <w:t>Бесполостные - не имеют полости (узел, узелок, пятно, бугорок,  волдырь).</w:t>
      </w:r>
    </w:p>
    <w:p w:rsidR="00B17ED5" w:rsidRDefault="00B17ED5" w:rsidP="00B17ED5">
      <w:pPr>
        <w:pStyle w:val="a5"/>
        <w:rPr>
          <w:b/>
          <w:color w:val="000080"/>
        </w:rPr>
      </w:pPr>
    </w:p>
    <w:p w:rsidR="00B17ED5" w:rsidRDefault="00B17ED5" w:rsidP="00B17ED5">
      <w:pPr>
        <w:pStyle w:val="a5"/>
        <w:rPr>
          <w:b/>
        </w:rPr>
      </w:pPr>
      <w:r w:rsidRPr="005D4AB7">
        <w:rPr>
          <w:b/>
        </w:rPr>
        <w:t xml:space="preserve">Существует 3 механизма, за счет </w:t>
      </w:r>
      <w:proofErr w:type="gramStart"/>
      <w:r w:rsidRPr="005D4AB7">
        <w:rPr>
          <w:b/>
        </w:rPr>
        <w:t>которых</w:t>
      </w:r>
      <w:proofErr w:type="gramEnd"/>
      <w:r w:rsidRPr="005D4AB7">
        <w:rPr>
          <w:b/>
        </w:rPr>
        <w:t xml:space="preserve"> возникают полостные элементы:</w:t>
      </w:r>
    </w:p>
    <w:p w:rsidR="00B17ED5" w:rsidRPr="00B17ED5" w:rsidRDefault="00B17ED5" w:rsidP="00B17ED5">
      <w:pPr>
        <w:pStyle w:val="a5"/>
        <w:jc w:val="both"/>
      </w:pPr>
      <w:r w:rsidRPr="005D4AB7">
        <w:br/>
      </w:r>
      <w:r w:rsidRPr="005D4AB7">
        <w:rPr>
          <w:b/>
        </w:rPr>
        <w:t xml:space="preserve">• </w:t>
      </w:r>
      <w:r w:rsidRPr="005D4AB7">
        <w:rPr>
          <w:b/>
          <w:u w:val="single"/>
        </w:rPr>
        <w:t>спонгиоз</w:t>
      </w:r>
      <w:r>
        <w:t>: п</w:t>
      </w:r>
      <w:r w:rsidRPr="005D4AB7">
        <w:t xml:space="preserve">роисходит разрыв межклеточных связей под давлением жидкости; </w:t>
      </w:r>
      <w:r w:rsidRPr="005D4AB7">
        <w:br/>
      </w:r>
      <w:r w:rsidRPr="005D4AB7">
        <w:rPr>
          <w:b/>
        </w:rPr>
        <w:t xml:space="preserve">• </w:t>
      </w:r>
      <w:r w:rsidRPr="005D4AB7">
        <w:rPr>
          <w:b/>
          <w:u w:val="single"/>
        </w:rPr>
        <w:t>вакуольная дегенерация</w:t>
      </w:r>
      <w:r>
        <w:rPr>
          <w:u w:val="single"/>
        </w:rPr>
        <w:t>: п</w:t>
      </w:r>
      <w:r w:rsidRPr="005D4AB7">
        <w:t xml:space="preserve">од влиянием грибка в клетках шиповатого слоя происходит </w:t>
      </w:r>
      <w:r>
        <w:t xml:space="preserve"> отё</w:t>
      </w:r>
      <w:r w:rsidRPr="005D4AB7">
        <w:t xml:space="preserve">к клеток и возникает пузырь; </w:t>
      </w:r>
      <w:r w:rsidRPr="005D4AB7">
        <w:br/>
      </w:r>
      <w:r w:rsidRPr="005D4AB7">
        <w:rPr>
          <w:b/>
        </w:rPr>
        <w:t xml:space="preserve">• </w:t>
      </w:r>
      <w:r w:rsidRPr="005D4AB7">
        <w:rPr>
          <w:b/>
          <w:u w:val="single"/>
        </w:rPr>
        <w:t>баллонирующая дегенерация</w:t>
      </w:r>
      <w:r>
        <w:t>: п</w:t>
      </w:r>
      <w:r w:rsidRPr="005D4AB7">
        <w:t>ричиной является вирус герпеса, ветряной оспы, который губительно воздействует на клетки шиповатого слоя. Возникает жидкость, в которой плавают умершие клетки.</w:t>
      </w:r>
    </w:p>
    <w:p w:rsidR="00B17ED5" w:rsidRPr="00273F24" w:rsidRDefault="00B17ED5" w:rsidP="001315AD">
      <w:pPr>
        <w:pStyle w:val="a4"/>
        <w:spacing w:before="100" w:beforeAutospacing="1" w:after="100" w:afterAutospacing="1"/>
        <w:rPr>
          <w:b/>
          <w:color w:val="000000"/>
          <w:sz w:val="32"/>
          <w:szCs w:val="32"/>
          <w:u w:val="single"/>
        </w:rPr>
      </w:pPr>
      <w:r w:rsidRPr="00273F24">
        <w:rPr>
          <w:b/>
          <w:color w:val="000000"/>
          <w:sz w:val="32"/>
          <w:szCs w:val="32"/>
          <w:u w:val="single"/>
        </w:rPr>
        <w:lastRenderedPageBreak/>
        <w:t>Полостные первичные морфологические элементы</w:t>
      </w:r>
    </w:p>
    <w:p w:rsidR="00B17ED5" w:rsidRDefault="00B17ED5" w:rsidP="00B17ED5">
      <w:pPr>
        <w:spacing w:before="100" w:beforeAutospacing="1" w:after="100" w:afterAutospacing="1"/>
        <w:jc w:val="both"/>
        <w:rPr>
          <w:b/>
          <w:bCs/>
          <w:color w:val="000000"/>
        </w:rPr>
      </w:pPr>
      <w:r>
        <w:rPr>
          <w:b/>
          <w:bCs/>
          <w:noProof/>
          <w:color w:val="000000"/>
          <w:sz w:val="28"/>
          <w:szCs w:val="28"/>
        </w:rPr>
        <w:drawing>
          <wp:inline distT="0" distB="0" distL="0" distR="0">
            <wp:extent cx="2619375" cy="2266950"/>
            <wp:effectExtent l="19050" t="0" r="9525" b="0"/>
            <wp:docPr id="4" name="Рисунок 4" descr="C:\Users\ТИМА\Pictures\mb4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ИМА\Pictures\mb4_017.jpg"/>
                    <pic:cNvPicPr>
                      <a:picLocks noChangeAspect="1" noChangeArrowheads="1"/>
                    </pic:cNvPicPr>
                  </pic:nvPicPr>
                  <pic:blipFill>
                    <a:blip r:embed="rId25" cstate="print"/>
                    <a:srcRect/>
                    <a:stretch>
                      <a:fillRect/>
                    </a:stretch>
                  </pic:blipFill>
                  <pic:spPr bwMode="auto">
                    <a:xfrm>
                      <a:off x="0" y="0"/>
                      <a:ext cx="2619375" cy="2266950"/>
                    </a:xfrm>
                    <a:prstGeom prst="rect">
                      <a:avLst/>
                    </a:prstGeom>
                    <a:noFill/>
                    <a:ln w="9525">
                      <a:noFill/>
                      <a:miter lim="800000"/>
                      <a:headEnd/>
                      <a:tailEnd/>
                    </a:ln>
                  </pic:spPr>
                </pic:pic>
              </a:graphicData>
            </a:graphic>
          </wp:inline>
        </w:drawing>
      </w:r>
      <w:r>
        <w:rPr>
          <w:noProof/>
        </w:rPr>
        <w:t xml:space="preserve">              </w:t>
      </w:r>
      <w:r w:rsidRPr="002A4004">
        <w:rPr>
          <w:noProof/>
        </w:rPr>
        <w:t xml:space="preserve"> </w:t>
      </w:r>
      <w:r w:rsidRPr="002A4004">
        <w:rPr>
          <w:b/>
          <w:bCs/>
          <w:noProof/>
          <w:color w:val="000000"/>
        </w:rPr>
        <w:drawing>
          <wp:inline distT="0" distB="0" distL="0" distR="0">
            <wp:extent cx="2667000" cy="2219325"/>
            <wp:effectExtent l="19050" t="0" r="0" b="0"/>
            <wp:docPr id="16" name="Рисунок 3" descr="Печать0070"/>
            <wp:cNvGraphicFramePr/>
            <a:graphic xmlns:a="http://schemas.openxmlformats.org/drawingml/2006/main">
              <a:graphicData uri="http://schemas.openxmlformats.org/drawingml/2006/picture">
                <pic:pic xmlns:pic="http://schemas.openxmlformats.org/drawingml/2006/picture">
                  <pic:nvPicPr>
                    <pic:cNvPr id="19460" name="Picture 4" descr="Печать0070"/>
                    <pic:cNvPicPr>
                      <a:picLocks noChangeAspect="1" noChangeArrowheads="1"/>
                    </pic:cNvPicPr>
                  </pic:nvPicPr>
                  <pic:blipFill>
                    <a:blip r:embed="rId26" cstate="print"/>
                    <a:srcRect/>
                    <a:stretch>
                      <a:fillRect/>
                    </a:stretch>
                  </pic:blipFill>
                  <pic:spPr bwMode="auto">
                    <a:xfrm>
                      <a:off x="0" y="0"/>
                      <a:ext cx="2668893" cy="2220900"/>
                    </a:xfrm>
                    <a:prstGeom prst="rect">
                      <a:avLst/>
                    </a:prstGeom>
                    <a:noFill/>
                  </pic:spPr>
                </pic:pic>
              </a:graphicData>
            </a:graphic>
          </wp:inline>
        </w:drawing>
      </w:r>
    </w:p>
    <w:p w:rsidR="00B17ED5" w:rsidRPr="00FE5A3A" w:rsidRDefault="00B17ED5" w:rsidP="00B17ED5">
      <w:pPr>
        <w:spacing w:before="100" w:beforeAutospacing="1" w:after="100" w:afterAutospacing="1"/>
        <w:jc w:val="both"/>
        <w:rPr>
          <w:color w:val="000000"/>
        </w:rPr>
      </w:pPr>
      <w:r w:rsidRPr="00716D7D">
        <w:rPr>
          <w:b/>
          <w:bCs/>
          <w:color w:val="000000"/>
        </w:rPr>
        <w:t>Пузырёк (vesicula)</w:t>
      </w:r>
      <w:r w:rsidRPr="00716D7D">
        <w:rPr>
          <w:color w:val="000000"/>
        </w:rPr>
        <w:t xml:space="preserve"> – первичный полостной морфологический элемент, размеры которого до 0,5 см в диаметре, имеющий дно, покрышку и полость, заполненную серозным или серозно</w:t>
      </w:r>
      <w:r w:rsidRPr="00716D7D">
        <w:rPr>
          <w:color w:val="000000"/>
        </w:rPr>
        <w:noBreakHyphen/>
        <w:t>геморрагическим содержимым. Пузырьки располагаются в эпидермисе (интраэпидермально) или под ним (субэпидермально). Они могут возникать на фоне неизмененной кожи (при дисгидрозе) или на эритематозном фоне (герпес). Они чаще образуются за счёт спонгиоза (при экземе, аллергическом дерматите) или баллонирующей дистрофии (при простом и опоясывающем герпесе). При вскрытии пузырьков образуются множественные мокнущие эрозии, которые в дальнейшем эпителизируются, не оставляя стойких изменений кожи. Различают пузырьки однокамерные (при экземе) или многокамерные (при герпесе).</w:t>
      </w:r>
    </w:p>
    <w:p w:rsidR="00B17ED5" w:rsidRPr="00273F24" w:rsidRDefault="00B17ED5" w:rsidP="00B17ED5">
      <w:pPr>
        <w:spacing w:before="100" w:beforeAutospacing="1" w:after="100" w:afterAutospacing="1"/>
        <w:jc w:val="both"/>
        <w:rPr>
          <w:color w:val="000000"/>
          <w:sz w:val="28"/>
          <w:szCs w:val="28"/>
        </w:rPr>
      </w:pPr>
      <w:r>
        <w:rPr>
          <w:noProof/>
          <w:color w:val="000000"/>
          <w:sz w:val="28"/>
          <w:szCs w:val="28"/>
        </w:rPr>
        <w:drawing>
          <wp:anchor distT="0" distB="0" distL="114300" distR="114300" simplePos="0" relativeHeight="251659264" behindDoc="0" locked="0" layoutInCell="1" allowOverlap="1">
            <wp:simplePos x="0" y="0"/>
            <wp:positionH relativeFrom="column">
              <wp:align>left</wp:align>
            </wp:positionH>
            <wp:positionV relativeFrom="paragraph">
              <wp:posOffset>202565</wp:posOffset>
            </wp:positionV>
            <wp:extent cx="2895600" cy="2181225"/>
            <wp:effectExtent l="19050" t="0" r="0" b="0"/>
            <wp:wrapSquare wrapText="bothSides"/>
            <wp:docPr id="3" name="Рисунок 3" descr="C:\Users\ТИМА\Pictures\mb4_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ИМА\Pictures\mb4_018.jpg"/>
                    <pic:cNvPicPr>
                      <a:picLocks noChangeAspect="1" noChangeArrowheads="1"/>
                    </pic:cNvPicPr>
                  </pic:nvPicPr>
                  <pic:blipFill>
                    <a:blip r:embed="rId27" cstate="print"/>
                    <a:srcRect/>
                    <a:stretch>
                      <a:fillRect/>
                    </a:stretch>
                  </pic:blipFill>
                  <pic:spPr bwMode="auto">
                    <a:xfrm>
                      <a:off x="0" y="0"/>
                      <a:ext cx="2895600" cy="2181225"/>
                    </a:xfrm>
                    <a:prstGeom prst="rect">
                      <a:avLst/>
                    </a:prstGeom>
                    <a:noFill/>
                    <a:ln w="9525">
                      <a:noFill/>
                      <a:miter lim="800000"/>
                      <a:headEnd/>
                      <a:tailEnd/>
                    </a:ln>
                  </pic:spPr>
                </pic:pic>
              </a:graphicData>
            </a:graphic>
          </wp:anchor>
        </w:drawing>
      </w:r>
      <w:r>
        <w:rPr>
          <w:color w:val="000000"/>
          <w:sz w:val="28"/>
          <w:szCs w:val="28"/>
        </w:rPr>
        <w:t xml:space="preserve">                                        </w:t>
      </w:r>
      <w:r w:rsidRPr="00FE5A3A">
        <w:rPr>
          <w:noProof/>
          <w:color w:val="000000"/>
          <w:sz w:val="28"/>
          <w:szCs w:val="28"/>
        </w:rPr>
        <w:drawing>
          <wp:inline distT="0" distB="0" distL="0" distR="0">
            <wp:extent cx="2876550" cy="2181225"/>
            <wp:effectExtent l="19050" t="0" r="0" b="0"/>
            <wp:docPr id="46" name="Рисунок 1" descr="C:\Users\ТИМА\Pictures\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ИМА\Pictures\116.jpg"/>
                    <pic:cNvPicPr>
                      <a:picLocks noChangeAspect="1" noChangeArrowheads="1"/>
                    </pic:cNvPicPr>
                  </pic:nvPicPr>
                  <pic:blipFill>
                    <a:blip r:embed="rId28" cstate="print"/>
                    <a:srcRect/>
                    <a:stretch>
                      <a:fillRect/>
                    </a:stretch>
                  </pic:blipFill>
                  <pic:spPr bwMode="auto">
                    <a:xfrm>
                      <a:off x="0" y="0"/>
                      <a:ext cx="2876550" cy="2181225"/>
                    </a:xfrm>
                    <a:prstGeom prst="rect">
                      <a:avLst/>
                    </a:prstGeom>
                    <a:noFill/>
                    <a:ln w="9525">
                      <a:noFill/>
                      <a:miter lim="800000"/>
                      <a:headEnd/>
                      <a:tailEnd/>
                    </a:ln>
                  </pic:spPr>
                </pic:pic>
              </a:graphicData>
            </a:graphic>
          </wp:inline>
        </w:drawing>
      </w:r>
      <w:r>
        <w:rPr>
          <w:b/>
          <w:bCs/>
          <w:color w:val="000000"/>
          <w:sz w:val="28"/>
          <w:szCs w:val="28"/>
        </w:rPr>
        <w:t xml:space="preserve">          </w:t>
      </w:r>
    </w:p>
    <w:p w:rsidR="00B17ED5" w:rsidRPr="00716D7D" w:rsidRDefault="00B17ED5" w:rsidP="00B17ED5">
      <w:pPr>
        <w:spacing w:before="100" w:beforeAutospacing="1" w:after="100" w:afterAutospacing="1"/>
        <w:jc w:val="both"/>
        <w:rPr>
          <w:color w:val="000000"/>
        </w:rPr>
      </w:pPr>
      <w:r w:rsidRPr="00716D7D">
        <w:rPr>
          <w:b/>
          <w:bCs/>
          <w:color w:val="000000"/>
        </w:rPr>
        <w:t>Пузырь (bulla)</w:t>
      </w:r>
      <w:r w:rsidRPr="00716D7D">
        <w:rPr>
          <w:color w:val="000000"/>
        </w:rPr>
        <w:t xml:space="preserve"> – первичный полостной морфологический элемент, состоящий из дна, покрышки и полости, содержащей серозный или геморрагический экссудат. Покрышка может быть напряженной или дряблой, плотной или тонкой. Отличается от пузырька большими размерами – от 0,5 см до нескольких сантиметров в диаметре. Элементы могут располагаться как на неизмененной коже, так и на воспаленной.</w:t>
      </w:r>
    </w:p>
    <w:p w:rsidR="00B17ED5" w:rsidRPr="00716D7D" w:rsidRDefault="00B17ED5" w:rsidP="00B17ED5">
      <w:pPr>
        <w:spacing w:before="100" w:beforeAutospacing="1" w:after="100" w:afterAutospacing="1"/>
        <w:jc w:val="both"/>
        <w:rPr>
          <w:color w:val="000000"/>
        </w:rPr>
      </w:pPr>
      <w:r w:rsidRPr="00716D7D">
        <w:rPr>
          <w:color w:val="000000"/>
        </w:rPr>
        <w:t>Пузыри могут образоваться в результате акантолиза и располагаться внутриэпидермально (при пузырчатке аканто</w:t>
      </w:r>
      <w:r>
        <w:rPr>
          <w:color w:val="000000"/>
        </w:rPr>
        <w:t>литической) или в результате отё</w:t>
      </w:r>
      <w:r w:rsidRPr="00716D7D">
        <w:rPr>
          <w:color w:val="000000"/>
        </w:rPr>
        <w:t>ка кожи, приведшего к отслоению эпидермиса от дермы, и располагаться субэпидермально (простой контактный дерматит). На месте вскрывшихся пузырей образуются эрозивные поверхности, которые в дальнейшем эпителизируются, не оставляя рубцов.</w:t>
      </w:r>
    </w:p>
    <w:p w:rsidR="00B17ED5" w:rsidRDefault="00B17ED5" w:rsidP="00B17ED5">
      <w:pPr>
        <w:spacing w:before="100" w:beforeAutospacing="1" w:after="100" w:afterAutospacing="1"/>
        <w:jc w:val="both"/>
        <w:rPr>
          <w:noProof/>
        </w:rPr>
      </w:pPr>
      <w:r>
        <w:rPr>
          <w:noProof/>
        </w:rPr>
        <w:lastRenderedPageBreak/>
        <w:t xml:space="preserve"> </w:t>
      </w:r>
      <w:r>
        <w:rPr>
          <w:noProof/>
        </w:rPr>
        <w:drawing>
          <wp:inline distT="0" distB="0" distL="0" distR="0">
            <wp:extent cx="2695575" cy="2276475"/>
            <wp:effectExtent l="19050" t="0" r="9525" b="0"/>
            <wp:docPr id="1" name="Рисунок 8" descr="C:\Users\ТИМА\Pictures\iCAMT921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ТИМА\Pictures\iCAMT921X.jpg"/>
                    <pic:cNvPicPr>
                      <a:picLocks noChangeAspect="1" noChangeArrowheads="1"/>
                    </pic:cNvPicPr>
                  </pic:nvPicPr>
                  <pic:blipFill>
                    <a:blip r:embed="rId29" cstate="print"/>
                    <a:srcRect/>
                    <a:stretch>
                      <a:fillRect/>
                    </a:stretch>
                  </pic:blipFill>
                  <pic:spPr bwMode="auto">
                    <a:xfrm>
                      <a:off x="0" y="0"/>
                      <a:ext cx="2695575" cy="2276475"/>
                    </a:xfrm>
                    <a:prstGeom prst="rect">
                      <a:avLst/>
                    </a:prstGeom>
                    <a:noFill/>
                    <a:ln w="9525">
                      <a:noFill/>
                      <a:miter lim="800000"/>
                      <a:headEnd/>
                      <a:tailEnd/>
                    </a:ln>
                  </pic:spPr>
                </pic:pic>
              </a:graphicData>
            </a:graphic>
          </wp:inline>
        </w:drawing>
      </w:r>
      <w:r>
        <w:rPr>
          <w:noProof/>
        </w:rPr>
        <w:t xml:space="preserve">               </w:t>
      </w:r>
      <w:r w:rsidRPr="00D170DB">
        <w:rPr>
          <w:noProof/>
        </w:rPr>
        <w:drawing>
          <wp:inline distT="0" distB="0" distL="0" distR="0">
            <wp:extent cx="2543175" cy="2276475"/>
            <wp:effectExtent l="19050" t="0" r="9525" b="0"/>
            <wp:docPr id="54" name="Рисунок 6" descr="C:\Users\ТИМА\Pictures\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ТИМА\Pictures\normal.jpg"/>
                    <pic:cNvPicPr>
                      <a:picLocks noChangeAspect="1" noChangeArrowheads="1"/>
                    </pic:cNvPicPr>
                  </pic:nvPicPr>
                  <pic:blipFill>
                    <a:blip r:embed="rId30" cstate="print"/>
                    <a:srcRect/>
                    <a:stretch>
                      <a:fillRect/>
                    </a:stretch>
                  </pic:blipFill>
                  <pic:spPr bwMode="auto">
                    <a:xfrm>
                      <a:off x="0" y="0"/>
                      <a:ext cx="2543175" cy="2276475"/>
                    </a:xfrm>
                    <a:prstGeom prst="rect">
                      <a:avLst/>
                    </a:prstGeom>
                    <a:noFill/>
                    <a:ln w="9525">
                      <a:noFill/>
                      <a:miter lim="800000"/>
                      <a:headEnd/>
                      <a:tailEnd/>
                    </a:ln>
                  </pic:spPr>
                </pic:pic>
              </a:graphicData>
            </a:graphic>
          </wp:inline>
        </w:drawing>
      </w:r>
    </w:p>
    <w:p w:rsidR="00B17ED5" w:rsidRPr="00A76528" w:rsidRDefault="00B17ED5" w:rsidP="00B17ED5">
      <w:pPr>
        <w:spacing w:before="100" w:beforeAutospacing="1" w:after="100" w:afterAutospacing="1"/>
        <w:jc w:val="both"/>
        <w:rPr>
          <w:noProof/>
        </w:rPr>
      </w:pPr>
      <w:r w:rsidRPr="00D170DB">
        <w:rPr>
          <w:noProof/>
        </w:rPr>
        <w:drawing>
          <wp:inline distT="0" distB="0" distL="0" distR="0">
            <wp:extent cx="2657475" cy="2257425"/>
            <wp:effectExtent l="19050" t="0" r="9525" b="0"/>
            <wp:docPr id="2" name="Рисунок 2" descr="Печать0072"/>
            <wp:cNvGraphicFramePr/>
            <a:graphic xmlns:a="http://schemas.openxmlformats.org/drawingml/2006/main">
              <a:graphicData uri="http://schemas.openxmlformats.org/drawingml/2006/picture">
                <pic:pic xmlns:pic="http://schemas.openxmlformats.org/drawingml/2006/picture">
                  <pic:nvPicPr>
                    <pic:cNvPr id="7" name="Picture 5" descr="Печать0072"/>
                    <pic:cNvPicPr>
                      <a:picLocks noChangeAspect="1" noChangeArrowheads="1"/>
                    </pic:cNvPicPr>
                  </pic:nvPicPr>
                  <pic:blipFill>
                    <a:blip r:embed="rId31" cstate="print"/>
                    <a:srcRect/>
                    <a:stretch>
                      <a:fillRect/>
                    </a:stretch>
                  </pic:blipFill>
                  <pic:spPr bwMode="auto">
                    <a:xfrm>
                      <a:off x="0" y="0"/>
                      <a:ext cx="2657475" cy="2257425"/>
                    </a:xfrm>
                    <a:prstGeom prst="rect">
                      <a:avLst/>
                    </a:prstGeom>
                    <a:noFill/>
                  </pic:spPr>
                </pic:pic>
              </a:graphicData>
            </a:graphic>
          </wp:inline>
        </w:drawing>
      </w:r>
      <w:r>
        <w:rPr>
          <w:noProof/>
        </w:rPr>
        <w:t xml:space="preserve">                 </w:t>
      </w:r>
      <w:r w:rsidRPr="00D170DB">
        <w:rPr>
          <w:noProof/>
        </w:rPr>
        <w:drawing>
          <wp:inline distT="0" distB="0" distL="0" distR="0">
            <wp:extent cx="2524125" cy="2257425"/>
            <wp:effectExtent l="19050" t="0" r="9525" b="0"/>
            <wp:docPr id="53" name="Рисунок 9" descr="C:\Users\ТИМА\Pictures\akn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ТИМА\Pictures\akne-011.jpg"/>
                    <pic:cNvPicPr>
                      <a:picLocks noChangeAspect="1" noChangeArrowheads="1"/>
                    </pic:cNvPicPr>
                  </pic:nvPicPr>
                  <pic:blipFill>
                    <a:blip r:embed="rId32" cstate="print"/>
                    <a:srcRect/>
                    <a:stretch>
                      <a:fillRect/>
                    </a:stretch>
                  </pic:blipFill>
                  <pic:spPr bwMode="auto">
                    <a:xfrm>
                      <a:off x="0" y="0"/>
                      <a:ext cx="2524125" cy="2257425"/>
                    </a:xfrm>
                    <a:prstGeom prst="rect">
                      <a:avLst/>
                    </a:prstGeom>
                    <a:noFill/>
                    <a:ln w="9525">
                      <a:noFill/>
                      <a:miter lim="800000"/>
                      <a:headEnd/>
                      <a:tailEnd/>
                    </a:ln>
                  </pic:spPr>
                </pic:pic>
              </a:graphicData>
            </a:graphic>
          </wp:inline>
        </w:drawing>
      </w:r>
    </w:p>
    <w:p w:rsidR="00B17ED5" w:rsidRDefault="00B17ED5" w:rsidP="00B17ED5">
      <w:pPr>
        <w:spacing w:before="100" w:beforeAutospacing="1" w:after="100" w:afterAutospacing="1"/>
        <w:jc w:val="both"/>
        <w:rPr>
          <w:color w:val="000000"/>
        </w:rPr>
      </w:pPr>
      <w:r w:rsidRPr="00716D7D">
        <w:rPr>
          <w:b/>
          <w:bCs/>
          <w:color w:val="000000"/>
        </w:rPr>
        <w:t>Гнойничок (pustula)</w:t>
      </w:r>
      <w:r w:rsidRPr="00716D7D">
        <w:rPr>
          <w:color w:val="000000"/>
        </w:rPr>
        <w:t xml:space="preserve"> – первичный полостной морфологический элемент, заполненный гнойным содержимым. По расположению в коже различают </w:t>
      </w:r>
      <w:r w:rsidRPr="00716D7D">
        <w:rPr>
          <w:i/>
          <w:iCs/>
          <w:color w:val="000000"/>
        </w:rPr>
        <w:t>поверхностные</w:t>
      </w:r>
      <w:r w:rsidRPr="00716D7D">
        <w:rPr>
          <w:color w:val="000000"/>
        </w:rPr>
        <w:t xml:space="preserve"> и </w:t>
      </w:r>
      <w:r w:rsidRPr="00716D7D">
        <w:rPr>
          <w:i/>
          <w:iCs/>
          <w:color w:val="000000"/>
        </w:rPr>
        <w:t>глубокие</w:t>
      </w:r>
      <w:proofErr w:type="gramStart"/>
      <w:r w:rsidRPr="00716D7D">
        <w:rPr>
          <w:color w:val="000000"/>
        </w:rPr>
        <w:t xml:space="preserve"> ,</w:t>
      </w:r>
      <w:proofErr w:type="gramEnd"/>
      <w:r w:rsidRPr="00716D7D">
        <w:rPr>
          <w:color w:val="000000"/>
        </w:rPr>
        <w:t xml:space="preserve"> </w:t>
      </w:r>
      <w:r w:rsidRPr="00716D7D">
        <w:rPr>
          <w:i/>
          <w:iCs/>
          <w:color w:val="000000"/>
        </w:rPr>
        <w:t>фолликулярные</w:t>
      </w:r>
      <w:r w:rsidRPr="00716D7D">
        <w:rPr>
          <w:color w:val="000000"/>
        </w:rPr>
        <w:t xml:space="preserve"> (чаще стафилококковые) и </w:t>
      </w:r>
      <w:r w:rsidRPr="00716D7D">
        <w:rPr>
          <w:i/>
          <w:iCs/>
          <w:color w:val="000000"/>
        </w:rPr>
        <w:t>нефолликулярные</w:t>
      </w:r>
      <w:r w:rsidRPr="00716D7D">
        <w:rPr>
          <w:color w:val="000000"/>
        </w:rPr>
        <w:t xml:space="preserve"> (чаще стрептококковые) гнойнички. Поверхностные фолликулярные гнойнички формируются в устье фолликула или захватывают до 2/3 его длины, т. е. располагаются в эпидермисе или сосочковом слое дермы. Они имеют конусовидную форму, нередко пронизаны волосом в центральной части, где просвечивает желтоватое гнойное содержимое, диаметр их составляет 1–5мм. При регрессе пустулы гнойное содержимое может ссыхаться в желтовато</w:t>
      </w:r>
      <w:r w:rsidRPr="00716D7D">
        <w:rPr>
          <w:color w:val="000000"/>
        </w:rPr>
        <w:noBreakHyphen/>
        <w:t xml:space="preserve">коричневую корочку, которая затем отпадает. На месте фолликулярных поверхностных пустул не остается стойких изменений кожи, возможна лишь временная гипо– </w:t>
      </w:r>
      <w:proofErr w:type="gramStart"/>
      <w:r w:rsidRPr="00716D7D">
        <w:rPr>
          <w:color w:val="000000"/>
        </w:rPr>
        <w:t>ил</w:t>
      </w:r>
      <w:proofErr w:type="gramEnd"/>
      <w:r w:rsidRPr="00716D7D">
        <w:rPr>
          <w:color w:val="000000"/>
        </w:rPr>
        <w:t xml:space="preserve">и гиперпигментация. Поверхностные фолликулярные пустулы наблюдаются при остиофолликулитах, фолликулитах, обыкновенном сикозе. </w:t>
      </w:r>
    </w:p>
    <w:p w:rsidR="00B17ED5" w:rsidRDefault="00B17ED5" w:rsidP="00B17ED5">
      <w:pPr>
        <w:spacing w:before="100" w:beforeAutospacing="1" w:after="100" w:afterAutospacing="1"/>
        <w:jc w:val="both"/>
        <w:rPr>
          <w:color w:val="000000"/>
        </w:rPr>
      </w:pPr>
      <w:r w:rsidRPr="00716D7D">
        <w:rPr>
          <w:color w:val="000000"/>
        </w:rPr>
        <w:t xml:space="preserve">Поверхностные нефолликулярные пустулы – </w:t>
      </w:r>
      <w:r w:rsidRPr="00716D7D">
        <w:rPr>
          <w:b/>
          <w:bCs/>
          <w:i/>
          <w:iCs/>
          <w:color w:val="000000"/>
        </w:rPr>
        <w:t>фликтены</w:t>
      </w:r>
      <w:r w:rsidRPr="00716D7D">
        <w:rPr>
          <w:b/>
          <w:bCs/>
          <w:color w:val="000000"/>
        </w:rPr>
        <w:t xml:space="preserve"> </w:t>
      </w:r>
      <w:r w:rsidRPr="00716D7D">
        <w:rPr>
          <w:color w:val="000000"/>
        </w:rPr>
        <w:t>– имеют покрышку, дно и полость с мутноватым содержимым, окруженную венчиком гиперемии. Они располагаются в эпидермисе и внешне выглядят как</w:t>
      </w:r>
      <w:r>
        <w:rPr>
          <w:color w:val="000000"/>
        </w:rPr>
        <w:t xml:space="preserve"> пузыри с гной</w:t>
      </w:r>
      <w:r w:rsidRPr="00716D7D">
        <w:rPr>
          <w:color w:val="000000"/>
        </w:rPr>
        <w:t xml:space="preserve">ным содержимым. Наблюдаются при импетиго. При регрессе пустулы экссудат ссыхается в корки, после отторжения которых остается временная де– </w:t>
      </w:r>
      <w:proofErr w:type="gramStart"/>
      <w:r w:rsidRPr="00716D7D">
        <w:rPr>
          <w:color w:val="000000"/>
        </w:rPr>
        <w:t>ил</w:t>
      </w:r>
      <w:proofErr w:type="gramEnd"/>
      <w:r w:rsidRPr="00716D7D">
        <w:rPr>
          <w:color w:val="000000"/>
        </w:rPr>
        <w:t xml:space="preserve">и гиперпигментация . Глубокие нефолликулярные пустулы – </w:t>
      </w:r>
      <w:r w:rsidRPr="00716D7D">
        <w:rPr>
          <w:b/>
          <w:bCs/>
          <w:i/>
          <w:iCs/>
          <w:color w:val="000000"/>
        </w:rPr>
        <w:t>эктимы</w:t>
      </w:r>
      <w:r w:rsidRPr="00716D7D">
        <w:rPr>
          <w:b/>
          <w:bCs/>
          <w:color w:val="000000"/>
        </w:rPr>
        <w:t xml:space="preserve"> </w:t>
      </w:r>
      <w:r w:rsidRPr="00716D7D">
        <w:rPr>
          <w:color w:val="000000"/>
        </w:rPr>
        <w:t>– формируют язвы с гнойным дном, наблюдаются при хронической язвенной пиодермии и др. На их месте остаются рубцы.</w:t>
      </w:r>
    </w:p>
    <w:p w:rsidR="00B17ED5" w:rsidRDefault="00B17ED5" w:rsidP="00B17ED5">
      <w:pPr>
        <w:spacing w:before="100" w:beforeAutospacing="1" w:after="100" w:afterAutospacing="1"/>
        <w:jc w:val="both"/>
        <w:rPr>
          <w:color w:val="000000"/>
        </w:rPr>
      </w:pPr>
      <w:r w:rsidRPr="00716D7D">
        <w:rPr>
          <w:color w:val="000000"/>
        </w:rPr>
        <w:t>Пустулы также могут сформироваться вокруг в</w:t>
      </w:r>
      <w:r>
        <w:rPr>
          <w:color w:val="000000"/>
        </w:rPr>
        <w:t xml:space="preserve">ыводных протоков сальных желез. </w:t>
      </w:r>
      <w:r w:rsidRPr="00716D7D">
        <w:rPr>
          <w:color w:val="000000"/>
        </w:rPr>
        <w:t>Глубокие пустулы, сформировавшиеся вокруг выводных протоков апокриновых потовых желез при гидрадените, образуют глубокие абсцессы, вскрывающиеся через свищевые ходы и оставляющие после себя рубцы.</w:t>
      </w:r>
    </w:p>
    <w:p w:rsidR="00B17ED5" w:rsidRPr="001B1519" w:rsidRDefault="00B17ED5" w:rsidP="00B17ED5">
      <w:pPr>
        <w:spacing w:before="100" w:beforeAutospacing="1" w:after="100" w:afterAutospacing="1"/>
        <w:jc w:val="center"/>
        <w:rPr>
          <w:b/>
          <w:color w:val="000000"/>
          <w:sz w:val="32"/>
          <w:szCs w:val="32"/>
          <w:u w:val="single"/>
        </w:rPr>
      </w:pPr>
      <w:r w:rsidRPr="001B1519">
        <w:rPr>
          <w:b/>
          <w:color w:val="000000"/>
          <w:sz w:val="32"/>
          <w:szCs w:val="32"/>
          <w:u w:val="single"/>
        </w:rPr>
        <w:lastRenderedPageBreak/>
        <w:t>Бесполостные первичные морфологические элементы</w:t>
      </w:r>
    </w:p>
    <w:p w:rsidR="00B17ED5" w:rsidRDefault="00B17ED5" w:rsidP="00B17ED5">
      <w:pPr>
        <w:spacing w:before="100" w:beforeAutospacing="1" w:after="100" w:afterAutospacing="1"/>
        <w:jc w:val="both"/>
        <w:rPr>
          <w:b/>
          <w:bCs/>
          <w:color w:val="000000"/>
        </w:rPr>
      </w:pPr>
      <w:r>
        <w:rPr>
          <w:b/>
          <w:bCs/>
          <w:noProof/>
          <w:color w:val="000000"/>
          <w:sz w:val="28"/>
          <w:szCs w:val="28"/>
        </w:rPr>
        <w:drawing>
          <wp:inline distT="0" distB="0" distL="0" distR="0">
            <wp:extent cx="2476500" cy="2371725"/>
            <wp:effectExtent l="19050" t="0" r="0" b="0"/>
            <wp:docPr id="5" name="Рисунок 1" descr="C:\Users\ТИМА\Pictures\mb4_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ИМА\Pictures\mb4_021.jpg"/>
                    <pic:cNvPicPr>
                      <a:picLocks noChangeAspect="1" noChangeArrowheads="1"/>
                    </pic:cNvPicPr>
                  </pic:nvPicPr>
                  <pic:blipFill>
                    <a:blip r:embed="rId33" cstate="print"/>
                    <a:srcRect/>
                    <a:stretch>
                      <a:fillRect/>
                    </a:stretch>
                  </pic:blipFill>
                  <pic:spPr bwMode="auto">
                    <a:xfrm>
                      <a:off x="0" y="0"/>
                      <a:ext cx="2476500" cy="2371725"/>
                    </a:xfrm>
                    <a:prstGeom prst="rect">
                      <a:avLst/>
                    </a:prstGeom>
                    <a:noFill/>
                    <a:ln w="9525">
                      <a:noFill/>
                      <a:miter lim="800000"/>
                      <a:headEnd/>
                      <a:tailEnd/>
                    </a:ln>
                  </pic:spPr>
                </pic:pic>
              </a:graphicData>
            </a:graphic>
          </wp:inline>
        </w:drawing>
      </w:r>
      <w:r w:rsidRPr="009D3FCF">
        <w:rPr>
          <w:noProof/>
        </w:rPr>
        <w:t xml:space="preserve"> </w:t>
      </w:r>
      <w:r>
        <w:rPr>
          <w:noProof/>
        </w:rPr>
        <w:t xml:space="preserve">             </w:t>
      </w:r>
      <w:r w:rsidRPr="009D3FCF">
        <w:rPr>
          <w:b/>
          <w:bCs/>
          <w:noProof/>
          <w:color w:val="000000"/>
        </w:rPr>
        <w:drawing>
          <wp:inline distT="0" distB="0" distL="0" distR="0">
            <wp:extent cx="2819400" cy="2333625"/>
            <wp:effectExtent l="19050" t="0" r="0" b="0"/>
            <wp:docPr id="28" name="Рисунок 9" descr="Печать0069"/>
            <wp:cNvGraphicFramePr/>
            <a:graphic xmlns:a="http://schemas.openxmlformats.org/drawingml/2006/main">
              <a:graphicData uri="http://schemas.openxmlformats.org/drawingml/2006/picture">
                <pic:pic xmlns:pic="http://schemas.openxmlformats.org/drawingml/2006/picture">
                  <pic:nvPicPr>
                    <pic:cNvPr id="18437" name="Picture 5" descr="Печать0069"/>
                    <pic:cNvPicPr>
                      <a:picLocks noChangeAspect="1" noChangeArrowheads="1"/>
                    </pic:cNvPicPr>
                  </pic:nvPicPr>
                  <pic:blipFill>
                    <a:blip r:embed="rId34" cstate="print"/>
                    <a:srcRect/>
                    <a:stretch>
                      <a:fillRect/>
                    </a:stretch>
                  </pic:blipFill>
                  <pic:spPr bwMode="auto">
                    <a:xfrm>
                      <a:off x="0" y="0"/>
                      <a:ext cx="2819400" cy="2333625"/>
                    </a:xfrm>
                    <a:prstGeom prst="rect">
                      <a:avLst/>
                    </a:prstGeom>
                    <a:noFill/>
                  </pic:spPr>
                </pic:pic>
              </a:graphicData>
            </a:graphic>
          </wp:inline>
        </w:drawing>
      </w:r>
    </w:p>
    <w:p w:rsidR="00B17ED5" w:rsidRDefault="00B17ED5" w:rsidP="00B17ED5">
      <w:pPr>
        <w:spacing w:before="100" w:beforeAutospacing="1" w:after="100" w:afterAutospacing="1"/>
        <w:jc w:val="both"/>
        <w:rPr>
          <w:color w:val="000000"/>
        </w:rPr>
      </w:pPr>
      <w:r w:rsidRPr="00716D7D">
        <w:rPr>
          <w:b/>
          <w:bCs/>
          <w:color w:val="000000"/>
        </w:rPr>
        <w:t>Волдырь (urtica)</w:t>
      </w:r>
      <w:r w:rsidRPr="00716D7D">
        <w:rPr>
          <w:color w:val="000000"/>
        </w:rPr>
        <w:t xml:space="preserve"> – первичный бесполостной морфологический элемент, возникающий в результате ограниченного островоспалительного отека сосочкового слоя дермы и отличающийся эфемерностью (существует от нескольких минут до нескольких часов). Исчезает бесследно. Возникает обычно как аллергическая реакция немедленного, реже замедленного типа на эндогенные или экзогенные раздражители. Наблюдается при укусах насекомых, крапивнице, токсидермиях. Клинически волдырь представляет собой плотноватый возвышающийся элемент округлых или неправильных очертаний, розового цвета, иногда с белесоватым оттенком в центре, сопровождающийся зудом, жжением.</w:t>
      </w:r>
    </w:p>
    <w:p w:rsidR="00B17ED5" w:rsidRDefault="00B17ED5" w:rsidP="00B17ED5">
      <w:pPr>
        <w:spacing w:before="100" w:beforeAutospacing="1" w:after="100" w:afterAutospacing="1"/>
        <w:jc w:val="both"/>
        <w:rPr>
          <w:b/>
          <w:bCs/>
          <w:color w:val="000000"/>
          <w:sz w:val="28"/>
          <w:szCs w:val="28"/>
        </w:rPr>
      </w:pPr>
      <w:r w:rsidRPr="006A4ACD">
        <w:rPr>
          <w:b/>
          <w:bCs/>
          <w:noProof/>
          <w:color w:val="000000"/>
          <w:sz w:val="28"/>
          <w:szCs w:val="28"/>
        </w:rPr>
        <w:drawing>
          <wp:inline distT="0" distB="0" distL="0" distR="0">
            <wp:extent cx="2419350" cy="2419350"/>
            <wp:effectExtent l="19050" t="0" r="0" b="0"/>
            <wp:docPr id="6" name="Рисунок 13" descr="C:\Users\ТИМА\Pictures\mb4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ТИМА\Pictures\mb4_005.jpg"/>
                    <pic:cNvPicPr>
                      <a:picLocks noChangeAspect="1" noChangeArrowheads="1"/>
                    </pic:cNvPicPr>
                  </pic:nvPicPr>
                  <pic:blipFill>
                    <a:blip r:embed="rId35" cstate="print"/>
                    <a:srcRect/>
                    <a:stretch>
                      <a:fillRect/>
                    </a:stretch>
                  </pic:blipFill>
                  <pic:spPr bwMode="auto">
                    <a:xfrm>
                      <a:off x="0" y="0"/>
                      <a:ext cx="2419350" cy="2419350"/>
                    </a:xfrm>
                    <a:prstGeom prst="rect">
                      <a:avLst/>
                    </a:prstGeom>
                    <a:noFill/>
                    <a:ln w="9525">
                      <a:noFill/>
                      <a:miter lim="800000"/>
                      <a:headEnd/>
                      <a:tailEnd/>
                    </a:ln>
                  </pic:spPr>
                </pic:pic>
              </a:graphicData>
            </a:graphic>
          </wp:inline>
        </w:drawing>
      </w:r>
      <w:r w:rsidRPr="009D3FCF">
        <w:rPr>
          <w:noProof/>
        </w:rPr>
        <w:t xml:space="preserve"> </w:t>
      </w:r>
      <w:r>
        <w:rPr>
          <w:noProof/>
        </w:rPr>
        <w:t xml:space="preserve">               </w:t>
      </w:r>
      <w:r w:rsidRPr="009D3FCF">
        <w:rPr>
          <w:b/>
          <w:bCs/>
          <w:noProof/>
          <w:color w:val="000000"/>
          <w:sz w:val="28"/>
          <w:szCs w:val="28"/>
        </w:rPr>
        <w:drawing>
          <wp:inline distT="0" distB="0" distL="0" distR="0">
            <wp:extent cx="2838450" cy="2362200"/>
            <wp:effectExtent l="19050" t="0" r="0" b="0"/>
            <wp:docPr id="29" name="Рисунок 10" descr="Печать0073"/>
            <wp:cNvGraphicFramePr/>
            <a:graphic xmlns:a="http://schemas.openxmlformats.org/drawingml/2006/main">
              <a:graphicData uri="http://schemas.openxmlformats.org/drawingml/2006/picture">
                <pic:pic xmlns:pic="http://schemas.openxmlformats.org/drawingml/2006/picture">
                  <pic:nvPicPr>
                    <pic:cNvPr id="23557" name="Picture 5" descr="Печать0073"/>
                    <pic:cNvPicPr>
                      <a:picLocks noChangeAspect="1" noChangeArrowheads="1"/>
                    </pic:cNvPicPr>
                  </pic:nvPicPr>
                  <pic:blipFill>
                    <a:blip r:embed="rId36" cstate="print"/>
                    <a:srcRect/>
                    <a:stretch>
                      <a:fillRect/>
                    </a:stretch>
                  </pic:blipFill>
                  <pic:spPr bwMode="auto">
                    <a:xfrm>
                      <a:off x="0" y="0"/>
                      <a:ext cx="2838450" cy="2362200"/>
                    </a:xfrm>
                    <a:prstGeom prst="rect">
                      <a:avLst/>
                    </a:prstGeom>
                    <a:noFill/>
                  </pic:spPr>
                </pic:pic>
              </a:graphicData>
            </a:graphic>
          </wp:inline>
        </w:drawing>
      </w:r>
    </w:p>
    <w:p w:rsidR="00B17ED5" w:rsidRPr="002A4004" w:rsidRDefault="00B17ED5" w:rsidP="00B17ED5">
      <w:pPr>
        <w:spacing w:before="100" w:beforeAutospacing="1" w:after="100" w:afterAutospacing="1"/>
        <w:jc w:val="both"/>
        <w:rPr>
          <w:color w:val="000000"/>
        </w:rPr>
      </w:pPr>
      <w:r w:rsidRPr="002A4004">
        <w:rPr>
          <w:b/>
          <w:bCs/>
          <w:color w:val="000000"/>
        </w:rPr>
        <w:t>Пятно (macula)</w:t>
      </w:r>
      <w:r w:rsidRPr="002A4004">
        <w:rPr>
          <w:color w:val="000000"/>
        </w:rPr>
        <w:t xml:space="preserve"> характеризуется локальным изменением окраски кожного покрова, без изменений его рельефа и консистенции. Пятна бывают </w:t>
      </w:r>
      <w:r w:rsidRPr="002A4004">
        <w:rPr>
          <w:b/>
          <w:bCs/>
          <w:i/>
          <w:iCs/>
          <w:color w:val="000000"/>
        </w:rPr>
        <w:t>сосудистые, пигментные и искусственные.</w:t>
      </w:r>
      <w:r w:rsidRPr="002A4004">
        <w:rPr>
          <w:b/>
          <w:bCs/>
          <w:color w:val="000000"/>
        </w:rPr>
        <w:t xml:space="preserve"> </w:t>
      </w:r>
    </w:p>
    <w:p w:rsidR="00B17ED5" w:rsidRDefault="00B17ED5" w:rsidP="00B17ED5">
      <w:pPr>
        <w:spacing w:before="100" w:beforeAutospacing="1" w:after="100" w:afterAutospacing="1"/>
        <w:jc w:val="both"/>
        <w:rPr>
          <w:color w:val="000000"/>
        </w:rPr>
      </w:pPr>
      <w:r w:rsidRPr="002A4004">
        <w:rPr>
          <w:color w:val="000000"/>
        </w:rPr>
        <w:t xml:space="preserve">Пятна сосудистые делятся </w:t>
      </w:r>
      <w:proofErr w:type="gramStart"/>
      <w:r w:rsidRPr="002A4004">
        <w:rPr>
          <w:color w:val="000000"/>
        </w:rPr>
        <w:t>на</w:t>
      </w:r>
      <w:proofErr w:type="gramEnd"/>
      <w:r w:rsidRPr="002A4004">
        <w:rPr>
          <w:color w:val="000000"/>
        </w:rPr>
        <w:t xml:space="preserve"> </w:t>
      </w:r>
      <w:r w:rsidRPr="002A4004">
        <w:rPr>
          <w:i/>
          <w:iCs/>
          <w:color w:val="000000"/>
        </w:rPr>
        <w:t>воспалительные</w:t>
      </w:r>
      <w:r w:rsidRPr="002A4004">
        <w:rPr>
          <w:color w:val="000000"/>
        </w:rPr>
        <w:t xml:space="preserve"> и </w:t>
      </w:r>
      <w:r w:rsidRPr="002A4004">
        <w:rPr>
          <w:i/>
          <w:iCs/>
          <w:color w:val="000000"/>
        </w:rPr>
        <w:t>невоспалительные</w:t>
      </w:r>
      <w:r w:rsidRPr="002A4004">
        <w:rPr>
          <w:color w:val="000000"/>
        </w:rPr>
        <w:t>. Воспалительные пятна</w:t>
      </w:r>
      <w:r>
        <w:rPr>
          <w:color w:val="000000"/>
        </w:rPr>
        <w:t xml:space="preserve"> </w:t>
      </w:r>
      <w:r w:rsidRPr="002A4004">
        <w:rPr>
          <w:b/>
          <w:bCs/>
          <w:color w:val="000000"/>
        </w:rPr>
        <w:t>(macula</w:t>
      </w:r>
      <w:r w:rsidRPr="00503EA5">
        <w:rPr>
          <w:b/>
          <w:bCs/>
          <w:color w:val="000000"/>
        </w:rPr>
        <w:t xml:space="preserve"> </w:t>
      </w:r>
      <w:proofErr w:type="spellStart"/>
      <w:r>
        <w:rPr>
          <w:b/>
          <w:bCs/>
          <w:color w:val="000000"/>
          <w:lang w:val="en-US"/>
        </w:rPr>
        <w:t>inflammatoria</w:t>
      </w:r>
      <w:proofErr w:type="spellEnd"/>
      <w:r w:rsidRPr="002A4004">
        <w:rPr>
          <w:b/>
          <w:bCs/>
          <w:color w:val="000000"/>
        </w:rPr>
        <w:t>)</w:t>
      </w:r>
      <w:r w:rsidRPr="002A4004">
        <w:rPr>
          <w:color w:val="000000"/>
        </w:rPr>
        <w:t xml:space="preserve"> имеют розово</w:t>
      </w:r>
      <w:r w:rsidRPr="002A4004">
        <w:rPr>
          <w:color w:val="000000"/>
        </w:rPr>
        <w:noBreakHyphen/>
        <w:t xml:space="preserve">красную, иногда с синюшным оттенком, окраску и при надавливании (витропрессия) бледнеют или исчезают, а при прекращении давления восстанавливают свою окраску. В зависимости от размеров делятся на </w:t>
      </w:r>
      <w:r w:rsidRPr="002A4004">
        <w:rPr>
          <w:b/>
          <w:bCs/>
          <w:i/>
          <w:iCs/>
          <w:color w:val="000000"/>
        </w:rPr>
        <w:t>розеолы</w:t>
      </w:r>
      <w:r w:rsidRPr="002A4004">
        <w:rPr>
          <w:b/>
          <w:bCs/>
          <w:color w:val="000000"/>
        </w:rPr>
        <w:t xml:space="preserve"> </w:t>
      </w:r>
      <w:r w:rsidRPr="002A4004">
        <w:rPr>
          <w:color w:val="000000"/>
        </w:rPr>
        <w:t xml:space="preserve">(до 1 см в диаметре) и </w:t>
      </w:r>
      <w:r w:rsidRPr="002A4004">
        <w:rPr>
          <w:b/>
          <w:bCs/>
          <w:i/>
          <w:iCs/>
          <w:color w:val="000000"/>
        </w:rPr>
        <w:t>эритемы</w:t>
      </w:r>
      <w:r w:rsidRPr="002A4004">
        <w:rPr>
          <w:b/>
          <w:bCs/>
          <w:color w:val="000000"/>
        </w:rPr>
        <w:t xml:space="preserve"> </w:t>
      </w:r>
      <w:r w:rsidRPr="002A4004">
        <w:rPr>
          <w:color w:val="000000"/>
        </w:rPr>
        <w:t>(от 1 до 5 см и более в диаметре). Примером розеолезной сыпи может служить сифилитическая розеола, эритематозной – проявления дерматита, токсидермии и др.</w:t>
      </w:r>
      <w:r>
        <w:rPr>
          <w:color w:val="000000"/>
        </w:rPr>
        <w:t xml:space="preserve"> </w:t>
      </w:r>
    </w:p>
    <w:p w:rsidR="00B17ED5" w:rsidRDefault="00B17ED5" w:rsidP="00B17ED5">
      <w:pPr>
        <w:spacing w:before="100" w:beforeAutospacing="1" w:after="100" w:afterAutospacing="1"/>
        <w:jc w:val="both"/>
        <w:rPr>
          <w:color w:val="000000"/>
        </w:rPr>
      </w:pPr>
      <w:r w:rsidRPr="002A4004">
        <w:rPr>
          <w:color w:val="000000"/>
        </w:rPr>
        <w:lastRenderedPageBreak/>
        <w:t xml:space="preserve">Невоспалительные пятна обусловлены расширением сосудов или нарушением проницаемости их стенок, не изменяют окраски при витропрессии. В частности, под воздействием эмоциональных факторов (гнев, страх, стыд) нередко отмечается покраснение кожи лица, шеи и верхней части груди, которое получило название эритемы стыдливости (erythema pudorum). Такое покраснение обусловлено кратковременным расширением сосудов. </w:t>
      </w:r>
      <w:proofErr w:type="gramStart"/>
      <w:r w:rsidRPr="002A4004">
        <w:rPr>
          <w:color w:val="000000"/>
        </w:rPr>
        <w:t>Стойкое расширение сосудов в виде красных сосудистых звездочек (телеангиэктазии) или синюшных древовидно ветвящихся жилок (ливедо) встречается при диффузных болезнях соединительной ткани и др. При нарушении проницаемости сосудистых стенок образуются геморрагические невоспалительные пятна, обусловленные отложением гемосидерина, которые не исчезают при надавливании и меняют окраску от красной до буровато</w:t>
      </w:r>
      <w:r w:rsidRPr="002A4004">
        <w:rPr>
          <w:color w:val="000000"/>
        </w:rPr>
        <w:noBreakHyphen/>
        <w:t>желтой («цветение синяка»).</w:t>
      </w:r>
      <w:proofErr w:type="gramEnd"/>
      <w:r w:rsidRPr="002A4004">
        <w:rPr>
          <w:color w:val="000000"/>
        </w:rPr>
        <w:t xml:space="preserve"> В зависимости от размеров и очертаний они делятся на петехии (точечные геморрагии), пурпуру (до 1 см в диаметре), вибицес (полосовидные, линейные), экхимозы (крупные, неправильных очертаний). Геморрагические пятна встречаются при </w:t>
      </w:r>
      <w:proofErr w:type="gramStart"/>
      <w:r w:rsidRPr="002A4004">
        <w:rPr>
          <w:color w:val="000000"/>
        </w:rPr>
        <w:t>аллергических</w:t>
      </w:r>
      <w:proofErr w:type="gramEnd"/>
      <w:r w:rsidRPr="002A4004">
        <w:rPr>
          <w:color w:val="000000"/>
        </w:rPr>
        <w:t xml:space="preserve"> ангиитах кожи, токсидермии и др.</w:t>
      </w:r>
    </w:p>
    <w:p w:rsidR="00B17ED5" w:rsidRPr="002A4004" w:rsidRDefault="00B17ED5" w:rsidP="00B17ED5">
      <w:pPr>
        <w:spacing w:before="100" w:beforeAutospacing="1" w:after="100" w:afterAutospacing="1"/>
        <w:jc w:val="both"/>
        <w:rPr>
          <w:color w:val="000000"/>
        </w:rPr>
      </w:pPr>
      <w:r>
        <w:rPr>
          <w:color w:val="000000"/>
        </w:rPr>
        <w:t xml:space="preserve">                  </w:t>
      </w:r>
      <w:r w:rsidRPr="002A2E54">
        <w:rPr>
          <w:noProof/>
          <w:color w:val="000000"/>
        </w:rPr>
        <w:drawing>
          <wp:inline distT="0" distB="0" distL="0" distR="0">
            <wp:extent cx="1428750" cy="1428750"/>
            <wp:effectExtent l="19050" t="0" r="0" b="0"/>
            <wp:docPr id="56" name="Рисунок 3" descr="C:\Users\ТИМА\Pictures\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ИМА\Pictures\123.jpg"/>
                    <pic:cNvPicPr>
                      <a:picLocks noChangeAspect="1" noChangeArrowheads="1"/>
                    </pic:cNvPicPr>
                  </pic:nvPicPr>
                  <pic:blipFill>
                    <a:blip r:embed="rId37"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sidRPr="002A2E54">
        <w:rPr>
          <w:noProof/>
          <w:color w:val="000000"/>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1428750" cy="1428750"/>
            <wp:effectExtent l="19050" t="0" r="0" b="0"/>
            <wp:wrapSquare wrapText="bothSides"/>
            <wp:docPr id="55" name="Рисунок 2" descr="C:\Users\ТИМА\Pictures\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ИМА\Pictures\120.jpg"/>
                    <pic:cNvPicPr>
                      <a:picLocks noChangeAspect="1" noChangeArrowheads="1"/>
                    </pic:cNvPicPr>
                  </pic:nvPicPr>
                  <pic:blipFill>
                    <a:blip r:embed="rId38" cstate="print"/>
                    <a:srcRect/>
                    <a:stretch>
                      <a:fillRect/>
                    </a:stretch>
                  </pic:blipFill>
                  <pic:spPr bwMode="auto">
                    <a:xfrm>
                      <a:off x="0" y="0"/>
                      <a:ext cx="1428750" cy="1428750"/>
                    </a:xfrm>
                    <a:prstGeom prst="rect">
                      <a:avLst/>
                    </a:prstGeom>
                    <a:noFill/>
                    <a:ln w="9525">
                      <a:noFill/>
                      <a:miter lim="800000"/>
                      <a:headEnd/>
                      <a:tailEnd/>
                    </a:ln>
                  </pic:spPr>
                </pic:pic>
              </a:graphicData>
            </a:graphic>
          </wp:anchor>
        </w:drawing>
      </w:r>
      <w:r>
        <w:rPr>
          <w:color w:val="000000"/>
        </w:rPr>
        <w:t xml:space="preserve"> </w:t>
      </w:r>
      <w:r w:rsidRPr="002A2E54">
        <w:rPr>
          <w:noProof/>
          <w:color w:val="000000"/>
        </w:rPr>
        <w:drawing>
          <wp:inline distT="0" distB="0" distL="0" distR="0">
            <wp:extent cx="1428750" cy="1428750"/>
            <wp:effectExtent l="19050" t="0" r="0" b="0"/>
            <wp:docPr id="57" name="Рисунок 4" descr="C:\Users\ТИМА\Pictures\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ИМА\Pictures\126.jpg"/>
                    <pic:cNvPicPr>
                      <a:picLocks noChangeAspect="1" noChangeArrowheads="1"/>
                    </pic:cNvPicPr>
                  </pic:nvPicPr>
                  <pic:blipFill>
                    <a:blip r:embed="rId39"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Pr>
          <w:color w:val="000000"/>
        </w:rPr>
        <w:br w:type="textWrapping" w:clear="all"/>
        <w:t xml:space="preserve">           петехии                                              пурпура                                             экхимозы</w:t>
      </w:r>
    </w:p>
    <w:p w:rsidR="00B17ED5" w:rsidRDefault="00B17ED5" w:rsidP="00B17ED5">
      <w:pPr>
        <w:spacing w:before="100" w:beforeAutospacing="1" w:after="100" w:afterAutospacing="1"/>
        <w:jc w:val="both"/>
        <w:rPr>
          <w:color w:val="000000"/>
          <w:sz w:val="28"/>
          <w:szCs w:val="28"/>
        </w:rPr>
      </w:pPr>
      <w:r>
        <w:rPr>
          <w:color w:val="000000"/>
          <w:sz w:val="28"/>
          <w:szCs w:val="28"/>
        </w:rPr>
        <w:t xml:space="preserve">   </w:t>
      </w:r>
      <w:r>
        <w:rPr>
          <w:noProof/>
          <w:color w:val="000000"/>
          <w:sz w:val="28"/>
          <w:szCs w:val="28"/>
        </w:rPr>
        <w:drawing>
          <wp:inline distT="0" distB="0" distL="0" distR="0">
            <wp:extent cx="2362200" cy="2381250"/>
            <wp:effectExtent l="19050" t="0" r="0" b="0"/>
            <wp:docPr id="17" name="Рисунок 15" descr="C:\Users\ТИМА\Pictures\mb4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ТИМА\Pictures\mb4_003.jpg"/>
                    <pic:cNvPicPr>
                      <a:picLocks noChangeAspect="1" noChangeArrowheads="1"/>
                    </pic:cNvPicPr>
                  </pic:nvPicPr>
                  <pic:blipFill>
                    <a:blip r:embed="rId40" cstate="print"/>
                    <a:srcRect/>
                    <a:stretch>
                      <a:fillRect/>
                    </a:stretch>
                  </pic:blipFill>
                  <pic:spPr bwMode="auto">
                    <a:xfrm>
                      <a:off x="0" y="0"/>
                      <a:ext cx="2362200" cy="2381250"/>
                    </a:xfrm>
                    <a:prstGeom prst="rect">
                      <a:avLst/>
                    </a:prstGeom>
                    <a:noFill/>
                    <a:ln w="9525">
                      <a:noFill/>
                      <a:miter lim="800000"/>
                      <a:headEnd/>
                      <a:tailEnd/>
                    </a:ln>
                  </pic:spPr>
                </pic:pic>
              </a:graphicData>
            </a:graphic>
          </wp:inline>
        </w:drawing>
      </w:r>
      <w:r>
        <w:rPr>
          <w:color w:val="000000"/>
          <w:sz w:val="28"/>
          <w:szCs w:val="28"/>
        </w:rPr>
        <w:t xml:space="preserve">        </w:t>
      </w:r>
      <w:r w:rsidRPr="009D3FCF">
        <w:rPr>
          <w:noProof/>
          <w:color w:val="000000"/>
          <w:sz w:val="28"/>
          <w:szCs w:val="28"/>
        </w:rPr>
        <w:drawing>
          <wp:inline distT="0" distB="0" distL="0" distR="0">
            <wp:extent cx="3000375" cy="2381250"/>
            <wp:effectExtent l="19050" t="0" r="9525" b="0"/>
            <wp:docPr id="25" name="Рисунок 6" descr="Печать0065"/>
            <wp:cNvGraphicFramePr/>
            <a:graphic xmlns:a="http://schemas.openxmlformats.org/drawingml/2006/main">
              <a:graphicData uri="http://schemas.openxmlformats.org/drawingml/2006/picture">
                <pic:pic xmlns:pic="http://schemas.openxmlformats.org/drawingml/2006/picture">
                  <pic:nvPicPr>
                    <pic:cNvPr id="13317" name="Picture 5" descr="Печать0065"/>
                    <pic:cNvPicPr>
                      <a:picLocks noChangeAspect="1" noChangeArrowheads="1"/>
                    </pic:cNvPicPr>
                  </pic:nvPicPr>
                  <pic:blipFill>
                    <a:blip r:embed="rId41" cstate="print"/>
                    <a:srcRect/>
                    <a:stretch>
                      <a:fillRect/>
                    </a:stretch>
                  </pic:blipFill>
                  <pic:spPr bwMode="auto">
                    <a:xfrm>
                      <a:off x="0" y="0"/>
                      <a:ext cx="3000375" cy="2381250"/>
                    </a:xfrm>
                    <a:prstGeom prst="rect">
                      <a:avLst/>
                    </a:prstGeom>
                    <a:noFill/>
                  </pic:spPr>
                </pic:pic>
              </a:graphicData>
            </a:graphic>
          </wp:inline>
        </w:drawing>
      </w:r>
      <w:r>
        <w:rPr>
          <w:color w:val="000000"/>
          <w:sz w:val="28"/>
          <w:szCs w:val="28"/>
        </w:rPr>
        <w:t xml:space="preserve"> </w:t>
      </w:r>
    </w:p>
    <w:p w:rsidR="00B17ED5" w:rsidRPr="002A4004" w:rsidRDefault="00B17ED5" w:rsidP="00B17ED5">
      <w:pPr>
        <w:spacing w:before="100" w:beforeAutospacing="1" w:after="100" w:afterAutospacing="1"/>
        <w:jc w:val="both"/>
        <w:rPr>
          <w:color w:val="000000"/>
        </w:rPr>
      </w:pPr>
      <w:r w:rsidRPr="002A4004">
        <w:rPr>
          <w:color w:val="000000"/>
        </w:rPr>
        <w:t>Пятна пигментные появляются в основном при изменении содержания пигмента меланина в коже: при его избытке отмечаются гиперпигментированные</w:t>
      </w:r>
      <w:r w:rsidRPr="007536F3">
        <w:rPr>
          <w:color w:val="000000"/>
        </w:rPr>
        <w:t xml:space="preserve"> </w:t>
      </w:r>
      <w:r w:rsidRPr="007536F3">
        <w:rPr>
          <w:b/>
          <w:color w:val="000000"/>
        </w:rPr>
        <w:t>(</w:t>
      </w:r>
      <w:r w:rsidRPr="007536F3">
        <w:rPr>
          <w:b/>
          <w:bCs/>
          <w:color w:val="000000"/>
        </w:rPr>
        <w:t>macula</w:t>
      </w:r>
      <w:r w:rsidRPr="007536F3">
        <w:rPr>
          <w:b/>
          <w:color w:val="000000"/>
        </w:rPr>
        <w:t xml:space="preserve"> </w:t>
      </w:r>
      <w:proofErr w:type="spellStart"/>
      <w:r w:rsidRPr="007536F3">
        <w:rPr>
          <w:b/>
          <w:color w:val="000000"/>
          <w:lang w:val="en-US"/>
        </w:rPr>
        <w:t>hyperchromica</w:t>
      </w:r>
      <w:proofErr w:type="spellEnd"/>
      <w:r w:rsidRPr="007536F3">
        <w:rPr>
          <w:b/>
          <w:color w:val="000000"/>
        </w:rPr>
        <w:t>)</w:t>
      </w:r>
      <w:r w:rsidRPr="002A4004">
        <w:rPr>
          <w:color w:val="000000"/>
        </w:rPr>
        <w:t>, а при недостатке – гипо</w:t>
      </w:r>
      <w:r w:rsidRPr="007536F3">
        <w:rPr>
          <w:color w:val="000000"/>
        </w:rPr>
        <w:t xml:space="preserve"> </w:t>
      </w:r>
      <w:r w:rsidRPr="002A4004">
        <w:rPr>
          <w:color w:val="000000"/>
        </w:rPr>
        <w:t>– или депигментированные пятна</w:t>
      </w:r>
      <w:r w:rsidRPr="007536F3">
        <w:rPr>
          <w:color w:val="000000"/>
        </w:rPr>
        <w:t xml:space="preserve"> </w:t>
      </w:r>
      <w:r w:rsidRPr="007536F3">
        <w:rPr>
          <w:b/>
          <w:color w:val="000000"/>
        </w:rPr>
        <w:t>(</w:t>
      </w:r>
      <w:r w:rsidRPr="007536F3">
        <w:rPr>
          <w:b/>
          <w:bCs/>
          <w:color w:val="000000"/>
        </w:rPr>
        <w:t>macula</w:t>
      </w:r>
      <w:r w:rsidRPr="007536F3">
        <w:rPr>
          <w:b/>
          <w:color w:val="000000"/>
        </w:rPr>
        <w:t xml:space="preserve"> </w:t>
      </w:r>
      <w:proofErr w:type="spellStart"/>
      <w:r>
        <w:rPr>
          <w:b/>
          <w:color w:val="000000"/>
          <w:lang w:val="en-US"/>
        </w:rPr>
        <w:t>hypo</w:t>
      </w:r>
      <w:r w:rsidRPr="007536F3">
        <w:rPr>
          <w:b/>
          <w:color w:val="000000"/>
          <w:lang w:val="en-US"/>
        </w:rPr>
        <w:t>rchromica</w:t>
      </w:r>
      <w:proofErr w:type="spellEnd"/>
      <w:r w:rsidRPr="005B2419">
        <w:rPr>
          <w:b/>
          <w:color w:val="000000"/>
        </w:rPr>
        <w:t xml:space="preserve">, </w:t>
      </w:r>
      <w:proofErr w:type="spellStart"/>
      <w:r>
        <w:rPr>
          <w:b/>
          <w:color w:val="000000"/>
          <w:lang w:val="en-US"/>
        </w:rPr>
        <w:t>achromica</w:t>
      </w:r>
      <w:proofErr w:type="spellEnd"/>
      <w:r w:rsidRPr="005B2419">
        <w:rPr>
          <w:b/>
          <w:color w:val="000000"/>
        </w:rPr>
        <w:t xml:space="preserve">, </w:t>
      </w:r>
      <w:proofErr w:type="spellStart"/>
      <w:r>
        <w:rPr>
          <w:b/>
          <w:color w:val="000000"/>
          <w:lang w:val="en-US"/>
        </w:rPr>
        <w:t>depigmentatio</w:t>
      </w:r>
      <w:proofErr w:type="spellEnd"/>
      <w:r w:rsidRPr="007536F3">
        <w:rPr>
          <w:b/>
          <w:color w:val="000000"/>
        </w:rPr>
        <w:t>)</w:t>
      </w:r>
      <w:r w:rsidRPr="002A4004">
        <w:rPr>
          <w:color w:val="000000"/>
        </w:rPr>
        <w:t>. Эти элементы могут быть врожденными или приобретенными. Врожденные гиперпигментированные пятна представлены родимыми пятнами (невусами). Приобретенными гиперпигментированными пятнами являются веснушки, хлоазма, загар, депигментированными – лейкодерма, витилиго. Врожденной генерализованной депигментацией проявляется альбинизм. Пятна искусственные (татуаж, татуировка) представляют собой окрашивание кожи в результате отложения в ней нерастворимых красящих веществ. Они могут быть профессионального характера – обусловлены внедрением в кожу частиц угля, металла или другой пыли в процессе профессиональной деятельности или вводятся в кожу искусственно (татуаж).</w:t>
      </w:r>
    </w:p>
    <w:p w:rsidR="00B17ED5" w:rsidRDefault="00B17ED5" w:rsidP="00B17ED5">
      <w:pPr>
        <w:spacing w:before="100" w:beforeAutospacing="1" w:after="100" w:afterAutospacing="1"/>
        <w:jc w:val="both"/>
        <w:rPr>
          <w:b/>
          <w:bCs/>
          <w:color w:val="000000"/>
          <w:sz w:val="28"/>
          <w:szCs w:val="28"/>
        </w:rPr>
      </w:pPr>
      <w:r>
        <w:rPr>
          <w:b/>
          <w:bCs/>
          <w:noProof/>
          <w:color w:val="000000"/>
          <w:sz w:val="28"/>
          <w:szCs w:val="28"/>
        </w:rPr>
        <w:lastRenderedPageBreak/>
        <w:drawing>
          <wp:inline distT="0" distB="0" distL="0" distR="0">
            <wp:extent cx="2571750" cy="2400300"/>
            <wp:effectExtent l="19050" t="0" r="0" b="0"/>
            <wp:docPr id="7" name="Рисунок 6" descr="C:\Users\ТИМА\Pictures\mb4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ТИМА\Pictures\mb4_015.jpg"/>
                    <pic:cNvPicPr>
                      <a:picLocks noChangeAspect="1" noChangeArrowheads="1"/>
                    </pic:cNvPicPr>
                  </pic:nvPicPr>
                  <pic:blipFill>
                    <a:blip r:embed="rId42" cstate="print"/>
                    <a:srcRect/>
                    <a:stretch>
                      <a:fillRect/>
                    </a:stretch>
                  </pic:blipFill>
                  <pic:spPr bwMode="auto">
                    <a:xfrm>
                      <a:off x="0" y="0"/>
                      <a:ext cx="2571750" cy="2400300"/>
                    </a:xfrm>
                    <a:prstGeom prst="rect">
                      <a:avLst/>
                    </a:prstGeom>
                    <a:noFill/>
                    <a:ln w="9525">
                      <a:noFill/>
                      <a:miter lim="800000"/>
                      <a:headEnd/>
                      <a:tailEnd/>
                    </a:ln>
                  </pic:spPr>
                </pic:pic>
              </a:graphicData>
            </a:graphic>
          </wp:inline>
        </w:drawing>
      </w:r>
      <w:r w:rsidRPr="009D3FCF">
        <w:rPr>
          <w:noProof/>
        </w:rPr>
        <w:t xml:space="preserve"> </w:t>
      </w:r>
      <w:r>
        <w:rPr>
          <w:noProof/>
        </w:rPr>
        <w:t xml:space="preserve">        </w:t>
      </w:r>
      <w:r w:rsidRPr="009D3FCF">
        <w:rPr>
          <w:b/>
          <w:bCs/>
          <w:noProof/>
          <w:color w:val="000000"/>
          <w:sz w:val="28"/>
          <w:szCs w:val="28"/>
        </w:rPr>
        <w:drawing>
          <wp:inline distT="0" distB="0" distL="0" distR="0">
            <wp:extent cx="2886075" cy="2400300"/>
            <wp:effectExtent l="19050" t="0" r="9525" b="0"/>
            <wp:docPr id="26" name="Рисунок 7" descr="Печать0066"/>
            <wp:cNvGraphicFramePr/>
            <a:graphic xmlns:a="http://schemas.openxmlformats.org/drawingml/2006/main">
              <a:graphicData uri="http://schemas.openxmlformats.org/drawingml/2006/picture">
                <pic:pic xmlns:pic="http://schemas.openxmlformats.org/drawingml/2006/picture">
                  <pic:nvPicPr>
                    <pic:cNvPr id="14340" name="Picture 4" descr="Печать0066"/>
                    <pic:cNvPicPr>
                      <a:picLocks noChangeAspect="1" noChangeArrowheads="1"/>
                    </pic:cNvPicPr>
                  </pic:nvPicPr>
                  <pic:blipFill>
                    <a:blip r:embed="rId43" cstate="print"/>
                    <a:srcRect/>
                    <a:stretch>
                      <a:fillRect/>
                    </a:stretch>
                  </pic:blipFill>
                  <pic:spPr bwMode="auto">
                    <a:xfrm>
                      <a:off x="0" y="0"/>
                      <a:ext cx="2886075" cy="2400300"/>
                    </a:xfrm>
                    <a:prstGeom prst="rect">
                      <a:avLst/>
                    </a:prstGeom>
                    <a:noFill/>
                  </pic:spPr>
                </pic:pic>
              </a:graphicData>
            </a:graphic>
          </wp:inline>
        </w:drawing>
      </w:r>
    </w:p>
    <w:p w:rsidR="00B17ED5" w:rsidRDefault="00B17ED5" w:rsidP="00B17ED5">
      <w:pPr>
        <w:spacing w:before="100" w:beforeAutospacing="1" w:after="100" w:afterAutospacing="1"/>
        <w:jc w:val="both"/>
        <w:rPr>
          <w:color w:val="000000"/>
        </w:rPr>
      </w:pPr>
      <w:r w:rsidRPr="002A4004">
        <w:rPr>
          <w:b/>
          <w:bCs/>
          <w:color w:val="000000"/>
        </w:rPr>
        <w:t>Узелок (papula)</w:t>
      </w:r>
      <w:r w:rsidRPr="002A4004">
        <w:rPr>
          <w:color w:val="000000"/>
        </w:rPr>
        <w:t xml:space="preserve"> – первичный бесполостной морфологический элемент, характеризующийся изменением окраски кожи, ее рельефа, консистенции и разрешающийся, как правило, бесследно. </w:t>
      </w:r>
    </w:p>
    <w:p w:rsidR="00B17ED5" w:rsidRPr="00A15774" w:rsidRDefault="00B17ED5" w:rsidP="00B17ED5">
      <w:pPr>
        <w:spacing w:before="100" w:beforeAutospacing="1" w:after="100" w:afterAutospacing="1"/>
        <w:jc w:val="both"/>
        <w:rPr>
          <w:b/>
          <w:color w:val="000000"/>
          <w:u w:val="single"/>
        </w:rPr>
      </w:pPr>
      <w:r w:rsidRPr="00A15774">
        <w:rPr>
          <w:b/>
          <w:color w:val="000000"/>
          <w:u w:val="single"/>
        </w:rPr>
        <w:t>По глубине залегания выделяют папулы:</w:t>
      </w:r>
    </w:p>
    <w:p w:rsidR="00B17ED5" w:rsidRDefault="00B17ED5" w:rsidP="00AD1843">
      <w:pPr>
        <w:pStyle w:val="a4"/>
        <w:numPr>
          <w:ilvl w:val="0"/>
          <w:numId w:val="5"/>
        </w:numPr>
        <w:spacing w:before="100" w:beforeAutospacing="1" w:after="100" w:afterAutospacing="1"/>
        <w:jc w:val="both"/>
        <w:rPr>
          <w:color w:val="000000"/>
        </w:rPr>
      </w:pPr>
      <w:r w:rsidRPr="00A15774">
        <w:rPr>
          <w:b/>
          <w:i/>
          <w:color w:val="000000"/>
        </w:rPr>
        <w:t>эпидермальные</w:t>
      </w:r>
      <w:r w:rsidRPr="00156B10">
        <w:rPr>
          <w:color w:val="000000"/>
        </w:rPr>
        <w:t>, расположенные в пределах эпидермиса (плоские</w:t>
      </w:r>
      <w:r>
        <w:rPr>
          <w:color w:val="000000"/>
        </w:rPr>
        <w:t xml:space="preserve"> бородавки);</w:t>
      </w:r>
    </w:p>
    <w:p w:rsidR="00B17ED5" w:rsidRDefault="00B17ED5" w:rsidP="00AD1843">
      <w:pPr>
        <w:pStyle w:val="a4"/>
        <w:numPr>
          <w:ilvl w:val="0"/>
          <w:numId w:val="5"/>
        </w:numPr>
        <w:spacing w:before="100" w:beforeAutospacing="1" w:after="100" w:afterAutospacing="1"/>
        <w:jc w:val="both"/>
        <w:rPr>
          <w:color w:val="000000"/>
        </w:rPr>
      </w:pPr>
      <w:r w:rsidRPr="00A15774">
        <w:rPr>
          <w:b/>
          <w:i/>
          <w:color w:val="000000"/>
        </w:rPr>
        <w:t>дермальные</w:t>
      </w:r>
      <w:r w:rsidRPr="00156B10">
        <w:rPr>
          <w:color w:val="000000"/>
        </w:rPr>
        <w:t>, локализующиеся в сосочковом сло</w:t>
      </w:r>
      <w:r>
        <w:rPr>
          <w:color w:val="000000"/>
        </w:rPr>
        <w:t>е дермы (папулезные сифилиды);</w:t>
      </w:r>
    </w:p>
    <w:p w:rsidR="00B17ED5" w:rsidRPr="00156B10" w:rsidRDefault="00B17ED5" w:rsidP="00AD1843">
      <w:pPr>
        <w:pStyle w:val="a4"/>
        <w:numPr>
          <w:ilvl w:val="0"/>
          <w:numId w:val="5"/>
        </w:numPr>
        <w:spacing w:before="100" w:beforeAutospacing="1" w:after="100" w:afterAutospacing="1"/>
        <w:jc w:val="both"/>
        <w:rPr>
          <w:color w:val="000000"/>
        </w:rPr>
      </w:pPr>
      <w:r w:rsidRPr="00156B10">
        <w:rPr>
          <w:color w:val="000000"/>
        </w:rPr>
        <w:t xml:space="preserve"> </w:t>
      </w:r>
      <w:r w:rsidRPr="00A15774">
        <w:rPr>
          <w:b/>
          <w:i/>
          <w:color w:val="000000"/>
        </w:rPr>
        <w:t>эпидермодермальные</w:t>
      </w:r>
      <w:r w:rsidRPr="00156B10">
        <w:rPr>
          <w:color w:val="000000"/>
        </w:rPr>
        <w:t xml:space="preserve"> (папулы при псориазе, красном плоском лишае, атопическом дерматите).                                                                                                                            </w:t>
      </w:r>
    </w:p>
    <w:p w:rsidR="00B17ED5" w:rsidRPr="00A15774" w:rsidRDefault="00B17ED5" w:rsidP="00B17ED5">
      <w:pPr>
        <w:spacing w:before="100" w:beforeAutospacing="1" w:after="100" w:afterAutospacing="1"/>
        <w:jc w:val="both"/>
        <w:rPr>
          <w:b/>
          <w:color w:val="000000"/>
          <w:u w:val="single"/>
        </w:rPr>
      </w:pPr>
      <w:r>
        <w:rPr>
          <w:color w:val="000000"/>
        </w:rPr>
        <w:t xml:space="preserve"> </w:t>
      </w:r>
      <w:r w:rsidRPr="00A15774">
        <w:rPr>
          <w:b/>
          <w:color w:val="000000"/>
          <w:u w:val="single"/>
        </w:rPr>
        <w:t>По характеру воспаления выделяют папулы:</w:t>
      </w:r>
    </w:p>
    <w:p w:rsidR="00B17ED5" w:rsidRDefault="00B17ED5" w:rsidP="00AD1843">
      <w:pPr>
        <w:pStyle w:val="a4"/>
        <w:numPr>
          <w:ilvl w:val="0"/>
          <w:numId w:val="6"/>
        </w:numPr>
        <w:spacing w:before="100" w:beforeAutospacing="1" w:after="100" w:afterAutospacing="1"/>
        <w:jc w:val="both"/>
        <w:rPr>
          <w:color w:val="000000"/>
        </w:rPr>
      </w:pPr>
      <w:r w:rsidRPr="00A15774">
        <w:rPr>
          <w:b/>
          <w:i/>
          <w:iCs/>
          <w:color w:val="000000"/>
        </w:rPr>
        <w:t>воспалительные</w:t>
      </w:r>
      <w:r w:rsidRPr="00A15774">
        <w:rPr>
          <w:color w:val="000000"/>
        </w:rPr>
        <w:t>: встречаются гораздо чаше: при псориазе, вторичном сифилисе, красном плоском лишае, экземе, при этом со стороны эпидермиса могут наблюдаться акантоз, гранулез, гиперкератоз, паракератоз, а в сосочковом слое дермы откладывается клеточный инфильтрат</w:t>
      </w:r>
      <w:r>
        <w:rPr>
          <w:color w:val="000000"/>
        </w:rPr>
        <w:t>;</w:t>
      </w:r>
    </w:p>
    <w:p w:rsidR="00B17ED5" w:rsidRDefault="00B17ED5" w:rsidP="00AD1843">
      <w:pPr>
        <w:pStyle w:val="a4"/>
        <w:numPr>
          <w:ilvl w:val="0"/>
          <w:numId w:val="6"/>
        </w:numPr>
        <w:spacing w:before="100" w:beforeAutospacing="1" w:after="100" w:afterAutospacing="1"/>
        <w:jc w:val="both"/>
        <w:rPr>
          <w:color w:val="000000"/>
        </w:rPr>
      </w:pPr>
      <w:r w:rsidRPr="00A15774">
        <w:rPr>
          <w:b/>
          <w:i/>
          <w:iCs/>
          <w:color w:val="000000"/>
        </w:rPr>
        <w:t xml:space="preserve"> невоспалительные</w:t>
      </w:r>
      <w:r w:rsidRPr="00A15774">
        <w:rPr>
          <w:b/>
          <w:color w:val="000000"/>
        </w:rPr>
        <w:t>:</w:t>
      </w:r>
      <w:r w:rsidRPr="00A15774">
        <w:rPr>
          <w:color w:val="000000"/>
        </w:rPr>
        <w:t xml:space="preserve"> формируются в результате разрастания эпидермиса типа акантоза (бородавки), дермы по типу папилломатоза (папилломы) или отложения в коже продуктов обмена (ксантома). </w:t>
      </w:r>
    </w:p>
    <w:p w:rsidR="00B17ED5" w:rsidRDefault="00B17ED5" w:rsidP="00B17ED5">
      <w:pPr>
        <w:spacing w:before="100" w:beforeAutospacing="1" w:after="100" w:afterAutospacing="1"/>
        <w:jc w:val="both"/>
        <w:rPr>
          <w:b/>
          <w:color w:val="000000"/>
          <w:u w:val="single"/>
        </w:rPr>
      </w:pPr>
      <w:r w:rsidRPr="00A15774">
        <w:rPr>
          <w:b/>
          <w:color w:val="000000"/>
          <w:u w:val="single"/>
        </w:rPr>
        <w:t xml:space="preserve"> По размеру и форме узелки бывают:</w:t>
      </w:r>
    </w:p>
    <w:p w:rsidR="00B17ED5" w:rsidRPr="0022451F" w:rsidRDefault="00B17ED5" w:rsidP="00AD1843">
      <w:pPr>
        <w:pStyle w:val="a4"/>
        <w:numPr>
          <w:ilvl w:val="0"/>
          <w:numId w:val="7"/>
        </w:numPr>
        <w:spacing w:before="100" w:beforeAutospacing="1" w:after="100" w:afterAutospacing="1"/>
        <w:jc w:val="both"/>
        <w:rPr>
          <w:b/>
          <w:color w:val="000000"/>
          <w:u w:val="single"/>
        </w:rPr>
      </w:pPr>
      <w:r w:rsidRPr="0022451F">
        <w:rPr>
          <w:b/>
          <w:i/>
        </w:rPr>
        <w:t>милиарные,</w:t>
      </w:r>
      <w:r w:rsidRPr="0022451F">
        <w:t xml:space="preserve"> величиной с просяное зерно (1–3 мм в диаметре), чаще конической формы и с расположением вокруг волосяного фолликула; в центре такого элемента заметна роговая пробка или волос; </w:t>
      </w:r>
    </w:p>
    <w:p w:rsidR="00B17ED5" w:rsidRPr="0022451F" w:rsidRDefault="00B17ED5" w:rsidP="00AD1843">
      <w:pPr>
        <w:pStyle w:val="a4"/>
        <w:numPr>
          <w:ilvl w:val="0"/>
          <w:numId w:val="7"/>
        </w:numPr>
      </w:pPr>
      <w:r w:rsidRPr="0022451F">
        <w:rPr>
          <w:b/>
          <w:i/>
        </w:rPr>
        <w:t>лентикулярные</w:t>
      </w:r>
      <w:r w:rsidRPr="0022451F">
        <w:t xml:space="preserve"> папулы размером с чечевицу или горошину </w:t>
      </w:r>
      <w:r w:rsidRPr="0022451F">
        <w:rPr>
          <w:color w:val="000000"/>
        </w:rPr>
        <w:t>(0,5–0,7 см в диаметре),</w:t>
      </w:r>
      <w:r w:rsidRPr="0022451F">
        <w:t xml:space="preserve"> могут быть выпуклыми, овальными, круглыми, плоскими, многогранными. </w:t>
      </w:r>
    </w:p>
    <w:p w:rsidR="00B17ED5" w:rsidRPr="00B17ED5" w:rsidRDefault="00B17ED5" w:rsidP="00AD1843">
      <w:pPr>
        <w:pStyle w:val="a4"/>
        <w:numPr>
          <w:ilvl w:val="0"/>
          <w:numId w:val="7"/>
        </w:numPr>
      </w:pPr>
      <w:r w:rsidRPr="0022451F">
        <w:rPr>
          <w:b/>
          <w:i/>
        </w:rPr>
        <w:t>нумулярные, монетовидные</w:t>
      </w:r>
      <w:r w:rsidRPr="0022451F">
        <w:t xml:space="preserve"> - это папулы, возникшие в результате слияния между собой при периферическом росте крупных папул плоской формы </w:t>
      </w:r>
      <w:r w:rsidRPr="0022451F">
        <w:rPr>
          <w:color w:val="000000"/>
        </w:rPr>
        <w:t>(1–3 см в диаметре)</w:t>
      </w:r>
      <w:r w:rsidRPr="0022451F">
        <w:t>.</w:t>
      </w:r>
      <w:r w:rsidRPr="0022451F">
        <w:rPr>
          <w:color w:val="000000"/>
        </w:rPr>
        <w:t xml:space="preserve"> </w:t>
      </w:r>
      <w:r w:rsidRPr="00512FFA">
        <w:rPr>
          <w:color w:val="000000"/>
        </w:rPr>
        <w:t>При ряде дерматозов происходит периферический рост папул, их слияние и формирование более крупных элементов – бляшек (при псо</w:t>
      </w:r>
      <w:r>
        <w:rPr>
          <w:color w:val="000000"/>
        </w:rPr>
        <w:t>риазе).</w:t>
      </w:r>
    </w:p>
    <w:p w:rsidR="00B17ED5" w:rsidRPr="00512FFA" w:rsidRDefault="00B17ED5" w:rsidP="00B17ED5">
      <w:pPr>
        <w:rPr>
          <w:b/>
          <w:i/>
          <w:color w:val="000000"/>
        </w:rPr>
      </w:pPr>
      <w:r>
        <w:rPr>
          <w:b/>
          <w:color w:val="000000"/>
          <w:u w:val="single"/>
        </w:rPr>
        <w:t>П</w:t>
      </w:r>
      <w:r w:rsidRPr="00512FFA">
        <w:rPr>
          <w:b/>
          <w:color w:val="000000"/>
          <w:u w:val="single"/>
        </w:rPr>
        <w:t xml:space="preserve">о очертаниям </w:t>
      </w:r>
      <w:r>
        <w:rPr>
          <w:b/>
          <w:color w:val="000000"/>
          <w:u w:val="single"/>
        </w:rPr>
        <w:t>п</w:t>
      </w:r>
      <w:r w:rsidRPr="00512FFA">
        <w:rPr>
          <w:b/>
          <w:color w:val="000000"/>
          <w:u w:val="single"/>
        </w:rPr>
        <w:t>апулы могут быть</w:t>
      </w:r>
      <w:r>
        <w:rPr>
          <w:b/>
          <w:color w:val="000000"/>
          <w:u w:val="single"/>
        </w:rPr>
        <w:t xml:space="preserve">: </w:t>
      </w:r>
      <w:r w:rsidRPr="00512FFA">
        <w:rPr>
          <w:b/>
          <w:i/>
          <w:color w:val="000000"/>
        </w:rPr>
        <w:t>округлыми, овальными, многоугольными (полициклическими).</w:t>
      </w:r>
    </w:p>
    <w:p w:rsidR="00B17ED5" w:rsidRPr="00B17ED5" w:rsidRDefault="00B17ED5" w:rsidP="00B17ED5">
      <w:pPr>
        <w:rPr>
          <w:color w:val="000000"/>
        </w:rPr>
      </w:pPr>
      <w:r w:rsidRPr="00512FFA">
        <w:rPr>
          <w:b/>
          <w:color w:val="000000"/>
          <w:u w:val="single"/>
        </w:rPr>
        <w:t>По консистенции папулы могут быть</w:t>
      </w:r>
      <w:r>
        <w:rPr>
          <w:b/>
          <w:color w:val="000000"/>
          <w:u w:val="single"/>
        </w:rPr>
        <w:t>:</w:t>
      </w:r>
      <w:r w:rsidRPr="00512FFA">
        <w:rPr>
          <w:b/>
          <w:color w:val="000000"/>
          <w:u w:val="single"/>
        </w:rPr>
        <w:t xml:space="preserve"> </w:t>
      </w:r>
      <w:r w:rsidRPr="00512FFA">
        <w:rPr>
          <w:color w:val="000000"/>
        </w:rPr>
        <w:t xml:space="preserve">– </w:t>
      </w:r>
      <w:r w:rsidRPr="00512FFA">
        <w:rPr>
          <w:b/>
          <w:i/>
          <w:color w:val="000000"/>
        </w:rPr>
        <w:t xml:space="preserve">плотными, </w:t>
      </w:r>
      <w:proofErr w:type="gramStart"/>
      <w:r w:rsidRPr="00512FFA">
        <w:rPr>
          <w:b/>
          <w:i/>
          <w:color w:val="000000"/>
        </w:rPr>
        <w:t>плотно</w:t>
      </w:r>
      <w:r w:rsidRPr="00512FFA">
        <w:rPr>
          <w:b/>
          <w:i/>
          <w:color w:val="000000"/>
        </w:rPr>
        <w:noBreakHyphen/>
        <w:t>эластическими</w:t>
      </w:r>
      <w:proofErr w:type="gramEnd"/>
      <w:r w:rsidRPr="00512FFA">
        <w:rPr>
          <w:b/>
          <w:i/>
          <w:color w:val="000000"/>
        </w:rPr>
        <w:t>, тестоватыми, мягкими.</w:t>
      </w:r>
      <w:r w:rsidRPr="00512FFA">
        <w:rPr>
          <w:color w:val="000000"/>
        </w:rPr>
        <w:t xml:space="preserve"> Иногда на поверхности узелка образуется пузырек. Такие элементы получили название папуло</w:t>
      </w:r>
      <w:r w:rsidRPr="00512FFA">
        <w:rPr>
          <w:color w:val="000000"/>
        </w:rPr>
        <w:noBreakHyphen/>
        <w:t xml:space="preserve">везикулы, или </w:t>
      </w:r>
      <w:r w:rsidRPr="00512FFA">
        <w:rPr>
          <w:b/>
          <w:i/>
          <w:color w:val="000000"/>
        </w:rPr>
        <w:t>серопапулы</w:t>
      </w:r>
      <w:r w:rsidRPr="00512FFA">
        <w:rPr>
          <w:color w:val="000000"/>
        </w:rPr>
        <w:t xml:space="preserve"> (при пруриго).</w:t>
      </w:r>
    </w:p>
    <w:p w:rsidR="00B17ED5" w:rsidRPr="002A4004" w:rsidRDefault="00B17ED5" w:rsidP="00B17ED5">
      <w:pPr>
        <w:spacing w:before="100" w:beforeAutospacing="1" w:after="100" w:afterAutospacing="1"/>
        <w:jc w:val="both"/>
        <w:rPr>
          <w:color w:val="000000"/>
        </w:rPr>
      </w:pPr>
      <w:r>
        <w:rPr>
          <w:color w:val="000000"/>
        </w:rPr>
        <w:lastRenderedPageBreak/>
        <w:t xml:space="preserve">       </w:t>
      </w:r>
      <w:r>
        <w:rPr>
          <w:noProof/>
          <w:color w:val="000000"/>
        </w:rPr>
        <w:drawing>
          <wp:inline distT="0" distB="0" distL="0" distR="0">
            <wp:extent cx="2470577" cy="2266790"/>
            <wp:effectExtent l="19050" t="0" r="5923" b="0"/>
            <wp:docPr id="8" name="Рисунок 1" descr="C:\Users\ТИМА\Pictures\tubercul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ИМА\Pictures\tuberculum.jpg"/>
                    <pic:cNvPicPr>
                      <a:picLocks noChangeAspect="1" noChangeArrowheads="1"/>
                    </pic:cNvPicPr>
                  </pic:nvPicPr>
                  <pic:blipFill>
                    <a:blip r:embed="rId44" cstate="print"/>
                    <a:srcRect/>
                    <a:stretch>
                      <a:fillRect/>
                    </a:stretch>
                  </pic:blipFill>
                  <pic:spPr bwMode="auto">
                    <a:xfrm>
                      <a:off x="0" y="0"/>
                      <a:ext cx="2469964" cy="2266228"/>
                    </a:xfrm>
                    <a:prstGeom prst="rect">
                      <a:avLst/>
                    </a:prstGeom>
                    <a:noFill/>
                    <a:ln w="9525">
                      <a:noFill/>
                      <a:miter lim="800000"/>
                      <a:headEnd/>
                      <a:tailEnd/>
                    </a:ln>
                  </pic:spPr>
                </pic:pic>
              </a:graphicData>
            </a:graphic>
          </wp:inline>
        </w:drawing>
      </w:r>
      <w:r>
        <w:rPr>
          <w:color w:val="000000"/>
        </w:rPr>
        <w:t xml:space="preserve">             </w:t>
      </w:r>
      <w:r w:rsidRPr="002A4004">
        <w:rPr>
          <w:noProof/>
          <w:color w:val="000000"/>
        </w:rPr>
        <w:drawing>
          <wp:inline distT="0" distB="0" distL="0" distR="0">
            <wp:extent cx="2616573" cy="2271307"/>
            <wp:effectExtent l="19050" t="0" r="0" b="0"/>
            <wp:docPr id="24" name="Рисунок 5" descr="Печать0067"/>
            <wp:cNvGraphicFramePr/>
            <a:graphic xmlns:a="http://schemas.openxmlformats.org/drawingml/2006/main">
              <a:graphicData uri="http://schemas.openxmlformats.org/drawingml/2006/picture">
                <pic:pic xmlns:pic="http://schemas.openxmlformats.org/drawingml/2006/picture">
                  <pic:nvPicPr>
                    <pic:cNvPr id="16389" name="Picture 5" descr="Печать0067"/>
                    <pic:cNvPicPr>
                      <a:picLocks noChangeAspect="1" noChangeArrowheads="1"/>
                    </pic:cNvPicPr>
                  </pic:nvPicPr>
                  <pic:blipFill>
                    <a:blip r:embed="rId45" cstate="print"/>
                    <a:srcRect/>
                    <a:stretch>
                      <a:fillRect/>
                    </a:stretch>
                  </pic:blipFill>
                  <pic:spPr bwMode="auto">
                    <a:xfrm>
                      <a:off x="0" y="0"/>
                      <a:ext cx="2620528" cy="2274740"/>
                    </a:xfrm>
                    <a:prstGeom prst="rect">
                      <a:avLst/>
                    </a:prstGeom>
                    <a:noFill/>
                  </pic:spPr>
                </pic:pic>
              </a:graphicData>
            </a:graphic>
          </wp:inline>
        </w:drawing>
      </w:r>
    </w:p>
    <w:p w:rsidR="00B17ED5" w:rsidRPr="0035653A" w:rsidRDefault="00B17ED5" w:rsidP="00B17ED5">
      <w:pPr>
        <w:spacing w:before="100" w:beforeAutospacing="1" w:after="100" w:afterAutospacing="1"/>
        <w:jc w:val="both"/>
        <w:rPr>
          <w:color w:val="000000"/>
        </w:rPr>
      </w:pPr>
      <w:r w:rsidRPr="0035653A">
        <w:rPr>
          <w:b/>
          <w:bCs/>
          <w:color w:val="000000"/>
        </w:rPr>
        <w:t>Бугорок (tuberculum)</w:t>
      </w:r>
      <w:r w:rsidRPr="0035653A">
        <w:rPr>
          <w:color w:val="000000"/>
        </w:rPr>
        <w:t xml:space="preserve"> – первичный бесполостной инфильтративный морфологический элемент, залегающий глубоко в дерме. Характеризуется небольшими размерами</w:t>
      </w:r>
      <w:r>
        <w:rPr>
          <w:color w:val="000000"/>
        </w:rPr>
        <w:t xml:space="preserve"> от булавочной головки до горошины</w:t>
      </w:r>
      <w:r w:rsidRPr="0035653A">
        <w:rPr>
          <w:color w:val="000000"/>
        </w:rPr>
        <w:t xml:space="preserve"> (от 0,5 до 1 см в диамет</w:t>
      </w:r>
      <w:r>
        <w:rPr>
          <w:color w:val="000000"/>
        </w:rPr>
        <w:t>ре), изменением окраски кожи, её</w:t>
      </w:r>
      <w:r w:rsidRPr="0035653A">
        <w:rPr>
          <w:color w:val="000000"/>
        </w:rPr>
        <w:t xml:space="preserve"> рельефа и консистенции; оставляет после себя рубец или рубцовую атрофию.</w:t>
      </w:r>
      <w:r>
        <w:rPr>
          <w:color w:val="000000"/>
        </w:rPr>
        <w:t xml:space="preserve"> </w:t>
      </w:r>
      <w:r w:rsidRPr="0035653A">
        <w:rPr>
          <w:color w:val="000000"/>
        </w:rPr>
        <w:t xml:space="preserve">Формируется в основном в сетчатом слое дермы за счет образования инфекционной гранулемы. Клинически имеет довольно большое сходство с папулами. Основное отличие заключается в том, что бугорки, как правило, изъязвляются и оставляют после себя рубцы. Возможно разрешение бугорка без стадии изъязвления с переходом в рубцовую атрофию кожи. Бугорки </w:t>
      </w:r>
      <w:r>
        <w:rPr>
          <w:color w:val="000000"/>
        </w:rPr>
        <w:t>наблюдаются при лепре, туберкулё</w:t>
      </w:r>
      <w:r w:rsidRPr="0035653A">
        <w:rPr>
          <w:color w:val="000000"/>
        </w:rPr>
        <w:t>зе кожи, лейшманиозе, третичном сифилисе и др.</w:t>
      </w:r>
    </w:p>
    <w:p w:rsidR="00B17ED5" w:rsidRDefault="00B17ED5" w:rsidP="00B17ED5">
      <w:pPr>
        <w:spacing w:before="100" w:beforeAutospacing="1" w:after="100" w:afterAutospacing="1"/>
        <w:jc w:val="both"/>
        <w:rPr>
          <w:b/>
          <w:bCs/>
          <w:color w:val="000000"/>
          <w:sz w:val="28"/>
          <w:szCs w:val="28"/>
        </w:rPr>
      </w:pPr>
      <w:r>
        <w:rPr>
          <w:b/>
          <w:bCs/>
          <w:noProof/>
          <w:color w:val="000000"/>
          <w:sz w:val="28"/>
          <w:szCs w:val="28"/>
        </w:rPr>
        <w:drawing>
          <wp:inline distT="0" distB="0" distL="0" distR="0">
            <wp:extent cx="2477015" cy="2294509"/>
            <wp:effectExtent l="19050" t="0" r="0" b="0"/>
            <wp:docPr id="10" name="Рисунок 9" descr="C:\Users\ТИМА\Pictures\mb4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ТИМА\Pictures\mb4_012.jpg"/>
                    <pic:cNvPicPr>
                      <a:picLocks noChangeAspect="1" noChangeArrowheads="1"/>
                    </pic:cNvPicPr>
                  </pic:nvPicPr>
                  <pic:blipFill>
                    <a:blip r:embed="rId46" cstate="print"/>
                    <a:srcRect/>
                    <a:stretch>
                      <a:fillRect/>
                    </a:stretch>
                  </pic:blipFill>
                  <pic:spPr bwMode="auto">
                    <a:xfrm>
                      <a:off x="0" y="0"/>
                      <a:ext cx="2480232" cy="2297489"/>
                    </a:xfrm>
                    <a:prstGeom prst="rect">
                      <a:avLst/>
                    </a:prstGeom>
                    <a:noFill/>
                    <a:ln w="9525">
                      <a:noFill/>
                      <a:miter lim="800000"/>
                      <a:headEnd/>
                      <a:tailEnd/>
                    </a:ln>
                  </pic:spPr>
                </pic:pic>
              </a:graphicData>
            </a:graphic>
          </wp:inline>
        </w:drawing>
      </w:r>
      <w:r>
        <w:rPr>
          <w:noProof/>
        </w:rPr>
        <w:t xml:space="preserve">                 </w:t>
      </w:r>
      <w:r w:rsidRPr="009D3FCF">
        <w:rPr>
          <w:noProof/>
        </w:rPr>
        <w:t xml:space="preserve"> </w:t>
      </w:r>
      <w:r w:rsidRPr="009D3FCF">
        <w:rPr>
          <w:b/>
          <w:bCs/>
          <w:noProof/>
          <w:color w:val="000000"/>
          <w:sz w:val="28"/>
          <w:szCs w:val="28"/>
        </w:rPr>
        <w:drawing>
          <wp:inline distT="0" distB="0" distL="0" distR="0">
            <wp:extent cx="2619375" cy="2286000"/>
            <wp:effectExtent l="19050" t="0" r="9525" b="0"/>
            <wp:docPr id="27" name="Рисунок 8" descr="Печать0068"/>
            <wp:cNvGraphicFramePr/>
            <a:graphic xmlns:a="http://schemas.openxmlformats.org/drawingml/2006/main">
              <a:graphicData uri="http://schemas.openxmlformats.org/drawingml/2006/picture">
                <pic:pic xmlns:pic="http://schemas.openxmlformats.org/drawingml/2006/picture">
                  <pic:nvPicPr>
                    <pic:cNvPr id="17412" name="Picture 4" descr="Печать0068"/>
                    <pic:cNvPicPr>
                      <a:picLocks noChangeAspect="1" noChangeArrowheads="1"/>
                    </pic:cNvPicPr>
                  </pic:nvPicPr>
                  <pic:blipFill>
                    <a:blip r:embed="rId47" cstate="print"/>
                    <a:srcRect/>
                    <a:stretch>
                      <a:fillRect/>
                    </a:stretch>
                  </pic:blipFill>
                  <pic:spPr bwMode="auto">
                    <a:xfrm>
                      <a:off x="0" y="0"/>
                      <a:ext cx="2623177" cy="2289318"/>
                    </a:xfrm>
                    <a:prstGeom prst="rect">
                      <a:avLst/>
                    </a:prstGeom>
                    <a:noFill/>
                  </pic:spPr>
                </pic:pic>
              </a:graphicData>
            </a:graphic>
          </wp:inline>
        </w:drawing>
      </w:r>
    </w:p>
    <w:p w:rsidR="00B17ED5" w:rsidRPr="00B17ED5" w:rsidRDefault="00B17ED5" w:rsidP="00B17ED5">
      <w:pPr>
        <w:spacing w:before="100" w:beforeAutospacing="1" w:after="100" w:afterAutospacing="1"/>
        <w:jc w:val="both"/>
        <w:rPr>
          <w:color w:val="000000"/>
        </w:rPr>
      </w:pPr>
      <w:r w:rsidRPr="00512FFA">
        <w:rPr>
          <w:b/>
          <w:bCs/>
          <w:color w:val="000000"/>
        </w:rPr>
        <w:t>Узел (nodus)</w:t>
      </w:r>
      <w:r w:rsidRPr="00512FFA">
        <w:rPr>
          <w:color w:val="000000"/>
        </w:rPr>
        <w:t xml:space="preserve"> – первичный бесполостной инфильтративный морфологический элемент, залегающий глубоко в дерме и гиподерме и имеющий размеры</w:t>
      </w:r>
      <w:r w:rsidRPr="000C7C00">
        <w:t xml:space="preserve"> от лесного ореха до куриного яйца и более</w:t>
      </w:r>
      <w:r w:rsidRPr="00512FFA">
        <w:rPr>
          <w:color w:val="000000"/>
        </w:rPr>
        <w:t xml:space="preserve"> (от 2 до 10 см и более в диаметре). По мере развития патологического процесса, как правило, происходит изъязвление узла с последующим рубцеванием. Различают узлы воспалительные, например сифилитические гуммы, и невоспалительные, образующиеся в результате отложения в коже продуктов обмена (ксантомы и др.) или злокачественных пролиферативных процессов (лимфома).</w:t>
      </w:r>
      <w:r>
        <w:rPr>
          <w:color w:val="000000"/>
        </w:rPr>
        <w:t xml:space="preserve"> </w:t>
      </w:r>
      <w:r w:rsidRPr="000C7C00">
        <w:t xml:space="preserve">Узлы воспалительного характера имеют мягкую или тестоватую консистенцию, нечеткие границы, кожа над ними красного цвета, они склонны к быстрому разрешению. </w:t>
      </w:r>
    </w:p>
    <w:p w:rsidR="00B17ED5" w:rsidRPr="00B17ED5" w:rsidRDefault="00B17ED5" w:rsidP="00B17ED5">
      <w:r w:rsidRPr="000C7C00">
        <w:t>Узлы, появившиеся вследствие специфического воспаления (к</w:t>
      </w:r>
      <w:r w:rsidRPr="000C7C00">
        <w:rPr>
          <w:i/>
          <w:iCs/>
        </w:rPr>
        <w:t>олликвативный туберкулез, сифилитическая гумма</w:t>
      </w:r>
      <w:r w:rsidRPr="000C7C00">
        <w:t>), имеют плотную консистенцию, резко отграничены от окружающих тканей, склонны к распаду и изъязвлению с последующим рубцеванием. </w:t>
      </w:r>
    </w:p>
    <w:p w:rsidR="00F2670B" w:rsidRDefault="00B52759" w:rsidP="00F2670B">
      <w:pPr>
        <w:pStyle w:val="2"/>
        <w:jc w:val="center"/>
        <w:rPr>
          <w:rFonts w:ascii="Times New Roman" w:hAnsi="Times New Roman"/>
          <w:color w:val="auto"/>
          <w:sz w:val="28"/>
          <w:szCs w:val="28"/>
        </w:rPr>
      </w:pPr>
      <w:r>
        <w:rPr>
          <w:rFonts w:ascii="Times New Roman" w:hAnsi="Times New Roman"/>
          <w:color w:val="auto"/>
          <w:sz w:val="28"/>
          <w:szCs w:val="28"/>
        </w:rPr>
        <w:lastRenderedPageBreak/>
        <w:t xml:space="preserve">Контрольные вопросы к </w:t>
      </w:r>
      <w:r w:rsidR="003E441E">
        <w:rPr>
          <w:rFonts w:ascii="Times New Roman" w:hAnsi="Times New Roman"/>
          <w:color w:val="auto"/>
          <w:sz w:val="28"/>
          <w:szCs w:val="28"/>
        </w:rPr>
        <w:t xml:space="preserve">1 </w:t>
      </w:r>
      <w:r>
        <w:rPr>
          <w:rFonts w:ascii="Times New Roman" w:hAnsi="Times New Roman"/>
          <w:color w:val="auto"/>
          <w:sz w:val="28"/>
          <w:szCs w:val="28"/>
        </w:rPr>
        <w:t>р</w:t>
      </w:r>
      <w:r w:rsidR="003E441E">
        <w:rPr>
          <w:rFonts w:ascii="Times New Roman" w:hAnsi="Times New Roman"/>
          <w:color w:val="auto"/>
          <w:sz w:val="28"/>
          <w:szCs w:val="28"/>
        </w:rPr>
        <w:t xml:space="preserve">азделу </w:t>
      </w:r>
    </w:p>
    <w:p w:rsidR="00B52759" w:rsidRDefault="00B52759" w:rsidP="00B52759">
      <w:pPr>
        <w:rPr>
          <w:lang w:eastAsia="en-US"/>
        </w:rPr>
      </w:pPr>
    </w:p>
    <w:p w:rsidR="00B52759" w:rsidRPr="009C326D" w:rsidRDefault="00B81BD1" w:rsidP="009C326D">
      <w:pPr>
        <w:jc w:val="both"/>
        <w:rPr>
          <w:sz w:val="28"/>
          <w:szCs w:val="28"/>
        </w:rPr>
      </w:pPr>
      <w:r w:rsidRPr="00804B05">
        <w:rPr>
          <w:b/>
          <w:sz w:val="28"/>
          <w:szCs w:val="28"/>
          <w:lang w:eastAsia="en-US"/>
        </w:rPr>
        <w:t>Задание:</w:t>
      </w:r>
      <w:r>
        <w:rPr>
          <w:sz w:val="28"/>
          <w:szCs w:val="28"/>
          <w:lang w:eastAsia="en-US"/>
        </w:rPr>
        <w:t xml:space="preserve"> </w:t>
      </w:r>
      <w:r w:rsidR="009C326D">
        <w:rPr>
          <w:sz w:val="28"/>
          <w:szCs w:val="28"/>
        </w:rPr>
        <w:t>заполните пустые клетки таблицы 1</w:t>
      </w:r>
      <w:r w:rsidR="009C326D">
        <w:rPr>
          <w:b/>
          <w:sz w:val="28"/>
          <w:szCs w:val="28"/>
          <w:lang w:eastAsia="en-US"/>
        </w:rPr>
        <w:t xml:space="preserve">. </w:t>
      </w:r>
      <w:r w:rsidR="009C326D" w:rsidRPr="00804B05">
        <w:rPr>
          <w:sz w:val="28"/>
          <w:szCs w:val="28"/>
        </w:rPr>
        <w:t>В конце пособия сверьтесь с эталоном</w:t>
      </w:r>
      <w:r w:rsidR="009C326D">
        <w:rPr>
          <w:sz w:val="28"/>
          <w:szCs w:val="28"/>
        </w:rPr>
        <w:t>.</w:t>
      </w:r>
    </w:p>
    <w:p w:rsidR="009C326D" w:rsidRPr="009C326D" w:rsidRDefault="009C326D" w:rsidP="009C326D">
      <w:pPr>
        <w:spacing w:before="100" w:beforeAutospacing="1" w:after="100" w:afterAutospacing="1" w:line="218" w:lineRule="atLeast"/>
        <w:jc w:val="both"/>
        <w:rPr>
          <w:color w:val="504A4A"/>
          <w:sz w:val="28"/>
          <w:szCs w:val="28"/>
        </w:rPr>
      </w:pPr>
      <w:r w:rsidRPr="009C326D">
        <w:rPr>
          <w:b/>
          <w:bCs/>
          <w:color w:val="504A4A"/>
          <w:sz w:val="28"/>
          <w:szCs w:val="28"/>
        </w:rPr>
        <w:t>Таблица 1. Первичные элементы и их динамика</w:t>
      </w:r>
      <w:r w:rsidRPr="009C326D">
        <w:rPr>
          <w:color w:val="504A4A"/>
          <w:sz w:val="28"/>
          <w:szCs w:val="28"/>
        </w:rPr>
        <w:t xml:space="preserve">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1695"/>
        <w:gridCol w:w="5269"/>
        <w:gridCol w:w="2631"/>
      </w:tblGrid>
      <w:tr w:rsidR="009C326D" w:rsidRPr="009C326D" w:rsidTr="009C326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C326D" w:rsidRPr="009C326D" w:rsidRDefault="009C326D" w:rsidP="009C326D">
            <w:pPr>
              <w:jc w:val="center"/>
            </w:pPr>
            <w:r w:rsidRPr="009C326D">
              <w:rPr>
                <w:b/>
                <w:bCs/>
              </w:rPr>
              <w:t>Первичный элемент</w:t>
            </w:r>
          </w:p>
        </w:tc>
        <w:tc>
          <w:tcPr>
            <w:tcW w:w="0" w:type="auto"/>
            <w:tcBorders>
              <w:top w:val="outset" w:sz="6" w:space="0" w:color="auto"/>
              <w:left w:val="outset" w:sz="6" w:space="0" w:color="auto"/>
              <w:bottom w:val="outset" w:sz="6" w:space="0" w:color="auto"/>
              <w:right w:val="outset" w:sz="6" w:space="0" w:color="auto"/>
            </w:tcBorders>
            <w:vAlign w:val="center"/>
            <w:hideMark/>
          </w:tcPr>
          <w:p w:rsidR="009C326D" w:rsidRPr="009C326D" w:rsidRDefault="009C326D" w:rsidP="009C326D">
            <w:pPr>
              <w:jc w:val="center"/>
            </w:pPr>
            <w:r w:rsidRPr="009C326D">
              <w:rPr>
                <w:b/>
                <w:bCs/>
              </w:rPr>
              <w:t>Определение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9C326D" w:rsidRPr="009C326D" w:rsidRDefault="009C326D" w:rsidP="009C326D">
            <w:pPr>
              <w:jc w:val="center"/>
            </w:pPr>
            <w:r w:rsidRPr="009C326D">
              <w:rPr>
                <w:b/>
                <w:bCs/>
              </w:rPr>
              <w:t>Динамика (возможные вторичные элементы)</w:t>
            </w:r>
          </w:p>
        </w:tc>
      </w:tr>
      <w:tr w:rsidR="009C326D" w:rsidRPr="009C326D" w:rsidTr="009C326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C326D" w:rsidRPr="009C326D" w:rsidRDefault="009C326D" w:rsidP="009C326D"/>
        </w:tc>
        <w:tc>
          <w:tcPr>
            <w:tcW w:w="0" w:type="auto"/>
            <w:tcBorders>
              <w:top w:val="outset" w:sz="6" w:space="0" w:color="auto"/>
              <w:left w:val="outset" w:sz="6" w:space="0" w:color="auto"/>
              <w:bottom w:val="outset" w:sz="6" w:space="0" w:color="auto"/>
              <w:right w:val="outset" w:sz="6" w:space="0" w:color="auto"/>
            </w:tcBorders>
            <w:vAlign w:val="center"/>
            <w:hideMark/>
          </w:tcPr>
          <w:p w:rsidR="009C326D" w:rsidRPr="009C326D" w:rsidRDefault="009C326D" w:rsidP="009C326D">
            <w:r w:rsidRPr="009C326D">
              <w:t>Изменение цвета кожи на ограниченном участке, не возвышается над уровнем кожи, не имеет полости, разрешается бесследно или стойко сохраняется. Образуется в эпидермисе, дерме, гиподерме</w:t>
            </w:r>
          </w:p>
        </w:tc>
        <w:tc>
          <w:tcPr>
            <w:tcW w:w="0" w:type="auto"/>
            <w:tcBorders>
              <w:top w:val="outset" w:sz="6" w:space="0" w:color="auto"/>
              <w:left w:val="outset" w:sz="6" w:space="0" w:color="auto"/>
              <w:bottom w:val="outset" w:sz="6" w:space="0" w:color="auto"/>
              <w:right w:val="outset" w:sz="6" w:space="0" w:color="auto"/>
            </w:tcBorders>
            <w:vAlign w:val="center"/>
            <w:hideMark/>
          </w:tcPr>
          <w:p w:rsidR="009C326D" w:rsidRPr="009C326D" w:rsidRDefault="009C326D" w:rsidP="009C326D"/>
        </w:tc>
      </w:tr>
      <w:tr w:rsidR="009C326D" w:rsidRPr="009C326D" w:rsidTr="009C326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C326D" w:rsidRPr="009C326D" w:rsidRDefault="009C326D" w:rsidP="009C326D"/>
        </w:tc>
        <w:tc>
          <w:tcPr>
            <w:tcW w:w="0" w:type="auto"/>
            <w:tcBorders>
              <w:top w:val="outset" w:sz="6" w:space="0" w:color="auto"/>
              <w:left w:val="outset" w:sz="6" w:space="0" w:color="auto"/>
              <w:bottom w:val="outset" w:sz="6" w:space="0" w:color="auto"/>
              <w:right w:val="outset" w:sz="6" w:space="0" w:color="auto"/>
            </w:tcBorders>
            <w:vAlign w:val="center"/>
            <w:hideMark/>
          </w:tcPr>
          <w:p w:rsidR="009C326D" w:rsidRPr="009C326D" w:rsidRDefault="009C326D" w:rsidP="009C326D">
            <w:r w:rsidRPr="009C326D">
              <w:t>Быстро появляющийся и быстро исчезающий бесполостной элемент, возвышается над уровнем кожи, разрешается бесследно, представляет собой отек сосочкового слоя кожи</w:t>
            </w:r>
          </w:p>
        </w:tc>
        <w:tc>
          <w:tcPr>
            <w:tcW w:w="0" w:type="auto"/>
            <w:tcBorders>
              <w:top w:val="outset" w:sz="6" w:space="0" w:color="auto"/>
              <w:left w:val="outset" w:sz="6" w:space="0" w:color="auto"/>
              <w:bottom w:val="outset" w:sz="6" w:space="0" w:color="auto"/>
              <w:right w:val="outset" w:sz="6" w:space="0" w:color="auto"/>
            </w:tcBorders>
            <w:vAlign w:val="center"/>
            <w:hideMark/>
          </w:tcPr>
          <w:p w:rsidR="009C326D" w:rsidRPr="009C326D" w:rsidRDefault="009C326D" w:rsidP="009C326D"/>
        </w:tc>
      </w:tr>
      <w:tr w:rsidR="009C326D" w:rsidRPr="009C326D" w:rsidTr="009C326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C326D" w:rsidRPr="009C326D" w:rsidRDefault="009C326D" w:rsidP="009C326D">
            <w:r w:rsidRPr="009C326D">
              <w:t>ПАПУЛА</w:t>
            </w:r>
          </w:p>
        </w:tc>
        <w:tc>
          <w:tcPr>
            <w:tcW w:w="0" w:type="auto"/>
            <w:tcBorders>
              <w:top w:val="outset" w:sz="6" w:space="0" w:color="auto"/>
              <w:left w:val="outset" w:sz="6" w:space="0" w:color="auto"/>
              <w:bottom w:val="outset" w:sz="6" w:space="0" w:color="auto"/>
              <w:right w:val="outset" w:sz="6" w:space="0" w:color="auto"/>
            </w:tcBorders>
            <w:vAlign w:val="center"/>
            <w:hideMark/>
          </w:tcPr>
          <w:p w:rsidR="009C326D" w:rsidRPr="009C326D" w:rsidRDefault="009C326D" w:rsidP="009C326D"/>
        </w:tc>
        <w:tc>
          <w:tcPr>
            <w:tcW w:w="0" w:type="auto"/>
            <w:tcBorders>
              <w:top w:val="outset" w:sz="6" w:space="0" w:color="auto"/>
              <w:left w:val="outset" w:sz="6" w:space="0" w:color="auto"/>
              <w:bottom w:val="outset" w:sz="6" w:space="0" w:color="auto"/>
              <w:right w:val="outset" w:sz="6" w:space="0" w:color="auto"/>
            </w:tcBorders>
            <w:vAlign w:val="center"/>
            <w:hideMark/>
          </w:tcPr>
          <w:p w:rsidR="009C326D" w:rsidRPr="009C326D" w:rsidRDefault="009C326D" w:rsidP="009C326D">
            <w:r w:rsidRPr="009C326D">
              <w:t>Чешуйка, вторичное пигментное пятно, лихенизация, трещины</w:t>
            </w:r>
          </w:p>
        </w:tc>
      </w:tr>
      <w:tr w:rsidR="009C326D" w:rsidRPr="009C326D" w:rsidTr="009C326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C326D" w:rsidRPr="009C326D" w:rsidRDefault="009C326D" w:rsidP="009C326D">
            <w:r w:rsidRPr="009C326D">
              <w:t>БУГОРОК</w:t>
            </w:r>
          </w:p>
        </w:tc>
        <w:tc>
          <w:tcPr>
            <w:tcW w:w="0" w:type="auto"/>
            <w:tcBorders>
              <w:top w:val="outset" w:sz="6" w:space="0" w:color="auto"/>
              <w:left w:val="outset" w:sz="6" w:space="0" w:color="auto"/>
              <w:bottom w:val="outset" w:sz="6" w:space="0" w:color="auto"/>
              <w:right w:val="outset" w:sz="6" w:space="0" w:color="auto"/>
            </w:tcBorders>
            <w:vAlign w:val="center"/>
            <w:hideMark/>
          </w:tcPr>
          <w:p w:rsidR="009C326D" w:rsidRPr="009C326D" w:rsidRDefault="009C326D" w:rsidP="009C326D"/>
        </w:tc>
        <w:tc>
          <w:tcPr>
            <w:tcW w:w="0" w:type="auto"/>
            <w:tcBorders>
              <w:top w:val="outset" w:sz="6" w:space="0" w:color="auto"/>
              <w:left w:val="outset" w:sz="6" w:space="0" w:color="auto"/>
              <w:bottom w:val="outset" w:sz="6" w:space="0" w:color="auto"/>
              <w:right w:val="outset" w:sz="6" w:space="0" w:color="auto"/>
            </w:tcBorders>
            <w:vAlign w:val="center"/>
            <w:hideMark/>
          </w:tcPr>
          <w:p w:rsidR="009C326D" w:rsidRPr="009C326D" w:rsidRDefault="009C326D" w:rsidP="009C326D">
            <w:r w:rsidRPr="009C326D">
              <w:t>Чешуйка, язва, корка, рубец, рубцовая атрофия, иногда вегетация</w:t>
            </w:r>
          </w:p>
        </w:tc>
      </w:tr>
      <w:tr w:rsidR="009C326D" w:rsidRPr="009C326D" w:rsidTr="009C326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C326D" w:rsidRPr="009C326D" w:rsidRDefault="009C326D" w:rsidP="009C326D">
            <w:r w:rsidRPr="009C326D">
              <w:t>УЗЕЛ</w:t>
            </w:r>
          </w:p>
        </w:tc>
        <w:tc>
          <w:tcPr>
            <w:tcW w:w="0" w:type="auto"/>
            <w:tcBorders>
              <w:top w:val="outset" w:sz="6" w:space="0" w:color="auto"/>
              <w:left w:val="outset" w:sz="6" w:space="0" w:color="auto"/>
              <w:bottom w:val="outset" w:sz="6" w:space="0" w:color="auto"/>
              <w:right w:val="outset" w:sz="6" w:space="0" w:color="auto"/>
            </w:tcBorders>
            <w:vAlign w:val="center"/>
            <w:hideMark/>
          </w:tcPr>
          <w:p w:rsidR="009C326D" w:rsidRPr="009C326D" w:rsidRDefault="009C326D" w:rsidP="009C326D">
            <w:r w:rsidRPr="009C326D">
              <w:t>Бесполостной элемент, возвышается над уровнем кожи, разрешается образованием рубца или бесследно. Образуется в гиподерме</w:t>
            </w:r>
          </w:p>
        </w:tc>
        <w:tc>
          <w:tcPr>
            <w:tcW w:w="0" w:type="auto"/>
            <w:tcBorders>
              <w:top w:val="outset" w:sz="6" w:space="0" w:color="auto"/>
              <w:left w:val="outset" w:sz="6" w:space="0" w:color="auto"/>
              <w:bottom w:val="outset" w:sz="6" w:space="0" w:color="auto"/>
              <w:right w:val="outset" w:sz="6" w:space="0" w:color="auto"/>
            </w:tcBorders>
            <w:vAlign w:val="center"/>
            <w:hideMark/>
          </w:tcPr>
          <w:p w:rsidR="009C326D" w:rsidRPr="009C326D" w:rsidRDefault="009C326D" w:rsidP="009C326D"/>
        </w:tc>
      </w:tr>
      <w:tr w:rsidR="009C326D" w:rsidRPr="009C326D" w:rsidTr="009C326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C326D" w:rsidRPr="009C326D" w:rsidRDefault="009C326D" w:rsidP="009C326D">
            <w:r w:rsidRPr="009C326D">
              <w:t>ПУЗЫРЕК</w:t>
            </w:r>
          </w:p>
        </w:tc>
        <w:tc>
          <w:tcPr>
            <w:tcW w:w="0" w:type="auto"/>
            <w:tcBorders>
              <w:top w:val="outset" w:sz="6" w:space="0" w:color="auto"/>
              <w:left w:val="outset" w:sz="6" w:space="0" w:color="auto"/>
              <w:bottom w:val="outset" w:sz="6" w:space="0" w:color="auto"/>
              <w:right w:val="outset" w:sz="6" w:space="0" w:color="auto"/>
            </w:tcBorders>
            <w:vAlign w:val="center"/>
            <w:hideMark/>
          </w:tcPr>
          <w:p w:rsidR="009C326D" w:rsidRPr="009C326D" w:rsidRDefault="009C326D" w:rsidP="009C326D"/>
        </w:tc>
        <w:tc>
          <w:tcPr>
            <w:tcW w:w="0" w:type="auto"/>
            <w:tcBorders>
              <w:top w:val="outset" w:sz="6" w:space="0" w:color="auto"/>
              <w:left w:val="outset" w:sz="6" w:space="0" w:color="auto"/>
              <w:bottom w:val="outset" w:sz="6" w:space="0" w:color="auto"/>
              <w:right w:val="outset" w:sz="6" w:space="0" w:color="auto"/>
            </w:tcBorders>
            <w:vAlign w:val="center"/>
            <w:hideMark/>
          </w:tcPr>
          <w:p w:rsidR="009C326D" w:rsidRPr="009C326D" w:rsidRDefault="009C326D" w:rsidP="009C326D">
            <w:r w:rsidRPr="009C326D">
              <w:t>Эрозия, корка, чешуйка, вторичное пигментное пятно</w:t>
            </w:r>
          </w:p>
        </w:tc>
      </w:tr>
      <w:tr w:rsidR="009C326D" w:rsidRPr="009C326D" w:rsidTr="009C326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C326D" w:rsidRPr="009C326D" w:rsidRDefault="009C326D" w:rsidP="009C326D"/>
        </w:tc>
        <w:tc>
          <w:tcPr>
            <w:tcW w:w="0" w:type="auto"/>
            <w:tcBorders>
              <w:top w:val="outset" w:sz="6" w:space="0" w:color="auto"/>
              <w:left w:val="outset" w:sz="6" w:space="0" w:color="auto"/>
              <w:bottom w:val="outset" w:sz="6" w:space="0" w:color="auto"/>
              <w:right w:val="outset" w:sz="6" w:space="0" w:color="auto"/>
            </w:tcBorders>
            <w:vAlign w:val="center"/>
            <w:hideMark/>
          </w:tcPr>
          <w:p w:rsidR="009C326D" w:rsidRPr="009C326D" w:rsidRDefault="009C326D" w:rsidP="009C326D">
            <w:r w:rsidRPr="009C326D">
              <w:t>Полостной элемент величиною свыше 0,5 см в диаметре, возвышается над уровнем кожи. Образуется в эпидермисе или дерме</w:t>
            </w:r>
          </w:p>
        </w:tc>
        <w:tc>
          <w:tcPr>
            <w:tcW w:w="0" w:type="auto"/>
            <w:tcBorders>
              <w:top w:val="outset" w:sz="6" w:space="0" w:color="auto"/>
              <w:left w:val="outset" w:sz="6" w:space="0" w:color="auto"/>
              <w:bottom w:val="outset" w:sz="6" w:space="0" w:color="auto"/>
              <w:right w:val="outset" w:sz="6" w:space="0" w:color="auto"/>
            </w:tcBorders>
            <w:vAlign w:val="center"/>
            <w:hideMark/>
          </w:tcPr>
          <w:p w:rsidR="009C326D" w:rsidRPr="009C326D" w:rsidRDefault="009C326D" w:rsidP="009C326D"/>
        </w:tc>
      </w:tr>
      <w:tr w:rsidR="009C326D" w:rsidRPr="009C326D" w:rsidTr="009C326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C326D" w:rsidRPr="009C326D" w:rsidRDefault="009C326D" w:rsidP="009C326D">
            <w:r w:rsidRPr="009C326D">
              <w:t>ПУСТУЛА</w:t>
            </w:r>
          </w:p>
        </w:tc>
        <w:tc>
          <w:tcPr>
            <w:tcW w:w="0" w:type="auto"/>
            <w:tcBorders>
              <w:top w:val="outset" w:sz="6" w:space="0" w:color="auto"/>
              <w:left w:val="outset" w:sz="6" w:space="0" w:color="auto"/>
              <w:bottom w:val="outset" w:sz="6" w:space="0" w:color="auto"/>
              <w:right w:val="outset" w:sz="6" w:space="0" w:color="auto"/>
            </w:tcBorders>
            <w:vAlign w:val="center"/>
            <w:hideMark/>
          </w:tcPr>
          <w:p w:rsidR="009C326D" w:rsidRPr="009C326D" w:rsidRDefault="009C326D" w:rsidP="009C326D"/>
        </w:tc>
        <w:tc>
          <w:tcPr>
            <w:tcW w:w="0" w:type="auto"/>
            <w:tcBorders>
              <w:top w:val="outset" w:sz="6" w:space="0" w:color="auto"/>
              <w:left w:val="outset" w:sz="6" w:space="0" w:color="auto"/>
              <w:bottom w:val="outset" w:sz="6" w:space="0" w:color="auto"/>
              <w:right w:val="outset" w:sz="6" w:space="0" w:color="auto"/>
            </w:tcBorders>
            <w:vAlign w:val="center"/>
            <w:hideMark/>
          </w:tcPr>
          <w:p w:rsidR="009C326D" w:rsidRPr="009C326D" w:rsidRDefault="009C326D" w:rsidP="009C326D">
            <w:r w:rsidRPr="009C326D">
              <w:t>Корка, эрозия, вторичное пигментное пятно, язва, рубец, вегетация</w:t>
            </w:r>
          </w:p>
        </w:tc>
      </w:tr>
    </w:tbl>
    <w:p w:rsidR="009C326D" w:rsidRPr="009C326D" w:rsidRDefault="009C326D" w:rsidP="009C326D"/>
    <w:p w:rsidR="003E441E" w:rsidRPr="009C326D" w:rsidRDefault="003E441E" w:rsidP="00030B22">
      <w:pPr>
        <w:spacing w:before="243" w:after="81"/>
        <w:jc w:val="right"/>
        <w:outlineLvl w:val="3"/>
        <w:rPr>
          <w:b/>
          <w:sz w:val="28"/>
          <w:szCs w:val="28"/>
        </w:rPr>
      </w:pPr>
    </w:p>
    <w:p w:rsidR="00B81BD1" w:rsidRDefault="00B81BD1" w:rsidP="00B81BD1">
      <w:pPr>
        <w:spacing w:before="243" w:after="81"/>
        <w:outlineLvl w:val="3"/>
        <w:rPr>
          <w:b/>
          <w:sz w:val="28"/>
          <w:szCs w:val="28"/>
        </w:rPr>
      </w:pPr>
    </w:p>
    <w:p w:rsidR="00592148" w:rsidRDefault="00592148" w:rsidP="00592148">
      <w:pPr>
        <w:pStyle w:val="1"/>
        <w:spacing w:before="0"/>
        <w:jc w:val="center"/>
        <w:rPr>
          <w:sz w:val="28"/>
          <w:szCs w:val="28"/>
        </w:rPr>
      </w:pPr>
      <w:r w:rsidRPr="00F2670B">
        <w:rPr>
          <w:sz w:val="28"/>
          <w:szCs w:val="28"/>
        </w:rPr>
        <w:lastRenderedPageBreak/>
        <w:t>Теоретический материал</w:t>
      </w:r>
      <w:r>
        <w:rPr>
          <w:sz w:val="28"/>
          <w:szCs w:val="28"/>
        </w:rPr>
        <w:t xml:space="preserve"> – 2 раздел</w:t>
      </w:r>
    </w:p>
    <w:p w:rsidR="00D2651E" w:rsidRPr="00B56B77" w:rsidRDefault="00D2651E" w:rsidP="00D2651E">
      <w:pPr>
        <w:pStyle w:val="a7"/>
        <w:jc w:val="center"/>
        <w:rPr>
          <w:b/>
          <w:color w:val="000000"/>
          <w:sz w:val="32"/>
          <w:szCs w:val="32"/>
        </w:rPr>
      </w:pPr>
      <w:r w:rsidRPr="00B56B77">
        <w:rPr>
          <w:b/>
          <w:color w:val="000000"/>
          <w:sz w:val="32"/>
          <w:szCs w:val="32"/>
        </w:rPr>
        <w:t>Виды кожных сыпей</w:t>
      </w:r>
    </w:p>
    <w:p w:rsidR="00D2651E" w:rsidRPr="00D2651E" w:rsidRDefault="00D2651E" w:rsidP="00D2651E">
      <w:pPr>
        <w:pStyle w:val="a7"/>
        <w:numPr>
          <w:ilvl w:val="0"/>
          <w:numId w:val="13"/>
        </w:numPr>
        <w:jc w:val="both"/>
        <w:rPr>
          <w:color w:val="000000"/>
          <w:sz w:val="28"/>
          <w:szCs w:val="28"/>
          <w:u w:val="single"/>
        </w:rPr>
      </w:pPr>
      <w:r w:rsidRPr="00D2651E">
        <w:rPr>
          <w:b/>
          <w:color w:val="000000"/>
          <w:sz w:val="28"/>
          <w:szCs w:val="28"/>
        </w:rPr>
        <w:t>По наличию первичных и вторичных морфологических элементов</w:t>
      </w:r>
      <w:r w:rsidRPr="00D2651E">
        <w:rPr>
          <w:color w:val="000000"/>
          <w:sz w:val="28"/>
          <w:szCs w:val="28"/>
          <w:u w:val="single"/>
        </w:rPr>
        <w:t>:</w:t>
      </w:r>
    </w:p>
    <w:p w:rsidR="00D2651E" w:rsidRPr="00D2651E" w:rsidRDefault="00D2651E" w:rsidP="00D2651E">
      <w:pPr>
        <w:pStyle w:val="a7"/>
        <w:numPr>
          <w:ilvl w:val="0"/>
          <w:numId w:val="14"/>
        </w:numPr>
        <w:jc w:val="both"/>
        <w:rPr>
          <w:color w:val="000000"/>
          <w:sz w:val="28"/>
          <w:szCs w:val="28"/>
        </w:rPr>
      </w:pPr>
      <w:r w:rsidRPr="00D2651E">
        <w:rPr>
          <w:color w:val="000000"/>
          <w:sz w:val="28"/>
          <w:szCs w:val="28"/>
        </w:rPr>
        <w:t>мономорфная сыпь;</w:t>
      </w:r>
    </w:p>
    <w:p w:rsidR="00D2651E" w:rsidRPr="00D2651E" w:rsidRDefault="00D2651E" w:rsidP="00D2651E">
      <w:pPr>
        <w:pStyle w:val="a7"/>
        <w:numPr>
          <w:ilvl w:val="0"/>
          <w:numId w:val="14"/>
        </w:numPr>
        <w:jc w:val="both"/>
        <w:rPr>
          <w:color w:val="000000"/>
          <w:sz w:val="28"/>
          <w:szCs w:val="28"/>
        </w:rPr>
      </w:pPr>
      <w:r w:rsidRPr="00D2651E">
        <w:rPr>
          <w:color w:val="000000"/>
          <w:sz w:val="28"/>
          <w:szCs w:val="28"/>
        </w:rPr>
        <w:t>полиморфная сыпь: истинный и ложный полиморфизм;</w:t>
      </w:r>
    </w:p>
    <w:p w:rsidR="00D2651E" w:rsidRPr="00D2651E" w:rsidRDefault="00D2651E" w:rsidP="00D2651E">
      <w:pPr>
        <w:spacing w:before="100" w:beforeAutospacing="1" w:after="100" w:afterAutospacing="1"/>
        <w:jc w:val="both"/>
        <w:rPr>
          <w:color w:val="000000"/>
          <w:sz w:val="28"/>
          <w:szCs w:val="28"/>
        </w:rPr>
      </w:pPr>
      <w:r w:rsidRPr="00D2651E">
        <w:rPr>
          <w:bCs/>
          <w:color w:val="000000"/>
          <w:sz w:val="28"/>
          <w:szCs w:val="28"/>
        </w:rPr>
        <w:t xml:space="preserve">При наличии одного вида первичного морфологического элемента кожных сыпей (например, только папул или только пузырей) говорят </w:t>
      </w:r>
      <w:r w:rsidRPr="00D2651E">
        <w:rPr>
          <w:b/>
          <w:bCs/>
          <w:i/>
          <w:color w:val="000000"/>
          <w:sz w:val="28"/>
          <w:szCs w:val="28"/>
        </w:rPr>
        <w:t xml:space="preserve">о </w:t>
      </w:r>
      <w:r w:rsidRPr="00D2651E">
        <w:rPr>
          <w:b/>
          <w:bCs/>
          <w:i/>
          <w:iCs/>
          <w:color w:val="000000"/>
          <w:sz w:val="28"/>
          <w:szCs w:val="28"/>
        </w:rPr>
        <w:t>мономорфном характере сыпи</w:t>
      </w:r>
      <w:r w:rsidRPr="00D2651E">
        <w:rPr>
          <w:bCs/>
          <w:i/>
          <w:iCs/>
          <w:color w:val="000000"/>
          <w:sz w:val="28"/>
          <w:szCs w:val="28"/>
        </w:rPr>
        <w:t>.</w:t>
      </w:r>
      <w:r w:rsidRPr="00D2651E">
        <w:rPr>
          <w:bCs/>
          <w:color w:val="000000"/>
          <w:sz w:val="28"/>
          <w:szCs w:val="28"/>
        </w:rPr>
        <w:t xml:space="preserve"> В случае одновременного существования разных двух и более первичных элементов (например, папул, везикул, эритемы) сыпь называется </w:t>
      </w:r>
      <w:r w:rsidRPr="00D2651E">
        <w:rPr>
          <w:b/>
          <w:bCs/>
          <w:i/>
          <w:color w:val="000000"/>
          <w:sz w:val="28"/>
          <w:szCs w:val="28"/>
        </w:rPr>
        <w:t>истинной</w:t>
      </w:r>
      <w:r w:rsidRPr="00D2651E">
        <w:rPr>
          <w:bCs/>
          <w:color w:val="000000"/>
          <w:sz w:val="28"/>
          <w:szCs w:val="28"/>
        </w:rPr>
        <w:t xml:space="preserve"> </w:t>
      </w:r>
      <w:r w:rsidRPr="00D2651E">
        <w:rPr>
          <w:b/>
          <w:bCs/>
          <w:i/>
          <w:iCs/>
          <w:color w:val="000000"/>
          <w:sz w:val="28"/>
          <w:szCs w:val="28"/>
        </w:rPr>
        <w:t>полиморфной</w:t>
      </w:r>
      <w:r w:rsidRPr="00D2651E">
        <w:rPr>
          <w:bCs/>
          <w:color w:val="000000"/>
          <w:sz w:val="28"/>
          <w:szCs w:val="28"/>
        </w:rPr>
        <w:t xml:space="preserve"> (например, при экземе).</w:t>
      </w:r>
      <w:r w:rsidRPr="00D2651E">
        <w:rPr>
          <w:color w:val="000000"/>
          <w:sz w:val="28"/>
          <w:szCs w:val="28"/>
        </w:rPr>
        <w:t xml:space="preserve"> </w:t>
      </w:r>
    </w:p>
    <w:p w:rsidR="00D2651E" w:rsidRPr="00D2651E" w:rsidRDefault="00D2651E" w:rsidP="00D2651E">
      <w:pPr>
        <w:spacing w:before="100" w:beforeAutospacing="1" w:after="100" w:afterAutospacing="1"/>
        <w:jc w:val="both"/>
        <w:rPr>
          <w:color w:val="000000"/>
          <w:sz w:val="28"/>
          <w:szCs w:val="28"/>
        </w:rPr>
      </w:pPr>
      <w:r w:rsidRPr="00D2651E">
        <w:rPr>
          <w:bCs/>
          <w:color w:val="000000"/>
          <w:sz w:val="28"/>
          <w:szCs w:val="28"/>
        </w:rPr>
        <w:t xml:space="preserve">Различают также </w:t>
      </w:r>
      <w:r w:rsidRPr="00D2651E">
        <w:rPr>
          <w:b/>
          <w:bCs/>
          <w:i/>
          <w:iCs/>
          <w:color w:val="000000"/>
          <w:sz w:val="28"/>
          <w:szCs w:val="28"/>
        </w:rPr>
        <w:t>ложный</w:t>
      </w:r>
      <w:r w:rsidRPr="00D2651E">
        <w:rPr>
          <w:b/>
          <w:bCs/>
          <w:color w:val="000000"/>
          <w:sz w:val="28"/>
          <w:szCs w:val="28"/>
        </w:rPr>
        <w:t xml:space="preserve"> </w:t>
      </w:r>
      <w:r w:rsidRPr="00D2651E">
        <w:rPr>
          <w:b/>
          <w:bCs/>
          <w:i/>
          <w:color w:val="000000"/>
          <w:sz w:val="28"/>
          <w:szCs w:val="28"/>
        </w:rPr>
        <w:t>(эволюционный) полиморфизм</w:t>
      </w:r>
      <w:r w:rsidRPr="00D2651E">
        <w:rPr>
          <w:bCs/>
          <w:color w:val="000000"/>
          <w:sz w:val="28"/>
          <w:szCs w:val="28"/>
        </w:rPr>
        <w:t xml:space="preserve"> сыпи, обусловленный возникновением различных вторичных морфологических элементов (экскориаций, чешуек, трещин и др.), придающих сыпи пёстрый вид.</w:t>
      </w:r>
      <w:r w:rsidRPr="00D2651E">
        <w:rPr>
          <w:color w:val="000000"/>
          <w:sz w:val="28"/>
          <w:szCs w:val="28"/>
        </w:rPr>
        <w:t xml:space="preserve"> </w:t>
      </w:r>
    </w:p>
    <w:p w:rsidR="00D2651E" w:rsidRPr="00D2651E" w:rsidRDefault="00D2651E" w:rsidP="00D2651E">
      <w:pPr>
        <w:pStyle w:val="a7"/>
        <w:numPr>
          <w:ilvl w:val="0"/>
          <w:numId w:val="13"/>
        </w:numPr>
        <w:jc w:val="both"/>
        <w:rPr>
          <w:b/>
          <w:color w:val="000000"/>
          <w:sz w:val="28"/>
          <w:szCs w:val="28"/>
        </w:rPr>
      </w:pPr>
      <w:r w:rsidRPr="00D2651E">
        <w:rPr>
          <w:b/>
          <w:color w:val="000000"/>
          <w:sz w:val="28"/>
          <w:szCs w:val="28"/>
        </w:rPr>
        <w:t>По локализации и степени распространённости:</w:t>
      </w:r>
    </w:p>
    <w:p w:rsidR="00D2651E" w:rsidRPr="00D2651E" w:rsidRDefault="00D2651E" w:rsidP="00D2651E">
      <w:pPr>
        <w:pStyle w:val="a7"/>
        <w:numPr>
          <w:ilvl w:val="0"/>
          <w:numId w:val="15"/>
        </w:numPr>
        <w:jc w:val="both"/>
        <w:rPr>
          <w:color w:val="000000"/>
          <w:sz w:val="28"/>
          <w:szCs w:val="28"/>
        </w:rPr>
      </w:pPr>
      <w:r w:rsidRPr="00D2651E">
        <w:rPr>
          <w:color w:val="000000"/>
          <w:sz w:val="28"/>
          <w:szCs w:val="28"/>
        </w:rPr>
        <w:t>ограниченная              распространённая</w:t>
      </w:r>
      <w:r w:rsidR="00B507E2">
        <w:rPr>
          <w:color w:val="000000"/>
          <w:sz w:val="28"/>
          <w:szCs w:val="28"/>
        </w:rPr>
        <w:t xml:space="preserve"> (</w:t>
      </w:r>
      <w:r w:rsidR="00B507E2" w:rsidRPr="00D2651E">
        <w:rPr>
          <w:color w:val="000000"/>
          <w:sz w:val="28"/>
          <w:szCs w:val="28"/>
        </w:rPr>
        <w:t>универсальная</w:t>
      </w:r>
      <w:r w:rsidR="00B507E2">
        <w:rPr>
          <w:color w:val="000000"/>
          <w:sz w:val="28"/>
          <w:szCs w:val="28"/>
        </w:rPr>
        <w:t xml:space="preserve">)       </w:t>
      </w:r>
    </w:p>
    <w:p w:rsidR="00D2651E" w:rsidRPr="00D2651E" w:rsidRDefault="00B507E2" w:rsidP="00D2651E">
      <w:pPr>
        <w:pStyle w:val="a7"/>
        <w:numPr>
          <w:ilvl w:val="0"/>
          <w:numId w:val="15"/>
        </w:numPr>
        <w:jc w:val="both"/>
        <w:rPr>
          <w:color w:val="000000"/>
          <w:sz w:val="28"/>
          <w:szCs w:val="28"/>
        </w:rPr>
      </w:pPr>
      <w:r>
        <w:rPr>
          <w:color w:val="000000"/>
          <w:sz w:val="28"/>
          <w:szCs w:val="28"/>
        </w:rPr>
        <w:t xml:space="preserve">локализованная           </w:t>
      </w:r>
      <w:r w:rsidR="00D2651E" w:rsidRPr="00D2651E">
        <w:rPr>
          <w:color w:val="000000"/>
          <w:sz w:val="28"/>
          <w:szCs w:val="28"/>
        </w:rPr>
        <w:t xml:space="preserve">генерализованная                                               </w:t>
      </w:r>
    </w:p>
    <w:p w:rsidR="00D2651E" w:rsidRPr="00D2651E" w:rsidRDefault="00D2651E" w:rsidP="00D2651E">
      <w:pPr>
        <w:pStyle w:val="a7"/>
        <w:numPr>
          <w:ilvl w:val="0"/>
          <w:numId w:val="15"/>
        </w:numPr>
        <w:jc w:val="both"/>
        <w:rPr>
          <w:color w:val="000000"/>
          <w:sz w:val="28"/>
          <w:szCs w:val="28"/>
        </w:rPr>
      </w:pPr>
      <w:r w:rsidRPr="00D2651E">
        <w:rPr>
          <w:color w:val="000000"/>
          <w:sz w:val="28"/>
          <w:szCs w:val="28"/>
        </w:rPr>
        <w:t xml:space="preserve">симметричная             асимметричная                      </w:t>
      </w:r>
    </w:p>
    <w:p w:rsidR="00D2651E" w:rsidRPr="00D2651E" w:rsidRDefault="00D2651E" w:rsidP="00D2651E">
      <w:pPr>
        <w:pStyle w:val="a7"/>
        <w:numPr>
          <w:ilvl w:val="0"/>
          <w:numId w:val="13"/>
        </w:numPr>
        <w:jc w:val="both"/>
        <w:rPr>
          <w:b/>
          <w:color w:val="000000"/>
          <w:sz w:val="28"/>
          <w:szCs w:val="28"/>
        </w:rPr>
      </w:pPr>
      <w:r w:rsidRPr="00D2651E">
        <w:rPr>
          <w:b/>
          <w:color w:val="000000"/>
          <w:sz w:val="28"/>
          <w:szCs w:val="28"/>
        </w:rPr>
        <w:t>По характеру воспаления:</w:t>
      </w:r>
    </w:p>
    <w:p w:rsidR="00D2651E" w:rsidRPr="00D2651E" w:rsidRDefault="00D2651E" w:rsidP="00D2651E">
      <w:pPr>
        <w:pStyle w:val="a7"/>
        <w:numPr>
          <w:ilvl w:val="0"/>
          <w:numId w:val="16"/>
        </w:numPr>
        <w:jc w:val="both"/>
        <w:rPr>
          <w:color w:val="000000"/>
          <w:sz w:val="28"/>
          <w:szCs w:val="28"/>
        </w:rPr>
      </w:pPr>
      <w:r w:rsidRPr="00D2651E">
        <w:rPr>
          <w:color w:val="000000"/>
          <w:sz w:val="28"/>
          <w:szCs w:val="28"/>
        </w:rPr>
        <w:t>островоспалительная;</w:t>
      </w:r>
    </w:p>
    <w:p w:rsidR="00D2651E" w:rsidRPr="00D2651E" w:rsidRDefault="00D2651E" w:rsidP="00D2651E">
      <w:pPr>
        <w:pStyle w:val="a7"/>
        <w:numPr>
          <w:ilvl w:val="0"/>
          <w:numId w:val="16"/>
        </w:numPr>
        <w:jc w:val="both"/>
        <w:rPr>
          <w:color w:val="000000"/>
          <w:sz w:val="28"/>
          <w:szCs w:val="28"/>
        </w:rPr>
      </w:pPr>
      <w:r w:rsidRPr="00D2651E">
        <w:rPr>
          <w:color w:val="000000"/>
          <w:sz w:val="28"/>
          <w:szCs w:val="28"/>
        </w:rPr>
        <w:t>неостровоспалительная;</w:t>
      </w:r>
    </w:p>
    <w:p w:rsidR="002D31B2" w:rsidRDefault="00D2651E" w:rsidP="002D31B2">
      <w:pPr>
        <w:pStyle w:val="a7"/>
        <w:numPr>
          <w:ilvl w:val="0"/>
          <w:numId w:val="16"/>
        </w:numPr>
        <w:jc w:val="both"/>
        <w:rPr>
          <w:color w:val="000000"/>
          <w:sz w:val="28"/>
          <w:szCs w:val="28"/>
        </w:rPr>
      </w:pPr>
      <w:r w:rsidRPr="00D2651E">
        <w:rPr>
          <w:color w:val="000000"/>
          <w:sz w:val="28"/>
          <w:szCs w:val="28"/>
        </w:rPr>
        <w:t>невоспалительная.</w:t>
      </w:r>
    </w:p>
    <w:p w:rsidR="002D31B2" w:rsidRPr="002D31B2" w:rsidRDefault="002D31B2" w:rsidP="00BD745E">
      <w:pPr>
        <w:pStyle w:val="a7"/>
        <w:ind w:left="1144"/>
        <w:jc w:val="both"/>
        <w:rPr>
          <w:color w:val="000000"/>
          <w:sz w:val="28"/>
          <w:szCs w:val="28"/>
        </w:rPr>
      </w:pPr>
    </w:p>
    <w:p w:rsidR="002D31B2" w:rsidRPr="00A307A3" w:rsidRDefault="002D31B2" w:rsidP="002D31B2">
      <w:pPr>
        <w:pStyle w:val="1"/>
        <w:jc w:val="center"/>
        <w:rPr>
          <w:rFonts w:ascii="Arial" w:hAnsi="Arial" w:cs="Arial"/>
          <w:sz w:val="24"/>
          <w:szCs w:val="24"/>
        </w:rPr>
      </w:pPr>
      <w:r w:rsidRPr="00A307A3">
        <w:rPr>
          <w:sz w:val="24"/>
          <w:szCs w:val="24"/>
        </w:rPr>
        <w:t>ПАТОМОРФОЛОГИЯ КОЖИ</w:t>
      </w:r>
    </w:p>
    <w:p w:rsidR="002D31B2" w:rsidRPr="00D559F6" w:rsidRDefault="002D31B2" w:rsidP="002D31B2">
      <w:pPr>
        <w:spacing w:before="100" w:beforeAutospacing="1" w:after="100" w:afterAutospacing="1"/>
        <w:jc w:val="both"/>
        <w:rPr>
          <w:color w:val="000000"/>
          <w:sz w:val="28"/>
          <w:szCs w:val="28"/>
        </w:rPr>
      </w:pPr>
      <w:r w:rsidRPr="00D559F6">
        <w:rPr>
          <w:color w:val="000000"/>
          <w:sz w:val="28"/>
          <w:szCs w:val="28"/>
        </w:rPr>
        <w:t>В основе формирования различных высыпаний на коже лежат разнообразные патоморфологические процессы, пр</w:t>
      </w:r>
      <w:r>
        <w:rPr>
          <w:color w:val="000000"/>
          <w:sz w:val="28"/>
          <w:szCs w:val="28"/>
        </w:rPr>
        <w:t>оисходящие в эпидермисе, дерме и гиподерме. С</w:t>
      </w:r>
      <w:r w:rsidRPr="00D559F6">
        <w:rPr>
          <w:color w:val="000000"/>
          <w:sz w:val="28"/>
          <w:szCs w:val="28"/>
        </w:rPr>
        <w:t xml:space="preserve">овокупность </w:t>
      </w:r>
      <w:r>
        <w:rPr>
          <w:color w:val="000000"/>
          <w:sz w:val="28"/>
          <w:szCs w:val="28"/>
        </w:rPr>
        <w:t xml:space="preserve">этих процессов </w:t>
      </w:r>
      <w:r w:rsidRPr="00D559F6">
        <w:rPr>
          <w:color w:val="000000"/>
          <w:sz w:val="28"/>
          <w:szCs w:val="28"/>
        </w:rPr>
        <w:t>может быть специфична для того или иного дерматоза и часто учитывается в диагностике заболевания, а нередко является важнейшим исследованием, позволяющим поставить диагноз.</w:t>
      </w:r>
    </w:p>
    <w:p w:rsidR="002D31B2" w:rsidRPr="00D559F6" w:rsidRDefault="002D31B2" w:rsidP="002D31B2">
      <w:pPr>
        <w:spacing w:before="100" w:beforeAutospacing="1" w:after="100" w:afterAutospacing="1"/>
        <w:jc w:val="both"/>
        <w:rPr>
          <w:color w:val="000000"/>
          <w:sz w:val="28"/>
          <w:szCs w:val="28"/>
        </w:rPr>
      </w:pPr>
      <w:r w:rsidRPr="00D559F6">
        <w:rPr>
          <w:color w:val="000000"/>
          <w:sz w:val="28"/>
          <w:szCs w:val="28"/>
        </w:rPr>
        <w:t>Различают патогистологические процессы, наблюдаемые</w:t>
      </w:r>
      <w:r>
        <w:rPr>
          <w:color w:val="000000"/>
          <w:sz w:val="28"/>
          <w:szCs w:val="28"/>
        </w:rPr>
        <w:t xml:space="preserve"> в эпидермисе, реже - </w:t>
      </w:r>
      <w:r w:rsidRPr="00D559F6">
        <w:rPr>
          <w:color w:val="000000"/>
          <w:sz w:val="28"/>
          <w:szCs w:val="28"/>
        </w:rPr>
        <w:t>дерме.</w:t>
      </w:r>
    </w:p>
    <w:p w:rsidR="002D31B2" w:rsidRDefault="002D31B2" w:rsidP="009E532B">
      <w:pPr>
        <w:spacing w:before="100" w:beforeAutospacing="1" w:after="100" w:afterAutospacing="1"/>
        <w:jc w:val="both"/>
        <w:rPr>
          <w:color w:val="000000"/>
          <w:sz w:val="28"/>
          <w:szCs w:val="28"/>
        </w:rPr>
      </w:pPr>
      <w:r w:rsidRPr="00D559F6">
        <w:rPr>
          <w:color w:val="000000"/>
          <w:sz w:val="28"/>
          <w:szCs w:val="28"/>
        </w:rPr>
        <w:lastRenderedPageBreak/>
        <w:t>По характеру патологического процесса в эпидермисе выделяют процессы, связанные с изменением эпидермальной кинетики (гиперкератоз, гранулёз, акантоз), нарушением дифференцировки клеток эпидермиса (паракератоз, дискератоз), нарушением эпидермальных связей (акантолиз, баллонирующая и вакуольная дистрофия, спонгиоз).</w:t>
      </w:r>
      <w:r w:rsidRPr="00CD6700">
        <w:rPr>
          <w:color w:val="333333"/>
          <w:sz w:val="28"/>
          <w:szCs w:val="28"/>
          <w:shd w:val="clear" w:color="auto" w:fill="FFFFFF"/>
        </w:rPr>
        <w:t xml:space="preserve"> </w:t>
      </w:r>
      <w:r w:rsidRPr="004E3BCE">
        <w:rPr>
          <w:color w:val="333333"/>
          <w:sz w:val="28"/>
          <w:szCs w:val="28"/>
          <w:shd w:val="clear" w:color="auto" w:fill="FFFFFF"/>
        </w:rPr>
        <w:t>Большое значение в диагностике дерматозов имеет изучение общей патогистологии кожи.</w:t>
      </w:r>
    </w:p>
    <w:p w:rsidR="002D31B2" w:rsidRPr="002C5260" w:rsidRDefault="002D31B2" w:rsidP="002D31B2">
      <w:pPr>
        <w:spacing w:before="100" w:beforeAutospacing="1" w:after="100" w:afterAutospacing="1"/>
        <w:jc w:val="both"/>
        <w:rPr>
          <w:b/>
          <w:color w:val="000000"/>
          <w:sz w:val="28"/>
          <w:szCs w:val="28"/>
        </w:rPr>
      </w:pPr>
      <w:r w:rsidRPr="002C5260">
        <w:rPr>
          <w:b/>
          <w:color w:val="000000"/>
          <w:sz w:val="28"/>
          <w:szCs w:val="28"/>
          <w:lang w:val="en-US"/>
        </w:rPr>
        <w:t>I</w:t>
      </w:r>
      <w:r w:rsidRPr="002C5260">
        <w:rPr>
          <w:b/>
          <w:color w:val="000000"/>
          <w:sz w:val="28"/>
          <w:szCs w:val="28"/>
        </w:rPr>
        <w:t>.</w:t>
      </w:r>
      <w:r>
        <w:rPr>
          <w:b/>
          <w:color w:val="000000"/>
          <w:sz w:val="28"/>
          <w:szCs w:val="28"/>
        </w:rPr>
        <w:t xml:space="preserve"> </w:t>
      </w:r>
      <w:r w:rsidRPr="002C5260">
        <w:rPr>
          <w:b/>
          <w:color w:val="000000"/>
          <w:sz w:val="28"/>
          <w:szCs w:val="28"/>
        </w:rPr>
        <w:t>Процессы, связанные с зменение</w:t>
      </w:r>
      <w:r>
        <w:rPr>
          <w:b/>
          <w:color w:val="000000"/>
          <w:sz w:val="28"/>
          <w:szCs w:val="28"/>
        </w:rPr>
        <w:t>м эпидермальной кинетики:</w:t>
      </w:r>
    </w:p>
    <w:p w:rsidR="002D31B2" w:rsidRPr="00A307A3" w:rsidRDefault="002D31B2" w:rsidP="002D31B2">
      <w:pPr>
        <w:pStyle w:val="a4"/>
        <w:numPr>
          <w:ilvl w:val="0"/>
          <w:numId w:val="19"/>
        </w:numPr>
        <w:spacing w:before="100" w:beforeAutospacing="1" w:after="100" w:afterAutospacing="1"/>
        <w:jc w:val="both"/>
        <w:rPr>
          <w:sz w:val="28"/>
          <w:szCs w:val="28"/>
        </w:rPr>
      </w:pPr>
      <w:r w:rsidRPr="00A307A3">
        <w:rPr>
          <w:b/>
          <w:color w:val="000000"/>
          <w:sz w:val="28"/>
          <w:szCs w:val="28"/>
        </w:rPr>
        <w:t>гиперкератоз</w:t>
      </w:r>
      <w:r w:rsidRPr="00A307A3">
        <w:rPr>
          <w:color w:val="000000"/>
          <w:sz w:val="28"/>
          <w:szCs w:val="28"/>
        </w:rPr>
        <w:t xml:space="preserve"> – утолщение рогового слоя эпидермиса, являющееся следствием избыточного содержания кератина. Различают пролиферационный и ретенционный гиперкератоз. </w:t>
      </w:r>
      <w:proofErr w:type="gramStart"/>
      <w:r w:rsidRPr="00A307A3">
        <w:rPr>
          <w:color w:val="000000"/>
          <w:sz w:val="28"/>
          <w:szCs w:val="28"/>
        </w:rPr>
        <w:t>Пролиферационный гиперкератоз формируется в результате повышения функциональной активности клеток эпидермиса, протекая на фоне утолщения зернистого и шиповатого слоев, и наблюдается при таких дерматозах, как </w:t>
      </w:r>
      <w:hyperlink r:id="rId48" w:history="1">
        <w:r w:rsidRPr="00A859C3">
          <w:rPr>
            <w:sz w:val="28"/>
            <w:szCs w:val="28"/>
          </w:rPr>
          <w:t>красный плоский лишай</w:t>
        </w:r>
      </w:hyperlink>
      <w:r w:rsidRPr="00A859C3">
        <w:rPr>
          <w:sz w:val="28"/>
          <w:szCs w:val="28"/>
        </w:rPr>
        <w:t>, </w:t>
      </w:r>
      <w:hyperlink r:id="rId49" w:history="1">
        <w:r w:rsidRPr="00A859C3">
          <w:rPr>
            <w:sz w:val="28"/>
            <w:szCs w:val="28"/>
          </w:rPr>
          <w:t>нейродермит</w:t>
        </w:r>
      </w:hyperlink>
      <w:r w:rsidRPr="00A307A3">
        <w:rPr>
          <w:color w:val="000000"/>
          <w:sz w:val="28"/>
          <w:szCs w:val="28"/>
        </w:rPr>
        <w:t> и др. Ретенционный гиперкератоз формируется в результате замедления процесса отшелушивания клеток рогового слоя, что обусловлено повышением содержания в роговом слое гликозаминогликанов, играющих цементирующую роль и затрудняющих разъединение роговых клеток и их физиологическое</w:t>
      </w:r>
      <w:proofErr w:type="gramEnd"/>
      <w:r w:rsidRPr="00A307A3">
        <w:rPr>
          <w:color w:val="000000"/>
          <w:sz w:val="28"/>
          <w:szCs w:val="28"/>
        </w:rPr>
        <w:t xml:space="preserve"> отторжение. Зернистый слой при этом тонкий или вовсе отсутствует. Ретенционный гиперкератоз наблюдается при </w:t>
      </w:r>
      <w:hyperlink r:id="rId50" w:history="1">
        <w:r w:rsidRPr="00A307A3">
          <w:rPr>
            <w:sz w:val="28"/>
            <w:szCs w:val="28"/>
          </w:rPr>
          <w:t>вульгарном ихтиозе</w:t>
        </w:r>
      </w:hyperlink>
      <w:r w:rsidRPr="00A307A3">
        <w:rPr>
          <w:sz w:val="28"/>
          <w:szCs w:val="28"/>
        </w:rPr>
        <w:t>.</w:t>
      </w:r>
    </w:p>
    <w:p w:rsidR="002D31B2" w:rsidRPr="00A307A3" w:rsidRDefault="002D31B2" w:rsidP="002D31B2">
      <w:pPr>
        <w:pStyle w:val="a4"/>
        <w:numPr>
          <w:ilvl w:val="0"/>
          <w:numId w:val="19"/>
        </w:numPr>
        <w:spacing w:before="100" w:beforeAutospacing="1" w:after="100" w:afterAutospacing="1"/>
        <w:jc w:val="both"/>
        <w:rPr>
          <w:color w:val="000000"/>
          <w:sz w:val="28"/>
          <w:szCs w:val="28"/>
        </w:rPr>
      </w:pPr>
      <w:r w:rsidRPr="00A307A3">
        <w:rPr>
          <w:b/>
          <w:color w:val="000000"/>
          <w:sz w:val="28"/>
          <w:szCs w:val="28"/>
        </w:rPr>
        <w:t>гранулёз</w:t>
      </w:r>
      <w:r w:rsidRPr="00A307A3">
        <w:rPr>
          <w:color w:val="000000"/>
          <w:sz w:val="28"/>
          <w:szCs w:val="28"/>
        </w:rPr>
        <w:t xml:space="preserve"> – утолщение зернистого слоя, в котором вместо 1-2 рядов клеток насчитывают 5 и более. Гранулёз обычно сопровождает пролиферационный гиперкератоз. Неравномерный гранулёз, наблюдаемый в папулах красного плоского лишая, обеспечивает характерный для этого заболевания симптом – «сетки Уикхема», формирующийся за счет неравномерного преломления света в зонах неравномерного гранулёза.</w:t>
      </w:r>
    </w:p>
    <w:p w:rsidR="002D31B2" w:rsidRPr="00A307A3" w:rsidRDefault="002D31B2" w:rsidP="002D31B2">
      <w:pPr>
        <w:pStyle w:val="a4"/>
        <w:numPr>
          <w:ilvl w:val="0"/>
          <w:numId w:val="19"/>
        </w:numPr>
        <w:spacing w:before="100" w:beforeAutospacing="1" w:after="100" w:afterAutospacing="1"/>
        <w:jc w:val="both"/>
        <w:rPr>
          <w:color w:val="000000"/>
          <w:sz w:val="28"/>
          <w:szCs w:val="28"/>
        </w:rPr>
      </w:pPr>
      <w:r>
        <w:rPr>
          <w:b/>
          <w:bCs/>
          <w:color w:val="333333"/>
          <w:sz w:val="28"/>
          <w:szCs w:val="28"/>
        </w:rPr>
        <w:t>а</w:t>
      </w:r>
      <w:r w:rsidRPr="00A307A3">
        <w:rPr>
          <w:b/>
          <w:bCs/>
          <w:color w:val="333333"/>
          <w:sz w:val="28"/>
          <w:szCs w:val="28"/>
        </w:rPr>
        <w:t>кантоз</w:t>
      </w:r>
      <w:r w:rsidRPr="00A307A3">
        <w:rPr>
          <w:rStyle w:val="apple-converted-space"/>
          <w:color w:val="333333"/>
          <w:sz w:val="28"/>
          <w:szCs w:val="28"/>
          <w:shd w:val="clear" w:color="auto" w:fill="FFFFFF"/>
        </w:rPr>
        <w:t> </w:t>
      </w:r>
      <w:r w:rsidRPr="00A307A3">
        <w:rPr>
          <w:color w:val="333333"/>
          <w:sz w:val="28"/>
          <w:szCs w:val="28"/>
          <w:shd w:val="clear" w:color="auto" w:fill="FFFFFF"/>
        </w:rPr>
        <w:t>- усиление размножения клеток шиповатого слоя в виде тяжей, погруженных в дерму, утолщение и увеличение числа рядов росткового (мальпигиевого) слоя эпидермиса. Соответственно удлиняются и сосочки дермы – папилломатоз.</w:t>
      </w:r>
      <w:r w:rsidRPr="00A307A3">
        <w:rPr>
          <w:color w:val="333333"/>
          <w:sz w:val="28"/>
          <w:szCs w:val="28"/>
        </w:rPr>
        <w:br/>
      </w:r>
      <w:r w:rsidRPr="00A307A3">
        <w:rPr>
          <w:color w:val="000000"/>
          <w:sz w:val="28"/>
          <w:szCs w:val="28"/>
        </w:rPr>
        <w:t xml:space="preserve">Акантоз может быть равномерным и умеренно выраженным за счет увеличения рядов клеток шиповатого слоя как </w:t>
      </w:r>
      <w:proofErr w:type="gramStart"/>
      <w:r w:rsidRPr="00A307A3">
        <w:rPr>
          <w:color w:val="000000"/>
          <w:sz w:val="28"/>
          <w:szCs w:val="28"/>
        </w:rPr>
        <w:t>над</w:t>
      </w:r>
      <w:proofErr w:type="gramEnd"/>
      <w:r w:rsidRPr="00A307A3">
        <w:rPr>
          <w:color w:val="000000"/>
          <w:sz w:val="28"/>
          <w:szCs w:val="28"/>
        </w:rPr>
        <w:t>, так и между сосочками дермы (</w:t>
      </w:r>
      <w:hyperlink r:id="rId51" w:history="1">
        <w:r w:rsidRPr="00A859C3">
          <w:rPr>
            <w:sz w:val="28"/>
            <w:szCs w:val="28"/>
          </w:rPr>
          <w:t>экзема</w:t>
        </w:r>
      </w:hyperlink>
      <w:r w:rsidRPr="00A859C3">
        <w:rPr>
          <w:sz w:val="28"/>
          <w:szCs w:val="28"/>
        </w:rPr>
        <w:t>, </w:t>
      </w:r>
      <w:hyperlink r:id="rId52" w:history="1">
        <w:r w:rsidRPr="00A859C3">
          <w:rPr>
            <w:sz w:val="28"/>
            <w:szCs w:val="28"/>
          </w:rPr>
          <w:t>красный плоский лишай</w:t>
        </w:r>
      </w:hyperlink>
      <w:r w:rsidRPr="00A307A3">
        <w:rPr>
          <w:color w:val="000000"/>
          <w:sz w:val="28"/>
          <w:szCs w:val="28"/>
        </w:rPr>
        <w:t>) и неравномерным с резким увеличением количества рядов шиповатых клеток в основном между сосочками дермы. В таких случаях он комбинируется с папилломатозом (</w:t>
      </w:r>
      <w:hyperlink r:id="rId53" w:history="1">
        <w:r w:rsidRPr="00A859C3">
          <w:rPr>
            <w:sz w:val="28"/>
            <w:szCs w:val="28"/>
          </w:rPr>
          <w:t>псориаз</w:t>
        </w:r>
      </w:hyperlink>
      <w:r w:rsidRPr="00A307A3">
        <w:rPr>
          <w:color w:val="000000"/>
          <w:sz w:val="28"/>
          <w:szCs w:val="28"/>
        </w:rPr>
        <w:t>).</w:t>
      </w:r>
    </w:p>
    <w:p w:rsidR="002D31B2" w:rsidRPr="002C5260" w:rsidRDefault="002D31B2" w:rsidP="002D31B2">
      <w:pPr>
        <w:spacing w:before="100" w:beforeAutospacing="1" w:after="100" w:afterAutospacing="1"/>
        <w:jc w:val="both"/>
        <w:rPr>
          <w:rFonts w:ascii="Arial" w:hAnsi="Arial" w:cs="Arial"/>
          <w:b/>
          <w:color w:val="000000"/>
          <w:sz w:val="27"/>
          <w:szCs w:val="27"/>
        </w:rPr>
      </w:pPr>
      <w:r>
        <w:rPr>
          <w:b/>
          <w:color w:val="000000"/>
          <w:sz w:val="28"/>
          <w:szCs w:val="28"/>
          <w:lang w:val="en-US"/>
        </w:rPr>
        <w:t>II</w:t>
      </w:r>
      <w:r>
        <w:rPr>
          <w:b/>
          <w:color w:val="000000"/>
          <w:sz w:val="28"/>
          <w:szCs w:val="28"/>
        </w:rPr>
        <w:t xml:space="preserve">. </w:t>
      </w:r>
      <w:r w:rsidRPr="002C5260">
        <w:rPr>
          <w:b/>
          <w:color w:val="000000"/>
          <w:sz w:val="28"/>
          <w:szCs w:val="28"/>
        </w:rPr>
        <w:t>Процессы, связанные с нарушением дифференцировки клеток эпидермиса</w:t>
      </w:r>
      <w:r>
        <w:rPr>
          <w:b/>
          <w:color w:val="000000"/>
          <w:sz w:val="28"/>
          <w:szCs w:val="28"/>
        </w:rPr>
        <w:t>:</w:t>
      </w:r>
    </w:p>
    <w:p w:rsidR="002D31B2" w:rsidRPr="004C1D19" w:rsidRDefault="002D31B2" w:rsidP="002D31B2">
      <w:pPr>
        <w:pStyle w:val="a4"/>
        <w:numPr>
          <w:ilvl w:val="0"/>
          <w:numId w:val="17"/>
        </w:numPr>
        <w:spacing w:before="100" w:beforeAutospacing="1" w:after="100" w:afterAutospacing="1"/>
        <w:jc w:val="both"/>
        <w:rPr>
          <w:color w:val="000000"/>
          <w:sz w:val="28"/>
          <w:szCs w:val="28"/>
        </w:rPr>
      </w:pPr>
      <w:r>
        <w:rPr>
          <w:b/>
          <w:color w:val="000000"/>
          <w:sz w:val="28"/>
          <w:szCs w:val="28"/>
        </w:rPr>
        <w:t>п</w:t>
      </w:r>
      <w:r w:rsidRPr="002C5260">
        <w:rPr>
          <w:b/>
          <w:color w:val="000000"/>
          <w:sz w:val="28"/>
          <w:szCs w:val="28"/>
        </w:rPr>
        <w:t>аракератоз</w:t>
      </w:r>
      <w:r>
        <w:rPr>
          <w:b/>
          <w:color w:val="000000"/>
          <w:sz w:val="28"/>
          <w:szCs w:val="28"/>
        </w:rPr>
        <w:t xml:space="preserve"> </w:t>
      </w:r>
      <w:r w:rsidRPr="004C1D19">
        <w:rPr>
          <w:color w:val="000000"/>
          <w:sz w:val="28"/>
          <w:szCs w:val="28"/>
        </w:rPr>
        <w:t xml:space="preserve">– нарушение процесса ороговения с потерей способности клеток эпидермиса вырабатывать кератогиалин, в результате чего </w:t>
      </w:r>
      <w:r w:rsidRPr="004C1D19">
        <w:rPr>
          <w:color w:val="000000"/>
          <w:sz w:val="28"/>
          <w:szCs w:val="28"/>
        </w:rPr>
        <w:lastRenderedPageBreak/>
        <w:t>происходит неполное ороговение клеток эпидермиса. При этом в зоне рогового слоя (который должен быть компактным и безъядерным) располагаются рыхло лежащие клетки с палочковидными ядрами, не содержащие кератогиалина. Зернистый слой часто отсутствует или недоразвит. В основе паракератоза лежит нарушение соотношения между пролиферативной активностью и дифференцировкой клеток эпидермиса в связи с нарушением тканевого гомеостаза</w:t>
      </w:r>
    </w:p>
    <w:p w:rsidR="002D31B2" w:rsidRPr="004C1D19" w:rsidRDefault="002D31B2" w:rsidP="002D31B2">
      <w:pPr>
        <w:pStyle w:val="a4"/>
        <w:numPr>
          <w:ilvl w:val="0"/>
          <w:numId w:val="17"/>
        </w:numPr>
        <w:spacing w:before="100" w:beforeAutospacing="1" w:after="100" w:afterAutospacing="1"/>
        <w:jc w:val="both"/>
        <w:rPr>
          <w:color w:val="000000"/>
          <w:sz w:val="28"/>
          <w:szCs w:val="28"/>
        </w:rPr>
      </w:pPr>
      <w:r w:rsidRPr="002C5260">
        <w:rPr>
          <w:b/>
          <w:color w:val="000000"/>
          <w:sz w:val="28"/>
          <w:szCs w:val="28"/>
        </w:rPr>
        <w:t>дискератоз</w:t>
      </w:r>
      <w:r w:rsidRPr="004C1D19">
        <w:rPr>
          <w:color w:val="000000"/>
          <w:sz w:val="28"/>
          <w:szCs w:val="28"/>
        </w:rPr>
        <w:t xml:space="preserve"> – преждевременное автономное ороговение </w:t>
      </w:r>
      <w:proofErr w:type="gramStart"/>
      <w:r w:rsidRPr="004C1D19">
        <w:rPr>
          <w:color w:val="000000"/>
          <w:sz w:val="28"/>
          <w:szCs w:val="28"/>
        </w:rPr>
        <w:t>отдельных</w:t>
      </w:r>
      <w:proofErr w:type="gramEnd"/>
      <w:r w:rsidRPr="004C1D19">
        <w:rPr>
          <w:color w:val="000000"/>
          <w:sz w:val="28"/>
          <w:szCs w:val="28"/>
        </w:rPr>
        <w:t xml:space="preserve"> кератиноцитов, которые становятся более крупными с интенсивно окрашенными ядрами и базофильной, слегка зернистой цитоплазмой. Они кажутся двухконтурными, лишенными межклеточных связей, в результате чего хаотически расположены во всех слоях эпидермиса. По мере приближения к поверхности эпидермиса они приобретают шаровидную форму (круглые тела Дарье – corpus ronds), а затем превращаются гомогенные ацидофильные образования с очень мелкими пикнотическими ядрами, располагающимися в роговом слое и получавшие название зерен (grains). В основе дискератоза лежит нарушение комплекса тонофиламенты – десмосомы с растворением контактного слоя последних и агрегацией их вокруг ядра. Дальнейшее уплотнение и уменьшение количества кератина в этих клетках приводят к образованию зерен. Дискератоз наблюдается при старческом кератозе, </w:t>
      </w:r>
      <w:hyperlink r:id="rId54" w:history="1">
        <w:r w:rsidRPr="00A859C3">
          <w:rPr>
            <w:sz w:val="28"/>
            <w:szCs w:val="28"/>
          </w:rPr>
          <w:t>контагиозном моллюске</w:t>
        </w:r>
      </w:hyperlink>
      <w:r w:rsidRPr="00A859C3">
        <w:rPr>
          <w:sz w:val="28"/>
          <w:szCs w:val="28"/>
        </w:rPr>
        <w:t> </w:t>
      </w:r>
      <w:r w:rsidRPr="004C1D19">
        <w:rPr>
          <w:color w:val="000000"/>
          <w:sz w:val="28"/>
          <w:szCs w:val="28"/>
        </w:rPr>
        <w:t>(</w:t>
      </w:r>
      <w:proofErr w:type="gramStart"/>
      <w:r w:rsidRPr="004C1D19">
        <w:rPr>
          <w:color w:val="000000"/>
          <w:sz w:val="28"/>
          <w:szCs w:val="28"/>
        </w:rPr>
        <w:t>доброкачественный</w:t>
      </w:r>
      <w:proofErr w:type="gramEnd"/>
      <w:r w:rsidRPr="004C1D19">
        <w:rPr>
          <w:color w:val="000000"/>
          <w:sz w:val="28"/>
          <w:szCs w:val="28"/>
        </w:rPr>
        <w:t xml:space="preserve"> дискератоз), а также при раке кожи (злокачественный дискератоз).</w:t>
      </w:r>
    </w:p>
    <w:p w:rsidR="002D31B2" w:rsidRDefault="002D31B2" w:rsidP="002D31B2">
      <w:pPr>
        <w:spacing w:before="100" w:beforeAutospacing="1" w:after="100" w:afterAutospacing="1"/>
        <w:rPr>
          <w:b/>
          <w:color w:val="000000"/>
          <w:sz w:val="28"/>
          <w:szCs w:val="28"/>
        </w:rPr>
      </w:pPr>
      <w:r>
        <w:rPr>
          <w:b/>
          <w:color w:val="000000"/>
          <w:sz w:val="28"/>
          <w:szCs w:val="28"/>
          <w:lang w:val="en-US"/>
        </w:rPr>
        <w:t>III</w:t>
      </w:r>
      <w:r>
        <w:rPr>
          <w:b/>
          <w:color w:val="000000"/>
          <w:sz w:val="28"/>
          <w:szCs w:val="28"/>
        </w:rPr>
        <w:t xml:space="preserve">. </w:t>
      </w:r>
      <w:r w:rsidRPr="002C5260">
        <w:rPr>
          <w:b/>
          <w:color w:val="000000"/>
          <w:sz w:val="28"/>
          <w:szCs w:val="28"/>
        </w:rPr>
        <w:t xml:space="preserve">Процессы, связанные с </w:t>
      </w:r>
      <w:r>
        <w:rPr>
          <w:b/>
          <w:color w:val="000000"/>
          <w:sz w:val="28"/>
          <w:szCs w:val="28"/>
        </w:rPr>
        <w:t>нарушением эпидермальных связей:</w:t>
      </w:r>
    </w:p>
    <w:p w:rsidR="002D31B2" w:rsidRPr="00E128BD" w:rsidRDefault="002D31B2" w:rsidP="002D31B2">
      <w:pPr>
        <w:pStyle w:val="a4"/>
        <w:numPr>
          <w:ilvl w:val="0"/>
          <w:numId w:val="18"/>
        </w:numPr>
        <w:spacing w:before="100" w:beforeAutospacing="1" w:after="100" w:afterAutospacing="1"/>
        <w:jc w:val="both"/>
        <w:rPr>
          <w:b/>
          <w:color w:val="000000"/>
          <w:sz w:val="28"/>
          <w:szCs w:val="28"/>
        </w:rPr>
      </w:pPr>
      <w:r>
        <w:rPr>
          <w:b/>
          <w:bCs/>
          <w:color w:val="333333"/>
          <w:sz w:val="28"/>
          <w:szCs w:val="28"/>
        </w:rPr>
        <w:t>а</w:t>
      </w:r>
      <w:r w:rsidRPr="004C1D19">
        <w:rPr>
          <w:b/>
          <w:bCs/>
          <w:color w:val="333333"/>
          <w:sz w:val="28"/>
          <w:szCs w:val="28"/>
        </w:rPr>
        <w:t>кантолиз</w:t>
      </w:r>
      <w:r w:rsidRPr="004C1D19">
        <w:rPr>
          <w:color w:val="000000"/>
          <w:sz w:val="28"/>
          <w:szCs w:val="28"/>
        </w:rPr>
        <w:t xml:space="preserve"> – потеря связи между кератиноцитами шиповатого слоя вследствие повреждения их десмосомальных контактов. Это приводит к образованию внутриэпидермальных полостей («акантолитических пузырей»), заполненных межклеточной жидкостью. Клетки шиповатого слоя, потерявшие между собой связь в результате акантолиза, называются акантолитическими клетками (клетки Тцанка). Они имеют округлую форму, крупное ядро и узкий ободок цитоплазмы. Метаболизм в них минимален, в дальнейшем они подвергаются деструкции и гибнут.                         </w:t>
      </w:r>
      <w:r>
        <w:rPr>
          <w:color w:val="000000"/>
          <w:sz w:val="28"/>
          <w:szCs w:val="28"/>
        </w:rPr>
        <w:t xml:space="preserve">                               </w:t>
      </w:r>
    </w:p>
    <w:p w:rsidR="002D31B2" w:rsidRDefault="002D31B2" w:rsidP="002D31B2">
      <w:pPr>
        <w:pStyle w:val="a4"/>
        <w:spacing w:before="100" w:beforeAutospacing="1" w:after="100" w:afterAutospacing="1"/>
        <w:jc w:val="both"/>
        <w:rPr>
          <w:b/>
          <w:bCs/>
          <w:color w:val="333333"/>
          <w:sz w:val="28"/>
          <w:szCs w:val="28"/>
        </w:rPr>
      </w:pPr>
    </w:p>
    <w:p w:rsidR="002D31B2" w:rsidRPr="004C1D19" w:rsidRDefault="002D31B2" w:rsidP="002D31B2">
      <w:pPr>
        <w:pStyle w:val="a4"/>
        <w:spacing w:before="100" w:beforeAutospacing="1" w:after="100" w:afterAutospacing="1"/>
        <w:jc w:val="both"/>
        <w:rPr>
          <w:b/>
          <w:color w:val="000000"/>
          <w:sz w:val="28"/>
          <w:szCs w:val="28"/>
        </w:rPr>
      </w:pPr>
      <w:r w:rsidRPr="004C1D19">
        <w:rPr>
          <w:color w:val="333333"/>
          <w:sz w:val="28"/>
          <w:szCs w:val="28"/>
          <w:shd w:val="clear" w:color="auto" w:fill="FFFFFF"/>
        </w:rPr>
        <w:t xml:space="preserve">Акантолиз может быть первичным и вторичным. </w:t>
      </w:r>
      <w:proofErr w:type="gramStart"/>
      <w:r w:rsidRPr="004C1D19">
        <w:rPr>
          <w:color w:val="333333"/>
          <w:sz w:val="28"/>
          <w:szCs w:val="28"/>
          <w:shd w:val="clear" w:color="auto" w:fill="FFFFFF"/>
        </w:rPr>
        <w:t>Первичный</w:t>
      </w:r>
      <w:proofErr w:type="gramEnd"/>
      <w:r w:rsidRPr="004C1D19">
        <w:rPr>
          <w:color w:val="333333"/>
          <w:sz w:val="28"/>
          <w:szCs w:val="28"/>
          <w:shd w:val="clear" w:color="auto" w:fill="FFFFFF"/>
        </w:rPr>
        <w:t xml:space="preserve"> акантолиз наблюдается при вульгарной и листовидной пузырчатке, доброкачественной семейной пузырчатке Гужеро-Хейли-Хейли и др. Вторичный акантолиз встречается при герпесе, импетиго и других дерматозах.</w:t>
      </w:r>
    </w:p>
    <w:p w:rsidR="002D31B2" w:rsidRPr="004C1D19" w:rsidRDefault="002D31B2" w:rsidP="002D31B2">
      <w:pPr>
        <w:pStyle w:val="a4"/>
        <w:numPr>
          <w:ilvl w:val="0"/>
          <w:numId w:val="18"/>
        </w:numPr>
        <w:spacing w:before="100" w:beforeAutospacing="1" w:after="100" w:afterAutospacing="1"/>
        <w:jc w:val="both"/>
        <w:rPr>
          <w:b/>
          <w:color w:val="000000"/>
          <w:sz w:val="28"/>
          <w:szCs w:val="28"/>
        </w:rPr>
      </w:pPr>
      <w:r w:rsidRPr="002D31B2">
        <w:rPr>
          <w:b/>
          <w:bCs/>
          <w:color w:val="333333"/>
          <w:sz w:val="28"/>
          <w:szCs w:val="28"/>
        </w:rPr>
        <w:t>б</w:t>
      </w:r>
      <w:r w:rsidRPr="002D31B2">
        <w:rPr>
          <w:rStyle w:val="submenu-table"/>
          <w:rFonts w:eastAsiaTheme="majorEastAsia"/>
          <w:b/>
          <w:color w:val="333333"/>
          <w:sz w:val="28"/>
          <w:szCs w:val="28"/>
        </w:rPr>
        <w:t>аллонирующая дистрофия</w:t>
      </w:r>
      <w:r w:rsidRPr="004C1D19">
        <w:rPr>
          <w:rStyle w:val="apple-converted-space"/>
          <w:color w:val="333333"/>
          <w:sz w:val="28"/>
          <w:szCs w:val="28"/>
          <w:shd w:val="clear" w:color="auto" w:fill="FFFFFF"/>
        </w:rPr>
        <w:t> </w:t>
      </w:r>
      <w:r w:rsidRPr="004C1D19">
        <w:rPr>
          <w:color w:val="333333"/>
          <w:sz w:val="28"/>
          <w:szCs w:val="28"/>
          <w:shd w:val="clear" w:color="auto" w:fill="FFFFFF"/>
        </w:rPr>
        <w:t xml:space="preserve">– резко выраженный отёк эпидермиса с набуханием эпидермоцитов и исчезновением межклеточных мостиков, в результате чего развивается акантолиз с образованием пузырей. Пузыри заполнены серозным экссудатом, в котором плавают крупные округлые дистрофически измененные, напоминающие баллоны, </w:t>
      </w:r>
      <w:r w:rsidRPr="004C1D19">
        <w:rPr>
          <w:color w:val="333333"/>
          <w:sz w:val="28"/>
          <w:szCs w:val="28"/>
          <w:shd w:val="clear" w:color="auto" w:fill="FFFFFF"/>
        </w:rPr>
        <w:lastRenderedPageBreak/>
        <w:t>эпидермоциты. Этот вид дистрофии характерен для пузырьков вирусного происхождения, например, при опоясывающем лишае, герпесе простом.</w:t>
      </w:r>
    </w:p>
    <w:p w:rsidR="002D31B2" w:rsidRPr="004C1D19" w:rsidRDefault="002D31B2" w:rsidP="002D31B2">
      <w:pPr>
        <w:pStyle w:val="a4"/>
        <w:numPr>
          <w:ilvl w:val="0"/>
          <w:numId w:val="18"/>
        </w:numPr>
        <w:spacing w:before="100" w:beforeAutospacing="1" w:after="100" w:afterAutospacing="1"/>
        <w:jc w:val="both"/>
        <w:rPr>
          <w:b/>
          <w:color w:val="000000"/>
          <w:sz w:val="28"/>
          <w:szCs w:val="28"/>
        </w:rPr>
      </w:pPr>
      <w:r w:rsidRPr="002D31B2">
        <w:rPr>
          <w:b/>
          <w:bCs/>
          <w:color w:val="333333"/>
          <w:sz w:val="28"/>
          <w:szCs w:val="28"/>
        </w:rPr>
        <w:t>в</w:t>
      </w:r>
      <w:r w:rsidRPr="002D31B2">
        <w:rPr>
          <w:rStyle w:val="submenu-table"/>
          <w:rFonts w:eastAsiaTheme="majorEastAsia"/>
          <w:b/>
          <w:color w:val="333333"/>
          <w:sz w:val="28"/>
          <w:szCs w:val="28"/>
        </w:rPr>
        <w:t>акуольная дистрофия</w:t>
      </w:r>
      <w:r w:rsidRPr="004C1D19">
        <w:rPr>
          <w:rStyle w:val="apple-converted-space"/>
          <w:color w:val="333333"/>
          <w:sz w:val="28"/>
          <w:szCs w:val="28"/>
          <w:shd w:val="clear" w:color="auto" w:fill="FFFFFF"/>
        </w:rPr>
        <w:t xml:space="preserve"> - </w:t>
      </w:r>
      <w:r w:rsidRPr="004C1D19">
        <w:rPr>
          <w:color w:val="000000"/>
          <w:sz w:val="28"/>
          <w:szCs w:val="28"/>
        </w:rPr>
        <w:t>внутриклеточный отёк кератиноцитов с образованием в их цитоплазме вакуолей, что приводит в дальнейшем к гибели клетки. Вакуолизация и гибель клеток базального слоя наблюдаются при </w:t>
      </w:r>
      <w:hyperlink r:id="rId55" w:history="1">
        <w:r w:rsidRPr="00A859C3">
          <w:rPr>
            <w:sz w:val="28"/>
            <w:szCs w:val="28"/>
          </w:rPr>
          <w:t>красной волчанке</w:t>
        </w:r>
      </w:hyperlink>
      <w:r w:rsidRPr="00A859C3">
        <w:rPr>
          <w:sz w:val="28"/>
          <w:szCs w:val="28"/>
        </w:rPr>
        <w:t>,</w:t>
      </w:r>
      <w:r w:rsidRPr="004C1D19">
        <w:rPr>
          <w:color w:val="000000"/>
          <w:sz w:val="28"/>
          <w:szCs w:val="28"/>
        </w:rPr>
        <w:t xml:space="preserve"> однако чаще вакуольная дистрофия наблюдается при вирусных поражениях кожи типа герпеса, где она является одним из компонентов баллонирующей дистрофии.</w:t>
      </w:r>
    </w:p>
    <w:p w:rsidR="002D31B2" w:rsidRPr="001216C8" w:rsidRDefault="002D31B2" w:rsidP="002D31B2">
      <w:pPr>
        <w:pStyle w:val="a4"/>
        <w:numPr>
          <w:ilvl w:val="0"/>
          <w:numId w:val="18"/>
        </w:numPr>
        <w:spacing w:before="100" w:beforeAutospacing="1" w:after="100" w:afterAutospacing="1"/>
        <w:jc w:val="both"/>
        <w:rPr>
          <w:b/>
          <w:color w:val="000000"/>
          <w:sz w:val="28"/>
          <w:szCs w:val="28"/>
        </w:rPr>
      </w:pPr>
      <w:r>
        <w:rPr>
          <w:b/>
          <w:bCs/>
          <w:color w:val="333333"/>
          <w:sz w:val="28"/>
          <w:szCs w:val="28"/>
        </w:rPr>
        <w:t>с</w:t>
      </w:r>
      <w:r w:rsidRPr="004C1D19">
        <w:rPr>
          <w:b/>
          <w:bCs/>
          <w:color w:val="333333"/>
          <w:sz w:val="28"/>
          <w:szCs w:val="28"/>
        </w:rPr>
        <w:t>понгиоз</w:t>
      </w:r>
      <w:r w:rsidRPr="004C1D19">
        <w:rPr>
          <w:rStyle w:val="apple-converted-space"/>
          <w:color w:val="333333"/>
          <w:sz w:val="28"/>
          <w:szCs w:val="28"/>
          <w:shd w:val="clear" w:color="auto" w:fill="FFFFFF"/>
        </w:rPr>
        <w:t> </w:t>
      </w:r>
      <w:r w:rsidRPr="004C1D19">
        <w:rPr>
          <w:color w:val="333333"/>
          <w:sz w:val="28"/>
          <w:szCs w:val="28"/>
          <w:shd w:val="clear" w:color="auto" w:fill="FFFFFF"/>
        </w:rPr>
        <w:t xml:space="preserve">– межклеточный отёк в шиповатом слое, </w:t>
      </w:r>
      <w:r w:rsidRPr="004C1D19">
        <w:rPr>
          <w:color w:val="000000"/>
          <w:sz w:val="28"/>
          <w:szCs w:val="28"/>
        </w:rPr>
        <w:t>в результате проникновения серозного экссудата из расширенных сосудов сосочкового слоя в эпидермис</w:t>
      </w:r>
      <w:r w:rsidRPr="004C1D19">
        <w:rPr>
          <w:color w:val="333333"/>
          <w:sz w:val="28"/>
          <w:szCs w:val="28"/>
          <w:shd w:val="clear" w:color="auto" w:fill="FFFFFF"/>
        </w:rPr>
        <w:t>.</w:t>
      </w:r>
      <w:r w:rsidRPr="004C1D19">
        <w:rPr>
          <w:color w:val="000000"/>
          <w:sz w:val="28"/>
          <w:szCs w:val="28"/>
        </w:rPr>
        <w:t xml:space="preserve"> При этом клетки раздвигаются, их межклеточные связи напрягаются и рвутся (вторичная потеря связи между кератиноцитами) на ограниченных участках, отчего часть клеток погибает, и образуются микрополости – спонгиотические пузырьки. Возможно слияние мелких полостей в более </w:t>
      </w:r>
      <w:proofErr w:type="gramStart"/>
      <w:r w:rsidRPr="004C1D19">
        <w:rPr>
          <w:color w:val="000000"/>
          <w:sz w:val="28"/>
          <w:szCs w:val="28"/>
        </w:rPr>
        <w:t>крупные</w:t>
      </w:r>
      <w:proofErr w:type="gramEnd"/>
      <w:r w:rsidRPr="004C1D19">
        <w:rPr>
          <w:color w:val="000000"/>
          <w:sz w:val="28"/>
          <w:szCs w:val="28"/>
        </w:rPr>
        <w:t xml:space="preserve">, и проникновение воспалительных клеток в эпидермис с образованием спонгиотических пустул.                                                                                           </w:t>
      </w:r>
      <w:r w:rsidRPr="004C1D19">
        <w:rPr>
          <w:color w:val="333333"/>
          <w:sz w:val="28"/>
          <w:szCs w:val="28"/>
          <w:shd w:val="clear" w:color="auto" w:fill="FFFFFF"/>
        </w:rPr>
        <w:t xml:space="preserve"> Микроскопически эпидермис на этих участках приобретает вид губки, чем и обусловлено название «спонгиоз». Развивается при экземе, острых и подострых дерматитах, дисгидрозе, дисгидротической эпидермофитии.</w:t>
      </w:r>
    </w:p>
    <w:p w:rsidR="002D31B2" w:rsidRPr="001216C8" w:rsidRDefault="002D31B2" w:rsidP="002D31B2">
      <w:pPr>
        <w:pStyle w:val="a7"/>
        <w:jc w:val="both"/>
        <w:rPr>
          <w:b/>
          <w:sz w:val="28"/>
          <w:szCs w:val="28"/>
          <w:u w:val="single"/>
        </w:rPr>
      </w:pPr>
      <w:r w:rsidRPr="001216C8">
        <w:rPr>
          <w:b/>
          <w:sz w:val="28"/>
          <w:szCs w:val="28"/>
          <w:u w:val="single"/>
        </w:rPr>
        <w:t>Патологические процессы, протекающие в дерме, включают папилломатоз, нарушения микроциркуляции в коже, отёк, отложения клеточных инфильтратов воспалительного или неопластического характера, дистрофию соединительной ткани, патологию придатков кожи и др.</w:t>
      </w:r>
    </w:p>
    <w:p w:rsidR="002D31B2" w:rsidRDefault="002D31B2" w:rsidP="002D31B2">
      <w:pPr>
        <w:pStyle w:val="a7"/>
        <w:numPr>
          <w:ilvl w:val="0"/>
          <w:numId w:val="20"/>
        </w:numPr>
        <w:jc w:val="both"/>
        <w:rPr>
          <w:sz w:val="28"/>
          <w:szCs w:val="28"/>
        </w:rPr>
      </w:pPr>
      <w:r>
        <w:rPr>
          <w:sz w:val="28"/>
          <w:szCs w:val="28"/>
        </w:rPr>
        <w:t xml:space="preserve"> </w:t>
      </w:r>
      <w:r>
        <w:rPr>
          <w:b/>
          <w:sz w:val="28"/>
          <w:szCs w:val="28"/>
        </w:rPr>
        <w:t>П</w:t>
      </w:r>
      <w:r w:rsidRPr="001216C8">
        <w:rPr>
          <w:b/>
          <w:sz w:val="28"/>
          <w:szCs w:val="28"/>
        </w:rPr>
        <w:t xml:space="preserve">апилломатоз </w:t>
      </w:r>
      <w:r w:rsidRPr="00B43FCC">
        <w:rPr>
          <w:sz w:val="28"/>
          <w:szCs w:val="28"/>
        </w:rPr>
        <w:t>– удлинение, нередко с разветвлением, сосочков дермы, неравномерно приподнимающих над собой эпидермис. Является морфологической основой вторичного кожного элемента – вегетации (например, при вегетирующей пузырчатке). Нередко папилломатоз сочетается с межсосочковым акантозом, как, например, при псориазе, обеспечивая третий псориатический феномен – точечного кровотечения при граттаже папулы псориаза.</w:t>
      </w:r>
    </w:p>
    <w:p w:rsidR="002D31B2" w:rsidRDefault="002D31B2" w:rsidP="002D31B2">
      <w:pPr>
        <w:pStyle w:val="a7"/>
        <w:numPr>
          <w:ilvl w:val="0"/>
          <w:numId w:val="20"/>
        </w:numPr>
        <w:jc w:val="both"/>
        <w:rPr>
          <w:sz w:val="28"/>
          <w:szCs w:val="28"/>
        </w:rPr>
      </w:pPr>
      <w:r>
        <w:rPr>
          <w:b/>
          <w:sz w:val="28"/>
          <w:szCs w:val="28"/>
        </w:rPr>
        <w:t>Н</w:t>
      </w:r>
      <w:r w:rsidRPr="001216C8">
        <w:rPr>
          <w:b/>
          <w:sz w:val="28"/>
          <w:szCs w:val="28"/>
        </w:rPr>
        <w:t>арушения микроциркуляции в коже</w:t>
      </w:r>
      <w:r w:rsidRPr="001216C8">
        <w:rPr>
          <w:sz w:val="28"/>
          <w:szCs w:val="28"/>
        </w:rPr>
        <w:t xml:space="preserve"> – одно из самых частых явлений, сопровождающих любую воспалительную реакцию в коже. Наиболее сильная реакция сосудистого комплекса проявляется при ангиитах кожи и острых воспалительных процессах с отёком кожи (экзема и др.). Наблюдаются расширение сосудов, утолщение и повышение проницаемости их стенок, набухание эндотелия, что обычно сопровождается образованием периваскулярных клеточных инфильтратов из лимфоцитов, гистиоцитов, тканевых базофилов и других мононуклеарных элементов. </w:t>
      </w:r>
      <w:proofErr w:type="gramStart"/>
      <w:r w:rsidRPr="001216C8">
        <w:rPr>
          <w:sz w:val="28"/>
          <w:szCs w:val="28"/>
        </w:rPr>
        <w:t xml:space="preserve">Благодаря сети развитых сосудистых анастомозов ишемические инфаркты в коже встречаются </w:t>
      </w:r>
      <w:r w:rsidRPr="001216C8">
        <w:rPr>
          <w:sz w:val="28"/>
          <w:szCs w:val="28"/>
        </w:rPr>
        <w:lastRenderedPageBreak/>
        <w:t>редко, хотя, например, при аллергических ангиитах гибель отдельных участков ткани с последующим изъязвлением кожи возможна.</w:t>
      </w:r>
      <w:proofErr w:type="gramEnd"/>
    </w:p>
    <w:p w:rsidR="002D31B2" w:rsidRDefault="002D31B2" w:rsidP="002D31B2">
      <w:pPr>
        <w:pStyle w:val="a7"/>
        <w:numPr>
          <w:ilvl w:val="0"/>
          <w:numId w:val="20"/>
        </w:numPr>
        <w:jc w:val="both"/>
        <w:rPr>
          <w:sz w:val="28"/>
          <w:szCs w:val="28"/>
        </w:rPr>
      </w:pPr>
      <w:r w:rsidRPr="000F0CE9">
        <w:rPr>
          <w:b/>
          <w:sz w:val="28"/>
          <w:szCs w:val="28"/>
        </w:rPr>
        <w:t xml:space="preserve">Отложения клеточных инфильтратов воспалительного или неопластического характера. </w:t>
      </w:r>
      <w:r w:rsidRPr="000F0CE9">
        <w:rPr>
          <w:sz w:val="28"/>
          <w:szCs w:val="28"/>
        </w:rPr>
        <w:t>Клеточные</w:t>
      </w:r>
      <w:r w:rsidRPr="001216C8">
        <w:rPr>
          <w:sz w:val="28"/>
          <w:szCs w:val="28"/>
        </w:rPr>
        <w:t xml:space="preserve"> инфильтрации в коже могут иметь различное происхождение, чаще как результат хронического воспаления, но могут быть пролифератом злокачественного клона клеток (например, при </w:t>
      </w:r>
      <w:hyperlink r:id="rId56" w:history="1">
        <w:r w:rsidRPr="002D31B2">
          <w:rPr>
            <w:rStyle w:val="a8"/>
            <w:color w:val="auto"/>
            <w:sz w:val="28"/>
            <w:szCs w:val="28"/>
          </w:rPr>
          <w:t>лимфомах</w:t>
        </w:r>
      </w:hyperlink>
      <w:r w:rsidRPr="000F0CE9">
        <w:rPr>
          <w:sz w:val="28"/>
          <w:szCs w:val="28"/>
        </w:rPr>
        <w:t>)</w:t>
      </w:r>
      <w:r w:rsidRPr="001216C8">
        <w:rPr>
          <w:sz w:val="28"/>
          <w:szCs w:val="28"/>
        </w:rPr>
        <w:t>. По расположению различают периваскулярные инфильтраты, окружающие сосуды в виде муфт или диффузно располагающиеся в сосочковом слое дермы, узелковые инфильтраты, занимающие всю толщу дермы при почти не поражённом сосочковом слое дермы, ввиду чего между эпидермисом и дермальным инфильтратом остается полоска нормального коллагена (сифилитические папулы).</w:t>
      </w:r>
      <w:r>
        <w:rPr>
          <w:sz w:val="28"/>
          <w:szCs w:val="28"/>
        </w:rPr>
        <w:t xml:space="preserve"> </w:t>
      </w:r>
      <w:r w:rsidRPr="000F0CE9">
        <w:rPr>
          <w:sz w:val="28"/>
          <w:szCs w:val="28"/>
        </w:rPr>
        <w:t xml:space="preserve">Возможно формирование инфильтрата типа гранулёмы в результате гранулематозного воспаления, в основе которого лежат иммунные нарушения. Появление гранулём в ходе воспалительного процесса </w:t>
      </w:r>
      <w:proofErr w:type="gramStart"/>
      <w:r w:rsidRPr="000F0CE9">
        <w:rPr>
          <w:sz w:val="28"/>
          <w:szCs w:val="28"/>
        </w:rPr>
        <w:t>связано</w:t>
      </w:r>
      <w:proofErr w:type="gramEnd"/>
      <w:r w:rsidRPr="000F0CE9">
        <w:rPr>
          <w:sz w:val="28"/>
          <w:szCs w:val="28"/>
        </w:rPr>
        <w:t xml:space="preserve"> прежде всего с несостоятельностью мононуклеарных фагоцитов, которые не могут до конца переварить возбудителя, и персистированием последнего в тканях </w:t>
      </w:r>
      <w:r w:rsidRPr="002D31B2">
        <w:rPr>
          <w:sz w:val="28"/>
          <w:szCs w:val="28"/>
        </w:rPr>
        <w:t>(</w:t>
      </w:r>
      <w:hyperlink r:id="rId57" w:history="1">
        <w:r w:rsidRPr="002D31B2">
          <w:rPr>
            <w:rStyle w:val="a8"/>
            <w:color w:val="auto"/>
            <w:sz w:val="28"/>
            <w:szCs w:val="28"/>
          </w:rPr>
          <w:t>туберкулёз</w:t>
        </w:r>
      </w:hyperlink>
      <w:r w:rsidRPr="000F0CE9">
        <w:rPr>
          <w:sz w:val="28"/>
          <w:szCs w:val="28"/>
        </w:rPr>
        <w:t xml:space="preserve">, сифилис, лепра). Воспалительный процесс при этих инфекциях имеет, помимо обязательных компонентов (альтерации, экссудации и пролиферации), ряд определенных морфологических признаков с преобладанием специфической продуктивной реакции гранулематозного характера и развитием коагуляционного некроза в очагах воспаления. Клеточный состав гранулём содержит мононуклеарные фагоциты – макрофаги, эпителиоидные клетки, представляющие собой определенную разновидность макрофагов и </w:t>
      </w:r>
      <w:proofErr w:type="gramStart"/>
      <w:r w:rsidRPr="000F0CE9">
        <w:rPr>
          <w:sz w:val="28"/>
          <w:szCs w:val="28"/>
        </w:rPr>
        <w:t>мало способные</w:t>
      </w:r>
      <w:proofErr w:type="gramEnd"/>
      <w:r w:rsidRPr="000F0CE9">
        <w:rPr>
          <w:sz w:val="28"/>
          <w:szCs w:val="28"/>
        </w:rPr>
        <w:t xml:space="preserve"> к фагоцитозу патогенных микроорганизмов, однако обладающие пиноцитозом малых частиц, гигантские клетки. По периферии этот конгломерат клеток окружает вал из Т-лимфоцитов. В центре гранулёмы часто возникает некроз. Гранулематозная реакция лежит в основе формирования бугорков.</w:t>
      </w:r>
    </w:p>
    <w:p w:rsidR="002D31B2" w:rsidRDefault="002D31B2" w:rsidP="002D31B2">
      <w:pPr>
        <w:pStyle w:val="a7"/>
        <w:numPr>
          <w:ilvl w:val="0"/>
          <w:numId w:val="20"/>
        </w:numPr>
        <w:jc w:val="both"/>
        <w:rPr>
          <w:sz w:val="28"/>
          <w:szCs w:val="28"/>
        </w:rPr>
      </w:pPr>
      <w:r>
        <w:rPr>
          <w:b/>
          <w:sz w:val="28"/>
          <w:szCs w:val="28"/>
        </w:rPr>
        <w:t>Дистрофия</w:t>
      </w:r>
      <w:r w:rsidRPr="000F0CE9">
        <w:rPr>
          <w:b/>
          <w:sz w:val="28"/>
          <w:szCs w:val="28"/>
        </w:rPr>
        <w:t xml:space="preserve"> соединительной ткани</w:t>
      </w:r>
      <w:r>
        <w:rPr>
          <w:b/>
          <w:sz w:val="28"/>
          <w:szCs w:val="28"/>
        </w:rPr>
        <w:t>.</w:t>
      </w:r>
      <w:r>
        <w:rPr>
          <w:sz w:val="28"/>
          <w:szCs w:val="28"/>
        </w:rPr>
        <w:t xml:space="preserve"> </w:t>
      </w:r>
      <w:r w:rsidRPr="000F0CE9">
        <w:rPr>
          <w:sz w:val="28"/>
          <w:szCs w:val="28"/>
        </w:rPr>
        <w:t xml:space="preserve">Среди дистрофических процессов в дерме наибольшее значение имеют мезенхимальные диспротеинозы, при которых нарушается белковый обмен в соединительной ткани дермы и стенках сосудов. К мезенхимальным дистрофиям относятся мукоидное и фибриноидное изменения соединительной ткани. Мукоидное набухание – начальная фаза дезорганизации коллагена и основного межуточного вещества соединительной ткани, заключающаяся в их набухании вследствие накопления </w:t>
      </w:r>
      <w:proofErr w:type="gramStart"/>
      <w:r w:rsidRPr="000F0CE9">
        <w:rPr>
          <w:sz w:val="28"/>
          <w:szCs w:val="28"/>
        </w:rPr>
        <w:t>кислых</w:t>
      </w:r>
      <w:proofErr w:type="gramEnd"/>
      <w:r w:rsidRPr="000F0CE9">
        <w:rPr>
          <w:sz w:val="28"/>
          <w:szCs w:val="28"/>
        </w:rPr>
        <w:t xml:space="preserve"> мукополисахаридов. Фибриноидное набухание характеризуется гомогенизацией и изменением тинкториальных свойств коллагена; фибриноидный некроз – фаза дезорганизации соединительной ткани, при которой, помимо гомогенизации, выражен глыбчатый распад коллагена, превращающегося в фибрин. Указанные изменения соединительной ткани наблюдаются при красной волчанке, </w:t>
      </w:r>
      <w:r w:rsidRPr="000F0CE9">
        <w:rPr>
          <w:sz w:val="28"/>
          <w:szCs w:val="28"/>
        </w:rPr>
        <w:lastRenderedPageBreak/>
        <w:t>склеродермии, когда действие иммунных комплексов вызывает повреждение микроциркуляторного русла и деструкцию соединительной ткани с инсудацией фибрина.</w:t>
      </w:r>
    </w:p>
    <w:p w:rsidR="002D31B2" w:rsidRPr="00E128BD" w:rsidRDefault="002D31B2" w:rsidP="002D31B2">
      <w:pPr>
        <w:pStyle w:val="a7"/>
        <w:numPr>
          <w:ilvl w:val="0"/>
          <w:numId w:val="20"/>
        </w:numPr>
        <w:jc w:val="both"/>
        <w:rPr>
          <w:sz w:val="28"/>
          <w:szCs w:val="28"/>
        </w:rPr>
      </w:pPr>
      <w:r w:rsidRPr="00E128BD">
        <w:rPr>
          <w:b/>
          <w:bCs/>
          <w:color w:val="333333"/>
          <w:sz w:val="28"/>
          <w:szCs w:val="28"/>
        </w:rPr>
        <w:t>Образование гранулёмы</w:t>
      </w:r>
      <w:r w:rsidRPr="00E128BD">
        <w:rPr>
          <w:rStyle w:val="apple-converted-space"/>
          <w:color w:val="333333"/>
          <w:sz w:val="28"/>
          <w:szCs w:val="28"/>
          <w:shd w:val="clear" w:color="auto" w:fill="FFFFFF"/>
        </w:rPr>
        <w:t> </w:t>
      </w:r>
      <w:r w:rsidRPr="00E128BD">
        <w:rPr>
          <w:color w:val="333333"/>
          <w:sz w:val="28"/>
          <w:szCs w:val="28"/>
          <w:shd w:val="clear" w:color="auto" w:fill="FFFFFF"/>
        </w:rPr>
        <w:t>– скопление мононуклеарных клеток (моноцитов, лимфоцитов, макрофагов) с примесью эпителиоидных и многоядерных гигантских клеток, образующееся при хронических пролиферативных процессах. Она может развиваться как реакция на внедрение инородных тел или микобактерий туберкулеза, лепры, бледной трепонемы, различных грибов.</w:t>
      </w:r>
    </w:p>
    <w:p w:rsidR="002D31B2" w:rsidRPr="00E128BD" w:rsidRDefault="002D31B2" w:rsidP="002D31B2">
      <w:pPr>
        <w:pStyle w:val="a7"/>
        <w:numPr>
          <w:ilvl w:val="0"/>
          <w:numId w:val="20"/>
        </w:numPr>
        <w:jc w:val="both"/>
        <w:rPr>
          <w:sz w:val="28"/>
          <w:szCs w:val="28"/>
        </w:rPr>
      </w:pPr>
      <w:r w:rsidRPr="00A95E12">
        <w:rPr>
          <w:b/>
          <w:bCs/>
          <w:color w:val="333333"/>
          <w:sz w:val="28"/>
          <w:szCs w:val="28"/>
        </w:rPr>
        <w:t>Г</w:t>
      </w:r>
      <w:r w:rsidRPr="00A95E12">
        <w:rPr>
          <w:rStyle w:val="submenu-table"/>
          <w:rFonts w:eastAsiaTheme="majorEastAsia"/>
          <w:b/>
          <w:color w:val="333333"/>
          <w:sz w:val="28"/>
          <w:szCs w:val="28"/>
        </w:rPr>
        <w:t>рануляционная ткань</w:t>
      </w:r>
      <w:r w:rsidRPr="00E128BD">
        <w:rPr>
          <w:rStyle w:val="apple-converted-space"/>
          <w:color w:val="333333"/>
          <w:sz w:val="28"/>
          <w:szCs w:val="28"/>
          <w:shd w:val="clear" w:color="auto" w:fill="FFFFFF"/>
        </w:rPr>
        <w:t> </w:t>
      </w:r>
      <w:r w:rsidRPr="00E128BD">
        <w:rPr>
          <w:color w:val="333333"/>
          <w:sz w:val="28"/>
          <w:szCs w:val="28"/>
          <w:shd w:val="clear" w:color="auto" w:fill="FFFFFF"/>
        </w:rPr>
        <w:t>– образуется в ранах, при язвенных процессах, а также в коже при хронических воспалительных процессах. Она состоит из большого количества новообразованных капилляров и коллагеновых волокон, среди которых располагается множество фибробластов.</w:t>
      </w:r>
    </w:p>
    <w:p w:rsidR="00BD745E" w:rsidRPr="00BD745E" w:rsidRDefault="002D31B2" w:rsidP="00BD745E">
      <w:pPr>
        <w:pStyle w:val="a7"/>
        <w:numPr>
          <w:ilvl w:val="0"/>
          <w:numId w:val="20"/>
        </w:numPr>
        <w:jc w:val="both"/>
        <w:rPr>
          <w:sz w:val="28"/>
          <w:szCs w:val="28"/>
        </w:rPr>
      </w:pPr>
      <w:r w:rsidRPr="00A95E12">
        <w:rPr>
          <w:rStyle w:val="submenu-table"/>
          <w:rFonts w:eastAsiaTheme="majorEastAsia"/>
          <w:b/>
          <w:color w:val="333333"/>
          <w:sz w:val="28"/>
          <w:szCs w:val="28"/>
        </w:rPr>
        <w:t>Казеозный некроз</w:t>
      </w:r>
      <w:r w:rsidRPr="00E128BD">
        <w:rPr>
          <w:rStyle w:val="apple-converted-space"/>
          <w:color w:val="333333"/>
          <w:sz w:val="28"/>
          <w:szCs w:val="28"/>
          <w:shd w:val="clear" w:color="auto" w:fill="FFFFFF"/>
        </w:rPr>
        <w:t> </w:t>
      </w:r>
      <w:r w:rsidRPr="00E128BD">
        <w:rPr>
          <w:color w:val="333333"/>
          <w:sz w:val="28"/>
          <w:szCs w:val="28"/>
          <w:shd w:val="clear" w:color="auto" w:fill="FFFFFF"/>
        </w:rPr>
        <w:t>– процесс образования гомогенной или мелкозернистой массы, окрашивающейся гемотоксилин-эозином в бледно-розовый цвет. Наблюдается при туберкулезе, сифилисе, кольцевидной гранулеме.</w:t>
      </w:r>
    </w:p>
    <w:p w:rsidR="00BD745E" w:rsidRPr="00BD745E" w:rsidRDefault="002D31B2" w:rsidP="00BD745E">
      <w:pPr>
        <w:pStyle w:val="a7"/>
        <w:numPr>
          <w:ilvl w:val="0"/>
          <w:numId w:val="20"/>
        </w:numPr>
        <w:jc w:val="both"/>
        <w:rPr>
          <w:sz w:val="28"/>
          <w:szCs w:val="28"/>
        </w:rPr>
      </w:pPr>
      <w:r w:rsidRPr="00E128BD">
        <w:rPr>
          <w:b/>
          <w:bCs/>
          <w:color w:val="333333"/>
          <w:sz w:val="28"/>
          <w:szCs w:val="28"/>
        </w:rPr>
        <w:t>Кариорексис</w:t>
      </w:r>
      <w:r w:rsidRPr="00E128BD">
        <w:rPr>
          <w:rStyle w:val="apple-converted-space"/>
          <w:color w:val="333333"/>
          <w:sz w:val="28"/>
          <w:szCs w:val="28"/>
          <w:shd w:val="clear" w:color="auto" w:fill="FFFFFF"/>
        </w:rPr>
        <w:t> </w:t>
      </w:r>
      <w:r w:rsidRPr="00E128BD">
        <w:rPr>
          <w:color w:val="333333"/>
          <w:sz w:val="28"/>
          <w:szCs w:val="28"/>
          <w:shd w:val="clear" w:color="auto" w:fill="FFFFFF"/>
        </w:rPr>
        <w:t xml:space="preserve">– дезинтеграция ядер зернистых нейтрофильных гранулоцитов с образованием «ядерной пыли». Этот процесс характерен для </w:t>
      </w:r>
      <w:proofErr w:type="gramStart"/>
      <w:r w:rsidRPr="00E128BD">
        <w:rPr>
          <w:color w:val="333333"/>
          <w:sz w:val="28"/>
          <w:szCs w:val="28"/>
          <w:shd w:val="clear" w:color="auto" w:fill="FFFFFF"/>
        </w:rPr>
        <w:t>аллергических</w:t>
      </w:r>
      <w:proofErr w:type="gramEnd"/>
      <w:r w:rsidRPr="00E128BD">
        <w:rPr>
          <w:color w:val="333333"/>
          <w:sz w:val="28"/>
          <w:szCs w:val="28"/>
          <w:shd w:val="clear" w:color="auto" w:fill="FFFFFF"/>
        </w:rPr>
        <w:t xml:space="preserve"> васкулитов.</w:t>
      </w:r>
    </w:p>
    <w:p w:rsidR="00BD745E" w:rsidRPr="00BD745E" w:rsidRDefault="00A95E12" w:rsidP="00BD745E">
      <w:pPr>
        <w:pStyle w:val="a4"/>
        <w:numPr>
          <w:ilvl w:val="0"/>
          <w:numId w:val="20"/>
        </w:numPr>
        <w:spacing w:before="100" w:beforeAutospacing="1" w:after="100" w:afterAutospacing="1"/>
        <w:jc w:val="both"/>
        <w:rPr>
          <w:b/>
          <w:color w:val="000000"/>
          <w:sz w:val="28"/>
          <w:szCs w:val="28"/>
        </w:rPr>
      </w:pPr>
      <w:r w:rsidRPr="00A95E12">
        <w:rPr>
          <w:rStyle w:val="submenu-table"/>
          <w:rFonts w:eastAsiaTheme="majorEastAsia"/>
          <w:b/>
          <w:color w:val="333333"/>
          <w:sz w:val="28"/>
          <w:szCs w:val="28"/>
        </w:rPr>
        <w:t>Недержание пигмента</w:t>
      </w:r>
      <w:r w:rsidRPr="00A95E12">
        <w:rPr>
          <w:rStyle w:val="apple-converted-space"/>
          <w:color w:val="333333"/>
          <w:sz w:val="28"/>
          <w:szCs w:val="28"/>
          <w:shd w:val="clear" w:color="auto" w:fill="FFFFFF"/>
        </w:rPr>
        <w:t> </w:t>
      </w:r>
      <w:r w:rsidRPr="00A95E12">
        <w:rPr>
          <w:color w:val="333333"/>
          <w:sz w:val="28"/>
          <w:szCs w:val="28"/>
          <w:shd w:val="clear" w:color="auto" w:fill="FFFFFF"/>
        </w:rPr>
        <w:t>– отсутствие в пораженных базальных клетках эпидермиса пигмента меланина и накопление его в меланофорах верхних участков дермы. Наблюдается при красном плоском лишае, красной волчанке, фиксированной лекарственной эритеме.</w:t>
      </w:r>
    </w:p>
    <w:p w:rsidR="00BD745E" w:rsidRDefault="00BD745E" w:rsidP="00BD745E">
      <w:pPr>
        <w:spacing w:before="100" w:beforeAutospacing="1" w:after="100" w:afterAutospacing="1" w:line="218" w:lineRule="atLeast"/>
        <w:jc w:val="both"/>
        <w:rPr>
          <w:color w:val="504A4A"/>
          <w:sz w:val="28"/>
          <w:szCs w:val="28"/>
        </w:rPr>
      </w:pPr>
      <w:r>
        <w:rPr>
          <w:color w:val="504A4A"/>
          <w:sz w:val="28"/>
          <w:szCs w:val="28"/>
        </w:rPr>
        <w:t xml:space="preserve">На рис. </w:t>
      </w:r>
      <w:r w:rsidRPr="00BD745E">
        <w:rPr>
          <w:color w:val="504A4A"/>
          <w:sz w:val="28"/>
          <w:szCs w:val="28"/>
        </w:rPr>
        <w:t>1 изображены основные патогистологические изменения в эпидермисе, дерме и гиподерме. Для удобства изучения слева</w:t>
      </w:r>
      <w:r w:rsidR="00313345">
        <w:rPr>
          <w:color w:val="504A4A"/>
          <w:sz w:val="28"/>
          <w:szCs w:val="28"/>
        </w:rPr>
        <w:t xml:space="preserve"> представлена здоровая кожа (с 1 по 8), справа (с 9 по 26) </w:t>
      </w:r>
      <w:r w:rsidR="00313345" w:rsidRPr="00B507E2">
        <w:rPr>
          <w:color w:val="504A4A"/>
          <w:sz w:val="28"/>
          <w:szCs w:val="28"/>
        </w:rPr>
        <w:t>пока</w:t>
      </w:r>
      <w:r w:rsidR="00313345">
        <w:rPr>
          <w:color w:val="504A4A"/>
          <w:sz w:val="28"/>
          <w:szCs w:val="28"/>
        </w:rPr>
        <w:t>заны в</w:t>
      </w:r>
      <w:r w:rsidRPr="00B507E2">
        <w:rPr>
          <w:color w:val="504A4A"/>
          <w:sz w:val="28"/>
          <w:szCs w:val="28"/>
        </w:rPr>
        <w:t>озможные патологическ</w:t>
      </w:r>
      <w:r w:rsidR="00313345">
        <w:rPr>
          <w:color w:val="504A4A"/>
          <w:sz w:val="28"/>
          <w:szCs w:val="28"/>
        </w:rPr>
        <w:t>ие изменения во всех слоях кожи.</w:t>
      </w:r>
    </w:p>
    <w:p w:rsidR="00BD745E" w:rsidRPr="00BD745E" w:rsidRDefault="00BD745E" w:rsidP="00BD745E">
      <w:pPr>
        <w:spacing w:before="100" w:beforeAutospacing="1" w:after="100" w:afterAutospacing="1"/>
        <w:jc w:val="both"/>
        <w:rPr>
          <w:b/>
          <w:color w:val="000000"/>
          <w:sz w:val="28"/>
          <w:szCs w:val="28"/>
        </w:rPr>
      </w:pPr>
    </w:p>
    <w:p w:rsidR="00BD745E" w:rsidRPr="00BD745E" w:rsidRDefault="00BD745E" w:rsidP="00BD745E">
      <w:pPr>
        <w:spacing w:before="100" w:beforeAutospacing="1" w:after="100" w:afterAutospacing="1"/>
        <w:jc w:val="both"/>
        <w:rPr>
          <w:b/>
          <w:color w:val="000000"/>
          <w:sz w:val="28"/>
          <w:szCs w:val="28"/>
        </w:rPr>
      </w:pPr>
    </w:p>
    <w:p w:rsidR="00B507E2" w:rsidRPr="00B507E2" w:rsidRDefault="00B507E2" w:rsidP="00B507E2">
      <w:pPr>
        <w:spacing w:before="100" w:beforeAutospacing="1" w:after="100" w:afterAutospacing="1" w:line="218" w:lineRule="atLeast"/>
        <w:jc w:val="both"/>
        <w:rPr>
          <w:color w:val="504A4A"/>
          <w:sz w:val="28"/>
          <w:szCs w:val="28"/>
        </w:rPr>
      </w:pPr>
      <w:r w:rsidRPr="00B507E2">
        <w:rPr>
          <w:noProof/>
        </w:rPr>
        <w:lastRenderedPageBreak/>
        <w:drawing>
          <wp:inline distT="0" distB="0" distL="0" distR="0">
            <wp:extent cx="4305300" cy="3609975"/>
            <wp:effectExtent l="19050" t="0" r="0" b="0"/>
            <wp:docPr id="9" name="Рисунок 1" descr="Гистология и патогистология кожи">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истология и патогистология кожи">
                      <a:hlinkClick r:id="rId58"/>
                    </pic:cNvPr>
                    <pic:cNvPicPr>
                      <a:picLocks noChangeAspect="1" noChangeArrowheads="1"/>
                    </pic:cNvPicPr>
                  </pic:nvPicPr>
                  <pic:blipFill>
                    <a:blip r:embed="rId59" cstate="print"/>
                    <a:srcRect/>
                    <a:stretch>
                      <a:fillRect/>
                    </a:stretch>
                  </pic:blipFill>
                  <pic:spPr bwMode="auto">
                    <a:xfrm>
                      <a:off x="0" y="0"/>
                      <a:ext cx="4305300" cy="3609975"/>
                    </a:xfrm>
                    <a:prstGeom prst="rect">
                      <a:avLst/>
                    </a:prstGeom>
                    <a:noFill/>
                    <a:ln w="9525">
                      <a:noFill/>
                      <a:miter lim="800000"/>
                      <a:headEnd/>
                      <a:tailEnd/>
                    </a:ln>
                  </pic:spPr>
                </pic:pic>
              </a:graphicData>
            </a:graphic>
          </wp:inline>
        </w:drawing>
      </w:r>
    </w:p>
    <w:p w:rsidR="00BD745E" w:rsidRPr="00BD745E" w:rsidRDefault="00BD745E" w:rsidP="00BD745E">
      <w:pPr>
        <w:pStyle w:val="a5"/>
        <w:rPr>
          <w:sz w:val="28"/>
          <w:szCs w:val="28"/>
        </w:rPr>
      </w:pPr>
      <w:r w:rsidRPr="00BD745E">
        <w:rPr>
          <w:sz w:val="28"/>
          <w:szCs w:val="28"/>
        </w:rPr>
        <w:t>1 - роговой слой</w:t>
      </w:r>
      <w:r w:rsidR="00B507E2" w:rsidRPr="00BD745E">
        <w:rPr>
          <w:sz w:val="28"/>
          <w:szCs w:val="28"/>
        </w:rPr>
        <w:t xml:space="preserve"> </w:t>
      </w:r>
    </w:p>
    <w:p w:rsidR="00BD745E" w:rsidRPr="00BD745E" w:rsidRDefault="00BD745E" w:rsidP="00BD745E">
      <w:pPr>
        <w:pStyle w:val="a5"/>
        <w:rPr>
          <w:sz w:val="28"/>
          <w:szCs w:val="28"/>
        </w:rPr>
      </w:pPr>
      <w:r w:rsidRPr="00BD745E">
        <w:rPr>
          <w:sz w:val="28"/>
          <w:szCs w:val="28"/>
        </w:rPr>
        <w:t>2 - блестящий</w:t>
      </w:r>
      <w:r w:rsidR="00B507E2" w:rsidRPr="00BD745E">
        <w:rPr>
          <w:sz w:val="28"/>
          <w:szCs w:val="28"/>
        </w:rPr>
        <w:t xml:space="preserve"> </w:t>
      </w:r>
    </w:p>
    <w:p w:rsidR="00BD745E" w:rsidRPr="00BD745E" w:rsidRDefault="00BD745E" w:rsidP="00BD745E">
      <w:pPr>
        <w:pStyle w:val="a5"/>
        <w:rPr>
          <w:sz w:val="28"/>
          <w:szCs w:val="28"/>
        </w:rPr>
      </w:pPr>
      <w:r w:rsidRPr="00BD745E">
        <w:rPr>
          <w:sz w:val="28"/>
          <w:szCs w:val="28"/>
        </w:rPr>
        <w:t>3 - зернистый</w:t>
      </w:r>
      <w:r w:rsidR="00B507E2" w:rsidRPr="00BD745E">
        <w:rPr>
          <w:sz w:val="28"/>
          <w:szCs w:val="28"/>
        </w:rPr>
        <w:t xml:space="preserve"> </w:t>
      </w:r>
    </w:p>
    <w:p w:rsidR="00BD745E" w:rsidRPr="00BD745E" w:rsidRDefault="00B507E2" w:rsidP="00BD745E">
      <w:pPr>
        <w:pStyle w:val="a5"/>
        <w:rPr>
          <w:sz w:val="28"/>
          <w:szCs w:val="28"/>
        </w:rPr>
      </w:pPr>
      <w:r w:rsidRPr="00BD745E">
        <w:rPr>
          <w:sz w:val="28"/>
          <w:szCs w:val="28"/>
        </w:rPr>
        <w:t>4 - шиповид</w:t>
      </w:r>
      <w:r w:rsidR="00BD745E" w:rsidRPr="00BD745E">
        <w:rPr>
          <w:sz w:val="28"/>
          <w:szCs w:val="28"/>
        </w:rPr>
        <w:t>ный</w:t>
      </w:r>
      <w:r w:rsidRPr="00BD745E">
        <w:rPr>
          <w:sz w:val="28"/>
          <w:szCs w:val="28"/>
        </w:rPr>
        <w:t xml:space="preserve"> </w:t>
      </w:r>
    </w:p>
    <w:p w:rsidR="00BD745E" w:rsidRPr="00BD745E" w:rsidRDefault="00BD745E" w:rsidP="00BD745E">
      <w:pPr>
        <w:pStyle w:val="a5"/>
        <w:rPr>
          <w:sz w:val="28"/>
          <w:szCs w:val="28"/>
        </w:rPr>
      </w:pPr>
      <w:r w:rsidRPr="00BD745E">
        <w:rPr>
          <w:sz w:val="28"/>
          <w:szCs w:val="28"/>
        </w:rPr>
        <w:t>5 - базальный</w:t>
      </w:r>
    </w:p>
    <w:p w:rsidR="00BD745E" w:rsidRPr="00BD745E" w:rsidRDefault="00B507E2" w:rsidP="00BD745E">
      <w:pPr>
        <w:pStyle w:val="a5"/>
        <w:rPr>
          <w:sz w:val="28"/>
          <w:szCs w:val="28"/>
        </w:rPr>
      </w:pPr>
      <w:r w:rsidRPr="00BD745E">
        <w:rPr>
          <w:sz w:val="28"/>
          <w:szCs w:val="28"/>
        </w:rPr>
        <w:t xml:space="preserve">6 - сосочковый </w:t>
      </w:r>
    </w:p>
    <w:p w:rsidR="00BD745E" w:rsidRPr="00BD745E" w:rsidRDefault="00BD745E" w:rsidP="00BD745E">
      <w:pPr>
        <w:pStyle w:val="a5"/>
        <w:rPr>
          <w:sz w:val="28"/>
          <w:szCs w:val="28"/>
        </w:rPr>
      </w:pPr>
      <w:r w:rsidRPr="00BD745E">
        <w:rPr>
          <w:sz w:val="28"/>
          <w:szCs w:val="28"/>
        </w:rPr>
        <w:t>7 - ретикулярный</w:t>
      </w:r>
      <w:r w:rsidR="00B507E2" w:rsidRPr="00BD745E">
        <w:rPr>
          <w:sz w:val="28"/>
          <w:szCs w:val="28"/>
        </w:rPr>
        <w:t xml:space="preserve"> </w:t>
      </w:r>
    </w:p>
    <w:p w:rsidR="00BD745E" w:rsidRPr="00BD745E" w:rsidRDefault="00BD745E" w:rsidP="00BD745E">
      <w:pPr>
        <w:pStyle w:val="a5"/>
        <w:rPr>
          <w:sz w:val="28"/>
          <w:szCs w:val="28"/>
        </w:rPr>
      </w:pPr>
      <w:r w:rsidRPr="00BD745E">
        <w:rPr>
          <w:sz w:val="28"/>
          <w:szCs w:val="28"/>
        </w:rPr>
        <w:t>8 - гиподерма</w:t>
      </w:r>
      <w:r w:rsidR="00B507E2" w:rsidRPr="00BD745E">
        <w:rPr>
          <w:sz w:val="28"/>
          <w:szCs w:val="28"/>
        </w:rPr>
        <w:t xml:space="preserve"> </w:t>
      </w:r>
    </w:p>
    <w:p w:rsidR="00313345" w:rsidRDefault="00BD745E" w:rsidP="00BD745E">
      <w:pPr>
        <w:pStyle w:val="a5"/>
        <w:rPr>
          <w:sz w:val="28"/>
          <w:szCs w:val="28"/>
        </w:rPr>
      </w:pPr>
      <w:r w:rsidRPr="00BD745E">
        <w:rPr>
          <w:sz w:val="28"/>
          <w:szCs w:val="28"/>
        </w:rPr>
        <w:t>9 - гиперкератоз</w:t>
      </w:r>
      <w:r w:rsidR="00B507E2" w:rsidRPr="00BD745E">
        <w:rPr>
          <w:sz w:val="28"/>
          <w:szCs w:val="28"/>
        </w:rPr>
        <w:t xml:space="preserve"> </w:t>
      </w:r>
    </w:p>
    <w:p w:rsidR="00BD745E" w:rsidRPr="00BD745E" w:rsidRDefault="00BD745E" w:rsidP="00BD745E">
      <w:pPr>
        <w:pStyle w:val="a5"/>
        <w:rPr>
          <w:sz w:val="28"/>
          <w:szCs w:val="28"/>
        </w:rPr>
      </w:pPr>
      <w:r w:rsidRPr="00BD745E">
        <w:rPr>
          <w:sz w:val="28"/>
          <w:szCs w:val="28"/>
        </w:rPr>
        <w:t>10 - элеидиноз</w:t>
      </w:r>
      <w:r w:rsidR="00B507E2" w:rsidRPr="00BD745E">
        <w:rPr>
          <w:sz w:val="28"/>
          <w:szCs w:val="28"/>
        </w:rPr>
        <w:t xml:space="preserve"> </w:t>
      </w:r>
    </w:p>
    <w:p w:rsidR="00BD745E" w:rsidRPr="00BD745E" w:rsidRDefault="00BD745E" w:rsidP="00BD745E">
      <w:pPr>
        <w:pStyle w:val="a5"/>
        <w:rPr>
          <w:sz w:val="28"/>
          <w:szCs w:val="28"/>
        </w:rPr>
      </w:pPr>
      <w:r w:rsidRPr="00BD745E">
        <w:rPr>
          <w:sz w:val="28"/>
          <w:szCs w:val="28"/>
        </w:rPr>
        <w:t>11 - гранулез</w:t>
      </w:r>
      <w:r w:rsidR="00B507E2" w:rsidRPr="00BD745E">
        <w:rPr>
          <w:sz w:val="28"/>
          <w:szCs w:val="28"/>
        </w:rPr>
        <w:t xml:space="preserve"> </w:t>
      </w:r>
    </w:p>
    <w:p w:rsidR="00BD745E" w:rsidRPr="00BD745E" w:rsidRDefault="00BD745E" w:rsidP="00BD745E">
      <w:pPr>
        <w:pStyle w:val="a5"/>
        <w:rPr>
          <w:sz w:val="28"/>
          <w:szCs w:val="28"/>
        </w:rPr>
      </w:pPr>
      <w:r w:rsidRPr="00BD745E">
        <w:rPr>
          <w:sz w:val="28"/>
          <w:szCs w:val="28"/>
        </w:rPr>
        <w:t>12 - акантоз</w:t>
      </w:r>
      <w:r w:rsidR="00B507E2" w:rsidRPr="00BD745E">
        <w:rPr>
          <w:sz w:val="28"/>
          <w:szCs w:val="28"/>
        </w:rPr>
        <w:t xml:space="preserve"> </w:t>
      </w:r>
    </w:p>
    <w:p w:rsidR="00BD745E" w:rsidRPr="00BD745E" w:rsidRDefault="00BD745E" w:rsidP="00BD745E">
      <w:pPr>
        <w:pStyle w:val="a5"/>
        <w:rPr>
          <w:sz w:val="28"/>
          <w:szCs w:val="28"/>
        </w:rPr>
      </w:pPr>
      <w:r w:rsidRPr="00BD745E">
        <w:rPr>
          <w:sz w:val="28"/>
          <w:szCs w:val="28"/>
        </w:rPr>
        <w:t>13 - паракер</w:t>
      </w:r>
      <w:proofErr w:type="gramStart"/>
      <w:r w:rsidRPr="00BD745E">
        <w:rPr>
          <w:sz w:val="28"/>
          <w:szCs w:val="28"/>
        </w:rPr>
        <w:t>a</w:t>
      </w:r>
      <w:proofErr w:type="gramEnd"/>
      <w:r w:rsidRPr="00BD745E">
        <w:rPr>
          <w:sz w:val="28"/>
          <w:szCs w:val="28"/>
        </w:rPr>
        <w:t>тоз</w:t>
      </w:r>
      <w:r w:rsidR="00B507E2" w:rsidRPr="00BD745E">
        <w:rPr>
          <w:sz w:val="28"/>
          <w:szCs w:val="28"/>
        </w:rPr>
        <w:t xml:space="preserve"> </w:t>
      </w:r>
    </w:p>
    <w:p w:rsidR="00BD745E" w:rsidRPr="00BD745E" w:rsidRDefault="00B507E2" w:rsidP="00BD745E">
      <w:pPr>
        <w:pStyle w:val="a5"/>
        <w:rPr>
          <w:sz w:val="28"/>
          <w:szCs w:val="28"/>
        </w:rPr>
      </w:pPr>
      <w:r w:rsidRPr="00BD745E">
        <w:rPr>
          <w:sz w:val="28"/>
          <w:szCs w:val="28"/>
        </w:rPr>
        <w:t xml:space="preserve">14 - дискератоз </w:t>
      </w:r>
    </w:p>
    <w:p w:rsidR="00BD745E" w:rsidRPr="00BD745E" w:rsidRDefault="00B507E2" w:rsidP="00BD745E">
      <w:pPr>
        <w:pStyle w:val="a5"/>
        <w:rPr>
          <w:sz w:val="28"/>
          <w:szCs w:val="28"/>
        </w:rPr>
      </w:pPr>
      <w:r w:rsidRPr="00BD745E">
        <w:rPr>
          <w:sz w:val="28"/>
          <w:szCs w:val="28"/>
        </w:rPr>
        <w:t>1</w:t>
      </w:r>
      <w:r w:rsidR="00BD745E" w:rsidRPr="00BD745E">
        <w:rPr>
          <w:sz w:val="28"/>
          <w:szCs w:val="28"/>
        </w:rPr>
        <w:t>5 - паренхиматозная дегенерация</w:t>
      </w:r>
    </w:p>
    <w:p w:rsidR="00BD745E" w:rsidRPr="00BD745E" w:rsidRDefault="00BD745E" w:rsidP="00BD745E">
      <w:pPr>
        <w:pStyle w:val="a5"/>
        <w:rPr>
          <w:sz w:val="28"/>
          <w:szCs w:val="28"/>
        </w:rPr>
      </w:pPr>
      <w:r w:rsidRPr="00BD745E">
        <w:rPr>
          <w:sz w:val="28"/>
          <w:szCs w:val="28"/>
        </w:rPr>
        <w:t>16 - балонирующая дегенерация</w:t>
      </w:r>
    </w:p>
    <w:p w:rsidR="00BD745E" w:rsidRPr="00BD745E" w:rsidRDefault="00BD745E" w:rsidP="00BD745E">
      <w:pPr>
        <w:pStyle w:val="a5"/>
        <w:rPr>
          <w:sz w:val="28"/>
          <w:szCs w:val="28"/>
        </w:rPr>
      </w:pPr>
      <w:r w:rsidRPr="00BD745E">
        <w:rPr>
          <w:sz w:val="28"/>
          <w:szCs w:val="28"/>
        </w:rPr>
        <w:t>17 - спонгиоз</w:t>
      </w:r>
      <w:r w:rsidR="00B507E2" w:rsidRPr="00BD745E">
        <w:rPr>
          <w:sz w:val="28"/>
          <w:szCs w:val="28"/>
        </w:rPr>
        <w:t xml:space="preserve"> </w:t>
      </w:r>
    </w:p>
    <w:p w:rsidR="00BD745E" w:rsidRDefault="00BD745E" w:rsidP="00BD745E">
      <w:pPr>
        <w:pStyle w:val="a5"/>
        <w:rPr>
          <w:sz w:val="28"/>
          <w:szCs w:val="28"/>
        </w:rPr>
      </w:pPr>
      <w:r w:rsidRPr="00BD745E">
        <w:rPr>
          <w:sz w:val="28"/>
          <w:szCs w:val="28"/>
        </w:rPr>
        <w:t>18 - инфильтрат</w:t>
      </w:r>
      <w:r w:rsidR="00B507E2" w:rsidRPr="00BD745E">
        <w:rPr>
          <w:sz w:val="28"/>
          <w:szCs w:val="28"/>
        </w:rPr>
        <w:t xml:space="preserve"> </w:t>
      </w:r>
    </w:p>
    <w:p w:rsidR="00BD745E" w:rsidRPr="00BD745E" w:rsidRDefault="00BD745E" w:rsidP="00BD745E">
      <w:pPr>
        <w:pStyle w:val="a5"/>
        <w:rPr>
          <w:sz w:val="28"/>
          <w:szCs w:val="28"/>
        </w:rPr>
      </w:pPr>
      <w:r w:rsidRPr="00BD745E">
        <w:rPr>
          <w:sz w:val="28"/>
          <w:szCs w:val="28"/>
        </w:rPr>
        <w:t>19 - гранулема</w:t>
      </w:r>
    </w:p>
    <w:p w:rsidR="00BD745E" w:rsidRPr="00BD745E" w:rsidRDefault="00BD745E" w:rsidP="00BD745E">
      <w:pPr>
        <w:pStyle w:val="a5"/>
        <w:rPr>
          <w:sz w:val="28"/>
          <w:szCs w:val="28"/>
        </w:rPr>
      </w:pPr>
      <w:r w:rsidRPr="00BD745E">
        <w:rPr>
          <w:sz w:val="28"/>
          <w:szCs w:val="28"/>
        </w:rPr>
        <w:t>20 - отек сосочка (волдырь)</w:t>
      </w:r>
      <w:r w:rsidR="00B507E2" w:rsidRPr="00BD745E">
        <w:rPr>
          <w:sz w:val="28"/>
          <w:szCs w:val="28"/>
        </w:rPr>
        <w:t xml:space="preserve"> </w:t>
      </w:r>
    </w:p>
    <w:p w:rsidR="00BD745E" w:rsidRPr="00BD745E" w:rsidRDefault="00BD745E" w:rsidP="00BD745E">
      <w:pPr>
        <w:pStyle w:val="a5"/>
        <w:rPr>
          <w:sz w:val="28"/>
          <w:szCs w:val="28"/>
        </w:rPr>
      </w:pPr>
      <w:r w:rsidRPr="00BD745E">
        <w:rPr>
          <w:sz w:val="28"/>
          <w:szCs w:val="28"/>
        </w:rPr>
        <w:t>21 - папилломатоз</w:t>
      </w:r>
    </w:p>
    <w:p w:rsidR="00BD745E" w:rsidRPr="00BD745E" w:rsidRDefault="00BD745E" w:rsidP="00BD745E">
      <w:pPr>
        <w:pStyle w:val="a5"/>
        <w:rPr>
          <w:sz w:val="28"/>
          <w:szCs w:val="28"/>
        </w:rPr>
      </w:pPr>
      <w:r w:rsidRPr="00BD745E">
        <w:rPr>
          <w:sz w:val="28"/>
          <w:szCs w:val="28"/>
        </w:rPr>
        <w:t>22 - острое воспаление в дерме</w:t>
      </w:r>
      <w:r w:rsidR="00B507E2" w:rsidRPr="00BD745E">
        <w:rPr>
          <w:sz w:val="28"/>
          <w:szCs w:val="28"/>
        </w:rPr>
        <w:t xml:space="preserve"> </w:t>
      </w:r>
    </w:p>
    <w:p w:rsidR="00BD745E" w:rsidRPr="00BD745E" w:rsidRDefault="00B507E2" w:rsidP="00BD745E">
      <w:pPr>
        <w:pStyle w:val="a5"/>
        <w:rPr>
          <w:sz w:val="28"/>
          <w:szCs w:val="28"/>
        </w:rPr>
      </w:pPr>
      <w:r w:rsidRPr="00BD745E">
        <w:rPr>
          <w:sz w:val="28"/>
          <w:szCs w:val="28"/>
        </w:rPr>
        <w:t>23 - набу</w:t>
      </w:r>
      <w:r w:rsidR="00BD745E" w:rsidRPr="00BD745E">
        <w:rPr>
          <w:sz w:val="28"/>
          <w:szCs w:val="28"/>
        </w:rPr>
        <w:t>хание и фрагментация коллагена</w:t>
      </w:r>
    </w:p>
    <w:p w:rsidR="00BD745E" w:rsidRPr="00BD745E" w:rsidRDefault="00B507E2" w:rsidP="00BD745E">
      <w:pPr>
        <w:pStyle w:val="a5"/>
        <w:rPr>
          <w:sz w:val="28"/>
          <w:szCs w:val="28"/>
        </w:rPr>
      </w:pPr>
      <w:r w:rsidRPr="00BD745E">
        <w:rPr>
          <w:sz w:val="28"/>
          <w:szCs w:val="28"/>
        </w:rPr>
        <w:t>24 - атрофия гиподер</w:t>
      </w:r>
      <w:r w:rsidR="00BD745E" w:rsidRPr="00BD745E">
        <w:rPr>
          <w:sz w:val="28"/>
          <w:szCs w:val="28"/>
        </w:rPr>
        <w:t>мы</w:t>
      </w:r>
    </w:p>
    <w:p w:rsidR="00BD745E" w:rsidRDefault="00BD745E" w:rsidP="00BD745E">
      <w:pPr>
        <w:pStyle w:val="a5"/>
        <w:rPr>
          <w:sz w:val="28"/>
          <w:szCs w:val="28"/>
        </w:rPr>
      </w:pPr>
      <w:r w:rsidRPr="00BD745E">
        <w:rPr>
          <w:sz w:val="28"/>
          <w:szCs w:val="28"/>
        </w:rPr>
        <w:t>25 - гипертрофия гиподермы</w:t>
      </w:r>
    </w:p>
    <w:p w:rsidR="00D2651E" w:rsidRPr="00592148" w:rsidRDefault="00BD745E" w:rsidP="00313345">
      <w:pPr>
        <w:pStyle w:val="a5"/>
        <w:rPr>
          <w:sz w:val="28"/>
          <w:szCs w:val="28"/>
        </w:rPr>
      </w:pPr>
      <w:r w:rsidRPr="00BD745E">
        <w:rPr>
          <w:sz w:val="28"/>
          <w:szCs w:val="28"/>
        </w:rPr>
        <w:t>26 - гиподермит</w:t>
      </w:r>
    </w:p>
    <w:p w:rsidR="00424108" w:rsidRDefault="00424108" w:rsidP="00804B05">
      <w:pPr>
        <w:pStyle w:val="2"/>
        <w:jc w:val="center"/>
        <w:rPr>
          <w:rFonts w:ascii="Times New Roman" w:hAnsi="Times New Roman"/>
          <w:color w:val="auto"/>
          <w:sz w:val="28"/>
          <w:szCs w:val="28"/>
        </w:rPr>
      </w:pPr>
    </w:p>
    <w:p w:rsidR="006D486B" w:rsidRDefault="006D486B" w:rsidP="00804B05">
      <w:pPr>
        <w:pStyle w:val="2"/>
        <w:jc w:val="center"/>
        <w:rPr>
          <w:rFonts w:ascii="Times New Roman" w:hAnsi="Times New Roman"/>
          <w:color w:val="auto"/>
          <w:sz w:val="28"/>
          <w:szCs w:val="28"/>
        </w:rPr>
      </w:pPr>
      <w:r>
        <w:rPr>
          <w:rFonts w:ascii="Times New Roman" w:hAnsi="Times New Roman"/>
          <w:color w:val="auto"/>
          <w:sz w:val="28"/>
          <w:szCs w:val="28"/>
        </w:rPr>
        <w:t xml:space="preserve">Контрольные вопросы ко 2 разделу </w:t>
      </w:r>
      <w:r w:rsidR="00AB46D1">
        <w:rPr>
          <w:rFonts w:ascii="Times New Roman" w:hAnsi="Times New Roman"/>
          <w:color w:val="auto"/>
          <w:sz w:val="28"/>
          <w:szCs w:val="28"/>
        </w:rPr>
        <w:t>в виде графического диктанта</w:t>
      </w:r>
    </w:p>
    <w:p w:rsidR="00AB46D1" w:rsidRDefault="00AB46D1" w:rsidP="00804B05">
      <w:pPr>
        <w:jc w:val="both"/>
        <w:rPr>
          <w:lang w:eastAsia="en-US"/>
        </w:rPr>
      </w:pPr>
    </w:p>
    <w:p w:rsidR="00424108" w:rsidRDefault="00424108" w:rsidP="00804B05">
      <w:pPr>
        <w:jc w:val="both"/>
        <w:rPr>
          <w:b/>
          <w:sz w:val="28"/>
          <w:szCs w:val="28"/>
          <w:lang w:eastAsia="en-US"/>
        </w:rPr>
      </w:pPr>
    </w:p>
    <w:p w:rsidR="00AB46D1" w:rsidRDefault="00AB46D1" w:rsidP="00804B05">
      <w:pPr>
        <w:jc w:val="both"/>
        <w:rPr>
          <w:sz w:val="28"/>
          <w:szCs w:val="28"/>
        </w:rPr>
      </w:pPr>
      <w:r w:rsidRPr="00804B05">
        <w:rPr>
          <w:b/>
          <w:sz w:val="28"/>
          <w:szCs w:val="28"/>
          <w:lang w:eastAsia="en-US"/>
        </w:rPr>
        <w:t>Задание:</w:t>
      </w:r>
      <w:r w:rsidR="00804B05">
        <w:rPr>
          <w:sz w:val="28"/>
          <w:szCs w:val="28"/>
          <w:lang w:eastAsia="en-US"/>
        </w:rPr>
        <w:t xml:space="preserve"> </w:t>
      </w:r>
      <w:r w:rsidR="00804B05" w:rsidRPr="00804B05">
        <w:rPr>
          <w:sz w:val="28"/>
          <w:szCs w:val="28"/>
        </w:rPr>
        <w:t>внимательно прочтите заключения, если они верные став</w:t>
      </w:r>
      <w:r w:rsidR="00804B05">
        <w:rPr>
          <w:sz w:val="28"/>
          <w:szCs w:val="28"/>
        </w:rPr>
        <w:t xml:space="preserve">ьте плюс, неверные – минус. </w:t>
      </w:r>
      <w:r w:rsidR="00804B05" w:rsidRPr="00804B05">
        <w:rPr>
          <w:sz w:val="28"/>
          <w:szCs w:val="28"/>
        </w:rPr>
        <w:t>В конце пособия сверьтесь с эталоном</w:t>
      </w:r>
      <w:r w:rsidR="00804B05">
        <w:rPr>
          <w:sz w:val="28"/>
          <w:szCs w:val="28"/>
        </w:rPr>
        <w:t>.</w:t>
      </w:r>
    </w:p>
    <w:p w:rsidR="00424108" w:rsidRPr="00804B05" w:rsidRDefault="00424108" w:rsidP="00804B05">
      <w:pPr>
        <w:jc w:val="both"/>
        <w:rPr>
          <w:sz w:val="28"/>
          <w:szCs w:val="28"/>
        </w:rPr>
      </w:pPr>
    </w:p>
    <w:p w:rsidR="00676725" w:rsidRPr="00424108" w:rsidRDefault="00424108" w:rsidP="00424108">
      <w:pPr>
        <w:spacing w:before="100" w:beforeAutospacing="1" w:after="100" w:afterAutospacing="1" w:line="324" w:lineRule="atLeast"/>
        <w:rPr>
          <w:bCs/>
          <w:color w:val="000000"/>
          <w:sz w:val="28"/>
          <w:szCs w:val="28"/>
        </w:rPr>
      </w:pPr>
      <w:r w:rsidRPr="00424108">
        <w:rPr>
          <w:b/>
          <w:bCs/>
          <w:i/>
          <w:iCs/>
          <w:color w:val="000000"/>
          <w:sz w:val="28"/>
          <w:szCs w:val="28"/>
        </w:rPr>
        <w:t>1.</w:t>
      </w:r>
      <w:r>
        <w:rPr>
          <w:b/>
          <w:bCs/>
          <w:i/>
          <w:iCs/>
          <w:color w:val="000000"/>
          <w:sz w:val="28"/>
          <w:szCs w:val="28"/>
        </w:rPr>
        <w:t xml:space="preserve"> </w:t>
      </w:r>
      <w:r w:rsidR="00676725" w:rsidRPr="00424108">
        <w:rPr>
          <w:b/>
          <w:bCs/>
          <w:i/>
          <w:iCs/>
          <w:color w:val="000000"/>
          <w:sz w:val="28"/>
          <w:szCs w:val="28"/>
        </w:rPr>
        <w:t xml:space="preserve">Акантоз </w:t>
      </w:r>
      <w:r w:rsidR="00676725" w:rsidRPr="00424108">
        <w:rPr>
          <w:b/>
          <w:bCs/>
          <w:color w:val="000000"/>
          <w:sz w:val="28"/>
          <w:szCs w:val="28"/>
        </w:rPr>
        <w:t xml:space="preserve">- </w:t>
      </w:r>
      <w:r w:rsidR="00676725" w:rsidRPr="00424108">
        <w:rPr>
          <w:bCs/>
          <w:color w:val="000000"/>
          <w:sz w:val="28"/>
          <w:szCs w:val="28"/>
        </w:rPr>
        <w:t xml:space="preserve">увеличение </w:t>
      </w:r>
      <w:proofErr w:type="gramStart"/>
      <w:r w:rsidR="00676725" w:rsidRPr="00424108">
        <w:rPr>
          <w:bCs/>
          <w:color w:val="000000"/>
          <w:sz w:val="28"/>
          <w:szCs w:val="28"/>
        </w:rPr>
        <w:t>числа рядов клеток шиповатого слоя эпидермиса</w:t>
      </w:r>
      <w:proofErr w:type="gramEnd"/>
      <w:r w:rsidR="00676725" w:rsidRPr="00424108">
        <w:rPr>
          <w:bCs/>
          <w:color w:val="000000"/>
          <w:sz w:val="28"/>
          <w:szCs w:val="28"/>
        </w:rPr>
        <w:t>. </w:t>
      </w:r>
    </w:p>
    <w:p w:rsidR="00424108" w:rsidRPr="00424108" w:rsidRDefault="00424108" w:rsidP="00676725">
      <w:pPr>
        <w:spacing w:before="100" w:beforeAutospacing="1" w:after="100" w:afterAutospacing="1" w:line="324" w:lineRule="atLeast"/>
        <w:rPr>
          <w:color w:val="000000"/>
          <w:sz w:val="28"/>
          <w:szCs w:val="28"/>
        </w:rPr>
      </w:pPr>
      <w:r>
        <w:rPr>
          <w:b/>
          <w:i/>
          <w:color w:val="000000"/>
          <w:sz w:val="28"/>
          <w:szCs w:val="28"/>
        </w:rPr>
        <w:t xml:space="preserve">2. </w:t>
      </w:r>
      <w:r w:rsidRPr="009E3EBA">
        <w:rPr>
          <w:b/>
          <w:i/>
          <w:color w:val="000000"/>
          <w:sz w:val="28"/>
          <w:szCs w:val="28"/>
        </w:rPr>
        <w:t>Дискератоз</w:t>
      </w:r>
      <w:r w:rsidRPr="00676725">
        <w:rPr>
          <w:b/>
          <w:color w:val="000000"/>
          <w:sz w:val="28"/>
          <w:szCs w:val="28"/>
        </w:rPr>
        <w:t xml:space="preserve"> -</w:t>
      </w:r>
      <w:r w:rsidRPr="00676725">
        <w:rPr>
          <w:color w:val="000000"/>
          <w:sz w:val="28"/>
          <w:szCs w:val="28"/>
        </w:rPr>
        <w:t> </w:t>
      </w:r>
      <w:r w:rsidRPr="00676725">
        <w:rPr>
          <w:bCs/>
          <w:color w:val="000000"/>
          <w:sz w:val="28"/>
          <w:szCs w:val="28"/>
        </w:rPr>
        <w:t>избыточное утолщение рогового слоя без структурных изменений клеток.</w:t>
      </w:r>
    </w:p>
    <w:p w:rsidR="00676725" w:rsidRPr="00676725" w:rsidRDefault="00424108" w:rsidP="00676725">
      <w:pPr>
        <w:spacing w:before="100" w:beforeAutospacing="1" w:after="100" w:afterAutospacing="1" w:line="324" w:lineRule="atLeast"/>
        <w:rPr>
          <w:bCs/>
          <w:color w:val="000000"/>
          <w:sz w:val="28"/>
          <w:szCs w:val="28"/>
        </w:rPr>
      </w:pPr>
      <w:r>
        <w:rPr>
          <w:b/>
          <w:bCs/>
          <w:i/>
          <w:iCs/>
          <w:color w:val="000000"/>
          <w:sz w:val="28"/>
          <w:szCs w:val="28"/>
        </w:rPr>
        <w:t xml:space="preserve">3. </w:t>
      </w:r>
      <w:r w:rsidR="00676725" w:rsidRPr="00676725">
        <w:rPr>
          <w:b/>
          <w:bCs/>
          <w:i/>
          <w:iCs/>
          <w:color w:val="000000"/>
          <w:sz w:val="28"/>
          <w:szCs w:val="28"/>
        </w:rPr>
        <w:t xml:space="preserve">Акантолиз </w:t>
      </w:r>
      <w:r w:rsidR="00676725" w:rsidRPr="00676725">
        <w:rPr>
          <w:b/>
          <w:color w:val="000000"/>
          <w:sz w:val="28"/>
          <w:szCs w:val="28"/>
        </w:rPr>
        <w:t>-</w:t>
      </w:r>
      <w:r w:rsidR="00676725" w:rsidRPr="00676725">
        <w:rPr>
          <w:color w:val="000000"/>
          <w:sz w:val="28"/>
          <w:szCs w:val="28"/>
        </w:rPr>
        <w:t> </w:t>
      </w:r>
      <w:r w:rsidR="00676725" w:rsidRPr="00676725">
        <w:rPr>
          <w:bCs/>
          <w:color w:val="000000"/>
          <w:sz w:val="28"/>
          <w:szCs w:val="28"/>
        </w:rPr>
        <w:t>расплавление межклеточных эпителиальных мостиков, нарушение связи между клетками эпителия.</w:t>
      </w:r>
    </w:p>
    <w:tbl>
      <w:tblPr>
        <w:tblW w:w="11295" w:type="dxa"/>
        <w:tblCellSpacing w:w="0" w:type="dxa"/>
        <w:tblCellMar>
          <w:left w:w="0" w:type="dxa"/>
          <w:right w:w="0" w:type="dxa"/>
        </w:tblCellMar>
        <w:tblLook w:val="04A0"/>
      </w:tblPr>
      <w:tblGrid>
        <w:gridCol w:w="11295"/>
      </w:tblGrid>
      <w:tr w:rsidR="00676725" w:rsidRPr="00676725" w:rsidTr="00DD55D6">
        <w:trPr>
          <w:tblCellSpacing w:w="0" w:type="dxa"/>
        </w:trPr>
        <w:tc>
          <w:tcPr>
            <w:tcW w:w="0" w:type="auto"/>
            <w:vAlign w:val="center"/>
            <w:hideMark/>
          </w:tcPr>
          <w:p w:rsidR="00676725" w:rsidRPr="00676725" w:rsidRDefault="00676725" w:rsidP="00DD55D6">
            <w:pPr>
              <w:spacing w:line="324" w:lineRule="atLeast"/>
              <w:rPr>
                <w:color w:val="000000"/>
                <w:sz w:val="28"/>
                <w:szCs w:val="28"/>
              </w:rPr>
            </w:pPr>
          </w:p>
        </w:tc>
      </w:tr>
    </w:tbl>
    <w:p w:rsidR="00676725" w:rsidRPr="00676725" w:rsidRDefault="00424108" w:rsidP="00676725">
      <w:pPr>
        <w:spacing w:before="100" w:beforeAutospacing="1" w:after="100" w:afterAutospacing="1" w:line="324" w:lineRule="atLeast"/>
        <w:rPr>
          <w:color w:val="000000"/>
          <w:sz w:val="28"/>
          <w:szCs w:val="28"/>
        </w:rPr>
      </w:pPr>
      <w:r>
        <w:rPr>
          <w:b/>
          <w:bCs/>
          <w:i/>
          <w:iCs/>
          <w:color w:val="000000"/>
          <w:sz w:val="28"/>
          <w:szCs w:val="28"/>
        </w:rPr>
        <w:t xml:space="preserve">4. </w:t>
      </w:r>
      <w:r w:rsidR="00676725" w:rsidRPr="00676725">
        <w:rPr>
          <w:b/>
          <w:bCs/>
          <w:i/>
          <w:iCs/>
          <w:color w:val="000000"/>
          <w:sz w:val="28"/>
          <w:szCs w:val="28"/>
        </w:rPr>
        <w:t>Паракератоз </w:t>
      </w:r>
      <w:r w:rsidR="00676725" w:rsidRPr="00676725">
        <w:rPr>
          <w:b/>
          <w:color w:val="000000"/>
          <w:sz w:val="28"/>
          <w:szCs w:val="28"/>
        </w:rPr>
        <w:t>-</w:t>
      </w:r>
      <w:r w:rsidR="00676725" w:rsidRPr="00676725">
        <w:rPr>
          <w:color w:val="000000"/>
          <w:sz w:val="28"/>
          <w:szCs w:val="28"/>
        </w:rPr>
        <w:t> </w:t>
      </w:r>
      <w:r w:rsidR="00676725" w:rsidRPr="00676725">
        <w:rPr>
          <w:bCs/>
          <w:color w:val="000000"/>
          <w:sz w:val="28"/>
          <w:szCs w:val="28"/>
        </w:rPr>
        <w:t>нарушение процесса ороговения</w:t>
      </w:r>
      <w:r w:rsidR="00676725" w:rsidRPr="00676725">
        <w:rPr>
          <w:color w:val="000000"/>
          <w:sz w:val="28"/>
          <w:szCs w:val="28"/>
        </w:rPr>
        <w:t>.</w:t>
      </w:r>
    </w:p>
    <w:p w:rsidR="00676725" w:rsidRDefault="00424108" w:rsidP="00676725">
      <w:pPr>
        <w:spacing w:before="100" w:beforeAutospacing="1" w:after="100" w:afterAutospacing="1" w:line="324" w:lineRule="atLeast"/>
        <w:rPr>
          <w:color w:val="000000"/>
          <w:sz w:val="28"/>
          <w:szCs w:val="28"/>
        </w:rPr>
      </w:pPr>
      <w:r>
        <w:rPr>
          <w:b/>
          <w:bCs/>
          <w:i/>
          <w:iCs/>
          <w:color w:val="000000"/>
          <w:sz w:val="28"/>
          <w:szCs w:val="28"/>
        </w:rPr>
        <w:t xml:space="preserve">5. </w:t>
      </w:r>
      <w:r w:rsidR="00676725" w:rsidRPr="00676725">
        <w:rPr>
          <w:b/>
          <w:bCs/>
          <w:i/>
          <w:iCs/>
          <w:color w:val="000000"/>
          <w:sz w:val="28"/>
          <w:szCs w:val="28"/>
        </w:rPr>
        <w:t xml:space="preserve">Гранулез </w:t>
      </w:r>
      <w:r w:rsidR="00676725" w:rsidRPr="00676725">
        <w:rPr>
          <w:bCs/>
          <w:i/>
          <w:iCs/>
          <w:color w:val="000000"/>
          <w:sz w:val="28"/>
          <w:szCs w:val="28"/>
        </w:rPr>
        <w:t>-</w:t>
      </w:r>
      <w:r w:rsidR="00676725">
        <w:rPr>
          <w:b/>
          <w:bCs/>
          <w:i/>
          <w:iCs/>
          <w:color w:val="000000"/>
          <w:sz w:val="28"/>
          <w:szCs w:val="28"/>
        </w:rPr>
        <w:t xml:space="preserve"> </w:t>
      </w:r>
      <w:r w:rsidR="00676725" w:rsidRPr="00676725">
        <w:rPr>
          <w:color w:val="000000"/>
          <w:sz w:val="28"/>
          <w:szCs w:val="28"/>
        </w:rPr>
        <w:t>утолщение зернистого слоя эпидермиса.</w:t>
      </w:r>
    </w:p>
    <w:p w:rsidR="00676725" w:rsidRDefault="00424108" w:rsidP="00676725">
      <w:pPr>
        <w:spacing w:before="100" w:beforeAutospacing="1" w:after="100" w:afterAutospacing="1" w:line="324" w:lineRule="atLeast"/>
        <w:rPr>
          <w:sz w:val="28"/>
          <w:szCs w:val="28"/>
        </w:rPr>
      </w:pPr>
      <w:r>
        <w:rPr>
          <w:b/>
          <w:i/>
          <w:sz w:val="28"/>
          <w:szCs w:val="28"/>
        </w:rPr>
        <w:t xml:space="preserve">6. </w:t>
      </w:r>
      <w:r w:rsidR="00676725" w:rsidRPr="00676725">
        <w:rPr>
          <w:b/>
          <w:i/>
          <w:sz w:val="28"/>
          <w:szCs w:val="28"/>
        </w:rPr>
        <w:t xml:space="preserve">Папилломатоз </w:t>
      </w:r>
      <w:r w:rsidR="00676725">
        <w:rPr>
          <w:sz w:val="28"/>
          <w:szCs w:val="28"/>
        </w:rPr>
        <w:t xml:space="preserve">– удлинение </w:t>
      </w:r>
      <w:r w:rsidR="00676725" w:rsidRPr="00B43FCC">
        <w:rPr>
          <w:sz w:val="28"/>
          <w:szCs w:val="28"/>
        </w:rPr>
        <w:t>сосочков дермы</w:t>
      </w:r>
      <w:r w:rsidR="00676725">
        <w:rPr>
          <w:sz w:val="28"/>
          <w:szCs w:val="28"/>
        </w:rPr>
        <w:t>.</w:t>
      </w:r>
    </w:p>
    <w:p w:rsidR="009E3EBA" w:rsidRDefault="00424108" w:rsidP="00676725">
      <w:pPr>
        <w:spacing w:before="100" w:beforeAutospacing="1" w:after="100" w:afterAutospacing="1" w:line="324" w:lineRule="atLeast"/>
        <w:rPr>
          <w:color w:val="333333"/>
          <w:sz w:val="28"/>
          <w:szCs w:val="28"/>
          <w:shd w:val="clear" w:color="auto" w:fill="FFFFFF"/>
        </w:rPr>
      </w:pPr>
      <w:r>
        <w:rPr>
          <w:b/>
          <w:bCs/>
          <w:i/>
          <w:color w:val="333333"/>
          <w:sz w:val="28"/>
          <w:szCs w:val="28"/>
        </w:rPr>
        <w:t xml:space="preserve">7. </w:t>
      </w:r>
      <w:r w:rsidR="009E3EBA" w:rsidRPr="009E3EBA">
        <w:rPr>
          <w:b/>
          <w:bCs/>
          <w:i/>
          <w:color w:val="333333"/>
          <w:sz w:val="28"/>
          <w:szCs w:val="28"/>
        </w:rPr>
        <w:t>Спонгиоз</w:t>
      </w:r>
      <w:r w:rsidR="009E3EBA" w:rsidRPr="004C1D19">
        <w:rPr>
          <w:rStyle w:val="apple-converted-space"/>
          <w:color w:val="333333"/>
          <w:sz w:val="28"/>
          <w:szCs w:val="28"/>
          <w:shd w:val="clear" w:color="auto" w:fill="FFFFFF"/>
        </w:rPr>
        <w:t> </w:t>
      </w:r>
      <w:r w:rsidR="009E3EBA" w:rsidRPr="004C1D19">
        <w:rPr>
          <w:color w:val="333333"/>
          <w:sz w:val="28"/>
          <w:szCs w:val="28"/>
          <w:shd w:val="clear" w:color="auto" w:fill="FFFFFF"/>
        </w:rPr>
        <w:t>– межклеточный отёк в шиповатом слое</w:t>
      </w:r>
      <w:r w:rsidR="009E3EBA">
        <w:rPr>
          <w:color w:val="333333"/>
          <w:sz w:val="28"/>
          <w:szCs w:val="28"/>
          <w:shd w:val="clear" w:color="auto" w:fill="FFFFFF"/>
        </w:rPr>
        <w:t>.</w:t>
      </w:r>
    </w:p>
    <w:p w:rsidR="009E3EBA" w:rsidRDefault="00424108" w:rsidP="009E3EBA">
      <w:pPr>
        <w:tabs>
          <w:tab w:val="right" w:pos="9355"/>
        </w:tabs>
        <w:spacing w:before="100" w:beforeAutospacing="1" w:after="100" w:afterAutospacing="1" w:line="324" w:lineRule="atLeast"/>
        <w:rPr>
          <w:bCs/>
          <w:color w:val="000000"/>
          <w:sz w:val="28"/>
          <w:szCs w:val="28"/>
        </w:rPr>
      </w:pPr>
      <w:r>
        <w:rPr>
          <w:b/>
          <w:bCs/>
          <w:i/>
          <w:color w:val="000000"/>
          <w:sz w:val="28"/>
          <w:szCs w:val="28"/>
        </w:rPr>
        <w:t xml:space="preserve">8. </w:t>
      </w:r>
      <w:r w:rsidR="009E3EBA">
        <w:rPr>
          <w:b/>
          <w:bCs/>
          <w:i/>
          <w:color w:val="000000"/>
          <w:sz w:val="28"/>
          <w:szCs w:val="28"/>
        </w:rPr>
        <w:t>Истинны</w:t>
      </w:r>
      <w:r w:rsidR="009E3EBA" w:rsidRPr="00D2651E">
        <w:rPr>
          <w:b/>
          <w:bCs/>
          <w:i/>
          <w:color w:val="000000"/>
          <w:sz w:val="28"/>
          <w:szCs w:val="28"/>
        </w:rPr>
        <w:t>й</w:t>
      </w:r>
      <w:r w:rsidR="009E3EBA" w:rsidRPr="00D2651E">
        <w:rPr>
          <w:bCs/>
          <w:color w:val="000000"/>
          <w:sz w:val="28"/>
          <w:szCs w:val="28"/>
        </w:rPr>
        <w:t xml:space="preserve"> </w:t>
      </w:r>
      <w:r w:rsidR="009E3EBA" w:rsidRPr="00D2651E">
        <w:rPr>
          <w:b/>
          <w:bCs/>
          <w:i/>
          <w:iCs/>
          <w:color w:val="000000"/>
          <w:sz w:val="28"/>
          <w:szCs w:val="28"/>
        </w:rPr>
        <w:t>полиморф</w:t>
      </w:r>
      <w:r w:rsidR="009E3EBA">
        <w:rPr>
          <w:b/>
          <w:bCs/>
          <w:i/>
          <w:iCs/>
          <w:color w:val="000000"/>
          <w:sz w:val="28"/>
          <w:szCs w:val="28"/>
        </w:rPr>
        <w:t xml:space="preserve">изм </w:t>
      </w:r>
      <w:r w:rsidR="009E3EBA" w:rsidRPr="009E3EBA">
        <w:rPr>
          <w:bCs/>
          <w:i/>
          <w:iCs/>
          <w:color w:val="000000"/>
          <w:sz w:val="28"/>
          <w:szCs w:val="28"/>
        </w:rPr>
        <w:t>-</w:t>
      </w:r>
      <w:r w:rsidR="009E3EBA">
        <w:rPr>
          <w:b/>
          <w:bCs/>
          <w:i/>
          <w:iCs/>
          <w:color w:val="000000"/>
          <w:sz w:val="28"/>
          <w:szCs w:val="28"/>
        </w:rPr>
        <w:t xml:space="preserve"> </w:t>
      </w:r>
      <w:r w:rsidR="009E3EBA">
        <w:rPr>
          <w:bCs/>
          <w:color w:val="000000"/>
          <w:sz w:val="28"/>
          <w:szCs w:val="28"/>
        </w:rPr>
        <w:t>одновременное существование</w:t>
      </w:r>
      <w:r w:rsidR="009E3EBA" w:rsidRPr="00D2651E">
        <w:rPr>
          <w:bCs/>
          <w:color w:val="000000"/>
          <w:sz w:val="28"/>
          <w:szCs w:val="28"/>
        </w:rPr>
        <w:t xml:space="preserve"> </w:t>
      </w:r>
      <w:r w:rsidR="009E3EBA">
        <w:rPr>
          <w:bCs/>
          <w:color w:val="000000"/>
          <w:sz w:val="28"/>
          <w:szCs w:val="28"/>
        </w:rPr>
        <w:t>в очаге заболевания</w:t>
      </w:r>
      <w:r w:rsidR="009E3EBA">
        <w:rPr>
          <w:bCs/>
          <w:i/>
          <w:color w:val="000000"/>
          <w:sz w:val="28"/>
          <w:szCs w:val="28"/>
        </w:rPr>
        <w:t xml:space="preserve"> </w:t>
      </w:r>
      <w:r w:rsidR="009E3EBA" w:rsidRPr="00D2651E">
        <w:rPr>
          <w:bCs/>
          <w:color w:val="000000"/>
          <w:sz w:val="28"/>
          <w:szCs w:val="28"/>
        </w:rPr>
        <w:t>разных двух и более первичных элементов</w:t>
      </w:r>
      <w:r w:rsidR="009E3EBA">
        <w:rPr>
          <w:bCs/>
          <w:color w:val="000000"/>
          <w:sz w:val="28"/>
          <w:szCs w:val="28"/>
        </w:rPr>
        <w:t>.</w:t>
      </w:r>
    </w:p>
    <w:p w:rsidR="00424108" w:rsidRPr="00424108" w:rsidRDefault="00424108" w:rsidP="009E3EBA">
      <w:pPr>
        <w:tabs>
          <w:tab w:val="right" w:pos="9355"/>
        </w:tabs>
        <w:spacing w:before="100" w:beforeAutospacing="1" w:after="100" w:afterAutospacing="1" w:line="324" w:lineRule="atLeast"/>
        <w:rPr>
          <w:color w:val="000000"/>
          <w:sz w:val="28"/>
          <w:szCs w:val="28"/>
        </w:rPr>
      </w:pPr>
      <w:r>
        <w:rPr>
          <w:b/>
          <w:bCs/>
          <w:i/>
          <w:iCs/>
          <w:color w:val="000000"/>
          <w:sz w:val="28"/>
          <w:szCs w:val="28"/>
        </w:rPr>
        <w:t xml:space="preserve">9. </w:t>
      </w:r>
      <w:r w:rsidRPr="00676725">
        <w:rPr>
          <w:b/>
          <w:bCs/>
          <w:i/>
          <w:iCs/>
          <w:color w:val="000000"/>
          <w:sz w:val="28"/>
          <w:szCs w:val="28"/>
        </w:rPr>
        <w:t>Гиперкератоз</w:t>
      </w:r>
      <w:r w:rsidRPr="009E3EBA">
        <w:rPr>
          <w:b/>
          <w:i/>
          <w:color w:val="000000"/>
          <w:sz w:val="28"/>
          <w:szCs w:val="28"/>
        </w:rPr>
        <w:t xml:space="preserve"> </w:t>
      </w:r>
      <w:r w:rsidRPr="004C1D19">
        <w:rPr>
          <w:color w:val="000000"/>
          <w:sz w:val="28"/>
          <w:szCs w:val="28"/>
        </w:rPr>
        <w:t xml:space="preserve">– преждевременное ороговение </w:t>
      </w:r>
      <w:proofErr w:type="gramStart"/>
      <w:r w:rsidRPr="004C1D19">
        <w:rPr>
          <w:color w:val="000000"/>
          <w:sz w:val="28"/>
          <w:szCs w:val="28"/>
        </w:rPr>
        <w:t>отдельных</w:t>
      </w:r>
      <w:proofErr w:type="gramEnd"/>
      <w:r w:rsidRPr="004C1D19">
        <w:rPr>
          <w:color w:val="000000"/>
          <w:sz w:val="28"/>
          <w:szCs w:val="28"/>
        </w:rPr>
        <w:t xml:space="preserve"> кератиноцитов</w:t>
      </w:r>
      <w:r>
        <w:rPr>
          <w:color w:val="000000"/>
          <w:sz w:val="28"/>
          <w:szCs w:val="28"/>
        </w:rPr>
        <w:t>.</w:t>
      </w:r>
    </w:p>
    <w:p w:rsidR="009E3EBA" w:rsidRDefault="00424108" w:rsidP="009E3EBA">
      <w:pPr>
        <w:tabs>
          <w:tab w:val="right" w:pos="9355"/>
        </w:tabs>
        <w:spacing w:before="100" w:beforeAutospacing="1" w:after="100" w:afterAutospacing="1" w:line="324" w:lineRule="atLeast"/>
        <w:rPr>
          <w:color w:val="000000"/>
          <w:sz w:val="28"/>
          <w:szCs w:val="28"/>
        </w:rPr>
      </w:pPr>
      <w:r>
        <w:rPr>
          <w:b/>
          <w:bCs/>
          <w:i/>
          <w:iCs/>
          <w:color w:val="000000"/>
          <w:sz w:val="28"/>
          <w:szCs w:val="28"/>
        </w:rPr>
        <w:t xml:space="preserve">10.  </w:t>
      </w:r>
      <w:r w:rsidR="009E3EBA">
        <w:rPr>
          <w:b/>
          <w:bCs/>
          <w:i/>
          <w:iCs/>
          <w:color w:val="000000"/>
          <w:sz w:val="28"/>
          <w:szCs w:val="28"/>
        </w:rPr>
        <w:t>Л</w:t>
      </w:r>
      <w:r w:rsidR="009E3EBA" w:rsidRPr="00D2651E">
        <w:rPr>
          <w:b/>
          <w:bCs/>
          <w:i/>
          <w:iCs/>
          <w:color w:val="000000"/>
          <w:sz w:val="28"/>
          <w:szCs w:val="28"/>
        </w:rPr>
        <w:t>ожный</w:t>
      </w:r>
      <w:r w:rsidR="009E3EBA" w:rsidRPr="00D2651E">
        <w:rPr>
          <w:b/>
          <w:bCs/>
          <w:color w:val="000000"/>
          <w:sz w:val="28"/>
          <w:szCs w:val="28"/>
        </w:rPr>
        <w:t xml:space="preserve"> </w:t>
      </w:r>
      <w:r w:rsidR="009E3EBA" w:rsidRPr="00D2651E">
        <w:rPr>
          <w:b/>
          <w:bCs/>
          <w:i/>
          <w:color w:val="000000"/>
          <w:sz w:val="28"/>
          <w:szCs w:val="28"/>
        </w:rPr>
        <w:t>(эволюционный) полиморфизм</w:t>
      </w:r>
      <w:r w:rsidR="009E3EBA">
        <w:rPr>
          <w:b/>
          <w:bCs/>
          <w:i/>
          <w:color w:val="000000"/>
          <w:sz w:val="28"/>
          <w:szCs w:val="28"/>
        </w:rPr>
        <w:t xml:space="preserve"> </w:t>
      </w:r>
      <w:r w:rsidR="009E3EBA">
        <w:rPr>
          <w:bCs/>
          <w:i/>
          <w:color w:val="000000"/>
          <w:sz w:val="28"/>
          <w:szCs w:val="28"/>
        </w:rPr>
        <w:t>–</w:t>
      </w:r>
      <w:r w:rsidR="009E3EBA" w:rsidRPr="009E3EBA">
        <w:rPr>
          <w:bCs/>
          <w:i/>
          <w:color w:val="000000"/>
          <w:sz w:val="28"/>
          <w:szCs w:val="28"/>
        </w:rPr>
        <w:t xml:space="preserve"> </w:t>
      </w:r>
      <w:r w:rsidR="009E3EBA" w:rsidRPr="009E3EBA">
        <w:rPr>
          <w:bCs/>
          <w:color w:val="000000"/>
          <w:sz w:val="28"/>
          <w:szCs w:val="28"/>
        </w:rPr>
        <w:t>наличие</w:t>
      </w:r>
      <w:r w:rsidR="009E3EBA">
        <w:rPr>
          <w:bCs/>
          <w:color w:val="000000"/>
          <w:sz w:val="28"/>
          <w:szCs w:val="28"/>
        </w:rPr>
        <w:t xml:space="preserve"> в очаге заболевания</w:t>
      </w:r>
      <w:r w:rsidR="009E3EBA">
        <w:rPr>
          <w:bCs/>
          <w:i/>
          <w:color w:val="000000"/>
          <w:sz w:val="28"/>
          <w:szCs w:val="28"/>
        </w:rPr>
        <w:t xml:space="preserve"> </w:t>
      </w:r>
      <w:r w:rsidR="009E3EBA" w:rsidRPr="00D2651E">
        <w:rPr>
          <w:bCs/>
          <w:color w:val="000000"/>
          <w:sz w:val="28"/>
          <w:szCs w:val="28"/>
        </w:rPr>
        <w:t>различных вторичных морфологических элементов</w:t>
      </w:r>
      <w:r w:rsidR="009E3EBA">
        <w:rPr>
          <w:bCs/>
          <w:color w:val="000000"/>
          <w:sz w:val="28"/>
          <w:szCs w:val="28"/>
        </w:rPr>
        <w:t>.</w:t>
      </w:r>
      <w:r w:rsidR="009E3EBA">
        <w:rPr>
          <w:color w:val="000000"/>
          <w:sz w:val="28"/>
          <w:szCs w:val="28"/>
        </w:rPr>
        <w:tab/>
      </w:r>
    </w:p>
    <w:p w:rsidR="009E3EBA" w:rsidRDefault="009E3EBA" w:rsidP="009E3EBA">
      <w:pPr>
        <w:tabs>
          <w:tab w:val="right" w:pos="9355"/>
        </w:tabs>
        <w:spacing w:before="100" w:beforeAutospacing="1" w:after="100" w:afterAutospacing="1" w:line="324" w:lineRule="atLeast"/>
        <w:rPr>
          <w:color w:val="000000"/>
          <w:sz w:val="28"/>
          <w:szCs w:val="28"/>
        </w:rPr>
      </w:pPr>
    </w:p>
    <w:p w:rsidR="00424108" w:rsidRDefault="00424108" w:rsidP="009E3EBA">
      <w:pPr>
        <w:tabs>
          <w:tab w:val="right" w:pos="9355"/>
        </w:tabs>
        <w:spacing w:before="100" w:beforeAutospacing="1" w:after="100" w:afterAutospacing="1" w:line="324" w:lineRule="atLeast"/>
        <w:rPr>
          <w:color w:val="000000"/>
          <w:sz w:val="28"/>
          <w:szCs w:val="28"/>
        </w:rPr>
      </w:pPr>
    </w:p>
    <w:p w:rsidR="00424108" w:rsidRDefault="00424108" w:rsidP="009E3EBA">
      <w:pPr>
        <w:tabs>
          <w:tab w:val="right" w:pos="9355"/>
        </w:tabs>
        <w:spacing w:before="100" w:beforeAutospacing="1" w:after="100" w:afterAutospacing="1" w:line="324" w:lineRule="atLeast"/>
        <w:rPr>
          <w:color w:val="000000"/>
          <w:sz w:val="28"/>
          <w:szCs w:val="28"/>
        </w:rPr>
      </w:pPr>
    </w:p>
    <w:p w:rsidR="00424108" w:rsidRDefault="00424108" w:rsidP="009E3EBA">
      <w:pPr>
        <w:tabs>
          <w:tab w:val="right" w:pos="9355"/>
        </w:tabs>
        <w:spacing w:before="100" w:beforeAutospacing="1" w:after="100" w:afterAutospacing="1" w:line="324" w:lineRule="atLeast"/>
        <w:rPr>
          <w:color w:val="000000"/>
          <w:sz w:val="28"/>
          <w:szCs w:val="28"/>
        </w:rPr>
      </w:pPr>
    </w:p>
    <w:p w:rsidR="00424108" w:rsidRDefault="00424108" w:rsidP="009E3EBA">
      <w:pPr>
        <w:tabs>
          <w:tab w:val="right" w:pos="9355"/>
        </w:tabs>
        <w:spacing w:before="100" w:beforeAutospacing="1" w:after="100" w:afterAutospacing="1" w:line="324" w:lineRule="atLeast"/>
        <w:rPr>
          <w:color w:val="000000"/>
          <w:sz w:val="28"/>
          <w:szCs w:val="28"/>
        </w:rPr>
      </w:pPr>
    </w:p>
    <w:p w:rsidR="00424108" w:rsidRDefault="00424108" w:rsidP="009E3EBA">
      <w:pPr>
        <w:tabs>
          <w:tab w:val="right" w:pos="9355"/>
        </w:tabs>
        <w:spacing w:before="100" w:beforeAutospacing="1" w:after="100" w:afterAutospacing="1" w:line="324" w:lineRule="atLeast"/>
        <w:rPr>
          <w:color w:val="000000"/>
          <w:sz w:val="28"/>
          <w:szCs w:val="28"/>
        </w:rPr>
      </w:pPr>
    </w:p>
    <w:p w:rsidR="00424108" w:rsidRDefault="00424108" w:rsidP="009E3EBA">
      <w:pPr>
        <w:tabs>
          <w:tab w:val="right" w:pos="9355"/>
        </w:tabs>
        <w:spacing w:before="100" w:beforeAutospacing="1" w:after="100" w:afterAutospacing="1" w:line="324" w:lineRule="atLeast"/>
        <w:rPr>
          <w:color w:val="000000"/>
          <w:sz w:val="28"/>
          <w:szCs w:val="28"/>
        </w:rPr>
      </w:pPr>
    </w:p>
    <w:p w:rsidR="00424108" w:rsidRDefault="00424108" w:rsidP="00424108">
      <w:pPr>
        <w:pStyle w:val="1"/>
        <w:spacing w:before="0"/>
        <w:jc w:val="center"/>
        <w:rPr>
          <w:sz w:val="28"/>
          <w:szCs w:val="28"/>
        </w:rPr>
      </w:pPr>
      <w:r w:rsidRPr="00F2670B">
        <w:rPr>
          <w:sz w:val="28"/>
          <w:szCs w:val="28"/>
        </w:rPr>
        <w:lastRenderedPageBreak/>
        <w:t>Теоретический материал</w:t>
      </w:r>
      <w:r>
        <w:rPr>
          <w:sz w:val="28"/>
          <w:szCs w:val="28"/>
        </w:rPr>
        <w:t xml:space="preserve"> – 3 раздел</w:t>
      </w:r>
    </w:p>
    <w:p w:rsidR="00457F14" w:rsidRPr="00B56B77" w:rsidRDefault="00457F14" w:rsidP="00457F14">
      <w:pPr>
        <w:pStyle w:val="1"/>
        <w:jc w:val="center"/>
        <w:rPr>
          <w:b w:val="0"/>
          <w:sz w:val="32"/>
          <w:szCs w:val="32"/>
        </w:rPr>
      </w:pPr>
      <w:r w:rsidRPr="00B56B77">
        <w:rPr>
          <w:sz w:val="32"/>
          <w:szCs w:val="32"/>
        </w:rPr>
        <w:t>Вторичные морфологические элементы</w:t>
      </w:r>
    </w:p>
    <w:p w:rsidR="00457F14" w:rsidRDefault="00457F14" w:rsidP="00457F14">
      <w:pPr>
        <w:pStyle w:val="a7"/>
        <w:jc w:val="both"/>
        <w:rPr>
          <w:b/>
          <w:bCs/>
          <w:color w:val="000000"/>
        </w:rPr>
      </w:pPr>
      <w:r w:rsidRPr="00FC5FA0">
        <w:rPr>
          <w:b/>
          <w:bCs/>
          <w:color w:val="000000"/>
        </w:rPr>
        <w:t xml:space="preserve">Вторичные морфологические элементы включают вторичные </w:t>
      </w:r>
      <w:r w:rsidRPr="00FC5FA0">
        <w:rPr>
          <w:b/>
          <w:bCs/>
          <w:i/>
          <w:iCs/>
          <w:color w:val="000000"/>
        </w:rPr>
        <w:t xml:space="preserve">гипо– </w:t>
      </w:r>
      <w:proofErr w:type="gramStart"/>
      <w:r w:rsidRPr="00FC5FA0">
        <w:rPr>
          <w:b/>
          <w:bCs/>
          <w:i/>
          <w:iCs/>
          <w:color w:val="000000"/>
        </w:rPr>
        <w:t xml:space="preserve">и </w:t>
      </w:r>
      <w:proofErr w:type="gramEnd"/>
      <w:r w:rsidRPr="00FC5FA0">
        <w:rPr>
          <w:b/>
          <w:bCs/>
          <w:i/>
          <w:iCs/>
          <w:color w:val="000000"/>
        </w:rPr>
        <w:t>гиперпигментации, трещины, экскориации, эрозии, язвы, чешуйки, корки, рубцы, лихенизацию, вегетацию.</w:t>
      </w:r>
      <w:r w:rsidRPr="00FC5FA0">
        <w:rPr>
          <w:b/>
          <w:bCs/>
          <w:color w:val="000000"/>
        </w:rPr>
        <w:t xml:space="preserve"> </w:t>
      </w:r>
    </w:p>
    <w:p w:rsidR="00457F14" w:rsidRDefault="00457F14" w:rsidP="00457F14">
      <w:pPr>
        <w:pStyle w:val="a7"/>
        <w:jc w:val="both"/>
        <w:rPr>
          <w:b/>
          <w:bCs/>
          <w:i/>
          <w:color w:val="000000"/>
          <w:sz w:val="28"/>
          <w:szCs w:val="28"/>
        </w:rPr>
      </w:pPr>
      <w:r>
        <w:rPr>
          <w:b/>
          <w:bCs/>
          <w:noProof/>
          <w:color w:val="000000"/>
          <w:sz w:val="28"/>
          <w:szCs w:val="28"/>
        </w:rPr>
        <w:drawing>
          <wp:inline distT="0" distB="0" distL="0" distR="0">
            <wp:extent cx="1755962" cy="1905641"/>
            <wp:effectExtent l="19050" t="0" r="0" b="0"/>
            <wp:docPr id="14" name="Рисунок 12" descr="C:\Users\ТИМА\Pictures\mb4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ТИМА\Pictures\mb4_005.jpg"/>
                    <pic:cNvPicPr>
                      <a:picLocks noChangeAspect="1" noChangeArrowheads="1"/>
                    </pic:cNvPicPr>
                  </pic:nvPicPr>
                  <pic:blipFill>
                    <a:blip r:embed="rId35" cstate="print"/>
                    <a:srcRect/>
                    <a:stretch>
                      <a:fillRect/>
                    </a:stretch>
                  </pic:blipFill>
                  <pic:spPr bwMode="auto">
                    <a:xfrm>
                      <a:off x="0" y="0"/>
                      <a:ext cx="1755962" cy="1905641"/>
                    </a:xfrm>
                    <a:prstGeom prst="rect">
                      <a:avLst/>
                    </a:prstGeom>
                    <a:noFill/>
                    <a:ln w="9525">
                      <a:noFill/>
                      <a:miter lim="800000"/>
                      <a:headEnd/>
                      <a:tailEnd/>
                    </a:ln>
                  </pic:spPr>
                </pic:pic>
              </a:graphicData>
            </a:graphic>
          </wp:inline>
        </w:drawing>
      </w:r>
      <w:r>
        <w:rPr>
          <w:b/>
          <w:bCs/>
          <w:color w:val="000000"/>
          <w:sz w:val="28"/>
          <w:szCs w:val="28"/>
        </w:rPr>
        <w:t xml:space="preserve">  </w:t>
      </w:r>
      <w:r w:rsidRPr="00BA1D88">
        <w:rPr>
          <w:b/>
          <w:bCs/>
          <w:noProof/>
          <w:color w:val="000000"/>
          <w:sz w:val="28"/>
          <w:szCs w:val="28"/>
        </w:rPr>
        <w:drawing>
          <wp:inline distT="0" distB="0" distL="0" distR="0">
            <wp:extent cx="2117111" cy="1904652"/>
            <wp:effectExtent l="19050" t="0" r="0" b="0"/>
            <wp:docPr id="11" name="Рисунок 2" descr="C:\Users\ТИМА\Pictures\mikoz-ili-rozoviy-lishay-6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ИМА\Pictures\mikoz-ili-rozoviy-lishay-6927.jpg"/>
                    <pic:cNvPicPr>
                      <a:picLocks noChangeAspect="1" noChangeArrowheads="1"/>
                    </pic:cNvPicPr>
                  </pic:nvPicPr>
                  <pic:blipFill>
                    <a:blip r:embed="rId60" cstate="print"/>
                    <a:srcRect/>
                    <a:stretch>
                      <a:fillRect/>
                    </a:stretch>
                  </pic:blipFill>
                  <pic:spPr bwMode="auto">
                    <a:xfrm>
                      <a:off x="0" y="0"/>
                      <a:ext cx="2124397" cy="1911207"/>
                    </a:xfrm>
                    <a:prstGeom prst="rect">
                      <a:avLst/>
                    </a:prstGeom>
                    <a:noFill/>
                    <a:ln w="9525">
                      <a:noFill/>
                      <a:miter lim="800000"/>
                      <a:headEnd/>
                      <a:tailEnd/>
                    </a:ln>
                  </pic:spPr>
                </pic:pic>
              </a:graphicData>
            </a:graphic>
          </wp:inline>
        </w:drawing>
      </w:r>
      <w:r>
        <w:rPr>
          <w:b/>
          <w:bCs/>
          <w:color w:val="000000"/>
          <w:sz w:val="28"/>
          <w:szCs w:val="28"/>
        </w:rPr>
        <w:t xml:space="preserve">  </w:t>
      </w:r>
      <w:r>
        <w:rPr>
          <w:b/>
          <w:bCs/>
          <w:noProof/>
          <w:color w:val="000000"/>
          <w:sz w:val="28"/>
          <w:szCs w:val="28"/>
        </w:rPr>
        <w:drawing>
          <wp:inline distT="0" distB="0" distL="0" distR="0">
            <wp:extent cx="1817434" cy="1943846"/>
            <wp:effectExtent l="19050" t="0" r="0" b="0"/>
            <wp:docPr id="18" name="Рисунок 16" descr="C:\Users\ТИМА\Pictures\mb4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ТИМА\Pictures\mb4_003.jpg"/>
                    <pic:cNvPicPr>
                      <a:picLocks noChangeAspect="1" noChangeArrowheads="1"/>
                    </pic:cNvPicPr>
                  </pic:nvPicPr>
                  <pic:blipFill>
                    <a:blip r:embed="rId40" cstate="print"/>
                    <a:srcRect/>
                    <a:stretch>
                      <a:fillRect/>
                    </a:stretch>
                  </pic:blipFill>
                  <pic:spPr bwMode="auto">
                    <a:xfrm>
                      <a:off x="0" y="0"/>
                      <a:ext cx="1823366" cy="1950190"/>
                    </a:xfrm>
                    <a:prstGeom prst="rect">
                      <a:avLst/>
                    </a:prstGeom>
                    <a:noFill/>
                    <a:ln w="9525">
                      <a:noFill/>
                      <a:miter lim="800000"/>
                      <a:headEnd/>
                      <a:tailEnd/>
                    </a:ln>
                  </pic:spPr>
                </pic:pic>
              </a:graphicData>
            </a:graphic>
          </wp:inline>
        </w:drawing>
      </w:r>
      <w:r w:rsidRPr="003C602F">
        <w:rPr>
          <w:b/>
          <w:bCs/>
          <w:i/>
          <w:color w:val="000000"/>
          <w:sz w:val="28"/>
          <w:szCs w:val="28"/>
        </w:rPr>
        <w:t xml:space="preserve"> </w:t>
      </w:r>
    </w:p>
    <w:p w:rsidR="00457F14" w:rsidRDefault="00457F14" w:rsidP="00457F14">
      <w:pPr>
        <w:pStyle w:val="a7"/>
        <w:jc w:val="both"/>
        <w:rPr>
          <w:color w:val="000000"/>
        </w:rPr>
      </w:pPr>
      <w:r w:rsidRPr="00FC5FA0">
        <w:rPr>
          <w:b/>
          <w:bCs/>
          <w:color w:val="000000"/>
        </w:rPr>
        <w:t>Гипо – и гиперпигментация (hypo – hyperpigmentatio)</w:t>
      </w:r>
      <w:r w:rsidRPr="00FC5FA0">
        <w:rPr>
          <w:color w:val="000000"/>
        </w:rPr>
        <w:t xml:space="preserve"> может быть вторичным морфологическим элементом в случае ее появления на месте рассосавшихся первичных элементов (папул, пустул и др.). Например, на месте бывших папул при псориазе чаще остаются участки депигментации, точно соответствующие бывшим первичным элементам, получившие название псевдолейкодермы, а при регрессе папул красного плоского лишая обычно остается гиперпигментация, сохраняющаяся в течение нескольких недель и даже месяцев.</w:t>
      </w:r>
    </w:p>
    <w:p w:rsidR="00457F14" w:rsidRPr="00EC5DCD" w:rsidRDefault="00457F14" w:rsidP="00457F14">
      <w:pPr>
        <w:pStyle w:val="a7"/>
        <w:jc w:val="both"/>
        <w:rPr>
          <w:color w:val="000000"/>
        </w:rPr>
      </w:pPr>
    </w:p>
    <w:p w:rsidR="00457F14" w:rsidRDefault="00457F14" w:rsidP="00457F14">
      <w:pPr>
        <w:pStyle w:val="a7"/>
        <w:jc w:val="both"/>
        <w:rPr>
          <w:b/>
          <w:bCs/>
          <w:color w:val="000000"/>
          <w:sz w:val="28"/>
          <w:szCs w:val="28"/>
        </w:rPr>
      </w:pPr>
      <w:r>
        <w:rPr>
          <w:b/>
          <w:bCs/>
          <w:noProof/>
          <w:color w:val="000000"/>
          <w:sz w:val="28"/>
          <w:szCs w:val="28"/>
        </w:rPr>
        <w:drawing>
          <wp:inline distT="0" distB="0" distL="0" distR="0">
            <wp:extent cx="2543175" cy="2438400"/>
            <wp:effectExtent l="19050" t="0" r="9525" b="0"/>
            <wp:docPr id="13" name="Рисунок 11" descr="C:\Users\ТИМА\Pictures\mb4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ТИМА\Pictures\mb4_007.jpg"/>
                    <pic:cNvPicPr>
                      <a:picLocks noChangeAspect="1" noChangeArrowheads="1"/>
                    </pic:cNvPicPr>
                  </pic:nvPicPr>
                  <pic:blipFill>
                    <a:blip r:embed="rId61" cstate="print"/>
                    <a:srcRect/>
                    <a:stretch>
                      <a:fillRect/>
                    </a:stretch>
                  </pic:blipFill>
                  <pic:spPr bwMode="auto">
                    <a:xfrm>
                      <a:off x="0" y="0"/>
                      <a:ext cx="2543175" cy="2438400"/>
                    </a:xfrm>
                    <a:prstGeom prst="rect">
                      <a:avLst/>
                    </a:prstGeom>
                    <a:noFill/>
                    <a:ln w="9525">
                      <a:noFill/>
                      <a:miter lim="800000"/>
                      <a:headEnd/>
                      <a:tailEnd/>
                    </a:ln>
                  </pic:spPr>
                </pic:pic>
              </a:graphicData>
            </a:graphic>
          </wp:inline>
        </w:drawing>
      </w:r>
      <w:r w:rsidRPr="00C70F4B">
        <w:rPr>
          <w:noProof/>
        </w:rPr>
        <w:t xml:space="preserve"> </w:t>
      </w:r>
      <w:r>
        <w:rPr>
          <w:noProof/>
        </w:rPr>
        <w:t xml:space="preserve">          </w:t>
      </w:r>
      <w:r w:rsidRPr="00C70F4B">
        <w:rPr>
          <w:b/>
          <w:bCs/>
          <w:noProof/>
          <w:color w:val="000000"/>
          <w:sz w:val="28"/>
          <w:szCs w:val="28"/>
        </w:rPr>
        <w:drawing>
          <wp:inline distT="0" distB="0" distL="0" distR="0">
            <wp:extent cx="2911589" cy="2312894"/>
            <wp:effectExtent l="19050" t="0" r="3061" b="0"/>
            <wp:docPr id="36" name="Рисунок 17" descr="Печать0079"/>
            <wp:cNvGraphicFramePr/>
            <a:graphic xmlns:a="http://schemas.openxmlformats.org/drawingml/2006/main">
              <a:graphicData uri="http://schemas.openxmlformats.org/drawingml/2006/picture">
                <pic:pic xmlns:pic="http://schemas.openxmlformats.org/drawingml/2006/picture">
                  <pic:nvPicPr>
                    <pic:cNvPr id="28677" name="Picture 5" descr="Печать0079"/>
                    <pic:cNvPicPr>
                      <a:picLocks noChangeAspect="1" noChangeArrowheads="1"/>
                    </pic:cNvPicPr>
                  </pic:nvPicPr>
                  <pic:blipFill>
                    <a:blip r:embed="rId62" cstate="print"/>
                    <a:srcRect/>
                    <a:stretch>
                      <a:fillRect/>
                    </a:stretch>
                  </pic:blipFill>
                  <pic:spPr bwMode="auto">
                    <a:xfrm>
                      <a:off x="0" y="0"/>
                      <a:ext cx="2914650" cy="2315326"/>
                    </a:xfrm>
                    <a:prstGeom prst="rect">
                      <a:avLst/>
                    </a:prstGeom>
                    <a:noFill/>
                  </pic:spPr>
                </pic:pic>
              </a:graphicData>
            </a:graphic>
          </wp:inline>
        </w:drawing>
      </w:r>
    </w:p>
    <w:p w:rsidR="00457F14" w:rsidRDefault="00457F14" w:rsidP="00457F14">
      <w:pPr>
        <w:pStyle w:val="a7"/>
        <w:jc w:val="both"/>
        <w:rPr>
          <w:color w:val="000000"/>
        </w:rPr>
      </w:pPr>
      <w:r w:rsidRPr="00FC5FA0">
        <w:rPr>
          <w:b/>
          <w:bCs/>
          <w:color w:val="000000"/>
        </w:rPr>
        <w:t>Трещина (fissura)</w:t>
      </w:r>
      <w:r w:rsidRPr="00FC5FA0">
        <w:rPr>
          <w:color w:val="000000"/>
        </w:rPr>
        <w:t xml:space="preserve"> – вторичный морфологический элемент, представляющий собой линейное нарушение целостности кожного покрова в результате снижения эластичности кожи. Трещины подразделяются на поверхностные (располагаются в пределах эпидермиса, эпителизируются и регрессируют бесследно, например, при экземе, нейродермите и др.) и глубокие (локализуются в пределах эпидермиса и дермы, нередко кровоточат с образованием геморрагических корок, регрессируют с формированием рубца, например, при врожденном сифилисе).</w:t>
      </w:r>
    </w:p>
    <w:p w:rsidR="00457F14" w:rsidRPr="00457F14" w:rsidRDefault="00457F14" w:rsidP="00457F14">
      <w:pPr>
        <w:pStyle w:val="a7"/>
        <w:jc w:val="both"/>
        <w:rPr>
          <w:color w:val="000000"/>
        </w:rPr>
      </w:pPr>
    </w:p>
    <w:p w:rsidR="00457F14" w:rsidRDefault="00457F14" w:rsidP="00457F14">
      <w:pPr>
        <w:pStyle w:val="a7"/>
        <w:jc w:val="both"/>
        <w:rPr>
          <w:b/>
          <w:bCs/>
          <w:color w:val="000000"/>
          <w:sz w:val="28"/>
          <w:szCs w:val="28"/>
        </w:rPr>
      </w:pPr>
      <w:r w:rsidRPr="00144ADA">
        <w:rPr>
          <w:b/>
          <w:bCs/>
          <w:noProof/>
          <w:color w:val="000000"/>
          <w:sz w:val="28"/>
          <w:szCs w:val="28"/>
        </w:rPr>
        <w:drawing>
          <wp:inline distT="0" distB="0" distL="0" distR="0">
            <wp:extent cx="2543175" cy="2609850"/>
            <wp:effectExtent l="19050" t="0" r="9525" b="0"/>
            <wp:docPr id="12" name="Рисунок 10" descr="C:\Users\ТИМА\Pictures\mb4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ТИМА\Pictures\mb4_011.jpg"/>
                    <pic:cNvPicPr>
                      <a:picLocks noChangeAspect="1" noChangeArrowheads="1"/>
                    </pic:cNvPicPr>
                  </pic:nvPicPr>
                  <pic:blipFill>
                    <a:blip r:embed="rId63" cstate="print"/>
                    <a:srcRect/>
                    <a:stretch>
                      <a:fillRect/>
                    </a:stretch>
                  </pic:blipFill>
                  <pic:spPr bwMode="auto">
                    <a:xfrm>
                      <a:off x="0" y="0"/>
                      <a:ext cx="2543175" cy="2609850"/>
                    </a:xfrm>
                    <a:prstGeom prst="rect">
                      <a:avLst/>
                    </a:prstGeom>
                    <a:noFill/>
                    <a:ln w="9525">
                      <a:noFill/>
                      <a:miter lim="800000"/>
                      <a:headEnd/>
                      <a:tailEnd/>
                    </a:ln>
                  </pic:spPr>
                </pic:pic>
              </a:graphicData>
            </a:graphic>
          </wp:inline>
        </w:drawing>
      </w:r>
      <w:r>
        <w:rPr>
          <w:noProof/>
        </w:rPr>
        <w:t xml:space="preserve">          </w:t>
      </w:r>
      <w:r w:rsidRPr="009D3FCF">
        <w:rPr>
          <w:noProof/>
        </w:rPr>
        <w:t xml:space="preserve"> </w:t>
      </w:r>
      <w:r w:rsidRPr="009D3FCF">
        <w:rPr>
          <w:b/>
          <w:bCs/>
          <w:noProof/>
          <w:color w:val="000000"/>
          <w:sz w:val="28"/>
          <w:szCs w:val="28"/>
        </w:rPr>
        <w:drawing>
          <wp:inline distT="0" distB="0" distL="0" distR="0">
            <wp:extent cx="2914650" cy="2609850"/>
            <wp:effectExtent l="19050" t="0" r="0" b="0"/>
            <wp:docPr id="31" name="Рисунок 12" descr="Печать0077"/>
            <wp:cNvGraphicFramePr/>
            <a:graphic xmlns:a="http://schemas.openxmlformats.org/drawingml/2006/main">
              <a:graphicData uri="http://schemas.openxmlformats.org/drawingml/2006/picture">
                <pic:pic xmlns:pic="http://schemas.openxmlformats.org/drawingml/2006/picture">
                  <pic:nvPicPr>
                    <pic:cNvPr id="7" name="Picture 5" descr="Печать0077"/>
                    <pic:cNvPicPr>
                      <a:picLocks noChangeAspect="1" noChangeArrowheads="1"/>
                    </pic:cNvPicPr>
                  </pic:nvPicPr>
                  <pic:blipFill>
                    <a:blip r:embed="rId64" cstate="print"/>
                    <a:srcRect/>
                    <a:stretch>
                      <a:fillRect/>
                    </a:stretch>
                  </pic:blipFill>
                  <pic:spPr bwMode="auto">
                    <a:xfrm>
                      <a:off x="0" y="0"/>
                      <a:ext cx="2914650" cy="2609850"/>
                    </a:xfrm>
                    <a:prstGeom prst="rect">
                      <a:avLst/>
                    </a:prstGeom>
                    <a:noFill/>
                  </pic:spPr>
                </pic:pic>
              </a:graphicData>
            </a:graphic>
          </wp:inline>
        </w:drawing>
      </w:r>
    </w:p>
    <w:p w:rsidR="00457F14" w:rsidRDefault="00457F14" w:rsidP="00457F14">
      <w:pPr>
        <w:pStyle w:val="a7"/>
        <w:jc w:val="both"/>
        <w:rPr>
          <w:color w:val="000000"/>
        </w:rPr>
      </w:pPr>
      <w:r w:rsidRPr="007455E8">
        <w:rPr>
          <w:b/>
          <w:bCs/>
          <w:color w:val="000000"/>
        </w:rPr>
        <w:t>Экскориация (excoriatio, син. ссадина)</w:t>
      </w:r>
      <w:r w:rsidRPr="007455E8">
        <w:rPr>
          <w:color w:val="000000"/>
        </w:rPr>
        <w:t xml:space="preserve"> проявляется нарушением целостности кожного покрова в результате механического повреждения его при травмах и расчесах. Ссадина иногда может появиться первично (при травмах). В зависимости от глубины повреждения кожного покрова экскориации могут регрессировать бесследно или с образованием гипо– </w:t>
      </w:r>
      <w:proofErr w:type="gramStart"/>
      <w:r w:rsidRPr="007455E8">
        <w:rPr>
          <w:color w:val="000000"/>
        </w:rPr>
        <w:t>ил</w:t>
      </w:r>
      <w:proofErr w:type="gramEnd"/>
      <w:r w:rsidRPr="007455E8">
        <w:rPr>
          <w:color w:val="000000"/>
        </w:rPr>
        <w:t>и гиперпигментации.</w:t>
      </w:r>
    </w:p>
    <w:p w:rsidR="00457F14" w:rsidRPr="00EC5DCD" w:rsidRDefault="00457F14" w:rsidP="00457F14">
      <w:pPr>
        <w:pStyle w:val="a7"/>
        <w:jc w:val="both"/>
        <w:rPr>
          <w:color w:val="000000"/>
        </w:rPr>
      </w:pPr>
    </w:p>
    <w:p w:rsidR="00457F14" w:rsidRDefault="00457F14" w:rsidP="00457F14">
      <w:pPr>
        <w:pStyle w:val="a7"/>
        <w:jc w:val="both"/>
        <w:rPr>
          <w:b/>
          <w:bCs/>
          <w:color w:val="000000"/>
          <w:sz w:val="28"/>
          <w:szCs w:val="28"/>
        </w:rPr>
      </w:pPr>
      <w:r>
        <w:rPr>
          <w:b/>
          <w:bCs/>
          <w:noProof/>
          <w:color w:val="000000"/>
          <w:sz w:val="28"/>
          <w:szCs w:val="28"/>
        </w:rPr>
        <w:drawing>
          <wp:inline distT="0" distB="0" distL="0" distR="0">
            <wp:extent cx="2476500" cy="2381250"/>
            <wp:effectExtent l="19050" t="0" r="0" b="0"/>
            <wp:docPr id="15" name="Рисунок 7" descr="C:\Users\ТИМА\Pictures\mb4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ТИМА\Pictures\mb4_014.jpg"/>
                    <pic:cNvPicPr>
                      <a:picLocks noChangeAspect="1" noChangeArrowheads="1"/>
                    </pic:cNvPicPr>
                  </pic:nvPicPr>
                  <pic:blipFill>
                    <a:blip r:embed="rId65" cstate="print"/>
                    <a:srcRect/>
                    <a:stretch>
                      <a:fillRect/>
                    </a:stretch>
                  </pic:blipFill>
                  <pic:spPr bwMode="auto">
                    <a:xfrm>
                      <a:off x="0" y="0"/>
                      <a:ext cx="2476500" cy="2381250"/>
                    </a:xfrm>
                    <a:prstGeom prst="rect">
                      <a:avLst/>
                    </a:prstGeom>
                    <a:noFill/>
                    <a:ln w="9525">
                      <a:noFill/>
                      <a:miter lim="800000"/>
                      <a:headEnd/>
                      <a:tailEnd/>
                    </a:ln>
                  </pic:spPr>
                </pic:pic>
              </a:graphicData>
            </a:graphic>
          </wp:inline>
        </w:drawing>
      </w:r>
      <w:r>
        <w:rPr>
          <w:noProof/>
        </w:rPr>
        <w:t xml:space="preserve">         </w:t>
      </w:r>
      <w:r w:rsidRPr="008F341C">
        <w:rPr>
          <w:noProof/>
        </w:rPr>
        <w:t xml:space="preserve"> </w:t>
      </w:r>
      <w:r w:rsidRPr="008F341C">
        <w:rPr>
          <w:b/>
          <w:bCs/>
          <w:noProof/>
          <w:color w:val="000000"/>
          <w:sz w:val="28"/>
          <w:szCs w:val="28"/>
        </w:rPr>
        <w:drawing>
          <wp:inline distT="0" distB="0" distL="0" distR="0">
            <wp:extent cx="2771774" cy="2390775"/>
            <wp:effectExtent l="19050" t="0" r="0" b="0"/>
            <wp:docPr id="43" name="Рисунок 24" descr="Печать0076"/>
            <wp:cNvGraphicFramePr/>
            <a:graphic xmlns:a="http://schemas.openxmlformats.org/drawingml/2006/main">
              <a:graphicData uri="http://schemas.openxmlformats.org/drawingml/2006/picture">
                <pic:pic xmlns:pic="http://schemas.openxmlformats.org/drawingml/2006/picture">
                  <pic:nvPicPr>
                    <pic:cNvPr id="24582" name="Picture 6" descr="Печать0076"/>
                    <pic:cNvPicPr>
                      <a:picLocks noChangeAspect="1" noChangeArrowheads="1"/>
                    </pic:cNvPicPr>
                  </pic:nvPicPr>
                  <pic:blipFill>
                    <a:blip r:embed="rId66" cstate="print"/>
                    <a:srcRect/>
                    <a:stretch>
                      <a:fillRect/>
                    </a:stretch>
                  </pic:blipFill>
                  <pic:spPr bwMode="auto">
                    <a:xfrm>
                      <a:off x="0" y="0"/>
                      <a:ext cx="2771575" cy="2390603"/>
                    </a:xfrm>
                    <a:prstGeom prst="rect">
                      <a:avLst/>
                    </a:prstGeom>
                    <a:noFill/>
                  </pic:spPr>
                </pic:pic>
              </a:graphicData>
            </a:graphic>
          </wp:inline>
        </w:drawing>
      </w:r>
    </w:p>
    <w:p w:rsidR="00457F14" w:rsidRDefault="00457F14" w:rsidP="00457F14">
      <w:pPr>
        <w:pStyle w:val="a7"/>
        <w:jc w:val="both"/>
        <w:rPr>
          <w:color w:val="000000"/>
        </w:rPr>
      </w:pPr>
      <w:r w:rsidRPr="007455E8">
        <w:rPr>
          <w:b/>
          <w:bCs/>
          <w:color w:val="000000"/>
        </w:rPr>
        <w:t>Эрозия (erosio)</w:t>
      </w:r>
      <w:r w:rsidRPr="00BA1D88">
        <w:rPr>
          <w:color w:val="000000"/>
        </w:rPr>
        <w:t xml:space="preserve"> возникает при вскрытии первичных полостных морфологических элементов и представляет собой нарушение целостности кожного покрова или слизистой оболочки в пределах эпидермиса (эпителия). Эрозии появляются на местах везикул, пузырей или поверхностных пустул и имеют те же очертания и размеры, что и первичные элементы. Иногда эрозии могут образовываться и на папулезных высыпаниях, особенно при их локализации на слизистых оболочках (эрозивные папулезные сифилиды, эрозивно</w:t>
      </w:r>
      <w:r w:rsidRPr="00BA1D88">
        <w:rPr>
          <w:color w:val="000000"/>
        </w:rPr>
        <w:noBreakHyphen/>
        <w:t>язвенный красный плоский лишай). Регресс эрозий происходит путем эпителизации и заканчивается бесследно.</w:t>
      </w:r>
    </w:p>
    <w:p w:rsidR="00457F14" w:rsidRDefault="00457F14" w:rsidP="00457F14">
      <w:pPr>
        <w:pStyle w:val="a7"/>
        <w:jc w:val="both"/>
        <w:rPr>
          <w:color w:val="000000"/>
        </w:rPr>
      </w:pPr>
    </w:p>
    <w:p w:rsidR="00457F14" w:rsidRPr="00BA1D88" w:rsidRDefault="00457F14" w:rsidP="00457F14">
      <w:pPr>
        <w:pStyle w:val="a7"/>
        <w:jc w:val="both"/>
        <w:rPr>
          <w:color w:val="000000"/>
        </w:rPr>
      </w:pPr>
    </w:p>
    <w:p w:rsidR="00457F14" w:rsidRDefault="00457F14" w:rsidP="00457F14">
      <w:pPr>
        <w:pStyle w:val="a7"/>
        <w:jc w:val="both"/>
        <w:rPr>
          <w:b/>
          <w:bCs/>
          <w:color w:val="000000"/>
          <w:sz w:val="28"/>
          <w:szCs w:val="28"/>
        </w:rPr>
      </w:pPr>
      <w:r>
        <w:rPr>
          <w:b/>
          <w:bCs/>
          <w:noProof/>
          <w:color w:val="000000"/>
          <w:sz w:val="28"/>
          <w:szCs w:val="28"/>
        </w:rPr>
        <w:lastRenderedPageBreak/>
        <w:drawing>
          <wp:inline distT="0" distB="0" distL="0" distR="0">
            <wp:extent cx="2476500" cy="2590800"/>
            <wp:effectExtent l="19050" t="0" r="0" b="0"/>
            <wp:docPr id="19" name="Рисунок 17" descr="C:\Users\ТИМА\Pictures\mb4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ТИМА\Pictures\mb4_004.jpg"/>
                    <pic:cNvPicPr>
                      <a:picLocks noChangeAspect="1" noChangeArrowheads="1"/>
                    </pic:cNvPicPr>
                  </pic:nvPicPr>
                  <pic:blipFill>
                    <a:blip r:embed="rId67" cstate="print"/>
                    <a:srcRect/>
                    <a:stretch>
                      <a:fillRect/>
                    </a:stretch>
                  </pic:blipFill>
                  <pic:spPr bwMode="auto">
                    <a:xfrm>
                      <a:off x="0" y="0"/>
                      <a:ext cx="2476500" cy="2590800"/>
                    </a:xfrm>
                    <a:prstGeom prst="rect">
                      <a:avLst/>
                    </a:prstGeom>
                    <a:noFill/>
                    <a:ln w="9525">
                      <a:noFill/>
                      <a:miter lim="800000"/>
                      <a:headEnd/>
                      <a:tailEnd/>
                    </a:ln>
                  </pic:spPr>
                </pic:pic>
              </a:graphicData>
            </a:graphic>
          </wp:inline>
        </w:drawing>
      </w:r>
      <w:r w:rsidRPr="009D3FCF">
        <w:rPr>
          <w:noProof/>
        </w:rPr>
        <w:t xml:space="preserve"> </w:t>
      </w:r>
      <w:r>
        <w:rPr>
          <w:noProof/>
        </w:rPr>
        <w:t xml:space="preserve">           </w:t>
      </w:r>
      <w:r w:rsidRPr="009D3FCF">
        <w:rPr>
          <w:b/>
          <w:bCs/>
          <w:noProof/>
          <w:color w:val="000000"/>
          <w:sz w:val="28"/>
          <w:szCs w:val="28"/>
        </w:rPr>
        <w:drawing>
          <wp:inline distT="0" distB="0" distL="0" distR="0">
            <wp:extent cx="2762250" cy="2590800"/>
            <wp:effectExtent l="19050" t="0" r="0" b="0"/>
            <wp:docPr id="32" name="Рисунок 13" descr="Печать0078"/>
            <wp:cNvGraphicFramePr/>
            <a:graphic xmlns:a="http://schemas.openxmlformats.org/drawingml/2006/main">
              <a:graphicData uri="http://schemas.openxmlformats.org/drawingml/2006/picture">
                <pic:pic xmlns:pic="http://schemas.openxmlformats.org/drawingml/2006/picture">
                  <pic:nvPicPr>
                    <pic:cNvPr id="27652" name="Picture 4" descr="Печать0078"/>
                    <pic:cNvPicPr>
                      <a:picLocks noChangeAspect="1" noChangeArrowheads="1"/>
                    </pic:cNvPicPr>
                  </pic:nvPicPr>
                  <pic:blipFill>
                    <a:blip r:embed="rId68" cstate="print"/>
                    <a:srcRect/>
                    <a:stretch>
                      <a:fillRect/>
                    </a:stretch>
                  </pic:blipFill>
                  <pic:spPr bwMode="auto">
                    <a:xfrm>
                      <a:off x="0" y="0"/>
                      <a:ext cx="2762250" cy="2590800"/>
                    </a:xfrm>
                    <a:prstGeom prst="rect">
                      <a:avLst/>
                    </a:prstGeom>
                    <a:noFill/>
                  </pic:spPr>
                </pic:pic>
              </a:graphicData>
            </a:graphic>
          </wp:inline>
        </w:drawing>
      </w:r>
    </w:p>
    <w:p w:rsidR="00457F14" w:rsidRPr="00BA1D88" w:rsidRDefault="00457F14" w:rsidP="00457F14">
      <w:pPr>
        <w:pStyle w:val="a7"/>
        <w:jc w:val="both"/>
        <w:rPr>
          <w:color w:val="000000"/>
        </w:rPr>
      </w:pPr>
      <w:r w:rsidRPr="00BA1D88">
        <w:rPr>
          <w:b/>
          <w:bCs/>
          <w:color w:val="000000"/>
        </w:rPr>
        <w:t>Язва (ulcus)</w:t>
      </w:r>
      <w:r w:rsidRPr="00BA1D88">
        <w:rPr>
          <w:color w:val="000000"/>
        </w:rPr>
        <w:t xml:space="preserve"> – представляет собой нарушение целостности кожного покрова в пределах соединительнотканного слоя дермы, а иногда даже и подлежащих тканей. Возникает при вскрытии бугорков, узлов или глубоких пустул. В язве выделяют дно и края, которые могут быть мягкими (туберкулез) или плотными (рак кожи). Дно может быть гладким (твердый шанкр) или неровным (хроническая язвенная пиодермия), покрытым разнообразным отделяемым, грануляциями. Края бывают подрытыми, отвесными, блюдцеобразными. После заживления язв всегда остаются рубцы.</w:t>
      </w:r>
    </w:p>
    <w:p w:rsidR="00457F14" w:rsidRDefault="00457F14" w:rsidP="00457F14">
      <w:pPr>
        <w:pStyle w:val="a7"/>
        <w:jc w:val="both"/>
        <w:rPr>
          <w:b/>
          <w:bCs/>
          <w:color w:val="000000"/>
          <w:sz w:val="28"/>
          <w:szCs w:val="28"/>
        </w:rPr>
      </w:pPr>
      <w:r>
        <w:rPr>
          <w:b/>
          <w:bCs/>
          <w:noProof/>
          <w:color w:val="000000"/>
          <w:sz w:val="28"/>
          <w:szCs w:val="28"/>
        </w:rPr>
        <w:t xml:space="preserve">  </w:t>
      </w:r>
      <w:r>
        <w:rPr>
          <w:b/>
          <w:bCs/>
          <w:noProof/>
          <w:color w:val="000000"/>
          <w:sz w:val="28"/>
          <w:szCs w:val="28"/>
        </w:rPr>
        <w:drawing>
          <wp:inline distT="0" distB="0" distL="0" distR="0">
            <wp:extent cx="2571750" cy="2381250"/>
            <wp:effectExtent l="19050" t="0" r="0" b="0"/>
            <wp:docPr id="21" name="Рисунок 18" descr="C:\Users\ТИМА\Pictures\mb4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ТИМА\Pictures\mb4_002.jpg"/>
                    <pic:cNvPicPr>
                      <a:picLocks noChangeAspect="1" noChangeArrowheads="1"/>
                    </pic:cNvPicPr>
                  </pic:nvPicPr>
                  <pic:blipFill>
                    <a:blip r:embed="rId69" cstate="print"/>
                    <a:srcRect/>
                    <a:stretch>
                      <a:fillRect/>
                    </a:stretch>
                  </pic:blipFill>
                  <pic:spPr bwMode="auto">
                    <a:xfrm>
                      <a:off x="0" y="0"/>
                      <a:ext cx="2571750" cy="2381250"/>
                    </a:xfrm>
                    <a:prstGeom prst="rect">
                      <a:avLst/>
                    </a:prstGeom>
                    <a:noFill/>
                    <a:ln w="9525">
                      <a:noFill/>
                      <a:miter lim="800000"/>
                      <a:headEnd/>
                      <a:tailEnd/>
                    </a:ln>
                  </pic:spPr>
                </pic:pic>
              </a:graphicData>
            </a:graphic>
          </wp:inline>
        </w:drawing>
      </w:r>
      <w:r>
        <w:rPr>
          <w:b/>
          <w:bCs/>
          <w:noProof/>
          <w:color w:val="000000"/>
          <w:sz w:val="28"/>
          <w:szCs w:val="28"/>
        </w:rPr>
        <w:t xml:space="preserve"> </w:t>
      </w:r>
      <w:r w:rsidRPr="008F341C">
        <w:rPr>
          <w:noProof/>
        </w:rPr>
        <w:t xml:space="preserve"> </w:t>
      </w:r>
      <w:r>
        <w:rPr>
          <w:noProof/>
        </w:rPr>
        <w:t xml:space="preserve">     </w:t>
      </w:r>
      <w:r w:rsidRPr="008F341C">
        <w:rPr>
          <w:b/>
          <w:bCs/>
          <w:noProof/>
          <w:color w:val="000000"/>
          <w:sz w:val="28"/>
          <w:szCs w:val="28"/>
        </w:rPr>
        <w:drawing>
          <wp:inline distT="0" distB="0" distL="0" distR="0">
            <wp:extent cx="2781300" cy="2390775"/>
            <wp:effectExtent l="19050" t="0" r="0" b="0"/>
            <wp:docPr id="42" name="Рисунок 23" descr="Печать0075"/>
            <wp:cNvGraphicFramePr/>
            <a:graphic xmlns:a="http://schemas.openxmlformats.org/drawingml/2006/main">
              <a:graphicData uri="http://schemas.openxmlformats.org/drawingml/2006/picture">
                <pic:pic xmlns:pic="http://schemas.openxmlformats.org/drawingml/2006/picture">
                  <pic:nvPicPr>
                    <pic:cNvPr id="22536" name="Picture 8" descr="Печать0075"/>
                    <pic:cNvPicPr>
                      <a:picLocks noChangeAspect="1" noChangeArrowheads="1"/>
                    </pic:cNvPicPr>
                  </pic:nvPicPr>
                  <pic:blipFill>
                    <a:blip r:embed="rId70" cstate="print"/>
                    <a:srcRect/>
                    <a:stretch>
                      <a:fillRect/>
                    </a:stretch>
                  </pic:blipFill>
                  <pic:spPr bwMode="auto">
                    <a:xfrm>
                      <a:off x="0" y="0"/>
                      <a:ext cx="2781300" cy="2390775"/>
                    </a:xfrm>
                    <a:prstGeom prst="rect">
                      <a:avLst/>
                    </a:prstGeom>
                    <a:noFill/>
                  </pic:spPr>
                </pic:pic>
              </a:graphicData>
            </a:graphic>
          </wp:inline>
        </w:drawing>
      </w:r>
    </w:p>
    <w:p w:rsidR="00457F14" w:rsidRDefault="00457F14" w:rsidP="00457F14">
      <w:pPr>
        <w:pStyle w:val="a7"/>
        <w:jc w:val="both"/>
        <w:rPr>
          <w:color w:val="000000"/>
        </w:rPr>
      </w:pPr>
      <w:r w:rsidRPr="00BA1D88">
        <w:rPr>
          <w:b/>
          <w:bCs/>
          <w:color w:val="000000"/>
        </w:rPr>
        <w:t>Чешуйка (squama)</w:t>
      </w:r>
      <w:r w:rsidRPr="00BA1D88">
        <w:rPr>
          <w:color w:val="000000"/>
        </w:rPr>
        <w:t xml:space="preserve"> – представляет собой отторгнувшиеся роговые пластинки, формирующие шелушение. Физиологическое шелушение происходит постоянно и обычно незаметно. При патологических процессах (гиперкератоз, паракератоз) шелушение приобретает гораздо более выраженный характер. В зависимости от размера чешуек шелушение бывает отрубевидным (чешуйки мелкие, нежные, как бы припудривают кожу), пластинчатым (чешуйки более крупные) и крупнопластинчатым (роговой слой отторгается пластами). Отрубевидное шелушение наблюдается при разноцветном лишае, руброфитии, пластинчатое – при псориазе, крупнопластинчатое – при эритродермиях. Чешуйки располагаются рыхло, легко снимаются (при псориазе) или сидят плотно и удаляются с большим трудом (при красной волчанке). Серебристо</w:t>
      </w:r>
      <w:r w:rsidRPr="00BA1D88">
        <w:rPr>
          <w:color w:val="000000"/>
        </w:rPr>
        <w:noBreakHyphen/>
        <w:t>белые чешуйки характерны для псориаза, желтоватые – для себореи, темные – для некоторых разновидностей ихтиоза. В отдельных случаях наблюдаются пропитывание чешуек экссудатом и формирование чешуйко</w:t>
      </w:r>
      <w:r w:rsidRPr="00BA1D88">
        <w:rPr>
          <w:color w:val="000000"/>
        </w:rPr>
        <w:noBreakHyphen/>
        <w:t>корок (при экссудативном псориазе).</w:t>
      </w:r>
    </w:p>
    <w:p w:rsidR="00457F14" w:rsidRPr="00BA1D88" w:rsidRDefault="00457F14" w:rsidP="00457F14">
      <w:pPr>
        <w:pStyle w:val="a7"/>
        <w:jc w:val="both"/>
        <w:rPr>
          <w:color w:val="000000"/>
        </w:rPr>
      </w:pPr>
    </w:p>
    <w:p w:rsidR="00457F14" w:rsidRDefault="00457F14" w:rsidP="00457F14">
      <w:pPr>
        <w:pStyle w:val="a7"/>
        <w:jc w:val="both"/>
        <w:rPr>
          <w:b/>
          <w:bCs/>
          <w:color w:val="000000"/>
          <w:sz w:val="28"/>
          <w:szCs w:val="28"/>
        </w:rPr>
      </w:pPr>
      <w:r w:rsidRPr="00BA1D88">
        <w:rPr>
          <w:b/>
          <w:bCs/>
          <w:noProof/>
          <w:color w:val="000000"/>
          <w:sz w:val="28"/>
          <w:szCs w:val="28"/>
        </w:rPr>
        <w:drawing>
          <wp:inline distT="0" distB="0" distL="0" distR="0">
            <wp:extent cx="2693414" cy="2456052"/>
            <wp:effectExtent l="19050" t="0" r="0" b="0"/>
            <wp:docPr id="20" name="Рисунок 16" descr="Печать0080"/>
            <wp:cNvGraphicFramePr/>
            <a:graphic xmlns:a="http://schemas.openxmlformats.org/drawingml/2006/main">
              <a:graphicData uri="http://schemas.openxmlformats.org/drawingml/2006/picture">
                <pic:pic xmlns:pic="http://schemas.openxmlformats.org/drawingml/2006/picture">
                  <pic:nvPicPr>
                    <pic:cNvPr id="29701" name="Picture 5" descr="Печать0080"/>
                    <pic:cNvPicPr>
                      <a:picLocks noChangeAspect="1" noChangeArrowheads="1"/>
                    </pic:cNvPicPr>
                  </pic:nvPicPr>
                  <pic:blipFill>
                    <a:blip r:embed="rId71" cstate="print"/>
                    <a:srcRect/>
                    <a:stretch>
                      <a:fillRect/>
                    </a:stretch>
                  </pic:blipFill>
                  <pic:spPr bwMode="auto">
                    <a:xfrm>
                      <a:off x="0" y="0"/>
                      <a:ext cx="2693414" cy="2456052"/>
                    </a:xfrm>
                    <a:prstGeom prst="rect">
                      <a:avLst/>
                    </a:prstGeom>
                    <a:noFill/>
                  </pic:spPr>
                </pic:pic>
              </a:graphicData>
            </a:graphic>
          </wp:inline>
        </w:drawing>
      </w:r>
      <w:r w:rsidRPr="00C70F4B">
        <w:rPr>
          <w:noProof/>
        </w:rPr>
        <w:t xml:space="preserve"> </w:t>
      </w:r>
      <w:r>
        <w:rPr>
          <w:noProof/>
        </w:rPr>
        <w:t xml:space="preserve">      </w:t>
      </w:r>
      <w:r w:rsidRPr="00C70F4B">
        <w:rPr>
          <w:b/>
          <w:bCs/>
          <w:noProof/>
          <w:color w:val="000000"/>
          <w:sz w:val="28"/>
          <w:szCs w:val="28"/>
        </w:rPr>
        <w:drawing>
          <wp:inline distT="0" distB="0" distL="0" distR="0">
            <wp:extent cx="2908567" cy="2458126"/>
            <wp:effectExtent l="19050" t="0" r="6083" b="0"/>
            <wp:docPr id="22" name="Рисунок 15" descr="Печать0080"/>
            <wp:cNvGraphicFramePr/>
            <a:graphic xmlns:a="http://schemas.openxmlformats.org/drawingml/2006/main">
              <a:graphicData uri="http://schemas.openxmlformats.org/drawingml/2006/picture">
                <pic:pic xmlns:pic="http://schemas.openxmlformats.org/drawingml/2006/picture">
                  <pic:nvPicPr>
                    <pic:cNvPr id="29700" name="Picture 4" descr="Печать0080"/>
                    <pic:cNvPicPr>
                      <a:picLocks noChangeAspect="1" noChangeArrowheads="1"/>
                    </pic:cNvPicPr>
                  </pic:nvPicPr>
                  <pic:blipFill>
                    <a:blip r:embed="rId72" cstate="print"/>
                    <a:srcRect/>
                    <a:stretch>
                      <a:fillRect/>
                    </a:stretch>
                  </pic:blipFill>
                  <pic:spPr bwMode="auto">
                    <a:xfrm>
                      <a:off x="0" y="0"/>
                      <a:ext cx="2911579" cy="2460671"/>
                    </a:xfrm>
                    <a:prstGeom prst="rect">
                      <a:avLst/>
                    </a:prstGeom>
                    <a:noFill/>
                  </pic:spPr>
                </pic:pic>
              </a:graphicData>
            </a:graphic>
          </wp:inline>
        </w:drawing>
      </w:r>
    </w:p>
    <w:p w:rsidR="00457F14" w:rsidRPr="007455E8" w:rsidRDefault="00457F14" w:rsidP="00457F14">
      <w:pPr>
        <w:pStyle w:val="a7"/>
        <w:jc w:val="both"/>
        <w:rPr>
          <w:color w:val="000000"/>
        </w:rPr>
      </w:pPr>
      <w:r w:rsidRPr="007455E8">
        <w:rPr>
          <w:b/>
          <w:bCs/>
          <w:color w:val="000000"/>
        </w:rPr>
        <w:t>Корка (crusta)</w:t>
      </w:r>
      <w:r w:rsidRPr="007455E8">
        <w:rPr>
          <w:color w:val="000000"/>
        </w:rPr>
        <w:t xml:space="preserve"> – возникает при ссыхании содержимого пузырьков, пузырей, гнойничков. В зависимости от вида экссудата корки могут быть серозными, геморрагическими, гнойными или смешанными. Форма корок чаше неправильная, хотя и соответствует контурам первичных высыпаний. Массивные, многослойные, конические, гнойно</w:t>
      </w:r>
      <w:r w:rsidRPr="007455E8">
        <w:rPr>
          <w:color w:val="000000"/>
        </w:rPr>
        <w:noBreakHyphen/>
        <w:t>геморрагические корки получили название рупий.</w:t>
      </w:r>
    </w:p>
    <w:p w:rsidR="00457F14" w:rsidRPr="00764714" w:rsidRDefault="00457F14" w:rsidP="00457F14">
      <w:pPr>
        <w:pStyle w:val="a7"/>
        <w:jc w:val="both"/>
        <w:rPr>
          <w:color w:val="000000"/>
          <w:sz w:val="28"/>
          <w:szCs w:val="28"/>
        </w:rPr>
      </w:pPr>
    </w:p>
    <w:p w:rsidR="00457F14" w:rsidRDefault="00457F14" w:rsidP="00457F14">
      <w:pPr>
        <w:pStyle w:val="a7"/>
        <w:jc w:val="both"/>
        <w:rPr>
          <w:b/>
          <w:bCs/>
          <w:color w:val="000000"/>
          <w:sz w:val="28"/>
          <w:szCs w:val="28"/>
        </w:rPr>
      </w:pPr>
      <w:r w:rsidRPr="00144ADA">
        <w:rPr>
          <w:b/>
          <w:bCs/>
          <w:noProof/>
          <w:color w:val="000000"/>
          <w:sz w:val="28"/>
          <w:szCs w:val="28"/>
        </w:rPr>
        <w:drawing>
          <wp:inline distT="0" distB="0" distL="0" distR="0">
            <wp:extent cx="2693414" cy="2412786"/>
            <wp:effectExtent l="19050" t="0" r="0" b="0"/>
            <wp:docPr id="23" name="Рисунок 5" descr="C:\Users\ТИМА\Pictures\mb4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ИМА\Pictures\mb4_016.jpg"/>
                    <pic:cNvPicPr>
                      <a:picLocks noChangeAspect="1" noChangeArrowheads="1"/>
                    </pic:cNvPicPr>
                  </pic:nvPicPr>
                  <pic:blipFill>
                    <a:blip r:embed="rId73" cstate="print"/>
                    <a:srcRect/>
                    <a:stretch>
                      <a:fillRect/>
                    </a:stretch>
                  </pic:blipFill>
                  <pic:spPr bwMode="auto">
                    <a:xfrm>
                      <a:off x="0" y="0"/>
                      <a:ext cx="2693414" cy="2412786"/>
                    </a:xfrm>
                    <a:prstGeom prst="rect">
                      <a:avLst/>
                    </a:prstGeom>
                    <a:noFill/>
                    <a:ln w="9525">
                      <a:noFill/>
                      <a:miter lim="800000"/>
                      <a:headEnd/>
                      <a:tailEnd/>
                    </a:ln>
                  </pic:spPr>
                </pic:pic>
              </a:graphicData>
            </a:graphic>
          </wp:inline>
        </w:drawing>
      </w:r>
      <w:r w:rsidRPr="009D3FCF">
        <w:rPr>
          <w:noProof/>
        </w:rPr>
        <w:t xml:space="preserve"> </w:t>
      </w:r>
      <w:r>
        <w:rPr>
          <w:noProof/>
        </w:rPr>
        <w:t xml:space="preserve">        </w:t>
      </w:r>
      <w:r w:rsidRPr="009D3FCF">
        <w:rPr>
          <w:b/>
          <w:bCs/>
          <w:noProof/>
          <w:color w:val="000000"/>
          <w:sz w:val="28"/>
          <w:szCs w:val="28"/>
        </w:rPr>
        <w:drawing>
          <wp:inline distT="0" distB="0" distL="0" distR="0">
            <wp:extent cx="2824043" cy="2412786"/>
            <wp:effectExtent l="19050" t="0" r="0" b="0"/>
            <wp:docPr id="33" name="Рисунок 14" descr="Печать0081"/>
            <wp:cNvGraphicFramePr/>
            <a:graphic xmlns:a="http://schemas.openxmlformats.org/drawingml/2006/main">
              <a:graphicData uri="http://schemas.openxmlformats.org/drawingml/2006/picture">
                <pic:pic xmlns:pic="http://schemas.openxmlformats.org/drawingml/2006/picture">
                  <pic:nvPicPr>
                    <pic:cNvPr id="30725" name="Picture 5" descr="Печать0081"/>
                    <pic:cNvPicPr>
                      <a:picLocks noChangeAspect="1" noChangeArrowheads="1"/>
                    </pic:cNvPicPr>
                  </pic:nvPicPr>
                  <pic:blipFill>
                    <a:blip r:embed="rId74" cstate="print"/>
                    <a:srcRect/>
                    <a:stretch>
                      <a:fillRect/>
                    </a:stretch>
                  </pic:blipFill>
                  <pic:spPr bwMode="auto">
                    <a:xfrm>
                      <a:off x="0" y="0"/>
                      <a:ext cx="2823896" cy="2412660"/>
                    </a:xfrm>
                    <a:prstGeom prst="rect">
                      <a:avLst/>
                    </a:prstGeom>
                    <a:noFill/>
                  </pic:spPr>
                </pic:pic>
              </a:graphicData>
            </a:graphic>
          </wp:inline>
        </w:drawing>
      </w:r>
    </w:p>
    <w:p w:rsidR="00457F14" w:rsidRDefault="00457F14" w:rsidP="00457F14">
      <w:pPr>
        <w:pStyle w:val="a7"/>
        <w:jc w:val="both"/>
        <w:rPr>
          <w:color w:val="000000"/>
        </w:rPr>
      </w:pPr>
      <w:r w:rsidRPr="007455E8">
        <w:rPr>
          <w:b/>
          <w:bCs/>
          <w:color w:val="000000"/>
        </w:rPr>
        <w:t>Рубец (cicatrix)</w:t>
      </w:r>
      <w:r w:rsidRPr="007455E8">
        <w:rPr>
          <w:color w:val="000000"/>
        </w:rPr>
        <w:t xml:space="preserve"> – возникает при заживлении язв, бугорков, узлов, глубоких пустул. Представляет собой новообразованную грубоволокнистую соединительную ткань (коллагеновые волокна). Рубцы могут быть поверхностными и глубокими, атрофичными или гипертрофическими. В их пределах отсутствуют придатки кожи (полосы, потовые и сальные железы), эпидермис гладкий, блестящий, иногда имеет вид папиросной бумаги. Цвет свежих рубцов красный, затем пигментированный, а в исходе – белый. На месте не изъязвляющихся, а разрешающихся «сухим путем» очагов поражения возможно формирование рубцовой атрофии: кожа истончена, лишена нормального рисунка, нередко западает по сравнению с окружающими неизмененными участками. Подобные изменения отмечаются при красной волчанке, склеродермии.</w:t>
      </w:r>
    </w:p>
    <w:p w:rsidR="00457F14" w:rsidRPr="007455E8" w:rsidRDefault="00457F14" w:rsidP="00457F14">
      <w:pPr>
        <w:pStyle w:val="a7"/>
        <w:jc w:val="both"/>
        <w:rPr>
          <w:color w:val="000000"/>
        </w:rPr>
      </w:pPr>
    </w:p>
    <w:p w:rsidR="00457F14" w:rsidRPr="00764714" w:rsidRDefault="00457F14" w:rsidP="00457F14">
      <w:pPr>
        <w:pStyle w:val="a7"/>
        <w:jc w:val="both"/>
        <w:rPr>
          <w:color w:val="000000"/>
          <w:sz w:val="28"/>
          <w:szCs w:val="28"/>
        </w:rPr>
      </w:pPr>
      <w:r w:rsidRPr="00C70F4B">
        <w:rPr>
          <w:noProof/>
          <w:color w:val="000000"/>
          <w:sz w:val="28"/>
          <w:szCs w:val="28"/>
        </w:rPr>
        <w:lastRenderedPageBreak/>
        <w:drawing>
          <wp:inline distT="0" distB="0" distL="0" distR="0">
            <wp:extent cx="2767057" cy="1990164"/>
            <wp:effectExtent l="19050" t="0" r="0" b="0"/>
            <wp:docPr id="39" name="Рисунок 20" descr="Печать0083"/>
            <wp:cNvGraphicFramePr/>
            <a:graphic xmlns:a="http://schemas.openxmlformats.org/drawingml/2006/main">
              <a:graphicData uri="http://schemas.openxmlformats.org/drawingml/2006/picture">
                <pic:pic xmlns:pic="http://schemas.openxmlformats.org/drawingml/2006/picture">
                  <pic:nvPicPr>
                    <pic:cNvPr id="32773" name="Picture 5" descr="Печать0083"/>
                    <pic:cNvPicPr>
                      <a:picLocks noChangeAspect="1" noChangeArrowheads="1"/>
                    </pic:cNvPicPr>
                  </pic:nvPicPr>
                  <pic:blipFill>
                    <a:blip r:embed="rId75" cstate="print"/>
                    <a:srcRect/>
                    <a:stretch>
                      <a:fillRect/>
                    </a:stretch>
                  </pic:blipFill>
                  <pic:spPr bwMode="auto">
                    <a:xfrm>
                      <a:off x="0" y="0"/>
                      <a:ext cx="2783583" cy="2002050"/>
                    </a:xfrm>
                    <a:prstGeom prst="rect">
                      <a:avLst/>
                    </a:prstGeom>
                    <a:noFill/>
                  </pic:spPr>
                </pic:pic>
              </a:graphicData>
            </a:graphic>
          </wp:inline>
        </w:drawing>
      </w:r>
      <w:r>
        <w:rPr>
          <w:noProof/>
          <w:color w:val="000000"/>
          <w:sz w:val="28"/>
          <w:szCs w:val="28"/>
        </w:rPr>
        <w:t xml:space="preserve">       </w:t>
      </w:r>
      <w:r w:rsidRPr="00C70F4B">
        <w:rPr>
          <w:noProof/>
          <w:color w:val="000000"/>
          <w:sz w:val="28"/>
          <w:szCs w:val="28"/>
        </w:rPr>
        <w:drawing>
          <wp:inline distT="0" distB="0" distL="0" distR="0">
            <wp:extent cx="2716465" cy="1990164"/>
            <wp:effectExtent l="19050" t="0" r="7685" b="0"/>
            <wp:docPr id="38" name="Рисунок 19" descr="Печать0083"/>
            <wp:cNvGraphicFramePr/>
            <a:graphic xmlns:a="http://schemas.openxmlformats.org/drawingml/2006/main">
              <a:graphicData uri="http://schemas.openxmlformats.org/drawingml/2006/picture">
                <pic:pic xmlns:pic="http://schemas.openxmlformats.org/drawingml/2006/picture">
                  <pic:nvPicPr>
                    <pic:cNvPr id="32774" name="Picture 6" descr="Печать0083"/>
                    <pic:cNvPicPr>
                      <a:picLocks noChangeAspect="1" noChangeArrowheads="1"/>
                    </pic:cNvPicPr>
                  </pic:nvPicPr>
                  <pic:blipFill>
                    <a:blip r:embed="rId76" cstate="print"/>
                    <a:srcRect/>
                    <a:stretch>
                      <a:fillRect/>
                    </a:stretch>
                  </pic:blipFill>
                  <pic:spPr bwMode="auto">
                    <a:xfrm>
                      <a:off x="0" y="0"/>
                      <a:ext cx="2721421" cy="1993795"/>
                    </a:xfrm>
                    <a:prstGeom prst="rect">
                      <a:avLst/>
                    </a:prstGeom>
                    <a:noFill/>
                  </pic:spPr>
                </pic:pic>
              </a:graphicData>
            </a:graphic>
          </wp:inline>
        </w:drawing>
      </w:r>
    </w:p>
    <w:p w:rsidR="00457F14" w:rsidRPr="007455E8" w:rsidRDefault="00457F14" w:rsidP="00457F14">
      <w:pPr>
        <w:pStyle w:val="a7"/>
        <w:jc w:val="both"/>
        <w:rPr>
          <w:color w:val="000000"/>
        </w:rPr>
      </w:pPr>
      <w:r w:rsidRPr="007455E8">
        <w:rPr>
          <w:b/>
          <w:bCs/>
          <w:color w:val="000000"/>
        </w:rPr>
        <w:t>Лихенификац</w:t>
      </w:r>
      <w:r>
        <w:rPr>
          <w:b/>
          <w:bCs/>
          <w:color w:val="000000"/>
        </w:rPr>
        <w:t>ия (lichenizatio, син. лихенизац</w:t>
      </w:r>
      <w:r w:rsidRPr="007455E8">
        <w:rPr>
          <w:b/>
          <w:bCs/>
          <w:color w:val="000000"/>
        </w:rPr>
        <w:t>ия)</w:t>
      </w:r>
      <w:r w:rsidRPr="007455E8">
        <w:rPr>
          <w:color w:val="000000"/>
        </w:rPr>
        <w:t xml:space="preserve"> характеризуется утолщением, уплотнением кожи за счет папулезной инфильтрации, усилением кожного рисунка. Кожа в пределах очагов лихенификации напоминает </w:t>
      </w:r>
      <w:proofErr w:type="gramStart"/>
      <w:r w:rsidRPr="007455E8">
        <w:rPr>
          <w:color w:val="000000"/>
        </w:rPr>
        <w:t>шагреневую</w:t>
      </w:r>
      <w:proofErr w:type="gramEnd"/>
      <w:r w:rsidRPr="007455E8">
        <w:rPr>
          <w:color w:val="000000"/>
        </w:rPr>
        <w:t xml:space="preserve">. Подобные изменения нередко формируются при упорных зудящих дерматозах, проявляющихся </w:t>
      </w:r>
      <w:proofErr w:type="gramStart"/>
      <w:r w:rsidRPr="007455E8">
        <w:rPr>
          <w:color w:val="000000"/>
        </w:rPr>
        <w:t>папулезными</w:t>
      </w:r>
      <w:proofErr w:type="gramEnd"/>
      <w:r w:rsidRPr="007455E8">
        <w:rPr>
          <w:color w:val="000000"/>
        </w:rPr>
        <w:t xml:space="preserve"> эффлоресценциями (атопический дерматит, нейродермит, хроническая экзема). </w:t>
      </w:r>
    </w:p>
    <w:p w:rsidR="00457F14" w:rsidRPr="00C70F4B" w:rsidRDefault="00457F14" w:rsidP="00457F14">
      <w:pPr>
        <w:pStyle w:val="a7"/>
        <w:jc w:val="both"/>
        <w:rPr>
          <w:color w:val="000000"/>
          <w:sz w:val="28"/>
          <w:szCs w:val="28"/>
        </w:rPr>
      </w:pPr>
      <w:r>
        <w:rPr>
          <w:b/>
          <w:bCs/>
          <w:noProof/>
          <w:color w:val="000000"/>
          <w:sz w:val="28"/>
          <w:szCs w:val="28"/>
        </w:rPr>
        <w:t xml:space="preserve"> </w:t>
      </w:r>
      <w:r>
        <w:rPr>
          <w:b/>
          <w:bCs/>
          <w:noProof/>
          <w:color w:val="000000"/>
          <w:sz w:val="28"/>
          <w:szCs w:val="28"/>
        </w:rPr>
        <w:drawing>
          <wp:inline distT="0" distB="0" distL="0" distR="0">
            <wp:extent cx="2565389" cy="1894161"/>
            <wp:effectExtent l="19050" t="0" r="6361" b="0"/>
            <wp:docPr id="30" name="Рисунок 2" descr="C:\Users\ТИМА\Pictures\mb4_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ИМА\Pictures\mb4_020.jpg"/>
                    <pic:cNvPicPr>
                      <a:picLocks noChangeAspect="1" noChangeArrowheads="1"/>
                    </pic:cNvPicPr>
                  </pic:nvPicPr>
                  <pic:blipFill>
                    <a:blip r:embed="rId77" cstate="print"/>
                    <a:srcRect/>
                    <a:stretch>
                      <a:fillRect/>
                    </a:stretch>
                  </pic:blipFill>
                  <pic:spPr bwMode="auto">
                    <a:xfrm>
                      <a:off x="0" y="0"/>
                      <a:ext cx="2574282" cy="1900727"/>
                    </a:xfrm>
                    <a:prstGeom prst="rect">
                      <a:avLst/>
                    </a:prstGeom>
                    <a:noFill/>
                    <a:ln w="9525">
                      <a:noFill/>
                      <a:miter lim="800000"/>
                      <a:headEnd/>
                      <a:tailEnd/>
                    </a:ln>
                  </pic:spPr>
                </pic:pic>
              </a:graphicData>
            </a:graphic>
          </wp:inline>
        </w:drawing>
      </w:r>
      <w:r>
        <w:rPr>
          <w:b/>
          <w:bCs/>
          <w:noProof/>
          <w:color w:val="000000"/>
          <w:sz w:val="28"/>
          <w:szCs w:val="28"/>
        </w:rPr>
        <w:t xml:space="preserve">          </w:t>
      </w:r>
      <w:r w:rsidRPr="00C70F4B">
        <w:rPr>
          <w:noProof/>
        </w:rPr>
        <w:t xml:space="preserve"> </w:t>
      </w:r>
      <w:r w:rsidRPr="00C70F4B">
        <w:rPr>
          <w:b/>
          <w:bCs/>
          <w:noProof/>
          <w:color w:val="000000"/>
          <w:sz w:val="28"/>
          <w:szCs w:val="28"/>
        </w:rPr>
        <w:drawing>
          <wp:inline distT="0" distB="0" distL="0" distR="0">
            <wp:extent cx="2800991" cy="1897957"/>
            <wp:effectExtent l="19050" t="0" r="0" b="0"/>
            <wp:docPr id="35" name="Рисунок 18" descr="Печать0085"/>
            <wp:cNvGraphicFramePr/>
            <a:graphic xmlns:a="http://schemas.openxmlformats.org/drawingml/2006/main">
              <a:graphicData uri="http://schemas.openxmlformats.org/drawingml/2006/picture">
                <pic:pic xmlns:pic="http://schemas.openxmlformats.org/drawingml/2006/picture">
                  <pic:nvPicPr>
                    <pic:cNvPr id="31751" name="Picture 7" descr="Печать0085"/>
                    <pic:cNvPicPr>
                      <a:picLocks noChangeAspect="1" noChangeArrowheads="1"/>
                    </pic:cNvPicPr>
                  </pic:nvPicPr>
                  <pic:blipFill>
                    <a:blip r:embed="rId78" cstate="print"/>
                    <a:srcRect/>
                    <a:stretch>
                      <a:fillRect/>
                    </a:stretch>
                  </pic:blipFill>
                  <pic:spPr bwMode="auto">
                    <a:xfrm>
                      <a:off x="0" y="0"/>
                      <a:ext cx="2797464" cy="1895567"/>
                    </a:xfrm>
                    <a:prstGeom prst="rect">
                      <a:avLst/>
                    </a:prstGeom>
                    <a:noFill/>
                  </pic:spPr>
                </pic:pic>
              </a:graphicData>
            </a:graphic>
          </wp:inline>
        </w:drawing>
      </w:r>
    </w:p>
    <w:p w:rsidR="00457F14" w:rsidRPr="007455E8" w:rsidRDefault="00457F14" w:rsidP="00457F14">
      <w:pPr>
        <w:pStyle w:val="a7"/>
        <w:jc w:val="both"/>
        <w:rPr>
          <w:color w:val="000000"/>
        </w:rPr>
      </w:pPr>
      <w:r w:rsidRPr="007455E8">
        <w:rPr>
          <w:b/>
          <w:bCs/>
          <w:color w:val="000000"/>
        </w:rPr>
        <w:t>Вегетация (vegetatio)</w:t>
      </w:r>
      <w:r w:rsidRPr="007455E8">
        <w:rPr>
          <w:color w:val="000000"/>
        </w:rPr>
        <w:t xml:space="preserve"> характеризуется разрастанием сосочкового слоя дермы, имеет ворсинчатый вид, напоминающий цветную капусту или петушиные гребешки. Вегетации нередко возникают на дне эрозивно</w:t>
      </w:r>
      <w:r w:rsidRPr="007455E8">
        <w:rPr>
          <w:color w:val="000000"/>
        </w:rPr>
        <w:noBreakHyphen/>
        <w:t>язвенных дефектов (влажные вегетации) при вегетирующей пузырчатке, на поверхности первичных папулезных высыпаний (сухие вегетации) при остроконечных кондиломах.</w:t>
      </w:r>
    </w:p>
    <w:p w:rsidR="00457F14" w:rsidRDefault="00457F14" w:rsidP="00457F14">
      <w:pPr>
        <w:pStyle w:val="a7"/>
        <w:jc w:val="both"/>
        <w:rPr>
          <w:color w:val="000000"/>
          <w:sz w:val="28"/>
          <w:szCs w:val="28"/>
        </w:rPr>
      </w:pPr>
      <w:r w:rsidRPr="007455E8">
        <w:rPr>
          <w:noProof/>
          <w:color w:val="000000"/>
          <w:sz w:val="28"/>
          <w:szCs w:val="28"/>
        </w:rPr>
        <w:drawing>
          <wp:inline distT="0" distB="0" distL="0" distR="0">
            <wp:extent cx="2604444" cy="2036269"/>
            <wp:effectExtent l="19050" t="0" r="5406" b="0"/>
            <wp:docPr id="40" name="Рисунок 21" descr="Печать0082"/>
            <wp:cNvGraphicFramePr/>
            <a:graphic xmlns:a="http://schemas.openxmlformats.org/drawingml/2006/main">
              <a:graphicData uri="http://schemas.openxmlformats.org/drawingml/2006/picture">
                <pic:pic xmlns:pic="http://schemas.openxmlformats.org/drawingml/2006/picture">
                  <pic:nvPicPr>
                    <pic:cNvPr id="33797" name="Picture 5" descr="Печать0082"/>
                    <pic:cNvPicPr>
                      <a:picLocks noChangeAspect="1" noChangeArrowheads="1"/>
                    </pic:cNvPicPr>
                  </pic:nvPicPr>
                  <pic:blipFill>
                    <a:blip r:embed="rId79" cstate="print"/>
                    <a:srcRect/>
                    <a:stretch>
                      <a:fillRect/>
                    </a:stretch>
                  </pic:blipFill>
                  <pic:spPr bwMode="auto">
                    <a:xfrm>
                      <a:off x="0" y="0"/>
                      <a:ext cx="2615683" cy="2045056"/>
                    </a:xfrm>
                    <a:prstGeom prst="rect">
                      <a:avLst/>
                    </a:prstGeom>
                    <a:noFill/>
                  </pic:spPr>
                </pic:pic>
              </a:graphicData>
            </a:graphic>
          </wp:inline>
        </w:drawing>
      </w:r>
      <w:r w:rsidRPr="007455E8">
        <w:rPr>
          <w:noProof/>
          <w:color w:val="000000"/>
          <w:sz w:val="28"/>
          <w:szCs w:val="28"/>
        </w:rPr>
        <w:t xml:space="preserve"> </w:t>
      </w:r>
      <w:r>
        <w:rPr>
          <w:noProof/>
          <w:color w:val="000000"/>
          <w:sz w:val="28"/>
          <w:szCs w:val="28"/>
        </w:rPr>
        <w:t xml:space="preserve">          </w:t>
      </w:r>
      <w:r w:rsidRPr="007455E8">
        <w:rPr>
          <w:noProof/>
          <w:color w:val="000000"/>
          <w:sz w:val="28"/>
          <w:szCs w:val="28"/>
        </w:rPr>
        <w:drawing>
          <wp:inline distT="0" distB="0" distL="0" distR="0">
            <wp:extent cx="2803085" cy="1985749"/>
            <wp:effectExtent l="19050" t="0" r="0" b="0"/>
            <wp:docPr id="41" name="Рисунок 22" descr="Печать0082"/>
            <wp:cNvGraphicFramePr/>
            <a:graphic xmlns:a="http://schemas.openxmlformats.org/drawingml/2006/main">
              <a:graphicData uri="http://schemas.openxmlformats.org/drawingml/2006/picture">
                <pic:pic xmlns:pic="http://schemas.openxmlformats.org/drawingml/2006/picture">
                  <pic:nvPicPr>
                    <pic:cNvPr id="33796" name="Picture 4" descr="Печать0082"/>
                    <pic:cNvPicPr>
                      <a:picLocks noChangeAspect="1" noChangeArrowheads="1"/>
                    </pic:cNvPicPr>
                  </pic:nvPicPr>
                  <pic:blipFill>
                    <a:blip r:embed="rId80" cstate="print"/>
                    <a:srcRect/>
                    <a:stretch>
                      <a:fillRect/>
                    </a:stretch>
                  </pic:blipFill>
                  <pic:spPr bwMode="auto">
                    <a:xfrm>
                      <a:off x="0" y="0"/>
                      <a:ext cx="2810168" cy="1990767"/>
                    </a:xfrm>
                    <a:prstGeom prst="rect">
                      <a:avLst/>
                    </a:prstGeom>
                    <a:noFill/>
                  </pic:spPr>
                </pic:pic>
              </a:graphicData>
            </a:graphic>
          </wp:inline>
        </w:drawing>
      </w:r>
    </w:p>
    <w:p w:rsidR="00457F14" w:rsidRPr="00676725" w:rsidRDefault="00457F14" w:rsidP="00457F14">
      <w:pPr>
        <w:pStyle w:val="a7"/>
        <w:tabs>
          <w:tab w:val="left" w:pos="1035"/>
        </w:tabs>
        <w:jc w:val="both"/>
        <w:rPr>
          <w:color w:val="000000"/>
          <w:sz w:val="28"/>
          <w:szCs w:val="28"/>
        </w:rPr>
      </w:pPr>
      <w:r w:rsidRPr="007455E8">
        <w:rPr>
          <w:b/>
          <w:color w:val="000000"/>
        </w:rPr>
        <w:t>Атрофия кожи</w:t>
      </w:r>
      <w:r w:rsidRPr="007455E8">
        <w:rPr>
          <w:color w:val="000000"/>
        </w:rPr>
        <w:t xml:space="preserve"> - состояние, при котором кожа представляет собой истонченные, слегка западающие участки, лишенные нормального кожного рисунка. Атрофия наблюдается при таких заболеваниях, как бляшечная склеродермия, эритематоз. Атрофия может развиваться и первично при нарушении питания</w:t>
      </w:r>
      <w:r>
        <w:rPr>
          <w:color w:val="000000"/>
        </w:rPr>
        <w:t xml:space="preserve"> </w:t>
      </w:r>
      <w:r w:rsidRPr="007455E8">
        <w:rPr>
          <w:color w:val="000000"/>
        </w:rPr>
        <w:t>(алиментарная атрофия)</w:t>
      </w:r>
      <w:r w:rsidRPr="00C70F4B">
        <w:rPr>
          <w:color w:val="000000"/>
          <w:sz w:val="28"/>
          <w:szCs w:val="28"/>
        </w:rPr>
        <w:t>.</w:t>
      </w:r>
    </w:p>
    <w:p w:rsidR="00C804D9" w:rsidRDefault="00C804D9" w:rsidP="00C804D9">
      <w:pPr>
        <w:pStyle w:val="2"/>
        <w:jc w:val="center"/>
        <w:rPr>
          <w:rFonts w:ascii="Times New Roman" w:hAnsi="Times New Roman"/>
          <w:color w:val="auto"/>
          <w:sz w:val="28"/>
          <w:szCs w:val="28"/>
        </w:rPr>
      </w:pPr>
      <w:r>
        <w:rPr>
          <w:rFonts w:ascii="Times New Roman" w:hAnsi="Times New Roman"/>
          <w:color w:val="auto"/>
          <w:sz w:val="28"/>
          <w:szCs w:val="28"/>
        </w:rPr>
        <w:lastRenderedPageBreak/>
        <w:t xml:space="preserve">вопросы к 3 разделу </w:t>
      </w:r>
    </w:p>
    <w:p w:rsidR="00B81BD1" w:rsidRDefault="00B81BD1" w:rsidP="00B81BD1">
      <w:pPr>
        <w:jc w:val="both"/>
        <w:rPr>
          <w:b/>
          <w:sz w:val="28"/>
          <w:szCs w:val="28"/>
          <w:lang w:eastAsia="en-US"/>
        </w:rPr>
      </w:pPr>
    </w:p>
    <w:p w:rsidR="002D63B6" w:rsidRPr="00804B05" w:rsidRDefault="002D63B6" w:rsidP="002D63B6">
      <w:pPr>
        <w:jc w:val="both"/>
        <w:rPr>
          <w:sz w:val="28"/>
          <w:szCs w:val="28"/>
        </w:rPr>
      </w:pPr>
      <w:r w:rsidRPr="00804B05">
        <w:rPr>
          <w:b/>
          <w:sz w:val="28"/>
          <w:szCs w:val="28"/>
          <w:lang w:eastAsia="en-US"/>
        </w:rPr>
        <w:t>Задание:</w:t>
      </w:r>
      <w:r>
        <w:rPr>
          <w:sz w:val="28"/>
          <w:szCs w:val="28"/>
          <w:lang w:eastAsia="en-US"/>
        </w:rPr>
        <w:t xml:space="preserve"> </w:t>
      </w:r>
      <w:r w:rsidRPr="00804B05">
        <w:rPr>
          <w:sz w:val="28"/>
          <w:szCs w:val="28"/>
        </w:rPr>
        <w:t>внимательно прочтите</w:t>
      </w:r>
      <w:r>
        <w:rPr>
          <w:sz w:val="28"/>
          <w:szCs w:val="28"/>
        </w:rPr>
        <w:t xml:space="preserve"> </w:t>
      </w:r>
      <w:r w:rsidR="00002547">
        <w:rPr>
          <w:sz w:val="28"/>
          <w:szCs w:val="28"/>
        </w:rPr>
        <w:t xml:space="preserve">тестовые задания </w:t>
      </w:r>
      <w:r>
        <w:rPr>
          <w:sz w:val="28"/>
          <w:szCs w:val="28"/>
        </w:rPr>
        <w:t>и</w:t>
      </w:r>
      <w:r w:rsidR="00002547">
        <w:rPr>
          <w:sz w:val="28"/>
          <w:szCs w:val="28"/>
        </w:rPr>
        <w:t xml:space="preserve"> выберите один верный ответ</w:t>
      </w:r>
      <w:r>
        <w:rPr>
          <w:sz w:val="28"/>
          <w:szCs w:val="28"/>
        </w:rPr>
        <w:t xml:space="preserve">. </w:t>
      </w:r>
      <w:r w:rsidRPr="00804B05">
        <w:rPr>
          <w:sz w:val="28"/>
          <w:szCs w:val="28"/>
        </w:rPr>
        <w:t>В конце пособия сверьтесь с эталоном</w:t>
      </w:r>
      <w:r>
        <w:rPr>
          <w:sz w:val="28"/>
          <w:szCs w:val="28"/>
        </w:rPr>
        <w:t>.</w:t>
      </w:r>
    </w:p>
    <w:p w:rsidR="00B81BD1" w:rsidRPr="00B81BD1" w:rsidRDefault="00B81BD1" w:rsidP="00B81BD1">
      <w:pPr>
        <w:jc w:val="both"/>
        <w:rPr>
          <w:sz w:val="28"/>
          <w:szCs w:val="28"/>
        </w:rPr>
      </w:pPr>
    </w:p>
    <w:p w:rsidR="00002547" w:rsidRPr="006673B6" w:rsidRDefault="00002547" w:rsidP="00002547">
      <w:pPr>
        <w:pStyle w:val="a5"/>
      </w:pPr>
    </w:p>
    <w:p w:rsidR="00002547" w:rsidRPr="0075024C" w:rsidRDefault="00002547" w:rsidP="00002547">
      <w:pPr>
        <w:pStyle w:val="a5"/>
        <w:rPr>
          <w:b/>
          <w:sz w:val="28"/>
          <w:szCs w:val="28"/>
        </w:rPr>
      </w:pPr>
      <w:r>
        <w:rPr>
          <w:b/>
          <w:sz w:val="28"/>
          <w:szCs w:val="28"/>
        </w:rPr>
        <w:t>1</w:t>
      </w:r>
      <w:r w:rsidRPr="0075024C">
        <w:rPr>
          <w:b/>
          <w:sz w:val="28"/>
          <w:szCs w:val="28"/>
        </w:rPr>
        <w:t>. З</w:t>
      </w:r>
      <w:r>
        <w:rPr>
          <w:b/>
          <w:sz w:val="28"/>
          <w:szCs w:val="28"/>
        </w:rPr>
        <w:t>аживае</w:t>
      </w:r>
      <w:r w:rsidRPr="0075024C">
        <w:rPr>
          <w:b/>
          <w:sz w:val="28"/>
          <w:szCs w:val="28"/>
        </w:rPr>
        <w:t>т с образованием рубца:</w:t>
      </w:r>
    </w:p>
    <w:p w:rsidR="00002547" w:rsidRPr="0075024C" w:rsidRDefault="00002547" w:rsidP="00002547">
      <w:pPr>
        <w:pStyle w:val="a5"/>
        <w:rPr>
          <w:sz w:val="28"/>
          <w:szCs w:val="28"/>
        </w:rPr>
      </w:pPr>
      <w:r w:rsidRPr="0075024C">
        <w:rPr>
          <w:sz w:val="28"/>
          <w:szCs w:val="28"/>
        </w:rPr>
        <w:t>1.Лихенизация</w:t>
      </w:r>
    </w:p>
    <w:p w:rsidR="00002547" w:rsidRPr="0075024C" w:rsidRDefault="00002547" w:rsidP="00002547">
      <w:pPr>
        <w:pStyle w:val="a5"/>
        <w:rPr>
          <w:sz w:val="28"/>
          <w:szCs w:val="28"/>
        </w:rPr>
      </w:pPr>
      <w:r w:rsidRPr="0075024C">
        <w:rPr>
          <w:sz w:val="28"/>
          <w:szCs w:val="28"/>
        </w:rPr>
        <w:t>2. Язва</w:t>
      </w:r>
    </w:p>
    <w:p w:rsidR="00002547" w:rsidRPr="0075024C" w:rsidRDefault="00002547" w:rsidP="00002547">
      <w:pPr>
        <w:pStyle w:val="a5"/>
        <w:rPr>
          <w:sz w:val="28"/>
          <w:szCs w:val="28"/>
        </w:rPr>
      </w:pPr>
      <w:r w:rsidRPr="0075024C">
        <w:rPr>
          <w:sz w:val="28"/>
          <w:szCs w:val="28"/>
        </w:rPr>
        <w:t>3. Эрозия</w:t>
      </w:r>
    </w:p>
    <w:p w:rsidR="00002547" w:rsidRPr="0075024C" w:rsidRDefault="00002547" w:rsidP="00002547">
      <w:pPr>
        <w:pStyle w:val="a5"/>
        <w:rPr>
          <w:sz w:val="28"/>
          <w:szCs w:val="28"/>
        </w:rPr>
      </w:pPr>
      <w:r>
        <w:rPr>
          <w:sz w:val="28"/>
          <w:szCs w:val="28"/>
        </w:rPr>
        <w:t>4. Пятно</w:t>
      </w:r>
    </w:p>
    <w:p w:rsidR="00002547" w:rsidRPr="0075024C" w:rsidRDefault="00002547" w:rsidP="00002547">
      <w:pPr>
        <w:pStyle w:val="a5"/>
        <w:rPr>
          <w:sz w:val="28"/>
          <w:szCs w:val="28"/>
        </w:rPr>
      </w:pPr>
      <w:r w:rsidRPr="0075024C">
        <w:rPr>
          <w:sz w:val="28"/>
          <w:szCs w:val="28"/>
        </w:rPr>
        <w:t xml:space="preserve">5. </w:t>
      </w:r>
      <w:r>
        <w:rPr>
          <w:sz w:val="28"/>
          <w:szCs w:val="28"/>
        </w:rPr>
        <w:t>Волдырь</w:t>
      </w:r>
    </w:p>
    <w:p w:rsidR="00002547" w:rsidRPr="0075024C" w:rsidRDefault="00002547" w:rsidP="00002547">
      <w:pPr>
        <w:pStyle w:val="a5"/>
        <w:rPr>
          <w:b/>
          <w:sz w:val="28"/>
          <w:szCs w:val="28"/>
        </w:rPr>
      </w:pPr>
      <w:r>
        <w:rPr>
          <w:b/>
          <w:sz w:val="28"/>
          <w:szCs w:val="28"/>
        </w:rPr>
        <w:t>2. На месте  начального разрешения пустулы возникает</w:t>
      </w:r>
      <w:r w:rsidRPr="0075024C">
        <w:rPr>
          <w:b/>
          <w:sz w:val="28"/>
          <w:szCs w:val="28"/>
        </w:rPr>
        <w:t>:</w:t>
      </w:r>
    </w:p>
    <w:p w:rsidR="00002547" w:rsidRPr="0075024C" w:rsidRDefault="00002547" w:rsidP="00002547">
      <w:pPr>
        <w:pStyle w:val="a5"/>
        <w:rPr>
          <w:sz w:val="28"/>
          <w:szCs w:val="28"/>
        </w:rPr>
      </w:pPr>
      <w:r w:rsidRPr="0075024C">
        <w:rPr>
          <w:sz w:val="28"/>
          <w:szCs w:val="28"/>
        </w:rPr>
        <w:t>1. Эрозия</w:t>
      </w:r>
    </w:p>
    <w:p w:rsidR="00002547" w:rsidRPr="0075024C" w:rsidRDefault="00002547" w:rsidP="00002547">
      <w:pPr>
        <w:pStyle w:val="a5"/>
        <w:rPr>
          <w:sz w:val="28"/>
          <w:szCs w:val="28"/>
        </w:rPr>
      </w:pPr>
      <w:r w:rsidRPr="0075024C">
        <w:rPr>
          <w:sz w:val="28"/>
          <w:szCs w:val="28"/>
        </w:rPr>
        <w:t>2. Чешуйка</w:t>
      </w:r>
    </w:p>
    <w:p w:rsidR="00002547" w:rsidRPr="0075024C" w:rsidRDefault="00002547" w:rsidP="00002547">
      <w:pPr>
        <w:pStyle w:val="a5"/>
        <w:rPr>
          <w:sz w:val="28"/>
          <w:szCs w:val="28"/>
        </w:rPr>
      </w:pPr>
      <w:r w:rsidRPr="0075024C">
        <w:rPr>
          <w:sz w:val="28"/>
          <w:szCs w:val="28"/>
        </w:rPr>
        <w:t>3. Корока</w:t>
      </w:r>
    </w:p>
    <w:p w:rsidR="00002547" w:rsidRPr="0075024C" w:rsidRDefault="00002547" w:rsidP="00002547">
      <w:pPr>
        <w:pStyle w:val="a5"/>
        <w:rPr>
          <w:sz w:val="28"/>
          <w:szCs w:val="28"/>
        </w:rPr>
      </w:pPr>
      <w:r w:rsidRPr="0075024C">
        <w:rPr>
          <w:sz w:val="28"/>
          <w:szCs w:val="28"/>
        </w:rPr>
        <w:t>4. Лихенификация</w:t>
      </w:r>
    </w:p>
    <w:p w:rsidR="00002547" w:rsidRPr="0075024C" w:rsidRDefault="00002547" w:rsidP="00002547">
      <w:pPr>
        <w:pStyle w:val="a5"/>
        <w:rPr>
          <w:sz w:val="28"/>
          <w:szCs w:val="28"/>
        </w:rPr>
      </w:pPr>
      <w:r w:rsidRPr="0075024C">
        <w:rPr>
          <w:sz w:val="28"/>
          <w:szCs w:val="28"/>
        </w:rPr>
        <w:t>5. Рубец</w:t>
      </w:r>
    </w:p>
    <w:p w:rsidR="00002547" w:rsidRPr="0075024C" w:rsidRDefault="00002547" w:rsidP="00002547">
      <w:pPr>
        <w:pStyle w:val="a5"/>
        <w:rPr>
          <w:b/>
          <w:sz w:val="28"/>
          <w:szCs w:val="28"/>
        </w:rPr>
      </w:pPr>
      <w:r>
        <w:rPr>
          <w:b/>
          <w:sz w:val="28"/>
          <w:szCs w:val="28"/>
        </w:rPr>
        <w:t xml:space="preserve">3. </w:t>
      </w:r>
      <w:r w:rsidRPr="0075024C">
        <w:rPr>
          <w:b/>
          <w:sz w:val="28"/>
          <w:szCs w:val="28"/>
        </w:rPr>
        <w:t>Разрешается с образованием рубца:</w:t>
      </w:r>
    </w:p>
    <w:p w:rsidR="00002547" w:rsidRPr="0075024C" w:rsidRDefault="00002547" w:rsidP="00002547">
      <w:pPr>
        <w:pStyle w:val="a5"/>
        <w:rPr>
          <w:sz w:val="28"/>
          <w:szCs w:val="28"/>
        </w:rPr>
      </w:pPr>
      <w:r w:rsidRPr="0075024C">
        <w:rPr>
          <w:sz w:val="28"/>
          <w:szCs w:val="28"/>
        </w:rPr>
        <w:t>1. Бугорок</w:t>
      </w:r>
    </w:p>
    <w:p w:rsidR="00002547" w:rsidRPr="0075024C" w:rsidRDefault="00002547" w:rsidP="00002547">
      <w:pPr>
        <w:pStyle w:val="a5"/>
        <w:rPr>
          <w:sz w:val="28"/>
          <w:szCs w:val="28"/>
        </w:rPr>
      </w:pPr>
      <w:r w:rsidRPr="0075024C">
        <w:rPr>
          <w:sz w:val="28"/>
          <w:szCs w:val="28"/>
        </w:rPr>
        <w:t>2. Папула</w:t>
      </w:r>
    </w:p>
    <w:p w:rsidR="00002547" w:rsidRPr="0075024C" w:rsidRDefault="00002547" w:rsidP="00002547">
      <w:pPr>
        <w:pStyle w:val="a5"/>
        <w:rPr>
          <w:sz w:val="28"/>
          <w:szCs w:val="28"/>
        </w:rPr>
      </w:pPr>
      <w:r w:rsidRPr="0075024C">
        <w:rPr>
          <w:sz w:val="28"/>
          <w:szCs w:val="28"/>
        </w:rPr>
        <w:t>3. Пузырёк</w:t>
      </w:r>
    </w:p>
    <w:p w:rsidR="00002547" w:rsidRDefault="00002547" w:rsidP="00002547">
      <w:pPr>
        <w:pStyle w:val="a5"/>
        <w:rPr>
          <w:sz w:val="28"/>
          <w:szCs w:val="28"/>
        </w:rPr>
      </w:pPr>
      <w:r w:rsidRPr="0075024C">
        <w:rPr>
          <w:sz w:val="28"/>
          <w:szCs w:val="28"/>
        </w:rPr>
        <w:t>4. Пятно</w:t>
      </w:r>
    </w:p>
    <w:p w:rsidR="00002547" w:rsidRPr="0075024C" w:rsidRDefault="00002547" w:rsidP="00002547">
      <w:pPr>
        <w:pStyle w:val="a5"/>
        <w:rPr>
          <w:sz w:val="28"/>
          <w:szCs w:val="28"/>
        </w:rPr>
      </w:pPr>
      <w:r>
        <w:rPr>
          <w:sz w:val="28"/>
          <w:szCs w:val="28"/>
        </w:rPr>
        <w:t>5. Волдырь</w:t>
      </w:r>
    </w:p>
    <w:p w:rsidR="00002547" w:rsidRPr="0075024C" w:rsidRDefault="00002547" w:rsidP="00002547">
      <w:pPr>
        <w:pStyle w:val="a5"/>
        <w:rPr>
          <w:b/>
          <w:sz w:val="28"/>
          <w:szCs w:val="28"/>
        </w:rPr>
      </w:pPr>
      <w:r>
        <w:rPr>
          <w:b/>
          <w:sz w:val="28"/>
          <w:szCs w:val="28"/>
        </w:rPr>
        <w:t xml:space="preserve">4. </w:t>
      </w:r>
      <w:r w:rsidRPr="0075024C">
        <w:rPr>
          <w:b/>
          <w:sz w:val="28"/>
          <w:szCs w:val="28"/>
        </w:rPr>
        <w:t>В каком сочетании представлены только вторичные морфологические элементы?</w:t>
      </w:r>
    </w:p>
    <w:p w:rsidR="00002547" w:rsidRPr="0075024C" w:rsidRDefault="00002547" w:rsidP="00002547">
      <w:pPr>
        <w:pStyle w:val="a5"/>
        <w:rPr>
          <w:sz w:val="28"/>
          <w:szCs w:val="28"/>
        </w:rPr>
      </w:pPr>
      <w:r>
        <w:rPr>
          <w:sz w:val="28"/>
          <w:szCs w:val="28"/>
        </w:rPr>
        <w:t>1. П</w:t>
      </w:r>
      <w:r w:rsidRPr="0075024C">
        <w:rPr>
          <w:sz w:val="28"/>
          <w:szCs w:val="28"/>
        </w:rPr>
        <w:t>ятно, рубец, пузырек, яз</w:t>
      </w:r>
      <w:r>
        <w:rPr>
          <w:sz w:val="28"/>
          <w:szCs w:val="28"/>
        </w:rPr>
        <w:t>ва, узел, волдырь</w:t>
      </w:r>
    </w:p>
    <w:p w:rsidR="00002547" w:rsidRPr="0075024C" w:rsidRDefault="00002547" w:rsidP="00002547">
      <w:pPr>
        <w:pStyle w:val="a5"/>
        <w:rPr>
          <w:sz w:val="28"/>
          <w:szCs w:val="28"/>
        </w:rPr>
      </w:pPr>
      <w:r>
        <w:rPr>
          <w:sz w:val="28"/>
          <w:szCs w:val="28"/>
        </w:rPr>
        <w:t>2. П</w:t>
      </w:r>
      <w:r w:rsidRPr="0075024C">
        <w:rPr>
          <w:sz w:val="28"/>
          <w:szCs w:val="28"/>
        </w:rPr>
        <w:t>ятно, рубе</w:t>
      </w:r>
      <w:r>
        <w:rPr>
          <w:sz w:val="28"/>
          <w:szCs w:val="28"/>
        </w:rPr>
        <w:t>ц, корка, язва, эрозия, волдырь</w:t>
      </w:r>
    </w:p>
    <w:p w:rsidR="00002547" w:rsidRPr="0075024C" w:rsidRDefault="00002547" w:rsidP="00002547">
      <w:pPr>
        <w:pStyle w:val="a5"/>
        <w:rPr>
          <w:sz w:val="28"/>
          <w:szCs w:val="28"/>
        </w:rPr>
      </w:pPr>
      <w:r>
        <w:rPr>
          <w:sz w:val="28"/>
          <w:szCs w:val="28"/>
        </w:rPr>
        <w:t>3. П</w:t>
      </w:r>
      <w:r w:rsidRPr="0075024C">
        <w:rPr>
          <w:sz w:val="28"/>
          <w:szCs w:val="28"/>
        </w:rPr>
        <w:t>ятно, рубе</w:t>
      </w:r>
      <w:r>
        <w:rPr>
          <w:sz w:val="28"/>
          <w:szCs w:val="28"/>
        </w:rPr>
        <w:t>ц, пузырек, язва, узел, волдырь</w:t>
      </w:r>
    </w:p>
    <w:p w:rsidR="00002547" w:rsidRPr="0075024C" w:rsidRDefault="00002547" w:rsidP="00002547">
      <w:pPr>
        <w:pStyle w:val="a5"/>
        <w:rPr>
          <w:sz w:val="28"/>
          <w:szCs w:val="28"/>
        </w:rPr>
      </w:pPr>
      <w:r>
        <w:rPr>
          <w:sz w:val="28"/>
          <w:szCs w:val="28"/>
        </w:rPr>
        <w:t>4. Я</w:t>
      </w:r>
      <w:r w:rsidRPr="0075024C">
        <w:rPr>
          <w:sz w:val="28"/>
          <w:szCs w:val="28"/>
        </w:rPr>
        <w:t>зва, эрозия, тре</w:t>
      </w:r>
      <w:r>
        <w:rPr>
          <w:sz w:val="28"/>
          <w:szCs w:val="28"/>
        </w:rPr>
        <w:t>щина, корка, рубец, лихенизация</w:t>
      </w:r>
    </w:p>
    <w:p w:rsidR="00002547" w:rsidRPr="0075024C" w:rsidRDefault="00002547" w:rsidP="00002547">
      <w:pPr>
        <w:pStyle w:val="a5"/>
        <w:rPr>
          <w:sz w:val="28"/>
          <w:szCs w:val="28"/>
        </w:rPr>
      </w:pPr>
      <w:r>
        <w:rPr>
          <w:sz w:val="28"/>
          <w:szCs w:val="28"/>
        </w:rPr>
        <w:t>5. Я</w:t>
      </w:r>
      <w:r w:rsidRPr="0075024C">
        <w:rPr>
          <w:sz w:val="28"/>
          <w:szCs w:val="28"/>
        </w:rPr>
        <w:t xml:space="preserve">зва, бугорок, </w:t>
      </w:r>
      <w:r>
        <w:rPr>
          <w:sz w:val="28"/>
          <w:szCs w:val="28"/>
        </w:rPr>
        <w:t>узел, корка, рубец, лихенизация</w:t>
      </w:r>
    </w:p>
    <w:p w:rsidR="00002547" w:rsidRPr="0075024C" w:rsidRDefault="00002547" w:rsidP="00002547">
      <w:pPr>
        <w:pStyle w:val="a5"/>
        <w:rPr>
          <w:b/>
          <w:sz w:val="28"/>
          <w:szCs w:val="28"/>
        </w:rPr>
      </w:pPr>
      <w:r>
        <w:rPr>
          <w:b/>
          <w:sz w:val="28"/>
          <w:szCs w:val="28"/>
        </w:rPr>
        <w:t xml:space="preserve">5. </w:t>
      </w:r>
      <w:r w:rsidRPr="0075024C">
        <w:rPr>
          <w:b/>
          <w:sz w:val="28"/>
          <w:szCs w:val="28"/>
        </w:rPr>
        <w:t>В каком сочетании представлены только первичные морфологические элементы?</w:t>
      </w:r>
    </w:p>
    <w:p w:rsidR="00002547" w:rsidRPr="0075024C" w:rsidRDefault="00002547" w:rsidP="00002547">
      <w:pPr>
        <w:pStyle w:val="a5"/>
        <w:rPr>
          <w:sz w:val="28"/>
          <w:szCs w:val="28"/>
        </w:rPr>
      </w:pPr>
      <w:r>
        <w:rPr>
          <w:sz w:val="28"/>
          <w:szCs w:val="28"/>
        </w:rPr>
        <w:t>1. П</w:t>
      </w:r>
      <w:r w:rsidRPr="0075024C">
        <w:rPr>
          <w:sz w:val="28"/>
          <w:szCs w:val="28"/>
        </w:rPr>
        <w:t xml:space="preserve">ятно, папула, </w:t>
      </w:r>
      <w:r>
        <w:rPr>
          <w:sz w:val="28"/>
          <w:szCs w:val="28"/>
        </w:rPr>
        <w:t>пузырек, бугорок, узел, волдырь</w:t>
      </w:r>
    </w:p>
    <w:p w:rsidR="00002547" w:rsidRPr="0075024C" w:rsidRDefault="00002547" w:rsidP="00002547">
      <w:pPr>
        <w:pStyle w:val="a5"/>
        <w:rPr>
          <w:sz w:val="28"/>
          <w:szCs w:val="28"/>
        </w:rPr>
      </w:pPr>
      <w:r>
        <w:rPr>
          <w:sz w:val="28"/>
          <w:szCs w:val="28"/>
        </w:rPr>
        <w:t>2. П</w:t>
      </w:r>
      <w:r w:rsidRPr="0075024C">
        <w:rPr>
          <w:sz w:val="28"/>
          <w:szCs w:val="28"/>
        </w:rPr>
        <w:t>ятно, рубе</w:t>
      </w:r>
      <w:r>
        <w:rPr>
          <w:sz w:val="28"/>
          <w:szCs w:val="28"/>
        </w:rPr>
        <w:t>ц, пузырек, язва, узел, волдырь</w:t>
      </w:r>
    </w:p>
    <w:p w:rsidR="00002547" w:rsidRPr="0075024C" w:rsidRDefault="00002547" w:rsidP="00002547">
      <w:pPr>
        <w:pStyle w:val="a5"/>
        <w:rPr>
          <w:sz w:val="28"/>
          <w:szCs w:val="28"/>
        </w:rPr>
      </w:pPr>
      <w:r>
        <w:rPr>
          <w:sz w:val="28"/>
          <w:szCs w:val="28"/>
        </w:rPr>
        <w:t>3. П</w:t>
      </w:r>
      <w:r w:rsidRPr="0075024C">
        <w:rPr>
          <w:sz w:val="28"/>
          <w:szCs w:val="28"/>
        </w:rPr>
        <w:t>ятно, рубе</w:t>
      </w:r>
      <w:r>
        <w:rPr>
          <w:sz w:val="28"/>
          <w:szCs w:val="28"/>
        </w:rPr>
        <w:t>ц, корка, язва, эрозия, волдырь</w:t>
      </w:r>
    </w:p>
    <w:p w:rsidR="00002547" w:rsidRPr="0075024C" w:rsidRDefault="00002547" w:rsidP="00002547">
      <w:pPr>
        <w:pStyle w:val="a5"/>
        <w:rPr>
          <w:sz w:val="28"/>
          <w:szCs w:val="28"/>
        </w:rPr>
      </w:pPr>
      <w:r>
        <w:rPr>
          <w:sz w:val="28"/>
          <w:szCs w:val="28"/>
        </w:rPr>
        <w:t>4. Б</w:t>
      </w:r>
      <w:r w:rsidRPr="0075024C">
        <w:rPr>
          <w:sz w:val="28"/>
          <w:szCs w:val="28"/>
        </w:rPr>
        <w:t xml:space="preserve">угорок, рубец, </w:t>
      </w:r>
      <w:r>
        <w:rPr>
          <w:sz w:val="28"/>
          <w:szCs w:val="28"/>
        </w:rPr>
        <w:t>корка, трещина, эрозия, волдырь</w:t>
      </w:r>
    </w:p>
    <w:p w:rsidR="00002547" w:rsidRPr="0075024C" w:rsidRDefault="00002547" w:rsidP="00002547">
      <w:pPr>
        <w:pStyle w:val="a5"/>
        <w:rPr>
          <w:sz w:val="28"/>
          <w:szCs w:val="28"/>
        </w:rPr>
      </w:pPr>
      <w:r>
        <w:rPr>
          <w:sz w:val="28"/>
          <w:szCs w:val="28"/>
        </w:rPr>
        <w:t>5. У</w:t>
      </w:r>
      <w:r w:rsidRPr="0075024C">
        <w:rPr>
          <w:sz w:val="28"/>
          <w:szCs w:val="28"/>
        </w:rPr>
        <w:t>зел, рубец,</w:t>
      </w:r>
      <w:r>
        <w:rPr>
          <w:sz w:val="28"/>
          <w:szCs w:val="28"/>
        </w:rPr>
        <w:t xml:space="preserve"> трещина, эрозия, волдырь</w:t>
      </w:r>
    </w:p>
    <w:p w:rsidR="00002547" w:rsidRPr="0075024C" w:rsidRDefault="00002547" w:rsidP="00002547">
      <w:pPr>
        <w:pStyle w:val="a5"/>
        <w:rPr>
          <w:b/>
          <w:sz w:val="28"/>
          <w:szCs w:val="28"/>
        </w:rPr>
      </w:pPr>
      <w:r w:rsidRPr="0075024C">
        <w:rPr>
          <w:b/>
          <w:sz w:val="28"/>
          <w:szCs w:val="28"/>
        </w:rPr>
        <w:t>6. К вторичным морфологическим элементам </w:t>
      </w:r>
      <w:r>
        <w:rPr>
          <w:b/>
          <w:sz w:val="28"/>
          <w:szCs w:val="28"/>
        </w:rPr>
        <w:t>не от</w:t>
      </w:r>
      <w:r>
        <w:rPr>
          <w:b/>
          <w:sz w:val="28"/>
          <w:szCs w:val="28"/>
        </w:rPr>
        <w:softHyphen/>
        <w:t>носи</w:t>
      </w:r>
      <w:r w:rsidRPr="0075024C">
        <w:rPr>
          <w:b/>
          <w:sz w:val="28"/>
          <w:szCs w:val="28"/>
        </w:rPr>
        <w:t>тся:</w:t>
      </w:r>
    </w:p>
    <w:p w:rsidR="00002547" w:rsidRPr="0075024C" w:rsidRDefault="00002547" w:rsidP="00002547">
      <w:pPr>
        <w:pStyle w:val="a5"/>
        <w:rPr>
          <w:sz w:val="28"/>
          <w:szCs w:val="28"/>
        </w:rPr>
      </w:pPr>
      <w:r w:rsidRPr="0075024C">
        <w:rPr>
          <w:sz w:val="28"/>
          <w:szCs w:val="28"/>
        </w:rPr>
        <w:t>1. Папула</w:t>
      </w:r>
    </w:p>
    <w:p w:rsidR="00002547" w:rsidRPr="0075024C" w:rsidRDefault="00002547" w:rsidP="00002547">
      <w:pPr>
        <w:pStyle w:val="a5"/>
        <w:rPr>
          <w:sz w:val="28"/>
          <w:szCs w:val="28"/>
        </w:rPr>
      </w:pPr>
      <w:r w:rsidRPr="0075024C">
        <w:rPr>
          <w:sz w:val="28"/>
          <w:szCs w:val="28"/>
        </w:rPr>
        <w:t>2. Рубец</w:t>
      </w:r>
    </w:p>
    <w:p w:rsidR="00002547" w:rsidRPr="0075024C" w:rsidRDefault="00002547" w:rsidP="00002547">
      <w:pPr>
        <w:pStyle w:val="a5"/>
        <w:rPr>
          <w:sz w:val="28"/>
          <w:szCs w:val="28"/>
        </w:rPr>
      </w:pPr>
      <w:r w:rsidRPr="0075024C">
        <w:rPr>
          <w:sz w:val="28"/>
          <w:szCs w:val="28"/>
        </w:rPr>
        <w:t>3. Эрозия</w:t>
      </w:r>
    </w:p>
    <w:p w:rsidR="00002547" w:rsidRPr="0075024C" w:rsidRDefault="00002547" w:rsidP="00002547">
      <w:pPr>
        <w:pStyle w:val="a5"/>
        <w:rPr>
          <w:sz w:val="28"/>
          <w:szCs w:val="28"/>
        </w:rPr>
      </w:pPr>
      <w:r w:rsidRPr="0075024C">
        <w:rPr>
          <w:sz w:val="28"/>
          <w:szCs w:val="28"/>
        </w:rPr>
        <w:t>4. Трещина</w:t>
      </w:r>
    </w:p>
    <w:p w:rsidR="00002547" w:rsidRPr="0075024C" w:rsidRDefault="00002547" w:rsidP="00002547">
      <w:pPr>
        <w:pStyle w:val="a5"/>
        <w:rPr>
          <w:sz w:val="28"/>
          <w:szCs w:val="28"/>
        </w:rPr>
      </w:pPr>
      <w:r w:rsidRPr="0075024C">
        <w:rPr>
          <w:sz w:val="28"/>
          <w:szCs w:val="28"/>
        </w:rPr>
        <w:t xml:space="preserve">5. </w:t>
      </w:r>
      <w:r>
        <w:rPr>
          <w:sz w:val="28"/>
          <w:szCs w:val="28"/>
        </w:rPr>
        <w:t>Атрофия</w:t>
      </w:r>
    </w:p>
    <w:p w:rsidR="00002547" w:rsidRPr="0075024C" w:rsidRDefault="00002547" w:rsidP="00002547">
      <w:pPr>
        <w:rPr>
          <w:sz w:val="28"/>
          <w:szCs w:val="28"/>
        </w:rPr>
      </w:pPr>
    </w:p>
    <w:p w:rsidR="009C654D" w:rsidRPr="009A042B" w:rsidRDefault="00F2670B" w:rsidP="009A042B">
      <w:pPr>
        <w:pStyle w:val="1"/>
        <w:spacing w:before="0"/>
        <w:jc w:val="center"/>
        <w:rPr>
          <w:i/>
          <w:sz w:val="36"/>
          <w:szCs w:val="36"/>
        </w:rPr>
      </w:pPr>
      <w:bookmarkStart w:id="7" w:name="_Toc471719206"/>
      <w:r w:rsidRPr="00860647">
        <w:rPr>
          <w:i/>
          <w:sz w:val="36"/>
          <w:szCs w:val="36"/>
        </w:rPr>
        <w:lastRenderedPageBreak/>
        <w:t>Итоговая самоаттестация</w:t>
      </w:r>
      <w:bookmarkEnd w:id="7"/>
    </w:p>
    <w:p w:rsidR="00470CEE" w:rsidRDefault="00470CEE" w:rsidP="00470CEE">
      <w:pPr>
        <w:jc w:val="both"/>
        <w:rPr>
          <w:color w:val="000000"/>
          <w:sz w:val="28"/>
          <w:szCs w:val="28"/>
        </w:rPr>
      </w:pPr>
      <w:r w:rsidRPr="00804B05">
        <w:rPr>
          <w:b/>
          <w:sz w:val="28"/>
          <w:szCs w:val="28"/>
          <w:lang w:eastAsia="en-US"/>
        </w:rPr>
        <w:t>Задание:</w:t>
      </w:r>
      <w:r>
        <w:rPr>
          <w:sz w:val="28"/>
          <w:szCs w:val="28"/>
          <w:lang w:eastAsia="en-US"/>
        </w:rPr>
        <w:t xml:space="preserve"> </w:t>
      </w:r>
      <w:r w:rsidRPr="00804B05">
        <w:rPr>
          <w:sz w:val="28"/>
          <w:szCs w:val="28"/>
        </w:rPr>
        <w:t>внимательно прочтите</w:t>
      </w:r>
      <w:r>
        <w:rPr>
          <w:sz w:val="28"/>
          <w:szCs w:val="28"/>
        </w:rPr>
        <w:t xml:space="preserve"> тестовые задания и выберите один верный ответ. </w:t>
      </w:r>
      <w:r w:rsidRPr="00804B05">
        <w:rPr>
          <w:sz w:val="28"/>
          <w:szCs w:val="28"/>
        </w:rPr>
        <w:t>В конце пособия сверьтесь с эталоном</w:t>
      </w:r>
      <w:r>
        <w:rPr>
          <w:sz w:val="28"/>
          <w:szCs w:val="28"/>
        </w:rPr>
        <w:t>.</w:t>
      </w:r>
      <w:r w:rsidR="009A042B">
        <w:rPr>
          <w:color w:val="000000"/>
          <w:sz w:val="28"/>
          <w:szCs w:val="28"/>
        </w:rPr>
        <w:t xml:space="preserve">  </w:t>
      </w:r>
    </w:p>
    <w:p w:rsidR="009A042B" w:rsidRPr="00470CEE" w:rsidRDefault="009A042B" w:rsidP="00470CEE">
      <w:pPr>
        <w:jc w:val="both"/>
        <w:rPr>
          <w:sz w:val="28"/>
          <w:szCs w:val="28"/>
        </w:rPr>
      </w:pPr>
      <w:r>
        <w:rPr>
          <w:color w:val="000000"/>
          <w:sz w:val="28"/>
          <w:szCs w:val="28"/>
        </w:rPr>
        <w:t xml:space="preserve">   </w:t>
      </w:r>
    </w:p>
    <w:p w:rsidR="00EB5D02" w:rsidRPr="00470CEE" w:rsidRDefault="00EB5D02" w:rsidP="00EB5D02">
      <w:pPr>
        <w:pStyle w:val="a5"/>
        <w:rPr>
          <w:b/>
          <w:sz w:val="28"/>
          <w:szCs w:val="28"/>
        </w:rPr>
      </w:pPr>
      <w:r w:rsidRPr="00470CEE">
        <w:rPr>
          <w:b/>
          <w:sz w:val="28"/>
          <w:szCs w:val="28"/>
        </w:rPr>
        <w:t>1. К первичным морфологическим элементам от</w:t>
      </w:r>
      <w:r w:rsidRPr="00470CEE">
        <w:rPr>
          <w:b/>
          <w:sz w:val="28"/>
          <w:szCs w:val="28"/>
        </w:rPr>
        <w:softHyphen/>
        <w:t>носится:</w:t>
      </w:r>
    </w:p>
    <w:p w:rsidR="00EB5D02" w:rsidRPr="00470CEE" w:rsidRDefault="00EB5D02" w:rsidP="00EB5D02">
      <w:pPr>
        <w:pStyle w:val="a5"/>
        <w:rPr>
          <w:sz w:val="28"/>
          <w:szCs w:val="28"/>
        </w:rPr>
      </w:pPr>
      <w:r w:rsidRPr="00470CEE">
        <w:rPr>
          <w:sz w:val="28"/>
          <w:szCs w:val="28"/>
        </w:rPr>
        <w:t>1. Папула</w:t>
      </w:r>
    </w:p>
    <w:p w:rsidR="00EB5D02" w:rsidRPr="00470CEE" w:rsidRDefault="00EB5D02" w:rsidP="00EB5D02">
      <w:pPr>
        <w:pStyle w:val="a5"/>
        <w:rPr>
          <w:sz w:val="28"/>
          <w:szCs w:val="28"/>
        </w:rPr>
      </w:pPr>
      <w:r w:rsidRPr="00470CEE">
        <w:rPr>
          <w:sz w:val="28"/>
          <w:szCs w:val="28"/>
        </w:rPr>
        <w:t>2. Рубец</w:t>
      </w:r>
    </w:p>
    <w:p w:rsidR="00EB5D02" w:rsidRPr="00470CEE" w:rsidRDefault="00EB5D02" w:rsidP="00EB5D02">
      <w:pPr>
        <w:pStyle w:val="a5"/>
        <w:rPr>
          <w:sz w:val="28"/>
          <w:szCs w:val="28"/>
        </w:rPr>
      </w:pPr>
      <w:r w:rsidRPr="00470CEE">
        <w:rPr>
          <w:sz w:val="28"/>
          <w:szCs w:val="28"/>
        </w:rPr>
        <w:t>3. Эрозия</w:t>
      </w:r>
    </w:p>
    <w:p w:rsidR="00EB5D02" w:rsidRPr="00470CEE" w:rsidRDefault="00EB5D02" w:rsidP="00EB5D02">
      <w:pPr>
        <w:pStyle w:val="a5"/>
        <w:rPr>
          <w:sz w:val="28"/>
          <w:szCs w:val="28"/>
        </w:rPr>
      </w:pPr>
      <w:r w:rsidRPr="00470CEE">
        <w:rPr>
          <w:sz w:val="28"/>
          <w:szCs w:val="28"/>
        </w:rPr>
        <w:t>4. Трещина</w:t>
      </w:r>
    </w:p>
    <w:p w:rsidR="00EB5D02" w:rsidRPr="00470CEE" w:rsidRDefault="00EB5D02" w:rsidP="00EB5D02">
      <w:pPr>
        <w:pStyle w:val="a5"/>
        <w:rPr>
          <w:b/>
          <w:sz w:val="28"/>
          <w:szCs w:val="28"/>
        </w:rPr>
      </w:pPr>
      <w:r w:rsidRPr="00470CEE">
        <w:rPr>
          <w:b/>
          <w:sz w:val="28"/>
          <w:szCs w:val="28"/>
        </w:rPr>
        <w:t>2. На месте везикулы может возник</w:t>
      </w:r>
      <w:r w:rsidRPr="00470CEE">
        <w:rPr>
          <w:b/>
          <w:sz w:val="28"/>
          <w:szCs w:val="28"/>
        </w:rPr>
        <w:softHyphen/>
        <w:t>нуть:</w:t>
      </w:r>
    </w:p>
    <w:p w:rsidR="00EB5D02" w:rsidRPr="00470CEE" w:rsidRDefault="00EB5D02" w:rsidP="00EB5D02">
      <w:pPr>
        <w:pStyle w:val="a5"/>
        <w:rPr>
          <w:sz w:val="28"/>
          <w:szCs w:val="28"/>
        </w:rPr>
      </w:pPr>
      <w:r w:rsidRPr="00470CEE">
        <w:rPr>
          <w:sz w:val="28"/>
          <w:szCs w:val="28"/>
        </w:rPr>
        <w:t>1. Рубец</w:t>
      </w:r>
    </w:p>
    <w:p w:rsidR="00EB5D02" w:rsidRPr="00470CEE" w:rsidRDefault="00EB5D02" w:rsidP="00EB5D02">
      <w:pPr>
        <w:pStyle w:val="a5"/>
        <w:rPr>
          <w:sz w:val="28"/>
          <w:szCs w:val="28"/>
        </w:rPr>
      </w:pPr>
      <w:r w:rsidRPr="00470CEE">
        <w:rPr>
          <w:sz w:val="28"/>
          <w:szCs w:val="28"/>
        </w:rPr>
        <w:t>2. Трещина</w:t>
      </w:r>
    </w:p>
    <w:p w:rsidR="00EB5D02" w:rsidRPr="00470CEE" w:rsidRDefault="00EB5D02" w:rsidP="00EB5D02">
      <w:pPr>
        <w:pStyle w:val="a5"/>
        <w:rPr>
          <w:sz w:val="28"/>
          <w:szCs w:val="28"/>
        </w:rPr>
      </w:pPr>
      <w:r w:rsidRPr="00470CEE">
        <w:rPr>
          <w:sz w:val="28"/>
          <w:szCs w:val="28"/>
        </w:rPr>
        <w:t>3. Пустула</w:t>
      </w:r>
    </w:p>
    <w:p w:rsidR="00EB5D02" w:rsidRPr="00470CEE" w:rsidRDefault="00EB5D02" w:rsidP="00EB5D02">
      <w:pPr>
        <w:pStyle w:val="a5"/>
        <w:rPr>
          <w:sz w:val="28"/>
          <w:szCs w:val="28"/>
        </w:rPr>
      </w:pPr>
      <w:r w:rsidRPr="00470CEE">
        <w:rPr>
          <w:sz w:val="28"/>
          <w:szCs w:val="28"/>
        </w:rPr>
        <w:t>4. Эрозия</w:t>
      </w:r>
    </w:p>
    <w:p w:rsidR="00EB5D02" w:rsidRPr="00470CEE" w:rsidRDefault="00EB5D02" w:rsidP="00EB5D02">
      <w:pPr>
        <w:pStyle w:val="a5"/>
        <w:rPr>
          <w:b/>
          <w:sz w:val="28"/>
          <w:szCs w:val="28"/>
        </w:rPr>
      </w:pPr>
      <w:r w:rsidRPr="00470CEE">
        <w:rPr>
          <w:b/>
          <w:sz w:val="28"/>
          <w:szCs w:val="28"/>
        </w:rPr>
        <w:t>3. Разрешается бесследно:</w:t>
      </w:r>
    </w:p>
    <w:p w:rsidR="00EB5D02" w:rsidRPr="00470CEE" w:rsidRDefault="00EB5D02" w:rsidP="00EB5D02">
      <w:pPr>
        <w:pStyle w:val="a5"/>
        <w:rPr>
          <w:sz w:val="28"/>
          <w:szCs w:val="28"/>
        </w:rPr>
      </w:pPr>
      <w:r w:rsidRPr="00470CEE">
        <w:rPr>
          <w:sz w:val="28"/>
          <w:szCs w:val="28"/>
        </w:rPr>
        <w:t>1. Папула</w:t>
      </w:r>
    </w:p>
    <w:p w:rsidR="00EB5D02" w:rsidRPr="00470CEE" w:rsidRDefault="00EB5D02" w:rsidP="00EB5D02">
      <w:pPr>
        <w:pStyle w:val="a5"/>
        <w:rPr>
          <w:sz w:val="28"/>
          <w:szCs w:val="28"/>
        </w:rPr>
      </w:pPr>
      <w:r w:rsidRPr="00470CEE">
        <w:rPr>
          <w:sz w:val="28"/>
          <w:szCs w:val="28"/>
        </w:rPr>
        <w:t>2. Волдырь</w:t>
      </w:r>
    </w:p>
    <w:p w:rsidR="00EB5D02" w:rsidRPr="00470CEE" w:rsidRDefault="00EB5D02" w:rsidP="00EB5D02">
      <w:pPr>
        <w:pStyle w:val="a5"/>
        <w:rPr>
          <w:sz w:val="28"/>
          <w:szCs w:val="28"/>
        </w:rPr>
      </w:pPr>
      <w:r w:rsidRPr="00470CEE">
        <w:rPr>
          <w:sz w:val="28"/>
          <w:szCs w:val="28"/>
        </w:rPr>
        <w:t>3. Везикула</w:t>
      </w:r>
    </w:p>
    <w:p w:rsidR="00EB5D02" w:rsidRPr="00470CEE" w:rsidRDefault="00EB5D02" w:rsidP="00EB5D02">
      <w:pPr>
        <w:pStyle w:val="a5"/>
        <w:rPr>
          <w:sz w:val="28"/>
          <w:szCs w:val="28"/>
        </w:rPr>
      </w:pPr>
      <w:r w:rsidRPr="00470CEE">
        <w:rPr>
          <w:sz w:val="28"/>
          <w:szCs w:val="28"/>
        </w:rPr>
        <w:t>4. Пузырь</w:t>
      </w:r>
    </w:p>
    <w:p w:rsidR="00EB5D02" w:rsidRPr="00470CEE" w:rsidRDefault="00EB5D02" w:rsidP="00EB5D02">
      <w:pPr>
        <w:pStyle w:val="a5"/>
        <w:rPr>
          <w:b/>
          <w:sz w:val="28"/>
          <w:szCs w:val="28"/>
        </w:rPr>
      </w:pPr>
      <w:r w:rsidRPr="00470CEE">
        <w:rPr>
          <w:b/>
          <w:sz w:val="28"/>
          <w:szCs w:val="28"/>
        </w:rPr>
        <w:t>4. Разрешается с образованием рубца:</w:t>
      </w:r>
    </w:p>
    <w:p w:rsidR="00EB5D02" w:rsidRPr="00470CEE" w:rsidRDefault="00EB5D02" w:rsidP="00EB5D02">
      <w:pPr>
        <w:pStyle w:val="a5"/>
        <w:rPr>
          <w:sz w:val="28"/>
          <w:szCs w:val="28"/>
        </w:rPr>
      </w:pPr>
      <w:r w:rsidRPr="00470CEE">
        <w:rPr>
          <w:sz w:val="28"/>
          <w:szCs w:val="28"/>
        </w:rPr>
        <w:t>1. Бугорок</w:t>
      </w:r>
    </w:p>
    <w:p w:rsidR="00EB5D02" w:rsidRPr="00470CEE" w:rsidRDefault="00EB5D02" w:rsidP="00EB5D02">
      <w:pPr>
        <w:pStyle w:val="a5"/>
        <w:rPr>
          <w:sz w:val="28"/>
          <w:szCs w:val="28"/>
        </w:rPr>
      </w:pPr>
      <w:r w:rsidRPr="00470CEE">
        <w:rPr>
          <w:sz w:val="28"/>
          <w:szCs w:val="28"/>
        </w:rPr>
        <w:t>2. Папула</w:t>
      </w:r>
    </w:p>
    <w:p w:rsidR="00EB5D02" w:rsidRPr="00470CEE" w:rsidRDefault="00EB5D02" w:rsidP="00EB5D02">
      <w:pPr>
        <w:pStyle w:val="a5"/>
        <w:rPr>
          <w:sz w:val="28"/>
          <w:szCs w:val="28"/>
        </w:rPr>
      </w:pPr>
      <w:r w:rsidRPr="00470CEE">
        <w:rPr>
          <w:sz w:val="28"/>
          <w:szCs w:val="28"/>
        </w:rPr>
        <w:t>3. Пузырёк</w:t>
      </w:r>
    </w:p>
    <w:p w:rsidR="00EB5D02" w:rsidRPr="00470CEE" w:rsidRDefault="00EB5D02" w:rsidP="00EB5D02">
      <w:pPr>
        <w:pStyle w:val="a5"/>
        <w:rPr>
          <w:sz w:val="28"/>
          <w:szCs w:val="28"/>
        </w:rPr>
      </w:pPr>
      <w:r w:rsidRPr="00470CEE">
        <w:rPr>
          <w:sz w:val="28"/>
          <w:szCs w:val="28"/>
        </w:rPr>
        <w:t>4. Пятно</w:t>
      </w:r>
    </w:p>
    <w:p w:rsidR="00EB5D02" w:rsidRPr="00470CEE" w:rsidRDefault="00EB5D02" w:rsidP="00EB5D02">
      <w:pPr>
        <w:pStyle w:val="a5"/>
        <w:rPr>
          <w:b/>
          <w:sz w:val="28"/>
          <w:szCs w:val="28"/>
        </w:rPr>
      </w:pPr>
      <w:r w:rsidRPr="00470CEE">
        <w:rPr>
          <w:b/>
          <w:sz w:val="28"/>
          <w:szCs w:val="28"/>
        </w:rPr>
        <w:t>5. При пузырчатке по</w:t>
      </w:r>
      <w:r w:rsidRPr="00470CEE">
        <w:rPr>
          <w:b/>
          <w:sz w:val="28"/>
          <w:szCs w:val="28"/>
        </w:rPr>
        <w:softHyphen/>
        <w:t>является:</w:t>
      </w:r>
    </w:p>
    <w:p w:rsidR="00EB5D02" w:rsidRPr="00470CEE" w:rsidRDefault="00EB5D02" w:rsidP="00EB5D02">
      <w:pPr>
        <w:pStyle w:val="a5"/>
        <w:rPr>
          <w:sz w:val="28"/>
          <w:szCs w:val="28"/>
        </w:rPr>
      </w:pPr>
      <w:r w:rsidRPr="00470CEE">
        <w:rPr>
          <w:sz w:val="28"/>
          <w:szCs w:val="28"/>
        </w:rPr>
        <w:t>1. Пузырь</w:t>
      </w:r>
    </w:p>
    <w:p w:rsidR="00EB5D02" w:rsidRPr="00470CEE" w:rsidRDefault="00EB5D02" w:rsidP="00EB5D02">
      <w:pPr>
        <w:pStyle w:val="a5"/>
        <w:rPr>
          <w:sz w:val="28"/>
          <w:szCs w:val="28"/>
        </w:rPr>
      </w:pPr>
      <w:r w:rsidRPr="00470CEE">
        <w:rPr>
          <w:sz w:val="28"/>
          <w:szCs w:val="28"/>
        </w:rPr>
        <w:t>2. Папула</w:t>
      </w:r>
    </w:p>
    <w:p w:rsidR="00EB5D02" w:rsidRPr="00470CEE" w:rsidRDefault="00EB5D02" w:rsidP="00EB5D02">
      <w:pPr>
        <w:pStyle w:val="a5"/>
        <w:rPr>
          <w:sz w:val="28"/>
          <w:szCs w:val="28"/>
        </w:rPr>
      </w:pPr>
      <w:r w:rsidRPr="00470CEE">
        <w:rPr>
          <w:sz w:val="28"/>
          <w:szCs w:val="28"/>
        </w:rPr>
        <w:t>3. Розеола</w:t>
      </w:r>
    </w:p>
    <w:p w:rsidR="00EB5D02" w:rsidRPr="00470CEE" w:rsidRDefault="00EB5D02" w:rsidP="00EB5D02">
      <w:pPr>
        <w:pStyle w:val="a5"/>
        <w:rPr>
          <w:sz w:val="28"/>
          <w:szCs w:val="28"/>
        </w:rPr>
      </w:pPr>
      <w:r w:rsidRPr="00470CEE">
        <w:rPr>
          <w:sz w:val="28"/>
          <w:szCs w:val="28"/>
        </w:rPr>
        <w:t>4. Волдырь</w:t>
      </w:r>
    </w:p>
    <w:p w:rsidR="00EB5D02" w:rsidRPr="00470CEE" w:rsidRDefault="00EB5D02" w:rsidP="00EB5D02">
      <w:pPr>
        <w:pStyle w:val="a5"/>
        <w:rPr>
          <w:b/>
          <w:sz w:val="28"/>
          <w:szCs w:val="28"/>
        </w:rPr>
      </w:pPr>
      <w:r w:rsidRPr="00470CEE">
        <w:rPr>
          <w:b/>
          <w:sz w:val="28"/>
          <w:szCs w:val="28"/>
        </w:rPr>
        <w:t>6. При туберкулёзе кожи появляется:</w:t>
      </w:r>
    </w:p>
    <w:p w:rsidR="00EB5D02" w:rsidRPr="00470CEE" w:rsidRDefault="00EB5D02" w:rsidP="00EB5D02">
      <w:pPr>
        <w:pStyle w:val="a5"/>
        <w:rPr>
          <w:sz w:val="28"/>
          <w:szCs w:val="28"/>
        </w:rPr>
      </w:pPr>
      <w:r w:rsidRPr="00470CEE">
        <w:rPr>
          <w:sz w:val="28"/>
          <w:szCs w:val="28"/>
        </w:rPr>
        <w:t>1. Бугорок</w:t>
      </w:r>
    </w:p>
    <w:p w:rsidR="00EB5D02" w:rsidRPr="00470CEE" w:rsidRDefault="00EB5D02" w:rsidP="00EB5D02">
      <w:pPr>
        <w:pStyle w:val="a5"/>
        <w:rPr>
          <w:sz w:val="28"/>
          <w:szCs w:val="28"/>
        </w:rPr>
      </w:pPr>
      <w:r w:rsidRPr="00470CEE">
        <w:rPr>
          <w:sz w:val="28"/>
          <w:szCs w:val="28"/>
        </w:rPr>
        <w:t>2. Волдырь</w:t>
      </w:r>
    </w:p>
    <w:p w:rsidR="00EB5D02" w:rsidRPr="00470CEE" w:rsidRDefault="00EB5D02" w:rsidP="00EB5D02">
      <w:pPr>
        <w:pStyle w:val="a5"/>
        <w:rPr>
          <w:sz w:val="28"/>
          <w:szCs w:val="28"/>
        </w:rPr>
      </w:pPr>
      <w:r w:rsidRPr="00470CEE">
        <w:rPr>
          <w:sz w:val="28"/>
          <w:szCs w:val="28"/>
        </w:rPr>
        <w:t>3. Папула</w:t>
      </w:r>
    </w:p>
    <w:p w:rsidR="00EB5D02" w:rsidRPr="00470CEE" w:rsidRDefault="00EB5D02" w:rsidP="00EB5D02">
      <w:pPr>
        <w:pStyle w:val="a5"/>
        <w:rPr>
          <w:sz w:val="28"/>
          <w:szCs w:val="28"/>
        </w:rPr>
      </w:pPr>
      <w:r w:rsidRPr="00470CEE">
        <w:rPr>
          <w:sz w:val="28"/>
          <w:szCs w:val="28"/>
        </w:rPr>
        <w:t>4. Пустула</w:t>
      </w:r>
    </w:p>
    <w:p w:rsidR="00EB5D02" w:rsidRPr="00470CEE" w:rsidRDefault="00EB5D02" w:rsidP="00EB5D02">
      <w:pPr>
        <w:pStyle w:val="a5"/>
        <w:rPr>
          <w:b/>
          <w:sz w:val="28"/>
          <w:szCs w:val="28"/>
        </w:rPr>
      </w:pPr>
      <w:r w:rsidRPr="00470CEE">
        <w:rPr>
          <w:b/>
          <w:sz w:val="28"/>
          <w:szCs w:val="28"/>
        </w:rPr>
        <w:t>7. Пузырь от пузырька отличается:</w:t>
      </w:r>
    </w:p>
    <w:p w:rsidR="00EB5D02" w:rsidRPr="00470CEE" w:rsidRDefault="00EB5D02" w:rsidP="00EB5D02">
      <w:pPr>
        <w:pStyle w:val="a5"/>
        <w:rPr>
          <w:sz w:val="28"/>
          <w:szCs w:val="28"/>
        </w:rPr>
      </w:pPr>
      <w:r w:rsidRPr="00470CEE">
        <w:rPr>
          <w:sz w:val="28"/>
          <w:szCs w:val="28"/>
        </w:rPr>
        <w:t>1. Размером</w:t>
      </w:r>
    </w:p>
    <w:p w:rsidR="00EB5D02" w:rsidRPr="00470CEE" w:rsidRDefault="00EB5D02" w:rsidP="00EB5D02">
      <w:pPr>
        <w:pStyle w:val="a5"/>
        <w:rPr>
          <w:sz w:val="28"/>
          <w:szCs w:val="28"/>
        </w:rPr>
      </w:pPr>
      <w:r w:rsidRPr="00470CEE">
        <w:rPr>
          <w:sz w:val="28"/>
          <w:szCs w:val="28"/>
        </w:rPr>
        <w:t>2. Формой</w:t>
      </w:r>
    </w:p>
    <w:p w:rsidR="00EB5D02" w:rsidRPr="00470CEE" w:rsidRDefault="00EB5D02" w:rsidP="00EB5D02">
      <w:pPr>
        <w:pStyle w:val="a5"/>
        <w:rPr>
          <w:sz w:val="28"/>
          <w:szCs w:val="28"/>
        </w:rPr>
      </w:pPr>
      <w:r w:rsidRPr="00470CEE">
        <w:rPr>
          <w:sz w:val="28"/>
          <w:szCs w:val="28"/>
        </w:rPr>
        <w:t>3. Содержимым</w:t>
      </w:r>
    </w:p>
    <w:p w:rsidR="00EB5D02" w:rsidRPr="00470CEE" w:rsidRDefault="00EB5D02" w:rsidP="00EB5D02">
      <w:pPr>
        <w:pStyle w:val="a5"/>
        <w:rPr>
          <w:sz w:val="28"/>
          <w:szCs w:val="28"/>
        </w:rPr>
      </w:pPr>
      <w:r w:rsidRPr="00470CEE">
        <w:rPr>
          <w:sz w:val="28"/>
          <w:szCs w:val="28"/>
        </w:rPr>
        <w:t>4. Глубиной поражения</w:t>
      </w:r>
    </w:p>
    <w:p w:rsidR="00EB5D02" w:rsidRPr="00470CEE" w:rsidRDefault="00EB5D02" w:rsidP="00EB5D02">
      <w:pPr>
        <w:pStyle w:val="a5"/>
        <w:rPr>
          <w:b/>
          <w:sz w:val="28"/>
          <w:szCs w:val="28"/>
        </w:rPr>
      </w:pPr>
      <w:r w:rsidRPr="00470CEE">
        <w:rPr>
          <w:b/>
          <w:sz w:val="28"/>
          <w:szCs w:val="28"/>
        </w:rPr>
        <w:t>8. Папулы по размеру бывают:</w:t>
      </w:r>
    </w:p>
    <w:p w:rsidR="00EB5D02" w:rsidRPr="00470CEE" w:rsidRDefault="00EB5D02" w:rsidP="00EB5D02">
      <w:pPr>
        <w:pStyle w:val="a5"/>
        <w:rPr>
          <w:sz w:val="28"/>
          <w:szCs w:val="28"/>
        </w:rPr>
      </w:pPr>
      <w:r w:rsidRPr="00470CEE">
        <w:rPr>
          <w:sz w:val="28"/>
          <w:szCs w:val="28"/>
        </w:rPr>
        <w:t>1. Субкорниальные</w:t>
      </w:r>
    </w:p>
    <w:p w:rsidR="00EB5D02" w:rsidRPr="00470CEE" w:rsidRDefault="00EB5D02" w:rsidP="00EB5D02">
      <w:pPr>
        <w:pStyle w:val="a5"/>
        <w:rPr>
          <w:sz w:val="28"/>
          <w:szCs w:val="28"/>
        </w:rPr>
      </w:pPr>
      <w:r w:rsidRPr="00470CEE">
        <w:rPr>
          <w:sz w:val="28"/>
          <w:szCs w:val="28"/>
        </w:rPr>
        <w:t>2. Субэпидермальные</w:t>
      </w:r>
    </w:p>
    <w:p w:rsidR="00EB5D02" w:rsidRPr="00470CEE" w:rsidRDefault="00EB5D02" w:rsidP="00EB5D02">
      <w:pPr>
        <w:pStyle w:val="a5"/>
        <w:rPr>
          <w:sz w:val="28"/>
          <w:szCs w:val="28"/>
        </w:rPr>
      </w:pPr>
      <w:r w:rsidRPr="00470CEE">
        <w:rPr>
          <w:sz w:val="28"/>
          <w:szCs w:val="28"/>
        </w:rPr>
        <w:t>3. Лентикулярные</w:t>
      </w:r>
    </w:p>
    <w:p w:rsidR="00EB5D02" w:rsidRDefault="00EB5D02" w:rsidP="00EB5D02">
      <w:pPr>
        <w:pStyle w:val="a5"/>
        <w:rPr>
          <w:sz w:val="28"/>
          <w:szCs w:val="28"/>
        </w:rPr>
      </w:pPr>
      <w:r w:rsidRPr="00470CEE">
        <w:rPr>
          <w:sz w:val="28"/>
          <w:szCs w:val="28"/>
        </w:rPr>
        <w:t>4. Интраэпидермальные</w:t>
      </w:r>
    </w:p>
    <w:p w:rsidR="00106518" w:rsidRPr="00470CEE" w:rsidRDefault="00106518" w:rsidP="00106518">
      <w:pPr>
        <w:pStyle w:val="a5"/>
        <w:rPr>
          <w:b/>
          <w:sz w:val="28"/>
          <w:szCs w:val="28"/>
        </w:rPr>
      </w:pPr>
      <w:r>
        <w:rPr>
          <w:b/>
          <w:sz w:val="28"/>
          <w:szCs w:val="28"/>
        </w:rPr>
        <w:lastRenderedPageBreak/>
        <w:t>9</w:t>
      </w:r>
      <w:r w:rsidRPr="00470CEE">
        <w:rPr>
          <w:b/>
          <w:sz w:val="28"/>
          <w:szCs w:val="28"/>
        </w:rPr>
        <w:t>. Спонгиоз — это</w:t>
      </w:r>
    </w:p>
    <w:p w:rsidR="00106518" w:rsidRPr="00470CEE" w:rsidRDefault="00106518" w:rsidP="00106518">
      <w:pPr>
        <w:pStyle w:val="a5"/>
        <w:rPr>
          <w:sz w:val="28"/>
          <w:szCs w:val="28"/>
        </w:rPr>
      </w:pPr>
      <w:r w:rsidRPr="00470CEE">
        <w:rPr>
          <w:sz w:val="28"/>
          <w:szCs w:val="28"/>
        </w:rPr>
        <w:t>1. Межклеточный отёк</w:t>
      </w:r>
    </w:p>
    <w:p w:rsidR="00106518" w:rsidRPr="00470CEE" w:rsidRDefault="00106518" w:rsidP="00106518">
      <w:pPr>
        <w:pStyle w:val="a5"/>
        <w:rPr>
          <w:sz w:val="28"/>
          <w:szCs w:val="28"/>
        </w:rPr>
      </w:pPr>
      <w:r w:rsidRPr="00470CEE">
        <w:rPr>
          <w:sz w:val="28"/>
          <w:szCs w:val="28"/>
        </w:rPr>
        <w:t>2. Внутриклеточный отек</w:t>
      </w:r>
    </w:p>
    <w:p w:rsidR="00106518" w:rsidRPr="00470CEE" w:rsidRDefault="00106518" w:rsidP="00106518">
      <w:pPr>
        <w:pStyle w:val="a5"/>
        <w:rPr>
          <w:sz w:val="28"/>
          <w:szCs w:val="28"/>
        </w:rPr>
      </w:pPr>
      <w:r w:rsidRPr="00470CEE">
        <w:rPr>
          <w:sz w:val="28"/>
          <w:szCs w:val="28"/>
        </w:rPr>
        <w:t xml:space="preserve">3. Разрыв связей между </w:t>
      </w:r>
      <w:proofErr w:type="gramStart"/>
      <w:r w:rsidRPr="00470CEE">
        <w:rPr>
          <w:sz w:val="28"/>
          <w:szCs w:val="28"/>
        </w:rPr>
        <w:t>шиповатыми</w:t>
      </w:r>
      <w:proofErr w:type="gramEnd"/>
      <w:r w:rsidRPr="00470CEE">
        <w:rPr>
          <w:sz w:val="28"/>
          <w:szCs w:val="28"/>
        </w:rPr>
        <w:t xml:space="preserve"> эпидермоцитами</w:t>
      </w:r>
    </w:p>
    <w:p w:rsidR="00106518" w:rsidRPr="00470CEE" w:rsidRDefault="007C69EC" w:rsidP="00EB5D02">
      <w:pPr>
        <w:pStyle w:val="a5"/>
        <w:rPr>
          <w:sz w:val="28"/>
          <w:szCs w:val="28"/>
        </w:rPr>
      </w:pPr>
      <w:r>
        <w:rPr>
          <w:sz w:val="28"/>
          <w:szCs w:val="28"/>
        </w:rPr>
        <w:t>4</w:t>
      </w:r>
      <w:r w:rsidR="00106518" w:rsidRPr="00470CEE">
        <w:rPr>
          <w:sz w:val="28"/>
          <w:szCs w:val="28"/>
        </w:rPr>
        <w:t>. Формирован</w:t>
      </w:r>
      <w:r w:rsidR="00106518">
        <w:rPr>
          <w:sz w:val="28"/>
          <w:szCs w:val="28"/>
        </w:rPr>
        <w:t>ие интраэпидермальных пузырьков</w:t>
      </w:r>
    </w:p>
    <w:p w:rsidR="00EB5D02" w:rsidRPr="00470CEE" w:rsidRDefault="00EB5D02" w:rsidP="00EB5D02">
      <w:pPr>
        <w:pStyle w:val="a5"/>
        <w:rPr>
          <w:b/>
          <w:sz w:val="28"/>
          <w:szCs w:val="28"/>
        </w:rPr>
      </w:pPr>
      <w:r w:rsidRPr="00470CEE">
        <w:rPr>
          <w:b/>
          <w:sz w:val="28"/>
          <w:szCs w:val="28"/>
        </w:rPr>
        <w:t xml:space="preserve">10. К пустулам </w:t>
      </w:r>
      <w:r w:rsidR="00106518">
        <w:rPr>
          <w:b/>
          <w:sz w:val="28"/>
          <w:szCs w:val="28"/>
        </w:rPr>
        <w:t>не относи</w:t>
      </w:r>
      <w:r w:rsidRPr="00470CEE">
        <w:rPr>
          <w:b/>
          <w:sz w:val="28"/>
          <w:szCs w:val="28"/>
        </w:rPr>
        <w:t>тся:</w:t>
      </w:r>
    </w:p>
    <w:p w:rsidR="00EB5D02" w:rsidRPr="00470CEE" w:rsidRDefault="00EB5D02" w:rsidP="00EB5D02">
      <w:pPr>
        <w:pStyle w:val="a5"/>
        <w:rPr>
          <w:sz w:val="28"/>
          <w:szCs w:val="28"/>
        </w:rPr>
      </w:pPr>
      <w:r w:rsidRPr="00470CEE">
        <w:rPr>
          <w:sz w:val="28"/>
          <w:szCs w:val="28"/>
        </w:rPr>
        <w:t>1.</w:t>
      </w:r>
      <w:r w:rsidR="007C69EC">
        <w:rPr>
          <w:sz w:val="28"/>
          <w:szCs w:val="28"/>
        </w:rPr>
        <w:t xml:space="preserve"> </w:t>
      </w:r>
      <w:r w:rsidRPr="00470CEE">
        <w:rPr>
          <w:sz w:val="28"/>
          <w:szCs w:val="28"/>
        </w:rPr>
        <w:t>Импетиго</w:t>
      </w:r>
    </w:p>
    <w:p w:rsidR="00EB5D02" w:rsidRPr="00470CEE" w:rsidRDefault="00EB5D02" w:rsidP="00EB5D02">
      <w:pPr>
        <w:pStyle w:val="a5"/>
        <w:rPr>
          <w:sz w:val="28"/>
          <w:szCs w:val="28"/>
        </w:rPr>
      </w:pPr>
      <w:r w:rsidRPr="00470CEE">
        <w:rPr>
          <w:sz w:val="28"/>
          <w:szCs w:val="28"/>
        </w:rPr>
        <w:t>2. Фликтена</w:t>
      </w:r>
    </w:p>
    <w:p w:rsidR="00EB5D02" w:rsidRPr="00470CEE" w:rsidRDefault="00EB5D02" w:rsidP="00EB5D02">
      <w:pPr>
        <w:pStyle w:val="a5"/>
        <w:rPr>
          <w:sz w:val="28"/>
          <w:szCs w:val="28"/>
        </w:rPr>
      </w:pPr>
      <w:r w:rsidRPr="00470CEE">
        <w:rPr>
          <w:sz w:val="28"/>
          <w:szCs w:val="28"/>
        </w:rPr>
        <w:t>3. Эктима</w:t>
      </w:r>
    </w:p>
    <w:p w:rsidR="00EB5D02" w:rsidRPr="00470CEE" w:rsidRDefault="00EB5D02" w:rsidP="00EB5D02">
      <w:pPr>
        <w:pStyle w:val="a5"/>
        <w:rPr>
          <w:sz w:val="28"/>
          <w:szCs w:val="28"/>
        </w:rPr>
      </w:pPr>
      <w:r w:rsidRPr="00470CEE">
        <w:rPr>
          <w:sz w:val="28"/>
          <w:szCs w:val="28"/>
        </w:rPr>
        <w:t>4. Рупия</w:t>
      </w:r>
    </w:p>
    <w:p w:rsidR="00106518" w:rsidRPr="00470CEE" w:rsidRDefault="007C69EC" w:rsidP="00106518">
      <w:pPr>
        <w:pStyle w:val="a5"/>
        <w:rPr>
          <w:b/>
          <w:sz w:val="28"/>
          <w:szCs w:val="28"/>
        </w:rPr>
      </w:pPr>
      <w:r>
        <w:rPr>
          <w:b/>
          <w:sz w:val="28"/>
          <w:szCs w:val="28"/>
        </w:rPr>
        <w:t>11</w:t>
      </w:r>
      <w:r w:rsidR="00106518" w:rsidRPr="00470CEE">
        <w:rPr>
          <w:b/>
          <w:sz w:val="28"/>
          <w:szCs w:val="28"/>
        </w:rPr>
        <w:t>. Гиперкератоз — это:</w:t>
      </w:r>
    </w:p>
    <w:p w:rsidR="00106518" w:rsidRPr="00470CEE" w:rsidRDefault="00106518" w:rsidP="00106518">
      <w:pPr>
        <w:pStyle w:val="a5"/>
        <w:rPr>
          <w:sz w:val="28"/>
          <w:szCs w:val="28"/>
        </w:rPr>
      </w:pPr>
      <w:r w:rsidRPr="00470CEE">
        <w:rPr>
          <w:sz w:val="28"/>
          <w:szCs w:val="28"/>
        </w:rPr>
        <w:t>1. Утолщение рогового слоя эпидермиса</w:t>
      </w:r>
    </w:p>
    <w:p w:rsidR="00106518" w:rsidRPr="00470CEE" w:rsidRDefault="00106518" w:rsidP="00106518">
      <w:pPr>
        <w:pStyle w:val="a5"/>
        <w:rPr>
          <w:sz w:val="28"/>
          <w:szCs w:val="28"/>
        </w:rPr>
      </w:pPr>
      <w:r w:rsidRPr="00470CEE">
        <w:rPr>
          <w:sz w:val="28"/>
          <w:szCs w:val="28"/>
        </w:rPr>
        <w:t>2. Утолщение зернистого слоя эпидермиса</w:t>
      </w:r>
    </w:p>
    <w:p w:rsidR="00106518" w:rsidRPr="00470CEE" w:rsidRDefault="00106518" w:rsidP="00106518">
      <w:pPr>
        <w:pStyle w:val="a5"/>
        <w:rPr>
          <w:sz w:val="28"/>
          <w:szCs w:val="28"/>
        </w:rPr>
      </w:pPr>
      <w:r w:rsidRPr="00470CEE">
        <w:rPr>
          <w:sz w:val="28"/>
          <w:szCs w:val="28"/>
        </w:rPr>
        <w:t>3. Удлинение сосочков дермы</w:t>
      </w:r>
    </w:p>
    <w:p w:rsidR="00106518" w:rsidRPr="00470CEE" w:rsidRDefault="00106518" w:rsidP="00106518">
      <w:pPr>
        <w:pStyle w:val="a5"/>
        <w:rPr>
          <w:sz w:val="28"/>
          <w:szCs w:val="28"/>
        </w:rPr>
      </w:pPr>
      <w:r w:rsidRPr="00470CEE">
        <w:rPr>
          <w:sz w:val="28"/>
          <w:szCs w:val="28"/>
        </w:rPr>
        <w:t>4</w:t>
      </w:r>
      <w:r w:rsidRPr="00470CEE">
        <w:rPr>
          <w:i/>
          <w:iCs/>
          <w:sz w:val="28"/>
          <w:szCs w:val="28"/>
        </w:rPr>
        <w:t>. </w:t>
      </w:r>
      <w:r w:rsidRPr="00470CEE">
        <w:rPr>
          <w:sz w:val="28"/>
          <w:szCs w:val="28"/>
        </w:rPr>
        <w:t>Размножение клеток шиловидного слоя</w:t>
      </w:r>
    </w:p>
    <w:p w:rsidR="00106518" w:rsidRPr="00470CEE" w:rsidRDefault="007C69EC" w:rsidP="00106518">
      <w:pPr>
        <w:pStyle w:val="a5"/>
        <w:rPr>
          <w:b/>
          <w:sz w:val="28"/>
          <w:szCs w:val="28"/>
        </w:rPr>
      </w:pPr>
      <w:r>
        <w:rPr>
          <w:b/>
          <w:sz w:val="28"/>
          <w:szCs w:val="28"/>
        </w:rPr>
        <w:t>12. Гранулё</w:t>
      </w:r>
      <w:r w:rsidR="00106518" w:rsidRPr="00470CEE">
        <w:rPr>
          <w:b/>
          <w:sz w:val="28"/>
          <w:szCs w:val="28"/>
        </w:rPr>
        <w:t>з — это:</w:t>
      </w:r>
    </w:p>
    <w:p w:rsidR="00106518" w:rsidRPr="00470CEE" w:rsidRDefault="00106518" w:rsidP="00106518">
      <w:pPr>
        <w:pStyle w:val="a5"/>
        <w:rPr>
          <w:sz w:val="28"/>
          <w:szCs w:val="28"/>
        </w:rPr>
      </w:pPr>
      <w:r w:rsidRPr="00470CEE">
        <w:rPr>
          <w:sz w:val="28"/>
          <w:szCs w:val="28"/>
        </w:rPr>
        <w:t>1. Утолщение зернистого слоя эпидермиса</w:t>
      </w:r>
    </w:p>
    <w:p w:rsidR="00106518" w:rsidRPr="00470CEE" w:rsidRDefault="00106518" w:rsidP="00106518">
      <w:pPr>
        <w:pStyle w:val="a5"/>
        <w:rPr>
          <w:sz w:val="28"/>
          <w:szCs w:val="28"/>
        </w:rPr>
      </w:pPr>
      <w:r w:rsidRPr="00470CEE">
        <w:rPr>
          <w:sz w:val="28"/>
          <w:szCs w:val="28"/>
        </w:rPr>
        <w:t>2. Утолщение рогового слоя эпидермиса</w:t>
      </w:r>
    </w:p>
    <w:p w:rsidR="00106518" w:rsidRPr="00470CEE" w:rsidRDefault="007C69EC" w:rsidP="00106518">
      <w:pPr>
        <w:pStyle w:val="a5"/>
        <w:rPr>
          <w:sz w:val="28"/>
          <w:szCs w:val="28"/>
        </w:rPr>
      </w:pPr>
      <w:r>
        <w:rPr>
          <w:sz w:val="28"/>
          <w:szCs w:val="28"/>
        </w:rPr>
        <w:t>3</w:t>
      </w:r>
      <w:r w:rsidR="00106518" w:rsidRPr="00470CEE">
        <w:rPr>
          <w:sz w:val="28"/>
          <w:szCs w:val="28"/>
        </w:rPr>
        <w:t xml:space="preserve">. Появление вакуолей </w:t>
      </w:r>
      <w:proofErr w:type="gramStart"/>
      <w:r w:rsidR="00106518" w:rsidRPr="00470CEE">
        <w:rPr>
          <w:sz w:val="28"/>
          <w:szCs w:val="28"/>
        </w:rPr>
        <w:t>в</w:t>
      </w:r>
      <w:proofErr w:type="gramEnd"/>
      <w:r w:rsidR="00106518" w:rsidRPr="00470CEE">
        <w:rPr>
          <w:sz w:val="28"/>
          <w:szCs w:val="28"/>
        </w:rPr>
        <w:t xml:space="preserve"> базальных эпидермоцитах</w:t>
      </w:r>
    </w:p>
    <w:p w:rsidR="00106518" w:rsidRPr="00470CEE" w:rsidRDefault="007C69EC" w:rsidP="00EB5D02">
      <w:pPr>
        <w:pStyle w:val="a5"/>
        <w:rPr>
          <w:sz w:val="28"/>
          <w:szCs w:val="28"/>
        </w:rPr>
      </w:pPr>
      <w:r>
        <w:rPr>
          <w:sz w:val="28"/>
          <w:szCs w:val="28"/>
        </w:rPr>
        <w:t>4</w:t>
      </w:r>
      <w:r w:rsidR="00106518" w:rsidRPr="00470CEE">
        <w:rPr>
          <w:sz w:val="28"/>
          <w:szCs w:val="28"/>
        </w:rPr>
        <w:t>. Утолще</w:t>
      </w:r>
      <w:r>
        <w:rPr>
          <w:sz w:val="28"/>
          <w:szCs w:val="28"/>
        </w:rPr>
        <w:t>ние шиповидного слоя эпидермиса</w:t>
      </w:r>
    </w:p>
    <w:p w:rsidR="007C69EC" w:rsidRPr="00470CEE" w:rsidRDefault="00EB5D02" w:rsidP="007C69EC">
      <w:pPr>
        <w:pStyle w:val="a5"/>
        <w:rPr>
          <w:b/>
          <w:sz w:val="28"/>
          <w:szCs w:val="28"/>
        </w:rPr>
      </w:pPr>
      <w:r w:rsidRPr="00470CEE">
        <w:rPr>
          <w:b/>
          <w:sz w:val="28"/>
          <w:szCs w:val="28"/>
        </w:rPr>
        <w:t xml:space="preserve">13. </w:t>
      </w:r>
      <w:r w:rsidR="007C69EC" w:rsidRPr="00470CEE">
        <w:rPr>
          <w:b/>
          <w:sz w:val="28"/>
          <w:szCs w:val="28"/>
        </w:rPr>
        <w:t>Укажите, в каком сочетании элементов представлен истинный полиморфизм:</w:t>
      </w:r>
    </w:p>
    <w:p w:rsidR="007C69EC" w:rsidRPr="00470CEE" w:rsidRDefault="007C69EC" w:rsidP="007C69EC">
      <w:pPr>
        <w:pStyle w:val="a5"/>
        <w:rPr>
          <w:sz w:val="28"/>
          <w:szCs w:val="28"/>
        </w:rPr>
      </w:pPr>
      <w:r w:rsidRPr="00470CEE">
        <w:rPr>
          <w:sz w:val="28"/>
          <w:szCs w:val="28"/>
        </w:rPr>
        <w:t>1. Папула, эрозия, трещина, язва;</w:t>
      </w:r>
    </w:p>
    <w:p w:rsidR="007C69EC" w:rsidRPr="00470CEE" w:rsidRDefault="007C69EC" w:rsidP="007C69EC">
      <w:pPr>
        <w:pStyle w:val="a5"/>
        <w:rPr>
          <w:sz w:val="28"/>
          <w:szCs w:val="28"/>
        </w:rPr>
      </w:pPr>
      <w:r w:rsidRPr="00470CEE">
        <w:rPr>
          <w:sz w:val="28"/>
          <w:szCs w:val="28"/>
        </w:rPr>
        <w:t>2. Эритема, бугорок, папула, волдырь, пустула;</w:t>
      </w:r>
    </w:p>
    <w:p w:rsidR="007C69EC" w:rsidRPr="00470CEE" w:rsidRDefault="007C69EC" w:rsidP="007C69EC">
      <w:pPr>
        <w:pStyle w:val="a5"/>
        <w:rPr>
          <w:sz w:val="28"/>
          <w:szCs w:val="28"/>
        </w:rPr>
      </w:pPr>
      <w:r w:rsidRPr="00470CEE">
        <w:rPr>
          <w:sz w:val="28"/>
          <w:szCs w:val="28"/>
        </w:rPr>
        <w:t>3. Пятно, экскориация, трещины;</w:t>
      </w:r>
    </w:p>
    <w:p w:rsidR="007C69EC" w:rsidRPr="00470CEE" w:rsidRDefault="007C69EC" w:rsidP="007C69EC">
      <w:pPr>
        <w:pStyle w:val="a5"/>
        <w:rPr>
          <w:sz w:val="28"/>
          <w:szCs w:val="28"/>
        </w:rPr>
      </w:pPr>
      <w:r w:rsidRPr="00470CEE">
        <w:rPr>
          <w:sz w:val="28"/>
          <w:szCs w:val="28"/>
        </w:rPr>
        <w:t>4. Телеангиэктазия, розеола, вегетации, язва, рубцы;</w:t>
      </w:r>
    </w:p>
    <w:p w:rsidR="007C69EC" w:rsidRPr="00470CEE" w:rsidRDefault="007C69EC" w:rsidP="007C69EC">
      <w:pPr>
        <w:pStyle w:val="a5"/>
        <w:rPr>
          <w:b/>
          <w:sz w:val="28"/>
          <w:szCs w:val="28"/>
        </w:rPr>
      </w:pPr>
      <w:r>
        <w:rPr>
          <w:b/>
          <w:sz w:val="28"/>
          <w:szCs w:val="28"/>
        </w:rPr>
        <w:t>1</w:t>
      </w:r>
      <w:r w:rsidRPr="00470CEE">
        <w:rPr>
          <w:b/>
          <w:sz w:val="28"/>
          <w:szCs w:val="28"/>
        </w:rPr>
        <w:t>4. Папилломатоз — это:</w:t>
      </w:r>
    </w:p>
    <w:p w:rsidR="007C69EC" w:rsidRPr="00470CEE" w:rsidRDefault="007C69EC" w:rsidP="007C69EC">
      <w:pPr>
        <w:pStyle w:val="a5"/>
        <w:rPr>
          <w:sz w:val="28"/>
          <w:szCs w:val="28"/>
        </w:rPr>
      </w:pPr>
      <w:r w:rsidRPr="00470CEE">
        <w:rPr>
          <w:sz w:val="28"/>
          <w:szCs w:val="28"/>
        </w:rPr>
        <w:t>1. Удлинение сосочков дермы</w:t>
      </w:r>
    </w:p>
    <w:p w:rsidR="007C69EC" w:rsidRPr="00470CEE" w:rsidRDefault="007C69EC" w:rsidP="007C69EC">
      <w:pPr>
        <w:pStyle w:val="a5"/>
        <w:rPr>
          <w:sz w:val="28"/>
          <w:szCs w:val="28"/>
        </w:rPr>
      </w:pPr>
      <w:r w:rsidRPr="00470CEE">
        <w:rPr>
          <w:sz w:val="28"/>
          <w:szCs w:val="28"/>
        </w:rPr>
        <w:t>2. Утолщение всех слоев эпидермиса</w:t>
      </w:r>
    </w:p>
    <w:p w:rsidR="007C69EC" w:rsidRPr="00470CEE" w:rsidRDefault="007C69EC" w:rsidP="007C69EC">
      <w:pPr>
        <w:pStyle w:val="a5"/>
        <w:rPr>
          <w:sz w:val="28"/>
          <w:szCs w:val="28"/>
        </w:rPr>
      </w:pPr>
      <w:r w:rsidRPr="00470CEE">
        <w:rPr>
          <w:sz w:val="28"/>
          <w:szCs w:val="28"/>
        </w:rPr>
        <w:t>3. Разветвление сосочков дермы</w:t>
      </w:r>
    </w:p>
    <w:p w:rsidR="00EB5D02" w:rsidRPr="00470CEE" w:rsidRDefault="007C69EC" w:rsidP="007C69EC">
      <w:pPr>
        <w:pStyle w:val="a5"/>
        <w:rPr>
          <w:sz w:val="28"/>
          <w:szCs w:val="28"/>
        </w:rPr>
      </w:pPr>
      <w:r w:rsidRPr="00470CEE">
        <w:rPr>
          <w:sz w:val="28"/>
          <w:szCs w:val="28"/>
        </w:rPr>
        <w:t>4. Изб</w:t>
      </w:r>
      <w:r w:rsidR="007D48DE">
        <w:rPr>
          <w:sz w:val="28"/>
          <w:szCs w:val="28"/>
        </w:rPr>
        <w:t>ыточные митозы в базальном слое</w:t>
      </w:r>
    </w:p>
    <w:p w:rsidR="007D48DE" w:rsidRPr="00470CEE" w:rsidRDefault="007D48DE" w:rsidP="007D48DE">
      <w:pPr>
        <w:pStyle w:val="a5"/>
        <w:rPr>
          <w:b/>
          <w:sz w:val="28"/>
          <w:szCs w:val="28"/>
        </w:rPr>
      </w:pPr>
      <w:r>
        <w:rPr>
          <w:b/>
          <w:sz w:val="28"/>
          <w:szCs w:val="28"/>
        </w:rPr>
        <w:t>15</w:t>
      </w:r>
      <w:r w:rsidRPr="00470CEE">
        <w:rPr>
          <w:b/>
          <w:sz w:val="28"/>
          <w:szCs w:val="28"/>
        </w:rPr>
        <w:t>.Укажите, в каком сочетании элементов представлен ложный полиморфизм:</w:t>
      </w:r>
    </w:p>
    <w:p w:rsidR="007D48DE" w:rsidRPr="00470CEE" w:rsidRDefault="005656F6" w:rsidP="007D48DE">
      <w:pPr>
        <w:pStyle w:val="a5"/>
        <w:rPr>
          <w:sz w:val="28"/>
          <w:szCs w:val="28"/>
        </w:rPr>
      </w:pPr>
      <w:r>
        <w:rPr>
          <w:sz w:val="28"/>
          <w:szCs w:val="28"/>
        </w:rPr>
        <w:t>1. Б</w:t>
      </w:r>
      <w:r w:rsidR="007D48DE">
        <w:rPr>
          <w:sz w:val="28"/>
          <w:szCs w:val="28"/>
        </w:rPr>
        <w:t>угорок, язва,</w:t>
      </w:r>
      <w:r w:rsidR="007D48DE" w:rsidRPr="007D48DE">
        <w:rPr>
          <w:sz w:val="28"/>
          <w:szCs w:val="28"/>
        </w:rPr>
        <w:t xml:space="preserve"> </w:t>
      </w:r>
      <w:r w:rsidR="007D48DE">
        <w:rPr>
          <w:sz w:val="28"/>
          <w:szCs w:val="28"/>
        </w:rPr>
        <w:t>пятно</w:t>
      </w:r>
      <w:r>
        <w:rPr>
          <w:sz w:val="28"/>
          <w:szCs w:val="28"/>
        </w:rPr>
        <w:t>, экскориация</w:t>
      </w:r>
    </w:p>
    <w:p w:rsidR="007D48DE" w:rsidRPr="00470CEE" w:rsidRDefault="005656F6" w:rsidP="007D48DE">
      <w:pPr>
        <w:pStyle w:val="a5"/>
        <w:rPr>
          <w:sz w:val="28"/>
          <w:szCs w:val="28"/>
        </w:rPr>
      </w:pPr>
      <w:r>
        <w:rPr>
          <w:sz w:val="28"/>
          <w:szCs w:val="28"/>
        </w:rPr>
        <w:t>2. Э</w:t>
      </w:r>
      <w:r w:rsidR="007D48DE" w:rsidRPr="00470CEE">
        <w:rPr>
          <w:sz w:val="28"/>
          <w:szCs w:val="28"/>
        </w:rPr>
        <w:t>ритема, бу</w:t>
      </w:r>
      <w:r w:rsidR="007D48DE">
        <w:rPr>
          <w:sz w:val="28"/>
          <w:szCs w:val="28"/>
        </w:rPr>
        <w:t>горок, папула, волдырь, пустула</w:t>
      </w:r>
    </w:p>
    <w:p w:rsidR="007D48DE" w:rsidRPr="00470CEE" w:rsidRDefault="007D48DE" w:rsidP="007D48DE">
      <w:pPr>
        <w:pStyle w:val="a5"/>
        <w:rPr>
          <w:sz w:val="28"/>
          <w:szCs w:val="28"/>
        </w:rPr>
      </w:pPr>
      <w:r>
        <w:rPr>
          <w:sz w:val="28"/>
          <w:szCs w:val="28"/>
        </w:rPr>
        <w:t xml:space="preserve">3. Экскориация, трещины, </w:t>
      </w:r>
      <w:r w:rsidR="005656F6">
        <w:rPr>
          <w:sz w:val="28"/>
          <w:szCs w:val="28"/>
        </w:rPr>
        <w:t>рубец, вегетация</w:t>
      </w:r>
    </w:p>
    <w:p w:rsidR="007D48DE" w:rsidRPr="00485F70" w:rsidRDefault="007D48DE" w:rsidP="007A3394">
      <w:pPr>
        <w:pStyle w:val="a5"/>
        <w:rPr>
          <w:sz w:val="28"/>
          <w:szCs w:val="28"/>
        </w:rPr>
      </w:pPr>
      <w:r>
        <w:rPr>
          <w:sz w:val="28"/>
          <w:szCs w:val="28"/>
        </w:rPr>
        <w:t>4. Т</w:t>
      </w:r>
      <w:r w:rsidRPr="00470CEE">
        <w:rPr>
          <w:sz w:val="28"/>
          <w:szCs w:val="28"/>
        </w:rPr>
        <w:t>елеангиэктазия, розеола,</w:t>
      </w:r>
      <w:r>
        <w:rPr>
          <w:sz w:val="28"/>
          <w:szCs w:val="28"/>
        </w:rPr>
        <w:t xml:space="preserve"> пузырь</w:t>
      </w:r>
      <w:r w:rsidR="005656F6">
        <w:rPr>
          <w:sz w:val="28"/>
          <w:szCs w:val="28"/>
        </w:rPr>
        <w:t>, рубец</w:t>
      </w:r>
    </w:p>
    <w:p w:rsidR="007A3394" w:rsidRPr="00106518" w:rsidRDefault="007A3394" w:rsidP="007A3394">
      <w:pPr>
        <w:pStyle w:val="a5"/>
        <w:rPr>
          <w:sz w:val="28"/>
          <w:szCs w:val="28"/>
        </w:rPr>
      </w:pPr>
      <w:r w:rsidRPr="00106518">
        <w:rPr>
          <w:b/>
          <w:bCs/>
          <w:sz w:val="28"/>
          <w:szCs w:val="28"/>
        </w:rPr>
        <w:t>1</w:t>
      </w:r>
      <w:r w:rsidR="00485F70">
        <w:rPr>
          <w:b/>
          <w:bCs/>
          <w:sz w:val="28"/>
          <w:szCs w:val="28"/>
        </w:rPr>
        <w:t>6</w:t>
      </w:r>
      <w:r w:rsidRPr="00106518">
        <w:rPr>
          <w:b/>
          <w:bCs/>
          <w:sz w:val="28"/>
          <w:szCs w:val="28"/>
        </w:rPr>
        <w:t>. Папула образуется в результате:</w:t>
      </w:r>
    </w:p>
    <w:p w:rsidR="007A3394" w:rsidRPr="00106518" w:rsidRDefault="007A3394" w:rsidP="007A3394">
      <w:pPr>
        <w:pStyle w:val="a5"/>
        <w:rPr>
          <w:sz w:val="28"/>
          <w:szCs w:val="28"/>
        </w:rPr>
      </w:pPr>
      <w:r w:rsidRPr="00106518">
        <w:rPr>
          <w:sz w:val="28"/>
          <w:szCs w:val="28"/>
        </w:rPr>
        <w:t>1. Экссудации</w:t>
      </w:r>
    </w:p>
    <w:p w:rsidR="007A3394" w:rsidRPr="00485F70" w:rsidRDefault="007A3394" w:rsidP="007A3394">
      <w:pPr>
        <w:pStyle w:val="a5"/>
        <w:rPr>
          <w:sz w:val="28"/>
          <w:szCs w:val="28"/>
        </w:rPr>
      </w:pPr>
      <w:r w:rsidRPr="00106518">
        <w:rPr>
          <w:sz w:val="28"/>
          <w:szCs w:val="28"/>
        </w:rPr>
        <w:t>2. Пролиферации</w:t>
      </w:r>
    </w:p>
    <w:p w:rsidR="007A3394" w:rsidRPr="00106518" w:rsidRDefault="00485F70" w:rsidP="007A3394">
      <w:pPr>
        <w:pStyle w:val="a5"/>
        <w:rPr>
          <w:sz w:val="28"/>
          <w:szCs w:val="28"/>
        </w:rPr>
      </w:pPr>
      <w:r>
        <w:rPr>
          <w:b/>
          <w:bCs/>
          <w:sz w:val="28"/>
          <w:szCs w:val="28"/>
        </w:rPr>
        <w:t>17</w:t>
      </w:r>
      <w:r w:rsidR="007A3394" w:rsidRPr="00106518">
        <w:rPr>
          <w:b/>
          <w:bCs/>
          <w:sz w:val="28"/>
          <w:szCs w:val="28"/>
        </w:rPr>
        <w:t>. Пузырь образуется в результате:</w:t>
      </w:r>
    </w:p>
    <w:p w:rsidR="007A3394" w:rsidRPr="00106518" w:rsidRDefault="007A3394" w:rsidP="007A3394">
      <w:pPr>
        <w:pStyle w:val="a5"/>
        <w:rPr>
          <w:sz w:val="28"/>
          <w:szCs w:val="28"/>
        </w:rPr>
      </w:pPr>
      <w:r w:rsidRPr="00106518">
        <w:rPr>
          <w:sz w:val="28"/>
          <w:szCs w:val="28"/>
        </w:rPr>
        <w:t>1. Пролиферации</w:t>
      </w:r>
    </w:p>
    <w:p w:rsidR="007A3394" w:rsidRPr="00485F70" w:rsidRDefault="007A3394" w:rsidP="007A3394">
      <w:pPr>
        <w:pStyle w:val="a5"/>
        <w:rPr>
          <w:sz w:val="28"/>
          <w:szCs w:val="28"/>
        </w:rPr>
      </w:pPr>
      <w:r w:rsidRPr="00106518">
        <w:rPr>
          <w:sz w:val="28"/>
          <w:szCs w:val="28"/>
        </w:rPr>
        <w:t>2. Экссудации</w:t>
      </w:r>
    </w:p>
    <w:p w:rsidR="007A3394" w:rsidRPr="00106518" w:rsidRDefault="00485F70" w:rsidP="007A3394">
      <w:pPr>
        <w:pStyle w:val="a5"/>
        <w:rPr>
          <w:sz w:val="28"/>
          <w:szCs w:val="28"/>
        </w:rPr>
      </w:pPr>
      <w:r>
        <w:rPr>
          <w:b/>
          <w:bCs/>
          <w:sz w:val="28"/>
          <w:szCs w:val="28"/>
        </w:rPr>
        <w:t>18</w:t>
      </w:r>
      <w:r w:rsidR="007A3394" w:rsidRPr="00106518">
        <w:rPr>
          <w:b/>
          <w:bCs/>
          <w:sz w:val="28"/>
          <w:szCs w:val="28"/>
        </w:rPr>
        <w:t>. Сосудистым пятном является:</w:t>
      </w:r>
    </w:p>
    <w:p w:rsidR="007A3394" w:rsidRPr="00106518" w:rsidRDefault="007A3394" w:rsidP="007A3394">
      <w:pPr>
        <w:pStyle w:val="a5"/>
        <w:rPr>
          <w:sz w:val="28"/>
          <w:szCs w:val="28"/>
        </w:rPr>
      </w:pPr>
      <w:r w:rsidRPr="00106518">
        <w:rPr>
          <w:sz w:val="28"/>
          <w:szCs w:val="28"/>
        </w:rPr>
        <w:t>1. Эритема</w:t>
      </w:r>
    </w:p>
    <w:p w:rsidR="007A3394" w:rsidRPr="00106518" w:rsidRDefault="007A3394" w:rsidP="007A3394">
      <w:pPr>
        <w:pStyle w:val="a5"/>
        <w:rPr>
          <w:sz w:val="28"/>
          <w:szCs w:val="28"/>
        </w:rPr>
      </w:pPr>
      <w:r w:rsidRPr="00106518">
        <w:rPr>
          <w:sz w:val="28"/>
          <w:szCs w:val="28"/>
        </w:rPr>
        <w:lastRenderedPageBreak/>
        <w:t>2. Лейкодерма</w:t>
      </w:r>
    </w:p>
    <w:p w:rsidR="007A3394" w:rsidRPr="00106518" w:rsidRDefault="007A3394" w:rsidP="007A3394">
      <w:pPr>
        <w:pStyle w:val="a5"/>
        <w:rPr>
          <w:sz w:val="28"/>
          <w:szCs w:val="28"/>
        </w:rPr>
      </w:pPr>
      <w:r w:rsidRPr="00106518">
        <w:rPr>
          <w:sz w:val="28"/>
          <w:szCs w:val="28"/>
        </w:rPr>
        <w:t>3. Хлоазма</w:t>
      </w:r>
    </w:p>
    <w:p w:rsidR="007A3394" w:rsidRPr="00485F70" w:rsidRDefault="00485F70" w:rsidP="007A3394">
      <w:pPr>
        <w:pStyle w:val="a5"/>
        <w:rPr>
          <w:bCs/>
          <w:sz w:val="28"/>
          <w:szCs w:val="28"/>
        </w:rPr>
      </w:pPr>
      <w:r w:rsidRPr="00485F70">
        <w:rPr>
          <w:bCs/>
          <w:sz w:val="28"/>
          <w:szCs w:val="28"/>
        </w:rPr>
        <w:t>4. Витилиго</w:t>
      </w:r>
    </w:p>
    <w:p w:rsidR="007A3394" w:rsidRPr="00106518" w:rsidRDefault="00485F70" w:rsidP="007A3394">
      <w:pPr>
        <w:pStyle w:val="a5"/>
        <w:rPr>
          <w:sz w:val="28"/>
          <w:szCs w:val="28"/>
        </w:rPr>
      </w:pPr>
      <w:r>
        <w:rPr>
          <w:b/>
          <w:bCs/>
          <w:sz w:val="28"/>
          <w:szCs w:val="28"/>
        </w:rPr>
        <w:t>19</w:t>
      </w:r>
      <w:r w:rsidR="007A3394" w:rsidRPr="00106518">
        <w:rPr>
          <w:b/>
          <w:bCs/>
          <w:sz w:val="28"/>
          <w:szCs w:val="28"/>
        </w:rPr>
        <w:t>. Пузырёк при экземе образуется за счёт патоморфологического процесса:</w:t>
      </w:r>
    </w:p>
    <w:p w:rsidR="007A3394" w:rsidRPr="00106518" w:rsidRDefault="007A3394" w:rsidP="007A3394">
      <w:pPr>
        <w:pStyle w:val="a5"/>
        <w:rPr>
          <w:sz w:val="28"/>
          <w:szCs w:val="28"/>
        </w:rPr>
      </w:pPr>
      <w:r w:rsidRPr="00106518">
        <w:rPr>
          <w:sz w:val="28"/>
          <w:szCs w:val="28"/>
        </w:rPr>
        <w:t>1. Акантолиза</w:t>
      </w:r>
    </w:p>
    <w:p w:rsidR="007A3394" w:rsidRPr="00106518" w:rsidRDefault="007A3394" w:rsidP="007A3394">
      <w:pPr>
        <w:pStyle w:val="a5"/>
        <w:rPr>
          <w:sz w:val="28"/>
          <w:szCs w:val="28"/>
        </w:rPr>
      </w:pPr>
      <w:r w:rsidRPr="00106518">
        <w:rPr>
          <w:sz w:val="28"/>
          <w:szCs w:val="28"/>
        </w:rPr>
        <w:t>2. Спонгиоза</w:t>
      </w:r>
    </w:p>
    <w:p w:rsidR="007A3394" w:rsidRPr="00106518" w:rsidRDefault="007A3394" w:rsidP="007A3394">
      <w:pPr>
        <w:pStyle w:val="a5"/>
        <w:rPr>
          <w:sz w:val="28"/>
          <w:szCs w:val="28"/>
        </w:rPr>
      </w:pPr>
      <w:r w:rsidRPr="00106518">
        <w:rPr>
          <w:sz w:val="28"/>
          <w:szCs w:val="28"/>
        </w:rPr>
        <w:t>3. Баллонирующей дегенерации</w:t>
      </w:r>
    </w:p>
    <w:p w:rsidR="007A3394" w:rsidRPr="005656F6" w:rsidRDefault="005656F6" w:rsidP="007A3394">
      <w:pPr>
        <w:pStyle w:val="a5"/>
        <w:rPr>
          <w:sz w:val="28"/>
          <w:szCs w:val="28"/>
        </w:rPr>
      </w:pPr>
      <w:r w:rsidRPr="005656F6">
        <w:rPr>
          <w:sz w:val="28"/>
          <w:szCs w:val="28"/>
        </w:rPr>
        <w:t xml:space="preserve">4. </w:t>
      </w:r>
      <w:r>
        <w:rPr>
          <w:sz w:val="28"/>
          <w:szCs w:val="28"/>
        </w:rPr>
        <w:t>Гранулёза</w:t>
      </w:r>
    </w:p>
    <w:p w:rsidR="007A3394" w:rsidRPr="00106518" w:rsidRDefault="005656F6" w:rsidP="007A3394">
      <w:pPr>
        <w:pStyle w:val="a5"/>
        <w:rPr>
          <w:b/>
          <w:sz w:val="28"/>
          <w:szCs w:val="28"/>
        </w:rPr>
      </w:pPr>
      <w:r>
        <w:rPr>
          <w:b/>
          <w:sz w:val="28"/>
          <w:szCs w:val="28"/>
        </w:rPr>
        <w:t>20</w:t>
      </w:r>
      <w:r w:rsidR="007A3394" w:rsidRPr="00106518">
        <w:rPr>
          <w:b/>
          <w:sz w:val="28"/>
          <w:szCs w:val="28"/>
        </w:rPr>
        <w:t>. Исходом бугорка является:</w:t>
      </w:r>
    </w:p>
    <w:p w:rsidR="007A3394" w:rsidRPr="00106518" w:rsidRDefault="007A3394" w:rsidP="007A3394">
      <w:pPr>
        <w:pStyle w:val="a5"/>
        <w:rPr>
          <w:sz w:val="28"/>
          <w:szCs w:val="28"/>
        </w:rPr>
      </w:pPr>
      <w:r w:rsidRPr="00106518">
        <w:rPr>
          <w:sz w:val="28"/>
          <w:szCs w:val="28"/>
        </w:rPr>
        <w:t>1. Пятно</w:t>
      </w:r>
    </w:p>
    <w:p w:rsidR="007A3394" w:rsidRPr="00106518" w:rsidRDefault="007A3394" w:rsidP="007A3394">
      <w:pPr>
        <w:pStyle w:val="a5"/>
        <w:rPr>
          <w:sz w:val="28"/>
          <w:szCs w:val="28"/>
        </w:rPr>
      </w:pPr>
      <w:r w:rsidRPr="00106518">
        <w:rPr>
          <w:sz w:val="28"/>
          <w:szCs w:val="28"/>
        </w:rPr>
        <w:t>2. Эрозия</w:t>
      </w:r>
    </w:p>
    <w:p w:rsidR="007A3394" w:rsidRPr="00106518" w:rsidRDefault="007A3394" w:rsidP="007A3394">
      <w:pPr>
        <w:pStyle w:val="a5"/>
        <w:rPr>
          <w:sz w:val="28"/>
          <w:szCs w:val="28"/>
        </w:rPr>
      </w:pPr>
      <w:r w:rsidRPr="00106518">
        <w:rPr>
          <w:sz w:val="28"/>
          <w:szCs w:val="28"/>
        </w:rPr>
        <w:t>3. Рубец</w:t>
      </w:r>
    </w:p>
    <w:p w:rsidR="007A3394" w:rsidRPr="005656F6" w:rsidRDefault="005656F6" w:rsidP="007A3394">
      <w:pPr>
        <w:pStyle w:val="a5"/>
        <w:rPr>
          <w:sz w:val="28"/>
          <w:szCs w:val="28"/>
        </w:rPr>
      </w:pPr>
      <w:r w:rsidRPr="005656F6">
        <w:rPr>
          <w:sz w:val="28"/>
          <w:szCs w:val="28"/>
        </w:rPr>
        <w:t xml:space="preserve">4. </w:t>
      </w:r>
      <w:r>
        <w:rPr>
          <w:sz w:val="28"/>
          <w:szCs w:val="28"/>
        </w:rPr>
        <w:t>Вегетация</w:t>
      </w:r>
    </w:p>
    <w:p w:rsidR="007A3394" w:rsidRPr="00106518" w:rsidRDefault="005656F6" w:rsidP="007A3394">
      <w:pPr>
        <w:pStyle w:val="a5"/>
        <w:rPr>
          <w:b/>
          <w:sz w:val="28"/>
          <w:szCs w:val="28"/>
        </w:rPr>
      </w:pPr>
      <w:r>
        <w:rPr>
          <w:b/>
          <w:sz w:val="28"/>
          <w:szCs w:val="28"/>
        </w:rPr>
        <w:t>21</w:t>
      </w:r>
      <w:r w:rsidR="007A3394" w:rsidRPr="00106518">
        <w:rPr>
          <w:b/>
          <w:sz w:val="28"/>
          <w:szCs w:val="28"/>
        </w:rPr>
        <w:t>. Первичным морфологическим элементом является:</w:t>
      </w:r>
    </w:p>
    <w:p w:rsidR="007A3394" w:rsidRPr="00106518" w:rsidRDefault="007A3394" w:rsidP="007A3394">
      <w:pPr>
        <w:pStyle w:val="a5"/>
        <w:rPr>
          <w:sz w:val="28"/>
          <w:szCs w:val="28"/>
        </w:rPr>
      </w:pPr>
      <w:r w:rsidRPr="00106518">
        <w:rPr>
          <w:sz w:val="28"/>
          <w:szCs w:val="28"/>
        </w:rPr>
        <w:t>1. Чешуйка</w:t>
      </w:r>
    </w:p>
    <w:p w:rsidR="007A3394" w:rsidRPr="00106518" w:rsidRDefault="007A3394" w:rsidP="007A3394">
      <w:pPr>
        <w:pStyle w:val="a5"/>
        <w:rPr>
          <w:sz w:val="28"/>
          <w:szCs w:val="28"/>
        </w:rPr>
      </w:pPr>
      <w:r w:rsidRPr="00106518">
        <w:rPr>
          <w:sz w:val="28"/>
          <w:szCs w:val="28"/>
        </w:rPr>
        <w:t>2. Бугорок</w:t>
      </w:r>
    </w:p>
    <w:p w:rsidR="007A3394" w:rsidRPr="00106518" w:rsidRDefault="007A3394" w:rsidP="007A3394">
      <w:pPr>
        <w:pStyle w:val="a5"/>
        <w:rPr>
          <w:sz w:val="28"/>
          <w:szCs w:val="28"/>
        </w:rPr>
      </w:pPr>
      <w:r w:rsidRPr="00106518">
        <w:rPr>
          <w:sz w:val="28"/>
          <w:szCs w:val="28"/>
        </w:rPr>
        <w:t>3. Корка</w:t>
      </w:r>
    </w:p>
    <w:p w:rsidR="007A3394" w:rsidRPr="005656F6" w:rsidRDefault="007A3394" w:rsidP="007A3394">
      <w:pPr>
        <w:pStyle w:val="a5"/>
        <w:rPr>
          <w:sz w:val="28"/>
          <w:szCs w:val="28"/>
        </w:rPr>
      </w:pPr>
      <w:r w:rsidRPr="00106518">
        <w:rPr>
          <w:sz w:val="28"/>
          <w:szCs w:val="28"/>
        </w:rPr>
        <w:t>4. Лихенификация</w:t>
      </w:r>
    </w:p>
    <w:p w:rsidR="007A3394" w:rsidRPr="00106518" w:rsidRDefault="005656F6" w:rsidP="007A3394">
      <w:pPr>
        <w:pStyle w:val="a5"/>
        <w:rPr>
          <w:sz w:val="28"/>
          <w:szCs w:val="28"/>
        </w:rPr>
      </w:pPr>
      <w:r>
        <w:rPr>
          <w:b/>
          <w:bCs/>
          <w:sz w:val="28"/>
          <w:szCs w:val="28"/>
        </w:rPr>
        <w:t>22</w:t>
      </w:r>
      <w:r w:rsidR="007A3394" w:rsidRPr="00106518">
        <w:rPr>
          <w:b/>
          <w:bCs/>
          <w:sz w:val="28"/>
          <w:szCs w:val="28"/>
        </w:rPr>
        <w:t>. Вторичным морфологическим элементом является:</w:t>
      </w:r>
    </w:p>
    <w:p w:rsidR="007A3394" w:rsidRPr="00106518" w:rsidRDefault="007A3394" w:rsidP="007A3394">
      <w:pPr>
        <w:pStyle w:val="a5"/>
        <w:rPr>
          <w:sz w:val="28"/>
          <w:szCs w:val="28"/>
        </w:rPr>
      </w:pPr>
      <w:r w:rsidRPr="00106518">
        <w:rPr>
          <w:sz w:val="28"/>
          <w:szCs w:val="28"/>
        </w:rPr>
        <w:t>1. Узел</w:t>
      </w:r>
    </w:p>
    <w:p w:rsidR="007A3394" w:rsidRPr="00106518" w:rsidRDefault="007A3394" w:rsidP="007A3394">
      <w:pPr>
        <w:pStyle w:val="a5"/>
        <w:rPr>
          <w:sz w:val="28"/>
          <w:szCs w:val="28"/>
        </w:rPr>
      </w:pPr>
      <w:r w:rsidRPr="00106518">
        <w:rPr>
          <w:sz w:val="28"/>
          <w:szCs w:val="28"/>
        </w:rPr>
        <w:t>2. Пузырь</w:t>
      </w:r>
    </w:p>
    <w:p w:rsidR="007A3394" w:rsidRPr="00106518" w:rsidRDefault="007A3394" w:rsidP="007A3394">
      <w:pPr>
        <w:pStyle w:val="a5"/>
        <w:rPr>
          <w:sz w:val="28"/>
          <w:szCs w:val="28"/>
        </w:rPr>
      </w:pPr>
      <w:r w:rsidRPr="00106518">
        <w:rPr>
          <w:sz w:val="28"/>
          <w:szCs w:val="28"/>
        </w:rPr>
        <w:t>3. Язва</w:t>
      </w:r>
    </w:p>
    <w:p w:rsidR="007A3394" w:rsidRPr="005656F6" w:rsidRDefault="007A3394" w:rsidP="007A3394">
      <w:pPr>
        <w:pStyle w:val="a5"/>
        <w:rPr>
          <w:sz w:val="28"/>
          <w:szCs w:val="28"/>
        </w:rPr>
      </w:pPr>
      <w:r w:rsidRPr="00106518">
        <w:rPr>
          <w:sz w:val="28"/>
          <w:szCs w:val="28"/>
        </w:rPr>
        <w:t>4. Волдырь</w:t>
      </w:r>
    </w:p>
    <w:p w:rsidR="007A3394" w:rsidRPr="00106518" w:rsidRDefault="005656F6" w:rsidP="007A3394">
      <w:pPr>
        <w:pStyle w:val="a5"/>
        <w:rPr>
          <w:sz w:val="28"/>
          <w:szCs w:val="28"/>
        </w:rPr>
      </w:pPr>
      <w:r>
        <w:rPr>
          <w:b/>
          <w:bCs/>
          <w:sz w:val="28"/>
          <w:szCs w:val="28"/>
        </w:rPr>
        <w:t>23</w:t>
      </w:r>
      <w:r w:rsidR="007A3394" w:rsidRPr="00106518">
        <w:rPr>
          <w:b/>
          <w:bCs/>
          <w:sz w:val="28"/>
          <w:szCs w:val="28"/>
        </w:rPr>
        <w:t>. Экссудативным морфологическим элементом является:</w:t>
      </w:r>
    </w:p>
    <w:p w:rsidR="007A3394" w:rsidRPr="00106518" w:rsidRDefault="007A3394" w:rsidP="007A3394">
      <w:pPr>
        <w:pStyle w:val="a5"/>
        <w:rPr>
          <w:sz w:val="28"/>
          <w:szCs w:val="28"/>
        </w:rPr>
      </w:pPr>
      <w:r w:rsidRPr="00106518">
        <w:rPr>
          <w:sz w:val="28"/>
          <w:szCs w:val="28"/>
        </w:rPr>
        <w:t>1. Везикула</w:t>
      </w:r>
    </w:p>
    <w:p w:rsidR="007A3394" w:rsidRPr="00106518" w:rsidRDefault="007A3394" w:rsidP="007A3394">
      <w:pPr>
        <w:pStyle w:val="a5"/>
        <w:rPr>
          <w:sz w:val="28"/>
          <w:szCs w:val="28"/>
        </w:rPr>
      </w:pPr>
      <w:r w:rsidRPr="00106518">
        <w:rPr>
          <w:sz w:val="28"/>
          <w:szCs w:val="28"/>
        </w:rPr>
        <w:t>2. Узел</w:t>
      </w:r>
    </w:p>
    <w:p w:rsidR="007A3394" w:rsidRPr="00106518" w:rsidRDefault="007A3394" w:rsidP="007A3394">
      <w:pPr>
        <w:pStyle w:val="a5"/>
        <w:rPr>
          <w:sz w:val="28"/>
          <w:szCs w:val="28"/>
        </w:rPr>
      </w:pPr>
      <w:r w:rsidRPr="00106518">
        <w:rPr>
          <w:sz w:val="28"/>
          <w:szCs w:val="28"/>
        </w:rPr>
        <w:t>3. Папула</w:t>
      </w:r>
    </w:p>
    <w:p w:rsidR="007A3394" w:rsidRPr="005656F6" w:rsidRDefault="007A3394" w:rsidP="007A3394">
      <w:pPr>
        <w:pStyle w:val="a5"/>
        <w:rPr>
          <w:sz w:val="28"/>
          <w:szCs w:val="28"/>
        </w:rPr>
      </w:pPr>
      <w:r w:rsidRPr="00106518">
        <w:rPr>
          <w:sz w:val="28"/>
          <w:szCs w:val="28"/>
        </w:rPr>
        <w:t>4. Бугорок</w:t>
      </w:r>
    </w:p>
    <w:p w:rsidR="007A3394" w:rsidRPr="00106518" w:rsidRDefault="005656F6" w:rsidP="007A3394">
      <w:pPr>
        <w:pStyle w:val="a5"/>
        <w:rPr>
          <w:b/>
          <w:sz w:val="28"/>
          <w:szCs w:val="28"/>
        </w:rPr>
      </w:pPr>
      <w:r>
        <w:rPr>
          <w:b/>
          <w:sz w:val="28"/>
          <w:szCs w:val="28"/>
        </w:rPr>
        <w:t>24</w:t>
      </w:r>
      <w:r w:rsidR="007A3394" w:rsidRPr="00106518">
        <w:rPr>
          <w:b/>
          <w:sz w:val="28"/>
          <w:szCs w:val="28"/>
        </w:rPr>
        <w:t>. Пролиферативным морфологическим элементом является:</w:t>
      </w:r>
    </w:p>
    <w:p w:rsidR="007A3394" w:rsidRPr="00106518" w:rsidRDefault="007A3394" w:rsidP="007A3394">
      <w:pPr>
        <w:pStyle w:val="a5"/>
        <w:rPr>
          <w:sz w:val="28"/>
          <w:szCs w:val="28"/>
        </w:rPr>
      </w:pPr>
      <w:r w:rsidRPr="00106518">
        <w:rPr>
          <w:sz w:val="28"/>
          <w:szCs w:val="28"/>
        </w:rPr>
        <w:t>1. Узел</w:t>
      </w:r>
    </w:p>
    <w:p w:rsidR="007A3394" w:rsidRPr="00106518" w:rsidRDefault="007A3394" w:rsidP="007A3394">
      <w:pPr>
        <w:pStyle w:val="a5"/>
        <w:rPr>
          <w:sz w:val="28"/>
          <w:szCs w:val="28"/>
        </w:rPr>
      </w:pPr>
      <w:r w:rsidRPr="00106518">
        <w:rPr>
          <w:sz w:val="28"/>
          <w:szCs w:val="28"/>
        </w:rPr>
        <w:t>2. Волдырь</w:t>
      </w:r>
    </w:p>
    <w:p w:rsidR="007A3394" w:rsidRPr="00106518" w:rsidRDefault="007A3394" w:rsidP="007A3394">
      <w:pPr>
        <w:pStyle w:val="a5"/>
        <w:rPr>
          <w:sz w:val="28"/>
          <w:szCs w:val="28"/>
        </w:rPr>
      </w:pPr>
      <w:r w:rsidRPr="00106518">
        <w:rPr>
          <w:sz w:val="28"/>
          <w:szCs w:val="28"/>
        </w:rPr>
        <w:t>3. Корка</w:t>
      </w:r>
    </w:p>
    <w:p w:rsidR="007A3394" w:rsidRPr="005656F6" w:rsidRDefault="007A3394" w:rsidP="007A3394">
      <w:pPr>
        <w:pStyle w:val="a5"/>
        <w:rPr>
          <w:sz w:val="28"/>
          <w:szCs w:val="28"/>
        </w:rPr>
      </w:pPr>
      <w:r w:rsidRPr="00106518">
        <w:rPr>
          <w:sz w:val="28"/>
          <w:szCs w:val="28"/>
        </w:rPr>
        <w:t>4. Пятно</w:t>
      </w:r>
    </w:p>
    <w:p w:rsidR="007A3394" w:rsidRPr="00106518" w:rsidRDefault="005656F6" w:rsidP="007A3394">
      <w:pPr>
        <w:pStyle w:val="a5"/>
        <w:rPr>
          <w:b/>
          <w:sz w:val="28"/>
          <w:szCs w:val="28"/>
        </w:rPr>
      </w:pPr>
      <w:r>
        <w:rPr>
          <w:b/>
          <w:sz w:val="28"/>
          <w:szCs w:val="28"/>
        </w:rPr>
        <w:t>25</w:t>
      </w:r>
      <w:r w:rsidR="007A3394" w:rsidRPr="00106518">
        <w:rPr>
          <w:b/>
          <w:sz w:val="28"/>
          <w:szCs w:val="28"/>
        </w:rPr>
        <w:t>. Исходом разрешения волдыря является:</w:t>
      </w:r>
    </w:p>
    <w:p w:rsidR="007A3394" w:rsidRPr="00106518" w:rsidRDefault="007A3394" w:rsidP="007A3394">
      <w:pPr>
        <w:pStyle w:val="a5"/>
        <w:rPr>
          <w:sz w:val="28"/>
          <w:szCs w:val="28"/>
        </w:rPr>
      </w:pPr>
      <w:r w:rsidRPr="00106518">
        <w:rPr>
          <w:sz w:val="28"/>
          <w:szCs w:val="28"/>
        </w:rPr>
        <w:t>1. Эрозия</w:t>
      </w:r>
    </w:p>
    <w:p w:rsidR="007A3394" w:rsidRPr="00106518" w:rsidRDefault="007A3394" w:rsidP="007A3394">
      <w:pPr>
        <w:pStyle w:val="a5"/>
        <w:rPr>
          <w:sz w:val="28"/>
          <w:szCs w:val="28"/>
        </w:rPr>
      </w:pPr>
      <w:r w:rsidRPr="00106518">
        <w:rPr>
          <w:sz w:val="28"/>
          <w:szCs w:val="28"/>
        </w:rPr>
        <w:t>2. Язва</w:t>
      </w:r>
    </w:p>
    <w:p w:rsidR="007A3394" w:rsidRPr="00106518" w:rsidRDefault="007A3394" w:rsidP="007A3394">
      <w:pPr>
        <w:pStyle w:val="a5"/>
        <w:rPr>
          <w:sz w:val="28"/>
          <w:szCs w:val="28"/>
        </w:rPr>
      </w:pPr>
      <w:r w:rsidRPr="00106518">
        <w:rPr>
          <w:sz w:val="28"/>
          <w:szCs w:val="28"/>
        </w:rPr>
        <w:t>3. Пятно</w:t>
      </w:r>
    </w:p>
    <w:p w:rsidR="007A3394" w:rsidRPr="005656F6" w:rsidRDefault="007A3394" w:rsidP="007A3394">
      <w:pPr>
        <w:pStyle w:val="a5"/>
        <w:rPr>
          <w:sz w:val="28"/>
          <w:szCs w:val="28"/>
        </w:rPr>
      </w:pPr>
      <w:r w:rsidRPr="00106518">
        <w:rPr>
          <w:sz w:val="28"/>
          <w:szCs w:val="28"/>
        </w:rPr>
        <w:t>4. Исчезает бесследно</w:t>
      </w:r>
    </w:p>
    <w:p w:rsidR="007A3394" w:rsidRPr="00106518" w:rsidRDefault="005656F6" w:rsidP="007A3394">
      <w:pPr>
        <w:pStyle w:val="a5"/>
        <w:rPr>
          <w:b/>
          <w:sz w:val="28"/>
          <w:szCs w:val="28"/>
        </w:rPr>
      </w:pPr>
      <w:r>
        <w:rPr>
          <w:b/>
          <w:sz w:val="28"/>
          <w:szCs w:val="28"/>
        </w:rPr>
        <w:t>26</w:t>
      </w:r>
      <w:r w:rsidR="007A3394" w:rsidRPr="00106518">
        <w:rPr>
          <w:b/>
          <w:sz w:val="28"/>
          <w:szCs w:val="28"/>
        </w:rPr>
        <w:t xml:space="preserve">. Сыпь полиморфная </w:t>
      </w:r>
      <w:proofErr w:type="gramStart"/>
      <w:r w:rsidR="007A3394" w:rsidRPr="00106518">
        <w:rPr>
          <w:b/>
          <w:sz w:val="28"/>
          <w:szCs w:val="28"/>
        </w:rPr>
        <w:t>при</w:t>
      </w:r>
      <w:proofErr w:type="gramEnd"/>
      <w:r w:rsidR="007A3394" w:rsidRPr="00106518">
        <w:rPr>
          <w:b/>
          <w:sz w:val="28"/>
          <w:szCs w:val="28"/>
        </w:rPr>
        <w:t>:</w:t>
      </w:r>
    </w:p>
    <w:p w:rsidR="007A3394" w:rsidRPr="00106518" w:rsidRDefault="007A3394" w:rsidP="007A3394">
      <w:pPr>
        <w:pStyle w:val="a5"/>
        <w:rPr>
          <w:sz w:val="28"/>
          <w:szCs w:val="28"/>
        </w:rPr>
      </w:pPr>
      <w:r w:rsidRPr="00106518">
        <w:rPr>
          <w:sz w:val="28"/>
          <w:szCs w:val="28"/>
        </w:rPr>
        <w:t xml:space="preserve">1. </w:t>
      </w:r>
      <w:proofErr w:type="gramStart"/>
      <w:r w:rsidRPr="00106518">
        <w:rPr>
          <w:sz w:val="28"/>
          <w:szCs w:val="28"/>
        </w:rPr>
        <w:t>Псориазе</w:t>
      </w:r>
      <w:proofErr w:type="gramEnd"/>
    </w:p>
    <w:p w:rsidR="007A3394" w:rsidRPr="00106518" w:rsidRDefault="007A3394" w:rsidP="007A3394">
      <w:pPr>
        <w:pStyle w:val="a5"/>
        <w:rPr>
          <w:sz w:val="28"/>
          <w:szCs w:val="28"/>
        </w:rPr>
      </w:pPr>
      <w:r w:rsidRPr="00106518">
        <w:rPr>
          <w:sz w:val="28"/>
          <w:szCs w:val="28"/>
        </w:rPr>
        <w:t>2. Крапивнице</w:t>
      </w:r>
    </w:p>
    <w:p w:rsidR="007A3394" w:rsidRPr="00106518" w:rsidRDefault="007A3394" w:rsidP="007A3394">
      <w:pPr>
        <w:pStyle w:val="a5"/>
        <w:rPr>
          <w:sz w:val="28"/>
          <w:szCs w:val="28"/>
        </w:rPr>
      </w:pPr>
      <w:r w:rsidRPr="00106518">
        <w:rPr>
          <w:sz w:val="28"/>
          <w:szCs w:val="28"/>
        </w:rPr>
        <w:t xml:space="preserve">3. Контагиозном </w:t>
      </w:r>
      <w:proofErr w:type="gramStart"/>
      <w:r w:rsidRPr="00106518">
        <w:rPr>
          <w:sz w:val="28"/>
          <w:szCs w:val="28"/>
        </w:rPr>
        <w:t>моллюске</w:t>
      </w:r>
      <w:proofErr w:type="gramEnd"/>
    </w:p>
    <w:p w:rsidR="007A3394" w:rsidRPr="005656F6" w:rsidRDefault="007A3394" w:rsidP="007A3394">
      <w:pPr>
        <w:pStyle w:val="a5"/>
        <w:rPr>
          <w:sz w:val="28"/>
          <w:szCs w:val="28"/>
        </w:rPr>
      </w:pPr>
      <w:r w:rsidRPr="00106518">
        <w:rPr>
          <w:sz w:val="28"/>
          <w:szCs w:val="28"/>
        </w:rPr>
        <w:t xml:space="preserve">4. Вторичном </w:t>
      </w:r>
      <w:proofErr w:type="gramStart"/>
      <w:r w:rsidRPr="00106518">
        <w:rPr>
          <w:sz w:val="28"/>
          <w:szCs w:val="28"/>
        </w:rPr>
        <w:t>сифилисе</w:t>
      </w:r>
      <w:proofErr w:type="gramEnd"/>
    </w:p>
    <w:p w:rsidR="00485F70" w:rsidRDefault="00485F70" w:rsidP="007A3394">
      <w:pPr>
        <w:pStyle w:val="a5"/>
        <w:rPr>
          <w:b/>
          <w:bCs/>
          <w:sz w:val="28"/>
          <w:szCs w:val="28"/>
        </w:rPr>
      </w:pPr>
    </w:p>
    <w:p w:rsidR="00485F70" w:rsidRDefault="00485F70" w:rsidP="007A3394">
      <w:pPr>
        <w:pStyle w:val="a5"/>
        <w:rPr>
          <w:b/>
          <w:bCs/>
          <w:sz w:val="28"/>
          <w:szCs w:val="28"/>
        </w:rPr>
      </w:pPr>
    </w:p>
    <w:p w:rsidR="007A3394" w:rsidRPr="00106518" w:rsidRDefault="005656F6" w:rsidP="007A3394">
      <w:pPr>
        <w:pStyle w:val="a5"/>
        <w:rPr>
          <w:b/>
          <w:sz w:val="28"/>
          <w:szCs w:val="28"/>
        </w:rPr>
      </w:pPr>
      <w:r>
        <w:rPr>
          <w:b/>
          <w:bCs/>
          <w:sz w:val="28"/>
          <w:szCs w:val="28"/>
        </w:rPr>
        <w:t>27</w:t>
      </w:r>
      <w:r w:rsidR="007A3394" w:rsidRPr="00106518">
        <w:rPr>
          <w:b/>
          <w:bCs/>
          <w:sz w:val="28"/>
          <w:szCs w:val="28"/>
        </w:rPr>
        <w:t xml:space="preserve">. </w:t>
      </w:r>
      <w:r w:rsidR="007A3394" w:rsidRPr="00106518">
        <w:rPr>
          <w:b/>
          <w:sz w:val="28"/>
          <w:szCs w:val="28"/>
        </w:rPr>
        <w:t xml:space="preserve">Сыпь мономорфная </w:t>
      </w:r>
      <w:proofErr w:type="gramStart"/>
      <w:r w:rsidR="007A3394" w:rsidRPr="00106518">
        <w:rPr>
          <w:b/>
          <w:sz w:val="28"/>
          <w:szCs w:val="28"/>
        </w:rPr>
        <w:t>при</w:t>
      </w:r>
      <w:proofErr w:type="gramEnd"/>
      <w:r w:rsidR="007A3394" w:rsidRPr="00106518">
        <w:rPr>
          <w:b/>
          <w:sz w:val="28"/>
          <w:szCs w:val="28"/>
        </w:rPr>
        <w:t xml:space="preserve">: </w:t>
      </w:r>
    </w:p>
    <w:p w:rsidR="007A3394" w:rsidRPr="00106518" w:rsidRDefault="007A3394" w:rsidP="007A3394">
      <w:pPr>
        <w:pStyle w:val="a5"/>
        <w:rPr>
          <w:sz w:val="28"/>
          <w:szCs w:val="28"/>
        </w:rPr>
      </w:pPr>
      <w:r w:rsidRPr="00106518">
        <w:rPr>
          <w:sz w:val="28"/>
          <w:szCs w:val="28"/>
        </w:rPr>
        <w:t>1. Экземе</w:t>
      </w:r>
    </w:p>
    <w:p w:rsidR="007A3394" w:rsidRPr="00106518" w:rsidRDefault="007A3394" w:rsidP="007A3394">
      <w:pPr>
        <w:pStyle w:val="a5"/>
        <w:rPr>
          <w:sz w:val="28"/>
          <w:szCs w:val="28"/>
        </w:rPr>
      </w:pPr>
      <w:r w:rsidRPr="00106518">
        <w:rPr>
          <w:sz w:val="28"/>
          <w:szCs w:val="28"/>
        </w:rPr>
        <w:t xml:space="preserve">2. Опоясывающем </w:t>
      </w:r>
      <w:proofErr w:type="gramStart"/>
      <w:r w:rsidRPr="00106518">
        <w:rPr>
          <w:sz w:val="28"/>
          <w:szCs w:val="28"/>
        </w:rPr>
        <w:t>лишае</w:t>
      </w:r>
      <w:proofErr w:type="gramEnd"/>
    </w:p>
    <w:p w:rsidR="007A3394" w:rsidRPr="00106518" w:rsidRDefault="007A3394" w:rsidP="007A3394">
      <w:pPr>
        <w:pStyle w:val="a5"/>
        <w:rPr>
          <w:sz w:val="28"/>
          <w:szCs w:val="28"/>
        </w:rPr>
      </w:pPr>
      <w:r w:rsidRPr="00106518">
        <w:rPr>
          <w:sz w:val="28"/>
          <w:szCs w:val="28"/>
        </w:rPr>
        <w:t>3. Крапивнице</w:t>
      </w:r>
    </w:p>
    <w:p w:rsidR="007A3394" w:rsidRPr="005656F6" w:rsidRDefault="007A3394" w:rsidP="007A3394">
      <w:pPr>
        <w:pStyle w:val="a5"/>
        <w:rPr>
          <w:sz w:val="28"/>
          <w:szCs w:val="28"/>
        </w:rPr>
      </w:pPr>
      <w:r w:rsidRPr="00106518">
        <w:rPr>
          <w:sz w:val="28"/>
          <w:szCs w:val="28"/>
        </w:rPr>
        <w:t xml:space="preserve">4. Вторичном </w:t>
      </w:r>
      <w:proofErr w:type="gramStart"/>
      <w:r w:rsidRPr="00106518">
        <w:rPr>
          <w:sz w:val="28"/>
          <w:szCs w:val="28"/>
        </w:rPr>
        <w:t>сифилисе</w:t>
      </w:r>
      <w:proofErr w:type="gramEnd"/>
    </w:p>
    <w:p w:rsidR="007A3394" w:rsidRPr="00106518" w:rsidRDefault="005656F6" w:rsidP="007A3394">
      <w:pPr>
        <w:pStyle w:val="a5"/>
        <w:rPr>
          <w:b/>
          <w:sz w:val="28"/>
          <w:szCs w:val="28"/>
        </w:rPr>
      </w:pPr>
      <w:r>
        <w:rPr>
          <w:b/>
          <w:bCs/>
          <w:sz w:val="28"/>
          <w:szCs w:val="28"/>
        </w:rPr>
        <w:t>28</w:t>
      </w:r>
      <w:r w:rsidR="007A3394" w:rsidRPr="00106518">
        <w:rPr>
          <w:b/>
          <w:bCs/>
          <w:sz w:val="28"/>
          <w:szCs w:val="28"/>
        </w:rPr>
        <w:t xml:space="preserve">. </w:t>
      </w:r>
      <w:r w:rsidR="007A3394" w:rsidRPr="00106518">
        <w:rPr>
          <w:b/>
          <w:sz w:val="28"/>
          <w:szCs w:val="28"/>
        </w:rPr>
        <w:t xml:space="preserve">Везикула является первичным элементом </w:t>
      </w:r>
      <w:proofErr w:type="gramStart"/>
      <w:r w:rsidR="007A3394" w:rsidRPr="00106518">
        <w:rPr>
          <w:b/>
          <w:sz w:val="28"/>
          <w:szCs w:val="28"/>
        </w:rPr>
        <w:t>при</w:t>
      </w:r>
      <w:proofErr w:type="gramEnd"/>
      <w:r w:rsidR="007A3394" w:rsidRPr="00106518">
        <w:rPr>
          <w:b/>
          <w:sz w:val="28"/>
          <w:szCs w:val="28"/>
        </w:rPr>
        <w:t>:</w:t>
      </w:r>
    </w:p>
    <w:p w:rsidR="007A3394" w:rsidRPr="00106518" w:rsidRDefault="007A3394" w:rsidP="007A3394">
      <w:pPr>
        <w:pStyle w:val="a5"/>
        <w:rPr>
          <w:sz w:val="28"/>
          <w:szCs w:val="28"/>
        </w:rPr>
      </w:pPr>
      <w:r w:rsidRPr="00106518">
        <w:rPr>
          <w:sz w:val="28"/>
          <w:szCs w:val="28"/>
        </w:rPr>
        <w:t>1. Крапивнице</w:t>
      </w:r>
    </w:p>
    <w:p w:rsidR="007A3394" w:rsidRPr="00106518" w:rsidRDefault="007A3394" w:rsidP="007A3394">
      <w:pPr>
        <w:pStyle w:val="a5"/>
        <w:rPr>
          <w:sz w:val="28"/>
          <w:szCs w:val="28"/>
        </w:rPr>
      </w:pPr>
      <w:r w:rsidRPr="00106518">
        <w:rPr>
          <w:sz w:val="28"/>
          <w:szCs w:val="28"/>
        </w:rPr>
        <w:t>2. Экземе</w:t>
      </w:r>
    </w:p>
    <w:p w:rsidR="007A3394" w:rsidRPr="00106518" w:rsidRDefault="007A3394" w:rsidP="007A3394">
      <w:pPr>
        <w:pStyle w:val="a5"/>
        <w:rPr>
          <w:sz w:val="28"/>
          <w:szCs w:val="28"/>
        </w:rPr>
      </w:pPr>
      <w:r w:rsidRPr="00106518">
        <w:rPr>
          <w:sz w:val="28"/>
          <w:szCs w:val="28"/>
        </w:rPr>
        <w:t xml:space="preserve">3.Отрубевидном </w:t>
      </w:r>
      <w:proofErr w:type="gramStart"/>
      <w:r w:rsidRPr="00106518">
        <w:rPr>
          <w:sz w:val="28"/>
          <w:szCs w:val="28"/>
        </w:rPr>
        <w:t>лишае</w:t>
      </w:r>
      <w:proofErr w:type="gramEnd"/>
    </w:p>
    <w:p w:rsidR="007A3394" w:rsidRPr="005656F6" w:rsidRDefault="007A3394" w:rsidP="007A3394">
      <w:pPr>
        <w:pStyle w:val="a5"/>
        <w:rPr>
          <w:sz w:val="28"/>
          <w:szCs w:val="28"/>
        </w:rPr>
      </w:pPr>
      <w:r w:rsidRPr="00106518">
        <w:rPr>
          <w:sz w:val="28"/>
          <w:szCs w:val="28"/>
        </w:rPr>
        <w:t xml:space="preserve">4. </w:t>
      </w:r>
      <w:proofErr w:type="gramStart"/>
      <w:r w:rsidRPr="00106518">
        <w:rPr>
          <w:sz w:val="28"/>
          <w:szCs w:val="28"/>
        </w:rPr>
        <w:t>Нейродермите</w:t>
      </w:r>
      <w:proofErr w:type="gramEnd"/>
    </w:p>
    <w:p w:rsidR="007A3394" w:rsidRPr="00106518" w:rsidRDefault="005656F6" w:rsidP="007A3394">
      <w:pPr>
        <w:pStyle w:val="a5"/>
        <w:rPr>
          <w:sz w:val="28"/>
          <w:szCs w:val="28"/>
        </w:rPr>
      </w:pPr>
      <w:r>
        <w:rPr>
          <w:b/>
          <w:bCs/>
          <w:sz w:val="28"/>
          <w:szCs w:val="28"/>
        </w:rPr>
        <w:t>29</w:t>
      </w:r>
      <w:r w:rsidR="007A3394" w:rsidRPr="00106518">
        <w:rPr>
          <w:b/>
          <w:bCs/>
          <w:sz w:val="28"/>
          <w:szCs w:val="28"/>
        </w:rPr>
        <w:t>. Предшествует эрозии:</w:t>
      </w:r>
    </w:p>
    <w:p w:rsidR="007A3394" w:rsidRPr="00106518" w:rsidRDefault="007A3394" w:rsidP="007A3394">
      <w:pPr>
        <w:pStyle w:val="a5"/>
        <w:rPr>
          <w:sz w:val="28"/>
          <w:szCs w:val="28"/>
        </w:rPr>
      </w:pPr>
      <w:r w:rsidRPr="00106518">
        <w:rPr>
          <w:sz w:val="28"/>
          <w:szCs w:val="28"/>
        </w:rPr>
        <w:t>1.Узелок</w:t>
      </w:r>
    </w:p>
    <w:p w:rsidR="007A3394" w:rsidRPr="00106518" w:rsidRDefault="007A3394" w:rsidP="007A3394">
      <w:pPr>
        <w:pStyle w:val="a5"/>
        <w:rPr>
          <w:sz w:val="28"/>
          <w:szCs w:val="28"/>
        </w:rPr>
      </w:pPr>
      <w:r w:rsidRPr="00106518">
        <w:rPr>
          <w:sz w:val="28"/>
          <w:szCs w:val="28"/>
        </w:rPr>
        <w:t>2. Бугорок</w:t>
      </w:r>
    </w:p>
    <w:p w:rsidR="007A3394" w:rsidRPr="00106518" w:rsidRDefault="007A3394" w:rsidP="007A3394">
      <w:pPr>
        <w:pStyle w:val="a5"/>
        <w:rPr>
          <w:sz w:val="28"/>
          <w:szCs w:val="28"/>
        </w:rPr>
      </w:pPr>
      <w:r w:rsidRPr="00106518">
        <w:rPr>
          <w:sz w:val="28"/>
          <w:szCs w:val="28"/>
        </w:rPr>
        <w:t>3. Волдырь</w:t>
      </w:r>
    </w:p>
    <w:p w:rsidR="007A3394" w:rsidRPr="005656F6" w:rsidRDefault="007A3394" w:rsidP="007A3394">
      <w:pPr>
        <w:pStyle w:val="a5"/>
        <w:rPr>
          <w:sz w:val="28"/>
          <w:szCs w:val="28"/>
        </w:rPr>
      </w:pPr>
      <w:r w:rsidRPr="00106518">
        <w:rPr>
          <w:sz w:val="28"/>
          <w:szCs w:val="28"/>
        </w:rPr>
        <w:t>4. Гнойничок</w:t>
      </w:r>
    </w:p>
    <w:p w:rsidR="007A3394" w:rsidRPr="00106518" w:rsidRDefault="005656F6" w:rsidP="007A3394">
      <w:pPr>
        <w:pStyle w:val="a5"/>
        <w:rPr>
          <w:sz w:val="28"/>
          <w:szCs w:val="28"/>
        </w:rPr>
      </w:pPr>
      <w:r>
        <w:rPr>
          <w:b/>
          <w:bCs/>
          <w:sz w:val="28"/>
          <w:szCs w:val="28"/>
        </w:rPr>
        <w:t>30</w:t>
      </w:r>
      <w:r w:rsidR="007A3394" w:rsidRPr="00106518">
        <w:rPr>
          <w:b/>
          <w:bCs/>
          <w:sz w:val="28"/>
          <w:szCs w:val="28"/>
        </w:rPr>
        <w:t>. Укажите вторичный элемент, являющийся результатом трансформации узелка</w:t>
      </w:r>
      <w:r w:rsidR="007A3394" w:rsidRPr="00106518">
        <w:rPr>
          <w:sz w:val="28"/>
          <w:szCs w:val="28"/>
        </w:rPr>
        <w:t>:</w:t>
      </w:r>
    </w:p>
    <w:p w:rsidR="007A3394" w:rsidRPr="00106518" w:rsidRDefault="007A3394" w:rsidP="007A3394">
      <w:pPr>
        <w:pStyle w:val="a5"/>
        <w:rPr>
          <w:sz w:val="28"/>
          <w:szCs w:val="28"/>
        </w:rPr>
      </w:pPr>
      <w:r w:rsidRPr="00106518">
        <w:rPr>
          <w:sz w:val="28"/>
          <w:szCs w:val="28"/>
        </w:rPr>
        <w:t>1. Рубцовая атрофия</w:t>
      </w:r>
    </w:p>
    <w:p w:rsidR="007A3394" w:rsidRPr="00106518" w:rsidRDefault="007A3394" w:rsidP="007A3394">
      <w:pPr>
        <w:pStyle w:val="a5"/>
        <w:rPr>
          <w:sz w:val="28"/>
          <w:szCs w:val="28"/>
        </w:rPr>
      </w:pPr>
      <w:r w:rsidRPr="00106518">
        <w:rPr>
          <w:sz w:val="28"/>
          <w:szCs w:val="28"/>
        </w:rPr>
        <w:t>2. Чешуйка</w:t>
      </w:r>
    </w:p>
    <w:p w:rsidR="007A3394" w:rsidRPr="00106518" w:rsidRDefault="007A3394" w:rsidP="007A3394">
      <w:pPr>
        <w:pStyle w:val="a5"/>
        <w:rPr>
          <w:sz w:val="28"/>
          <w:szCs w:val="28"/>
        </w:rPr>
      </w:pPr>
      <w:r w:rsidRPr="00106518">
        <w:rPr>
          <w:sz w:val="28"/>
          <w:szCs w:val="28"/>
        </w:rPr>
        <w:t>3. Эрозия</w:t>
      </w:r>
    </w:p>
    <w:p w:rsidR="007A3394" w:rsidRPr="00106518" w:rsidRDefault="007A3394" w:rsidP="007A3394">
      <w:pPr>
        <w:pStyle w:val="a5"/>
        <w:rPr>
          <w:sz w:val="28"/>
          <w:szCs w:val="28"/>
        </w:rPr>
      </w:pPr>
      <w:r w:rsidRPr="00106518">
        <w:rPr>
          <w:sz w:val="28"/>
          <w:szCs w:val="28"/>
        </w:rPr>
        <w:t>4. Язва</w:t>
      </w:r>
    </w:p>
    <w:p w:rsidR="007A3394" w:rsidRDefault="007A3394" w:rsidP="007A3394">
      <w:pPr>
        <w:pStyle w:val="a5"/>
        <w:rPr>
          <w:sz w:val="28"/>
          <w:szCs w:val="28"/>
        </w:rPr>
      </w:pPr>
    </w:p>
    <w:p w:rsidR="00485F70" w:rsidRDefault="00485F70" w:rsidP="007A3394">
      <w:pPr>
        <w:pStyle w:val="a5"/>
        <w:rPr>
          <w:sz w:val="28"/>
          <w:szCs w:val="28"/>
        </w:rPr>
      </w:pPr>
    </w:p>
    <w:p w:rsidR="00485F70" w:rsidRDefault="00485F70" w:rsidP="007A3394">
      <w:pPr>
        <w:pStyle w:val="a5"/>
        <w:rPr>
          <w:sz w:val="28"/>
          <w:szCs w:val="28"/>
        </w:rPr>
      </w:pPr>
    </w:p>
    <w:p w:rsidR="00485F70" w:rsidRDefault="00485F70" w:rsidP="007A3394">
      <w:pPr>
        <w:pStyle w:val="a5"/>
        <w:rPr>
          <w:sz w:val="28"/>
          <w:szCs w:val="28"/>
        </w:rPr>
      </w:pPr>
    </w:p>
    <w:p w:rsidR="00485F70" w:rsidRDefault="00485F70" w:rsidP="007A3394">
      <w:pPr>
        <w:pStyle w:val="a5"/>
        <w:rPr>
          <w:sz w:val="28"/>
          <w:szCs w:val="28"/>
        </w:rPr>
      </w:pPr>
    </w:p>
    <w:p w:rsidR="00485F70" w:rsidRDefault="00485F70" w:rsidP="007A3394">
      <w:pPr>
        <w:pStyle w:val="a5"/>
        <w:rPr>
          <w:sz w:val="28"/>
          <w:szCs w:val="28"/>
        </w:rPr>
      </w:pPr>
    </w:p>
    <w:p w:rsidR="00485F70" w:rsidRDefault="00485F70" w:rsidP="007A3394">
      <w:pPr>
        <w:pStyle w:val="a5"/>
        <w:rPr>
          <w:sz w:val="28"/>
          <w:szCs w:val="28"/>
        </w:rPr>
      </w:pPr>
    </w:p>
    <w:p w:rsidR="00485F70" w:rsidRDefault="00485F70" w:rsidP="007A3394">
      <w:pPr>
        <w:pStyle w:val="a5"/>
        <w:rPr>
          <w:sz w:val="28"/>
          <w:szCs w:val="28"/>
        </w:rPr>
      </w:pPr>
    </w:p>
    <w:p w:rsidR="00485F70" w:rsidRDefault="00485F70" w:rsidP="007A3394">
      <w:pPr>
        <w:pStyle w:val="a5"/>
        <w:rPr>
          <w:sz w:val="28"/>
          <w:szCs w:val="28"/>
        </w:rPr>
      </w:pPr>
    </w:p>
    <w:p w:rsidR="00485F70" w:rsidRDefault="00485F70" w:rsidP="007A3394">
      <w:pPr>
        <w:pStyle w:val="a5"/>
        <w:rPr>
          <w:sz w:val="28"/>
          <w:szCs w:val="28"/>
        </w:rPr>
      </w:pPr>
    </w:p>
    <w:p w:rsidR="00485F70" w:rsidRDefault="00485F70" w:rsidP="007A3394">
      <w:pPr>
        <w:pStyle w:val="a5"/>
        <w:rPr>
          <w:sz w:val="28"/>
          <w:szCs w:val="28"/>
        </w:rPr>
      </w:pPr>
    </w:p>
    <w:p w:rsidR="00485F70" w:rsidRDefault="00485F70" w:rsidP="007A3394">
      <w:pPr>
        <w:pStyle w:val="a5"/>
        <w:rPr>
          <w:sz w:val="28"/>
          <w:szCs w:val="28"/>
        </w:rPr>
      </w:pPr>
    </w:p>
    <w:p w:rsidR="00485F70" w:rsidRDefault="00485F70" w:rsidP="007A3394">
      <w:pPr>
        <w:pStyle w:val="a5"/>
        <w:rPr>
          <w:sz w:val="28"/>
          <w:szCs w:val="28"/>
        </w:rPr>
      </w:pPr>
    </w:p>
    <w:p w:rsidR="00485F70" w:rsidRDefault="00485F70" w:rsidP="007A3394">
      <w:pPr>
        <w:pStyle w:val="a5"/>
        <w:rPr>
          <w:sz w:val="28"/>
          <w:szCs w:val="28"/>
        </w:rPr>
      </w:pPr>
    </w:p>
    <w:p w:rsidR="00485F70" w:rsidRDefault="00485F70" w:rsidP="007A3394">
      <w:pPr>
        <w:pStyle w:val="a5"/>
        <w:rPr>
          <w:sz w:val="28"/>
          <w:szCs w:val="28"/>
        </w:rPr>
      </w:pPr>
    </w:p>
    <w:p w:rsidR="00485F70" w:rsidRDefault="00485F70" w:rsidP="007A3394">
      <w:pPr>
        <w:pStyle w:val="a5"/>
        <w:rPr>
          <w:sz w:val="28"/>
          <w:szCs w:val="28"/>
        </w:rPr>
      </w:pPr>
    </w:p>
    <w:p w:rsidR="00485F70" w:rsidRDefault="00485F70" w:rsidP="007A3394">
      <w:pPr>
        <w:pStyle w:val="a5"/>
        <w:rPr>
          <w:sz w:val="28"/>
          <w:szCs w:val="28"/>
        </w:rPr>
      </w:pPr>
    </w:p>
    <w:p w:rsidR="00485F70" w:rsidRDefault="00485F70" w:rsidP="007A3394">
      <w:pPr>
        <w:pStyle w:val="a5"/>
        <w:rPr>
          <w:sz w:val="28"/>
          <w:szCs w:val="28"/>
        </w:rPr>
      </w:pPr>
    </w:p>
    <w:p w:rsidR="00485F70" w:rsidRDefault="00485F70" w:rsidP="007A3394">
      <w:pPr>
        <w:pStyle w:val="a5"/>
        <w:rPr>
          <w:sz w:val="28"/>
          <w:szCs w:val="28"/>
        </w:rPr>
      </w:pPr>
    </w:p>
    <w:p w:rsidR="00485F70" w:rsidRDefault="00485F70" w:rsidP="007A3394">
      <w:pPr>
        <w:pStyle w:val="a5"/>
        <w:rPr>
          <w:sz w:val="28"/>
          <w:szCs w:val="28"/>
        </w:rPr>
      </w:pPr>
    </w:p>
    <w:p w:rsidR="00485F70" w:rsidRDefault="00485F70" w:rsidP="007A3394">
      <w:pPr>
        <w:pStyle w:val="a5"/>
        <w:rPr>
          <w:sz w:val="28"/>
          <w:szCs w:val="28"/>
        </w:rPr>
      </w:pPr>
    </w:p>
    <w:p w:rsidR="00485F70" w:rsidRDefault="00485F70" w:rsidP="007A3394">
      <w:pPr>
        <w:pStyle w:val="a5"/>
        <w:rPr>
          <w:sz w:val="28"/>
          <w:szCs w:val="28"/>
        </w:rPr>
      </w:pPr>
    </w:p>
    <w:p w:rsidR="00485F70" w:rsidRPr="00106518" w:rsidRDefault="00485F70" w:rsidP="007A3394">
      <w:pPr>
        <w:pStyle w:val="a5"/>
        <w:rPr>
          <w:sz w:val="28"/>
          <w:szCs w:val="28"/>
        </w:rPr>
      </w:pPr>
    </w:p>
    <w:p w:rsidR="007A3394" w:rsidRPr="00106518" w:rsidRDefault="007A3394" w:rsidP="007A3394">
      <w:pPr>
        <w:pStyle w:val="a5"/>
        <w:rPr>
          <w:sz w:val="28"/>
          <w:szCs w:val="28"/>
        </w:rPr>
      </w:pPr>
    </w:p>
    <w:p w:rsidR="001315AD" w:rsidRDefault="00860647" w:rsidP="00860647">
      <w:pPr>
        <w:jc w:val="center"/>
        <w:rPr>
          <w:b/>
          <w:i/>
          <w:sz w:val="36"/>
          <w:szCs w:val="36"/>
        </w:rPr>
      </w:pPr>
      <w:r w:rsidRPr="00860647">
        <w:rPr>
          <w:b/>
          <w:i/>
          <w:sz w:val="36"/>
          <w:szCs w:val="36"/>
        </w:rPr>
        <w:t>Эталоны ответов</w:t>
      </w:r>
      <w:r w:rsidR="00485F70">
        <w:rPr>
          <w:b/>
          <w:i/>
          <w:sz w:val="36"/>
          <w:szCs w:val="36"/>
        </w:rPr>
        <w:t xml:space="preserve"> </w:t>
      </w:r>
    </w:p>
    <w:p w:rsidR="00F2670B" w:rsidRDefault="00485F70" w:rsidP="00860647">
      <w:pPr>
        <w:jc w:val="center"/>
        <w:rPr>
          <w:b/>
          <w:i/>
          <w:sz w:val="36"/>
          <w:szCs w:val="36"/>
        </w:rPr>
      </w:pPr>
      <w:r>
        <w:rPr>
          <w:b/>
          <w:i/>
          <w:sz w:val="36"/>
          <w:szCs w:val="36"/>
        </w:rPr>
        <w:t>промежуточн</w:t>
      </w:r>
      <w:r w:rsidR="001315AD">
        <w:rPr>
          <w:b/>
          <w:i/>
          <w:sz w:val="36"/>
          <w:szCs w:val="36"/>
        </w:rPr>
        <w:t>о</w:t>
      </w:r>
      <w:r>
        <w:rPr>
          <w:b/>
          <w:i/>
          <w:sz w:val="36"/>
          <w:szCs w:val="36"/>
        </w:rPr>
        <w:t>й</w:t>
      </w:r>
      <w:r w:rsidR="001315AD">
        <w:rPr>
          <w:b/>
          <w:i/>
          <w:sz w:val="36"/>
          <w:szCs w:val="36"/>
        </w:rPr>
        <w:t xml:space="preserve"> </w:t>
      </w:r>
      <w:r>
        <w:rPr>
          <w:b/>
          <w:i/>
          <w:sz w:val="36"/>
          <w:szCs w:val="36"/>
        </w:rPr>
        <w:t>аттестации</w:t>
      </w:r>
    </w:p>
    <w:p w:rsidR="004C4000" w:rsidRPr="00860647" w:rsidRDefault="004C4000" w:rsidP="00860647">
      <w:pPr>
        <w:jc w:val="center"/>
        <w:rPr>
          <w:b/>
          <w:i/>
          <w:sz w:val="36"/>
          <w:szCs w:val="36"/>
        </w:rPr>
      </w:pPr>
    </w:p>
    <w:p w:rsidR="00CC5191" w:rsidRDefault="00860647" w:rsidP="00860647">
      <w:pPr>
        <w:pStyle w:val="2"/>
        <w:tabs>
          <w:tab w:val="left" w:pos="-567"/>
        </w:tabs>
        <w:rPr>
          <w:rFonts w:ascii="Times New Roman" w:hAnsi="Times New Roman"/>
          <w:color w:val="auto"/>
          <w:sz w:val="28"/>
          <w:szCs w:val="28"/>
        </w:rPr>
      </w:pPr>
      <w:bookmarkStart w:id="8" w:name="_Toc471719210"/>
      <w:r w:rsidRPr="00534FE7">
        <w:rPr>
          <w:rFonts w:ascii="Times New Roman" w:hAnsi="Times New Roman"/>
          <w:color w:val="auto"/>
          <w:sz w:val="28"/>
          <w:szCs w:val="28"/>
        </w:rPr>
        <w:t>Эталоны ответов</w:t>
      </w:r>
      <w:bookmarkEnd w:id="8"/>
      <w:r w:rsidRPr="00534FE7">
        <w:rPr>
          <w:rFonts w:ascii="Times New Roman" w:hAnsi="Times New Roman"/>
          <w:color w:val="auto"/>
          <w:sz w:val="28"/>
          <w:szCs w:val="28"/>
        </w:rPr>
        <w:t xml:space="preserve"> </w:t>
      </w:r>
      <w:r>
        <w:rPr>
          <w:rFonts w:ascii="Times New Roman" w:hAnsi="Times New Roman"/>
          <w:color w:val="auto"/>
          <w:sz w:val="28"/>
          <w:szCs w:val="28"/>
        </w:rPr>
        <w:t>н</w:t>
      </w:r>
      <w:r w:rsidR="00CC5191">
        <w:rPr>
          <w:rFonts w:ascii="Times New Roman" w:hAnsi="Times New Roman"/>
          <w:color w:val="auto"/>
          <w:sz w:val="28"/>
          <w:szCs w:val="28"/>
        </w:rPr>
        <w:t xml:space="preserve">а </w:t>
      </w:r>
      <w:r w:rsidR="009C326D">
        <w:rPr>
          <w:rFonts w:ascii="Times New Roman" w:hAnsi="Times New Roman"/>
          <w:color w:val="auto"/>
          <w:sz w:val="28"/>
          <w:szCs w:val="28"/>
        </w:rPr>
        <w:t xml:space="preserve"> задание </w:t>
      </w:r>
      <w:r w:rsidR="00CC5191">
        <w:rPr>
          <w:rFonts w:ascii="Times New Roman" w:hAnsi="Times New Roman"/>
          <w:color w:val="auto"/>
          <w:sz w:val="28"/>
          <w:szCs w:val="28"/>
        </w:rPr>
        <w:t>к р</w:t>
      </w:r>
      <w:r w:rsidR="00CC5191" w:rsidRPr="00B52759">
        <w:rPr>
          <w:rFonts w:ascii="Times New Roman" w:hAnsi="Times New Roman"/>
          <w:color w:val="auto"/>
          <w:sz w:val="28"/>
          <w:szCs w:val="28"/>
        </w:rPr>
        <w:t>азделу 1</w:t>
      </w:r>
    </w:p>
    <w:p w:rsidR="009C326D" w:rsidRPr="009C326D" w:rsidRDefault="009C326D" w:rsidP="009C326D">
      <w:pPr>
        <w:spacing w:before="100" w:beforeAutospacing="1" w:after="100" w:afterAutospacing="1" w:line="218" w:lineRule="atLeast"/>
        <w:jc w:val="both"/>
        <w:rPr>
          <w:color w:val="504A4A"/>
          <w:sz w:val="28"/>
          <w:szCs w:val="28"/>
        </w:rPr>
      </w:pPr>
      <w:r w:rsidRPr="009C326D">
        <w:rPr>
          <w:b/>
          <w:bCs/>
          <w:color w:val="504A4A"/>
          <w:sz w:val="28"/>
          <w:szCs w:val="28"/>
        </w:rPr>
        <w:t>Таблица 1. Первичные элементы и их динамика</w:t>
      </w:r>
      <w:r w:rsidRPr="009C326D">
        <w:rPr>
          <w:color w:val="504A4A"/>
          <w:sz w:val="28"/>
          <w:szCs w:val="28"/>
        </w:rPr>
        <w:t xml:space="preserve">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1685"/>
        <w:gridCol w:w="5241"/>
        <w:gridCol w:w="2669"/>
      </w:tblGrid>
      <w:tr w:rsidR="009C326D" w:rsidRPr="009C326D" w:rsidTr="009C326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C326D" w:rsidRPr="009C326D" w:rsidRDefault="009C326D" w:rsidP="009C326D">
            <w:pPr>
              <w:jc w:val="center"/>
            </w:pPr>
            <w:r w:rsidRPr="009C326D">
              <w:rPr>
                <w:b/>
                <w:bCs/>
              </w:rPr>
              <w:t>Первичный элемент</w:t>
            </w:r>
          </w:p>
        </w:tc>
        <w:tc>
          <w:tcPr>
            <w:tcW w:w="0" w:type="auto"/>
            <w:tcBorders>
              <w:top w:val="outset" w:sz="6" w:space="0" w:color="auto"/>
              <w:left w:val="outset" w:sz="6" w:space="0" w:color="auto"/>
              <w:bottom w:val="outset" w:sz="6" w:space="0" w:color="auto"/>
              <w:right w:val="outset" w:sz="6" w:space="0" w:color="auto"/>
            </w:tcBorders>
            <w:vAlign w:val="center"/>
            <w:hideMark/>
          </w:tcPr>
          <w:p w:rsidR="009C326D" w:rsidRPr="009C326D" w:rsidRDefault="009C326D" w:rsidP="009C326D">
            <w:pPr>
              <w:jc w:val="center"/>
            </w:pPr>
            <w:r w:rsidRPr="009C326D">
              <w:rPr>
                <w:b/>
                <w:bCs/>
              </w:rPr>
              <w:t>Определение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9C326D" w:rsidRPr="009C326D" w:rsidRDefault="009C326D" w:rsidP="009C326D">
            <w:pPr>
              <w:jc w:val="center"/>
            </w:pPr>
            <w:r w:rsidRPr="009C326D">
              <w:rPr>
                <w:b/>
                <w:bCs/>
              </w:rPr>
              <w:t>Динамика (возможные вторичные элементы)</w:t>
            </w:r>
          </w:p>
        </w:tc>
      </w:tr>
      <w:tr w:rsidR="009C326D" w:rsidRPr="009C326D" w:rsidTr="009C326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C326D" w:rsidRPr="009C326D" w:rsidRDefault="009C326D" w:rsidP="009C326D">
            <w:r w:rsidRPr="009C326D">
              <w:t>ПЯТНО</w:t>
            </w:r>
          </w:p>
        </w:tc>
        <w:tc>
          <w:tcPr>
            <w:tcW w:w="0" w:type="auto"/>
            <w:tcBorders>
              <w:top w:val="outset" w:sz="6" w:space="0" w:color="auto"/>
              <w:left w:val="outset" w:sz="6" w:space="0" w:color="auto"/>
              <w:bottom w:val="outset" w:sz="6" w:space="0" w:color="auto"/>
              <w:right w:val="outset" w:sz="6" w:space="0" w:color="auto"/>
            </w:tcBorders>
            <w:vAlign w:val="center"/>
            <w:hideMark/>
          </w:tcPr>
          <w:p w:rsidR="009C326D" w:rsidRPr="009C326D" w:rsidRDefault="009C326D" w:rsidP="009C326D">
            <w:r w:rsidRPr="009C326D">
              <w:t>Изменение цвета кожи на ограниченном участке, не возвышается над уровнем кожи, не имеет полости, разрешается бесследно или стойко сохраняется. Образуется в эпидермисе, дерме, гиподерме</w:t>
            </w:r>
          </w:p>
        </w:tc>
        <w:tc>
          <w:tcPr>
            <w:tcW w:w="0" w:type="auto"/>
            <w:tcBorders>
              <w:top w:val="outset" w:sz="6" w:space="0" w:color="auto"/>
              <w:left w:val="outset" w:sz="6" w:space="0" w:color="auto"/>
              <w:bottom w:val="outset" w:sz="6" w:space="0" w:color="auto"/>
              <w:right w:val="outset" w:sz="6" w:space="0" w:color="auto"/>
            </w:tcBorders>
            <w:vAlign w:val="center"/>
            <w:hideMark/>
          </w:tcPr>
          <w:p w:rsidR="009C326D" w:rsidRPr="009C326D" w:rsidRDefault="009C326D" w:rsidP="009C326D">
            <w:r w:rsidRPr="009C326D">
              <w:t>Чешуйка, вторичное пигментное пятно</w:t>
            </w:r>
          </w:p>
        </w:tc>
      </w:tr>
      <w:tr w:rsidR="009C326D" w:rsidRPr="009C326D" w:rsidTr="009C326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C326D" w:rsidRPr="009C326D" w:rsidRDefault="009C326D" w:rsidP="009C326D">
            <w:r w:rsidRPr="009C326D">
              <w:t>ВОЛДЫРЬ</w:t>
            </w:r>
          </w:p>
        </w:tc>
        <w:tc>
          <w:tcPr>
            <w:tcW w:w="0" w:type="auto"/>
            <w:tcBorders>
              <w:top w:val="outset" w:sz="6" w:space="0" w:color="auto"/>
              <w:left w:val="outset" w:sz="6" w:space="0" w:color="auto"/>
              <w:bottom w:val="outset" w:sz="6" w:space="0" w:color="auto"/>
              <w:right w:val="outset" w:sz="6" w:space="0" w:color="auto"/>
            </w:tcBorders>
            <w:vAlign w:val="center"/>
            <w:hideMark/>
          </w:tcPr>
          <w:p w:rsidR="009C326D" w:rsidRPr="009C326D" w:rsidRDefault="009C326D" w:rsidP="009C326D">
            <w:r w:rsidRPr="009C326D">
              <w:t>Быстро появляющийся и быстро исчезающий бесполостной элемент, возвышается над уровнем кожи, разрешается бесследно, представляет собой отек сосочкового слоя кожи</w:t>
            </w:r>
          </w:p>
        </w:tc>
        <w:tc>
          <w:tcPr>
            <w:tcW w:w="0" w:type="auto"/>
            <w:tcBorders>
              <w:top w:val="outset" w:sz="6" w:space="0" w:color="auto"/>
              <w:left w:val="outset" w:sz="6" w:space="0" w:color="auto"/>
              <w:bottom w:val="outset" w:sz="6" w:space="0" w:color="auto"/>
              <w:right w:val="outset" w:sz="6" w:space="0" w:color="auto"/>
            </w:tcBorders>
            <w:vAlign w:val="center"/>
            <w:hideMark/>
          </w:tcPr>
          <w:p w:rsidR="009C326D" w:rsidRPr="009C326D" w:rsidRDefault="009C326D" w:rsidP="009C326D">
            <w:r w:rsidRPr="009C326D">
              <w:t>Вторичных элементов не бывает</w:t>
            </w:r>
          </w:p>
        </w:tc>
      </w:tr>
      <w:tr w:rsidR="009C326D" w:rsidRPr="009C326D" w:rsidTr="009C326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C326D" w:rsidRPr="009C326D" w:rsidRDefault="009C326D" w:rsidP="009C326D">
            <w:r w:rsidRPr="009C326D">
              <w:t>ПАПУЛА</w:t>
            </w:r>
          </w:p>
        </w:tc>
        <w:tc>
          <w:tcPr>
            <w:tcW w:w="0" w:type="auto"/>
            <w:tcBorders>
              <w:top w:val="outset" w:sz="6" w:space="0" w:color="auto"/>
              <w:left w:val="outset" w:sz="6" w:space="0" w:color="auto"/>
              <w:bottom w:val="outset" w:sz="6" w:space="0" w:color="auto"/>
              <w:right w:val="outset" w:sz="6" w:space="0" w:color="auto"/>
            </w:tcBorders>
            <w:vAlign w:val="center"/>
            <w:hideMark/>
          </w:tcPr>
          <w:p w:rsidR="009C326D" w:rsidRPr="009C326D" w:rsidRDefault="009C326D" w:rsidP="009C326D">
            <w:r w:rsidRPr="009C326D">
              <w:t>Бесполостной элемент, возвышается над уровнем кожи, разрешается бесследно. Образуется в эпидермисе или дерме</w:t>
            </w:r>
          </w:p>
        </w:tc>
        <w:tc>
          <w:tcPr>
            <w:tcW w:w="0" w:type="auto"/>
            <w:tcBorders>
              <w:top w:val="outset" w:sz="6" w:space="0" w:color="auto"/>
              <w:left w:val="outset" w:sz="6" w:space="0" w:color="auto"/>
              <w:bottom w:val="outset" w:sz="6" w:space="0" w:color="auto"/>
              <w:right w:val="outset" w:sz="6" w:space="0" w:color="auto"/>
            </w:tcBorders>
            <w:vAlign w:val="center"/>
            <w:hideMark/>
          </w:tcPr>
          <w:p w:rsidR="009C326D" w:rsidRPr="009C326D" w:rsidRDefault="009C326D" w:rsidP="009C326D">
            <w:r w:rsidRPr="009C326D">
              <w:t>Чешуйка, вторичное пигментное пятно, лихенизация, трещины</w:t>
            </w:r>
          </w:p>
        </w:tc>
      </w:tr>
      <w:tr w:rsidR="009C326D" w:rsidRPr="009C326D" w:rsidTr="009C326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C326D" w:rsidRPr="009C326D" w:rsidRDefault="009C326D" w:rsidP="009C326D">
            <w:r w:rsidRPr="009C326D">
              <w:t>БУГОРОК</w:t>
            </w:r>
          </w:p>
        </w:tc>
        <w:tc>
          <w:tcPr>
            <w:tcW w:w="0" w:type="auto"/>
            <w:tcBorders>
              <w:top w:val="outset" w:sz="6" w:space="0" w:color="auto"/>
              <w:left w:val="outset" w:sz="6" w:space="0" w:color="auto"/>
              <w:bottom w:val="outset" w:sz="6" w:space="0" w:color="auto"/>
              <w:right w:val="outset" w:sz="6" w:space="0" w:color="auto"/>
            </w:tcBorders>
            <w:vAlign w:val="center"/>
            <w:hideMark/>
          </w:tcPr>
          <w:p w:rsidR="009C326D" w:rsidRPr="009C326D" w:rsidRDefault="009C326D" w:rsidP="009C326D">
            <w:r w:rsidRPr="009C326D">
              <w:t>Бесполостной элемент, возвышается над уровнем кожи, разрешается рубцом или рубцовой атрофией. Образуется в собственно коже</w:t>
            </w:r>
          </w:p>
        </w:tc>
        <w:tc>
          <w:tcPr>
            <w:tcW w:w="0" w:type="auto"/>
            <w:tcBorders>
              <w:top w:val="outset" w:sz="6" w:space="0" w:color="auto"/>
              <w:left w:val="outset" w:sz="6" w:space="0" w:color="auto"/>
              <w:bottom w:val="outset" w:sz="6" w:space="0" w:color="auto"/>
              <w:right w:val="outset" w:sz="6" w:space="0" w:color="auto"/>
            </w:tcBorders>
            <w:vAlign w:val="center"/>
            <w:hideMark/>
          </w:tcPr>
          <w:p w:rsidR="009C326D" w:rsidRPr="009C326D" w:rsidRDefault="009C326D" w:rsidP="009C326D">
            <w:r w:rsidRPr="009C326D">
              <w:t>Чешуйка, язва, корка, рубец, рубцовая атрофия, иногда вегетация</w:t>
            </w:r>
          </w:p>
        </w:tc>
      </w:tr>
      <w:tr w:rsidR="009C326D" w:rsidRPr="009C326D" w:rsidTr="009C326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C326D" w:rsidRPr="009C326D" w:rsidRDefault="009C326D" w:rsidP="009C326D">
            <w:r w:rsidRPr="009C326D">
              <w:t>УЗЕЛ</w:t>
            </w:r>
          </w:p>
        </w:tc>
        <w:tc>
          <w:tcPr>
            <w:tcW w:w="0" w:type="auto"/>
            <w:tcBorders>
              <w:top w:val="outset" w:sz="6" w:space="0" w:color="auto"/>
              <w:left w:val="outset" w:sz="6" w:space="0" w:color="auto"/>
              <w:bottom w:val="outset" w:sz="6" w:space="0" w:color="auto"/>
              <w:right w:val="outset" w:sz="6" w:space="0" w:color="auto"/>
            </w:tcBorders>
            <w:vAlign w:val="center"/>
            <w:hideMark/>
          </w:tcPr>
          <w:p w:rsidR="009C326D" w:rsidRPr="009C326D" w:rsidRDefault="009C326D" w:rsidP="009C326D">
            <w:r w:rsidRPr="009C326D">
              <w:t>Бесполостной элемент, возвышается над уровнем кожи, разрешается образованием рубца или бесследно. Образуется в гиподерме</w:t>
            </w:r>
          </w:p>
        </w:tc>
        <w:tc>
          <w:tcPr>
            <w:tcW w:w="0" w:type="auto"/>
            <w:tcBorders>
              <w:top w:val="outset" w:sz="6" w:space="0" w:color="auto"/>
              <w:left w:val="outset" w:sz="6" w:space="0" w:color="auto"/>
              <w:bottom w:val="outset" w:sz="6" w:space="0" w:color="auto"/>
              <w:right w:val="outset" w:sz="6" w:space="0" w:color="auto"/>
            </w:tcBorders>
            <w:vAlign w:val="center"/>
            <w:hideMark/>
          </w:tcPr>
          <w:p w:rsidR="009C326D" w:rsidRPr="009C326D" w:rsidRDefault="009C326D" w:rsidP="009C326D">
            <w:r w:rsidRPr="009C326D">
              <w:t>Язва, корка, рубец, вторичное пигментное пятно</w:t>
            </w:r>
          </w:p>
        </w:tc>
      </w:tr>
      <w:tr w:rsidR="009C326D" w:rsidRPr="009C326D" w:rsidTr="009C326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C326D" w:rsidRPr="009C326D" w:rsidRDefault="009C326D" w:rsidP="009C326D">
            <w:r w:rsidRPr="009C326D">
              <w:t>ПУЗЫРЕК</w:t>
            </w:r>
          </w:p>
        </w:tc>
        <w:tc>
          <w:tcPr>
            <w:tcW w:w="0" w:type="auto"/>
            <w:tcBorders>
              <w:top w:val="outset" w:sz="6" w:space="0" w:color="auto"/>
              <w:left w:val="outset" w:sz="6" w:space="0" w:color="auto"/>
              <w:bottom w:val="outset" w:sz="6" w:space="0" w:color="auto"/>
              <w:right w:val="outset" w:sz="6" w:space="0" w:color="auto"/>
            </w:tcBorders>
            <w:vAlign w:val="center"/>
            <w:hideMark/>
          </w:tcPr>
          <w:p w:rsidR="009C326D" w:rsidRPr="009C326D" w:rsidRDefault="009C326D" w:rsidP="009C326D">
            <w:r w:rsidRPr="009C326D">
              <w:t>Полостное ограниченное образование размером 0,1-0,5 см в диаметре, возвышается над уровнем кожи. Разрешается бесследно. Образуется в эпидермисе</w:t>
            </w:r>
          </w:p>
        </w:tc>
        <w:tc>
          <w:tcPr>
            <w:tcW w:w="0" w:type="auto"/>
            <w:tcBorders>
              <w:top w:val="outset" w:sz="6" w:space="0" w:color="auto"/>
              <w:left w:val="outset" w:sz="6" w:space="0" w:color="auto"/>
              <w:bottom w:val="outset" w:sz="6" w:space="0" w:color="auto"/>
              <w:right w:val="outset" w:sz="6" w:space="0" w:color="auto"/>
            </w:tcBorders>
            <w:vAlign w:val="center"/>
            <w:hideMark/>
          </w:tcPr>
          <w:p w:rsidR="009C326D" w:rsidRPr="009C326D" w:rsidRDefault="009C326D" w:rsidP="009C326D">
            <w:r w:rsidRPr="009C326D">
              <w:t>Эрозия, корка, чешуйка, вторичное пигментное пятно</w:t>
            </w:r>
          </w:p>
        </w:tc>
      </w:tr>
      <w:tr w:rsidR="009C326D" w:rsidRPr="009C326D" w:rsidTr="009C326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C326D" w:rsidRPr="009C326D" w:rsidRDefault="009C326D" w:rsidP="009C326D">
            <w:r w:rsidRPr="009C326D">
              <w:t>ПУЗЫРЬ</w:t>
            </w:r>
          </w:p>
        </w:tc>
        <w:tc>
          <w:tcPr>
            <w:tcW w:w="0" w:type="auto"/>
            <w:tcBorders>
              <w:top w:val="outset" w:sz="6" w:space="0" w:color="auto"/>
              <w:left w:val="outset" w:sz="6" w:space="0" w:color="auto"/>
              <w:bottom w:val="outset" w:sz="6" w:space="0" w:color="auto"/>
              <w:right w:val="outset" w:sz="6" w:space="0" w:color="auto"/>
            </w:tcBorders>
            <w:vAlign w:val="center"/>
            <w:hideMark/>
          </w:tcPr>
          <w:p w:rsidR="009C326D" w:rsidRPr="009C326D" w:rsidRDefault="009C326D" w:rsidP="009C326D">
            <w:r w:rsidRPr="009C326D">
              <w:t>Полостной элемент величиною свыше 0,5 см в диаметре, возвышается над уровнем кожи. Образуется в эпидермисе или дерме</w:t>
            </w:r>
          </w:p>
        </w:tc>
        <w:tc>
          <w:tcPr>
            <w:tcW w:w="0" w:type="auto"/>
            <w:tcBorders>
              <w:top w:val="outset" w:sz="6" w:space="0" w:color="auto"/>
              <w:left w:val="outset" w:sz="6" w:space="0" w:color="auto"/>
              <w:bottom w:val="outset" w:sz="6" w:space="0" w:color="auto"/>
              <w:right w:val="outset" w:sz="6" w:space="0" w:color="auto"/>
            </w:tcBorders>
            <w:vAlign w:val="center"/>
            <w:hideMark/>
          </w:tcPr>
          <w:p w:rsidR="009C326D" w:rsidRPr="009C326D" w:rsidRDefault="009C326D" w:rsidP="009C326D">
            <w:r w:rsidRPr="009C326D">
              <w:t>Эрозия, корка, чешуйка, вторичное пигментное пятно, иногда вегетация</w:t>
            </w:r>
          </w:p>
        </w:tc>
      </w:tr>
      <w:tr w:rsidR="009C326D" w:rsidRPr="009C326D" w:rsidTr="009C326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C326D" w:rsidRPr="009C326D" w:rsidRDefault="009C326D" w:rsidP="009C326D">
            <w:r w:rsidRPr="009C326D">
              <w:t>ПУСТУЛА</w:t>
            </w:r>
          </w:p>
        </w:tc>
        <w:tc>
          <w:tcPr>
            <w:tcW w:w="0" w:type="auto"/>
            <w:tcBorders>
              <w:top w:val="outset" w:sz="6" w:space="0" w:color="auto"/>
              <w:left w:val="outset" w:sz="6" w:space="0" w:color="auto"/>
              <w:bottom w:val="outset" w:sz="6" w:space="0" w:color="auto"/>
              <w:right w:val="outset" w:sz="6" w:space="0" w:color="auto"/>
            </w:tcBorders>
            <w:vAlign w:val="center"/>
            <w:hideMark/>
          </w:tcPr>
          <w:p w:rsidR="009C326D" w:rsidRPr="009C326D" w:rsidRDefault="009C326D" w:rsidP="009C326D">
            <w:r w:rsidRPr="009C326D">
              <w:t>Элемент, возвышающийся над уровнем кожи, имеющий полость с гнойным содержимым, образуется в эпидермисе или дерме</w:t>
            </w:r>
          </w:p>
        </w:tc>
        <w:tc>
          <w:tcPr>
            <w:tcW w:w="0" w:type="auto"/>
            <w:tcBorders>
              <w:top w:val="outset" w:sz="6" w:space="0" w:color="auto"/>
              <w:left w:val="outset" w:sz="6" w:space="0" w:color="auto"/>
              <w:bottom w:val="outset" w:sz="6" w:space="0" w:color="auto"/>
              <w:right w:val="outset" w:sz="6" w:space="0" w:color="auto"/>
            </w:tcBorders>
            <w:vAlign w:val="center"/>
            <w:hideMark/>
          </w:tcPr>
          <w:p w:rsidR="009C326D" w:rsidRPr="009C326D" w:rsidRDefault="009C326D" w:rsidP="009C326D">
            <w:r w:rsidRPr="009C326D">
              <w:t>Корка, эрозия, вторичное пигментное пятно, язва, рубец, вегетация</w:t>
            </w:r>
          </w:p>
        </w:tc>
      </w:tr>
    </w:tbl>
    <w:p w:rsidR="009C326D" w:rsidRPr="009C326D" w:rsidRDefault="009C326D" w:rsidP="009C326D"/>
    <w:p w:rsidR="009C326D" w:rsidRDefault="009C326D" w:rsidP="009C326D">
      <w:pPr>
        <w:rPr>
          <w:b/>
        </w:rPr>
      </w:pPr>
    </w:p>
    <w:p w:rsidR="00485F70" w:rsidRPr="009C326D" w:rsidRDefault="00485F70" w:rsidP="009C326D">
      <w:pPr>
        <w:rPr>
          <w:lang w:eastAsia="en-US"/>
        </w:rPr>
      </w:pPr>
    </w:p>
    <w:p w:rsidR="00534FE7" w:rsidRDefault="00534FE7" w:rsidP="00860647">
      <w:pPr>
        <w:pStyle w:val="2"/>
        <w:rPr>
          <w:rFonts w:ascii="Times New Roman" w:hAnsi="Times New Roman"/>
          <w:color w:val="auto"/>
          <w:sz w:val="28"/>
          <w:szCs w:val="28"/>
        </w:rPr>
      </w:pPr>
      <w:r>
        <w:rPr>
          <w:rFonts w:ascii="Times New Roman" w:hAnsi="Times New Roman"/>
          <w:color w:val="auto"/>
          <w:sz w:val="28"/>
          <w:szCs w:val="28"/>
        </w:rPr>
        <w:t>Эталон</w:t>
      </w:r>
      <w:r w:rsidRPr="00C804D9">
        <w:rPr>
          <w:rFonts w:ascii="Times New Roman" w:hAnsi="Times New Roman"/>
          <w:color w:val="auto"/>
          <w:sz w:val="28"/>
          <w:szCs w:val="28"/>
        </w:rPr>
        <w:t xml:space="preserve"> ответов </w:t>
      </w:r>
      <w:r w:rsidR="00860647">
        <w:rPr>
          <w:rFonts w:ascii="Times New Roman" w:hAnsi="Times New Roman"/>
          <w:color w:val="auto"/>
          <w:sz w:val="28"/>
          <w:szCs w:val="28"/>
        </w:rPr>
        <w:t>г</w:t>
      </w:r>
      <w:r>
        <w:rPr>
          <w:rFonts w:ascii="Times New Roman" w:hAnsi="Times New Roman"/>
          <w:color w:val="auto"/>
          <w:sz w:val="28"/>
          <w:szCs w:val="28"/>
        </w:rPr>
        <w:t>рафического диктанта к разделу 2</w:t>
      </w:r>
    </w:p>
    <w:p w:rsidR="00534FE7" w:rsidRPr="00534FE7" w:rsidRDefault="00534FE7" w:rsidP="00534FE7">
      <w:pPr>
        <w:rPr>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02"/>
        <w:gridCol w:w="497"/>
        <w:gridCol w:w="601"/>
        <w:gridCol w:w="601"/>
        <w:gridCol w:w="601"/>
        <w:gridCol w:w="601"/>
        <w:gridCol w:w="626"/>
        <w:gridCol w:w="585"/>
        <w:gridCol w:w="555"/>
        <w:gridCol w:w="570"/>
      </w:tblGrid>
      <w:tr w:rsidR="00534FE7" w:rsidTr="004C4000">
        <w:trPr>
          <w:trHeight w:val="406"/>
        </w:trPr>
        <w:tc>
          <w:tcPr>
            <w:tcW w:w="602" w:type="dxa"/>
          </w:tcPr>
          <w:p w:rsidR="00534FE7" w:rsidRPr="00CF2ED1" w:rsidRDefault="00534FE7" w:rsidP="00534FE7">
            <w:pPr>
              <w:pStyle w:val="a4"/>
              <w:tabs>
                <w:tab w:val="left" w:pos="-567"/>
              </w:tabs>
              <w:ind w:left="0"/>
              <w:jc w:val="center"/>
              <w:rPr>
                <w:b/>
                <w:sz w:val="28"/>
                <w:szCs w:val="28"/>
                <w:lang w:eastAsia="en-US"/>
              </w:rPr>
            </w:pPr>
            <w:r w:rsidRPr="00CF2ED1">
              <w:rPr>
                <w:b/>
                <w:sz w:val="28"/>
                <w:szCs w:val="28"/>
                <w:lang w:eastAsia="en-US"/>
              </w:rPr>
              <w:t>+</w:t>
            </w:r>
          </w:p>
          <w:p w:rsidR="00534FE7" w:rsidRPr="00CF2ED1" w:rsidRDefault="00534FE7" w:rsidP="00534FE7">
            <w:pPr>
              <w:pStyle w:val="a4"/>
              <w:tabs>
                <w:tab w:val="left" w:pos="-567"/>
              </w:tabs>
              <w:ind w:left="0"/>
              <w:jc w:val="center"/>
              <w:rPr>
                <w:b/>
                <w:sz w:val="28"/>
                <w:szCs w:val="28"/>
                <w:lang w:eastAsia="en-US"/>
              </w:rPr>
            </w:pPr>
          </w:p>
          <w:p w:rsidR="00534FE7" w:rsidRPr="00CF2ED1" w:rsidRDefault="00534FE7" w:rsidP="00534FE7">
            <w:pPr>
              <w:pStyle w:val="a4"/>
              <w:tabs>
                <w:tab w:val="left" w:pos="-567"/>
              </w:tabs>
              <w:ind w:left="0"/>
              <w:jc w:val="center"/>
              <w:rPr>
                <w:b/>
                <w:sz w:val="28"/>
                <w:szCs w:val="28"/>
                <w:lang w:eastAsia="en-US"/>
              </w:rPr>
            </w:pPr>
            <w:r w:rsidRPr="00CF2ED1">
              <w:rPr>
                <w:b/>
                <w:sz w:val="28"/>
                <w:szCs w:val="28"/>
                <w:lang w:eastAsia="en-US"/>
              </w:rPr>
              <w:t>1</w:t>
            </w:r>
          </w:p>
        </w:tc>
        <w:tc>
          <w:tcPr>
            <w:tcW w:w="497" w:type="dxa"/>
          </w:tcPr>
          <w:p w:rsidR="00534FE7" w:rsidRPr="00CF2ED1" w:rsidRDefault="00534FE7" w:rsidP="00534FE7">
            <w:pPr>
              <w:pStyle w:val="a4"/>
              <w:tabs>
                <w:tab w:val="left" w:pos="-567"/>
              </w:tabs>
              <w:ind w:left="0"/>
              <w:jc w:val="center"/>
              <w:rPr>
                <w:b/>
                <w:sz w:val="28"/>
                <w:szCs w:val="28"/>
                <w:lang w:eastAsia="en-US"/>
              </w:rPr>
            </w:pPr>
            <w:r w:rsidRPr="00CF2ED1">
              <w:rPr>
                <w:b/>
                <w:sz w:val="28"/>
                <w:szCs w:val="28"/>
                <w:lang w:eastAsia="en-US"/>
              </w:rPr>
              <w:t>-</w:t>
            </w:r>
          </w:p>
          <w:p w:rsidR="00534FE7" w:rsidRPr="00CF2ED1" w:rsidRDefault="00534FE7" w:rsidP="00534FE7">
            <w:pPr>
              <w:pStyle w:val="a4"/>
              <w:tabs>
                <w:tab w:val="left" w:pos="-567"/>
              </w:tabs>
              <w:ind w:left="0"/>
              <w:jc w:val="center"/>
              <w:rPr>
                <w:b/>
                <w:sz w:val="28"/>
                <w:szCs w:val="28"/>
                <w:lang w:eastAsia="en-US"/>
              </w:rPr>
            </w:pPr>
          </w:p>
          <w:p w:rsidR="00534FE7" w:rsidRPr="00CF2ED1" w:rsidRDefault="00534FE7" w:rsidP="00534FE7">
            <w:pPr>
              <w:pStyle w:val="a4"/>
              <w:tabs>
                <w:tab w:val="left" w:pos="-567"/>
              </w:tabs>
              <w:ind w:left="0"/>
              <w:jc w:val="center"/>
              <w:rPr>
                <w:b/>
                <w:sz w:val="28"/>
                <w:szCs w:val="28"/>
                <w:lang w:eastAsia="en-US"/>
              </w:rPr>
            </w:pPr>
            <w:r w:rsidRPr="00CF2ED1">
              <w:rPr>
                <w:b/>
                <w:sz w:val="28"/>
                <w:szCs w:val="28"/>
                <w:lang w:eastAsia="en-US"/>
              </w:rPr>
              <w:t>2</w:t>
            </w:r>
          </w:p>
        </w:tc>
        <w:tc>
          <w:tcPr>
            <w:tcW w:w="601" w:type="dxa"/>
          </w:tcPr>
          <w:p w:rsidR="00534FE7" w:rsidRPr="00CF2ED1" w:rsidRDefault="00534FE7" w:rsidP="00534FE7">
            <w:pPr>
              <w:pStyle w:val="a4"/>
              <w:tabs>
                <w:tab w:val="left" w:pos="-567"/>
              </w:tabs>
              <w:ind w:left="0"/>
              <w:jc w:val="center"/>
              <w:rPr>
                <w:b/>
                <w:sz w:val="28"/>
                <w:szCs w:val="28"/>
                <w:lang w:eastAsia="en-US"/>
              </w:rPr>
            </w:pPr>
            <w:r w:rsidRPr="00CF2ED1">
              <w:rPr>
                <w:b/>
                <w:sz w:val="28"/>
                <w:szCs w:val="28"/>
                <w:lang w:eastAsia="en-US"/>
              </w:rPr>
              <w:t>+</w:t>
            </w:r>
          </w:p>
          <w:p w:rsidR="00534FE7" w:rsidRPr="00CF2ED1" w:rsidRDefault="00534FE7" w:rsidP="00534FE7">
            <w:pPr>
              <w:pStyle w:val="a4"/>
              <w:tabs>
                <w:tab w:val="left" w:pos="-567"/>
              </w:tabs>
              <w:ind w:left="0"/>
              <w:jc w:val="center"/>
              <w:rPr>
                <w:b/>
                <w:sz w:val="28"/>
                <w:szCs w:val="28"/>
                <w:lang w:eastAsia="en-US"/>
              </w:rPr>
            </w:pPr>
          </w:p>
          <w:p w:rsidR="00534FE7" w:rsidRPr="00CF2ED1" w:rsidRDefault="00534FE7" w:rsidP="00534FE7">
            <w:pPr>
              <w:pStyle w:val="a4"/>
              <w:tabs>
                <w:tab w:val="left" w:pos="-567"/>
              </w:tabs>
              <w:ind w:left="0"/>
              <w:jc w:val="center"/>
              <w:rPr>
                <w:b/>
                <w:sz w:val="28"/>
                <w:szCs w:val="28"/>
                <w:lang w:eastAsia="en-US"/>
              </w:rPr>
            </w:pPr>
            <w:r w:rsidRPr="00CF2ED1">
              <w:rPr>
                <w:b/>
                <w:sz w:val="28"/>
                <w:szCs w:val="28"/>
                <w:lang w:eastAsia="en-US"/>
              </w:rPr>
              <w:t>3</w:t>
            </w:r>
          </w:p>
        </w:tc>
        <w:tc>
          <w:tcPr>
            <w:tcW w:w="601" w:type="dxa"/>
          </w:tcPr>
          <w:p w:rsidR="00534FE7" w:rsidRPr="00CF2ED1" w:rsidRDefault="00534FE7" w:rsidP="00534FE7">
            <w:pPr>
              <w:pStyle w:val="a4"/>
              <w:tabs>
                <w:tab w:val="left" w:pos="-567"/>
              </w:tabs>
              <w:ind w:left="0"/>
              <w:jc w:val="center"/>
              <w:rPr>
                <w:b/>
                <w:sz w:val="28"/>
                <w:szCs w:val="28"/>
                <w:lang w:eastAsia="en-US"/>
              </w:rPr>
            </w:pPr>
            <w:r w:rsidRPr="00CF2ED1">
              <w:rPr>
                <w:b/>
                <w:sz w:val="28"/>
                <w:szCs w:val="28"/>
                <w:lang w:eastAsia="en-US"/>
              </w:rPr>
              <w:t>+</w:t>
            </w:r>
          </w:p>
          <w:p w:rsidR="00534FE7" w:rsidRPr="00CF2ED1" w:rsidRDefault="00534FE7" w:rsidP="00534FE7">
            <w:pPr>
              <w:pStyle w:val="a4"/>
              <w:tabs>
                <w:tab w:val="left" w:pos="-567"/>
              </w:tabs>
              <w:ind w:left="0"/>
              <w:jc w:val="center"/>
              <w:rPr>
                <w:b/>
                <w:sz w:val="28"/>
                <w:szCs w:val="28"/>
                <w:lang w:eastAsia="en-US"/>
              </w:rPr>
            </w:pPr>
          </w:p>
          <w:p w:rsidR="00534FE7" w:rsidRPr="00CF2ED1" w:rsidRDefault="00534FE7" w:rsidP="00534FE7">
            <w:pPr>
              <w:pStyle w:val="a4"/>
              <w:tabs>
                <w:tab w:val="left" w:pos="-567"/>
              </w:tabs>
              <w:ind w:left="0"/>
              <w:jc w:val="center"/>
              <w:rPr>
                <w:b/>
                <w:sz w:val="28"/>
                <w:szCs w:val="28"/>
                <w:lang w:eastAsia="en-US"/>
              </w:rPr>
            </w:pPr>
            <w:r w:rsidRPr="00CF2ED1">
              <w:rPr>
                <w:b/>
                <w:sz w:val="28"/>
                <w:szCs w:val="28"/>
                <w:lang w:eastAsia="en-US"/>
              </w:rPr>
              <w:t>4</w:t>
            </w:r>
          </w:p>
        </w:tc>
        <w:tc>
          <w:tcPr>
            <w:tcW w:w="601" w:type="dxa"/>
          </w:tcPr>
          <w:p w:rsidR="00534FE7" w:rsidRPr="00CF2ED1" w:rsidRDefault="00534FE7" w:rsidP="00534FE7">
            <w:pPr>
              <w:pStyle w:val="a4"/>
              <w:tabs>
                <w:tab w:val="left" w:pos="-567"/>
              </w:tabs>
              <w:ind w:left="0"/>
              <w:jc w:val="center"/>
              <w:rPr>
                <w:b/>
                <w:sz w:val="28"/>
                <w:szCs w:val="28"/>
                <w:lang w:eastAsia="en-US"/>
              </w:rPr>
            </w:pPr>
            <w:r w:rsidRPr="00CF2ED1">
              <w:rPr>
                <w:b/>
                <w:sz w:val="28"/>
                <w:szCs w:val="28"/>
                <w:lang w:eastAsia="en-US"/>
              </w:rPr>
              <w:t>+</w:t>
            </w:r>
          </w:p>
          <w:p w:rsidR="00534FE7" w:rsidRPr="00CF2ED1" w:rsidRDefault="00534FE7" w:rsidP="00534FE7">
            <w:pPr>
              <w:pStyle w:val="a4"/>
              <w:tabs>
                <w:tab w:val="left" w:pos="-567"/>
              </w:tabs>
              <w:ind w:left="0"/>
              <w:jc w:val="center"/>
              <w:rPr>
                <w:b/>
                <w:sz w:val="28"/>
                <w:szCs w:val="28"/>
                <w:lang w:eastAsia="en-US"/>
              </w:rPr>
            </w:pPr>
          </w:p>
          <w:p w:rsidR="00534FE7" w:rsidRPr="00CF2ED1" w:rsidRDefault="00534FE7" w:rsidP="00534FE7">
            <w:pPr>
              <w:pStyle w:val="a4"/>
              <w:tabs>
                <w:tab w:val="left" w:pos="-567"/>
              </w:tabs>
              <w:ind w:left="0"/>
              <w:jc w:val="center"/>
              <w:rPr>
                <w:b/>
                <w:sz w:val="28"/>
                <w:szCs w:val="28"/>
                <w:lang w:eastAsia="en-US"/>
              </w:rPr>
            </w:pPr>
            <w:r w:rsidRPr="00CF2ED1">
              <w:rPr>
                <w:b/>
                <w:sz w:val="28"/>
                <w:szCs w:val="28"/>
                <w:lang w:eastAsia="en-US"/>
              </w:rPr>
              <w:t>5</w:t>
            </w:r>
          </w:p>
        </w:tc>
        <w:tc>
          <w:tcPr>
            <w:tcW w:w="601" w:type="dxa"/>
          </w:tcPr>
          <w:p w:rsidR="00534FE7" w:rsidRPr="00CF2ED1" w:rsidRDefault="00534FE7" w:rsidP="00534FE7">
            <w:pPr>
              <w:pStyle w:val="a4"/>
              <w:tabs>
                <w:tab w:val="left" w:pos="-567"/>
              </w:tabs>
              <w:ind w:left="0"/>
              <w:jc w:val="center"/>
              <w:rPr>
                <w:b/>
                <w:sz w:val="28"/>
                <w:szCs w:val="28"/>
                <w:lang w:eastAsia="en-US"/>
              </w:rPr>
            </w:pPr>
            <w:r w:rsidRPr="00CF2ED1">
              <w:rPr>
                <w:b/>
                <w:sz w:val="28"/>
                <w:szCs w:val="28"/>
                <w:lang w:eastAsia="en-US"/>
              </w:rPr>
              <w:t>+</w:t>
            </w:r>
          </w:p>
          <w:p w:rsidR="00534FE7" w:rsidRPr="00CF2ED1" w:rsidRDefault="00534FE7" w:rsidP="00534FE7">
            <w:pPr>
              <w:pStyle w:val="a4"/>
              <w:tabs>
                <w:tab w:val="left" w:pos="-567"/>
              </w:tabs>
              <w:ind w:left="0"/>
              <w:jc w:val="center"/>
              <w:rPr>
                <w:b/>
                <w:sz w:val="28"/>
                <w:szCs w:val="28"/>
                <w:lang w:eastAsia="en-US"/>
              </w:rPr>
            </w:pPr>
          </w:p>
          <w:p w:rsidR="00534FE7" w:rsidRPr="00CF2ED1" w:rsidRDefault="00534FE7" w:rsidP="00534FE7">
            <w:pPr>
              <w:pStyle w:val="a4"/>
              <w:tabs>
                <w:tab w:val="left" w:pos="-567"/>
              </w:tabs>
              <w:ind w:left="0"/>
              <w:jc w:val="center"/>
              <w:rPr>
                <w:b/>
                <w:sz w:val="28"/>
                <w:szCs w:val="28"/>
                <w:lang w:eastAsia="en-US"/>
              </w:rPr>
            </w:pPr>
            <w:r w:rsidRPr="00CF2ED1">
              <w:rPr>
                <w:b/>
                <w:sz w:val="28"/>
                <w:szCs w:val="28"/>
                <w:lang w:eastAsia="en-US"/>
              </w:rPr>
              <w:t>6</w:t>
            </w:r>
          </w:p>
        </w:tc>
        <w:tc>
          <w:tcPr>
            <w:tcW w:w="626" w:type="dxa"/>
          </w:tcPr>
          <w:p w:rsidR="00534FE7" w:rsidRPr="00CF2ED1" w:rsidRDefault="00534FE7" w:rsidP="00534FE7">
            <w:pPr>
              <w:pStyle w:val="a4"/>
              <w:tabs>
                <w:tab w:val="left" w:pos="-567"/>
              </w:tabs>
              <w:ind w:left="0"/>
              <w:jc w:val="center"/>
              <w:rPr>
                <w:b/>
                <w:sz w:val="28"/>
                <w:szCs w:val="28"/>
                <w:lang w:eastAsia="en-US"/>
              </w:rPr>
            </w:pPr>
            <w:r w:rsidRPr="00CF2ED1">
              <w:rPr>
                <w:b/>
                <w:sz w:val="28"/>
                <w:szCs w:val="28"/>
                <w:lang w:eastAsia="en-US"/>
              </w:rPr>
              <w:t>+</w:t>
            </w:r>
          </w:p>
          <w:p w:rsidR="00534FE7" w:rsidRPr="00CF2ED1" w:rsidRDefault="00534FE7" w:rsidP="00534FE7">
            <w:pPr>
              <w:pStyle w:val="a4"/>
              <w:tabs>
                <w:tab w:val="left" w:pos="-567"/>
              </w:tabs>
              <w:ind w:left="0"/>
              <w:jc w:val="center"/>
              <w:rPr>
                <w:b/>
                <w:sz w:val="28"/>
                <w:szCs w:val="28"/>
                <w:lang w:eastAsia="en-US"/>
              </w:rPr>
            </w:pPr>
          </w:p>
          <w:p w:rsidR="00534FE7" w:rsidRPr="00CF2ED1" w:rsidRDefault="00534FE7" w:rsidP="00534FE7">
            <w:pPr>
              <w:pStyle w:val="a4"/>
              <w:tabs>
                <w:tab w:val="left" w:pos="-567"/>
              </w:tabs>
              <w:ind w:left="0"/>
              <w:jc w:val="center"/>
              <w:rPr>
                <w:b/>
                <w:sz w:val="28"/>
                <w:szCs w:val="28"/>
                <w:lang w:eastAsia="en-US"/>
              </w:rPr>
            </w:pPr>
            <w:r w:rsidRPr="00CF2ED1">
              <w:rPr>
                <w:b/>
                <w:sz w:val="28"/>
                <w:szCs w:val="28"/>
                <w:lang w:eastAsia="en-US"/>
              </w:rPr>
              <w:t>7</w:t>
            </w:r>
          </w:p>
        </w:tc>
        <w:tc>
          <w:tcPr>
            <w:tcW w:w="585" w:type="dxa"/>
            <w:shd w:val="clear" w:color="auto" w:fill="auto"/>
          </w:tcPr>
          <w:p w:rsidR="00534FE7" w:rsidRPr="00CF2ED1" w:rsidRDefault="00534FE7" w:rsidP="00534FE7">
            <w:pPr>
              <w:spacing w:after="200" w:line="276" w:lineRule="auto"/>
              <w:jc w:val="center"/>
              <w:rPr>
                <w:b/>
                <w:sz w:val="28"/>
                <w:szCs w:val="28"/>
                <w:lang w:eastAsia="en-US"/>
              </w:rPr>
            </w:pPr>
            <w:r w:rsidRPr="00CF2ED1">
              <w:rPr>
                <w:b/>
                <w:sz w:val="28"/>
                <w:szCs w:val="28"/>
                <w:lang w:eastAsia="en-US"/>
              </w:rPr>
              <w:t>+</w:t>
            </w:r>
          </w:p>
          <w:p w:rsidR="00534FE7" w:rsidRPr="00CF2ED1" w:rsidRDefault="00534FE7" w:rsidP="00534FE7">
            <w:pPr>
              <w:spacing w:after="200" w:line="276" w:lineRule="auto"/>
              <w:jc w:val="center"/>
              <w:rPr>
                <w:b/>
                <w:sz w:val="28"/>
                <w:szCs w:val="28"/>
                <w:lang w:eastAsia="en-US"/>
              </w:rPr>
            </w:pPr>
            <w:r w:rsidRPr="00CF2ED1">
              <w:rPr>
                <w:b/>
                <w:sz w:val="28"/>
                <w:szCs w:val="28"/>
                <w:lang w:eastAsia="en-US"/>
              </w:rPr>
              <w:t>8</w:t>
            </w:r>
          </w:p>
        </w:tc>
        <w:tc>
          <w:tcPr>
            <w:tcW w:w="555" w:type="dxa"/>
            <w:shd w:val="clear" w:color="auto" w:fill="auto"/>
          </w:tcPr>
          <w:p w:rsidR="00534FE7" w:rsidRPr="00CF2ED1" w:rsidRDefault="00534FE7" w:rsidP="00534FE7">
            <w:pPr>
              <w:spacing w:after="200" w:line="276" w:lineRule="auto"/>
              <w:jc w:val="center"/>
              <w:rPr>
                <w:b/>
                <w:sz w:val="28"/>
                <w:szCs w:val="28"/>
                <w:lang w:eastAsia="en-US"/>
              </w:rPr>
            </w:pPr>
            <w:r w:rsidRPr="00CF2ED1">
              <w:rPr>
                <w:b/>
                <w:sz w:val="28"/>
                <w:szCs w:val="28"/>
                <w:lang w:eastAsia="en-US"/>
              </w:rPr>
              <w:t>-</w:t>
            </w:r>
          </w:p>
          <w:p w:rsidR="00534FE7" w:rsidRPr="00CF2ED1" w:rsidRDefault="00534FE7" w:rsidP="00534FE7">
            <w:pPr>
              <w:spacing w:after="200" w:line="276" w:lineRule="auto"/>
              <w:jc w:val="center"/>
              <w:rPr>
                <w:b/>
                <w:sz w:val="28"/>
                <w:szCs w:val="28"/>
                <w:lang w:eastAsia="en-US"/>
              </w:rPr>
            </w:pPr>
            <w:r w:rsidRPr="00CF2ED1">
              <w:rPr>
                <w:b/>
                <w:sz w:val="28"/>
                <w:szCs w:val="28"/>
                <w:lang w:eastAsia="en-US"/>
              </w:rPr>
              <w:t>9</w:t>
            </w:r>
          </w:p>
        </w:tc>
        <w:tc>
          <w:tcPr>
            <w:tcW w:w="570" w:type="dxa"/>
            <w:shd w:val="clear" w:color="auto" w:fill="auto"/>
          </w:tcPr>
          <w:p w:rsidR="00534FE7" w:rsidRPr="00CF2ED1" w:rsidRDefault="00534FE7" w:rsidP="00534FE7">
            <w:pPr>
              <w:spacing w:after="200" w:line="276" w:lineRule="auto"/>
              <w:jc w:val="center"/>
              <w:rPr>
                <w:b/>
                <w:sz w:val="28"/>
                <w:szCs w:val="28"/>
                <w:lang w:eastAsia="en-US"/>
              </w:rPr>
            </w:pPr>
            <w:r w:rsidRPr="00CF2ED1">
              <w:rPr>
                <w:b/>
                <w:sz w:val="28"/>
                <w:szCs w:val="28"/>
                <w:lang w:eastAsia="en-US"/>
              </w:rPr>
              <w:t>+</w:t>
            </w:r>
          </w:p>
          <w:p w:rsidR="00534FE7" w:rsidRPr="00CF2ED1" w:rsidRDefault="00534FE7" w:rsidP="00534FE7">
            <w:pPr>
              <w:spacing w:after="200" w:line="276" w:lineRule="auto"/>
              <w:jc w:val="center"/>
              <w:rPr>
                <w:b/>
                <w:sz w:val="28"/>
                <w:szCs w:val="28"/>
                <w:lang w:eastAsia="en-US"/>
              </w:rPr>
            </w:pPr>
            <w:r w:rsidRPr="00CF2ED1">
              <w:rPr>
                <w:b/>
                <w:sz w:val="28"/>
                <w:szCs w:val="28"/>
                <w:lang w:eastAsia="en-US"/>
              </w:rPr>
              <w:t>10</w:t>
            </w:r>
          </w:p>
        </w:tc>
      </w:tr>
    </w:tbl>
    <w:p w:rsidR="009A436B" w:rsidRDefault="009A436B" w:rsidP="009A436B">
      <w:pPr>
        <w:pStyle w:val="1"/>
        <w:spacing w:before="0" w:beforeAutospacing="0" w:after="278" w:afterAutospacing="0"/>
        <w:rPr>
          <w:color w:val="444444"/>
          <w:sz w:val="28"/>
          <w:szCs w:val="28"/>
        </w:rPr>
      </w:pPr>
    </w:p>
    <w:p w:rsidR="009A436B" w:rsidRPr="009A436B" w:rsidRDefault="009A436B" w:rsidP="009A436B">
      <w:pPr>
        <w:pStyle w:val="1"/>
        <w:spacing w:before="0" w:beforeAutospacing="0" w:after="278" w:afterAutospacing="0"/>
        <w:rPr>
          <w:color w:val="444444"/>
          <w:sz w:val="28"/>
          <w:szCs w:val="28"/>
        </w:rPr>
      </w:pPr>
      <w:r w:rsidRPr="009A436B">
        <w:rPr>
          <w:color w:val="444444"/>
          <w:sz w:val="28"/>
          <w:szCs w:val="28"/>
        </w:rPr>
        <w:t>Эталон ответа на тестовые задания к 3 разделу:</w:t>
      </w:r>
    </w:p>
    <w:p w:rsidR="009A436B" w:rsidRDefault="009A436B" w:rsidP="009A436B">
      <w:pPr>
        <w:pStyle w:val="1"/>
        <w:numPr>
          <w:ilvl w:val="1"/>
          <w:numId w:val="2"/>
        </w:numPr>
        <w:spacing w:before="0" w:beforeAutospacing="0" w:after="278" w:afterAutospacing="0"/>
        <w:rPr>
          <w:b w:val="0"/>
          <w:color w:val="444444"/>
          <w:sz w:val="28"/>
          <w:szCs w:val="28"/>
        </w:rPr>
      </w:pPr>
      <w:r>
        <w:rPr>
          <w:b w:val="0"/>
          <w:color w:val="444444"/>
          <w:sz w:val="28"/>
          <w:szCs w:val="28"/>
        </w:rPr>
        <w:t>2</w:t>
      </w:r>
    </w:p>
    <w:p w:rsidR="009A436B" w:rsidRDefault="009A436B" w:rsidP="009A436B">
      <w:pPr>
        <w:pStyle w:val="1"/>
        <w:numPr>
          <w:ilvl w:val="1"/>
          <w:numId w:val="2"/>
        </w:numPr>
        <w:spacing w:before="0" w:beforeAutospacing="0" w:after="278" w:afterAutospacing="0"/>
        <w:rPr>
          <w:b w:val="0"/>
          <w:color w:val="444444"/>
          <w:sz w:val="28"/>
          <w:szCs w:val="28"/>
        </w:rPr>
      </w:pPr>
      <w:r>
        <w:rPr>
          <w:b w:val="0"/>
          <w:color w:val="444444"/>
          <w:sz w:val="28"/>
          <w:szCs w:val="28"/>
        </w:rPr>
        <w:t>1</w:t>
      </w:r>
    </w:p>
    <w:p w:rsidR="009A436B" w:rsidRDefault="009A436B" w:rsidP="009A436B">
      <w:pPr>
        <w:pStyle w:val="1"/>
        <w:numPr>
          <w:ilvl w:val="1"/>
          <w:numId w:val="2"/>
        </w:numPr>
        <w:spacing w:before="0" w:beforeAutospacing="0" w:after="278" w:afterAutospacing="0"/>
        <w:rPr>
          <w:b w:val="0"/>
          <w:color w:val="444444"/>
          <w:sz w:val="28"/>
          <w:szCs w:val="28"/>
        </w:rPr>
      </w:pPr>
      <w:r>
        <w:rPr>
          <w:b w:val="0"/>
          <w:color w:val="444444"/>
          <w:sz w:val="28"/>
          <w:szCs w:val="28"/>
        </w:rPr>
        <w:t>1</w:t>
      </w:r>
    </w:p>
    <w:p w:rsidR="009A436B" w:rsidRDefault="009A436B" w:rsidP="009A436B">
      <w:pPr>
        <w:pStyle w:val="1"/>
        <w:numPr>
          <w:ilvl w:val="1"/>
          <w:numId w:val="2"/>
        </w:numPr>
        <w:spacing w:before="0" w:beforeAutospacing="0" w:after="278" w:afterAutospacing="0"/>
        <w:rPr>
          <w:b w:val="0"/>
          <w:color w:val="444444"/>
          <w:sz w:val="28"/>
          <w:szCs w:val="28"/>
        </w:rPr>
      </w:pPr>
      <w:r>
        <w:rPr>
          <w:b w:val="0"/>
          <w:color w:val="444444"/>
          <w:sz w:val="28"/>
          <w:szCs w:val="28"/>
        </w:rPr>
        <w:t>4</w:t>
      </w:r>
    </w:p>
    <w:p w:rsidR="009A436B" w:rsidRDefault="009A436B" w:rsidP="009A436B">
      <w:pPr>
        <w:pStyle w:val="1"/>
        <w:numPr>
          <w:ilvl w:val="1"/>
          <w:numId w:val="2"/>
        </w:numPr>
        <w:spacing w:before="0" w:beforeAutospacing="0" w:after="278" w:afterAutospacing="0"/>
        <w:rPr>
          <w:b w:val="0"/>
          <w:color w:val="444444"/>
          <w:sz w:val="28"/>
          <w:szCs w:val="28"/>
        </w:rPr>
      </w:pPr>
      <w:r>
        <w:rPr>
          <w:b w:val="0"/>
          <w:color w:val="444444"/>
          <w:sz w:val="28"/>
          <w:szCs w:val="28"/>
        </w:rPr>
        <w:t>1</w:t>
      </w:r>
    </w:p>
    <w:p w:rsidR="00C804D9" w:rsidRPr="001315AD" w:rsidRDefault="009A436B" w:rsidP="001315AD">
      <w:pPr>
        <w:pStyle w:val="1"/>
        <w:numPr>
          <w:ilvl w:val="1"/>
          <w:numId w:val="2"/>
        </w:numPr>
        <w:spacing w:before="0" w:beforeAutospacing="0" w:after="278" w:afterAutospacing="0"/>
        <w:rPr>
          <w:b w:val="0"/>
          <w:color w:val="444444"/>
          <w:sz w:val="28"/>
          <w:szCs w:val="28"/>
        </w:rPr>
      </w:pPr>
      <w:r>
        <w:rPr>
          <w:b w:val="0"/>
          <w:color w:val="444444"/>
          <w:sz w:val="28"/>
          <w:szCs w:val="28"/>
        </w:rPr>
        <w:t>1</w:t>
      </w:r>
    </w:p>
    <w:p w:rsidR="001315AD" w:rsidRDefault="004C4000" w:rsidP="00EB5D02">
      <w:pPr>
        <w:pStyle w:val="3"/>
        <w:jc w:val="center"/>
        <w:rPr>
          <w:rFonts w:ascii="Times New Roman" w:hAnsi="Times New Roman"/>
          <w:i/>
          <w:color w:val="auto"/>
          <w:sz w:val="36"/>
          <w:szCs w:val="36"/>
        </w:rPr>
      </w:pPr>
      <w:r w:rsidRPr="00485F70">
        <w:rPr>
          <w:rFonts w:ascii="Times New Roman" w:hAnsi="Times New Roman"/>
          <w:i/>
          <w:color w:val="auto"/>
          <w:sz w:val="36"/>
          <w:szCs w:val="36"/>
        </w:rPr>
        <w:t>Эталоны ответов</w:t>
      </w:r>
    </w:p>
    <w:p w:rsidR="00F2670B" w:rsidRPr="00485F70" w:rsidRDefault="00EB5D02" w:rsidP="00EB5D02">
      <w:pPr>
        <w:pStyle w:val="3"/>
        <w:jc w:val="center"/>
        <w:rPr>
          <w:rFonts w:ascii="Times New Roman" w:hAnsi="Times New Roman" w:cs="Times New Roman"/>
          <w:i/>
          <w:color w:val="auto"/>
          <w:sz w:val="36"/>
          <w:szCs w:val="36"/>
        </w:rPr>
      </w:pPr>
      <w:r w:rsidRPr="00485F70">
        <w:rPr>
          <w:rFonts w:ascii="Times New Roman" w:hAnsi="Times New Roman"/>
          <w:i/>
          <w:color w:val="auto"/>
          <w:sz w:val="36"/>
          <w:szCs w:val="36"/>
        </w:rPr>
        <w:t xml:space="preserve"> </w:t>
      </w:r>
      <w:r w:rsidR="00485F70" w:rsidRPr="00485F70">
        <w:rPr>
          <w:rFonts w:ascii="Times New Roman" w:hAnsi="Times New Roman" w:cs="Times New Roman"/>
          <w:i/>
          <w:color w:val="auto"/>
          <w:sz w:val="36"/>
          <w:szCs w:val="36"/>
        </w:rPr>
        <w:t>итоговой самоаттестации</w:t>
      </w:r>
      <w:r w:rsidR="00485F70" w:rsidRPr="00485F70">
        <w:rPr>
          <w:rFonts w:ascii="Times New Roman" w:hAnsi="Times New Roman"/>
          <w:i/>
          <w:color w:val="auto"/>
          <w:sz w:val="36"/>
          <w:szCs w:val="36"/>
        </w:rPr>
        <w:t xml:space="preserve"> </w:t>
      </w:r>
    </w:p>
    <w:p w:rsidR="00EB5D02" w:rsidRDefault="00EB5D02" w:rsidP="00900C59">
      <w:pPr>
        <w:rPr>
          <w:b/>
          <w:sz w:val="22"/>
          <w:szCs w:val="22"/>
        </w:rPr>
      </w:pPr>
    </w:p>
    <w:p w:rsidR="00485F70" w:rsidRPr="00485F70" w:rsidRDefault="00485F70" w:rsidP="00485F70">
      <w:pPr>
        <w:pStyle w:val="3"/>
        <w:rPr>
          <w:rFonts w:ascii="Times New Roman" w:hAnsi="Times New Roman" w:cs="Times New Roman"/>
          <w:b w:val="0"/>
          <w:color w:val="auto"/>
          <w:sz w:val="28"/>
          <w:szCs w:val="28"/>
        </w:rPr>
      </w:pPr>
      <w:r>
        <w:rPr>
          <w:rFonts w:ascii="Times New Roman" w:hAnsi="Times New Roman" w:cs="Times New Roman"/>
          <w:b w:val="0"/>
          <w:color w:val="auto"/>
          <w:sz w:val="28"/>
          <w:szCs w:val="28"/>
        </w:rPr>
        <w:t>Эталон ответов</w:t>
      </w:r>
      <w:r w:rsidRPr="00485F70">
        <w:rPr>
          <w:rFonts w:ascii="Times New Roman" w:hAnsi="Times New Roman" w:cs="Times New Roman"/>
          <w:b w:val="0"/>
          <w:color w:val="auto"/>
          <w:sz w:val="28"/>
          <w:szCs w:val="28"/>
        </w:rPr>
        <w:t xml:space="preserve"> </w:t>
      </w:r>
      <w:r>
        <w:rPr>
          <w:rFonts w:ascii="Times New Roman" w:hAnsi="Times New Roman" w:cs="Times New Roman"/>
          <w:b w:val="0"/>
          <w:color w:val="auto"/>
          <w:sz w:val="28"/>
          <w:szCs w:val="28"/>
        </w:rPr>
        <w:t>на тестовые задания:</w:t>
      </w:r>
      <w:r w:rsidRPr="00485F70">
        <w:rPr>
          <w:rFonts w:ascii="Times New Roman" w:hAnsi="Times New Roman" w:cs="Times New Roman"/>
          <w:b w:val="0"/>
          <w:color w:val="auto"/>
          <w:sz w:val="28"/>
          <w:szCs w:val="28"/>
        </w:rPr>
        <w:t xml:space="preserve">                                  </w:t>
      </w:r>
    </w:p>
    <w:p w:rsidR="00485F70" w:rsidRPr="00485F70" w:rsidRDefault="00485F70" w:rsidP="00485F70">
      <w:pPr>
        <w:pStyle w:val="a5"/>
        <w:rPr>
          <w:sz w:val="28"/>
          <w:szCs w:val="28"/>
        </w:rPr>
      </w:pPr>
    </w:p>
    <w:p w:rsidR="00485F70" w:rsidRPr="00485F70" w:rsidRDefault="00485F70" w:rsidP="00485F70">
      <w:pPr>
        <w:pStyle w:val="a5"/>
        <w:numPr>
          <w:ilvl w:val="0"/>
          <w:numId w:val="23"/>
        </w:numPr>
        <w:rPr>
          <w:sz w:val="28"/>
          <w:szCs w:val="28"/>
        </w:rPr>
      </w:pPr>
      <w:r w:rsidRPr="00485F70">
        <w:rPr>
          <w:sz w:val="28"/>
          <w:szCs w:val="28"/>
        </w:rPr>
        <w:t>1</w:t>
      </w:r>
    </w:p>
    <w:p w:rsidR="00485F70" w:rsidRPr="00485F70" w:rsidRDefault="00485F70" w:rsidP="00485F70">
      <w:pPr>
        <w:pStyle w:val="a5"/>
        <w:numPr>
          <w:ilvl w:val="0"/>
          <w:numId w:val="23"/>
        </w:numPr>
        <w:rPr>
          <w:sz w:val="28"/>
          <w:szCs w:val="28"/>
        </w:rPr>
      </w:pPr>
      <w:r w:rsidRPr="00485F70">
        <w:rPr>
          <w:sz w:val="28"/>
          <w:szCs w:val="28"/>
        </w:rPr>
        <w:t>4</w:t>
      </w:r>
    </w:p>
    <w:p w:rsidR="00485F70" w:rsidRPr="00485F70" w:rsidRDefault="00485F70" w:rsidP="00485F70">
      <w:pPr>
        <w:pStyle w:val="a5"/>
        <w:numPr>
          <w:ilvl w:val="0"/>
          <w:numId w:val="23"/>
        </w:numPr>
        <w:rPr>
          <w:sz w:val="28"/>
          <w:szCs w:val="28"/>
        </w:rPr>
      </w:pPr>
      <w:r w:rsidRPr="00485F70">
        <w:rPr>
          <w:sz w:val="28"/>
          <w:szCs w:val="28"/>
        </w:rPr>
        <w:t>2</w:t>
      </w:r>
    </w:p>
    <w:p w:rsidR="00485F70" w:rsidRPr="00485F70" w:rsidRDefault="00485F70" w:rsidP="00485F70">
      <w:pPr>
        <w:pStyle w:val="a5"/>
        <w:numPr>
          <w:ilvl w:val="0"/>
          <w:numId w:val="23"/>
        </w:numPr>
        <w:rPr>
          <w:sz w:val="28"/>
          <w:szCs w:val="28"/>
        </w:rPr>
      </w:pPr>
      <w:r w:rsidRPr="00485F70">
        <w:rPr>
          <w:sz w:val="28"/>
          <w:szCs w:val="28"/>
        </w:rPr>
        <w:t>1</w:t>
      </w:r>
    </w:p>
    <w:p w:rsidR="00485F70" w:rsidRPr="00485F70" w:rsidRDefault="00485F70" w:rsidP="00485F70">
      <w:pPr>
        <w:pStyle w:val="a5"/>
        <w:numPr>
          <w:ilvl w:val="0"/>
          <w:numId w:val="23"/>
        </w:numPr>
        <w:rPr>
          <w:sz w:val="28"/>
          <w:szCs w:val="28"/>
        </w:rPr>
      </w:pPr>
      <w:r w:rsidRPr="00485F70">
        <w:rPr>
          <w:sz w:val="28"/>
          <w:szCs w:val="28"/>
        </w:rPr>
        <w:t>1</w:t>
      </w:r>
    </w:p>
    <w:p w:rsidR="00485F70" w:rsidRPr="00485F70" w:rsidRDefault="00485F70" w:rsidP="00485F70">
      <w:pPr>
        <w:pStyle w:val="a5"/>
        <w:numPr>
          <w:ilvl w:val="0"/>
          <w:numId w:val="23"/>
        </w:numPr>
        <w:rPr>
          <w:sz w:val="28"/>
          <w:szCs w:val="28"/>
        </w:rPr>
      </w:pPr>
      <w:r w:rsidRPr="00485F70">
        <w:rPr>
          <w:sz w:val="28"/>
          <w:szCs w:val="28"/>
        </w:rPr>
        <w:t>1</w:t>
      </w:r>
    </w:p>
    <w:p w:rsidR="00485F70" w:rsidRPr="00485F70" w:rsidRDefault="00485F70" w:rsidP="00485F70">
      <w:pPr>
        <w:pStyle w:val="a5"/>
        <w:numPr>
          <w:ilvl w:val="0"/>
          <w:numId w:val="23"/>
        </w:numPr>
        <w:rPr>
          <w:sz w:val="28"/>
          <w:szCs w:val="28"/>
        </w:rPr>
      </w:pPr>
      <w:r w:rsidRPr="00485F70">
        <w:rPr>
          <w:sz w:val="28"/>
          <w:szCs w:val="28"/>
        </w:rPr>
        <w:t>1</w:t>
      </w:r>
    </w:p>
    <w:p w:rsidR="00485F70" w:rsidRPr="00485F70" w:rsidRDefault="00485F70" w:rsidP="00485F70">
      <w:pPr>
        <w:pStyle w:val="a5"/>
        <w:numPr>
          <w:ilvl w:val="0"/>
          <w:numId w:val="23"/>
        </w:numPr>
        <w:rPr>
          <w:sz w:val="28"/>
          <w:szCs w:val="28"/>
        </w:rPr>
      </w:pPr>
      <w:r w:rsidRPr="00485F70">
        <w:rPr>
          <w:sz w:val="28"/>
          <w:szCs w:val="28"/>
        </w:rPr>
        <w:t>3</w:t>
      </w:r>
    </w:p>
    <w:p w:rsidR="00485F70" w:rsidRPr="00485F70" w:rsidRDefault="00485F70" w:rsidP="00485F70">
      <w:pPr>
        <w:pStyle w:val="a5"/>
        <w:numPr>
          <w:ilvl w:val="0"/>
          <w:numId w:val="23"/>
        </w:numPr>
        <w:rPr>
          <w:sz w:val="28"/>
          <w:szCs w:val="28"/>
        </w:rPr>
      </w:pPr>
      <w:r w:rsidRPr="00485F70">
        <w:rPr>
          <w:sz w:val="28"/>
          <w:szCs w:val="28"/>
        </w:rPr>
        <w:t>1</w:t>
      </w:r>
    </w:p>
    <w:p w:rsidR="00485F70" w:rsidRPr="00485F70" w:rsidRDefault="00485F70" w:rsidP="00485F70">
      <w:pPr>
        <w:pStyle w:val="a5"/>
        <w:numPr>
          <w:ilvl w:val="0"/>
          <w:numId w:val="23"/>
        </w:numPr>
        <w:rPr>
          <w:sz w:val="28"/>
          <w:szCs w:val="28"/>
        </w:rPr>
      </w:pPr>
      <w:r w:rsidRPr="00485F70">
        <w:rPr>
          <w:sz w:val="28"/>
          <w:szCs w:val="28"/>
        </w:rPr>
        <w:t>4</w:t>
      </w:r>
    </w:p>
    <w:p w:rsidR="00485F70" w:rsidRPr="00485F70" w:rsidRDefault="00485F70" w:rsidP="00485F70">
      <w:pPr>
        <w:pStyle w:val="a5"/>
        <w:numPr>
          <w:ilvl w:val="0"/>
          <w:numId w:val="23"/>
        </w:numPr>
        <w:rPr>
          <w:sz w:val="28"/>
          <w:szCs w:val="28"/>
        </w:rPr>
      </w:pPr>
      <w:r w:rsidRPr="00485F70">
        <w:rPr>
          <w:sz w:val="28"/>
          <w:szCs w:val="28"/>
        </w:rPr>
        <w:t>1</w:t>
      </w:r>
    </w:p>
    <w:p w:rsidR="00485F70" w:rsidRPr="00485F70" w:rsidRDefault="00485F70" w:rsidP="00485F70">
      <w:pPr>
        <w:pStyle w:val="a5"/>
        <w:numPr>
          <w:ilvl w:val="0"/>
          <w:numId w:val="23"/>
        </w:numPr>
        <w:rPr>
          <w:sz w:val="28"/>
          <w:szCs w:val="28"/>
        </w:rPr>
      </w:pPr>
      <w:r w:rsidRPr="00485F70">
        <w:rPr>
          <w:sz w:val="28"/>
          <w:szCs w:val="28"/>
        </w:rPr>
        <w:t>1</w:t>
      </w:r>
    </w:p>
    <w:p w:rsidR="00485F70" w:rsidRPr="00485F70" w:rsidRDefault="00485F70" w:rsidP="00485F70">
      <w:pPr>
        <w:pStyle w:val="a5"/>
        <w:numPr>
          <w:ilvl w:val="0"/>
          <w:numId w:val="23"/>
        </w:numPr>
        <w:rPr>
          <w:sz w:val="28"/>
          <w:szCs w:val="28"/>
        </w:rPr>
      </w:pPr>
      <w:r w:rsidRPr="00485F70">
        <w:rPr>
          <w:sz w:val="28"/>
          <w:szCs w:val="28"/>
        </w:rPr>
        <w:t>2</w:t>
      </w:r>
    </w:p>
    <w:p w:rsidR="00485F70" w:rsidRPr="00485F70" w:rsidRDefault="00485F70" w:rsidP="00485F70">
      <w:pPr>
        <w:pStyle w:val="a5"/>
        <w:numPr>
          <w:ilvl w:val="0"/>
          <w:numId w:val="23"/>
        </w:numPr>
        <w:rPr>
          <w:sz w:val="28"/>
          <w:szCs w:val="28"/>
        </w:rPr>
      </w:pPr>
      <w:r w:rsidRPr="00485F70">
        <w:rPr>
          <w:sz w:val="28"/>
          <w:szCs w:val="28"/>
        </w:rPr>
        <w:t>1</w:t>
      </w:r>
    </w:p>
    <w:p w:rsidR="00485F70" w:rsidRPr="00485F70" w:rsidRDefault="00485F70" w:rsidP="00485F70">
      <w:pPr>
        <w:pStyle w:val="a5"/>
        <w:numPr>
          <w:ilvl w:val="0"/>
          <w:numId w:val="23"/>
        </w:numPr>
        <w:rPr>
          <w:sz w:val="28"/>
          <w:szCs w:val="28"/>
        </w:rPr>
      </w:pPr>
      <w:r w:rsidRPr="00485F70">
        <w:rPr>
          <w:sz w:val="28"/>
          <w:szCs w:val="28"/>
        </w:rPr>
        <w:t>3</w:t>
      </w:r>
    </w:p>
    <w:p w:rsidR="00485F70" w:rsidRPr="00485F70" w:rsidRDefault="00485F70" w:rsidP="00485F70">
      <w:pPr>
        <w:pStyle w:val="a5"/>
        <w:numPr>
          <w:ilvl w:val="0"/>
          <w:numId w:val="23"/>
        </w:numPr>
        <w:rPr>
          <w:sz w:val="28"/>
          <w:szCs w:val="28"/>
        </w:rPr>
      </w:pPr>
      <w:r w:rsidRPr="00485F70">
        <w:rPr>
          <w:sz w:val="28"/>
          <w:szCs w:val="28"/>
        </w:rPr>
        <w:lastRenderedPageBreak/>
        <w:t>2</w:t>
      </w:r>
    </w:p>
    <w:p w:rsidR="00485F70" w:rsidRPr="00485F70" w:rsidRDefault="00485F70" w:rsidP="00485F70">
      <w:pPr>
        <w:pStyle w:val="a5"/>
        <w:numPr>
          <w:ilvl w:val="0"/>
          <w:numId w:val="23"/>
        </w:numPr>
        <w:rPr>
          <w:sz w:val="28"/>
          <w:szCs w:val="28"/>
        </w:rPr>
      </w:pPr>
      <w:r w:rsidRPr="00485F70">
        <w:rPr>
          <w:sz w:val="28"/>
          <w:szCs w:val="28"/>
        </w:rPr>
        <w:t>2</w:t>
      </w:r>
    </w:p>
    <w:p w:rsidR="00485F70" w:rsidRPr="00485F70" w:rsidRDefault="00485F70" w:rsidP="00485F70">
      <w:pPr>
        <w:pStyle w:val="a5"/>
        <w:numPr>
          <w:ilvl w:val="0"/>
          <w:numId w:val="23"/>
        </w:numPr>
        <w:rPr>
          <w:sz w:val="28"/>
          <w:szCs w:val="28"/>
        </w:rPr>
      </w:pPr>
      <w:r w:rsidRPr="00485F70">
        <w:rPr>
          <w:sz w:val="28"/>
          <w:szCs w:val="28"/>
        </w:rPr>
        <w:t>1</w:t>
      </w:r>
    </w:p>
    <w:p w:rsidR="00485F70" w:rsidRPr="00485F70" w:rsidRDefault="00485F70" w:rsidP="00485F70">
      <w:pPr>
        <w:pStyle w:val="a5"/>
        <w:numPr>
          <w:ilvl w:val="0"/>
          <w:numId w:val="23"/>
        </w:numPr>
        <w:rPr>
          <w:sz w:val="28"/>
          <w:szCs w:val="28"/>
        </w:rPr>
      </w:pPr>
      <w:r w:rsidRPr="00485F70">
        <w:rPr>
          <w:sz w:val="28"/>
          <w:szCs w:val="28"/>
        </w:rPr>
        <w:t>2</w:t>
      </w:r>
    </w:p>
    <w:p w:rsidR="00485F70" w:rsidRPr="00485F70" w:rsidRDefault="00485F70" w:rsidP="00485F70">
      <w:pPr>
        <w:pStyle w:val="a5"/>
        <w:numPr>
          <w:ilvl w:val="0"/>
          <w:numId w:val="23"/>
        </w:numPr>
        <w:rPr>
          <w:sz w:val="28"/>
          <w:szCs w:val="28"/>
        </w:rPr>
      </w:pPr>
      <w:r w:rsidRPr="00485F70">
        <w:rPr>
          <w:sz w:val="28"/>
          <w:szCs w:val="28"/>
        </w:rPr>
        <w:t>3</w:t>
      </w:r>
    </w:p>
    <w:p w:rsidR="00485F70" w:rsidRPr="00485F70" w:rsidRDefault="00485F70" w:rsidP="00485F70">
      <w:pPr>
        <w:pStyle w:val="a5"/>
        <w:numPr>
          <w:ilvl w:val="0"/>
          <w:numId w:val="23"/>
        </w:numPr>
        <w:rPr>
          <w:sz w:val="28"/>
          <w:szCs w:val="28"/>
        </w:rPr>
      </w:pPr>
      <w:r w:rsidRPr="00485F70">
        <w:rPr>
          <w:sz w:val="28"/>
          <w:szCs w:val="28"/>
        </w:rPr>
        <w:t>2</w:t>
      </w:r>
    </w:p>
    <w:p w:rsidR="00485F70" w:rsidRPr="00485F70" w:rsidRDefault="00485F70" w:rsidP="00485F70">
      <w:pPr>
        <w:pStyle w:val="a5"/>
        <w:numPr>
          <w:ilvl w:val="0"/>
          <w:numId w:val="23"/>
        </w:numPr>
        <w:rPr>
          <w:sz w:val="28"/>
          <w:szCs w:val="28"/>
        </w:rPr>
      </w:pPr>
      <w:r w:rsidRPr="00485F70">
        <w:rPr>
          <w:sz w:val="28"/>
          <w:szCs w:val="28"/>
        </w:rPr>
        <w:t>3</w:t>
      </w:r>
    </w:p>
    <w:p w:rsidR="00485F70" w:rsidRPr="00485F70" w:rsidRDefault="00485F70" w:rsidP="00485F70">
      <w:pPr>
        <w:pStyle w:val="a5"/>
        <w:numPr>
          <w:ilvl w:val="0"/>
          <w:numId w:val="23"/>
        </w:numPr>
        <w:rPr>
          <w:sz w:val="28"/>
          <w:szCs w:val="28"/>
        </w:rPr>
      </w:pPr>
      <w:r w:rsidRPr="00485F70">
        <w:rPr>
          <w:sz w:val="28"/>
          <w:szCs w:val="28"/>
        </w:rPr>
        <w:t>1</w:t>
      </w:r>
    </w:p>
    <w:p w:rsidR="00485F70" w:rsidRPr="00485F70" w:rsidRDefault="00485F70" w:rsidP="00485F70">
      <w:pPr>
        <w:pStyle w:val="a5"/>
        <w:numPr>
          <w:ilvl w:val="0"/>
          <w:numId w:val="23"/>
        </w:numPr>
        <w:rPr>
          <w:sz w:val="28"/>
          <w:szCs w:val="28"/>
        </w:rPr>
      </w:pPr>
      <w:r w:rsidRPr="00485F70">
        <w:rPr>
          <w:sz w:val="28"/>
          <w:szCs w:val="28"/>
        </w:rPr>
        <w:t>1</w:t>
      </w:r>
    </w:p>
    <w:p w:rsidR="00485F70" w:rsidRPr="00485F70" w:rsidRDefault="00485F70" w:rsidP="00485F70">
      <w:pPr>
        <w:pStyle w:val="a5"/>
        <w:numPr>
          <w:ilvl w:val="0"/>
          <w:numId w:val="23"/>
        </w:numPr>
        <w:rPr>
          <w:sz w:val="28"/>
          <w:szCs w:val="28"/>
        </w:rPr>
      </w:pPr>
      <w:r w:rsidRPr="00485F70">
        <w:rPr>
          <w:sz w:val="28"/>
          <w:szCs w:val="28"/>
        </w:rPr>
        <w:t>4</w:t>
      </w:r>
    </w:p>
    <w:p w:rsidR="00485F70" w:rsidRPr="00485F70" w:rsidRDefault="00485F70" w:rsidP="00485F70">
      <w:pPr>
        <w:pStyle w:val="a5"/>
        <w:numPr>
          <w:ilvl w:val="0"/>
          <w:numId w:val="23"/>
        </w:numPr>
        <w:rPr>
          <w:sz w:val="28"/>
          <w:szCs w:val="28"/>
        </w:rPr>
      </w:pPr>
      <w:r w:rsidRPr="00485F70">
        <w:rPr>
          <w:sz w:val="28"/>
          <w:szCs w:val="28"/>
        </w:rPr>
        <w:t>4</w:t>
      </w:r>
    </w:p>
    <w:p w:rsidR="00485F70" w:rsidRPr="00485F70" w:rsidRDefault="00485F70" w:rsidP="00485F70">
      <w:pPr>
        <w:pStyle w:val="a5"/>
        <w:numPr>
          <w:ilvl w:val="0"/>
          <w:numId w:val="23"/>
        </w:numPr>
        <w:rPr>
          <w:sz w:val="28"/>
          <w:szCs w:val="28"/>
        </w:rPr>
      </w:pPr>
      <w:r w:rsidRPr="00485F70">
        <w:rPr>
          <w:sz w:val="28"/>
          <w:szCs w:val="28"/>
        </w:rPr>
        <w:t>3</w:t>
      </w:r>
    </w:p>
    <w:p w:rsidR="00485F70" w:rsidRPr="00485F70" w:rsidRDefault="00485F70" w:rsidP="00485F70">
      <w:pPr>
        <w:pStyle w:val="a5"/>
        <w:numPr>
          <w:ilvl w:val="0"/>
          <w:numId w:val="23"/>
        </w:numPr>
        <w:rPr>
          <w:sz w:val="28"/>
          <w:szCs w:val="28"/>
        </w:rPr>
      </w:pPr>
      <w:r w:rsidRPr="00485F70">
        <w:rPr>
          <w:sz w:val="28"/>
          <w:szCs w:val="28"/>
        </w:rPr>
        <w:t>2</w:t>
      </w:r>
    </w:p>
    <w:p w:rsidR="00485F70" w:rsidRPr="00485F70" w:rsidRDefault="00485F70" w:rsidP="00485F70">
      <w:pPr>
        <w:pStyle w:val="a5"/>
        <w:numPr>
          <w:ilvl w:val="0"/>
          <w:numId w:val="23"/>
        </w:numPr>
        <w:rPr>
          <w:sz w:val="28"/>
          <w:szCs w:val="28"/>
        </w:rPr>
      </w:pPr>
      <w:r w:rsidRPr="00485F70">
        <w:rPr>
          <w:sz w:val="28"/>
          <w:szCs w:val="28"/>
        </w:rPr>
        <w:t>4</w:t>
      </w:r>
    </w:p>
    <w:p w:rsidR="00485F70" w:rsidRPr="00485F70" w:rsidRDefault="00485F70" w:rsidP="00485F70">
      <w:pPr>
        <w:pStyle w:val="a5"/>
        <w:numPr>
          <w:ilvl w:val="0"/>
          <w:numId w:val="23"/>
        </w:numPr>
        <w:rPr>
          <w:sz w:val="28"/>
          <w:szCs w:val="28"/>
        </w:rPr>
      </w:pPr>
      <w:r w:rsidRPr="00485F70">
        <w:rPr>
          <w:sz w:val="28"/>
          <w:szCs w:val="28"/>
        </w:rPr>
        <w:t>2</w:t>
      </w:r>
    </w:p>
    <w:p w:rsidR="00EB5D02" w:rsidRDefault="00EB5D02" w:rsidP="00900C59">
      <w:pPr>
        <w:rPr>
          <w:b/>
          <w:sz w:val="22"/>
          <w:szCs w:val="22"/>
        </w:rPr>
      </w:pPr>
    </w:p>
    <w:p w:rsidR="00EB5D02" w:rsidRDefault="00EB5D02" w:rsidP="00900C59">
      <w:pPr>
        <w:rPr>
          <w:b/>
          <w:sz w:val="22"/>
          <w:szCs w:val="22"/>
        </w:rPr>
      </w:pPr>
    </w:p>
    <w:p w:rsidR="00EB5D02" w:rsidRPr="00900C59" w:rsidRDefault="00EB5D02" w:rsidP="00900C59">
      <w:pPr>
        <w:rPr>
          <w:b/>
          <w:sz w:val="22"/>
          <w:szCs w:val="22"/>
        </w:rPr>
      </w:pPr>
    </w:p>
    <w:p w:rsidR="00CF2ED1" w:rsidRPr="009C654D" w:rsidRDefault="00CF2ED1" w:rsidP="00CF2ED1">
      <w:pPr>
        <w:rPr>
          <w:b/>
          <w:sz w:val="28"/>
          <w:szCs w:val="28"/>
        </w:rPr>
      </w:pPr>
      <w:r w:rsidRPr="009C654D">
        <w:rPr>
          <w:b/>
          <w:sz w:val="28"/>
          <w:szCs w:val="28"/>
        </w:rPr>
        <w:t>Критерии оценки:</w:t>
      </w:r>
    </w:p>
    <w:p w:rsidR="00CF2ED1" w:rsidRPr="00B81BD1" w:rsidRDefault="00CF2ED1" w:rsidP="00CF2ED1">
      <w:pPr>
        <w:spacing w:line="276" w:lineRule="auto"/>
        <w:ind w:left="360"/>
        <w:rPr>
          <w:szCs w:val="22"/>
        </w:rPr>
      </w:pPr>
    </w:p>
    <w:p w:rsidR="00CF2ED1" w:rsidRDefault="00CF2ED1" w:rsidP="00900C59">
      <w:pPr>
        <w:jc w:val="both"/>
        <w:rPr>
          <w:sz w:val="28"/>
          <w:szCs w:val="28"/>
        </w:rPr>
      </w:pPr>
      <w:r>
        <w:rPr>
          <w:sz w:val="28"/>
          <w:szCs w:val="28"/>
        </w:rPr>
        <w:t>Если Вы допустили 1 ошибку из 10 поставленных вопросов  – оцените себя на «5».</w:t>
      </w:r>
    </w:p>
    <w:p w:rsidR="00CF2ED1" w:rsidRDefault="00CF2ED1" w:rsidP="00900C59">
      <w:pPr>
        <w:jc w:val="both"/>
        <w:rPr>
          <w:sz w:val="28"/>
          <w:szCs w:val="28"/>
        </w:rPr>
      </w:pPr>
      <w:r>
        <w:rPr>
          <w:sz w:val="28"/>
          <w:szCs w:val="28"/>
        </w:rPr>
        <w:t>Если Вы допустили 2 ошибки из 10 поставленных вопросов – оцените себя на «4».</w:t>
      </w:r>
    </w:p>
    <w:p w:rsidR="00CF2ED1" w:rsidRDefault="00CF2ED1" w:rsidP="00900C59">
      <w:pPr>
        <w:jc w:val="both"/>
        <w:rPr>
          <w:sz w:val="28"/>
          <w:szCs w:val="28"/>
        </w:rPr>
      </w:pPr>
      <w:r>
        <w:rPr>
          <w:sz w:val="28"/>
          <w:szCs w:val="28"/>
        </w:rPr>
        <w:t>Если Вы допустили 3 ошибки из 10 поставленных вопросов – оцените себя на «3».</w:t>
      </w:r>
    </w:p>
    <w:p w:rsidR="00CF2ED1" w:rsidRDefault="00CF2ED1" w:rsidP="00900C59">
      <w:pPr>
        <w:jc w:val="both"/>
        <w:rPr>
          <w:sz w:val="28"/>
          <w:szCs w:val="28"/>
        </w:rPr>
      </w:pPr>
      <w:r>
        <w:rPr>
          <w:sz w:val="28"/>
          <w:szCs w:val="28"/>
        </w:rPr>
        <w:t>Если Вы допустили 4 и более ошибок – поставьте себе «2».</w:t>
      </w:r>
    </w:p>
    <w:p w:rsidR="00CF2ED1" w:rsidRDefault="00CF2ED1" w:rsidP="00900C59">
      <w:pPr>
        <w:jc w:val="both"/>
        <w:rPr>
          <w:sz w:val="28"/>
          <w:szCs w:val="28"/>
        </w:rPr>
      </w:pPr>
    </w:p>
    <w:p w:rsidR="00CF2ED1" w:rsidRDefault="00CF2ED1" w:rsidP="00900C59">
      <w:pPr>
        <w:jc w:val="both"/>
        <w:rPr>
          <w:sz w:val="28"/>
          <w:szCs w:val="28"/>
        </w:rPr>
      </w:pPr>
    </w:p>
    <w:p w:rsidR="00457F14" w:rsidRDefault="00457F14" w:rsidP="00457F14">
      <w:pPr>
        <w:pStyle w:val="a5"/>
      </w:pPr>
    </w:p>
    <w:p w:rsidR="00457F14" w:rsidRDefault="00457F14" w:rsidP="00457F14">
      <w:pPr>
        <w:pStyle w:val="a5"/>
      </w:pPr>
    </w:p>
    <w:p w:rsidR="00EB5D02" w:rsidRDefault="00EB5D02" w:rsidP="007A3394">
      <w:pPr>
        <w:pStyle w:val="a5"/>
      </w:pPr>
    </w:p>
    <w:p w:rsidR="009A436B" w:rsidRDefault="009A436B" w:rsidP="009A436B">
      <w:pPr>
        <w:pStyle w:val="a7"/>
        <w:tabs>
          <w:tab w:val="left" w:pos="2894"/>
        </w:tabs>
        <w:jc w:val="right"/>
        <w:rPr>
          <w:color w:val="000000"/>
        </w:rPr>
      </w:pPr>
    </w:p>
    <w:sectPr w:rsidR="009A436B" w:rsidSect="00B17ED5">
      <w:pgSz w:w="11906" w:h="16838"/>
      <w:pgMar w:top="851" w:right="850" w:bottom="851"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51B2" w:rsidRDefault="000151B2" w:rsidP="005E5D2B">
      <w:r>
        <w:separator/>
      </w:r>
    </w:p>
  </w:endnote>
  <w:endnote w:type="continuationSeparator" w:id="0">
    <w:p w:rsidR="000151B2" w:rsidRDefault="000151B2" w:rsidP="005E5D2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76606"/>
    </w:sdtPr>
    <w:sdtContent>
      <w:p w:rsidR="00EB5D02" w:rsidRDefault="00735B70">
        <w:pPr>
          <w:pStyle w:val="af"/>
          <w:jc w:val="center"/>
        </w:pPr>
        <w:fldSimple w:instr=" PAGE   \* MERGEFORMAT ">
          <w:r w:rsidR="00971DC1">
            <w:rPr>
              <w:noProof/>
            </w:rPr>
            <w:t>7</w:t>
          </w:r>
        </w:fldSimple>
      </w:p>
    </w:sdtContent>
  </w:sdt>
  <w:p w:rsidR="00EB5D02" w:rsidRDefault="00EB5D02">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51B2" w:rsidRDefault="000151B2" w:rsidP="005E5D2B">
      <w:r>
        <w:separator/>
      </w:r>
    </w:p>
  </w:footnote>
  <w:footnote w:type="continuationSeparator" w:id="0">
    <w:p w:rsidR="000151B2" w:rsidRDefault="000151B2" w:rsidP="005E5D2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B4C96"/>
    <w:multiLevelType w:val="hybridMultilevel"/>
    <w:tmpl w:val="C5061E2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05AA6E0B"/>
    <w:multiLevelType w:val="hybridMultilevel"/>
    <w:tmpl w:val="B42CAFC2"/>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92F13AC"/>
    <w:multiLevelType w:val="multilevel"/>
    <w:tmpl w:val="7DAA74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38625B8"/>
    <w:multiLevelType w:val="hybridMultilevel"/>
    <w:tmpl w:val="6F36F5A2"/>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1A6C5B1B"/>
    <w:multiLevelType w:val="hybridMultilevel"/>
    <w:tmpl w:val="61820C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AC105BA"/>
    <w:multiLevelType w:val="multilevel"/>
    <w:tmpl w:val="D0CE2FD0"/>
    <w:lvl w:ilvl="0">
      <w:start w:val="1"/>
      <w:numFmt w:val="bullet"/>
      <w:lvlText w:val=""/>
      <w:lvlJc w:val="left"/>
      <w:pPr>
        <w:tabs>
          <w:tab w:val="num" w:pos="720"/>
        </w:tabs>
        <w:ind w:left="720" w:hanging="360"/>
      </w:pPr>
      <w:rPr>
        <w:rFonts w:ascii="Symbol" w:hAnsi="Symbol"/>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27A47C8"/>
    <w:multiLevelType w:val="hybridMultilevel"/>
    <w:tmpl w:val="DD1E59A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A720ED1"/>
    <w:multiLevelType w:val="hybridMultilevel"/>
    <w:tmpl w:val="F6F84B0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33F62D1D"/>
    <w:multiLevelType w:val="hybridMultilevel"/>
    <w:tmpl w:val="E8CA2D3E"/>
    <w:lvl w:ilvl="0" w:tplc="04190001">
      <w:start w:val="1"/>
      <w:numFmt w:val="bullet"/>
      <w:lvlText w:val=""/>
      <w:lvlJc w:val="left"/>
      <w:pPr>
        <w:ind w:left="1504" w:hanging="360"/>
      </w:pPr>
      <w:rPr>
        <w:rFonts w:ascii="Symbol" w:hAnsi="Symbol" w:hint="default"/>
      </w:rPr>
    </w:lvl>
    <w:lvl w:ilvl="1" w:tplc="04190003" w:tentative="1">
      <w:start w:val="1"/>
      <w:numFmt w:val="bullet"/>
      <w:lvlText w:val="o"/>
      <w:lvlJc w:val="left"/>
      <w:pPr>
        <w:ind w:left="2224" w:hanging="360"/>
      </w:pPr>
      <w:rPr>
        <w:rFonts w:ascii="Courier New" w:hAnsi="Courier New" w:cs="Courier New" w:hint="default"/>
      </w:rPr>
    </w:lvl>
    <w:lvl w:ilvl="2" w:tplc="04190005" w:tentative="1">
      <w:start w:val="1"/>
      <w:numFmt w:val="bullet"/>
      <w:lvlText w:val=""/>
      <w:lvlJc w:val="left"/>
      <w:pPr>
        <w:ind w:left="2944" w:hanging="360"/>
      </w:pPr>
      <w:rPr>
        <w:rFonts w:ascii="Wingdings" w:hAnsi="Wingdings" w:hint="default"/>
      </w:rPr>
    </w:lvl>
    <w:lvl w:ilvl="3" w:tplc="04190001" w:tentative="1">
      <w:start w:val="1"/>
      <w:numFmt w:val="bullet"/>
      <w:lvlText w:val=""/>
      <w:lvlJc w:val="left"/>
      <w:pPr>
        <w:ind w:left="3664" w:hanging="360"/>
      </w:pPr>
      <w:rPr>
        <w:rFonts w:ascii="Symbol" w:hAnsi="Symbol" w:hint="default"/>
      </w:rPr>
    </w:lvl>
    <w:lvl w:ilvl="4" w:tplc="04190003" w:tentative="1">
      <w:start w:val="1"/>
      <w:numFmt w:val="bullet"/>
      <w:lvlText w:val="o"/>
      <w:lvlJc w:val="left"/>
      <w:pPr>
        <w:ind w:left="4384" w:hanging="360"/>
      </w:pPr>
      <w:rPr>
        <w:rFonts w:ascii="Courier New" w:hAnsi="Courier New" w:cs="Courier New" w:hint="default"/>
      </w:rPr>
    </w:lvl>
    <w:lvl w:ilvl="5" w:tplc="04190005" w:tentative="1">
      <w:start w:val="1"/>
      <w:numFmt w:val="bullet"/>
      <w:lvlText w:val=""/>
      <w:lvlJc w:val="left"/>
      <w:pPr>
        <w:ind w:left="5104" w:hanging="360"/>
      </w:pPr>
      <w:rPr>
        <w:rFonts w:ascii="Wingdings" w:hAnsi="Wingdings" w:hint="default"/>
      </w:rPr>
    </w:lvl>
    <w:lvl w:ilvl="6" w:tplc="04190001" w:tentative="1">
      <w:start w:val="1"/>
      <w:numFmt w:val="bullet"/>
      <w:lvlText w:val=""/>
      <w:lvlJc w:val="left"/>
      <w:pPr>
        <w:ind w:left="5824" w:hanging="360"/>
      </w:pPr>
      <w:rPr>
        <w:rFonts w:ascii="Symbol" w:hAnsi="Symbol" w:hint="default"/>
      </w:rPr>
    </w:lvl>
    <w:lvl w:ilvl="7" w:tplc="04190003" w:tentative="1">
      <w:start w:val="1"/>
      <w:numFmt w:val="bullet"/>
      <w:lvlText w:val="o"/>
      <w:lvlJc w:val="left"/>
      <w:pPr>
        <w:ind w:left="6544" w:hanging="360"/>
      </w:pPr>
      <w:rPr>
        <w:rFonts w:ascii="Courier New" w:hAnsi="Courier New" w:cs="Courier New" w:hint="default"/>
      </w:rPr>
    </w:lvl>
    <w:lvl w:ilvl="8" w:tplc="04190005" w:tentative="1">
      <w:start w:val="1"/>
      <w:numFmt w:val="bullet"/>
      <w:lvlText w:val=""/>
      <w:lvlJc w:val="left"/>
      <w:pPr>
        <w:ind w:left="7264" w:hanging="360"/>
      </w:pPr>
      <w:rPr>
        <w:rFonts w:ascii="Wingdings" w:hAnsi="Wingdings" w:hint="default"/>
      </w:rPr>
    </w:lvl>
  </w:abstractNum>
  <w:abstractNum w:abstractNumId="9">
    <w:nsid w:val="371C5DD5"/>
    <w:multiLevelType w:val="hybridMultilevel"/>
    <w:tmpl w:val="A254DE26"/>
    <w:lvl w:ilvl="0" w:tplc="0419000B">
      <w:start w:val="1"/>
      <w:numFmt w:val="bullet"/>
      <w:lvlText w:val=""/>
      <w:lvlJc w:val="left"/>
      <w:pPr>
        <w:ind w:left="784" w:hanging="360"/>
      </w:pPr>
      <w:rPr>
        <w:rFonts w:ascii="Wingdings" w:hAnsi="Wingdings" w:hint="default"/>
      </w:rPr>
    </w:lvl>
    <w:lvl w:ilvl="1" w:tplc="04190003" w:tentative="1">
      <w:start w:val="1"/>
      <w:numFmt w:val="bullet"/>
      <w:lvlText w:val="o"/>
      <w:lvlJc w:val="left"/>
      <w:pPr>
        <w:ind w:left="1504" w:hanging="360"/>
      </w:pPr>
      <w:rPr>
        <w:rFonts w:ascii="Courier New" w:hAnsi="Courier New" w:cs="Courier New" w:hint="default"/>
      </w:rPr>
    </w:lvl>
    <w:lvl w:ilvl="2" w:tplc="04190005" w:tentative="1">
      <w:start w:val="1"/>
      <w:numFmt w:val="bullet"/>
      <w:lvlText w:val=""/>
      <w:lvlJc w:val="left"/>
      <w:pPr>
        <w:ind w:left="2224" w:hanging="360"/>
      </w:pPr>
      <w:rPr>
        <w:rFonts w:ascii="Wingdings" w:hAnsi="Wingdings" w:hint="default"/>
      </w:rPr>
    </w:lvl>
    <w:lvl w:ilvl="3" w:tplc="04190001" w:tentative="1">
      <w:start w:val="1"/>
      <w:numFmt w:val="bullet"/>
      <w:lvlText w:val=""/>
      <w:lvlJc w:val="left"/>
      <w:pPr>
        <w:ind w:left="2944" w:hanging="360"/>
      </w:pPr>
      <w:rPr>
        <w:rFonts w:ascii="Symbol" w:hAnsi="Symbol" w:hint="default"/>
      </w:rPr>
    </w:lvl>
    <w:lvl w:ilvl="4" w:tplc="04190003" w:tentative="1">
      <w:start w:val="1"/>
      <w:numFmt w:val="bullet"/>
      <w:lvlText w:val="o"/>
      <w:lvlJc w:val="left"/>
      <w:pPr>
        <w:ind w:left="3664" w:hanging="360"/>
      </w:pPr>
      <w:rPr>
        <w:rFonts w:ascii="Courier New" w:hAnsi="Courier New" w:cs="Courier New" w:hint="default"/>
      </w:rPr>
    </w:lvl>
    <w:lvl w:ilvl="5" w:tplc="04190005" w:tentative="1">
      <w:start w:val="1"/>
      <w:numFmt w:val="bullet"/>
      <w:lvlText w:val=""/>
      <w:lvlJc w:val="left"/>
      <w:pPr>
        <w:ind w:left="4384" w:hanging="360"/>
      </w:pPr>
      <w:rPr>
        <w:rFonts w:ascii="Wingdings" w:hAnsi="Wingdings" w:hint="default"/>
      </w:rPr>
    </w:lvl>
    <w:lvl w:ilvl="6" w:tplc="04190001" w:tentative="1">
      <w:start w:val="1"/>
      <w:numFmt w:val="bullet"/>
      <w:lvlText w:val=""/>
      <w:lvlJc w:val="left"/>
      <w:pPr>
        <w:ind w:left="5104" w:hanging="360"/>
      </w:pPr>
      <w:rPr>
        <w:rFonts w:ascii="Symbol" w:hAnsi="Symbol" w:hint="default"/>
      </w:rPr>
    </w:lvl>
    <w:lvl w:ilvl="7" w:tplc="04190003" w:tentative="1">
      <w:start w:val="1"/>
      <w:numFmt w:val="bullet"/>
      <w:lvlText w:val="o"/>
      <w:lvlJc w:val="left"/>
      <w:pPr>
        <w:ind w:left="5824" w:hanging="360"/>
      </w:pPr>
      <w:rPr>
        <w:rFonts w:ascii="Courier New" w:hAnsi="Courier New" w:cs="Courier New" w:hint="default"/>
      </w:rPr>
    </w:lvl>
    <w:lvl w:ilvl="8" w:tplc="04190005" w:tentative="1">
      <w:start w:val="1"/>
      <w:numFmt w:val="bullet"/>
      <w:lvlText w:val=""/>
      <w:lvlJc w:val="left"/>
      <w:pPr>
        <w:ind w:left="6544" w:hanging="360"/>
      </w:pPr>
      <w:rPr>
        <w:rFonts w:ascii="Wingdings" w:hAnsi="Wingdings" w:hint="default"/>
      </w:rPr>
    </w:lvl>
  </w:abstractNum>
  <w:abstractNum w:abstractNumId="10">
    <w:nsid w:val="39245C7A"/>
    <w:multiLevelType w:val="hybridMultilevel"/>
    <w:tmpl w:val="D52A30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DA76827"/>
    <w:multiLevelType w:val="hybridMultilevel"/>
    <w:tmpl w:val="E438E2EE"/>
    <w:lvl w:ilvl="0" w:tplc="0419000B">
      <w:start w:val="1"/>
      <w:numFmt w:val="bullet"/>
      <w:lvlText w:val=""/>
      <w:lvlJc w:val="left"/>
      <w:pPr>
        <w:ind w:left="772" w:hanging="360"/>
      </w:pPr>
      <w:rPr>
        <w:rFonts w:ascii="Wingdings" w:hAnsi="Wingdings" w:hint="default"/>
      </w:rPr>
    </w:lvl>
    <w:lvl w:ilvl="1" w:tplc="04190003" w:tentative="1">
      <w:start w:val="1"/>
      <w:numFmt w:val="bullet"/>
      <w:lvlText w:val="o"/>
      <w:lvlJc w:val="left"/>
      <w:pPr>
        <w:ind w:left="1492" w:hanging="360"/>
      </w:pPr>
      <w:rPr>
        <w:rFonts w:ascii="Courier New" w:hAnsi="Courier New" w:cs="Courier New" w:hint="default"/>
      </w:rPr>
    </w:lvl>
    <w:lvl w:ilvl="2" w:tplc="04190005" w:tentative="1">
      <w:start w:val="1"/>
      <w:numFmt w:val="bullet"/>
      <w:lvlText w:val=""/>
      <w:lvlJc w:val="left"/>
      <w:pPr>
        <w:ind w:left="2212" w:hanging="360"/>
      </w:pPr>
      <w:rPr>
        <w:rFonts w:ascii="Wingdings" w:hAnsi="Wingdings" w:hint="default"/>
      </w:rPr>
    </w:lvl>
    <w:lvl w:ilvl="3" w:tplc="04190001" w:tentative="1">
      <w:start w:val="1"/>
      <w:numFmt w:val="bullet"/>
      <w:lvlText w:val=""/>
      <w:lvlJc w:val="left"/>
      <w:pPr>
        <w:ind w:left="2932" w:hanging="360"/>
      </w:pPr>
      <w:rPr>
        <w:rFonts w:ascii="Symbol" w:hAnsi="Symbol" w:hint="default"/>
      </w:rPr>
    </w:lvl>
    <w:lvl w:ilvl="4" w:tplc="04190003" w:tentative="1">
      <w:start w:val="1"/>
      <w:numFmt w:val="bullet"/>
      <w:lvlText w:val="o"/>
      <w:lvlJc w:val="left"/>
      <w:pPr>
        <w:ind w:left="3652" w:hanging="360"/>
      </w:pPr>
      <w:rPr>
        <w:rFonts w:ascii="Courier New" w:hAnsi="Courier New" w:cs="Courier New" w:hint="default"/>
      </w:rPr>
    </w:lvl>
    <w:lvl w:ilvl="5" w:tplc="04190005" w:tentative="1">
      <w:start w:val="1"/>
      <w:numFmt w:val="bullet"/>
      <w:lvlText w:val=""/>
      <w:lvlJc w:val="left"/>
      <w:pPr>
        <w:ind w:left="4372" w:hanging="360"/>
      </w:pPr>
      <w:rPr>
        <w:rFonts w:ascii="Wingdings" w:hAnsi="Wingdings" w:hint="default"/>
      </w:rPr>
    </w:lvl>
    <w:lvl w:ilvl="6" w:tplc="04190001" w:tentative="1">
      <w:start w:val="1"/>
      <w:numFmt w:val="bullet"/>
      <w:lvlText w:val=""/>
      <w:lvlJc w:val="left"/>
      <w:pPr>
        <w:ind w:left="5092" w:hanging="360"/>
      </w:pPr>
      <w:rPr>
        <w:rFonts w:ascii="Symbol" w:hAnsi="Symbol" w:hint="default"/>
      </w:rPr>
    </w:lvl>
    <w:lvl w:ilvl="7" w:tplc="04190003" w:tentative="1">
      <w:start w:val="1"/>
      <w:numFmt w:val="bullet"/>
      <w:lvlText w:val="o"/>
      <w:lvlJc w:val="left"/>
      <w:pPr>
        <w:ind w:left="5812" w:hanging="360"/>
      </w:pPr>
      <w:rPr>
        <w:rFonts w:ascii="Courier New" w:hAnsi="Courier New" w:cs="Courier New" w:hint="default"/>
      </w:rPr>
    </w:lvl>
    <w:lvl w:ilvl="8" w:tplc="04190005" w:tentative="1">
      <w:start w:val="1"/>
      <w:numFmt w:val="bullet"/>
      <w:lvlText w:val=""/>
      <w:lvlJc w:val="left"/>
      <w:pPr>
        <w:ind w:left="6532" w:hanging="360"/>
      </w:pPr>
      <w:rPr>
        <w:rFonts w:ascii="Wingdings" w:hAnsi="Wingdings" w:hint="default"/>
      </w:rPr>
    </w:lvl>
  </w:abstractNum>
  <w:abstractNum w:abstractNumId="12">
    <w:nsid w:val="426E4214"/>
    <w:multiLevelType w:val="hybridMultilevel"/>
    <w:tmpl w:val="0E7C1E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9CA1DF6"/>
    <w:multiLevelType w:val="hybridMultilevel"/>
    <w:tmpl w:val="234C988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4B710489"/>
    <w:multiLevelType w:val="hybridMultilevel"/>
    <w:tmpl w:val="5D342BBC"/>
    <w:lvl w:ilvl="0" w:tplc="04190001">
      <w:start w:val="1"/>
      <w:numFmt w:val="bullet"/>
      <w:lvlText w:val=""/>
      <w:lvlJc w:val="left"/>
      <w:pPr>
        <w:ind w:left="1504" w:hanging="360"/>
      </w:pPr>
      <w:rPr>
        <w:rFonts w:ascii="Symbol" w:hAnsi="Symbol" w:hint="default"/>
      </w:rPr>
    </w:lvl>
    <w:lvl w:ilvl="1" w:tplc="04190003" w:tentative="1">
      <w:start w:val="1"/>
      <w:numFmt w:val="bullet"/>
      <w:lvlText w:val="o"/>
      <w:lvlJc w:val="left"/>
      <w:pPr>
        <w:ind w:left="2224" w:hanging="360"/>
      </w:pPr>
      <w:rPr>
        <w:rFonts w:ascii="Courier New" w:hAnsi="Courier New" w:cs="Courier New" w:hint="default"/>
      </w:rPr>
    </w:lvl>
    <w:lvl w:ilvl="2" w:tplc="04190005" w:tentative="1">
      <w:start w:val="1"/>
      <w:numFmt w:val="bullet"/>
      <w:lvlText w:val=""/>
      <w:lvlJc w:val="left"/>
      <w:pPr>
        <w:ind w:left="2944" w:hanging="360"/>
      </w:pPr>
      <w:rPr>
        <w:rFonts w:ascii="Wingdings" w:hAnsi="Wingdings" w:hint="default"/>
      </w:rPr>
    </w:lvl>
    <w:lvl w:ilvl="3" w:tplc="04190001" w:tentative="1">
      <w:start w:val="1"/>
      <w:numFmt w:val="bullet"/>
      <w:lvlText w:val=""/>
      <w:lvlJc w:val="left"/>
      <w:pPr>
        <w:ind w:left="3664" w:hanging="360"/>
      </w:pPr>
      <w:rPr>
        <w:rFonts w:ascii="Symbol" w:hAnsi="Symbol" w:hint="default"/>
      </w:rPr>
    </w:lvl>
    <w:lvl w:ilvl="4" w:tplc="04190003" w:tentative="1">
      <w:start w:val="1"/>
      <w:numFmt w:val="bullet"/>
      <w:lvlText w:val="o"/>
      <w:lvlJc w:val="left"/>
      <w:pPr>
        <w:ind w:left="4384" w:hanging="360"/>
      </w:pPr>
      <w:rPr>
        <w:rFonts w:ascii="Courier New" w:hAnsi="Courier New" w:cs="Courier New" w:hint="default"/>
      </w:rPr>
    </w:lvl>
    <w:lvl w:ilvl="5" w:tplc="04190005" w:tentative="1">
      <w:start w:val="1"/>
      <w:numFmt w:val="bullet"/>
      <w:lvlText w:val=""/>
      <w:lvlJc w:val="left"/>
      <w:pPr>
        <w:ind w:left="5104" w:hanging="360"/>
      </w:pPr>
      <w:rPr>
        <w:rFonts w:ascii="Wingdings" w:hAnsi="Wingdings" w:hint="default"/>
      </w:rPr>
    </w:lvl>
    <w:lvl w:ilvl="6" w:tplc="04190001" w:tentative="1">
      <w:start w:val="1"/>
      <w:numFmt w:val="bullet"/>
      <w:lvlText w:val=""/>
      <w:lvlJc w:val="left"/>
      <w:pPr>
        <w:ind w:left="5824" w:hanging="360"/>
      </w:pPr>
      <w:rPr>
        <w:rFonts w:ascii="Symbol" w:hAnsi="Symbol" w:hint="default"/>
      </w:rPr>
    </w:lvl>
    <w:lvl w:ilvl="7" w:tplc="04190003" w:tentative="1">
      <w:start w:val="1"/>
      <w:numFmt w:val="bullet"/>
      <w:lvlText w:val="o"/>
      <w:lvlJc w:val="left"/>
      <w:pPr>
        <w:ind w:left="6544" w:hanging="360"/>
      </w:pPr>
      <w:rPr>
        <w:rFonts w:ascii="Courier New" w:hAnsi="Courier New" w:cs="Courier New" w:hint="default"/>
      </w:rPr>
    </w:lvl>
    <w:lvl w:ilvl="8" w:tplc="04190005" w:tentative="1">
      <w:start w:val="1"/>
      <w:numFmt w:val="bullet"/>
      <w:lvlText w:val=""/>
      <w:lvlJc w:val="left"/>
      <w:pPr>
        <w:ind w:left="7264" w:hanging="360"/>
      </w:pPr>
      <w:rPr>
        <w:rFonts w:ascii="Wingdings" w:hAnsi="Wingdings" w:hint="default"/>
      </w:rPr>
    </w:lvl>
  </w:abstractNum>
  <w:abstractNum w:abstractNumId="15">
    <w:nsid w:val="57EB0D79"/>
    <w:multiLevelType w:val="hybridMultilevel"/>
    <w:tmpl w:val="235C0916"/>
    <w:lvl w:ilvl="0" w:tplc="04190001">
      <w:start w:val="1"/>
      <w:numFmt w:val="bullet"/>
      <w:lvlText w:val=""/>
      <w:lvlJc w:val="left"/>
      <w:pPr>
        <w:ind w:left="1504" w:hanging="360"/>
      </w:pPr>
      <w:rPr>
        <w:rFonts w:ascii="Symbol" w:hAnsi="Symbol" w:hint="default"/>
      </w:rPr>
    </w:lvl>
    <w:lvl w:ilvl="1" w:tplc="04190003" w:tentative="1">
      <w:start w:val="1"/>
      <w:numFmt w:val="bullet"/>
      <w:lvlText w:val="o"/>
      <w:lvlJc w:val="left"/>
      <w:pPr>
        <w:ind w:left="2224" w:hanging="360"/>
      </w:pPr>
      <w:rPr>
        <w:rFonts w:ascii="Courier New" w:hAnsi="Courier New" w:cs="Courier New" w:hint="default"/>
      </w:rPr>
    </w:lvl>
    <w:lvl w:ilvl="2" w:tplc="04190005" w:tentative="1">
      <w:start w:val="1"/>
      <w:numFmt w:val="bullet"/>
      <w:lvlText w:val=""/>
      <w:lvlJc w:val="left"/>
      <w:pPr>
        <w:ind w:left="2944" w:hanging="360"/>
      </w:pPr>
      <w:rPr>
        <w:rFonts w:ascii="Wingdings" w:hAnsi="Wingdings" w:hint="default"/>
      </w:rPr>
    </w:lvl>
    <w:lvl w:ilvl="3" w:tplc="04190001" w:tentative="1">
      <w:start w:val="1"/>
      <w:numFmt w:val="bullet"/>
      <w:lvlText w:val=""/>
      <w:lvlJc w:val="left"/>
      <w:pPr>
        <w:ind w:left="3664" w:hanging="360"/>
      </w:pPr>
      <w:rPr>
        <w:rFonts w:ascii="Symbol" w:hAnsi="Symbol" w:hint="default"/>
      </w:rPr>
    </w:lvl>
    <w:lvl w:ilvl="4" w:tplc="04190003" w:tentative="1">
      <w:start w:val="1"/>
      <w:numFmt w:val="bullet"/>
      <w:lvlText w:val="o"/>
      <w:lvlJc w:val="left"/>
      <w:pPr>
        <w:ind w:left="4384" w:hanging="360"/>
      </w:pPr>
      <w:rPr>
        <w:rFonts w:ascii="Courier New" w:hAnsi="Courier New" w:cs="Courier New" w:hint="default"/>
      </w:rPr>
    </w:lvl>
    <w:lvl w:ilvl="5" w:tplc="04190005" w:tentative="1">
      <w:start w:val="1"/>
      <w:numFmt w:val="bullet"/>
      <w:lvlText w:val=""/>
      <w:lvlJc w:val="left"/>
      <w:pPr>
        <w:ind w:left="5104" w:hanging="360"/>
      </w:pPr>
      <w:rPr>
        <w:rFonts w:ascii="Wingdings" w:hAnsi="Wingdings" w:hint="default"/>
      </w:rPr>
    </w:lvl>
    <w:lvl w:ilvl="6" w:tplc="04190001" w:tentative="1">
      <w:start w:val="1"/>
      <w:numFmt w:val="bullet"/>
      <w:lvlText w:val=""/>
      <w:lvlJc w:val="left"/>
      <w:pPr>
        <w:ind w:left="5824" w:hanging="360"/>
      </w:pPr>
      <w:rPr>
        <w:rFonts w:ascii="Symbol" w:hAnsi="Symbol" w:hint="default"/>
      </w:rPr>
    </w:lvl>
    <w:lvl w:ilvl="7" w:tplc="04190003" w:tentative="1">
      <w:start w:val="1"/>
      <w:numFmt w:val="bullet"/>
      <w:lvlText w:val="o"/>
      <w:lvlJc w:val="left"/>
      <w:pPr>
        <w:ind w:left="6544" w:hanging="360"/>
      </w:pPr>
      <w:rPr>
        <w:rFonts w:ascii="Courier New" w:hAnsi="Courier New" w:cs="Courier New" w:hint="default"/>
      </w:rPr>
    </w:lvl>
    <w:lvl w:ilvl="8" w:tplc="04190005" w:tentative="1">
      <w:start w:val="1"/>
      <w:numFmt w:val="bullet"/>
      <w:lvlText w:val=""/>
      <w:lvlJc w:val="left"/>
      <w:pPr>
        <w:ind w:left="7264" w:hanging="360"/>
      </w:pPr>
      <w:rPr>
        <w:rFonts w:ascii="Wingdings" w:hAnsi="Wingdings" w:hint="default"/>
      </w:rPr>
    </w:lvl>
  </w:abstractNum>
  <w:abstractNum w:abstractNumId="16">
    <w:nsid w:val="5AB17BB7"/>
    <w:multiLevelType w:val="hybridMultilevel"/>
    <w:tmpl w:val="5B7AA914"/>
    <w:lvl w:ilvl="0" w:tplc="0419000B">
      <w:start w:val="1"/>
      <w:numFmt w:val="bullet"/>
      <w:lvlText w:val=""/>
      <w:lvlJc w:val="left"/>
      <w:pPr>
        <w:ind w:left="785" w:hanging="360"/>
      </w:pPr>
      <w:rPr>
        <w:rFonts w:ascii="Wingdings" w:hAnsi="Wingdings"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17">
    <w:nsid w:val="5B54709D"/>
    <w:multiLevelType w:val="multilevel"/>
    <w:tmpl w:val="7DAA74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71676E6"/>
    <w:multiLevelType w:val="hybridMultilevel"/>
    <w:tmpl w:val="CA580CD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B7F2F13"/>
    <w:multiLevelType w:val="hybridMultilevel"/>
    <w:tmpl w:val="7408F8A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23D4EA0"/>
    <w:multiLevelType w:val="hybridMultilevel"/>
    <w:tmpl w:val="F62484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7DD358C"/>
    <w:multiLevelType w:val="multilevel"/>
    <w:tmpl w:val="F7CCEC68"/>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ACA5C0A"/>
    <w:multiLevelType w:val="hybridMultilevel"/>
    <w:tmpl w:val="5D32B5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6"/>
  </w:num>
  <w:num w:numId="6">
    <w:abstractNumId w:val="11"/>
  </w:num>
  <w:num w:numId="7">
    <w:abstractNumId w:val="4"/>
  </w:num>
  <w:num w:numId="8">
    <w:abstractNumId w:val="20"/>
  </w:num>
  <w:num w:numId="9">
    <w:abstractNumId w:val="22"/>
  </w:num>
  <w:num w:numId="10">
    <w:abstractNumId w:val="12"/>
  </w:num>
  <w:num w:numId="11">
    <w:abstractNumId w:val="17"/>
  </w:num>
  <w:num w:numId="12">
    <w:abstractNumId w:val="2"/>
  </w:num>
  <w:num w:numId="13">
    <w:abstractNumId w:val="9"/>
  </w:num>
  <w:num w:numId="14">
    <w:abstractNumId w:val="15"/>
  </w:num>
  <w:num w:numId="15">
    <w:abstractNumId w:val="8"/>
  </w:num>
  <w:num w:numId="16">
    <w:abstractNumId w:val="14"/>
  </w:num>
  <w:num w:numId="17">
    <w:abstractNumId w:val="6"/>
  </w:num>
  <w:num w:numId="18">
    <w:abstractNumId w:val="18"/>
  </w:num>
  <w:num w:numId="19">
    <w:abstractNumId w:val="10"/>
  </w:num>
  <w:num w:numId="20">
    <w:abstractNumId w:val="19"/>
  </w:num>
  <w:num w:numId="21">
    <w:abstractNumId w:val="5"/>
  </w:num>
  <w:num w:numId="22">
    <w:abstractNumId w:val="21"/>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61011A"/>
    <w:rsid w:val="00002547"/>
    <w:rsid w:val="000125EC"/>
    <w:rsid w:val="000151B2"/>
    <w:rsid w:val="00030B22"/>
    <w:rsid w:val="00032FEB"/>
    <w:rsid w:val="00040C84"/>
    <w:rsid w:val="0004341A"/>
    <w:rsid w:val="000764D0"/>
    <w:rsid w:val="000765AA"/>
    <w:rsid w:val="0008237F"/>
    <w:rsid w:val="00093F07"/>
    <w:rsid w:val="000B085F"/>
    <w:rsid w:val="000D2AD8"/>
    <w:rsid w:val="00106518"/>
    <w:rsid w:val="00117AE5"/>
    <w:rsid w:val="00124A0A"/>
    <w:rsid w:val="001315AD"/>
    <w:rsid w:val="00133DB1"/>
    <w:rsid w:val="001362D6"/>
    <w:rsid w:val="001371E2"/>
    <w:rsid w:val="00137779"/>
    <w:rsid w:val="00165BDE"/>
    <w:rsid w:val="00166B79"/>
    <w:rsid w:val="00183B37"/>
    <w:rsid w:val="00191EF9"/>
    <w:rsid w:val="001970ED"/>
    <w:rsid w:val="001A0039"/>
    <w:rsid w:val="001B7C7F"/>
    <w:rsid w:val="001D4D06"/>
    <w:rsid w:val="001D7E6D"/>
    <w:rsid w:val="001E1EAA"/>
    <w:rsid w:val="001F2F07"/>
    <w:rsid w:val="001F32D8"/>
    <w:rsid w:val="0021475B"/>
    <w:rsid w:val="002161D1"/>
    <w:rsid w:val="00226D0D"/>
    <w:rsid w:val="00230EFA"/>
    <w:rsid w:val="00245DE1"/>
    <w:rsid w:val="002474ED"/>
    <w:rsid w:val="00253354"/>
    <w:rsid w:val="00254045"/>
    <w:rsid w:val="0026167F"/>
    <w:rsid w:val="00280C4A"/>
    <w:rsid w:val="002A0AAB"/>
    <w:rsid w:val="002D31B2"/>
    <w:rsid w:val="002D4052"/>
    <w:rsid w:val="002D63B6"/>
    <w:rsid w:val="002F59B1"/>
    <w:rsid w:val="002F7B98"/>
    <w:rsid w:val="00310AD2"/>
    <w:rsid w:val="00313345"/>
    <w:rsid w:val="003138B0"/>
    <w:rsid w:val="00324313"/>
    <w:rsid w:val="00336BCA"/>
    <w:rsid w:val="00365E65"/>
    <w:rsid w:val="00371A68"/>
    <w:rsid w:val="00373FFE"/>
    <w:rsid w:val="0037571D"/>
    <w:rsid w:val="00380BE0"/>
    <w:rsid w:val="00381672"/>
    <w:rsid w:val="00384EED"/>
    <w:rsid w:val="003E441E"/>
    <w:rsid w:val="003E6596"/>
    <w:rsid w:val="003F1919"/>
    <w:rsid w:val="003F5B8C"/>
    <w:rsid w:val="003F61D5"/>
    <w:rsid w:val="00424108"/>
    <w:rsid w:val="0042477D"/>
    <w:rsid w:val="00457F14"/>
    <w:rsid w:val="00460506"/>
    <w:rsid w:val="0046797C"/>
    <w:rsid w:val="00470CEE"/>
    <w:rsid w:val="0048065D"/>
    <w:rsid w:val="00484D05"/>
    <w:rsid w:val="00485F70"/>
    <w:rsid w:val="004A1F57"/>
    <w:rsid w:val="004A70F0"/>
    <w:rsid w:val="004C2E74"/>
    <w:rsid w:val="004C4000"/>
    <w:rsid w:val="004D7771"/>
    <w:rsid w:val="004E4F05"/>
    <w:rsid w:val="004E6528"/>
    <w:rsid w:val="004E79AB"/>
    <w:rsid w:val="004F244E"/>
    <w:rsid w:val="004F5262"/>
    <w:rsid w:val="004F537F"/>
    <w:rsid w:val="0052146B"/>
    <w:rsid w:val="00534FE7"/>
    <w:rsid w:val="00543C1C"/>
    <w:rsid w:val="0056091D"/>
    <w:rsid w:val="00560D14"/>
    <w:rsid w:val="005656F6"/>
    <w:rsid w:val="00572EDF"/>
    <w:rsid w:val="005758EB"/>
    <w:rsid w:val="00581F87"/>
    <w:rsid w:val="00583F1C"/>
    <w:rsid w:val="0058741A"/>
    <w:rsid w:val="00592148"/>
    <w:rsid w:val="005A698A"/>
    <w:rsid w:val="005E334A"/>
    <w:rsid w:val="005E49DC"/>
    <w:rsid w:val="005E5D2B"/>
    <w:rsid w:val="006064F0"/>
    <w:rsid w:val="0061011A"/>
    <w:rsid w:val="00612CAF"/>
    <w:rsid w:val="006356D3"/>
    <w:rsid w:val="00642219"/>
    <w:rsid w:val="00670030"/>
    <w:rsid w:val="00676725"/>
    <w:rsid w:val="00681FFB"/>
    <w:rsid w:val="0068509C"/>
    <w:rsid w:val="00685577"/>
    <w:rsid w:val="006C44BF"/>
    <w:rsid w:val="006D2EB5"/>
    <w:rsid w:val="006D486B"/>
    <w:rsid w:val="006E21AB"/>
    <w:rsid w:val="006E3717"/>
    <w:rsid w:val="0070299D"/>
    <w:rsid w:val="00704B33"/>
    <w:rsid w:val="00705101"/>
    <w:rsid w:val="0071214B"/>
    <w:rsid w:val="00721AD5"/>
    <w:rsid w:val="00735B70"/>
    <w:rsid w:val="007505C6"/>
    <w:rsid w:val="00776422"/>
    <w:rsid w:val="00791FA6"/>
    <w:rsid w:val="007948C6"/>
    <w:rsid w:val="007A1E9F"/>
    <w:rsid w:val="007A3394"/>
    <w:rsid w:val="007B5C35"/>
    <w:rsid w:val="007B74E1"/>
    <w:rsid w:val="007C69EC"/>
    <w:rsid w:val="007D48DE"/>
    <w:rsid w:val="007D70A7"/>
    <w:rsid w:val="007E6554"/>
    <w:rsid w:val="007E7126"/>
    <w:rsid w:val="007F4067"/>
    <w:rsid w:val="007F658E"/>
    <w:rsid w:val="008029BE"/>
    <w:rsid w:val="00804B05"/>
    <w:rsid w:val="00813612"/>
    <w:rsid w:val="0081433D"/>
    <w:rsid w:val="008276AF"/>
    <w:rsid w:val="0083773E"/>
    <w:rsid w:val="00860647"/>
    <w:rsid w:val="00895271"/>
    <w:rsid w:val="008A0C65"/>
    <w:rsid w:val="00900C59"/>
    <w:rsid w:val="0090334E"/>
    <w:rsid w:val="00904F1F"/>
    <w:rsid w:val="009062AC"/>
    <w:rsid w:val="00916D45"/>
    <w:rsid w:val="009407D8"/>
    <w:rsid w:val="0094770E"/>
    <w:rsid w:val="0096289C"/>
    <w:rsid w:val="00971DC1"/>
    <w:rsid w:val="00981E75"/>
    <w:rsid w:val="009824AF"/>
    <w:rsid w:val="009832E7"/>
    <w:rsid w:val="0099311D"/>
    <w:rsid w:val="00995F1B"/>
    <w:rsid w:val="009A042B"/>
    <w:rsid w:val="009A436B"/>
    <w:rsid w:val="009C326D"/>
    <w:rsid w:val="009C654D"/>
    <w:rsid w:val="009E229C"/>
    <w:rsid w:val="009E3EBA"/>
    <w:rsid w:val="009E4CC9"/>
    <w:rsid w:val="009E4D41"/>
    <w:rsid w:val="009E532B"/>
    <w:rsid w:val="009E7130"/>
    <w:rsid w:val="009E7D54"/>
    <w:rsid w:val="009F58F7"/>
    <w:rsid w:val="00A14CD8"/>
    <w:rsid w:val="00A22A4E"/>
    <w:rsid w:val="00A2493E"/>
    <w:rsid w:val="00A3725B"/>
    <w:rsid w:val="00A5498E"/>
    <w:rsid w:val="00A647F1"/>
    <w:rsid w:val="00A70852"/>
    <w:rsid w:val="00A95E12"/>
    <w:rsid w:val="00AA117C"/>
    <w:rsid w:val="00AA339F"/>
    <w:rsid w:val="00AA6A87"/>
    <w:rsid w:val="00AB1222"/>
    <w:rsid w:val="00AB46D1"/>
    <w:rsid w:val="00AC67FD"/>
    <w:rsid w:val="00AD1843"/>
    <w:rsid w:val="00AE4509"/>
    <w:rsid w:val="00AE62B1"/>
    <w:rsid w:val="00B17ED5"/>
    <w:rsid w:val="00B2793A"/>
    <w:rsid w:val="00B425EC"/>
    <w:rsid w:val="00B44EE9"/>
    <w:rsid w:val="00B507E2"/>
    <w:rsid w:val="00B52759"/>
    <w:rsid w:val="00B81BD1"/>
    <w:rsid w:val="00B8210B"/>
    <w:rsid w:val="00B861B7"/>
    <w:rsid w:val="00BA5384"/>
    <w:rsid w:val="00BA6107"/>
    <w:rsid w:val="00BC5995"/>
    <w:rsid w:val="00BC6DF2"/>
    <w:rsid w:val="00BC7B2C"/>
    <w:rsid w:val="00BD281B"/>
    <w:rsid w:val="00BD745E"/>
    <w:rsid w:val="00C0672F"/>
    <w:rsid w:val="00C1194F"/>
    <w:rsid w:val="00C145B0"/>
    <w:rsid w:val="00C34F84"/>
    <w:rsid w:val="00C630E5"/>
    <w:rsid w:val="00C804D9"/>
    <w:rsid w:val="00C8777B"/>
    <w:rsid w:val="00CA0ECE"/>
    <w:rsid w:val="00CB50D1"/>
    <w:rsid w:val="00CC5191"/>
    <w:rsid w:val="00CC6A9B"/>
    <w:rsid w:val="00CD1332"/>
    <w:rsid w:val="00CD371C"/>
    <w:rsid w:val="00CF2ED1"/>
    <w:rsid w:val="00D02101"/>
    <w:rsid w:val="00D2651E"/>
    <w:rsid w:val="00D30681"/>
    <w:rsid w:val="00D41B8B"/>
    <w:rsid w:val="00D46B86"/>
    <w:rsid w:val="00D5077A"/>
    <w:rsid w:val="00D81B25"/>
    <w:rsid w:val="00D85584"/>
    <w:rsid w:val="00D90C89"/>
    <w:rsid w:val="00D9680E"/>
    <w:rsid w:val="00DA4B78"/>
    <w:rsid w:val="00DB506E"/>
    <w:rsid w:val="00DD55D6"/>
    <w:rsid w:val="00E00778"/>
    <w:rsid w:val="00E0116C"/>
    <w:rsid w:val="00E400DA"/>
    <w:rsid w:val="00E4597A"/>
    <w:rsid w:val="00E477F9"/>
    <w:rsid w:val="00E529D8"/>
    <w:rsid w:val="00E71FA5"/>
    <w:rsid w:val="00E74460"/>
    <w:rsid w:val="00E8586F"/>
    <w:rsid w:val="00EA7BAF"/>
    <w:rsid w:val="00EB5D02"/>
    <w:rsid w:val="00EC076F"/>
    <w:rsid w:val="00ED2653"/>
    <w:rsid w:val="00EE7AE3"/>
    <w:rsid w:val="00F07407"/>
    <w:rsid w:val="00F11ADD"/>
    <w:rsid w:val="00F222E1"/>
    <w:rsid w:val="00F2670B"/>
    <w:rsid w:val="00F367FF"/>
    <w:rsid w:val="00F40891"/>
    <w:rsid w:val="00F415FB"/>
    <w:rsid w:val="00F42273"/>
    <w:rsid w:val="00F5132E"/>
    <w:rsid w:val="00F65219"/>
    <w:rsid w:val="00F74320"/>
    <w:rsid w:val="00F82975"/>
    <w:rsid w:val="00FA733D"/>
    <w:rsid w:val="00FB0855"/>
    <w:rsid w:val="00FB2815"/>
    <w:rsid w:val="00FB31A8"/>
    <w:rsid w:val="00FB78BA"/>
    <w:rsid w:val="00FC35CC"/>
    <w:rsid w:val="00FC3DEB"/>
    <w:rsid w:val="00FC55B0"/>
    <w:rsid w:val="00FC78C4"/>
    <w:rsid w:val="00FF787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011A"/>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245DE1"/>
    <w:pPr>
      <w:spacing w:before="100" w:beforeAutospacing="1" w:after="100" w:afterAutospacing="1"/>
      <w:outlineLvl w:val="0"/>
    </w:pPr>
    <w:rPr>
      <w:b/>
      <w:bCs/>
      <w:kern w:val="36"/>
      <w:sz w:val="48"/>
      <w:szCs w:val="48"/>
    </w:rPr>
  </w:style>
  <w:style w:type="paragraph" w:styleId="2">
    <w:name w:val="heading 2"/>
    <w:basedOn w:val="a"/>
    <w:next w:val="a"/>
    <w:link w:val="20"/>
    <w:uiPriority w:val="9"/>
    <w:semiHidden/>
    <w:unhideWhenUsed/>
    <w:qFormat/>
    <w:rsid w:val="00245DE1"/>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unhideWhenUsed/>
    <w:qFormat/>
    <w:rsid w:val="00AB1222"/>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AB1222"/>
    <w:rPr>
      <w:rFonts w:asciiTheme="majorHAnsi" w:eastAsiaTheme="majorEastAsia" w:hAnsiTheme="majorHAnsi" w:cstheme="majorBidi"/>
      <w:b/>
      <w:bCs/>
      <w:color w:val="4F81BD" w:themeColor="accent1"/>
    </w:rPr>
  </w:style>
  <w:style w:type="character" w:customStyle="1" w:styleId="apple-converted-space">
    <w:name w:val="apple-converted-space"/>
    <w:basedOn w:val="a0"/>
    <w:rsid w:val="00AB1222"/>
  </w:style>
  <w:style w:type="character" w:customStyle="1" w:styleId="submenu-table">
    <w:name w:val="submenu-table"/>
    <w:basedOn w:val="a0"/>
    <w:rsid w:val="00AB1222"/>
  </w:style>
  <w:style w:type="character" w:customStyle="1" w:styleId="butback">
    <w:name w:val="butback"/>
    <w:basedOn w:val="a0"/>
    <w:rsid w:val="00AB1222"/>
  </w:style>
  <w:style w:type="table" w:styleId="a3">
    <w:name w:val="Table Grid"/>
    <w:basedOn w:val="a1"/>
    <w:uiPriority w:val="59"/>
    <w:rsid w:val="00A14C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7B74E1"/>
    <w:pPr>
      <w:ind w:left="720"/>
      <w:contextualSpacing/>
    </w:pPr>
  </w:style>
  <w:style w:type="paragraph" w:styleId="a5">
    <w:name w:val="No Spacing"/>
    <w:link w:val="a6"/>
    <w:uiPriority w:val="1"/>
    <w:qFormat/>
    <w:rsid w:val="006C44BF"/>
    <w:pPr>
      <w:spacing w:after="0"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245DE1"/>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245DE1"/>
    <w:rPr>
      <w:rFonts w:asciiTheme="majorHAnsi" w:eastAsiaTheme="majorEastAsia" w:hAnsiTheme="majorHAnsi" w:cstheme="majorBidi"/>
      <w:b/>
      <w:bCs/>
      <w:color w:val="4F81BD" w:themeColor="accent1"/>
      <w:sz w:val="26"/>
      <w:szCs w:val="26"/>
    </w:rPr>
  </w:style>
  <w:style w:type="paragraph" w:styleId="a7">
    <w:name w:val="Normal (Web)"/>
    <w:basedOn w:val="a"/>
    <w:uiPriority w:val="99"/>
    <w:unhideWhenUsed/>
    <w:rsid w:val="00245DE1"/>
    <w:pPr>
      <w:spacing w:before="100" w:beforeAutospacing="1" w:after="100" w:afterAutospacing="1"/>
    </w:pPr>
  </w:style>
  <w:style w:type="character" w:styleId="a8">
    <w:name w:val="Hyperlink"/>
    <w:basedOn w:val="a0"/>
    <w:uiPriority w:val="99"/>
    <w:semiHidden/>
    <w:unhideWhenUsed/>
    <w:rsid w:val="00245DE1"/>
    <w:rPr>
      <w:color w:val="0000FF"/>
      <w:u w:val="single"/>
    </w:rPr>
  </w:style>
  <w:style w:type="character" w:styleId="a9">
    <w:name w:val="Emphasis"/>
    <w:basedOn w:val="a0"/>
    <w:uiPriority w:val="20"/>
    <w:qFormat/>
    <w:rsid w:val="00F82975"/>
    <w:rPr>
      <w:i/>
      <w:iCs/>
    </w:rPr>
  </w:style>
  <w:style w:type="character" w:styleId="aa">
    <w:name w:val="Strong"/>
    <w:basedOn w:val="a0"/>
    <w:uiPriority w:val="22"/>
    <w:qFormat/>
    <w:rsid w:val="00F82975"/>
    <w:rPr>
      <w:b/>
      <w:bCs/>
    </w:rPr>
  </w:style>
  <w:style w:type="paragraph" w:styleId="ab">
    <w:name w:val="Balloon Text"/>
    <w:basedOn w:val="a"/>
    <w:link w:val="ac"/>
    <w:uiPriority w:val="99"/>
    <w:semiHidden/>
    <w:unhideWhenUsed/>
    <w:rsid w:val="00F82975"/>
    <w:rPr>
      <w:rFonts w:ascii="Tahoma" w:hAnsi="Tahoma" w:cs="Tahoma"/>
      <w:sz w:val="16"/>
      <w:szCs w:val="16"/>
    </w:rPr>
  </w:style>
  <w:style w:type="character" w:customStyle="1" w:styleId="ac">
    <w:name w:val="Текст выноски Знак"/>
    <w:basedOn w:val="a0"/>
    <w:link w:val="ab"/>
    <w:uiPriority w:val="99"/>
    <w:semiHidden/>
    <w:rsid w:val="00F82975"/>
    <w:rPr>
      <w:rFonts w:ascii="Tahoma" w:eastAsia="Times New Roman" w:hAnsi="Tahoma" w:cs="Tahoma"/>
      <w:sz w:val="16"/>
      <w:szCs w:val="16"/>
      <w:lang w:eastAsia="ru-RU"/>
    </w:rPr>
  </w:style>
  <w:style w:type="character" w:customStyle="1" w:styleId="ctatext4">
    <w:name w:val="ctatext4"/>
    <w:basedOn w:val="a0"/>
    <w:rsid w:val="00EA7BAF"/>
    <w:rPr>
      <w:b/>
      <w:bCs/>
      <w:strike w:val="0"/>
      <w:dstrike w:val="0"/>
      <w:color w:val="000000"/>
      <w:sz w:val="24"/>
      <w:szCs w:val="24"/>
      <w:u w:val="none"/>
      <w:effect w:val="none"/>
    </w:rPr>
  </w:style>
  <w:style w:type="character" w:customStyle="1" w:styleId="posttitle4">
    <w:name w:val="posttitle4"/>
    <w:basedOn w:val="a0"/>
    <w:rsid w:val="00EA7BAF"/>
    <w:rPr>
      <w:color w:val="C0392B"/>
      <w:sz w:val="24"/>
      <w:szCs w:val="24"/>
    </w:rPr>
  </w:style>
  <w:style w:type="character" w:customStyle="1" w:styleId="ctatext5">
    <w:name w:val="ctatext5"/>
    <w:basedOn w:val="a0"/>
    <w:rsid w:val="00EA7BAF"/>
    <w:rPr>
      <w:b/>
      <w:bCs/>
      <w:strike w:val="0"/>
      <w:dstrike w:val="0"/>
      <w:color w:val="000000"/>
      <w:sz w:val="24"/>
      <w:szCs w:val="24"/>
      <w:u w:val="none"/>
      <w:effect w:val="none"/>
    </w:rPr>
  </w:style>
  <w:style w:type="character" w:customStyle="1" w:styleId="posttitle5">
    <w:name w:val="posttitle5"/>
    <w:basedOn w:val="a0"/>
    <w:rsid w:val="00EA7BAF"/>
    <w:rPr>
      <w:color w:val="C0392B"/>
      <w:sz w:val="24"/>
      <w:szCs w:val="24"/>
    </w:rPr>
  </w:style>
  <w:style w:type="character" w:customStyle="1" w:styleId="ctatext6">
    <w:name w:val="ctatext6"/>
    <w:basedOn w:val="a0"/>
    <w:rsid w:val="00EA7BAF"/>
    <w:rPr>
      <w:b/>
      <w:bCs/>
      <w:strike w:val="0"/>
      <w:dstrike w:val="0"/>
      <w:color w:val="000000"/>
      <w:sz w:val="24"/>
      <w:szCs w:val="24"/>
      <w:u w:val="none"/>
      <w:effect w:val="none"/>
    </w:rPr>
  </w:style>
  <w:style w:type="character" w:customStyle="1" w:styleId="posttitle6">
    <w:name w:val="posttitle6"/>
    <w:basedOn w:val="a0"/>
    <w:rsid w:val="00EA7BAF"/>
    <w:rPr>
      <w:color w:val="C0392B"/>
      <w:sz w:val="24"/>
      <w:szCs w:val="24"/>
    </w:rPr>
  </w:style>
  <w:style w:type="paragraph" w:styleId="11">
    <w:name w:val="toc 1"/>
    <w:basedOn w:val="a"/>
    <w:next w:val="a"/>
    <w:autoRedefine/>
    <w:uiPriority w:val="39"/>
    <w:unhideWhenUsed/>
    <w:qFormat/>
    <w:rsid w:val="00FB78BA"/>
    <w:pPr>
      <w:tabs>
        <w:tab w:val="right" w:leader="dot" w:pos="9639"/>
      </w:tabs>
      <w:spacing w:before="120" w:after="120"/>
    </w:pPr>
    <w:rPr>
      <w:rFonts w:ascii="Calibri" w:hAnsi="Calibri" w:cs="Calibri"/>
      <w:b/>
      <w:bCs/>
      <w:caps/>
      <w:sz w:val="20"/>
      <w:szCs w:val="20"/>
    </w:rPr>
  </w:style>
  <w:style w:type="paragraph" w:styleId="21">
    <w:name w:val="toc 2"/>
    <w:basedOn w:val="a"/>
    <w:next w:val="a"/>
    <w:autoRedefine/>
    <w:uiPriority w:val="39"/>
    <w:unhideWhenUsed/>
    <w:qFormat/>
    <w:rsid w:val="00FB78BA"/>
    <w:pPr>
      <w:tabs>
        <w:tab w:val="right" w:leader="dot" w:pos="9639"/>
      </w:tabs>
      <w:ind w:left="240"/>
    </w:pPr>
    <w:rPr>
      <w:rFonts w:ascii="Calibri" w:hAnsi="Calibri" w:cs="Calibri"/>
      <w:smallCaps/>
      <w:sz w:val="20"/>
      <w:szCs w:val="20"/>
    </w:rPr>
  </w:style>
  <w:style w:type="paragraph" w:styleId="31">
    <w:name w:val="toc 3"/>
    <w:basedOn w:val="a"/>
    <w:next w:val="a"/>
    <w:autoRedefine/>
    <w:uiPriority w:val="39"/>
    <w:semiHidden/>
    <w:unhideWhenUsed/>
    <w:qFormat/>
    <w:rsid w:val="00FB78BA"/>
    <w:pPr>
      <w:tabs>
        <w:tab w:val="right" w:leader="dot" w:pos="9639"/>
      </w:tabs>
      <w:ind w:left="480"/>
    </w:pPr>
    <w:rPr>
      <w:rFonts w:ascii="Calibri" w:hAnsi="Calibri" w:cs="Calibri"/>
      <w:i/>
      <w:iCs/>
      <w:sz w:val="20"/>
      <w:szCs w:val="20"/>
    </w:rPr>
  </w:style>
  <w:style w:type="character" w:customStyle="1" w:styleId="a6">
    <w:name w:val="Без интервала Знак"/>
    <w:link w:val="a5"/>
    <w:uiPriority w:val="1"/>
    <w:locked/>
    <w:rsid w:val="00FB78BA"/>
    <w:rPr>
      <w:rFonts w:ascii="Times New Roman" w:eastAsia="Times New Roman" w:hAnsi="Times New Roman" w:cs="Times New Roman"/>
      <w:sz w:val="24"/>
      <w:szCs w:val="24"/>
      <w:lang w:eastAsia="ru-RU"/>
    </w:rPr>
  </w:style>
  <w:style w:type="paragraph" w:customStyle="1" w:styleId="txt">
    <w:name w:val="txt"/>
    <w:basedOn w:val="a"/>
    <w:rsid w:val="008029BE"/>
    <w:pPr>
      <w:spacing w:before="100" w:beforeAutospacing="1" w:after="100" w:afterAutospacing="1"/>
    </w:pPr>
  </w:style>
  <w:style w:type="paragraph" w:styleId="22">
    <w:name w:val="Body Text Indent 2"/>
    <w:basedOn w:val="a"/>
    <w:link w:val="23"/>
    <w:uiPriority w:val="99"/>
    <w:semiHidden/>
    <w:unhideWhenUsed/>
    <w:rsid w:val="00137779"/>
    <w:pPr>
      <w:spacing w:after="120" w:line="480" w:lineRule="auto"/>
      <w:ind w:left="283"/>
    </w:pPr>
    <w:rPr>
      <w:szCs w:val="22"/>
    </w:rPr>
  </w:style>
  <w:style w:type="character" w:customStyle="1" w:styleId="23">
    <w:name w:val="Основной текст с отступом 2 Знак"/>
    <w:basedOn w:val="a0"/>
    <w:link w:val="22"/>
    <w:uiPriority w:val="99"/>
    <w:semiHidden/>
    <w:rsid w:val="00137779"/>
    <w:rPr>
      <w:rFonts w:ascii="Times New Roman" w:eastAsia="Times New Roman" w:hAnsi="Times New Roman" w:cs="Times New Roman"/>
      <w:sz w:val="24"/>
      <w:lang w:eastAsia="ru-RU"/>
    </w:rPr>
  </w:style>
  <w:style w:type="paragraph" w:styleId="ad">
    <w:name w:val="header"/>
    <w:basedOn w:val="a"/>
    <w:link w:val="ae"/>
    <w:uiPriority w:val="99"/>
    <w:unhideWhenUsed/>
    <w:rsid w:val="005E5D2B"/>
    <w:pPr>
      <w:tabs>
        <w:tab w:val="center" w:pos="4677"/>
        <w:tab w:val="right" w:pos="9355"/>
      </w:tabs>
    </w:pPr>
  </w:style>
  <w:style w:type="character" w:customStyle="1" w:styleId="ae">
    <w:name w:val="Верхний колонтитул Знак"/>
    <w:basedOn w:val="a0"/>
    <w:link w:val="ad"/>
    <w:uiPriority w:val="99"/>
    <w:rsid w:val="005E5D2B"/>
    <w:rPr>
      <w:rFonts w:ascii="Times New Roman" w:eastAsia="Times New Roman" w:hAnsi="Times New Roman" w:cs="Times New Roman"/>
      <w:sz w:val="24"/>
      <w:szCs w:val="24"/>
      <w:lang w:eastAsia="ru-RU"/>
    </w:rPr>
  </w:style>
  <w:style w:type="paragraph" w:styleId="af">
    <w:name w:val="footer"/>
    <w:basedOn w:val="a"/>
    <w:link w:val="af0"/>
    <w:uiPriority w:val="99"/>
    <w:unhideWhenUsed/>
    <w:rsid w:val="005E5D2B"/>
    <w:pPr>
      <w:tabs>
        <w:tab w:val="center" w:pos="4677"/>
        <w:tab w:val="right" w:pos="9355"/>
      </w:tabs>
    </w:pPr>
  </w:style>
  <w:style w:type="character" w:customStyle="1" w:styleId="af0">
    <w:name w:val="Нижний колонтитул Знак"/>
    <w:basedOn w:val="a0"/>
    <w:link w:val="af"/>
    <w:uiPriority w:val="99"/>
    <w:rsid w:val="005E5D2B"/>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91309462">
      <w:bodyDiv w:val="1"/>
      <w:marLeft w:val="0"/>
      <w:marRight w:val="0"/>
      <w:marTop w:val="0"/>
      <w:marBottom w:val="0"/>
      <w:divBdr>
        <w:top w:val="none" w:sz="0" w:space="0" w:color="auto"/>
        <w:left w:val="none" w:sz="0" w:space="0" w:color="auto"/>
        <w:bottom w:val="none" w:sz="0" w:space="0" w:color="auto"/>
        <w:right w:val="none" w:sz="0" w:space="0" w:color="auto"/>
      </w:divBdr>
      <w:divsChild>
        <w:div w:id="427313711">
          <w:marLeft w:val="0"/>
          <w:marRight w:val="0"/>
          <w:marTop w:val="0"/>
          <w:marBottom w:val="0"/>
          <w:divBdr>
            <w:top w:val="none" w:sz="0" w:space="0" w:color="auto"/>
            <w:left w:val="none" w:sz="0" w:space="0" w:color="auto"/>
            <w:bottom w:val="none" w:sz="0" w:space="0" w:color="auto"/>
            <w:right w:val="none" w:sz="0" w:space="0" w:color="auto"/>
          </w:divBdr>
          <w:divsChild>
            <w:div w:id="966468694">
              <w:marLeft w:val="0"/>
              <w:marRight w:val="0"/>
              <w:marTop w:val="100"/>
              <w:marBottom w:val="100"/>
              <w:divBdr>
                <w:top w:val="none" w:sz="0" w:space="0" w:color="auto"/>
                <w:left w:val="none" w:sz="0" w:space="0" w:color="auto"/>
                <w:bottom w:val="none" w:sz="0" w:space="0" w:color="auto"/>
                <w:right w:val="none" w:sz="0" w:space="0" w:color="auto"/>
              </w:divBdr>
              <w:divsChild>
                <w:div w:id="2021659417">
                  <w:marLeft w:val="0"/>
                  <w:marRight w:val="0"/>
                  <w:marTop w:val="0"/>
                  <w:marBottom w:val="0"/>
                  <w:divBdr>
                    <w:top w:val="none" w:sz="0" w:space="0" w:color="auto"/>
                    <w:left w:val="none" w:sz="0" w:space="0" w:color="auto"/>
                    <w:bottom w:val="none" w:sz="0" w:space="0" w:color="auto"/>
                    <w:right w:val="none" w:sz="0" w:space="0" w:color="auto"/>
                  </w:divBdr>
                  <w:divsChild>
                    <w:div w:id="939681899">
                      <w:marLeft w:val="0"/>
                      <w:marRight w:val="0"/>
                      <w:marTop w:val="0"/>
                      <w:marBottom w:val="0"/>
                      <w:divBdr>
                        <w:top w:val="none" w:sz="0" w:space="0" w:color="auto"/>
                        <w:left w:val="none" w:sz="0" w:space="0" w:color="auto"/>
                        <w:bottom w:val="none" w:sz="0" w:space="0" w:color="auto"/>
                        <w:right w:val="none" w:sz="0" w:space="0" w:color="auto"/>
                      </w:divBdr>
                      <w:divsChild>
                        <w:div w:id="76488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108023">
      <w:bodyDiv w:val="1"/>
      <w:marLeft w:val="0"/>
      <w:marRight w:val="0"/>
      <w:marTop w:val="0"/>
      <w:marBottom w:val="0"/>
      <w:divBdr>
        <w:top w:val="none" w:sz="0" w:space="0" w:color="auto"/>
        <w:left w:val="none" w:sz="0" w:space="0" w:color="auto"/>
        <w:bottom w:val="none" w:sz="0" w:space="0" w:color="auto"/>
        <w:right w:val="none" w:sz="0" w:space="0" w:color="auto"/>
      </w:divBdr>
      <w:divsChild>
        <w:div w:id="2135054422">
          <w:marLeft w:val="0"/>
          <w:marRight w:val="0"/>
          <w:marTop w:val="0"/>
          <w:marBottom w:val="0"/>
          <w:divBdr>
            <w:top w:val="none" w:sz="0" w:space="0" w:color="auto"/>
            <w:left w:val="none" w:sz="0" w:space="0" w:color="auto"/>
            <w:bottom w:val="none" w:sz="0" w:space="0" w:color="auto"/>
            <w:right w:val="none" w:sz="0" w:space="0" w:color="auto"/>
          </w:divBdr>
          <w:divsChild>
            <w:div w:id="1682468411">
              <w:marLeft w:val="0"/>
              <w:marRight w:val="0"/>
              <w:marTop w:val="0"/>
              <w:marBottom w:val="480"/>
              <w:divBdr>
                <w:top w:val="none" w:sz="0" w:space="0" w:color="auto"/>
                <w:left w:val="none" w:sz="0" w:space="0" w:color="auto"/>
                <w:bottom w:val="none" w:sz="0" w:space="0" w:color="auto"/>
                <w:right w:val="none" w:sz="0" w:space="0" w:color="auto"/>
              </w:divBdr>
              <w:divsChild>
                <w:div w:id="691225220">
                  <w:marLeft w:val="0"/>
                  <w:marRight w:val="0"/>
                  <w:marTop w:val="0"/>
                  <w:marBottom w:val="0"/>
                  <w:divBdr>
                    <w:top w:val="none" w:sz="0" w:space="0" w:color="auto"/>
                    <w:left w:val="none" w:sz="0" w:space="0" w:color="auto"/>
                    <w:bottom w:val="none" w:sz="0" w:space="0" w:color="auto"/>
                    <w:right w:val="none" w:sz="0" w:space="0" w:color="auto"/>
                  </w:divBdr>
                </w:div>
              </w:divsChild>
            </w:div>
            <w:div w:id="1619333534">
              <w:marLeft w:val="0"/>
              <w:marRight w:val="0"/>
              <w:marTop w:val="0"/>
              <w:marBottom w:val="480"/>
              <w:divBdr>
                <w:top w:val="none" w:sz="0" w:space="0" w:color="auto"/>
                <w:left w:val="none" w:sz="0" w:space="0" w:color="auto"/>
                <w:bottom w:val="none" w:sz="0" w:space="0" w:color="auto"/>
                <w:right w:val="none" w:sz="0" w:space="0" w:color="auto"/>
              </w:divBdr>
              <w:divsChild>
                <w:div w:id="1719469989">
                  <w:marLeft w:val="0"/>
                  <w:marRight w:val="0"/>
                  <w:marTop w:val="0"/>
                  <w:marBottom w:val="0"/>
                  <w:divBdr>
                    <w:top w:val="none" w:sz="0" w:space="0" w:color="auto"/>
                    <w:left w:val="none" w:sz="0" w:space="0" w:color="auto"/>
                    <w:bottom w:val="none" w:sz="0" w:space="0" w:color="auto"/>
                    <w:right w:val="none" w:sz="0" w:space="0" w:color="auto"/>
                  </w:divBdr>
                </w:div>
              </w:divsChild>
            </w:div>
            <w:div w:id="1160732792">
              <w:marLeft w:val="0"/>
              <w:marRight w:val="0"/>
              <w:marTop w:val="0"/>
              <w:marBottom w:val="480"/>
              <w:divBdr>
                <w:top w:val="none" w:sz="0" w:space="0" w:color="auto"/>
                <w:left w:val="none" w:sz="0" w:space="0" w:color="auto"/>
                <w:bottom w:val="none" w:sz="0" w:space="0" w:color="auto"/>
                <w:right w:val="none" w:sz="0" w:space="0" w:color="auto"/>
              </w:divBdr>
              <w:divsChild>
                <w:div w:id="191739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794173">
      <w:bodyDiv w:val="1"/>
      <w:marLeft w:val="0"/>
      <w:marRight w:val="0"/>
      <w:marTop w:val="0"/>
      <w:marBottom w:val="0"/>
      <w:divBdr>
        <w:top w:val="none" w:sz="0" w:space="0" w:color="auto"/>
        <w:left w:val="none" w:sz="0" w:space="0" w:color="auto"/>
        <w:bottom w:val="none" w:sz="0" w:space="0" w:color="auto"/>
        <w:right w:val="none" w:sz="0" w:space="0" w:color="auto"/>
      </w:divBdr>
    </w:div>
    <w:div w:id="341855696">
      <w:bodyDiv w:val="1"/>
      <w:marLeft w:val="0"/>
      <w:marRight w:val="0"/>
      <w:marTop w:val="0"/>
      <w:marBottom w:val="0"/>
      <w:divBdr>
        <w:top w:val="none" w:sz="0" w:space="0" w:color="auto"/>
        <w:left w:val="none" w:sz="0" w:space="0" w:color="auto"/>
        <w:bottom w:val="none" w:sz="0" w:space="0" w:color="auto"/>
        <w:right w:val="none" w:sz="0" w:space="0" w:color="auto"/>
      </w:divBdr>
      <w:divsChild>
        <w:div w:id="627130253">
          <w:marLeft w:val="0"/>
          <w:marRight w:val="0"/>
          <w:marTop w:val="0"/>
          <w:marBottom w:val="0"/>
          <w:divBdr>
            <w:top w:val="none" w:sz="0" w:space="0" w:color="auto"/>
            <w:left w:val="none" w:sz="0" w:space="0" w:color="auto"/>
            <w:bottom w:val="none" w:sz="0" w:space="0" w:color="auto"/>
            <w:right w:val="none" w:sz="0" w:space="0" w:color="auto"/>
          </w:divBdr>
          <w:divsChild>
            <w:div w:id="791485646">
              <w:marLeft w:val="0"/>
              <w:marRight w:val="0"/>
              <w:marTop w:val="0"/>
              <w:marBottom w:val="0"/>
              <w:divBdr>
                <w:top w:val="none" w:sz="0" w:space="0" w:color="auto"/>
                <w:left w:val="none" w:sz="0" w:space="0" w:color="auto"/>
                <w:bottom w:val="none" w:sz="0" w:space="0" w:color="auto"/>
                <w:right w:val="none" w:sz="0" w:space="0" w:color="auto"/>
              </w:divBdr>
              <w:divsChild>
                <w:div w:id="988245252">
                  <w:marLeft w:val="0"/>
                  <w:marRight w:val="0"/>
                  <w:marTop w:val="0"/>
                  <w:marBottom w:val="0"/>
                  <w:divBdr>
                    <w:top w:val="none" w:sz="0" w:space="0" w:color="auto"/>
                    <w:left w:val="none" w:sz="0" w:space="0" w:color="auto"/>
                    <w:bottom w:val="none" w:sz="0" w:space="0" w:color="auto"/>
                    <w:right w:val="none" w:sz="0" w:space="0" w:color="auto"/>
                  </w:divBdr>
                  <w:divsChild>
                    <w:div w:id="1597668939">
                      <w:marLeft w:val="0"/>
                      <w:marRight w:val="0"/>
                      <w:marTop w:val="0"/>
                      <w:marBottom w:val="0"/>
                      <w:divBdr>
                        <w:top w:val="none" w:sz="0" w:space="0" w:color="auto"/>
                        <w:left w:val="none" w:sz="0" w:space="0" w:color="auto"/>
                        <w:bottom w:val="none" w:sz="0" w:space="0" w:color="auto"/>
                        <w:right w:val="none" w:sz="0" w:space="0" w:color="auto"/>
                      </w:divBdr>
                    </w:div>
                  </w:divsChild>
                </w:div>
                <w:div w:id="88194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685330">
      <w:bodyDiv w:val="1"/>
      <w:marLeft w:val="0"/>
      <w:marRight w:val="0"/>
      <w:marTop w:val="0"/>
      <w:marBottom w:val="0"/>
      <w:divBdr>
        <w:top w:val="none" w:sz="0" w:space="0" w:color="auto"/>
        <w:left w:val="none" w:sz="0" w:space="0" w:color="auto"/>
        <w:bottom w:val="none" w:sz="0" w:space="0" w:color="auto"/>
        <w:right w:val="none" w:sz="0" w:space="0" w:color="auto"/>
      </w:divBdr>
    </w:div>
    <w:div w:id="489563597">
      <w:bodyDiv w:val="1"/>
      <w:marLeft w:val="0"/>
      <w:marRight w:val="0"/>
      <w:marTop w:val="0"/>
      <w:marBottom w:val="0"/>
      <w:divBdr>
        <w:top w:val="none" w:sz="0" w:space="0" w:color="auto"/>
        <w:left w:val="none" w:sz="0" w:space="0" w:color="auto"/>
        <w:bottom w:val="none" w:sz="0" w:space="0" w:color="auto"/>
        <w:right w:val="none" w:sz="0" w:space="0" w:color="auto"/>
      </w:divBdr>
    </w:div>
    <w:div w:id="641664440">
      <w:bodyDiv w:val="1"/>
      <w:marLeft w:val="0"/>
      <w:marRight w:val="0"/>
      <w:marTop w:val="0"/>
      <w:marBottom w:val="0"/>
      <w:divBdr>
        <w:top w:val="none" w:sz="0" w:space="0" w:color="auto"/>
        <w:left w:val="none" w:sz="0" w:space="0" w:color="auto"/>
        <w:bottom w:val="none" w:sz="0" w:space="0" w:color="auto"/>
        <w:right w:val="none" w:sz="0" w:space="0" w:color="auto"/>
      </w:divBdr>
    </w:div>
    <w:div w:id="912006868">
      <w:bodyDiv w:val="1"/>
      <w:marLeft w:val="0"/>
      <w:marRight w:val="0"/>
      <w:marTop w:val="0"/>
      <w:marBottom w:val="0"/>
      <w:divBdr>
        <w:top w:val="none" w:sz="0" w:space="0" w:color="auto"/>
        <w:left w:val="none" w:sz="0" w:space="0" w:color="auto"/>
        <w:bottom w:val="none" w:sz="0" w:space="0" w:color="auto"/>
        <w:right w:val="none" w:sz="0" w:space="0" w:color="auto"/>
      </w:divBdr>
    </w:div>
    <w:div w:id="980691074">
      <w:bodyDiv w:val="1"/>
      <w:marLeft w:val="0"/>
      <w:marRight w:val="0"/>
      <w:marTop w:val="0"/>
      <w:marBottom w:val="0"/>
      <w:divBdr>
        <w:top w:val="none" w:sz="0" w:space="0" w:color="auto"/>
        <w:left w:val="none" w:sz="0" w:space="0" w:color="auto"/>
        <w:bottom w:val="none" w:sz="0" w:space="0" w:color="auto"/>
        <w:right w:val="none" w:sz="0" w:space="0" w:color="auto"/>
      </w:divBdr>
    </w:div>
    <w:div w:id="1177499513">
      <w:bodyDiv w:val="1"/>
      <w:marLeft w:val="0"/>
      <w:marRight w:val="0"/>
      <w:marTop w:val="0"/>
      <w:marBottom w:val="0"/>
      <w:divBdr>
        <w:top w:val="none" w:sz="0" w:space="0" w:color="auto"/>
        <w:left w:val="none" w:sz="0" w:space="0" w:color="auto"/>
        <w:bottom w:val="none" w:sz="0" w:space="0" w:color="auto"/>
        <w:right w:val="none" w:sz="0" w:space="0" w:color="auto"/>
      </w:divBdr>
    </w:div>
    <w:div w:id="1197350139">
      <w:bodyDiv w:val="1"/>
      <w:marLeft w:val="0"/>
      <w:marRight w:val="0"/>
      <w:marTop w:val="0"/>
      <w:marBottom w:val="0"/>
      <w:divBdr>
        <w:top w:val="none" w:sz="0" w:space="0" w:color="auto"/>
        <w:left w:val="none" w:sz="0" w:space="0" w:color="auto"/>
        <w:bottom w:val="none" w:sz="0" w:space="0" w:color="auto"/>
        <w:right w:val="none" w:sz="0" w:space="0" w:color="auto"/>
      </w:divBdr>
    </w:div>
    <w:div w:id="1374497306">
      <w:bodyDiv w:val="1"/>
      <w:marLeft w:val="0"/>
      <w:marRight w:val="0"/>
      <w:marTop w:val="0"/>
      <w:marBottom w:val="0"/>
      <w:divBdr>
        <w:top w:val="none" w:sz="0" w:space="0" w:color="auto"/>
        <w:left w:val="none" w:sz="0" w:space="0" w:color="auto"/>
        <w:bottom w:val="none" w:sz="0" w:space="0" w:color="auto"/>
        <w:right w:val="none" w:sz="0" w:space="0" w:color="auto"/>
      </w:divBdr>
      <w:divsChild>
        <w:div w:id="409352235">
          <w:marLeft w:val="0"/>
          <w:marRight w:val="0"/>
          <w:marTop w:val="0"/>
          <w:marBottom w:val="0"/>
          <w:divBdr>
            <w:top w:val="none" w:sz="0" w:space="0" w:color="auto"/>
            <w:left w:val="none" w:sz="0" w:space="0" w:color="auto"/>
            <w:bottom w:val="none" w:sz="0" w:space="0" w:color="auto"/>
            <w:right w:val="none" w:sz="0" w:space="0" w:color="auto"/>
          </w:divBdr>
          <w:divsChild>
            <w:div w:id="2106068720">
              <w:marLeft w:val="0"/>
              <w:marRight w:val="0"/>
              <w:marTop w:val="0"/>
              <w:marBottom w:val="0"/>
              <w:divBdr>
                <w:top w:val="none" w:sz="0" w:space="0" w:color="auto"/>
                <w:left w:val="none" w:sz="0" w:space="0" w:color="auto"/>
                <w:bottom w:val="none" w:sz="0" w:space="0" w:color="auto"/>
                <w:right w:val="none" w:sz="0" w:space="0" w:color="auto"/>
              </w:divBdr>
              <w:divsChild>
                <w:div w:id="740828258">
                  <w:marLeft w:val="0"/>
                  <w:marRight w:val="0"/>
                  <w:marTop w:val="0"/>
                  <w:marBottom w:val="0"/>
                  <w:divBdr>
                    <w:top w:val="none" w:sz="0" w:space="0" w:color="auto"/>
                    <w:left w:val="none" w:sz="0" w:space="0" w:color="auto"/>
                    <w:bottom w:val="none" w:sz="0" w:space="0" w:color="auto"/>
                    <w:right w:val="none" w:sz="0" w:space="0" w:color="auto"/>
                  </w:divBdr>
                  <w:divsChild>
                    <w:div w:id="1776552725">
                      <w:marLeft w:val="0"/>
                      <w:marRight w:val="0"/>
                      <w:marTop w:val="0"/>
                      <w:marBottom w:val="0"/>
                      <w:divBdr>
                        <w:top w:val="none" w:sz="0" w:space="0" w:color="auto"/>
                        <w:left w:val="none" w:sz="0" w:space="0" w:color="auto"/>
                        <w:bottom w:val="none" w:sz="0" w:space="0" w:color="auto"/>
                        <w:right w:val="none" w:sz="0" w:space="0" w:color="auto"/>
                      </w:divBdr>
                    </w:div>
                  </w:divsChild>
                </w:div>
                <w:div w:id="58518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652334">
      <w:bodyDiv w:val="1"/>
      <w:marLeft w:val="0"/>
      <w:marRight w:val="0"/>
      <w:marTop w:val="0"/>
      <w:marBottom w:val="0"/>
      <w:divBdr>
        <w:top w:val="none" w:sz="0" w:space="0" w:color="auto"/>
        <w:left w:val="none" w:sz="0" w:space="0" w:color="auto"/>
        <w:bottom w:val="none" w:sz="0" w:space="0" w:color="auto"/>
        <w:right w:val="none" w:sz="0" w:space="0" w:color="auto"/>
      </w:divBdr>
    </w:div>
    <w:div w:id="1732538862">
      <w:bodyDiv w:val="1"/>
      <w:marLeft w:val="0"/>
      <w:marRight w:val="0"/>
      <w:marTop w:val="0"/>
      <w:marBottom w:val="0"/>
      <w:divBdr>
        <w:top w:val="none" w:sz="0" w:space="0" w:color="auto"/>
        <w:left w:val="none" w:sz="0" w:space="0" w:color="auto"/>
        <w:bottom w:val="none" w:sz="0" w:space="0" w:color="auto"/>
        <w:right w:val="none" w:sz="0" w:space="0" w:color="auto"/>
      </w:divBdr>
      <w:divsChild>
        <w:div w:id="1685283463">
          <w:marLeft w:val="0"/>
          <w:marRight w:val="0"/>
          <w:marTop w:val="0"/>
          <w:marBottom w:val="0"/>
          <w:divBdr>
            <w:top w:val="none" w:sz="0" w:space="0" w:color="auto"/>
            <w:left w:val="none" w:sz="0" w:space="0" w:color="auto"/>
            <w:bottom w:val="none" w:sz="0" w:space="0" w:color="auto"/>
            <w:right w:val="none" w:sz="0" w:space="0" w:color="auto"/>
          </w:divBdr>
          <w:divsChild>
            <w:div w:id="888998764">
              <w:marLeft w:val="0"/>
              <w:marRight w:val="0"/>
              <w:marTop w:val="0"/>
              <w:marBottom w:val="480"/>
              <w:divBdr>
                <w:top w:val="none" w:sz="0" w:space="0" w:color="auto"/>
                <w:left w:val="none" w:sz="0" w:space="0" w:color="auto"/>
                <w:bottom w:val="none" w:sz="0" w:space="0" w:color="auto"/>
                <w:right w:val="none" w:sz="0" w:space="0" w:color="auto"/>
              </w:divBdr>
              <w:divsChild>
                <w:div w:id="948123853">
                  <w:marLeft w:val="0"/>
                  <w:marRight w:val="0"/>
                  <w:marTop w:val="0"/>
                  <w:marBottom w:val="0"/>
                  <w:divBdr>
                    <w:top w:val="none" w:sz="0" w:space="0" w:color="auto"/>
                    <w:left w:val="none" w:sz="0" w:space="0" w:color="auto"/>
                    <w:bottom w:val="none" w:sz="0" w:space="0" w:color="auto"/>
                    <w:right w:val="none" w:sz="0" w:space="0" w:color="auto"/>
                  </w:divBdr>
                </w:div>
              </w:divsChild>
            </w:div>
            <w:div w:id="1126465112">
              <w:marLeft w:val="0"/>
              <w:marRight w:val="0"/>
              <w:marTop w:val="0"/>
              <w:marBottom w:val="480"/>
              <w:divBdr>
                <w:top w:val="none" w:sz="0" w:space="0" w:color="auto"/>
                <w:left w:val="none" w:sz="0" w:space="0" w:color="auto"/>
                <w:bottom w:val="none" w:sz="0" w:space="0" w:color="auto"/>
                <w:right w:val="none" w:sz="0" w:space="0" w:color="auto"/>
              </w:divBdr>
              <w:divsChild>
                <w:div w:id="1133448121">
                  <w:marLeft w:val="0"/>
                  <w:marRight w:val="0"/>
                  <w:marTop w:val="0"/>
                  <w:marBottom w:val="0"/>
                  <w:divBdr>
                    <w:top w:val="none" w:sz="0" w:space="0" w:color="auto"/>
                    <w:left w:val="none" w:sz="0" w:space="0" w:color="auto"/>
                    <w:bottom w:val="none" w:sz="0" w:space="0" w:color="auto"/>
                    <w:right w:val="none" w:sz="0" w:space="0" w:color="auto"/>
                  </w:divBdr>
                </w:div>
              </w:divsChild>
            </w:div>
            <w:div w:id="1647666466">
              <w:marLeft w:val="0"/>
              <w:marRight w:val="0"/>
              <w:marTop w:val="0"/>
              <w:marBottom w:val="480"/>
              <w:divBdr>
                <w:top w:val="none" w:sz="0" w:space="0" w:color="auto"/>
                <w:left w:val="none" w:sz="0" w:space="0" w:color="auto"/>
                <w:bottom w:val="none" w:sz="0" w:space="0" w:color="auto"/>
                <w:right w:val="none" w:sz="0" w:space="0" w:color="auto"/>
              </w:divBdr>
              <w:divsChild>
                <w:div w:id="72325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024415">
      <w:bodyDiv w:val="1"/>
      <w:marLeft w:val="0"/>
      <w:marRight w:val="0"/>
      <w:marTop w:val="0"/>
      <w:marBottom w:val="0"/>
      <w:divBdr>
        <w:top w:val="none" w:sz="0" w:space="0" w:color="auto"/>
        <w:left w:val="none" w:sz="0" w:space="0" w:color="auto"/>
        <w:bottom w:val="none" w:sz="0" w:space="0" w:color="auto"/>
        <w:right w:val="none" w:sz="0" w:space="0" w:color="auto"/>
      </w:divBdr>
      <w:divsChild>
        <w:div w:id="1655571299">
          <w:marLeft w:val="0"/>
          <w:marRight w:val="0"/>
          <w:marTop w:val="0"/>
          <w:marBottom w:val="0"/>
          <w:divBdr>
            <w:top w:val="none" w:sz="0" w:space="0" w:color="auto"/>
            <w:left w:val="none" w:sz="0" w:space="0" w:color="auto"/>
            <w:bottom w:val="none" w:sz="0" w:space="0" w:color="auto"/>
            <w:right w:val="none" w:sz="0" w:space="0" w:color="auto"/>
          </w:divBdr>
          <w:divsChild>
            <w:div w:id="113134963">
              <w:marLeft w:val="0"/>
              <w:marRight w:val="0"/>
              <w:marTop w:val="0"/>
              <w:marBottom w:val="0"/>
              <w:divBdr>
                <w:top w:val="none" w:sz="0" w:space="0" w:color="auto"/>
                <w:left w:val="none" w:sz="0" w:space="0" w:color="auto"/>
                <w:bottom w:val="none" w:sz="0" w:space="0" w:color="auto"/>
                <w:right w:val="none" w:sz="0" w:space="0" w:color="auto"/>
              </w:divBdr>
              <w:divsChild>
                <w:div w:id="1473257347">
                  <w:marLeft w:val="0"/>
                  <w:marRight w:val="0"/>
                  <w:marTop w:val="0"/>
                  <w:marBottom w:val="0"/>
                  <w:divBdr>
                    <w:top w:val="none" w:sz="0" w:space="0" w:color="auto"/>
                    <w:left w:val="none" w:sz="0" w:space="0" w:color="auto"/>
                    <w:bottom w:val="none" w:sz="0" w:space="0" w:color="auto"/>
                    <w:right w:val="none" w:sz="0" w:space="0" w:color="auto"/>
                  </w:divBdr>
                  <w:divsChild>
                    <w:div w:id="1503740821">
                      <w:marLeft w:val="0"/>
                      <w:marRight w:val="0"/>
                      <w:marTop w:val="0"/>
                      <w:marBottom w:val="0"/>
                      <w:divBdr>
                        <w:top w:val="none" w:sz="0" w:space="0" w:color="auto"/>
                        <w:left w:val="none" w:sz="0" w:space="0" w:color="auto"/>
                        <w:bottom w:val="none" w:sz="0" w:space="0" w:color="auto"/>
                        <w:right w:val="none" w:sz="0" w:space="0" w:color="auto"/>
                      </w:divBdr>
                      <w:divsChild>
                        <w:div w:id="546375326">
                          <w:marLeft w:val="0"/>
                          <w:marRight w:val="0"/>
                          <w:marTop w:val="0"/>
                          <w:marBottom w:val="0"/>
                          <w:divBdr>
                            <w:top w:val="none" w:sz="0" w:space="0" w:color="auto"/>
                            <w:left w:val="none" w:sz="0" w:space="0" w:color="auto"/>
                            <w:bottom w:val="none" w:sz="0" w:space="0" w:color="auto"/>
                            <w:right w:val="none" w:sz="0" w:space="0" w:color="auto"/>
                          </w:divBdr>
                          <w:divsChild>
                            <w:div w:id="138806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1604346">
      <w:bodyDiv w:val="1"/>
      <w:marLeft w:val="0"/>
      <w:marRight w:val="0"/>
      <w:marTop w:val="0"/>
      <w:marBottom w:val="0"/>
      <w:divBdr>
        <w:top w:val="none" w:sz="0" w:space="0" w:color="auto"/>
        <w:left w:val="none" w:sz="0" w:space="0" w:color="auto"/>
        <w:bottom w:val="none" w:sz="0" w:space="0" w:color="auto"/>
        <w:right w:val="none" w:sz="0" w:space="0" w:color="auto"/>
      </w:divBdr>
      <w:divsChild>
        <w:div w:id="1021123278">
          <w:marLeft w:val="0"/>
          <w:marRight w:val="0"/>
          <w:marTop w:val="0"/>
          <w:marBottom w:val="0"/>
          <w:divBdr>
            <w:top w:val="none" w:sz="0" w:space="0" w:color="auto"/>
            <w:left w:val="none" w:sz="0" w:space="0" w:color="auto"/>
            <w:bottom w:val="none" w:sz="0" w:space="0" w:color="auto"/>
            <w:right w:val="none" w:sz="0" w:space="0" w:color="auto"/>
          </w:divBdr>
          <w:divsChild>
            <w:div w:id="199442688">
              <w:marLeft w:val="0"/>
              <w:marRight w:val="0"/>
              <w:marTop w:val="0"/>
              <w:marBottom w:val="0"/>
              <w:divBdr>
                <w:top w:val="none" w:sz="0" w:space="0" w:color="auto"/>
                <w:left w:val="none" w:sz="0" w:space="0" w:color="auto"/>
                <w:bottom w:val="none" w:sz="0" w:space="0" w:color="auto"/>
                <w:right w:val="none" w:sz="0" w:space="0" w:color="auto"/>
              </w:divBdr>
              <w:divsChild>
                <w:div w:id="46284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1058;&#1048;&#1052;&#1040;\Desktop\&#1059;&#1052;&#1055;%20&#1084;&#1072;&#1082;&#1077;&#1090;.doc" TargetMode="External"/><Relationship Id="rId18" Type="http://schemas.openxmlformats.org/officeDocument/2006/relationships/hyperlink" Target="file:///C:\Users\&#1058;&#1048;&#1052;&#1040;\Desktop\&#1059;&#1052;&#1055;%20&#1084;&#1072;&#1082;&#1077;&#1090;.doc" TargetMode="External"/><Relationship Id="rId26" Type="http://schemas.openxmlformats.org/officeDocument/2006/relationships/image" Target="media/image2.jpeg"/><Relationship Id="rId39" Type="http://schemas.openxmlformats.org/officeDocument/2006/relationships/image" Target="media/image15.jpeg"/><Relationship Id="rId21" Type="http://schemas.openxmlformats.org/officeDocument/2006/relationships/hyperlink" Target="file:///C:\Users\&#1058;&#1048;&#1052;&#1040;\Desktop\&#1059;&#1052;&#1055;%20&#1084;&#1072;&#1082;&#1077;&#1090;.doc" TargetMode="External"/><Relationship Id="rId34" Type="http://schemas.openxmlformats.org/officeDocument/2006/relationships/image" Target="media/image10.jpeg"/><Relationship Id="rId42" Type="http://schemas.openxmlformats.org/officeDocument/2006/relationships/image" Target="media/image18.jpeg"/><Relationship Id="rId47" Type="http://schemas.openxmlformats.org/officeDocument/2006/relationships/image" Target="media/image23.jpeg"/><Relationship Id="rId50" Type="http://schemas.openxmlformats.org/officeDocument/2006/relationships/hyperlink" Target="http://www.dermatolog4you.ru/stat/lvov/ihtioz_lvov.html" TargetMode="External"/><Relationship Id="rId55" Type="http://schemas.openxmlformats.org/officeDocument/2006/relationships/hyperlink" Target="http://www.dermatolog4you.ru/stat/lvov/volchanka_krasnaja_lvov.html" TargetMode="External"/><Relationship Id="rId63" Type="http://schemas.openxmlformats.org/officeDocument/2006/relationships/image" Target="media/image28.jpeg"/><Relationship Id="rId68" Type="http://schemas.openxmlformats.org/officeDocument/2006/relationships/image" Target="media/image33.jpeg"/><Relationship Id="rId76" Type="http://schemas.openxmlformats.org/officeDocument/2006/relationships/image" Target="media/image41.jpeg"/><Relationship Id="rId7" Type="http://schemas.openxmlformats.org/officeDocument/2006/relationships/endnotes" Target="endnotes.xml"/><Relationship Id="rId71"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hyperlink" Target="file:///C:\Users\&#1058;&#1048;&#1052;&#1040;\Desktop\&#1059;&#1052;&#1055;%20&#1084;&#1072;&#1082;&#1077;&#1090;.doc" TargetMode="External"/><Relationship Id="rId29" Type="http://schemas.openxmlformats.org/officeDocument/2006/relationships/image" Target="media/image5.jpeg"/><Relationship Id="rId11" Type="http://schemas.openxmlformats.org/officeDocument/2006/relationships/hyperlink" Target="file:///C:\Users\&#1058;&#1048;&#1052;&#1040;\Desktop\&#1059;&#1052;&#1055;%20&#1084;&#1072;&#1082;&#1077;&#1090;.doc" TargetMode="External"/><Relationship Id="rId24" Type="http://schemas.openxmlformats.org/officeDocument/2006/relationships/footer" Target="footer1.xm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21.jpeg"/><Relationship Id="rId53" Type="http://schemas.openxmlformats.org/officeDocument/2006/relationships/hyperlink" Target="http://www.dermatolog4you.ru/stat/diff/psoriasis_vulgaris.html" TargetMode="External"/><Relationship Id="rId58" Type="http://schemas.openxmlformats.org/officeDocument/2006/relationships/hyperlink" Target="http://bono-esse.ru/blizzard/img/RPP/Derma/der_1.jpg" TargetMode="External"/><Relationship Id="rId66" Type="http://schemas.openxmlformats.org/officeDocument/2006/relationships/image" Target="media/image31.jpeg"/><Relationship Id="rId74" Type="http://schemas.openxmlformats.org/officeDocument/2006/relationships/image" Target="media/image39.jpeg"/><Relationship Id="rId79" Type="http://schemas.openxmlformats.org/officeDocument/2006/relationships/image" Target="media/image44.jpeg"/><Relationship Id="rId5" Type="http://schemas.openxmlformats.org/officeDocument/2006/relationships/webSettings" Target="webSettings.xml"/><Relationship Id="rId61" Type="http://schemas.openxmlformats.org/officeDocument/2006/relationships/image" Target="media/image26.jpeg"/><Relationship Id="rId82" Type="http://schemas.openxmlformats.org/officeDocument/2006/relationships/theme" Target="theme/theme1.xml"/><Relationship Id="rId10" Type="http://schemas.openxmlformats.org/officeDocument/2006/relationships/hyperlink" Target="file:///C:\Users\&#1058;&#1048;&#1052;&#1040;\Desktop\&#1059;&#1052;&#1055;%20&#1084;&#1072;&#1082;&#1077;&#1090;.doc" TargetMode="External"/><Relationship Id="rId19" Type="http://schemas.openxmlformats.org/officeDocument/2006/relationships/hyperlink" Target="file:///C:\Users\&#1058;&#1048;&#1052;&#1040;\Desktop\&#1059;&#1052;&#1055;%20&#1084;&#1072;&#1082;&#1077;&#1090;.doc" TargetMode="External"/><Relationship Id="rId31" Type="http://schemas.openxmlformats.org/officeDocument/2006/relationships/image" Target="media/image7.jpeg"/><Relationship Id="rId44" Type="http://schemas.openxmlformats.org/officeDocument/2006/relationships/image" Target="media/image20.jpeg"/><Relationship Id="rId52" Type="http://schemas.openxmlformats.org/officeDocument/2006/relationships/hyperlink" Target="http://www.dermatolog4you.ru/stat/lvov/lishaj_krasnyj_ploskij_lvov.html" TargetMode="External"/><Relationship Id="rId60" Type="http://schemas.openxmlformats.org/officeDocument/2006/relationships/image" Target="media/image25.jpeg"/><Relationship Id="rId65" Type="http://schemas.openxmlformats.org/officeDocument/2006/relationships/image" Target="media/image30.jpeg"/><Relationship Id="rId73" Type="http://schemas.openxmlformats.org/officeDocument/2006/relationships/image" Target="media/image38.jpeg"/><Relationship Id="rId78" Type="http://schemas.openxmlformats.org/officeDocument/2006/relationships/image" Target="media/image43.jpe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C:\Users\&#1058;&#1048;&#1052;&#1040;\Desktop\&#1059;&#1052;&#1055;%20&#1084;&#1072;&#1082;&#1077;&#1090;.doc" TargetMode="External"/><Relationship Id="rId14" Type="http://schemas.openxmlformats.org/officeDocument/2006/relationships/hyperlink" Target="file:///C:\Users\&#1058;&#1048;&#1052;&#1040;\Desktop\&#1059;&#1052;&#1055;%20&#1084;&#1072;&#1082;&#1077;&#1090;.doc" TargetMode="External"/><Relationship Id="rId22" Type="http://schemas.openxmlformats.org/officeDocument/2006/relationships/hyperlink" Target="file:///C:\Users\&#1058;&#1048;&#1052;&#1040;\Desktop\&#1059;&#1052;&#1055;%20&#1084;&#1072;&#1082;&#1077;&#1090;.doc" TargetMode="Externa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image" Target="media/image11.jpeg"/><Relationship Id="rId43" Type="http://schemas.openxmlformats.org/officeDocument/2006/relationships/image" Target="media/image19.jpeg"/><Relationship Id="rId48" Type="http://schemas.openxmlformats.org/officeDocument/2006/relationships/hyperlink" Target="http://www.dermatolog4you.ru/stat/diff/lichen_ruber_planus.html" TargetMode="External"/><Relationship Id="rId56" Type="http://schemas.openxmlformats.org/officeDocument/2006/relationships/hyperlink" Target="http://www.dermatolog4you.ru/stat/lvov/limfomy_kozhi_lvov.html" TargetMode="External"/><Relationship Id="rId64" Type="http://schemas.openxmlformats.org/officeDocument/2006/relationships/image" Target="media/image29.jpeg"/><Relationship Id="rId69" Type="http://schemas.openxmlformats.org/officeDocument/2006/relationships/image" Target="media/image34.jpeg"/><Relationship Id="rId77" Type="http://schemas.openxmlformats.org/officeDocument/2006/relationships/image" Target="media/image42.jpeg"/><Relationship Id="rId8" Type="http://schemas.openxmlformats.org/officeDocument/2006/relationships/hyperlink" Target="file:///C:\Users\&#1058;&#1048;&#1052;&#1040;\Desktop\&#1059;&#1052;&#1055;%20&#1084;&#1072;&#1082;&#1077;&#1090;.doc" TargetMode="External"/><Relationship Id="rId51" Type="http://schemas.openxmlformats.org/officeDocument/2006/relationships/hyperlink" Target="http://www.dermatolog4you.ru/stat/lvov/jekzema_lvov.html" TargetMode="External"/><Relationship Id="rId72" Type="http://schemas.openxmlformats.org/officeDocument/2006/relationships/image" Target="media/image37.jpeg"/><Relationship Id="rId80" Type="http://schemas.openxmlformats.org/officeDocument/2006/relationships/image" Target="media/image45.jpeg"/><Relationship Id="rId3" Type="http://schemas.openxmlformats.org/officeDocument/2006/relationships/styles" Target="styles.xml"/><Relationship Id="rId12" Type="http://schemas.openxmlformats.org/officeDocument/2006/relationships/hyperlink" Target="file:///C:\Users\&#1058;&#1048;&#1052;&#1040;\Desktop\&#1059;&#1052;&#1055;%20&#1084;&#1072;&#1082;&#1077;&#1090;.doc" TargetMode="External"/><Relationship Id="rId17" Type="http://schemas.openxmlformats.org/officeDocument/2006/relationships/hyperlink" Target="file:///C:\Users\&#1058;&#1048;&#1052;&#1040;\Desktop\&#1059;&#1052;&#1055;%20&#1084;&#1072;&#1082;&#1077;&#1090;.doc" TargetMode="External"/><Relationship Id="rId25" Type="http://schemas.openxmlformats.org/officeDocument/2006/relationships/image" Target="media/image1.jpeg"/><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image" Target="media/image22.jpeg"/><Relationship Id="rId59" Type="http://schemas.openxmlformats.org/officeDocument/2006/relationships/image" Target="media/image24.jpeg"/><Relationship Id="rId67" Type="http://schemas.openxmlformats.org/officeDocument/2006/relationships/image" Target="media/image32.jpeg"/><Relationship Id="rId20" Type="http://schemas.openxmlformats.org/officeDocument/2006/relationships/hyperlink" Target="file:///C:\Users\&#1058;&#1048;&#1052;&#1040;\Desktop\&#1059;&#1052;&#1055;%20&#1084;&#1072;&#1082;&#1077;&#1090;.doc" TargetMode="External"/><Relationship Id="rId41" Type="http://schemas.openxmlformats.org/officeDocument/2006/relationships/image" Target="media/image17.jpeg"/><Relationship Id="rId54" Type="http://schemas.openxmlformats.org/officeDocument/2006/relationships/hyperlink" Target="http://www.dermatolog4you.ru/stat/diff/molljusk_kontagioznyj.html" TargetMode="External"/><Relationship Id="rId62" Type="http://schemas.openxmlformats.org/officeDocument/2006/relationships/image" Target="media/image27.jpeg"/><Relationship Id="rId70" Type="http://schemas.openxmlformats.org/officeDocument/2006/relationships/image" Target="media/image35.jpeg"/><Relationship Id="rId75"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1058;&#1048;&#1052;&#1040;\Desktop\&#1059;&#1052;&#1055;%20&#1084;&#1072;&#1082;&#1077;&#1090;.doc" TargetMode="External"/><Relationship Id="rId23" Type="http://schemas.openxmlformats.org/officeDocument/2006/relationships/hyperlink" Target="file:///C:\Users\&#1058;&#1048;&#1052;&#1040;\Desktop\&#1059;&#1052;&#1055;%20&#1084;&#1072;&#1082;&#1077;&#1090;.doc" TargetMode="External"/><Relationship Id="rId28" Type="http://schemas.openxmlformats.org/officeDocument/2006/relationships/image" Target="media/image4.jpeg"/><Relationship Id="rId36" Type="http://schemas.openxmlformats.org/officeDocument/2006/relationships/image" Target="media/image12.jpeg"/><Relationship Id="rId49" Type="http://schemas.openxmlformats.org/officeDocument/2006/relationships/hyperlink" Target="http://www.dermatolog4you.ru/stat/diff/neurodermitis.html" TargetMode="External"/><Relationship Id="rId57" Type="http://schemas.openxmlformats.org/officeDocument/2006/relationships/hyperlink" Target="http://www.dermatolog4you.ru/stat/lvov/tuberkulez_lvov.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F74EC5-007B-4B68-92E5-91C2053B9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4294798734</TotalTime>
  <Pages>37</Pages>
  <Words>8010</Words>
  <Characters>45661</Characters>
  <Application>Microsoft Office Word</Application>
  <DocSecurity>0</DocSecurity>
  <Lines>380</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53564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ТИМА</dc:creator>
  <cp:lastModifiedBy>ТИМА</cp:lastModifiedBy>
  <cp:revision>67</cp:revision>
  <dcterms:created xsi:type="dcterms:W3CDTF">2017-01-07T14:39:00Z</dcterms:created>
  <dcterms:modified xsi:type="dcterms:W3CDTF">2018-03-05T05:20:00Z</dcterms:modified>
</cp:coreProperties>
</file>