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52" w:rsidRPr="00961DC3" w:rsidRDefault="00390452" w:rsidP="00FF4394">
      <w:pPr>
        <w:pStyle w:val="a3"/>
        <w:spacing w:before="0" w:beforeAutospacing="0" w:after="0" w:afterAutospacing="0" w:line="360" w:lineRule="auto"/>
        <w:ind w:firstLine="567"/>
        <w:jc w:val="center"/>
        <w:rPr>
          <w:b/>
        </w:rPr>
      </w:pPr>
      <w:r w:rsidRPr="00961DC3">
        <w:rPr>
          <w:b/>
        </w:rPr>
        <w:t>РАЗРАБОТКА АЛГОРИТМОВ ОБРАБОТКИ И АНАЛИЗА ИЗОБРАЖЕНИЙ ИЕРАРХИЧЕСКОЙ ВРЕМЕННОЙ СЕТЬЮ</w:t>
      </w:r>
    </w:p>
    <w:p w:rsidR="00E741C0" w:rsidRPr="00E741C0" w:rsidRDefault="00961DC3" w:rsidP="00FF4394">
      <w:pPr>
        <w:spacing w:after="0" w:line="360" w:lineRule="auto"/>
        <w:ind w:left="-11" w:firstLine="7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1C0">
        <w:rPr>
          <w:rFonts w:ascii="Times New Roman" w:hAnsi="Times New Roman" w:cs="Times New Roman"/>
          <w:b/>
          <w:sz w:val="24"/>
          <w:szCs w:val="24"/>
        </w:rPr>
        <w:t>Коренькова Т</w:t>
      </w:r>
      <w:r w:rsidR="00E741C0" w:rsidRPr="00E741C0">
        <w:rPr>
          <w:rFonts w:ascii="Times New Roman" w:hAnsi="Times New Roman" w:cs="Times New Roman"/>
          <w:b/>
          <w:sz w:val="24"/>
          <w:szCs w:val="24"/>
        </w:rPr>
        <w:t xml:space="preserve">атьяна </w:t>
      </w:r>
      <w:r w:rsidRPr="00E741C0">
        <w:rPr>
          <w:rFonts w:ascii="Times New Roman" w:hAnsi="Times New Roman" w:cs="Times New Roman"/>
          <w:b/>
          <w:sz w:val="24"/>
          <w:szCs w:val="24"/>
        </w:rPr>
        <w:t>Н</w:t>
      </w:r>
      <w:r w:rsidR="00E741C0" w:rsidRPr="00E741C0">
        <w:rPr>
          <w:rFonts w:ascii="Times New Roman" w:hAnsi="Times New Roman" w:cs="Times New Roman"/>
          <w:b/>
          <w:sz w:val="24"/>
          <w:szCs w:val="24"/>
        </w:rPr>
        <w:t>иколаевна</w:t>
      </w:r>
      <w:r w:rsidRPr="00E741C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F4394" w:rsidRPr="00961DC3">
        <w:rPr>
          <w:b/>
        </w:rPr>
        <w:t>Денисов М</w:t>
      </w:r>
      <w:r w:rsidR="00FF4394">
        <w:rPr>
          <w:b/>
        </w:rPr>
        <w:t>аксим</w:t>
      </w:r>
    </w:p>
    <w:p w:rsidR="00E741C0" w:rsidRPr="00E741C0" w:rsidRDefault="00E741C0" w:rsidP="00FF4394">
      <w:pPr>
        <w:spacing w:after="0" w:line="360" w:lineRule="auto"/>
        <w:ind w:left="-11" w:firstLine="71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741C0">
        <w:rPr>
          <w:rFonts w:ascii="Times New Roman" w:hAnsi="Times New Roman" w:cs="Times New Roman"/>
          <w:sz w:val="24"/>
          <w:szCs w:val="24"/>
        </w:rPr>
        <w:t>Старооскольский</w:t>
      </w:r>
      <w:proofErr w:type="spellEnd"/>
      <w:r w:rsidRPr="00E741C0">
        <w:rPr>
          <w:rFonts w:ascii="Times New Roman" w:hAnsi="Times New Roman" w:cs="Times New Roman"/>
          <w:sz w:val="24"/>
          <w:szCs w:val="24"/>
        </w:rPr>
        <w:t xml:space="preserve"> технологический институт им. А.А. </w:t>
      </w:r>
      <w:proofErr w:type="spellStart"/>
      <w:r w:rsidRPr="00E741C0">
        <w:rPr>
          <w:rFonts w:ascii="Times New Roman" w:hAnsi="Times New Roman" w:cs="Times New Roman"/>
          <w:sz w:val="24"/>
          <w:szCs w:val="24"/>
        </w:rPr>
        <w:t>Угарова</w:t>
      </w:r>
      <w:proofErr w:type="spellEnd"/>
    </w:p>
    <w:p w:rsidR="00961DC3" w:rsidRPr="007770EB" w:rsidRDefault="00E741C0" w:rsidP="00FF4394">
      <w:pPr>
        <w:spacing w:after="0" w:line="360" w:lineRule="auto"/>
        <w:ind w:left="-11" w:firstLine="719"/>
        <w:jc w:val="center"/>
        <w:rPr>
          <w:rFonts w:ascii="Times New Roman" w:hAnsi="Times New Roman" w:cs="Times New Roman"/>
          <w:sz w:val="24"/>
          <w:szCs w:val="24"/>
        </w:rPr>
      </w:pPr>
      <w:r w:rsidRPr="00E741C0">
        <w:rPr>
          <w:rFonts w:ascii="Times New Roman" w:hAnsi="Times New Roman" w:cs="Times New Roman"/>
          <w:sz w:val="24"/>
          <w:szCs w:val="24"/>
        </w:rPr>
        <w:t>(филиал)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«МИСиС», Оскольский политехнический колледж, г. Старый Оскол</w:t>
      </w:r>
    </w:p>
    <w:p w:rsidR="00E741C0" w:rsidRDefault="00E741C0" w:rsidP="00FF4394">
      <w:pPr>
        <w:pStyle w:val="a3"/>
        <w:spacing w:before="0" w:beforeAutospacing="0" w:after="0" w:afterAutospacing="0" w:line="360" w:lineRule="auto"/>
        <w:ind w:firstLine="567"/>
        <w:jc w:val="both"/>
      </w:pPr>
    </w:p>
    <w:p w:rsidR="0044336F" w:rsidRDefault="0044336F" w:rsidP="0044336F">
      <w:pPr>
        <w:pStyle w:val="a3"/>
        <w:spacing w:after="0" w:line="360" w:lineRule="auto"/>
        <w:ind w:firstLine="567"/>
        <w:jc w:val="both"/>
      </w:pPr>
      <w:r>
        <w:t>Актуальность работы. Признание объектов в изображениях является одной из важнейших задач человеческой деятельности. Исследования в этой области проводились с середины двадцатого века. С тех пор знание нейрофизиологии было значительно улучшено, автоматизированные системы распознавания образов были введены в повседневную жизнь. Тем не менее, решение этой проблемы пока лишь незначительно отразилось на человеческих возможностях.</w:t>
      </w:r>
    </w:p>
    <w:p w:rsidR="0044336F" w:rsidRDefault="0044336F" w:rsidP="0044336F">
      <w:pPr>
        <w:pStyle w:val="a3"/>
        <w:spacing w:after="0" w:line="360" w:lineRule="auto"/>
        <w:ind w:firstLine="567"/>
        <w:jc w:val="both"/>
      </w:pPr>
      <w:r>
        <w:t>Задача распознавания объектов в изображениях является одной из самых востребованных в современной информатике и технике. Его решение необходимо для обеспечения общественной безопасности (системы видеонаблюдения), улучшение качества медицинской помощи (анализ медицинских изображений) для изучения труднодоступных объектов и территорий (анализ спутниковых снимков) и окружающей среды (признание лесных пожаров</w:t>
      </w:r>
      <w:proofErr w:type="gramStart"/>
      <w:r>
        <w:t>) ,</w:t>
      </w:r>
      <w:proofErr w:type="gramEnd"/>
      <w:r>
        <w:t xml:space="preserve"> а также для оказания помощи людям с ограниченными возможностями (распознавание жестов). До сих пор было создано множество алгоритмов распознавания. Постепенно они используются в системах, используемых для производства и социальной сферы, но результаты, полученные до сих пор на возможностях зрительной системы человека и требуют дальнейшего развития и совершенствования [1].</w:t>
      </w:r>
    </w:p>
    <w:p w:rsidR="0044336F" w:rsidRDefault="0044336F" w:rsidP="0044336F">
      <w:pPr>
        <w:pStyle w:val="a3"/>
        <w:spacing w:after="0" w:line="360" w:lineRule="auto"/>
        <w:ind w:firstLine="567"/>
        <w:jc w:val="both"/>
      </w:pPr>
      <w:r>
        <w:t xml:space="preserve">Первые алгоритмы распознавания были разработаны на основе принципов сравнения, формальной логики и математической статистики. Для успешной работы характеристики исследуемого входного изображения должны быть неизменными </w:t>
      </w:r>
      <w:proofErr w:type="gramStart"/>
      <w:r>
        <w:t>для разных черники</w:t>
      </w:r>
      <w:proofErr w:type="gramEnd"/>
      <w:r>
        <w:t xml:space="preserve">. Сделать это довольно сложно, потому что изображения, представленные в памяти компьютера, трудно формализовать. Даже небольшое изменение освещения или вращения, которое не искажает изображение в восприятии человека, значительно изменяет цифровое представление. Таким образом, алгоритмы и статистика, основанные </w:t>
      </w:r>
      <w:proofErr w:type="gramStart"/>
      <w:r>
        <w:t>на формальной логике</w:t>
      </w:r>
      <w:proofErr w:type="gramEnd"/>
      <w:r>
        <w:t xml:space="preserve"> работают только со строго ограниченными типами изображений и практически не универсализма [2].</w:t>
      </w:r>
    </w:p>
    <w:p w:rsidR="0044336F" w:rsidRDefault="0044336F" w:rsidP="0044336F">
      <w:pPr>
        <w:pStyle w:val="a3"/>
        <w:spacing w:after="0" w:line="360" w:lineRule="auto"/>
        <w:ind w:firstLine="567"/>
        <w:jc w:val="both"/>
      </w:pPr>
      <w:r>
        <w:lastRenderedPageBreak/>
        <w:t>Изменения в методах и средствах решения распознавания проблемного объекта в изображениях является разработка алгоритмов, основанных на биологической схожести структуры и функциональных особенностей мозга. Подобные алгоритмы, основанные на принципах, присущих природе, обладают большей гибкостью и универсальностью.</w:t>
      </w:r>
    </w:p>
    <w:p w:rsidR="0044336F" w:rsidRDefault="0044336F" w:rsidP="0044336F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нейронные сети, генетические алгоритмы и модель </w:t>
      </w:r>
      <w:proofErr w:type="spellStart"/>
      <w:r>
        <w:t>самоассоциативной</w:t>
      </w:r>
      <w:proofErr w:type="spellEnd"/>
      <w:r>
        <w:t xml:space="preserve"> памяти последовательно соответствовали аналогичным биологическим разработкам в области распознавания объектов в изображениях. Их особенность заключается в частичном воспроизведении структуры и функциональности </w:t>
      </w:r>
      <w:proofErr w:type="spellStart"/>
      <w:r>
        <w:t>неокортекса</w:t>
      </w:r>
      <w:proofErr w:type="spellEnd"/>
      <w:r>
        <w:t xml:space="preserve"> [2].</w:t>
      </w:r>
    </w:p>
    <w:p w:rsidR="0044336F" w:rsidRDefault="0044336F" w:rsidP="0044336F">
      <w:pPr>
        <w:pStyle w:val="a3"/>
        <w:spacing w:after="0" w:line="360" w:lineRule="auto"/>
        <w:ind w:firstLine="567"/>
        <w:jc w:val="both"/>
      </w:pPr>
      <w:r>
        <w:t xml:space="preserve">Основными недостатками нейронных сетей являются отсутствие прозрачности в формировании результатов анализа, двусмысленность в выборе структуры сети. Когда используется алгоритм обратного обучения, нет никакой гарантии, что нейронная сеть может быть обучена за конечное время. </w:t>
      </w:r>
      <w:proofErr w:type="spellStart"/>
      <w:r>
        <w:t>Сверточные</w:t>
      </w:r>
      <w:proofErr w:type="spellEnd"/>
      <w:r>
        <w:t xml:space="preserve"> нейронные сети обеспечивают быстрое и надежное распознавание изображений, но при изменении угла поворота объекта или освещения возникают трудности. Таким образом, проблема создания новых методов распознавания, обеспечивающих прозрачность работы и неизменность различных типов искажений, остается открытой.</w:t>
      </w:r>
    </w:p>
    <w:p w:rsidR="0044336F" w:rsidRDefault="0044336F" w:rsidP="0044336F">
      <w:pPr>
        <w:pStyle w:val="a3"/>
        <w:spacing w:after="0" w:line="360" w:lineRule="auto"/>
        <w:ind w:firstLine="567"/>
        <w:jc w:val="both"/>
      </w:pPr>
      <w:r>
        <w:t xml:space="preserve">В начале 2000-х годов существовала книга «Интеллект», описывающая теорию «предсказания памяти» и показывающая понимание </w:t>
      </w:r>
      <w:proofErr w:type="spellStart"/>
      <w:r>
        <w:t>неокортекса</w:t>
      </w:r>
      <w:proofErr w:type="spellEnd"/>
      <w:r>
        <w:t xml:space="preserve"> с текущими знаниями о том, как работает мозг. Основываясь на этой теории, была сформирована иерархическая модель временной памяти (FIV), которая включает в себя следующие принципы функционирования мозга.</w:t>
      </w:r>
    </w:p>
    <w:p w:rsidR="0044336F" w:rsidRDefault="0044336F" w:rsidP="0044336F">
      <w:pPr>
        <w:pStyle w:val="a3"/>
        <w:spacing w:after="0" w:line="360" w:lineRule="auto"/>
        <w:ind w:firstLine="567"/>
        <w:jc w:val="both"/>
      </w:pPr>
      <w:r>
        <w:t>1. Однообразие операций на разных уровнях анализа информации.</w:t>
      </w:r>
    </w:p>
    <w:p w:rsidR="0044336F" w:rsidRDefault="0044336F" w:rsidP="0044336F">
      <w:pPr>
        <w:pStyle w:val="a3"/>
        <w:spacing w:after="0" w:line="360" w:lineRule="auto"/>
        <w:ind w:firstLine="567"/>
        <w:jc w:val="both"/>
      </w:pPr>
      <w:r>
        <w:t>2. Иерархия структуры сети ИВТ.</w:t>
      </w:r>
    </w:p>
    <w:p w:rsidR="0044336F" w:rsidRDefault="0044336F" w:rsidP="0044336F">
      <w:pPr>
        <w:pStyle w:val="a3"/>
        <w:spacing w:after="0" w:line="360" w:lineRule="auto"/>
        <w:ind w:firstLine="567"/>
        <w:jc w:val="both"/>
      </w:pPr>
      <w:r>
        <w:t>3. Иерархия восприятия окружающей среды. Каждый воспринимаемый объект представляется как набор его составляющих элементов, расположенных в определенной пространственной зависимости.</w:t>
      </w:r>
    </w:p>
    <w:p w:rsidR="0044336F" w:rsidRDefault="0044336F" w:rsidP="0044336F">
      <w:pPr>
        <w:pStyle w:val="a3"/>
        <w:spacing w:after="0" w:line="360" w:lineRule="auto"/>
        <w:ind w:firstLine="567"/>
        <w:jc w:val="both"/>
      </w:pPr>
      <w:r>
        <w:t>4. Используйте время как «учитель». Визуальная система воспринимает сигналы с течением времени. Изображения, которые последовательно появляются на сетчатке в близкие моменты, воспринимаются как один и тот же объект.</w:t>
      </w:r>
    </w:p>
    <w:p w:rsidR="0044336F" w:rsidRDefault="0044336F" w:rsidP="0044336F">
      <w:pPr>
        <w:pStyle w:val="a3"/>
        <w:spacing w:after="0" w:line="360" w:lineRule="auto"/>
        <w:ind w:firstLine="567"/>
        <w:jc w:val="both"/>
      </w:pPr>
      <w:r>
        <w:lastRenderedPageBreak/>
        <w:t>5. Одним из аспектов TTI является «память», то есть сохранение уникальных характеристик входных данных.</w:t>
      </w:r>
    </w:p>
    <w:p w:rsidR="0044336F" w:rsidRDefault="0044336F" w:rsidP="0044336F">
      <w:pPr>
        <w:pStyle w:val="a3"/>
        <w:spacing w:after="0" w:line="360" w:lineRule="auto"/>
        <w:ind w:firstLine="567"/>
        <w:jc w:val="both"/>
      </w:pPr>
      <w:r>
        <w:t>6. Универсальность модели. Мы можем распознавать разные виды данных, которые могут меняться со временем. 1</w:t>
      </w:r>
    </w:p>
    <w:p w:rsidR="0044336F" w:rsidRDefault="0044336F" w:rsidP="0044336F">
      <w:pPr>
        <w:pStyle w:val="a3"/>
        <w:spacing w:after="0" w:line="360" w:lineRule="auto"/>
        <w:ind w:firstLine="567"/>
        <w:jc w:val="both"/>
      </w:pPr>
      <w:r>
        <w:t>7. Использование вероятностных алгоритмов. С математической точки зрения модель TTI описывается в терминах байесовской сети.</w:t>
      </w:r>
    </w:p>
    <w:p w:rsidR="0044336F" w:rsidRDefault="0044336F" w:rsidP="0044336F">
      <w:pPr>
        <w:pStyle w:val="a3"/>
        <w:spacing w:after="0" w:line="360" w:lineRule="auto"/>
        <w:ind w:firstLine="567"/>
        <w:jc w:val="both"/>
      </w:pPr>
      <w:r>
        <w:t>8. Используйте обратную связь для прогнозирования и устранения шума.</w:t>
      </w:r>
    </w:p>
    <w:p w:rsidR="0044336F" w:rsidRDefault="0044336F" w:rsidP="0044336F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Эти принципы ранее встречались в других моделях, таких как нейронные сети, цепи Маркова, NMAC и т. Д., </w:t>
      </w:r>
      <w:proofErr w:type="gramStart"/>
      <w:r>
        <w:t>Но</w:t>
      </w:r>
      <w:proofErr w:type="gramEnd"/>
      <w:r>
        <w:t xml:space="preserve"> особенность модели IVP заключается в их общем применении. Таким образом, модель ИВТ основана не только на структурных особенностях </w:t>
      </w:r>
      <w:proofErr w:type="spellStart"/>
      <w:r>
        <w:t>неокортекса</w:t>
      </w:r>
      <w:proofErr w:type="spellEnd"/>
      <w:r>
        <w:t>, но также согласуется с определенными принципами ее работы.</w:t>
      </w:r>
    </w:p>
    <w:p w:rsidR="0044336F" w:rsidRDefault="0044336F" w:rsidP="0044336F">
      <w:pPr>
        <w:pStyle w:val="a3"/>
        <w:spacing w:after="0" w:line="360" w:lineRule="auto"/>
        <w:ind w:firstLine="567"/>
        <w:jc w:val="both"/>
      </w:pPr>
      <w:r>
        <w:t xml:space="preserve">Первым принципом является иерархия. Окружающий мир иерархически структурирован: каждый объект, как правило, определяется совокупностью его составляющих элементов. И иерархическое восприятие - это способность видеть весь объект, воспринимая отдельные части его части. Чтобы создать картину дома в </w:t>
      </w:r>
      <w:proofErr w:type="spellStart"/>
      <w:r>
        <w:t>неокортексе</w:t>
      </w:r>
      <w:proofErr w:type="spellEnd"/>
      <w:r>
        <w:t xml:space="preserve">, необходимо увидеть отдельные компоненты дома: стены, крышу, окна и т. Д., Расположенные в определенном пространственном порядке относительно друг друга. Такой принцип иерархического представления окружающего мира присутствует в </w:t>
      </w:r>
      <w:proofErr w:type="spellStart"/>
      <w:r>
        <w:t>сверточных</w:t>
      </w:r>
      <w:proofErr w:type="spellEnd"/>
      <w:r>
        <w:t xml:space="preserve"> нейронных сетях, </w:t>
      </w:r>
      <w:proofErr w:type="spellStart"/>
      <w:r>
        <w:t>неокогнитронах</w:t>
      </w:r>
      <w:proofErr w:type="spellEnd"/>
      <w:r>
        <w:t>, а также в модели NMAC. Однако эти модели не учитывают временную составляющую процесса восприятия человеческого мозга, описанную в теории предсказания памяти.</w:t>
      </w:r>
    </w:p>
    <w:p w:rsidR="0044336F" w:rsidRDefault="0044336F" w:rsidP="0044336F">
      <w:pPr>
        <w:pStyle w:val="a3"/>
        <w:spacing w:after="0" w:line="360" w:lineRule="auto"/>
        <w:ind w:firstLine="567"/>
        <w:jc w:val="both"/>
      </w:pPr>
      <w:r>
        <w:t xml:space="preserve">Визуальное восприятие, как и все другие типы восприятия, является динамическим процессом. Даже при просмотре статического изображения глаза постоянно выполняют фиксированные движения быстрого прыжка, в результате чего каждый раз, когда новая часть изображения достигает сетчатки. Таким образом, человек воспринимает объект как единое целое, потому что он воссоздает изображение объекта в глазах отдельных элементов, входящих в сетчатку, постоянно со временем. Временная ассоциативность - это способность относить одни и те же порождающие причины к изображениям, которые попадают на сетчатку позади другого. Временная ассоциативность также не является новым открытием, ее принципы присутствуют, например, в иерархических скрытых </w:t>
      </w:r>
      <w:proofErr w:type="spellStart"/>
      <w:r>
        <w:t>марковских</w:t>
      </w:r>
      <w:proofErr w:type="spellEnd"/>
      <w:r>
        <w:t xml:space="preserve"> моделях </w:t>
      </w:r>
      <w:r>
        <w:lastRenderedPageBreak/>
        <w:t>(HHMM). Однако в HHMM анализируется только временная составляющая входного сигнала без учета иерархической структуры объектов.</w:t>
      </w:r>
    </w:p>
    <w:p w:rsidR="00390452" w:rsidRDefault="0044336F" w:rsidP="0044336F">
      <w:pPr>
        <w:pStyle w:val="a3"/>
        <w:spacing w:before="0" w:beforeAutospacing="0" w:after="0" w:afterAutospacing="0" w:line="360" w:lineRule="auto"/>
        <w:ind w:firstLine="567"/>
        <w:jc w:val="both"/>
      </w:pPr>
      <w:r>
        <w:t>Временная иерархическая модель памяти была развернута и протестирована на задачах распознавания изображений. Сейчас он находится на начальной стадии разработки и работает на простых двоичных изображениях. Несмотря на это, из-за его биологического сходства модель обладает очень высоким потенциалом, который не раскрывается полностью в своих исследованиях и приложениях.</w:t>
      </w:r>
    </w:p>
    <w:p w:rsidR="00B24797" w:rsidRDefault="00390452" w:rsidP="00FF4394">
      <w:pPr>
        <w:pStyle w:val="a3"/>
        <w:spacing w:before="0" w:beforeAutospacing="0" w:after="0" w:afterAutospacing="0" w:line="360" w:lineRule="auto"/>
        <w:ind w:firstLine="567"/>
        <w:jc w:val="both"/>
      </w:pPr>
      <w:bookmarkStart w:id="0" w:name="_GoBack"/>
      <w:bookmarkEnd w:id="0"/>
      <w:r w:rsidRPr="00390452">
        <w:t xml:space="preserve">Работа посвящена исследованию модели </w:t>
      </w:r>
      <w:r w:rsidRPr="00390452">
        <w:rPr>
          <w:rStyle w:val="hl"/>
        </w:rPr>
        <w:t>ИБП</w:t>
      </w:r>
      <w:r w:rsidRPr="00390452">
        <w:t xml:space="preserve">, модификации ее основных алгоритмов, реализации модели и ее апробации на задачах распознавания объектов на изображениях. </w:t>
      </w:r>
    </w:p>
    <w:p w:rsidR="00961DC3" w:rsidRDefault="00961DC3" w:rsidP="00FF4394">
      <w:pPr>
        <w:pStyle w:val="a3"/>
        <w:spacing w:before="0" w:beforeAutospacing="0" w:after="0" w:afterAutospacing="0" w:line="360" w:lineRule="auto"/>
        <w:ind w:firstLine="567"/>
        <w:jc w:val="center"/>
      </w:pPr>
      <w:r>
        <w:t>Список использованных источников</w:t>
      </w:r>
    </w:p>
    <w:p w:rsidR="00961DC3" w:rsidRDefault="00961DC3" w:rsidP="00FF4394">
      <w:pPr>
        <w:pStyle w:val="a3"/>
        <w:spacing w:before="0" w:beforeAutospacing="0" w:after="0" w:afterAutospacing="0" w:line="360" w:lineRule="auto"/>
        <w:ind w:firstLine="567"/>
        <w:jc w:val="both"/>
      </w:pPr>
      <w:r>
        <w:t>1. Аксенов, C.B. Математическое и программное обеспечение распознавания многоэлементных зрительных сцен с использованием иерархических нейронных сетей: диссертация на соискание ученой степени кандидата наук 05.13.11 / C.B. Аксенов. Томск, 2013. - 154 с.</w:t>
      </w:r>
    </w:p>
    <w:p w:rsidR="00961DC3" w:rsidRDefault="00961DC3" w:rsidP="00FF4394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2. </w:t>
      </w:r>
      <w:proofErr w:type="spellStart"/>
      <w:r>
        <w:t>Болотова</w:t>
      </w:r>
      <w:proofErr w:type="spellEnd"/>
      <w:r>
        <w:t xml:space="preserve">, Ю.А. Применение модели иерархической временной памяти в распознавании изображений / Ю.А. </w:t>
      </w:r>
      <w:proofErr w:type="spellStart"/>
      <w:r>
        <w:t>Болотова</w:t>
      </w:r>
      <w:proofErr w:type="spellEnd"/>
      <w:r>
        <w:t>, В.Г. Спицын, А.Э. Фомин // Известия Томского политехнического университета. 2014. -Т. 318, - №. 5. -С. 60-63.</w:t>
      </w:r>
    </w:p>
    <w:p w:rsidR="00961DC3" w:rsidRDefault="00961DC3" w:rsidP="00FF4394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3. </w:t>
      </w:r>
      <w:proofErr w:type="spellStart"/>
      <w:r>
        <w:t>Болотова</w:t>
      </w:r>
      <w:proofErr w:type="spellEnd"/>
      <w:r>
        <w:t xml:space="preserve">, Ю.А. Распознавание символов на цветном фоне на основе иерархической временной модели с предобработкой фильтрами </w:t>
      </w:r>
      <w:proofErr w:type="spellStart"/>
      <w:r>
        <w:t>Габора</w:t>
      </w:r>
      <w:proofErr w:type="spellEnd"/>
      <w:r>
        <w:t xml:space="preserve"> / Ю.А. </w:t>
      </w:r>
      <w:proofErr w:type="spellStart"/>
      <w:r>
        <w:t>Болотова</w:t>
      </w:r>
      <w:proofErr w:type="spellEnd"/>
      <w:r>
        <w:t xml:space="preserve">, А.К. </w:t>
      </w:r>
      <w:proofErr w:type="spellStart"/>
      <w:r>
        <w:t>Кермани</w:t>
      </w:r>
      <w:proofErr w:type="spellEnd"/>
      <w:r>
        <w:t>, В.Г. Спицын // Электромагнитные волны и электронные системы. 2012. -Т. 16, -№. 1. -С. 14-19.</w:t>
      </w:r>
    </w:p>
    <w:p w:rsidR="00961DC3" w:rsidRPr="00961DC3" w:rsidRDefault="00961DC3" w:rsidP="00FF4394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4. </w:t>
      </w:r>
      <w:proofErr w:type="spellStart"/>
      <w:r>
        <w:t>Болотова</w:t>
      </w:r>
      <w:proofErr w:type="spellEnd"/>
      <w:r>
        <w:t xml:space="preserve">, Ю.А. Применение деревьев решений при сегментации изображений / Ю.А. </w:t>
      </w:r>
      <w:proofErr w:type="spellStart"/>
      <w:r>
        <w:t>Болотова</w:t>
      </w:r>
      <w:proofErr w:type="spellEnd"/>
      <w:r>
        <w:t>, В.Г. Спицын // Материалы XLVIII Международной научной студенческой конференции «Студент и научно -технический прогресс». Новосибирск: Изд-во НГУ, 2012. - С. 8.</w:t>
      </w:r>
    </w:p>
    <w:sectPr w:rsidR="00961DC3" w:rsidRPr="00961DC3" w:rsidSect="00961D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452"/>
    <w:rsid w:val="00390452"/>
    <w:rsid w:val="0044336F"/>
    <w:rsid w:val="007A7C72"/>
    <w:rsid w:val="00961DC3"/>
    <w:rsid w:val="00B24797"/>
    <w:rsid w:val="00D8729A"/>
    <w:rsid w:val="00E741C0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9B0F5-B7B6-4F7D-99FA-EA16E8C7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39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1223</Words>
  <Characters>6972</Characters>
  <Application>Microsoft Office Word</Application>
  <DocSecurity>0</DocSecurity>
  <Lines>58</Lines>
  <Paragraphs>16</Paragraphs>
  <ScaleCrop>false</ScaleCrop>
  <Company/>
  <LinksUpToDate>false</LinksUpToDate>
  <CharactersWithSpaces>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Денисов</dc:creator>
  <cp:lastModifiedBy>Преподаватель</cp:lastModifiedBy>
  <cp:revision>7</cp:revision>
  <dcterms:created xsi:type="dcterms:W3CDTF">2017-03-28T16:30:00Z</dcterms:created>
  <dcterms:modified xsi:type="dcterms:W3CDTF">2018-05-11T09:29:00Z</dcterms:modified>
</cp:coreProperties>
</file>