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DE" w:rsidRPr="00563117" w:rsidRDefault="00A879DE" w:rsidP="00A879D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8"/>
      </w:tblGrid>
      <w:tr w:rsidR="00A879DE" w:rsidRPr="00563117" w:rsidTr="00540C23">
        <w:trPr>
          <w:trHeight w:val="14236"/>
        </w:trPr>
        <w:tc>
          <w:tcPr>
            <w:tcW w:w="9898" w:type="dxa"/>
          </w:tcPr>
          <w:p w:rsidR="00A879DE" w:rsidRDefault="00A879DE" w:rsidP="00540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879DE" w:rsidRPr="00563117" w:rsidRDefault="00A879DE" w:rsidP="00540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Государственное автономное профессиональное образовательное учреждение </w:t>
            </w:r>
          </w:p>
          <w:p w:rsidR="00A879DE" w:rsidRPr="00563117" w:rsidRDefault="00A879DE" w:rsidP="00540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31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Чукотского автономного округа</w:t>
            </w:r>
          </w:p>
          <w:p w:rsidR="00A879DE" w:rsidRPr="00563117" w:rsidRDefault="00A879DE" w:rsidP="00540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31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«Чукотский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полярный техникум поселка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Эгвекинот</w:t>
            </w:r>
            <w:proofErr w:type="spellEnd"/>
            <w:r w:rsidRPr="005631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879DE" w:rsidRPr="00563117" w:rsidRDefault="00A879DE" w:rsidP="00540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Pr="00563117" w:rsidRDefault="00A879DE" w:rsidP="00540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Pr="00563117" w:rsidRDefault="00A879DE" w:rsidP="00540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Pr="00563117" w:rsidRDefault="00A879DE" w:rsidP="00540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научно-практическая конференция </w:t>
            </w:r>
          </w:p>
          <w:p w:rsidR="00A879DE" w:rsidRPr="001C784A" w:rsidRDefault="00A879DE" w:rsidP="00540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«Мой первый шаг в науку – 2018»</w:t>
            </w:r>
          </w:p>
          <w:p w:rsidR="00A879DE" w:rsidRPr="00563117" w:rsidRDefault="00A879DE" w:rsidP="00540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79DE" w:rsidRDefault="00A879DE" w:rsidP="00A879DE">
            <w:pPr>
              <w:spacing w:after="0" w:line="240" w:lineRule="auto"/>
              <w:ind w:firstLine="70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ИНДИВИДУАЛЬНЫЕ ОСОБЕНОСТИ ЛИЧНОСТИ ПРЕДПРИНИМАТЕЛЯ</w:t>
            </w:r>
          </w:p>
          <w:p w:rsidR="00A879DE" w:rsidRPr="00563117" w:rsidRDefault="00A879DE" w:rsidP="00540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Pr="00563117" w:rsidRDefault="00A879DE" w:rsidP="00540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Pr="00563117" w:rsidRDefault="00A879DE" w:rsidP="00540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Default="00A879DE" w:rsidP="00540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DE" w:rsidRPr="00563117" w:rsidRDefault="00A879DE" w:rsidP="00540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Величко Алёна Николаевна</w:t>
            </w:r>
            <w:r w:rsidRPr="00563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A879DE" w:rsidRPr="00563117" w:rsidRDefault="00A879DE" w:rsidP="00540C23">
            <w:pPr>
              <w:spacing w:after="0" w:line="240" w:lineRule="auto"/>
              <w:ind w:left="540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Студентка группы ТС 02-16 по специальности «Строительство и эксплуатация зданий и сооружений»</w:t>
            </w:r>
          </w:p>
          <w:p w:rsidR="00A879DE" w:rsidRPr="00563117" w:rsidRDefault="00A879DE" w:rsidP="00540C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Научный руководитель: </w:t>
            </w:r>
          </w:p>
          <w:p w:rsidR="00A879DE" w:rsidRPr="00563117" w:rsidRDefault="00A879DE" w:rsidP="00540C23">
            <w:pPr>
              <w:spacing w:after="0" w:line="240" w:lineRule="auto"/>
              <w:ind w:left="540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Белецкая Елена Александровна</w:t>
            </w:r>
          </w:p>
          <w:p w:rsidR="00A879DE" w:rsidRPr="00563117" w:rsidRDefault="00A879DE" w:rsidP="00540C23">
            <w:pPr>
              <w:spacing w:after="0" w:line="240" w:lineRule="auto"/>
              <w:ind w:left="540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A879DE" w:rsidRPr="00563117" w:rsidRDefault="00A879DE" w:rsidP="00540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Эгвекинот</w:t>
            </w:r>
            <w:proofErr w:type="spellEnd"/>
          </w:p>
          <w:p w:rsidR="00A879DE" w:rsidRPr="00563117" w:rsidRDefault="00A879DE" w:rsidP="00A87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31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8A011E" w:rsidRPr="008A011E" w:rsidRDefault="008A011E" w:rsidP="00A879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78E5" w:rsidRPr="008A011E" w:rsidRDefault="00F50B9F" w:rsidP="008A01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уже второй год я работаю над темой, касающейся истории развития индивидуального предпринимательства в России, индивидуальных особенностей предпринимателей. Мне интересная эта тема, потому что сегодня значение работы индивидуальных предприятий на Чукотке, и в частности, в поселке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Эгвек</w:t>
      </w:r>
      <w:r w:rsidR="0020040A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040A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невозможно переоценить. </w:t>
      </w:r>
      <w:r w:rsidR="0020040A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стране, и на уровне региона проводится политика, направленная на развитие индивидуального предпринимательства. Так, в ежегодном отчете о результатах деятельности Правительства Чукотского автономного округа отмечены приоритетные направления деятельности - активизация инвестиционной деятельности - поддержка малых и средних предпринимателей. Реализован комплекс мер налогового стимулирования, финансовой и имущественной поддержки. Принят Закон ЧАО от 05.06.2015 года № 28-ОЗ «О реализации отдельных положений законодательства РФ в части осуществления инвестиционных проектов на территории ЧАО». Создана территория опережающего социально-экономического развития (ТОР) «</w:t>
      </w:r>
      <w:proofErr w:type="spellStart"/>
      <w:r w:rsidR="0020040A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Беринговский</w:t>
      </w:r>
      <w:proofErr w:type="spellEnd"/>
      <w:r w:rsidR="0020040A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Реализуется государственная Программа «Стимулирование экономической активности населения ЧАО на 2014-2018 </w:t>
      </w:r>
      <w:proofErr w:type="spellStart"/>
      <w:proofErr w:type="gramStart"/>
      <w:r w:rsidR="0020040A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="0020040A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Обеспечена поддержка начинающих предпринимателей, предоставляются субсидии на компенсацию части затрат на приобретение оборудования, поддержку предпринимателей, занимающихся народными художественными промыслами. Поддерживаются предприниматели, обеспечивающие поставку продовольствия на территорию округа в рамках «Северного завоза».</w:t>
      </w: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616D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интересна эта тема, потому что я </w:t>
      </w:r>
      <w:r w:rsidR="0020040A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сама имела опыт работы в магазине у индивидуального предпринимателя.</w:t>
      </w:r>
      <w:r w:rsidR="008D78E5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возникало чувство удивления – сколько нужно знать, как уметь все предвидеть,  какими чертами характера необходимо обладать, чтоб быть успешным бизнесменом.</w:t>
      </w:r>
    </w:p>
    <w:p w:rsidR="003F168F" w:rsidRPr="008A011E" w:rsidRDefault="003F168F" w:rsidP="008A01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Цель </w:t>
      </w:r>
      <w:r w:rsidR="008959C6" w:rsidRPr="008A01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моей </w:t>
      </w:r>
      <w:r w:rsidRPr="008A01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работы</w:t>
      </w: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959C6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8E5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психологический портрет предпринимателя.</w:t>
      </w:r>
    </w:p>
    <w:p w:rsidR="008A011E" w:rsidRPr="008A011E" w:rsidRDefault="008A011E" w:rsidP="008A01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A01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8A011E" w:rsidRPr="008A011E" w:rsidRDefault="008A011E" w:rsidP="008A01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литературу по данной теме;</w:t>
      </w:r>
    </w:p>
    <w:p w:rsidR="008A011E" w:rsidRPr="008A011E" w:rsidRDefault="008A011E" w:rsidP="008A01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анкетирование</w:t>
      </w:r>
      <w:r w:rsidR="002C6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/опрос</w:t>
      </w: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эксперимента;</w:t>
      </w:r>
    </w:p>
    <w:p w:rsidR="008A011E" w:rsidRPr="008A011E" w:rsidRDefault="008A011E" w:rsidP="008A01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сравнительный портрет индивидуальных особенностей;</w:t>
      </w:r>
    </w:p>
    <w:p w:rsidR="008A011E" w:rsidRPr="008A011E" w:rsidRDefault="008A011E" w:rsidP="008A01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вывод.</w:t>
      </w:r>
    </w:p>
    <w:p w:rsidR="008A011E" w:rsidRPr="008A011E" w:rsidRDefault="008A011E" w:rsidP="008A01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Объект исследования</w:t>
      </w: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студенты Чукотского полярного техникума и индивидуальные предприниматели городского округа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Эгвекинот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11E" w:rsidRPr="008A011E" w:rsidRDefault="008A011E" w:rsidP="008A01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Предмет исследования</w:t>
      </w: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личностные особенности.</w:t>
      </w:r>
    </w:p>
    <w:p w:rsidR="003F168F" w:rsidRPr="008A011E" w:rsidRDefault="003F168F" w:rsidP="008A01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Гипотеза</w:t>
      </w: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3616D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8E5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моих ровесников, студентов Чукотского полярного техникума есть ребята, личностные особенности которых подтверждают наличие способностей к предпринимательской деятельности. </w:t>
      </w:r>
    </w:p>
    <w:p w:rsidR="008A011E" w:rsidRDefault="008A011E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11E" w:rsidRDefault="008A011E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11E" w:rsidRDefault="008A011E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9DE" w:rsidRDefault="00A879DE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11E" w:rsidRDefault="008A011E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8E5" w:rsidRPr="008A011E" w:rsidRDefault="008D78E5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Основная часть:</w:t>
      </w:r>
    </w:p>
    <w:p w:rsidR="00E913D2" w:rsidRPr="008A011E" w:rsidRDefault="00E913D2" w:rsidP="008A01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ученые самых разных профессиональных направлений (экономисты, философы, психологи, социологи и др.) уделяют серьезное внимание развитию теории предпринимательства, его сущностным характеристикам, роли в экономическом развитии стран. Серьезным исследованиям подвергаются личностные характеристики предпринимателей, постоянно добивающихся успехов в своем бизнесе.</w:t>
      </w:r>
    </w:p>
    <w:p w:rsidR="00E913D2" w:rsidRPr="008A011E" w:rsidRDefault="00E913D2" w:rsidP="008A01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В.С. Автономов и С.М. Белозеров считают, что «предпринимательство – особый, связанный с риском вид деятельности по организации нового потенциала, прибыльного дела. Это не управление, это творческая активность в экономике, связанная со специфическими личностными качествами».</w:t>
      </w:r>
    </w:p>
    <w:p w:rsidR="00E913D2" w:rsidRPr="008A011E" w:rsidRDefault="00E913D2" w:rsidP="008A01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Бунин определяет предпринимательство как поиск, выявление и использование деловых возможностей, появляющихся в результате перемен в управленческих, маркетинговых, технологических и других подсистемах.</w:t>
      </w:r>
    </w:p>
    <w:p w:rsidR="00E913D2" w:rsidRPr="008A011E" w:rsidRDefault="00E913D2" w:rsidP="008A01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С.К. Рощин пишет, что предпринимательству, как особому виду деятельности, придает своеобразие набор определенных способностей и умений, не только дающих материальное благосостояние, но и накладывающих на человека серьезную ответственность. Каждый имеет право стать предпринимателем, но не каждый может.</w:t>
      </w:r>
    </w:p>
    <w:p w:rsidR="00E913D2" w:rsidRPr="008A011E" w:rsidRDefault="00E913D2" w:rsidP="008A01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П.Г. Щедровицкий определяет предпринимательство как «тип мышления и деятельности. Движущая сила предпринимательства, считает он, - это воля, представления и мысли. Предпринимательская деятельность складывается, когда осознается тот факт, что производство не создает новые ресурсы. Предприниматель в процессе мысли  деятельности создает новые функции продукта и заполняет пустоты рынка. Для этой деятельности нужны знания и проекты, в результате чего происходит репрезентация будущего».</w:t>
      </w:r>
    </w:p>
    <w:p w:rsidR="009B5355" w:rsidRPr="008A011E" w:rsidRDefault="008D78E5" w:rsidP="008A01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сказать, что</w:t>
      </w:r>
      <w:r w:rsidR="00E913D2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предприниматели – это люди самых разных социальных слоев, которых объединяет неприятие единообразия в экономике и общественно-политической среде, а также для создания успешной предпринимательской деятельности имеющие наличие капитала, социальных связей, обладание определенными личностными характеристиками и индивидуально-психологическими особенностями.</w:t>
      </w:r>
    </w:p>
    <w:p w:rsidR="00E913D2" w:rsidRPr="008A011E" w:rsidRDefault="00E913D2" w:rsidP="008A01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портрет отечественных предпринимателей указывает на их отличительные от других людей черты: самостоятельность, ответственность, рискованность, инициативность, склонность к новаторству.</w:t>
      </w:r>
    </w:p>
    <w:p w:rsidR="00E913D2" w:rsidRPr="008A011E" w:rsidRDefault="00E913D2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Проведенный анализ психологических особенностей личности успешного предпринимателя </w:t>
      </w:r>
      <w:proofErr w:type="spellStart"/>
      <w:r w:rsidR="008A011E">
        <w:rPr>
          <w:rFonts w:ascii="Times New Roman" w:eastAsia="Times New Roman" w:hAnsi="Times New Roman" w:cs="Times New Roman"/>
          <w:sz w:val="28"/>
          <w:szCs w:val="28"/>
          <w:lang w:eastAsia="ru-RU"/>
        </w:rPr>
        <w:t>А.Чирковой</w:t>
      </w:r>
      <w:proofErr w:type="spellEnd"/>
      <w:r w:rsidR="008A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4F90" w:rsidRPr="008A01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составить портрет личности предпринимателя:</w:t>
      </w:r>
    </w:p>
    <w:p w:rsidR="00E913D2" w:rsidRPr="008A011E" w:rsidRDefault="00E913D2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Успешный предприниматель обладает хорошим природным интеллектом, который дополняется высоким уровнем профессионализма.</w:t>
      </w:r>
    </w:p>
    <w:p w:rsidR="00E913D2" w:rsidRPr="008A011E" w:rsidRDefault="00E913D2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Необходимая черта успешного предпринимателя – творческий характер, умелое использование конструктивных идей. Это позволяет избегать стереотипных решений и находить выход из ситуации неопределенности.</w:t>
      </w:r>
    </w:p>
    <w:p w:rsidR="00E913D2" w:rsidRPr="008A011E" w:rsidRDefault="00E913D2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Успешный предприниматель обычно отличается высокой, трезвой самооценкой, что позволяет ему реалистично взвешивать свои возможности, продуктивно оценивать собственный опыт и восполнять пробелы в знаниях.</w:t>
      </w:r>
    </w:p>
    <w:p w:rsidR="009B5355" w:rsidRPr="008A011E" w:rsidRDefault="00E913D2" w:rsidP="00A97DC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Успешные предприниматели самостоятельны, независимы, умеют принимать решения в неопределенных ситуациях, склонны к риску.</w:t>
      </w:r>
      <w:r w:rsidR="00BC20FD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355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Предприниматели - это люди, </w:t>
      </w:r>
      <w:r w:rsidR="009B5355" w:rsidRPr="008A0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способные постоянно и много трудиться, учиться на чужих ошибках, из своих ошибок извлекать уроки.</w:t>
      </w:r>
      <w:r w:rsidR="009B5355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люди, уверенные в своих силах, поэтому они постоянно учатся, изучают все проблемы, связанные с их бизнесом. Удачливые предприниматели понимают, что постоянно пополняемые знания являются базой предпринимательства. Инструментом, основным рычагом развития предпринимательства являются инновации, нововведения. Это смелые люди, но смелость их ограничена уровнем разумных притязаний.</w:t>
      </w:r>
    </w:p>
    <w:p w:rsidR="00BC20FD" w:rsidRPr="008A011E" w:rsidRDefault="00BC20FD" w:rsidP="00A97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E">
        <w:rPr>
          <w:rFonts w:ascii="Times New Roman" w:hAnsi="Times New Roman" w:cs="Times New Roman"/>
          <w:sz w:val="28"/>
          <w:szCs w:val="28"/>
        </w:rPr>
        <w:t>По результатам исследований психологов и социологов был сделан вывод - люди, чей выбор предпринимательской деятельности основан на позитивной мотивации (стремлении к самореализации и независимости), имеют больше шансов достичь успехов, чем те, чей выбор носит вынужденный характер.</w:t>
      </w:r>
    </w:p>
    <w:p w:rsidR="003F168F" w:rsidRPr="006833A6" w:rsidRDefault="003F168F" w:rsidP="008A01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833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Практическая часть</w:t>
      </w:r>
    </w:p>
    <w:p w:rsidR="003F168F" w:rsidRDefault="003F168F" w:rsidP="00A97DC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Изучив теорию вопроса об индивидуальных особенностях личности предпринимателя, </w:t>
      </w:r>
      <w:r w:rsidR="00A9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получился следующий психологический портрет успешного предпринимателя:</w:t>
      </w:r>
    </w:p>
    <w:p w:rsidR="00A97DCD" w:rsidRDefault="007C0317" w:rsidP="00A97DC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1). Это человек,  который принимая решения  тщательно анализирует всю имеющуюся информацию;</w:t>
      </w:r>
    </w:p>
    <w:p w:rsidR="007C0317" w:rsidRDefault="007C0317" w:rsidP="00A97DC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2). Умеет приспособиться к ситуации, умеет корректировать свое поведение всвязи с изменившейся ситуацией;</w:t>
      </w:r>
    </w:p>
    <w:p w:rsidR="007C0317" w:rsidRDefault="007C0317" w:rsidP="00A97DC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3).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Нацелен на успех. </w:t>
      </w:r>
      <w:proofErr w:type="gramEnd"/>
    </w:p>
    <w:p w:rsidR="008F5B07" w:rsidRDefault="00261692" w:rsidP="00A97DC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личностных особенностей студентов Чукотского полярного техникума поселка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Эгвекинот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состоявшихся предпринимателей я выбрала следующие методики:</w:t>
      </w:r>
    </w:p>
    <w:p w:rsidR="00261692" w:rsidRDefault="00261692" w:rsidP="002616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 «Измерение рациональности». </w:t>
      </w:r>
      <w:r w:rsidRPr="002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предназначена для оценки способа принятия и выдвижения целей испытуемым.</w:t>
      </w:r>
    </w:p>
    <w:p w:rsidR="00261692" w:rsidRDefault="00261692" w:rsidP="002616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«Диагностика</w:t>
      </w:r>
      <w:r w:rsidR="001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ригидности».</w:t>
      </w:r>
      <w:r w:rsidR="0014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разработана Г. </w:t>
      </w:r>
      <w:proofErr w:type="spellStart"/>
      <w:r w:rsidRPr="002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Айзенком</w:t>
      </w:r>
      <w:proofErr w:type="spellEnd"/>
      <w:r w:rsidRPr="002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Ригидность существенно влияет на процесс мотивации, особенно когда требуется корректировать его в связи с изменившейся ситуацией (например, вскрытием новых обстоятельств). Ригидный с трудом отходит от сложившейся у него стратегии, поведения, поэтому принимаемое им решение и формируемый мотив не всегда адекватны ситуации. </w:t>
      </w:r>
    </w:p>
    <w:p w:rsidR="003F168F" w:rsidRPr="008A011E" w:rsidRDefault="00261692" w:rsidP="008A01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Методика «Мотивация к успеху». </w:t>
      </w:r>
      <w:r w:rsidRPr="002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методики Т. </w:t>
      </w:r>
      <w:proofErr w:type="spellStart"/>
      <w:r w:rsidRPr="002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Элерс</w:t>
      </w:r>
      <w:proofErr w:type="spellEnd"/>
      <w:r w:rsidRPr="002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Методика оценивает силу стремления к достижению цели, к успеху. </w:t>
      </w:r>
      <w:r w:rsidRPr="002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168F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исследовании приняли участие студенты Чукотского поляр</w:t>
      </w:r>
      <w:r w:rsidR="0023616D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техникума, в количестве – </w:t>
      </w:r>
      <w:r w:rsidR="003D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23616D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68F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предприниматели ГО </w:t>
      </w:r>
      <w:proofErr w:type="spellStart"/>
      <w:r w:rsidR="003F168F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Эгвекинот</w:t>
      </w:r>
      <w:proofErr w:type="spellEnd"/>
      <w:r w:rsidR="003F168F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D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F168F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3D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F168F"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68F" w:rsidRDefault="003F168F" w:rsidP="008A01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3D2DEF" w:rsidRDefault="003D2DEF" w:rsidP="008A01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результатов полученных при опросе состоявшихся предпринимателей, у меня получился следующий портрет:</w:t>
      </w:r>
    </w:p>
    <w:p w:rsidR="003D2DEF" w:rsidRDefault="003D2DEF" w:rsidP="008A01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2DEF" w:rsidRDefault="007C1C15" w:rsidP="008A01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результатов опроса студентов выявилась следующая картина:</w:t>
      </w:r>
    </w:p>
    <w:p w:rsidR="007C1C15" w:rsidRPr="008A011E" w:rsidRDefault="007C1C15" w:rsidP="008A01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1905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B5355" w:rsidRPr="008A011E" w:rsidRDefault="00E607C4" w:rsidP="008A0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1E"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3F168F" w:rsidRPr="00D1109E" w:rsidRDefault="003F168F" w:rsidP="006833A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09E">
        <w:rPr>
          <w:rFonts w:ascii="Times New Roman" w:hAnsi="Times New Roman" w:cs="Times New Roman"/>
          <w:b/>
          <w:sz w:val="28"/>
          <w:szCs w:val="28"/>
        </w:rPr>
        <w:t>Проведенное исследование позволило подтвердить гипотезу:</w:t>
      </w:r>
    </w:p>
    <w:p w:rsidR="00D1109E" w:rsidRPr="00D1109E" w:rsidRDefault="00D1109E" w:rsidP="008A011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1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среди моих ровесников, студентов Чукотского полярного техникума есть ребята, личностные особенности которых подтверждают наличие способностей к предпринимательской деятельности. </w:t>
      </w:r>
    </w:p>
    <w:p w:rsidR="00E607C4" w:rsidRPr="008A011E" w:rsidRDefault="00E607C4" w:rsidP="00683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E">
        <w:rPr>
          <w:rFonts w:ascii="Times New Roman" w:hAnsi="Times New Roman" w:cs="Times New Roman"/>
          <w:sz w:val="28"/>
          <w:szCs w:val="28"/>
        </w:rPr>
        <w:t>Предпринимательской деятельности надо учит</w:t>
      </w:r>
      <w:r w:rsidR="00145A3B">
        <w:rPr>
          <w:rFonts w:ascii="Times New Roman" w:hAnsi="Times New Roman" w:cs="Times New Roman"/>
          <w:sz w:val="28"/>
          <w:szCs w:val="28"/>
        </w:rPr>
        <w:t>ь</w:t>
      </w:r>
      <w:r w:rsidRPr="008A011E">
        <w:rPr>
          <w:rFonts w:ascii="Times New Roman" w:hAnsi="Times New Roman" w:cs="Times New Roman"/>
          <w:sz w:val="28"/>
          <w:szCs w:val="28"/>
        </w:rPr>
        <w:t>ся постоянно, независимо от возраста, опыта и занимаемого положения. При этом следует учитывать, что успех</w:t>
      </w:r>
      <w:r w:rsidR="00261692">
        <w:rPr>
          <w:rFonts w:ascii="Times New Roman" w:hAnsi="Times New Roman" w:cs="Times New Roman"/>
          <w:sz w:val="28"/>
          <w:szCs w:val="28"/>
        </w:rPr>
        <w:t>,</w:t>
      </w:r>
      <w:r w:rsidRPr="008A011E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8A011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A011E">
        <w:rPr>
          <w:rFonts w:ascii="Times New Roman" w:hAnsi="Times New Roman" w:cs="Times New Roman"/>
          <w:sz w:val="28"/>
          <w:szCs w:val="28"/>
        </w:rPr>
        <w:t xml:space="preserve"> достигнут лишь усердной и постоянной работой, добросовестным отношением к делу.</w:t>
      </w:r>
    </w:p>
    <w:p w:rsidR="00E607C4" w:rsidRPr="008A011E" w:rsidRDefault="00E607C4" w:rsidP="00683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E">
        <w:rPr>
          <w:rFonts w:ascii="Times New Roman" w:hAnsi="Times New Roman" w:cs="Times New Roman"/>
          <w:sz w:val="28"/>
          <w:szCs w:val="28"/>
        </w:rPr>
        <w:t>Каждый имеет право стать предпринимателем, но не каждый на это способен.</w:t>
      </w:r>
    </w:p>
    <w:p w:rsidR="00B74139" w:rsidRPr="00D1109E" w:rsidRDefault="00E607C4" w:rsidP="00683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1E">
        <w:rPr>
          <w:rFonts w:ascii="Times New Roman" w:hAnsi="Times New Roman" w:cs="Times New Roman"/>
          <w:sz w:val="28"/>
          <w:szCs w:val="28"/>
        </w:rPr>
        <w:t xml:space="preserve">Для выбора занятия предпринимательской деятельностью необходимо определить, </w:t>
      </w:r>
      <w:r w:rsidR="00CA3A7D" w:rsidRPr="008A011E">
        <w:rPr>
          <w:rFonts w:ascii="Times New Roman" w:hAnsi="Times New Roman" w:cs="Times New Roman"/>
          <w:sz w:val="28"/>
          <w:szCs w:val="28"/>
        </w:rPr>
        <w:t xml:space="preserve">обладаешь ли ты </w:t>
      </w:r>
      <w:r w:rsidR="009F4FE1" w:rsidRPr="008A011E">
        <w:rPr>
          <w:rFonts w:ascii="Times New Roman" w:hAnsi="Times New Roman" w:cs="Times New Roman"/>
          <w:sz w:val="28"/>
          <w:szCs w:val="28"/>
        </w:rPr>
        <w:t>т</w:t>
      </w:r>
      <w:r w:rsidR="00CA3A7D" w:rsidRPr="008A011E">
        <w:rPr>
          <w:rFonts w:ascii="Times New Roman" w:hAnsi="Times New Roman" w:cs="Times New Roman"/>
          <w:sz w:val="28"/>
          <w:szCs w:val="28"/>
        </w:rPr>
        <w:t>ак</w:t>
      </w:r>
      <w:r w:rsidR="009F4FE1" w:rsidRPr="008A011E">
        <w:rPr>
          <w:rFonts w:ascii="Times New Roman" w:hAnsi="Times New Roman" w:cs="Times New Roman"/>
          <w:sz w:val="28"/>
          <w:szCs w:val="28"/>
        </w:rPr>
        <w:t>и</w:t>
      </w:r>
      <w:r w:rsidR="00CA3A7D" w:rsidRPr="008A011E">
        <w:rPr>
          <w:rFonts w:ascii="Times New Roman" w:hAnsi="Times New Roman" w:cs="Times New Roman"/>
          <w:sz w:val="28"/>
          <w:szCs w:val="28"/>
        </w:rPr>
        <w:t>ми</w:t>
      </w:r>
      <w:r w:rsidR="009F4FE1" w:rsidRPr="008A011E">
        <w:rPr>
          <w:rFonts w:ascii="Times New Roman" w:hAnsi="Times New Roman" w:cs="Times New Roman"/>
          <w:sz w:val="28"/>
          <w:szCs w:val="28"/>
        </w:rPr>
        <w:t xml:space="preserve"> чертами, </w:t>
      </w:r>
      <w:r w:rsidRPr="008A011E">
        <w:rPr>
          <w:rFonts w:ascii="Times New Roman" w:hAnsi="Times New Roman" w:cs="Times New Roman"/>
          <w:sz w:val="28"/>
          <w:szCs w:val="28"/>
        </w:rPr>
        <w:t xml:space="preserve">и </w:t>
      </w:r>
      <w:r w:rsidR="009F4FE1" w:rsidRPr="008A011E">
        <w:rPr>
          <w:rFonts w:ascii="Times New Roman" w:hAnsi="Times New Roman" w:cs="Times New Roman"/>
          <w:sz w:val="28"/>
          <w:szCs w:val="28"/>
        </w:rPr>
        <w:t xml:space="preserve">чем </w:t>
      </w:r>
      <w:r w:rsidRPr="008A011E">
        <w:rPr>
          <w:rFonts w:ascii="Times New Roman" w:hAnsi="Times New Roman" w:cs="Times New Roman"/>
          <w:sz w:val="28"/>
          <w:szCs w:val="28"/>
        </w:rPr>
        <w:t>отлича</w:t>
      </w:r>
      <w:r w:rsidR="009F4FE1" w:rsidRPr="008A011E">
        <w:rPr>
          <w:rFonts w:ascii="Times New Roman" w:hAnsi="Times New Roman" w:cs="Times New Roman"/>
          <w:sz w:val="28"/>
          <w:szCs w:val="28"/>
        </w:rPr>
        <w:t>ешь</w:t>
      </w:r>
      <w:r w:rsidRPr="008A011E">
        <w:rPr>
          <w:rFonts w:ascii="Times New Roman" w:hAnsi="Times New Roman" w:cs="Times New Roman"/>
          <w:sz w:val="28"/>
          <w:szCs w:val="28"/>
        </w:rPr>
        <w:t>ся от других участников процесса производственной и деловой активности.</w:t>
      </w:r>
      <w:r w:rsidR="00B741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3735F" w:rsidRPr="008A011E">
        <w:rPr>
          <w:rFonts w:ascii="Times New Roman" w:hAnsi="Times New Roman" w:cs="Times New Roman"/>
          <w:sz w:val="28"/>
          <w:szCs w:val="28"/>
        </w:rPr>
        <w:t>Выбор предпринимате</w:t>
      </w:r>
      <w:r w:rsidR="009F4FE1" w:rsidRPr="008A011E">
        <w:rPr>
          <w:rFonts w:ascii="Times New Roman" w:hAnsi="Times New Roman" w:cs="Times New Roman"/>
          <w:sz w:val="28"/>
          <w:szCs w:val="28"/>
        </w:rPr>
        <w:t xml:space="preserve">льской деятельности </w:t>
      </w:r>
      <w:r w:rsidR="0073735F" w:rsidRPr="008A011E">
        <w:rPr>
          <w:rFonts w:ascii="Times New Roman" w:hAnsi="Times New Roman" w:cs="Times New Roman"/>
          <w:sz w:val="28"/>
          <w:szCs w:val="28"/>
        </w:rPr>
        <w:t xml:space="preserve"> не может быть случайным и простым.</w:t>
      </w:r>
      <w:r w:rsidR="00261692">
        <w:rPr>
          <w:rFonts w:ascii="Times New Roman" w:hAnsi="Times New Roman" w:cs="Times New Roman"/>
          <w:sz w:val="28"/>
          <w:szCs w:val="28"/>
        </w:rPr>
        <w:t xml:space="preserve"> </w:t>
      </w:r>
      <w:r w:rsidR="00753FEC" w:rsidRPr="008A011E">
        <w:rPr>
          <w:rFonts w:ascii="Times New Roman" w:hAnsi="Times New Roman" w:cs="Times New Roman"/>
          <w:sz w:val="28"/>
          <w:szCs w:val="28"/>
        </w:rPr>
        <w:t>Выбрать вид бизнеса необходимо в соответствии с</w:t>
      </w:r>
      <w:r w:rsidR="00B74139">
        <w:rPr>
          <w:rFonts w:ascii="Times New Roman" w:hAnsi="Times New Roman" w:cs="Times New Roman"/>
          <w:sz w:val="28"/>
          <w:szCs w:val="28"/>
        </w:rPr>
        <w:t>о своим</w:t>
      </w:r>
      <w:r w:rsidR="00753FEC" w:rsidRPr="008A011E">
        <w:rPr>
          <w:rFonts w:ascii="Times New Roman" w:hAnsi="Times New Roman" w:cs="Times New Roman"/>
          <w:sz w:val="28"/>
          <w:szCs w:val="28"/>
        </w:rPr>
        <w:t xml:space="preserve"> характером, интересами, склонностями, способностями</w:t>
      </w:r>
      <w:r w:rsidR="00261692">
        <w:rPr>
          <w:rFonts w:ascii="Times New Roman" w:hAnsi="Times New Roman" w:cs="Times New Roman"/>
          <w:sz w:val="28"/>
          <w:szCs w:val="28"/>
        </w:rPr>
        <w:t>.</w:t>
      </w:r>
    </w:p>
    <w:p w:rsidR="00B74139" w:rsidRDefault="00B74139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1109E" w:rsidRDefault="00D1109E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1109E" w:rsidRDefault="00D1109E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1109E" w:rsidRDefault="00D1109E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1109E" w:rsidRDefault="00D1109E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1109E" w:rsidRDefault="00D1109E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1109E" w:rsidRDefault="00D1109E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639B" w:rsidRDefault="0065639B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639B" w:rsidRDefault="0065639B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639B" w:rsidRDefault="0065639B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639B" w:rsidRDefault="0065639B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639B" w:rsidRDefault="0065639B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639B" w:rsidRDefault="0065639B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639B" w:rsidRDefault="0065639B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639B" w:rsidRDefault="0065639B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639B" w:rsidRDefault="0065639B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639B" w:rsidRDefault="0065639B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639B" w:rsidRDefault="0065639B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639B" w:rsidRDefault="0065639B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639B" w:rsidRDefault="0065639B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639B" w:rsidRDefault="0065639B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639B" w:rsidRDefault="0065639B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639B" w:rsidRDefault="0065639B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639B" w:rsidRDefault="0065639B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639B" w:rsidRDefault="0065639B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1109E" w:rsidRDefault="00D1109E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литературы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Агеев А.И. Предпринимательство: проблемы собственности и культуры. М.: Наука, 2001.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Акмеология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Учебник </w:t>
      </w:r>
      <w:proofErr w:type="gram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общ. Ред. А.А.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Деркача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РАГС, 2003. – 783с.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Акмеология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психология развития. – Уч. пособие по ред. А.А.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Бодалева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Л.Г. Лаптева. – М.: РИЦ «Москва-Санкт-Петербург», 2003. – 473 с.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Ананьев Б.Г. Психология и проблемы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человекознания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Избранные психологические труды. Москва – Воронеж, 1996. – 384 с.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 Историко-эволюционная парадигма конструирования разнообразия миров: деятельность как существование. - Вопросы психологии. № 5, 2008.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Бандурка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А.М.,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Бочарова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С.П.,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Землинская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Психология управления. – Харьков: ООО «Фортуна – пресс», 1998. – 464 с.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Батаршев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Психодиагностика способности к общению, или как определить организаторские и коммуникативные качества личности. – М.: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2001. – 176 с.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Богачев В.Ф., </w:t>
      </w:r>
      <w:proofErr w:type="gram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Кабаков</w:t>
      </w:r>
      <w:proofErr w:type="gram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В.С.,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Ходачек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Стратегия малого предпринимательства. – СПб, 1995.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Брушлинский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Деятельность субъекта и психическая деятельность// Деятельность: теории, методологии, проблемы. – М., 1990.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Варфоломеева О.В. Основы психологии деятельности: Учебное пособие. – Симферополь: Таврия, 1999. – 180 с.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Вудкок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Фрэнсис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Раскрепощенный менеджер. – М.: Дело, 1990. – 270 с.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Выготский Л.С. Собрание сочинений: в 6-ти т. Т.3. Проблемы развития психики. – М.: Педагогика, 1983.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Гинс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Г.К. Предприниматель. – М.: Посев, 1992.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Глущенко Е.В. и др. Основы предпринимательства: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Вестник, 2007.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Дружинин В.Н. Психология предпринимательства. СПб</w:t>
      </w:r>
      <w:proofErr w:type="gram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2002. – 20 с.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Друкер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П.Ф. Управление, нацеленное на результаты: Пер. с англ. – М.: Технологическая школа бизнеса, 1992. - 349 с.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Еникеев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Психологический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эциклопедический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словарь. – М.: ТК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Велби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Изд-во Проспект, 2007. – 560 с.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Журавлев А.Л., Позняков В.П. Деловая активность предпринимателей: методы оценки и воздействия. – М.: Институт психологии РАН, 1995. – 58 с.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Задорожнюк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И.Е. Инновационное предпринимательство // Социологические исследования. 1991. № 3.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Зинченко В.П., Мещерякова Б.Г. Психологический словарь. М.: Педагогика – Пресс, 1996. – 440 с.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Кларк Д.Б. Распределение богатства: Пер. с англ. М., 1992.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Кон И.С. Социология личности. – М.: Политиздат, 1976.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23.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Котлер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Основы маркетинга: пер. с англ. – 2-е Европ. Изд. – М., 2000. – 944 с.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Кричевский Р.</w:t>
      </w:r>
      <w:proofErr w:type="gram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proofErr w:type="gram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руководитель. – М.: Дело, 1996. – 384 с.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Крупанин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Основы предпринимательства. – СПб</w:t>
      </w:r>
      <w:proofErr w:type="gram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 ГИЭА, 2002. – 230 с.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Кузьмичев А.Д., Шапкин И.Н. Отечественное предпринимательство: Очерки истории. М., 1999.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Кураков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 Основы экономической теории: Учебное пособие. 2-е изд. – Чебоксары: Изд-во Чуваш</w:t>
      </w:r>
      <w:proofErr w:type="gram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н-та, 2001. – 600 с.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Лапуста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М.Г.,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Скамай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Основы предпринимательства: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М.: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Финстатинформ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1999.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Лапуста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М.Г., Поршнев А.Г., Старостин Ю.Л.,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Скамай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Предпринимательство: Учебник</w:t>
      </w:r>
      <w:proofErr w:type="gram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  <w:proofErr w:type="gram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од. Ред.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М.Г.Лапусты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2-е изд.,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ИНФРА – М, 2002. – 520 с. – (Серия «Высшее образование»).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Леонгард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Акцентуированные личности. – Киев: Высшая школа, 1981. – 390 с.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Ломов Б.Ф. Методологические и теоретические проблемы психологии. – М.: Наука, 1984. – 444 с.</w:t>
      </w:r>
    </w:p>
    <w:p w:rsidR="00753FEC" w:rsidRPr="008A011E" w:rsidRDefault="00753FEC" w:rsidP="008A01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Малкина – Пых И.Г. Психологическая помощь в кризисных ситуациях. – М.: </w:t>
      </w:r>
      <w:proofErr w:type="spellStart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8A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– 928 с.</w:t>
      </w:r>
    </w:p>
    <w:p w:rsidR="00753FEC" w:rsidRPr="008A011E" w:rsidRDefault="00753FEC" w:rsidP="008A0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1E">
        <w:rPr>
          <w:rFonts w:ascii="Times New Roman" w:hAnsi="Times New Roman" w:cs="Times New Roman"/>
          <w:sz w:val="28"/>
          <w:szCs w:val="28"/>
        </w:rPr>
        <w:t>33.Шепель В.М. Управленческая психология. – М. 1984.</w:t>
      </w:r>
    </w:p>
    <w:p w:rsidR="00753FEC" w:rsidRPr="008A011E" w:rsidRDefault="00753FEC" w:rsidP="008A0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1E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8A011E">
        <w:rPr>
          <w:rFonts w:ascii="Times New Roman" w:hAnsi="Times New Roman" w:cs="Times New Roman"/>
          <w:sz w:val="28"/>
          <w:szCs w:val="28"/>
        </w:rPr>
        <w:t>Шкруднев</w:t>
      </w:r>
      <w:proofErr w:type="spellEnd"/>
      <w:r w:rsidRPr="008A011E">
        <w:rPr>
          <w:rFonts w:ascii="Times New Roman" w:hAnsi="Times New Roman" w:cs="Times New Roman"/>
          <w:sz w:val="28"/>
          <w:szCs w:val="28"/>
        </w:rPr>
        <w:t xml:space="preserve"> Ф.Д. </w:t>
      </w:r>
      <w:proofErr w:type="spellStart"/>
      <w:r w:rsidRPr="008A011E">
        <w:rPr>
          <w:rFonts w:ascii="Times New Roman" w:hAnsi="Times New Roman" w:cs="Times New Roman"/>
          <w:sz w:val="28"/>
          <w:szCs w:val="28"/>
        </w:rPr>
        <w:t>Юзуфович</w:t>
      </w:r>
      <w:proofErr w:type="spellEnd"/>
      <w:r w:rsidRPr="008A011E">
        <w:rPr>
          <w:rFonts w:ascii="Times New Roman" w:hAnsi="Times New Roman" w:cs="Times New Roman"/>
          <w:sz w:val="28"/>
          <w:szCs w:val="28"/>
        </w:rPr>
        <w:t xml:space="preserve">  Г.К. Психология бизнеса. – СПб. 1992- 346 с.</w:t>
      </w:r>
    </w:p>
    <w:sectPr w:rsidR="00753FEC" w:rsidRPr="008A011E" w:rsidSect="0026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A54"/>
    <w:multiLevelType w:val="multilevel"/>
    <w:tmpl w:val="CE5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562C6"/>
    <w:multiLevelType w:val="multilevel"/>
    <w:tmpl w:val="29C4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263"/>
    <w:rsid w:val="0003649F"/>
    <w:rsid w:val="00145A3B"/>
    <w:rsid w:val="0020040A"/>
    <w:rsid w:val="0021672B"/>
    <w:rsid w:val="0023616D"/>
    <w:rsid w:val="00245663"/>
    <w:rsid w:val="00261692"/>
    <w:rsid w:val="00275C92"/>
    <w:rsid w:val="002B73DD"/>
    <w:rsid w:val="002C6FC8"/>
    <w:rsid w:val="002E3313"/>
    <w:rsid w:val="003941CF"/>
    <w:rsid w:val="003D2DEF"/>
    <w:rsid w:val="003F168F"/>
    <w:rsid w:val="00491263"/>
    <w:rsid w:val="004A2E25"/>
    <w:rsid w:val="00573E36"/>
    <w:rsid w:val="00577DBA"/>
    <w:rsid w:val="005E36C6"/>
    <w:rsid w:val="00607CF9"/>
    <w:rsid w:val="0065639B"/>
    <w:rsid w:val="006833A6"/>
    <w:rsid w:val="0073735F"/>
    <w:rsid w:val="00753FEC"/>
    <w:rsid w:val="007947A3"/>
    <w:rsid w:val="007C0317"/>
    <w:rsid w:val="007C1C15"/>
    <w:rsid w:val="008959C6"/>
    <w:rsid w:val="008A011E"/>
    <w:rsid w:val="008D78E5"/>
    <w:rsid w:val="008F5B07"/>
    <w:rsid w:val="00904FD9"/>
    <w:rsid w:val="009B5355"/>
    <w:rsid w:val="009B7D4D"/>
    <w:rsid w:val="009F4FE1"/>
    <w:rsid w:val="00A752B9"/>
    <w:rsid w:val="00A879DE"/>
    <w:rsid w:val="00A97DCD"/>
    <w:rsid w:val="00B44307"/>
    <w:rsid w:val="00B74139"/>
    <w:rsid w:val="00BC20FD"/>
    <w:rsid w:val="00CA3A7D"/>
    <w:rsid w:val="00CC5C7C"/>
    <w:rsid w:val="00D1109E"/>
    <w:rsid w:val="00D14F90"/>
    <w:rsid w:val="00D97A76"/>
    <w:rsid w:val="00E57789"/>
    <w:rsid w:val="00E607C4"/>
    <w:rsid w:val="00E913D2"/>
    <w:rsid w:val="00EC0DA6"/>
    <w:rsid w:val="00F50B9F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D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16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64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3E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readcrumbs">
    <w:name w:val="breadcrumbs"/>
    <w:basedOn w:val="a0"/>
    <w:rsid w:val="00573E36"/>
  </w:style>
  <w:style w:type="character" w:styleId="a4">
    <w:name w:val="Strong"/>
    <w:basedOn w:val="a0"/>
    <w:uiPriority w:val="22"/>
    <w:qFormat/>
    <w:rsid w:val="00573E36"/>
    <w:rPr>
      <w:b/>
      <w:bCs/>
    </w:rPr>
  </w:style>
  <w:style w:type="character" w:styleId="a5">
    <w:name w:val="Emphasis"/>
    <w:basedOn w:val="a0"/>
    <w:uiPriority w:val="20"/>
    <w:qFormat/>
    <w:rsid w:val="00573E36"/>
    <w:rPr>
      <w:i/>
      <w:iCs/>
    </w:rPr>
  </w:style>
  <w:style w:type="paragraph" w:customStyle="1" w:styleId="consplusnormal">
    <w:name w:val="consplusnormal"/>
    <w:basedOn w:val="a"/>
    <w:rsid w:val="0057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57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3E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отсутствие имульсивности в способе принятия решений</c:v>
                </c:pt>
                <c:pt idx="1">
                  <c:v>средний уровень регидности</c:v>
                </c:pt>
                <c:pt idx="2">
                  <c:v>мотивация к успеху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отсутствие имульсивности в способе принятия решений</c:v>
                </c:pt>
                <c:pt idx="1">
                  <c:v>средний уровень регидности</c:v>
                </c:pt>
                <c:pt idx="2">
                  <c:v>мотивация к успеху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отсутствие имульсивности в способе принятия решений</c:v>
                </c:pt>
                <c:pt idx="1">
                  <c:v>средний уровень регидности</c:v>
                </c:pt>
                <c:pt idx="2">
                  <c:v>мотивация к успеху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616960"/>
        <c:axId val="112618496"/>
      </c:barChart>
      <c:catAx>
        <c:axId val="112616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12618496"/>
        <c:crosses val="autoZero"/>
        <c:auto val="1"/>
        <c:lblAlgn val="ctr"/>
        <c:lblOffset val="100"/>
        <c:noMultiLvlLbl val="0"/>
      </c:catAx>
      <c:valAx>
        <c:axId val="11261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616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BFE436-9474-4A69-8A8C-77F622EF3F5C}" type="doc">
      <dgm:prSet loTypeId="urn:microsoft.com/office/officeart/2005/8/layout/pyramid2" loCatId="pyramid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ru-RU"/>
        </a:p>
      </dgm:t>
    </dgm:pt>
    <dgm:pt modelId="{8E94F58B-A2B4-4B36-8BE2-E3DDD7D4838E}">
      <dgm:prSet phldrT="[Текст]"/>
      <dgm:spPr/>
      <dgm:t>
        <a:bodyPr/>
        <a:lstStyle/>
        <a:p>
          <a:r>
            <a:rPr lang="ru-RU" b="1"/>
            <a:t>мотивация к успеху</a:t>
          </a:r>
        </a:p>
        <a:p>
          <a:r>
            <a:rPr lang="ru-RU" b="1"/>
            <a:t>высокий уровень - 1 человек</a:t>
          </a:r>
        </a:p>
        <a:p>
          <a:r>
            <a:rPr lang="ru-RU" b="1"/>
            <a:t>средний уровень 13 человек</a:t>
          </a:r>
        </a:p>
      </dgm:t>
    </dgm:pt>
    <dgm:pt modelId="{A69E6530-9624-4BD0-8597-3A91EB467F92}" type="parTrans" cxnId="{39DA5DEF-6EEC-47F9-AA39-66645E47CD1D}">
      <dgm:prSet/>
      <dgm:spPr/>
      <dgm:t>
        <a:bodyPr/>
        <a:lstStyle/>
        <a:p>
          <a:endParaRPr lang="ru-RU"/>
        </a:p>
      </dgm:t>
    </dgm:pt>
    <dgm:pt modelId="{1DEEFFC7-2521-4FA8-84E4-FCF0E7AB6BD6}" type="sibTrans" cxnId="{39DA5DEF-6EEC-47F9-AA39-66645E47CD1D}">
      <dgm:prSet/>
      <dgm:spPr/>
      <dgm:t>
        <a:bodyPr/>
        <a:lstStyle/>
        <a:p>
          <a:endParaRPr lang="ru-RU"/>
        </a:p>
      </dgm:t>
    </dgm:pt>
    <dgm:pt modelId="{C513B0B0-01FD-4262-BB04-062DBBFFCA8A}">
      <dgm:prSet phldrT="[Текст]"/>
      <dgm:spPr/>
      <dgm:t>
        <a:bodyPr/>
        <a:lstStyle/>
        <a:p>
          <a:r>
            <a:rPr lang="ru-RU" b="1"/>
            <a:t>средний уровень регидности</a:t>
          </a:r>
        </a:p>
        <a:p>
          <a:r>
            <a:rPr lang="ru-RU" b="1"/>
            <a:t>22 человека</a:t>
          </a:r>
        </a:p>
      </dgm:t>
    </dgm:pt>
    <dgm:pt modelId="{94CA74D6-E030-4A07-A5D7-7FCE5C1F7F4D}" type="parTrans" cxnId="{D5240426-F6B1-4E90-8DC6-7AAFDCAB827D}">
      <dgm:prSet/>
      <dgm:spPr/>
      <dgm:t>
        <a:bodyPr/>
        <a:lstStyle/>
        <a:p>
          <a:endParaRPr lang="ru-RU"/>
        </a:p>
      </dgm:t>
    </dgm:pt>
    <dgm:pt modelId="{5B76E212-E08A-4B1D-8B93-6FBFF9D2374A}" type="sibTrans" cxnId="{D5240426-F6B1-4E90-8DC6-7AAFDCAB827D}">
      <dgm:prSet/>
      <dgm:spPr/>
      <dgm:t>
        <a:bodyPr/>
        <a:lstStyle/>
        <a:p>
          <a:endParaRPr lang="ru-RU"/>
        </a:p>
      </dgm:t>
    </dgm:pt>
    <dgm:pt modelId="{A76C3AEF-A7B9-4485-9CC9-ED166E0393DD}">
      <dgm:prSet/>
      <dgm:spPr/>
      <dgm:t>
        <a:bodyPr/>
        <a:lstStyle/>
        <a:p>
          <a:r>
            <a:rPr lang="ru-RU" b="1"/>
            <a:t>отсутствие импульсивности при принятии решения</a:t>
          </a:r>
        </a:p>
        <a:p>
          <a:r>
            <a:rPr lang="ru-RU" b="1"/>
            <a:t>30 человек</a:t>
          </a:r>
        </a:p>
      </dgm:t>
    </dgm:pt>
    <dgm:pt modelId="{93820876-8E92-4172-8B86-DB6C7D88506C}" type="parTrans" cxnId="{55A3CA51-94CE-4F99-B4D6-BD1EAC610173}">
      <dgm:prSet/>
      <dgm:spPr/>
      <dgm:t>
        <a:bodyPr/>
        <a:lstStyle/>
        <a:p>
          <a:endParaRPr lang="ru-RU"/>
        </a:p>
      </dgm:t>
    </dgm:pt>
    <dgm:pt modelId="{9EA6AC2A-95C6-42CE-B038-ECADC02932E4}" type="sibTrans" cxnId="{55A3CA51-94CE-4F99-B4D6-BD1EAC610173}">
      <dgm:prSet/>
      <dgm:spPr/>
      <dgm:t>
        <a:bodyPr/>
        <a:lstStyle/>
        <a:p>
          <a:endParaRPr lang="ru-RU"/>
        </a:p>
      </dgm:t>
    </dgm:pt>
    <dgm:pt modelId="{C746C16C-5D64-45D7-982F-3C43BCD70BEC}" type="pres">
      <dgm:prSet presAssocID="{F5BFE436-9474-4A69-8A8C-77F622EF3F5C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989E7178-333A-4307-A146-204B45F7D72B}" type="pres">
      <dgm:prSet presAssocID="{F5BFE436-9474-4A69-8A8C-77F622EF3F5C}" presName="pyramid" presStyleLbl="node1" presStyleIdx="0" presStyleCnt="1"/>
      <dgm:spPr/>
    </dgm:pt>
    <dgm:pt modelId="{66A06119-7A5A-4A96-BEFF-30A2068822E4}" type="pres">
      <dgm:prSet presAssocID="{F5BFE436-9474-4A69-8A8C-77F622EF3F5C}" presName="theList" presStyleCnt="0"/>
      <dgm:spPr/>
    </dgm:pt>
    <dgm:pt modelId="{7FFD496D-8A8E-40F0-A1B3-DD7C5B0AEABE}" type="pres">
      <dgm:prSet presAssocID="{8E94F58B-A2B4-4B36-8BE2-E3DDD7D4838E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DE6D71-8971-40E2-BA00-09856806C319}" type="pres">
      <dgm:prSet presAssocID="{8E94F58B-A2B4-4B36-8BE2-E3DDD7D4838E}" presName="aSpace" presStyleCnt="0"/>
      <dgm:spPr/>
    </dgm:pt>
    <dgm:pt modelId="{663E65A3-D97D-4235-82BF-96DFBEF6ACF8}" type="pres">
      <dgm:prSet presAssocID="{C513B0B0-01FD-4262-BB04-062DBBFFCA8A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A80142-D53D-427F-B5C2-E3F379989C51}" type="pres">
      <dgm:prSet presAssocID="{C513B0B0-01FD-4262-BB04-062DBBFFCA8A}" presName="aSpace" presStyleCnt="0"/>
      <dgm:spPr/>
    </dgm:pt>
    <dgm:pt modelId="{08867034-A168-4A2B-AA49-12E6EB892FD4}" type="pres">
      <dgm:prSet presAssocID="{A76C3AEF-A7B9-4485-9CC9-ED166E0393DD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FA1D9F-4834-4821-B78E-B037E7E4C3B7}" type="pres">
      <dgm:prSet presAssocID="{A76C3AEF-A7B9-4485-9CC9-ED166E0393DD}" presName="aSpace" presStyleCnt="0"/>
      <dgm:spPr/>
    </dgm:pt>
  </dgm:ptLst>
  <dgm:cxnLst>
    <dgm:cxn modelId="{E2C0FE2B-66E3-4C1E-8C89-031CB9D2ACCC}" type="presOf" srcId="{8E94F58B-A2B4-4B36-8BE2-E3DDD7D4838E}" destId="{7FFD496D-8A8E-40F0-A1B3-DD7C5B0AEABE}" srcOrd="0" destOrd="0" presId="urn:microsoft.com/office/officeart/2005/8/layout/pyramid2"/>
    <dgm:cxn modelId="{55A3CA51-94CE-4F99-B4D6-BD1EAC610173}" srcId="{F5BFE436-9474-4A69-8A8C-77F622EF3F5C}" destId="{A76C3AEF-A7B9-4485-9CC9-ED166E0393DD}" srcOrd="2" destOrd="0" parTransId="{93820876-8E92-4172-8B86-DB6C7D88506C}" sibTransId="{9EA6AC2A-95C6-42CE-B038-ECADC02932E4}"/>
    <dgm:cxn modelId="{EE27DA1F-6E72-4240-8753-3A4E9ABD0DBE}" type="presOf" srcId="{F5BFE436-9474-4A69-8A8C-77F622EF3F5C}" destId="{C746C16C-5D64-45D7-982F-3C43BCD70BEC}" srcOrd="0" destOrd="0" presId="urn:microsoft.com/office/officeart/2005/8/layout/pyramid2"/>
    <dgm:cxn modelId="{39DA5DEF-6EEC-47F9-AA39-66645E47CD1D}" srcId="{F5BFE436-9474-4A69-8A8C-77F622EF3F5C}" destId="{8E94F58B-A2B4-4B36-8BE2-E3DDD7D4838E}" srcOrd="0" destOrd="0" parTransId="{A69E6530-9624-4BD0-8597-3A91EB467F92}" sibTransId="{1DEEFFC7-2521-4FA8-84E4-FCF0E7AB6BD6}"/>
    <dgm:cxn modelId="{BD3EB074-1975-4089-BAD2-49EBC9E6C8FE}" type="presOf" srcId="{A76C3AEF-A7B9-4485-9CC9-ED166E0393DD}" destId="{08867034-A168-4A2B-AA49-12E6EB892FD4}" srcOrd="0" destOrd="0" presId="urn:microsoft.com/office/officeart/2005/8/layout/pyramid2"/>
    <dgm:cxn modelId="{D5240426-F6B1-4E90-8DC6-7AAFDCAB827D}" srcId="{F5BFE436-9474-4A69-8A8C-77F622EF3F5C}" destId="{C513B0B0-01FD-4262-BB04-062DBBFFCA8A}" srcOrd="1" destOrd="0" parTransId="{94CA74D6-E030-4A07-A5D7-7FCE5C1F7F4D}" sibTransId="{5B76E212-E08A-4B1D-8B93-6FBFF9D2374A}"/>
    <dgm:cxn modelId="{2C69D170-5914-46E4-ADAF-D30C2490F384}" type="presOf" srcId="{C513B0B0-01FD-4262-BB04-062DBBFFCA8A}" destId="{663E65A3-D97D-4235-82BF-96DFBEF6ACF8}" srcOrd="0" destOrd="0" presId="urn:microsoft.com/office/officeart/2005/8/layout/pyramid2"/>
    <dgm:cxn modelId="{B761DDB7-9D4E-4F19-88A2-4420CF39F318}" type="presParOf" srcId="{C746C16C-5D64-45D7-982F-3C43BCD70BEC}" destId="{989E7178-333A-4307-A146-204B45F7D72B}" srcOrd="0" destOrd="0" presId="urn:microsoft.com/office/officeart/2005/8/layout/pyramid2"/>
    <dgm:cxn modelId="{742305F2-98C9-4BAF-B441-597EB28D1478}" type="presParOf" srcId="{C746C16C-5D64-45D7-982F-3C43BCD70BEC}" destId="{66A06119-7A5A-4A96-BEFF-30A2068822E4}" srcOrd="1" destOrd="0" presId="urn:microsoft.com/office/officeart/2005/8/layout/pyramid2"/>
    <dgm:cxn modelId="{6DA67EAA-0795-4D16-BCEA-17E4674571B6}" type="presParOf" srcId="{66A06119-7A5A-4A96-BEFF-30A2068822E4}" destId="{7FFD496D-8A8E-40F0-A1B3-DD7C5B0AEABE}" srcOrd="0" destOrd="0" presId="urn:microsoft.com/office/officeart/2005/8/layout/pyramid2"/>
    <dgm:cxn modelId="{AD994B65-9A0D-4097-A0DD-808309D64490}" type="presParOf" srcId="{66A06119-7A5A-4A96-BEFF-30A2068822E4}" destId="{44DE6D71-8971-40E2-BA00-09856806C319}" srcOrd="1" destOrd="0" presId="urn:microsoft.com/office/officeart/2005/8/layout/pyramid2"/>
    <dgm:cxn modelId="{709EF1B9-AF01-4C07-B6DE-46FDFEC4A5AC}" type="presParOf" srcId="{66A06119-7A5A-4A96-BEFF-30A2068822E4}" destId="{663E65A3-D97D-4235-82BF-96DFBEF6ACF8}" srcOrd="2" destOrd="0" presId="urn:microsoft.com/office/officeart/2005/8/layout/pyramid2"/>
    <dgm:cxn modelId="{09D4EEAD-C989-4216-8D45-E67E29B452B0}" type="presParOf" srcId="{66A06119-7A5A-4A96-BEFF-30A2068822E4}" destId="{07A80142-D53D-427F-B5C2-E3F379989C51}" srcOrd="3" destOrd="0" presId="urn:microsoft.com/office/officeart/2005/8/layout/pyramid2"/>
    <dgm:cxn modelId="{5F72F7AA-752D-48E8-B970-734FC93D24F2}" type="presParOf" srcId="{66A06119-7A5A-4A96-BEFF-30A2068822E4}" destId="{08867034-A168-4A2B-AA49-12E6EB892FD4}" srcOrd="4" destOrd="0" presId="urn:microsoft.com/office/officeart/2005/8/layout/pyramid2"/>
    <dgm:cxn modelId="{0F25A844-12E2-45D2-BFBE-9D009449F633}" type="presParOf" srcId="{66A06119-7A5A-4A96-BEFF-30A2068822E4}" destId="{3EFA1D9F-4834-4821-B78E-B037E7E4C3B7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9E7178-333A-4307-A146-204B45F7D72B}">
      <dsp:nvSpPr>
        <dsp:cNvPr id="0" name=""/>
        <dsp:cNvSpPr/>
      </dsp:nvSpPr>
      <dsp:spPr>
        <a:xfrm>
          <a:off x="902969" y="0"/>
          <a:ext cx="3200400" cy="3200400"/>
        </a:xfrm>
        <a:prstGeom prst="triangle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FD496D-8A8E-40F0-A1B3-DD7C5B0AEABE}">
      <dsp:nvSpPr>
        <dsp:cNvPr id="0" name=""/>
        <dsp:cNvSpPr/>
      </dsp:nvSpPr>
      <dsp:spPr>
        <a:xfrm>
          <a:off x="2503170" y="321758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мотивация к успеху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высокий уровень - 1 человек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средний уровень 13 человек</a:t>
          </a:r>
        </a:p>
      </dsp:txBody>
      <dsp:txXfrm>
        <a:off x="2540153" y="358741"/>
        <a:ext cx="2006294" cy="683628"/>
      </dsp:txXfrm>
    </dsp:sp>
    <dsp:sp modelId="{663E65A3-D97D-4235-82BF-96DFBEF6ACF8}">
      <dsp:nvSpPr>
        <dsp:cNvPr id="0" name=""/>
        <dsp:cNvSpPr/>
      </dsp:nvSpPr>
      <dsp:spPr>
        <a:xfrm>
          <a:off x="2503170" y="1174052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2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средний уровень регидности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22 человека</a:t>
          </a:r>
        </a:p>
      </dsp:txBody>
      <dsp:txXfrm>
        <a:off x="2540153" y="1211035"/>
        <a:ext cx="2006294" cy="683628"/>
      </dsp:txXfrm>
    </dsp:sp>
    <dsp:sp modelId="{08867034-A168-4A2B-AA49-12E6EB892FD4}">
      <dsp:nvSpPr>
        <dsp:cNvPr id="0" name=""/>
        <dsp:cNvSpPr/>
      </dsp:nvSpPr>
      <dsp:spPr>
        <a:xfrm>
          <a:off x="2503170" y="2026347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отсутствие импульсивности при принятии решения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30 человек</a:t>
          </a:r>
        </a:p>
      </dsp:txBody>
      <dsp:txXfrm>
        <a:off x="2540153" y="2063330"/>
        <a:ext cx="2006294" cy="683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8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User</cp:lastModifiedBy>
  <cp:revision>28</cp:revision>
  <dcterms:created xsi:type="dcterms:W3CDTF">2017-11-11T04:46:00Z</dcterms:created>
  <dcterms:modified xsi:type="dcterms:W3CDTF">2018-02-01T06:08:00Z</dcterms:modified>
</cp:coreProperties>
</file>