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B" w:rsidRPr="003F6D51" w:rsidRDefault="002F42BB" w:rsidP="002F42BB">
      <w:pPr>
        <w:ind w:left="5664"/>
        <w:rPr>
          <w:sz w:val="28"/>
          <w:szCs w:val="28"/>
        </w:rPr>
      </w:pPr>
      <w:r w:rsidRPr="003F6D51">
        <w:rPr>
          <w:sz w:val="28"/>
          <w:szCs w:val="28"/>
        </w:rPr>
        <w:t xml:space="preserve">Приложение </w:t>
      </w:r>
      <w:r w:rsidRPr="003F6D51">
        <w:rPr>
          <w:sz w:val="28"/>
          <w:szCs w:val="28"/>
          <w:lang w:val="en-US"/>
        </w:rPr>
        <w:t>II</w:t>
      </w:r>
      <w:r w:rsidRPr="003F6D51">
        <w:rPr>
          <w:sz w:val="28"/>
          <w:szCs w:val="28"/>
        </w:rPr>
        <w:t>.1</w:t>
      </w:r>
    </w:p>
    <w:p w:rsidR="00A94160" w:rsidRPr="003F6D51" w:rsidRDefault="002F42BB" w:rsidP="003F6D51">
      <w:pPr>
        <w:ind w:left="5664"/>
        <w:rPr>
          <w:b/>
          <w:caps/>
          <w:sz w:val="28"/>
          <w:szCs w:val="28"/>
        </w:rPr>
      </w:pPr>
      <w:r w:rsidRPr="003F6D51">
        <w:rPr>
          <w:sz w:val="28"/>
          <w:szCs w:val="28"/>
        </w:rPr>
        <w:t xml:space="preserve">к ООП по профессии </w:t>
      </w:r>
      <w:r w:rsidRPr="003F6D51">
        <w:rPr>
          <w:sz w:val="28"/>
          <w:szCs w:val="28"/>
        </w:rPr>
        <w:br/>
      </w:r>
      <w:r w:rsidR="003F6D51" w:rsidRPr="003F6D51">
        <w:rPr>
          <w:color w:val="000000"/>
          <w:sz w:val="28"/>
          <w:szCs w:val="28"/>
          <w:shd w:val="clear" w:color="auto" w:fill="FFFFFF"/>
        </w:rPr>
        <w:t>23.02.07 Техническое обслуживание и ремонт двигателей, систем и агрегатов автомобилей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745"/>
      </w:tblGrid>
      <w:tr w:rsidR="00A94160" w:rsidRPr="00951D71" w:rsidTr="00A94160">
        <w:trPr>
          <w:trHeight w:val="813"/>
        </w:trPr>
        <w:tc>
          <w:tcPr>
            <w:tcW w:w="9498" w:type="dxa"/>
          </w:tcPr>
          <w:p w:rsidR="00A94160" w:rsidRDefault="00A94160" w:rsidP="00A94160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A94160" w:rsidRPr="003F6D51" w:rsidRDefault="00A94160" w:rsidP="00A94160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2F42BB" w:rsidRPr="003F6D51" w:rsidRDefault="002F42BB" w:rsidP="00A94160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2F42BB" w:rsidRPr="003F6D51" w:rsidRDefault="002F42BB" w:rsidP="00A94160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2F42BB" w:rsidRPr="003F6D51" w:rsidRDefault="002F42BB" w:rsidP="00A94160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2F42BB" w:rsidRPr="003F6D51" w:rsidRDefault="002F42BB" w:rsidP="00A94160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2F42BB" w:rsidRPr="003F6D51" w:rsidRDefault="002F42BB" w:rsidP="00A94160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2F42BB" w:rsidRPr="003F6D51" w:rsidRDefault="002F42BB" w:rsidP="00A94160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2F42BB" w:rsidRPr="003F6D51" w:rsidRDefault="002F42BB" w:rsidP="00A94160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2F42BB" w:rsidRPr="003F6D51" w:rsidRDefault="002F42BB" w:rsidP="00A94160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2F42BB" w:rsidRPr="003F6D51" w:rsidRDefault="002F42BB" w:rsidP="00A94160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2F42BB" w:rsidRPr="003F6D51" w:rsidRDefault="002F42BB" w:rsidP="00A94160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A94160" w:rsidRPr="00A622BE" w:rsidTr="00A94160">
        <w:trPr>
          <w:trHeight w:val="4914"/>
        </w:trPr>
        <w:tc>
          <w:tcPr>
            <w:tcW w:w="9498" w:type="dxa"/>
          </w:tcPr>
          <w:p w:rsidR="00A94160" w:rsidRPr="00A622BE" w:rsidRDefault="00A94160" w:rsidP="00A94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A622BE">
              <w:rPr>
                <w:b/>
                <w:caps/>
                <w:sz w:val="28"/>
                <w:szCs w:val="28"/>
              </w:rPr>
              <w:t>РАБОЧАЯ ПРОГРАММа УЧЕБНОЙ ДИСЦИПЛИНЫ</w:t>
            </w:r>
          </w:p>
          <w:p w:rsidR="00A94160" w:rsidRPr="00A622BE" w:rsidRDefault="00A94160" w:rsidP="00A94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A94160" w:rsidRPr="00A622BE" w:rsidRDefault="00DF2F3B" w:rsidP="00A94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Основы геометрических и графических построений</w:t>
            </w:r>
            <w:r w:rsidR="00A94160" w:rsidRPr="00A622BE">
              <w:rPr>
                <w:b/>
                <w:sz w:val="28"/>
                <w:szCs w:val="28"/>
              </w:rPr>
              <w:t>»</w:t>
            </w:r>
          </w:p>
          <w:p w:rsidR="00A94160" w:rsidRPr="00A622BE" w:rsidRDefault="00A94160" w:rsidP="00A94160">
            <w:pPr>
              <w:spacing w:after="120"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A94160" w:rsidRPr="00A622BE" w:rsidRDefault="00A94160" w:rsidP="00A94160">
            <w:pPr>
              <w:spacing w:after="120"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A94160" w:rsidRPr="00A622BE" w:rsidRDefault="00A94160" w:rsidP="00A94160">
            <w:pPr>
              <w:spacing w:after="120"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A94160" w:rsidRPr="00A622BE" w:rsidRDefault="00A94160" w:rsidP="00A94160">
            <w:pPr>
              <w:spacing w:after="120"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A94160" w:rsidRPr="00A622BE" w:rsidRDefault="00A94160" w:rsidP="00A94160">
            <w:pPr>
              <w:spacing w:after="120"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A94160" w:rsidRPr="00A622BE" w:rsidRDefault="00A94160" w:rsidP="00A94160">
            <w:pPr>
              <w:spacing w:after="120"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A94160" w:rsidRPr="00A622BE" w:rsidRDefault="00A94160" w:rsidP="00A94160">
            <w:pPr>
              <w:spacing w:after="120"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A94160" w:rsidRPr="00A622BE" w:rsidRDefault="00A94160" w:rsidP="00A94160">
            <w:pPr>
              <w:spacing w:after="120"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A94160" w:rsidRPr="00A622BE" w:rsidRDefault="00A94160" w:rsidP="00A94160">
            <w:pPr>
              <w:spacing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A94160" w:rsidRPr="00A622BE" w:rsidRDefault="00A94160" w:rsidP="00A94160">
            <w:pPr>
              <w:spacing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A94160" w:rsidRDefault="00A94160" w:rsidP="00A94160">
            <w:pPr>
              <w:spacing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A94160" w:rsidRDefault="00A94160" w:rsidP="00A94160">
            <w:pPr>
              <w:spacing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A94160" w:rsidRPr="002C3721" w:rsidRDefault="00A94160" w:rsidP="00A94160">
            <w:pPr>
              <w:spacing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2F42BB" w:rsidRPr="002C3721" w:rsidRDefault="002F42BB" w:rsidP="00A94160">
            <w:pPr>
              <w:spacing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2F42BB" w:rsidRPr="002C3721" w:rsidRDefault="002F42BB" w:rsidP="00A94160">
            <w:pPr>
              <w:spacing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2F42BB" w:rsidRPr="002C3721" w:rsidRDefault="002F42BB" w:rsidP="00A94160">
            <w:pPr>
              <w:spacing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A94160" w:rsidRPr="0073359B" w:rsidRDefault="00A94160" w:rsidP="00A94160">
            <w:pPr>
              <w:spacing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A94160" w:rsidRPr="00A622BE" w:rsidRDefault="00A94160" w:rsidP="00A94160">
            <w:pPr>
              <w:spacing w:line="25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A94160" w:rsidRPr="00A622BE" w:rsidRDefault="00A94160" w:rsidP="00A94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622BE">
              <w:rPr>
                <w:bCs/>
                <w:sz w:val="28"/>
                <w:szCs w:val="28"/>
              </w:rPr>
              <w:t>201</w:t>
            </w:r>
            <w:r w:rsidR="002F42BB">
              <w:rPr>
                <w:bCs/>
                <w:sz w:val="28"/>
                <w:szCs w:val="28"/>
                <w:lang w:val="en-US"/>
              </w:rPr>
              <w:t>8</w:t>
            </w:r>
            <w:r w:rsidRPr="00A622BE">
              <w:rPr>
                <w:bCs/>
                <w:sz w:val="28"/>
                <w:szCs w:val="28"/>
              </w:rPr>
              <w:t xml:space="preserve"> г.</w:t>
            </w:r>
          </w:p>
          <w:tbl>
            <w:tblPr>
              <w:tblW w:w="14258" w:type="dxa"/>
              <w:tblLook w:val="00A0" w:firstRow="1" w:lastRow="0" w:firstColumn="1" w:lastColumn="0" w:noHBand="0" w:noVBand="0"/>
            </w:tblPr>
            <w:tblGrid>
              <w:gridCol w:w="4976"/>
              <w:gridCol w:w="4976"/>
              <w:gridCol w:w="4306"/>
            </w:tblGrid>
            <w:tr w:rsidR="00A94160" w:rsidRPr="00A622BE" w:rsidTr="00A94160">
              <w:tc>
                <w:tcPr>
                  <w:tcW w:w="4976" w:type="dxa"/>
                </w:tcPr>
                <w:p w:rsidR="00A94160" w:rsidRPr="00F4713D" w:rsidRDefault="00A94160" w:rsidP="00A94160">
                  <w:pPr>
                    <w:widowControl w:val="0"/>
                    <w:tabs>
                      <w:tab w:val="left" w:pos="0"/>
                    </w:tabs>
                    <w:suppressAutoHyphens/>
                  </w:pPr>
                  <w:proofErr w:type="gramStart"/>
                  <w:r w:rsidRPr="00F4713D">
                    <w:lastRenderedPageBreak/>
                    <w:t>Одобрена</w:t>
                  </w:r>
                  <w:proofErr w:type="gramEnd"/>
                  <w:r w:rsidRPr="00F4713D">
                    <w:t xml:space="preserve">  методическим объединением</w:t>
                  </w:r>
                  <w:r>
                    <w:t xml:space="preserve"> </w:t>
                  </w:r>
                </w:p>
                <w:p w:rsidR="00A94160" w:rsidRPr="00F4713D" w:rsidRDefault="00DF2F3B" w:rsidP="00A94160">
                  <w:pPr>
                    <w:widowControl w:val="0"/>
                    <w:tabs>
                      <w:tab w:val="left" w:pos="0"/>
                    </w:tabs>
                    <w:suppressAutoHyphens/>
                  </w:pPr>
                  <w:r>
                    <w:t>технических</w:t>
                  </w:r>
                  <w:r w:rsidR="00A94160">
                    <w:t xml:space="preserve"> дисциплин</w:t>
                  </w:r>
                </w:p>
                <w:p w:rsidR="00A94160" w:rsidRPr="00F4713D" w:rsidRDefault="00A94160" w:rsidP="00A94160">
                  <w:r w:rsidRPr="00F4713D">
                    <w:t>Протокол  №___</w:t>
                  </w:r>
                </w:p>
                <w:p w:rsidR="00A94160" w:rsidRPr="00F4713D" w:rsidRDefault="00A94160" w:rsidP="00A94160">
                  <w:pPr>
                    <w:widowControl w:val="0"/>
                    <w:tabs>
                      <w:tab w:val="left" w:pos="0"/>
                    </w:tabs>
                    <w:suppressAutoHyphens/>
                  </w:pPr>
                  <w:r w:rsidRPr="00F4713D">
                    <w:t>от «___»_____________20      г</w:t>
                  </w:r>
                </w:p>
                <w:p w:rsidR="00A94160" w:rsidRPr="00F4713D" w:rsidRDefault="00A94160" w:rsidP="00A94160">
                  <w:pPr>
                    <w:widowControl w:val="0"/>
                    <w:tabs>
                      <w:tab w:val="left" w:pos="0"/>
                    </w:tabs>
                    <w:suppressAutoHyphens/>
                  </w:pPr>
                </w:p>
                <w:p w:rsidR="00A94160" w:rsidRPr="00F4713D" w:rsidRDefault="00A94160" w:rsidP="00A94160">
                  <w:pPr>
                    <w:widowControl w:val="0"/>
                    <w:tabs>
                      <w:tab w:val="left" w:pos="0"/>
                    </w:tabs>
                    <w:suppressAutoHyphens/>
                  </w:pPr>
                  <w:r w:rsidRPr="00F4713D">
                    <w:t>Председатель МО:</w:t>
                  </w:r>
                </w:p>
                <w:p w:rsidR="00A94160" w:rsidRPr="00F4713D" w:rsidRDefault="00A94160" w:rsidP="00A94160">
                  <w:pPr>
                    <w:widowControl w:val="0"/>
                    <w:tabs>
                      <w:tab w:val="left" w:pos="0"/>
                    </w:tabs>
                    <w:suppressAutoHyphens/>
                    <w:rPr>
                      <w:i/>
                      <w:iCs/>
                      <w:caps/>
                      <w:sz w:val="28"/>
                      <w:szCs w:val="28"/>
                    </w:rPr>
                  </w:pPr>
                  <w:r w:rsidRPr="00F4713D">
                    <w:t>____________</w:t>
                  </w:r>
                  <w:r w:rsidR="00DF2F3B">
                    <w:t>____</w:t>
                  </w:r>
                  <w:proofErr w:type="spellStart"/>
                  <w:r w:rsidR="00DF2F3B">
                    <w:t>Н.К.Дондук</w:t>
                  </w:r>
                  <w:proofErr w:type="spellEnd"/>
                </w:p>
              </w:tc>
              <w:tc>
                <w:tcPr>
                  <w:tcW w:w="4976" w:type="dxa"/>
                </w:tcPr>
                <w:p w:rsidR="00A94160" w:rsidRPr="00A622BE" w:rsidRDefault="00A94160" w:rsidP="00A94160">
                  <w:pPr>
                    <w:widowControl w:val="0"/>
                    <w:tabs>
                      <w:tab w:val="left" w:pos="0"/>
                    </w:tabs>
                    <w:suppressAutoHyphens/>
                    <w:rPr>
                      <w:i/>
                      <w:i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4306" w:type="dxa"/>
                </w:tcPr>
                <w:p w:rsidR="00A94160" w:rsidRPr="00A622BE" w:rsidRDefault="00A94160" w:rsidP="00A94160">
                  <w:pPr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i/>
                      <w:iCs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A94160" w:rsidRPr="00A622BE" w:rsidRDefault="00A94160" w:rsidP="00A94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F42BB" w:rsidRDefault="002F42BB" w:rsidP="00A94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F42BB" w:rsidRDefault="002F42BB" w:rsidP="00A94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F42BB" w:rsidRDefault="002F42BB" w:rsidP="00A94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F42BB" w:rsidRDefault="002F42BB" w:rsidP="00A94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F42BB" w:rsidRDefault="002F42BB" w:rsidP="00A94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F42BB" w:rsidRDefault="002F42BB" w:rsidP="00A94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94160" w:rsidRPr="00CF614C" w:rsidRDefault="00A94160" w:rsidP="00A94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614C">
              <w:t>Разработчик:</w:t>
            </w:r>
          </w:p>
          <w:p w:rsidR="00A94160" w:rsidRPr="00310A73" w:rsidRDefault="00A94160" w:rsidP="00A94160">
            <w:pPr>
              <w:rPr>
                <w:b/>
                <w:szCs w:val="28"/>
              </w:rPr>
            </w:pPr>
          </w:p>
          <w:p w:rsidR="00A94160" w:rsidRPr="00310A73" w:rsidRDefault="00DF2F3B" w:rsidP="00A94160">
            <w:pPr>
              <w:ind w:firstLine="709"/>
              <w:jc w:val="both"/>
              <w:rPr>
                <w:szCs w:val="28"/>
              </w:rPr>
            </w:pPr>
            <w:proofErr w:type="spellStart"/>
            <w:r>
              <w:rPr>
                <w:i/>
                <w:szCs w:val="28"/>
              </w:rPr>
              <w:t>Забодкина</w:t>
            </w:r>
            <w:proofErr w:type="spellEnd"/>
            <w:r>
              <w:rPr>
                <w:i/>
                <w:szCs w:val="28"/>
              </w:rPr>
              <w:t xml:space="preserve"> И.К</w:t>
            </w:r>
            <w:r w:rsidR="00A94160">
              <w:rPr>
                <w:i/>
                <w:szCs w:val="28"/>
              </w:rPr>
              <w:t>.</w:t>
            </w:r>
            <w:r w:rsidR="00A94160" w:rsidRPr="00310A73">
              <w:rPr>
                <w:szCs w:val="28"/>
              </w:rPr>
              <w:t xml:space="preserve">, </w:t>
            </w:r>
            <w:r w:rsidR="00A94160">
              <w:rPr>
                <w:szCs w:val="28"/>
              </w:rPr>
              <w:t xml:space="preserve">преподаватель </w:t>
            </w:r>
            <w:r>
              <w:rPr>
                <w:szCs w:val="28"/>
              </w:rPr>
              <w:t xml:space="preserve">специальных дисциплин высшей </w:t>
            </w:r>
            <w:r w:rsidR="002F42BB">
              <w:rPr>
                <w:szCs w:val="28"/>
              </w:rPr>
              <w:t xml:space="preserve">квалификационной категории </w:t>
            </w:r>
            <w:r w:rsidR="00A94160">
              <w:rPr>
                <w:szCs w:val="28"/>
              </w:rPr>
              <w:t xml:space="preserve">ГБПОУ «Арзамасский коммерческо-технический техникум» </w:t>
            </w:r>
          </w:p>
          <w:p w:rsidR="00A94160" w:rsidRPr="00BF1184" w:rsidRDefault="00A94160" w:rsidP="00A94160">
            <w:pPr>
              <w:jc w:val="center"/>
              <w:rPr>
                <w:b/>
                <w:i/>
              </w:rPr>
            </w:pPr>
          </w:p>
          <w:p w:rsidR="00DF2F3B" w:rsidRPr="00310A73" w:rsidRDefault="00DF2F3B" w:rsidP="00DF2F3B">
            <w:pPr>
              <w:ind w:firstLine="709"/>
              <w:jc w:val="both"/>
              <w:rPr>
                <w:szCs w:val="28"/>
              </w:rPr>
            </w:pPr>
            <w:proofErr w:type="spellStart"/>
            <w:r>
              <w:rPr>
                <w:i/>
                <w:szCs w:val="28"/>
              </w:rPr>
              <w:t>Леванова</w:t>
            </w:r>
            <w:proofErr w:type="spellEnd"/>
            <w:r>
              <w:rPr>
                <w:i/>
                <w:szCs w:val="28"/>
              </w:rPr>
              <w:t xml:space="preserve"> Н.М.</w:t>
            </w:r>
            <w:r w:rsidRPr="00310A73">
              <w:rPr>
                <w:szCs w:val="28"/>
              </w:rPr>
              <w:t xml:space="preserve">, </w:t>
            </w:r>
            <w:r>
              <w:rPr>
                <w:szCs w:val="28"/>
              </w:rPr>
              <w:t>преподаватель общепрофессиональных дисциплин первой квалификационной категории ГБПОУ «</w:t>
            </w:r>
            <w:proofErr w:type="spellStart"/>
            <w:r>
              <w:rPr>
                <w:szCs w:val="28"/>
              </w:rPr>
              <w:t>Арзамасский</w:t>
            </w:r>
            <w:proofErr w:type="spellEnd"/>
            <w:r>
              <w:rPr>
                <w:szCs w:val="28"/>
              </w:rPr>
              <w:t xml:space="preserve"> коммерческо-технический техникум» </w:t>
            </w:r>
          </w:p>
          <w:p w:rsidR="00A94160" w:rsidRPr="00BF1184" w:rsidRDefault="00A94160" w:rsidP="00A94160">
            <w:pPr>
              <w:jc w:val="center"/>
              <w:rPr>
                <w:b/>
                <w:i/>
              </w:rPr>
            </w:pPr>
          </w:p>
          <w:p w:rsidR="00A94160" w:rsidRPr="00BF1184" w:rsidRDefault="00A94160" w:rsidP="00A94160">
            <w:pPr>
              <w:jc w:val="center"/>
              <w:rPr>
                <w:b/>
                <w:i/>
              </w:rPr>
            </w:pPr>
          </w:p>
          <w:p w:rsidR="00A94160" w:rsidRDefault="00A94160" w:rsidP="00A94160">
            <w:pPr>
              <w:autoSpaceDE w:val="0"/>
              <w:autoSpaceDN w:val="0"/>
              <w:adjustRightInd w:val="0"/>
              <w:spacing w:line="256" w:lineRule="auto"/>
              <w:ind w:left="-108" w:firstLine="708"/>
              <w:jc w:val="both"/>
              <w:rPr>
                <w:lang w:eastAsia="en-US"/>
              </w:rPr>
            </w:pPr>
            <w:r w:rsidRPr="008D4BE3">
              <w:rPr>
                <w:bCs/>
                <w:lang w:eastAsia="en-US"/>
              </w:rPr>
              <w:t>Рабочая</w:t>
            </w:r>
            <w:r w:rsidRPr="008D4BE3">
              <w:rPr>
                <w:lang w:eastAsia="en-US"/>
              </w:rPr>
              <w:t xml:space="preserve"> программа учебной дисциплины</w:t>
            </w:r>
            <w:r w:rsidRPr="008D4BE3">
              <w:rPr>
                <w:caps/>
                <w:lang w:eastAsia="en-US"/>
              </w:rPr>
              <w:t xml:space="preserve"> </w:t>
            </w:r>
            <w:r w:rsidRPr="008D4BE3">
              <w:rPr>
                <w:lang w:eastAsia="en-US"/>
              </w:rPr>
              <w:t xml:space="preserve">  разработана на основе</w:t>
            </w:r>
            <w:r>
              <w:rPr>
                <w:lang w:eastAsia="en-US"/>
              </w:rPr>
              <w:t>:</w:t>
            </w:r>
          </w:p>
          <w:p w:rsidR="00A94160" w:rsidRDefault="00A94160" w:rsidP="00A94160">
            <w:pPr>
              <w:autoSpaceDE w:val="0"/>
              <w:autoSpaceDN w:val="0"/>
              <w:adjustRightInd w:val="0"/>
              <w:spacing w:line="256" w:lineRule="auto"/>
              <w:ind w:left="-108" w:firstLine="708"/>
              <w:jc w:val="both"/>
              <w:rPr>
                <w:spacing w:val="-2"/>
              </w:rPr>
            </w:pPr>
            <w:r>
              <w:rPr>
                <w:lang w:eastAsia="en-US"/>
              </w:rPr>
              <w:t>1.</w:t>
            </w:r>
            <w:r w:rsidRPr="008D4BE3">
              <w:t xml:space="preserve"> </w:t>
            </w:r>
            <w:r>
              <w:rPr>
                <w:spacing w:val="-2"/>
              </w:rPr>
      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      </w:r>
          </w:p>
          <w:p w:rsidR="00A94160" w:rsidRDefault="00A94160" w:rsidP="00A94160">
            <w:pPr>
              <w:autoSpaceDE w:val="0"/>
              <w:autoSpaceDN w:val="0"/>
              <w:adjustRightInd w:val="0"/>
              <w:spacing w:line="256" w:lineRule="auto"/>
              <w:ind w:left="-108" w:firstLine="708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2. </w:t>
            </w:r>
            <w:proofErr w:type="gramStart"/>
            <w:r w:rsidRPr="008D4BE3">
              <w:rPr>
                <w:spacing w:val="-2"/>
              </w:rPr>
      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      </w:r>
            <w:r w:rsidRPr="008D4BE3">
              <w:t xml:space="preserve">министерства образования </w:t>
            </w:r>
            <w:r>
              <w:t>Н</w:t>
            </w:r>
            <w:r w:rsidRPr="008D4BE3">
              <w:t xml:space="preserve">ижегородской области об организации получения среднего образования </w:t>
            </w:r>
            <w:r>
              <w:t xml:space="preserve"> </w:t>
            </w:r>
            <w:r w:rsidRPr="008D4BE3">
              <w:t>№</w:t>
            </w:r>
            <w:r>
              <w:t xml:space="preserve"> </w:t>
            </w:r>
            <w:r w:rsidRPr="008D4BE3">
              <w:t>318-01-100-938</w:t>
            </w:r>
            <w:r>
              <w:t xml:space="preserve"> </w:t>
            </w:r>
            <w:r w:rsidRPr="008D4BE3">
              <w:t>/</w:t>
            </w:r>
            <w:r>
              <w:t xml:space="preserve"> </w:t>
            </w:r>
            <w:r w:rsidRPr="008D4BE3">
              <w:t>15 от 23 марта 2015г.</w:t>
            </w:r>
            <w:r w:rsidRPr="008D4BE3">
              <w:rPr>
                <w:spacing w:val="-2"/>
              </w:rPr>
              <w:t>)</w:t>
            </w:r>
            <w:r>
              <w:rPr>
                <w:spacing w:val="-2"/>
              </w:rPr>
              <w:t>.</w:t>
            </w:r>
            <w:proofErr w:type="gramEnd"/>
          </w:p>
          <w:p w:rsidR="00A94160" w:rsidRPr="00A622BE" w:rsidRDefault="00A94160" w:rsidP="00A941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8"/>
              <w:jc w:val="both"/>
              <w:rPr>
                <w:color w:val="99CC00"/>
                <w:sz w:val="28"/>
                <w:szCs w:val="28"/>
                <w:lang w:eastAsia="en-US"/>
              </w:rPr>
            </w:pPr>
          </w:p>
          <w:p w:rsidR="00A94160" w:rsidRPr="00A622BE" w:rsidRDefault="00A94160" w:rsidP="00A941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8"/>
              <w:jc w:val="both"/>
              <w:rPr>
                <w:color w:val="99CC00"/>
                <w:sz w:val="28"/>
                <w:szCs w:val="28"/>
                <w:lang w:eastAsia="en-US"/>
              </w:rPr>
            </w:pPr>
          </w:p>
          <w:p w:rsidR="00A94160" w:rsidRPr="00A622BE" w:rsidRDefault="00A94160" w:rsidP="00A94160">
            <w:pPr>
              <w:spacing w:line="256" w:lineRule="auto"/>
              <w:ind w:left="902" w:hanging="90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94160" w:rsidRPr="00A622BE" w:rsidRDefault="00A94160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  <w:rPr>
          <w:sz w:val="28"/>
          <w:szCs w:val="28"/>
        </w:rPr>
      </w:pPr>
    </w:p>
    <w:p w:rsidR="00A94160" w:rsidRPr="00A622BE" w:rsidRDefault="00A94160" w:rsidP="00A94160">
      <w:pPr>
        <w:rPr>
          <w:sz w:val="28"/>
          <w:szCs w:val="28"/>
        </w:rPr>
      </w:pPr>
    </w:p>
    <w:p w:rsidR="00A94160" w:rsidRPr="00A622BE" w:rsidRDefault="00A94160" w:rsidP="00A94160">
      <w:pPr>
        <w:rPr>
          <w:sz w:val="28"/>
          <w:szCs w:val="28"/>
        </w:rPr>
      </w:pPr>
    </w:p>
    <w:p w:rsidR="00A94160" w:rsidRPr="00A622BE" w:rsidRDefault="00A94160" w:rsidP="00A94160">
      <w:pPr>
        <w:rPr>
          <w:sz w:val="28"/>
          <w:szCs w:val="28"/>
        </w:rPr>
      </w:pPr>
    </w:p>
    <w:p w:rsidR="00A94160" w:rsidRPr="00A622BE" w:rsidRDefault="00A94160" w:rsidP="00A94160">
      <w:pPr>
        <w:rPr>
          <w:sz w:val="28"/>
          <w:szCs w:val="28"/>
        </w:rPr>
      </w:pPr>
    </w:p>
    <w:p w:rsidR="00A94160" w:rsidRPr="00A622BE" w:rsidRDefault="00A94160" w:rsidP="00A94160">
      <w:pPr>
        <w:rPr>
          <w:sz w:val="28"/>
          <w:szCs w:val="28"/>
        </w:rPr>
      </w:pPr>
    </w:p>
    <w:p w:rsidR="00A94160" w:rsidRDefault="00A94160" w:rsidP="00A94160"/>
    <w:p w:rsidR="00A94160" w:rsidRDefault="00A94160" w:rsidP="00A94160"/>
    <w:p w:rsidR="00A94160" w:rsidRDefault="00A94160" w:rsidP="00A94160"/>
    <w:p w:rsidR="00A94160" w:rsidRDefault="00A94160" w:rsidP="00A94160"/>
    <w:p w:rsidR="00A94160" w:rsidRDefault="00A94160" w:rsidP="00A94160"/>
    <w:p w:rsidR="00A94160" w:rsidRDefault="00A94160" w:rsidP="00A94160"/>
    <w:p w:rsidR="00A94160" w:rsidRDefault="00A94160" w:rsidP="00A94160"/>
    <w:p w:rsidR="00A94160" w:rsidRPr="00A20A8B" w:rsidRDefault="00A94160" w:rsidP="00A941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A94160" w:rsidRPr="00A20A8B" w:rsidRDefault="00A94160" w:rsidP="00A94160">
      <w:pPr>
        <w:tabs>
          <w:tab w:val="left" w:pos="708"/>
          <w:tab w:val="left" w:pos="1416"/>
          <w:tab w:val="left" w:pos="2124"/>
          <w:tab w:val="left" w:pos="2832"/>
        </w:tabs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94160" w:rsidRPr="00021151" w:rsidTr="00A94160">
        <w:tc>
          <w:tcPr>
            <w:tcW w:w="7668" w:type="dxa"/>
          </w:tcPr>
          <w:p w:rsidR="00A94160" w:rsidRPr="00F05655" w:rsidRDefault="00A94160" w:rsidP="00A94160">
            <w:pPr>
              <w:pStyle w:val="1"/>
              <w:ind w:left="284" w:firstLine="0"/>
              <w:jc w:val="both"/>
              <w:rPr>
                <w:rFonts w:eastAsia="Times New Roman"/>
                <w:caps/>
              </w:rPr>
            </w:pPr>
          </w:p>
        </w:tc>
        <w:tc>
          <w:tcPr>
            <w:tcW w:w="1903" w:type="dxa"/>
          </w:tcPr>
          <w:p w:rsidR="00A94160" w:rsidRPr="00021151" w:rsidRDefault="00DF2F3B" w:rsidP="00A9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A94160" w:rsidRPr="00021151">
              <w:rPr>
                <w:sz w:val="28"/>
                <w:szCs w:val="28"/>
              </w:rPr>
              <w:t>стр.</w:t>
            </w:r>
          </w:p>
        </w:tc>
      </w:tr>
      <w:tr w:rsidR="00A94160" w:rsidRPr="00021151" w:rsidTr="00A94160">
        <w:tc>
          <w:tcPr>
            <w:tcW w:w="7668" w:type="dxa"/>
          </w:tcPr>
          <w:p w:rsidR="00A94160" w:rsidRPr="00F05655" w:rsidRDefault="00A94160" w:rsidP="00A94160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caps/>
              </w:rPr>
            </w:pPr>
            <w:r w:rsidRPr="00F05655">
              <w:rPr>
                <w:rFonts w:eastAsia="Times New Roman"/>
                <w:caps/>
              </w:rPr>
              <w:t xml:space="preserve">ПАСПОРТ РАБОЧЕЙ ПРОГРАММЫ УЧЕБНОЙ ДИСЦИПЛИНЫ </w:t>
            </w:r>
          </w:p>
          <w:p w:rsidR="00A94160" w:rsidRPr="00021151" w:rsidRDefault="00A94160" w:rsidP="00A94160"/>
        </w:tc>
        <w:tc>
          <w:tcPr>
            <w:tcW w:w="1903" w:type="dxa"/>
          </w:tcPr>
          <w:p w:rsidR="00A94160" w:rsidRPr="00021151" w:rsidRDefault="00A94160" w:rsidP="00A94160">
            <w:pPr>
              <w:jc w:val="center"/>
              <w:rPr>
                <w:sz w:val="28"/>
                <w:szCs w:val="28"/>
              </w:rPr>
            </w:pPr>
          </w:p>
        </w:tc>
      </w:tr>
      <w:tr w:rsidR="00A94160" w:rsidRPr="00021151" w:rsidTr="00A94160">
        <w:tc>
          <w:tcPr>
            <w:tcW w:w="7668" w:type="dxa"/>
          </w:tcPr>
          <w:p w:rsidR="00A94160" w:rsidRPr="00F05655" w:rsidRDefault="00A94160" w:rsidP="00A94160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caps/>
              </w:rPr>
            </w:pPr>
            <w:r w:rsidRPr="00F05655">
              <w:rPr>
                <w:rFonts w:eastAsia="Times New Roman"/>
                <w:caps/>
              </w:rPr>
              <w:t xml:space="preserve">СТРУКТУРА и содержание УЧЕБНОЙ ДИСЦИПЛИНЫ </w:t>
            </w:r>
          </w:p>
          <w:p w:rsidR="00A94160" w:rsidRPr="00F05655" w:rsidRDefault="00A94160" w:rsidP="00A94160">
            <w:pPr>
              <w:pStyle w:val="1"/>
              <w:ind w:left="284" w:firstLine="0"/>
              <w:jc w:val="both"/>
              <w:rPr>
                <w:rFonts w:eastAsia="Times New Roman"/>
                <w:caps/>
              </w:rPr>
            </w:pPr>
          </w:p>
        </w:tc>
        <w:tc>
          <w:tcPr>
            <w:tcW w:w="1903" w:type="dxa"/>
          </w:tcPr>
          <w:p w:rsidR="00A94160" w:rsidRPr="00021151" w:rsidRDefault="00A94160" w:rsidP="00A9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A94160" w:rsidRPr="00021151" w:rsidTr="00A94160">
        <w:trPr>
          <w:trHeight w:val="670"/>
        </w:trPr>
        <w:tc>
          <w:tcPr>
            <w:tcW w:w="7668" w:type="dxa"/>
          </w:tcPr>
          <w:p w:rsidR="00A94160" w:rsidRPr="00F05655" w:rsidRDefault="00A94160" w:rsidP="00A94160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 xml:space="preserve">условия реализации </w:t>
            </w:r>
            <w:r w:rsidRPr="00F05655">
              <w:rPr>
                <w:rFonts w:eastAsia="Times New Roman"/>
                <w:caps/>
              </w:rPr>
              <w:t xml:space="preserve">учебной дисциплины </w:t>
            </w:r>
          </w:p>
          <w:p w:rsidR="00A94160" w:rsidRPr="00F05655" w:rsidRDefault="00A94160" w:rsidP="00A94160">
            <w:pPr>
              <w:pStyle w:val="1"/>
              <w:tabs>
                <w:tab w:val="num" w:pos="0"/>
              </w:tabs>
              <w:ind w:left="284"/>
              <w:jc w:val="both"/>
              <w:rPr>
                <w:rFonts w:eastAsia="Times New Roman"/>
                <w:caps/>
              </w:rPr>
            </w:pPr>
          </w:p>
        </w:tc>
        <w:tc>
          <w:tcPr>
            <w:tcW w:w="1903" w:type="dxa"/>
          </w:tcPr>
          <w:p w:rsidR="00A94160" w:rsidRPr="00021151" w:rsidRDefault="00A94160" w:rsidP="00A94160">
            <w:pPr>
              <w:jc w:val="center"/>
              <w:rPr>
                <w:sz w:val="28"/>
                <w:szCs w:val="28"/>
              </w:rPr>
            </w:pPr>
          </w:p>
        </w:tc>
      </w:tr>
      <w:tr w:rsidR="00A94160" w:rsidRPr="00021151" w:rsidTr="00A94160">
        <w:tc>
          <w:tcPr>
            <w:tcW w:w="7668" w:type="dxa"/>
          </w:tcPr>
          <w:p w:rsidR="00A94160" w:rsidRPr="00F05655" w:rsidRDefault="00A94160" w:rsidP="00A94160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caps/>
              </w:rPr>
            </w:pPr>
            <w:r w:rsidRPr="00F05655">
              <w:rPr>
                <w:rFonts w:eastAsia="Times New Roman"/>
                <w:caps/>
              </w:rPr>
              <w:t xml:space="preserve">Контроль и оценка результатов Освоения учебной дисциплины </w:t>
            </w:r>
          </w:p>
          <w:p w:rsidR="00A94160" w:rsidRPr="00F05655" w:rsidRDefault="00A94160" w:rsidP="00A94160">
            <w:pPr>
              <w:pStyle w:val="1"/>
              <w:ind w:left="284" w:firstLine="0"/>
              <w:jc w:val="both"/>
              <w:rPr>
                <w:rFonts w:eastAsia="Times New Roman"/>
                <w:caps/>
              </w:rPr>
            </w:pPr>
          </w:p>
        </w:tc>
        <w:tc>
          <w:tcPr>
            <w:tcW w:w="1903" w:type="dxa"/>
          </w:tcPr>
          <w:p w:rsidR="00A94160" w:rsidRPr="00021151" w:rsidRDefault="00A94160" w:rsidP="00A941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Pr="00DF2F3B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F6D51" w:rsidRPr="00DF2F3B" w:rsidRDefault="003F6D51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F6D51" w:rsidRPr="00DF2F3B" w:rsidRDefault="003F6D51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4160" w:rsidRPr="0018289E" w:rsidRDefault="00A94160" w:rsidP="00A94160">
      <w:pPr>
        <w:pStyle w:val="ad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8289E">
        <w:rPr>
          <w:b/>
          <w:caps/>
          <w:sz w:val="28"/>
          <w:szCs w:val="28"/>
        </w:rPr>
        <w:lastRenderedPageBreak/>
        <w:t>паспорт РАБОЧЕЙ ПРОГРАММЫ УЧЕБНОЙ ДИСЦИПЛИНЫ</w:t>
      </w:r>
    </w:p>
    <w:p w:rsidR="00A94160" w:rsidRPr="0018289E" w:rsidRDefault="00DF2F3B" w:rsidP="00DF2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</w:t>
      </w:r>
      <w:r w:rsidR="00A94160">
        <w:rPr>
          <w:b/>
          <w:caps/>
          <w:sz w:val="28"/>
          <w:szCs w:val="28"/>
        </w:rPr>
        <w:t>«</w:t>
      </w:r>
      <w:r>
        <w:rPr>
          <w:b/>
          <w:caps/>
        </w:rPr>
        <w:t>Основы геометрических и графических построений</w:t>
      </w:r>
      <w:r w:rsidR="00A94160">
        <w:rPr>
          <w:b/>
          <w:caps/>
          <w:sz w:val="28"/>
          <w:szCs w:val="28"/>
        </w:rPr>
        <w:t>»</w:t>
      </w:r>
    </w:p>
    <w:p w:rsidR="00A94160" w:rsidRPr="0018289E" w:rsidRDefault="00A94160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94160" w:rsidRPr="00A20A8B" w:rsidRDefault="00A94160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A94160" w:rsidRPr="00C714C4" w:rsidRDefault="00A94160" w:rsidP="00A94160">
      <w:pPr>
        <w:ind w:firstLine="708"/>
        <w:jc w:val="both"/>
        <w:rPr>
          <w:szCs w:val="28"/>
        </w:rPr>
      </w:pPr>
      <w:proofErr w:type="gramStart"/>
      <w:r w:rsidRPr="00C714C4">
        <w:rPr>
          <w:szCs w:val="28"/>
        </w:rPr>
        <w:t>Программа учебной дисциплины «</w:t>
      </w:r>
      <w:r w:rsidR="00DF2F3B">
        <w:rPr>
          <w:szCs w:val="28"/>
        </w:rPr>
        <w:t>Основы геометрических и графических построений</w:t>
      </w:r>
      <w:r w:rsidRPr="00C714C4">
        <w:rPr>
          <w:szCs w:val="28"/>
        </w:rPr>
        <w:t>» предназначена для изучения в ГБПОУ АКТТ при реализации образовательной программы среднего профессионального образования на базе основного общего образования на основе требований, соответствующих федеральных образовательных стандартов среднего общего и среднего профессионального образования с учетом получаемой специальности (профессии) среднего профессионального образования (часть 3 статьи 68 Федерального закона об образовании).</w:t>
      </w:r>
      <w:proofErr w:type="gramEnd"/>
    </w:p>
    <w:p w:rsidR="00A94160" w:rsidRPr="00C714C4" w:rsidRDefault="007F36B4" w:rsidP="00A94160">
      <w:pPr>
        <w:ind w:firstLine="708"/>
        <w:jc w:val="both"/>
        <w:rPr>
          <w:szCs w:val="28"/>
        </w:rPr>
      </w:pPr>
      <w:r>
        <w:rPr>
          <w:szCs w:val="28"/>
        </w:rPr>
        <w:t>Содержание программы «Основы геометрических и графических построений</w:t>
      </w:r>
      <w:r w:rsidR="00A94160" w:rsidRPr="00C714C4">
        <w:rPr>
          <w:szCs w:val="28"/>
        </w:rPr>
        <w:t>» направлено на достижение следующих целей:</w:t>
      </w:r>
    </w:p>
    <w:p w:rsidR="007F36B4" w:rsidRDefault="00A94160" w:rsidP="00A94160">
      <w:pPr>
        <w:pStyle w:val="ad"/>
        <w:numPr>
          <w:ilvl w:val="0"/>
          <w:numId w:val="30"/>
        </w:numPr>
        <w:ind w:left="0" w:firstLine="0"/>
        <w:jc w:val="both"/>
        <w:rPr>
          <w:szCs w:val="28"/>
        </w:rPr>
      </w:pPr>
      <w:r w:rsidRPr="007F36B4">
        <w:rPr>
          <w:szCs w:val="28"/>
        </w:rPr>
        <w:t xml:space="preserve">освоение знаний о фундаментальных </w:t>
      </w:r>
      <w:r w:rsidR="007F36B4" w:rsidRPr="007F36B4">
        <w:rPr>
          <w:szCs w:val="28"/>
        </w:rPr>
        <w:t xml:space="preserve">графических </w:t>
      </w:r>
      <w:r w:rsidRPr="007F36B4">
        <w:rPr>
          <w:szCs w:val="28"/>
        </w:rPr>
        <w:t>законах и</w:t>
      </w:r>
      <w:r w:rsidR="007F36B4" w:rsidRPr="007F36B4">
        <w:rPr>
          <w:szCs w:val="28"/>
        </w:rPr>
        <w:t xml:space="preserve"> правилах, лежащих в основе современного черчения</w:t>
      </w:r>
      <w:r w:rsidRPr="007F36B4">
        <w:rPr>
          <w:szCs w:val="28"/>
        </w:rPr>
        <w:t xml:space="preserve">; </w:t>
      </w:r>
    </w:p>
    <w:p w:rsidR="00A94160" w:rsidRPr="007F36B4" w:rsidRDefault="00A94160" w:rsidP="00A94160">
      <w:pPr>
        <w:pStyle w:val="ad"/>
        <w:numPr>
          <w:ilvl w:val="0"/>
          <w:numId w:val="30"/>
        </w:numPr>
        <w:ind w:left="0" w:firstLine="0"/>
        <w:jc w:val="both"/>
        <w:rPr>
          <w:szCs w:val="28"/>
        </w:rPr>
      </w:pPr>
      <w:r w:rsidRPr="007F36B4">
        <w:rPr>
          <w:szCs w:val="28"/>
        </w:rPr>
        <w:t>овладение умениями</w:t>
      </w:r>
      <w:r w:rsidR="007F36B4">
        <w:rPr>
          <w:szCs w:val="28"/>
        </w:rPr>
        <w:t xml:space="preserve"> выполнять графические построения</w:t>
      </w:r>
      <w:r w:rsidRPr="007F36B4">
        <w:rPr>
          <w:szCs w:val="28"/>
        </w:rPr>
        <w:t>;</w:t>
      </w:r>
    </w:p>
    <w:p w:rsidR="00A94160" w:rsidRPr="007F36B4" w:rsidRDefault="00A94160" w:rsidP="007F36B4">
      <w:pPr>
        <w:pStyle w:val="ad"/>
        <w:numPr>
          <w:ilvl w:val="0"/>
          <w:numId w:val="30"/>
        </w:numPr>
        <w:ind w:left="0" w:firstLine="0"/>
        <w:jc w:val="both"/>
        <w:rPr>
          <w:szCs w:val="28"/>
        </w:rPr>
      </w:pPr>
      <w:r w:rsidRPr="00C714C4">
        <w:rPr>
          <w:szCs w:val="28"/>
        </w:rPr>
        <w:t>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информации;</w:t>
      </w:r>
    </w:p>
    <w:p w:rsidR="00A94160" w:rsidRPr="00C714C4" w:rsidRDefault="00A94160" w:rsidP="00A94160">
      <w:pPr>
        <w:pStyle w:val="ad"/>
        <w:numPr>
          <w:ilvl w:val="0"/>
          <w:numId w:val="30"/>
        </w:numPr>
        <w:ind w:left="0" w:firstLine="0"/>
        <w:jc w:val="both"/>
        <w:rPr>
          <w:szCs w:val="28"/>
        </w:rPr>
      </w:pPr>
      <w:r w:rsidRPr="00C714C4">
        <w:rPr>
          <w:szCs w:val="28"/>
        </w:rPr>
        <w:t>использование приобрете6нных знаний и умений для решения практических задач повседневной жизни, обеспечение безопасности жизни и возможности применять знания при решении задач, возникающих в последующей профессиональной деятельности.</w:t>
      </w:r>
    </w:p>
    <w:p w:rsidR="00A94160" w:rsidRDefault="00A94160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94160" w:rsidRDefault="00A94160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Общеобразовательный цикл.</w:t>
      </w:r>
    </w:p>
    <w:p w:rsidR="00A94160" w:rsidRPr="00A20A8B" w:rsidRDefault="00A94160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94160" w:rsidRDefault="00A94160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A20A8B">
        <w:rPr>
          <w:b/>
          <w:sz w:val="28"/>
          <w:szCs w:val="28"/>
        </w:rPr>
        <w:t xml:space="preserve">1.3. </w:t>
      </w:r>
      <w:r>
        <w:rPr>
          <w:b/>
          <w:sz w:val="28"/>
          <w:szCs w:val="28"/>
        </w:rPr>
        <w:t>Результаты освоения дисциплины</w:t>
      </w: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1.3.1. Таблица соответствия личностных и </w:t>
      </w:r>
      <w:proofErr w:type="spellStart"/>
      <w:r>
        <w:rPr>
          <w:b/>
          <w:sz w:val="28"/>
        </w:rPr>
        <w:t>метапредметных</w:t>
      </w:r>
      <w:proofErr w:type="spellEnd"/>
      <w:r>
        <w:rPr>
          <w:b/>
          <w:sz w:val="28"/>
        </w:rPr>
        <w:t xml:space="preserve"> результатов общим компетенциям</w:t>
      </w:r>
    </w:p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3260"/>
      </w:tblGrid>
      <w:tr w:rsidR="00A94160" w:rsidRPr="007B695D" w:rsidTr="00A94160">
        <w:tc>
          <w:tcPr>
            <w:tcW w:w="2977" w:type="dxa"/>
            <w:shd w:val="clear" w:color="auto" w:fill="auto"/>
          </w:tcPr>
          <w:p w:rsidR="00A94160" w:rsidRPr="007B695D" w:rsidRDefault="00A94160" w:rsidP="00A94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95D">
              <w:rPr>
                <w:b/>
                <w:szCs w:val="22"/>
              </w:rPr>
              <w:t>Общие компетенции</w:t>
            </w:r>
          </w:p>
        </w:tc>
        <w:tc>
          <w:tcPr>
            <w:tcW w:w="3402" w:type="dxa"/>
            <w:shd w:val="clear" w:color="auto" w:fill="auto"/>
          </w:tcPr>
          <w:p w:rsidR="00A94160" w:rsidRPr="007B695D" w:rsidRDefault="00A94160" w:rsidP="00A94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95D">
              <w:rPr>
                <w:b/>
                <w:szCs w:val="22"/>
              </w:rPr>
              <w:t>Личностные результаты</w:t>
            </w:r>
          </w:p>
        </w:tc>
        <w:tc>
          <w:tcPr>
            <w:tcW w:w="3260" w:type="dxa"/>
            <w:shd w:val="clear" w:color="auto" w:fill="auto"/>
          </w:tcPr>
          <w:p w:rsidR="00A94160" w:rsidRPr="007B695D" w:rsidRDefault="00A94160" w:rsidP="00A94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B695D">
              <w:rPr>
                <w:b/>
                <w:szCs w:val="22"/>
              </w:rPr>
              <w:t>Метапредметные</w:t>
            </w:r>
            <w:proofErr w:type="spellEnd"/>
            <w:r w:rsidRPr="007B695D">
              <w:rPr>
                <w:b/>
                <w:szCs w:val="22"/>
              </w:rPr>
              <w:t xml:space="preserve"> результаты</w:t>
            </w:r>
          </w:p>
        </w:tc>
      </w:tr>
      <w:tr w:rsidR="00A94160" w:rsidRPr="007B695D" w:rsidTr="00A94160">
        <w:tc>
          <w:tcPr>
            <w:tcW w:w="2977" w:type="dxa"/>
            <w:shd w:val="clear" w:color="auto" w:fill="auto"/>
          </w:tcPr>
          <w:p w:rsidR="00A94160" w:rsidRPr="007B695D" w:rsidRDefault="00A94160" w:rsidP="00A94160">
            <w:bookmarkStart w:id="0" w:name="sub_511"/>
            <w:r w:rsidRPr="007B695D">
              <w:rPr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0"/>
          <w:p w:rsidR="00A94160" w:rsidRPr="007B695D" w:rsidRDefault="00A94160" w:rsidP="00A94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auto"/>
          </w:tcPr>
          <w:p w:rsidR="00A94160" w:rsidRPr="007F36B4" w:rsidRDefault="007F36B4" w:rsidP="00A94160">
            <w:proofErr w:type="gramStart"/>
            <w:r w:rsidRPr="007F36B4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94160" w:rsidRPr="007B695D" w:rsidRDefault="00A94160" w:rsidP="00A94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1D3191" w:rsidRPr="007B695D" w:rsidTr="00A94160">
        <w:tc>
          <w:tcPr>
            <w:tcW w:w="2977" w:type="dxa"/>
            <w:shd w:val="clear" w:color="auto" w:fill="auto"/>
          </w:tcPr>
          <w:p w:rsidR="001D3191" w:rsidRPr="007B695D" w:rsidRDefault="001D3191" w:rsidP="00A94160">
            <w:bookmarkStart w:id="1" w:name="sub_512"/>
            <w:proofErr w:type="gramStart"/>
            <w:r w:rsidRPr="007B695D">
              <w:rPr>
                <w:szCs w:val="22"/>
              </w:rPr>
              <w:t>ОК</w:t>
            </w:r>
            <w:proofErr w:type="gramEnd"/>
            <w:r w:rsidRPr="007B695D">
              <w:rPr>
                <w:szCs w:val="22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1"/>
          <w:p w:rsidR="001D3191" w:rsidRPr="007B695D" w:rsidRDefault="001D3191" w:rsidP="00A94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auto"/>
          </w:tcPr>
          <w:p w:rsidR="001D3191" w:rsidRPr="00FC1088" w:rsidRDefault="001D3191" w:rsidP="004421F6">
            <w:pPr>
              <w:rPr>
                <w:sz w:val="22"/>
                <w:szCs w:val="22"/>
              </w:rPr>
            </w:pPr>
            <w:r w:rsidRPr="00FC1088">
              <w:rPr>
                <w:sz w:val="22"/>
                <w:szCs w:val="22"/>
              </w:rPr>
              <w:lastRenderedPageBreak/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D3191" w:rsidRPr="00FC1088" w:rsidRDefault="001D3191" w:rsidP="004421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D3191" w:rsidRPr="00FC1088" w:rsidRDefault="001D3191" w:rsidP="004421F6">
            <w:pPr>
              <w:rPr>
                <w:sz w:val="22"/>
                <w:szCs w:val="22"/>
              </w:rPr>
            </w:pPr>
            <w:r w:rsidRPr="00FC1088">
              <w:rPr>
                <w:sz w:val="22"/>
                <w:szCs w:val="22"/>
              </w:rPr>
              <w:lastRenderedPageBreak/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</w:t>
            </w:r>
            <w:r w:rsidRPr="00FC1088">
              <w:rPr>
                <w:sz w:val="22"/>
                <w:szCs w:val="22"/>
              </w:rPr>
              <w:lastRenderedPageBreak/>
              <w:t>реализации планов деятельности; выбирать успешные стратегии в различных ситуациях;</w:t>
            </w:r>
          </w:p>
        </w:tc>
      </w:tr>
      <w:tr w:rsidR="001D3191" w:rsidRPr="007B695D" w:rsidTr="00A94160">
        <w:tc>
          <w:tcPr>
            <w:tcW w:w="2977" w:type="dxa"/>
            <w:shd w:val="clear" w:color="auto" w:fill="auto"/>
          </w:tcPr>
          <w:p w:rsidR="001D3191" w:rsidRPr="007B695D" w:rsidRDefault="001D3191" w:rsidP="00A94160">
            <w:bookmarkStart w:id="2" w:name="sub_513"/>
            <w:proofErr w:type="gramStart"/>
            <w:r w:rsidRPr="007B695D">
              <w:rPr>
                <w:szCs w:val="22"/>
              </w:rPr>
              <w:lastRenderedPageBreak/>
              <w:t>ОК</w:t>
            </w:r>
            <w:proofErr w:type="gramEnd"/>
            <w:r w:rsidRPr="007B695D">
              <w:rPr>
                <w:szCs w:val="22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bookmarkEnd w:id="2"/>
          <w:p w:rsidR="001D3191" w:rsidRPr="007B695D" w:rsidRDefault="001D3191" w:rsidP="00A94160"/>
        </w:tc>
        <w:tc>
          <w:tcPr>
            <w:tcW w:w="3402" w:type="dxa"/>
            <w:shd w:val="clear" w:color="auto" w:fill="auto"/>
          </w:tcPr>
          <w:p w:rsidR="001D3191" w:rsidRPr="00FC1088" w:rsidRDefault="001D3191" w:rsidP="004421F6">
            <w:pPr>
              <w:rPr>
                <w:sz w:val="22"/>
                <w:szCs w:val="22"/>
              </w:rPr>
            </w:pPr>
            <w:proofErr w:type="gramStart"/>
            <w:r w:rsidRPr="00FC1088">
              <w:rPr>
                <w:sz w:val="22"/>
                <w:szCs w:val="22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1D3191" w:rsidRPr="00FC1088" w:rsidRDefault="001D3191" w:rsidP="004421F6">
            <w:pPr>
              <w:rPr>
                <w:sz w:val="22"/>
                <w:szCs w:val="22"/>
              </w:rPr>
            </w:pPr>
            <w:r w:rsidRPr="00FC1088">
              <w:rPr>
                <w:sz w:val="22"/>
                <w:szCs w:val="22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D3191" w:rsidRPr="00FC1088" w:rsidRDefault="001D3191" w:rsidP="004421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3191" w:rsidRPr="007B695D" w:rsidTr="00A94160">
        <w:tc>
          <w:tcPr>
            <w:tcW w:w="2977" w:type="dxa"/>
            <w:shd w:val="clear" w:color="auto" w:fill="auto"/>
          </w:tcPr>
          <w:p w:rsidR="001D3191" w:rsidRPr="007B695D" w:rsidRDefault="001D3191" w:rsidP="00A94160">
            <w:bookmarkStart w:id="3" w:name="sub_514"/>
            <w:r w:rsidRPr="007B695D">
              <w:rPr>
                <w:szCs w:val="22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3"/>
          </w:p>
        </w:tc>
        <w:tc>
          <w:tcPr>
            <w:tcW w:w="3402" w:type="dxa"/>
            <w:shd w:val="clear" w:color="auto" w:fill="auto"/>
          </w:tcPr>
          <w:p w:rsidR="001D3191" w:rsidRPr="007B695D" w:rsidRDefault="001D3191" w:rsidP="001D31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B695D">
              <w:rPr>
                <w:szCs w:val="22"/>
              </w:rPr>
              <w:t xml:space="preserve">умение самостоятельно добывать новые для себя </w:t>
            </w:r>
            <w:r>
              <w:rPr>
                <w:szCs w:val="22"/>
              </w:rPr>
              <w:t xml:space="preserve">графические </w:t>
            </w:r>
            <w:r w:rsidRPr="007B695D">
              <w:rPr>
                <w:szCs w:val="22"/>
              </w:rPr>
              <w:t>знания, используя для этого доступные источники информации;</w:t>
            </w:r>
          </w:p>
        </w:tc>
        <w:tc>
          <w:tcPr>
            <w:tcW w:w="3260" w:type="dxa"/>
            <w:shd w:val="clear" w:color="auto" w:fill="auto"/>
          </w:tcPr>
          <w:p w:rsidR="001D3191" w:rsidRPr="007B695D" w:rsidRDefault="001D3191" w:rsidP="00A94160">
            <w:r w:rsidRPr="00FC1088">
              <w:rPr>
                <w:sz w:val="22"/>
                <w:szCs w:val="22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1D3191" w:rsidRPr="007B695D" w:rsidTr="00A94160">
        <w:tc>
          <w:tcPr>
            <w:tcW w:w="2977" w:type="dxa"/>
            <w:shd w:val="clear" w:color="auto" w:fill="auto"/>
          </w:tcPr>
          <w:p w:rsidR="001D3191" w:rsidRPr="007B695D" w:rsidRDefault="001D3191" w:rsidP="00A94160">
            <w:bookmarkStart w:id="4" w:name="sub_515"/>
            <w:r w:rsidRPr="007B695D">
              <w:rPr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  <w:bookmarkEnd w:id="4"/>
          </w:p>
        </w:tc>
        <w:tc>
          <w:tcPr>
            <w:tcW w:w="3402" w:type="dxa"/>
            <w:shd w:val="clear" w:color="auto" w:fill="auto"/>
          </w:tcPr>
          <w:p w:rsidR="001D3191" w:rsidRPr="007B695D" w:rsidRDefault="001D3191" w:rsidP="001D31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B695D">
              <w:rPr>
                <w:szCs w:val="22"/>
              </w:rPr>
              <w:t xml:space="preserve">умение самостоятельно добывать новые для себя </w:t>
            </w:r>
            <w:r>
              <w:rPr>
                <w:szCs w:val="22"/>
              </w:rPr>
              <w:t xml:space="preserve">графические </w:t>
            </w:r>
            <w:r w:rsidRPr="007B695D">
              <w:rPr>
                <w:szCs w:val="22"/>
              </w:rPr>
              <w:t>знания, используя для этого доступные источники информации;</w:t>
            </w:r>
          </w:p>
        </w:tc>
        <w:tc>
          <w:tcPr>
            <w:tcW w:w="3260" w:type="dxa"/>
            <w:shd w:val="clear" w:color="auto" w:fill="auto"/>
          </w:tcPr>
          <w:p w:rsidR="001D3191" w:rsidRPr="007B695D" w:rsidRDefault="001D3191" w:rsidP="00A94160">
            <w:r w:rsidRPr="00FC1088">
              <w:rPr>
                <w:sz w:val="22"/>
                <w:szCs w:val="22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1D3191" w:rsidRPr="007B695D" w:rsidTr="00A94160">
        <w:tc>
          <w:tcPr>
            <w:tcW w:w="2977" w:type="dxa"/>
            <w:shd w:val="clear" w:color="auto" w:fill="auto"/>
          </w:tcPr>
          <w:p w:rsidR="001D3191" w:rsidRPr="007B695D" w:rsidRDefault="001D3191" w:rsidP="00A94160">
            <w:bookmarkStart w:id="5" w:name="sub_516"/>
            <w:proofErr w:type="gramStart"/>
            <w:r w:rsidRPr="007B695D">
              <w:rPr>
                <w:szCs w:val="22"/>
              </w:rPr>
              <w:t>ОК</w:t>
            </w:r>
            <w:proofErr w:type="gramEnd"/>
            <w:r w:rsidRPr="007B695D">
              <w:rPr>
                <w:szCs w:val="22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  <w:bookmarkEnd w:id="5"/>
          </w:p>
        </w:tc>
        <w:tc>
          <w:tcPr>
            <w:tcW w:w="3402" w:type="dxa"/>
            <w:shd w:val="clear" w:color="auto" w:fill="auto"/>
          </w:tcPr>
          <w:p w:rsidR="001D3191" w:rsidRPr="00FC1088" w:rsidRDefault="001D3191" w:rsidP="004421F6">
            <w:pPr>
              <w:rPr>
                <w:sz w:val="22"/>
                <w:szCs w:val="22"/>
              </w:rPr>
            </w:pPr>
            <w:r w:rsidRPr="00FC1088">
              <w:rPr>
                <w:sz w:val="22"/>
                <w:szCs w:val="22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1D3191" w:rsidRPr="00FC1088" w:rsidRDefault="001D3191" w:rsidP="004421F6">
            <w:pPr>
              <w:rPr>
                <w:sz w:val="22"/>
                <w:szCs w:val="22"/>
              </w:rPr>
            </w:pPr>
            <w:r w:rsidRPr="00FC1088">
              <w:rPr>
                <w:sz w:val="22"/>
                <w:szCs w:val="22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60" w:type="dxa"/>
            <w:shd w:val="clear" w:color="auto" w:fill="auto"/>
          </w:tcPr>
          <w:p w:rsidR="001D3191" w:rsidRPr="00FC1088" w:rsidRDefault="001D3191" w:rsidP="004421F6">
            <w:pPr>
              <w:rPr>
                <w:sz w:val="22"/>
                <w:szCs w:val="22"/>
              </w:rPr>
            </w:pPr>
            <w:r w:rsidRPr="00FC1088">
              <w:rPr>
                <w:sz w:val="22"/>
                <w:szCs w:val="22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</w:t>
            </w:r>
            <w:r>
              <w:rPr>
                <w:sz w:val="22"/>
                <w:szCs w:val="22"/>
              </w:rPr>
              <w:t xml:space="preserve"> эффективно разрешать конфликты.</w:t>
            </w:r>
          </w:p>
          <w:p w:rsidR="001D3191" w:rsidRPr="00FC1088" w:rsidRDefault="001D3191" w:rsidP="004421F6">
            <w:pPr>
              <w:rPr>
                <w:sz w:val="22"/>
                <w:szCs w:val="22"/>
              </w:rPr>
            </w:pPr>
          </w:p>
        </w:tc>
      </w:tr>
      <w:tr w:rsidR="001D3191" w:rsidRPr="007B695D" w:rsidTr="00A94160">
        <w:tc>
          <w:tcPr>
            <w:tcW w:w="2977" w:type="dxa"/>
            <w:shd w:val="clear" w:color="auto" w:fill="auto"/>
          </w:tcPr>
          <w:p w:rsidR="001D3191" w:rsidRPr="007B695D" w:rsidRDefault="001D3191" w:rsidP="00A94160">
            <w:proofErr w:type="gramStart"/>
            <w:r w:rsidRPr="007B695D">
              <w:rPr>
                <w:szCs w:val="22"/>
              </w:rPr>
              <w:lastRenderedPageBreak/>
              <w:t>ОК</w:t>
            </w:r>
            <w:proofErr w:type="gramEnd"/>
            <w:r w:rsidRPr="007B695D">
              <w:rPr>
                <w:szCs w:val="22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402" w:type="dxa"/>
            <w:shd w:val="clear" w:color="auto" w:fill="auto"/>
          </w:tcPr>
          <w:p w:rsidR="001D3191" w:rsidRPr="00FC1088" w:rsidRDefault="001D3191" w:rsidP="004421F6">
            <w:pPr>
              <w:rPr>
                <w:sz w:val="22"/>
                <w:szCs w:val="22"/>
              </w:rPr>
            </w:pPr>
            <w:r w:rsidRPr="00FC1088">
              <w:rPr>
                <w:sz w:val="22"/>
                <w:szCs w:val="22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1D3191" w:rsidRPr="00FC1088" w:rsidRDefault="001D3191" w:rsidP="004421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D3191" w:rsidRPr="00FC1088" w:rsidRDefault="001D3191" w:rsidP="004421F6">
            <w:pPr>
              <w:rPr>
                <w:sz w:val="22"/>
                <w:szCs w:val="22"/>
              </w:rPr>
            </w:pPr>
            <w:r w:rsidRPr="00FC1088">
              <w:rPr>
                <w:sz w:val="22"/>
                <w:szCs w:val="22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1D3191" w:rsidRPr="007B695D" w:rsidTr="00A94160">
        <w:tc>
          <w:tcPr>
            <w:tcW w:w="2977" w:type="dxa"/>
            <w:shd w:val="clear" w:color="auto" w:fill="auto"/>
          </w:tcPr>
          <w:p w:rsidR="001D3191" w:rsidRPr="007B695D" w:rsidRDefault="001D3191" w:rsidP="00A94160">
            <w:bookmarkStart w:id="6" w:name="sub_518"/>
            <w:proofErr w:type="gramStart"/>
            <w:r w:rsidRPr="007B695D">
              <w:rPr>
                <w:szCs w:val="22"/>
              </w:rPr>
              <w:t>ОК</w:t>
            </w:r>
            <w:proofErr w:type="gramEnd"/>
            <w:r w:rsidRPr="007B695D">
              <w:rPr>
                <w:szCs w:val="22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6"/>
          </w:p>
        </w:tc>
        <w:tc>
          <w:tcPr>
            <w:tcW w:w="3402" w:type="dxa"/>
            <w:shd w:val="clear" w:color="auto" w:fill="auto"/>
          </w:tcPr>
          <w:p w:rsidR="001D3191" w:rsidRPr="00FC1088" w:rsidRDefault="001D3191" w:rsidP="004421F6">
            <w:pPr>
              <w:rPr>
                <w:sz w:val="22"/>
                <w:szCs w:val="22"/>
              </w:rPr>
            </w:pPr>
            <w:proofErr w:type="spellStart"/>
            <w:r w:rsidRPr="00FC1088">
              <w:rPr>
                <w:sz w:val="22"/>
                <w:szCs w:val="22"/>
              </w:rPr>
              <w:t>Сформированность</w:t>
            </w:r>
            <w:proofErr w:type="spellEnd"/>
            <w:r w:rsidRPr="00FC1088">
              <w:rPr>
                <w:sz w:val="22"/>
                <w:szCs w:val="22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1D3191" w:rsidRPr="00FC1088" w:rsidRDefault="001D3191" w:rsidP="004421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D3191" w:rsidRPr="00FC1088" w:rsidRDefault="001D3191" w:rsidP="004421F6">
            <w:pPr>
              <w:rPr>
                <w:sz w:val="22"/>
                <w:szCs w:val="22"/>
              </w:rPr>
            </w:pPr>
            <w:r w:rsidRPr="00FC1088">
              <w:rPr>
                <w:sz w:val="22"/>
                <w:szCs w:val="22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1D3191" w:rsidRPr="007B695D" w:rsidTr="00A94160">
        <w:tc>
          <w:tcPr>
            <w:tcW w:w="2977" w:type="dxa"/>
            <w:shd w:val="clear" w:color="auto" w:fill="auto"/>
          </w:tcPr>
          <w:p w:rsidR="001D3191" w:rsidRPr="007B695D" w:rsidRDefault="001D3191" w:rsidP="00A94160">
            <w:r w:rsidRPr="007B695D">
              <w:rPr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1D3191" w:rsidRPr="007B695D" w:rsidRDefault="001D3191" w:rsidP="00A94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auto"/>
          </w:tcPr>
          <w:p w:rsidR="001D3191" w:rsidRPr="007B695D" w:rsidRDefault="001D3191" w:rsidP="00A94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B695D">
              <w:rPr>
                <w:szCs w:val="22"/>
              </w:rPr>
              <w:t>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</w:tc>
        <w:tc>
          <w:tcPr>
            <w:tcW w:w="3260" w:type="dxa"/>
            <w:shd w:val="clear" w:color="auto" w:fill="auto"/>
          </w:tcPr>
          <w:p w:rsidR="001D3191" w:rsidRPr="007B695D" w:rsidRDefault="001D3191" w:rsidP="001D3191">
            <w:r w:rsidRPr="007B695D">
              <w:rPr>
                <w:szCs w:val="22"/>
              </w:rPr>
              <w:t xml:space="preserve">использование  основных  интеллектуальных  операций:  постановки 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</w:t>
            </w:r>
            <w:r>
              <w:rPr>
                <w:szCs w:val="22"/>
              </w:rPr>
              <w:t xml:space="preserve"> графических законов и правил</w:t>
            </w:r>
            <w:r w:rsidRPr="007B695D">
              <w:rPr>
                <w:szCs w:val="22"/>
              </w:rPr>
              <w:t>,   с  которыми  возникает  необходимость  сталкиваться  в профессиональной сфере;</w:t>
            </w:r>
          </w:p>
        </w:tc>
      </w:tr>
    </w:tbl>
    <w:p w:rsidR="00A94160" w:rsidRDefault="00A94160" w:rsidP="00A9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</w:p>
    <w:p w:rsidR="00A94160" w:rsidRPr="00C714C4" w:rsidRDefault="00A94160" w:rsidP="00A94160">
      <w:pPr>
        <w:pStyle w:val="ad"/>
        <w:numPr>
          <w:ilvl w:val="2"/>
          <w:numId w:val="31"/>
        </w:numPr>
        <w:jc w:val="center"/>
        <w:rPr>
          <w:b/>
          <w:bCs/>
        </w:rPr>
      </w:pPr>
      <w:r w:rsidRPr="00C714C4">
        <w:rPr>
          <w:b/>
          <w:bCs/>
        </w:rPr>
        <w:t>Предметные результаты изучения учебной дисциплины</w:t>
      </w:r>
    </w:p>
    <w:p w:rsidR="00A94160" w:rsidRPr="00C714C4" w:rsidRDefault="00A94160" w:rsidP="00A94160">
      <w:pPr>
        <w:pStyle w:val="ad"/>
        <w:ind w:left="1424"/>
        <w:rPr>
          <w:szCs w:val="28"/>
        </w:rPr>
      </w:pPr>
      <w:r w:rsidRPr="00C714C4">
        <w:rPr>
          <w:i/>
        </w:rPr>
        <w:t xml:space="preserve"> </w:t>
      </w:r>
    </w:p>
    <w:p w:rsidR="00A94160" w:rsidRPr="00C714C4" w:rsidRDefault="00A94160" w:rsidP="00A94160">
      <w:pPr>
        <w:ind w:firstLine="708"/>
        <w:jc w:val="both"/>
        <w:rPr>
          <w:szCs w:val="28"/>
        </w:rPr>
      </w:pPr>
      <w:r w:rsidRPr="00C714C4">
        <w:rPr>
          <w:szCs w:val="28"/>
        </w:rPr>
        <w:t>В результате изучения учебной дисциплины «</w:t>
      </w:r>
      <w:r w:rsidR="004E1244">
        <w:rPr>
          <w:szCs w:val="28"/>
        </w:rPr>
        <w:t>Основы геометрических и графических построений</w:t>
      </w:r>
      <w:r w:rsidRPr="00C714C4">
        <w:rPr>
          <w:szCs w:val="28"/>
        </w:rPr>
        <w:t xml:space="preserve">» к </w:t>
      </w:r>
      <w:proofErr w:type="gramStart"/>
      <w:r w:rsidRPr="00C714C4">
        <w:rPr>
          <w:szCs w:val="28"/>
        </w:rPr>
        <w:t>обучающимся</w:t>
      </w:r>
      <w:proofErr w:type="gramEnd"/>
      <w:r w:rsidRPr="00C714C4">
        <w:rPr>
          <w:szCs w:val="28"/>
        </w:rPr>
        <w:t xml:space="preserve"> предъявляются следующие  предметные требования: </w:t>
      </w:r>
    </w:p>
    <w:p w:rsidR="004E1244" w:rsidRPr="00CA6F79" w:rsidRDefault="004E1244" w:rsidP="004E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6F79">
        <w:t>обучающийся должен уметь:</w:t>
      </w:r>
    </w:p>
    <w:p w:rsidR="004E1244" w:rsidRDefault="004E1244" w:rsidP="004E124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выполнять графические изображения технологических схем в ручной графике</w:t>
      </w:r>
      <w:proofErr w:type="gramStart"/>
      <w:r>
        <w:t xml:space="preserve"> ;</w:t>
      </w:r>
      <w:proofErr w:type="gramEnd"/>
    </w:p>
    <w:p w:rsidR="004E1244" w:rsidRDefault="004E1244" w:rsidP="004E124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выполнять комплексные чертежи геометрических тел в ручной графике</w:t>
      </w:r>
      <w:proofErr w:type="gramStart"/>
      <w:r>
        <w:t xml:space="preserve"> ;</w:t>
      </w:r>
      <w:proofErr w:type="gramEnd"/>
    </w:p>
    <w:p w:rsidR="004E1244" w:rsidRPr="00CA6F79" w:rsidRDefault="004E1244" w:rsidP="004E124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читать чертежи, технологические схемы, спецификации и технологическую документацию по профилю специальности.</w:t>
      </w:r>
    </w:p>
    <w:p w:rsidR="004E1244" w:rsidRPr="00CA6F79" w:rsidRDefault="004E1244" w:rsidP="004E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 </w:t>
      </w:r>
      <w:r w:rsidRPr="00CA6F79">
        <w:t xml:space="preserve"> обучающийся должен знать:</w:t>
      </w:r>
    </w:p>
    <w:p w:rsidR="004E1244" w:rsidRDefault="004E1244" w:rsidP="004E124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законы, методы и приемы проекционного черчения</w:t>
      </w:r>
      <w:proofErr w:type="gramStart"/>
      <w:r>
        <w:t xml:space="preserve"> ;</w:t>
      </w:r>
      <w:proofErr w:type="gramEnd"/>
    </w:p>
    <w:p w:rsidR="004E1244" w:rsidRDefault="004E1244" w:rsidP="004E124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правила оформления и чтения конструкторской и технологической документации;</w:t>
      </w:r>
    </w:p>
    <w:p w:rsidR="004E1244" w:rsidRDefault="004E1244" w:rsidP="004E124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4E1244" w:rsidRDefault="004E1244" w:rsidP="004E124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способы графического выполнения технологических схем в ручной графике; технику и принципы нанесения размеров; </w:t>
      </w:r>
    </w:p>
    <w:p w:rsidR="004E1244" w:rsidRDefault="004E1244" w:rsidP="004E124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(ЕСТД).</w:t>
      </w:r>
    </w:p>
    <w:p w:rsidR="00A94160" w:rsidRPr="00C714C4" w:rsidRDefault="00A94160" w:rsidP="00A94160">
      <w:pPr>
        <w:jc w:val="both"/>
        <w:rPr>
          <w:szCs w:val="28"/>
        </w:rPr>
      </w:pPr>
    </w:p>
    <w:p w:rsidR="00A94160" w:rsidRPr="00C714C4" w:rsidRDefault="00A94160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C714C4">
        <w:rPr>
          <w:b/>
          <w:szCs w:val="28"/>
        </w:rPr>
        <w:t>1.4. Количество часов на освоение  программы учебной дисциплины:</w:t>
      </w:r>
    </w:p>
    <w:p w:rsidR="002F42BB" w:rsidRPr="002D14C2" w:rsidRDefault="002F42BB" w:rsidP="002F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2D14C2">
        <w:rPr>
          <w:sz w:val="22"/>
        </w:rPr>
        <w:t xml:space="preserve">Объем образовательной нагрузки студента  </w:t>
      </w:r>
      <w:r w:rsidR="001B7145">
        <w:rPr>
          <w:sz w:val="22"/>
        </w:rPr>
        <w:t>39</w:t>
      </w:r>
      <w:r w:rsidRPr="002D14C2">
        <w:rPr>
          <w:sz w:val="22"/>
        </w:rPr>
        <w:t xml:space="preserve"> часов, в том числе:</w:t>
      </w:r>
    </w:p>
    <w:p w:rsidR="002F42BB" w:rsidRPr="002D14C2" w:rsidRDefault="002F42BB" w:rsidP="002F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2"/>
        </w:rPr>
      </w:pPr>
      <w:r w:rsidRPr="002D14C2">
        <w:rPr>
          <w:sz w:val="22"/>
        </w:rPr>
        <w:t>во в</w:t>
      </w:r>
      <w:r w:rsidR="00015381">
        <w:rPr>
          <w:sz w:val="22"/>
        </w:rPr>
        <w:t>заимодействии с преподавателем 36</w:t>
      </w:r>
      <w:r w:rsidRPr="002D14C2">
        <w:rPr>
          <w:sz w:val="22"/>
        </w:rPr>
        <w:t xml:space="preserve">  час</w:t>
      </w:r>
      <w:r>
        <w:rPr>
          <w:sz w:val="22"/>
        </w:rPr>
        <w:t>а</w:t>
      </w:r>
      <w:r w:rsidRPr="002D14C2">
        <w:rPr>
          <w:sz w:val="22"/>
        </w:rPr>
        <w:t>;</w:t>
      </w:r>
    </w:p>
    <w:p w:rsidR="002F42BB" w:rsidRPr="002D14C2" w:rsidRDefault="002F42BB" w:rsidP="002F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2"/>
        </w:rPr>
      </w:pPr>
      <w:r w:rsidRPr="002D14C2">
        <w:rPr>
          <w:sz w:val="22"/>
        </w:rPr>
        <w:t>самостоятельная учебная работа студе</w:t>
      </w:r>
      <w:r w:rsidR="00015381">
        <w:rPr>
          <w:sz w:val="22"/>
        </w:rPr>
        <w:t>нта  3</w:t>
      </w:r>
      <w:r w:rsidRPr="002D14C2">
        <w:rPr>
          <w:sz w:val="22"/>
        </w:rPr>
        <w:t xml:space="preserve"> часа.</w:t>
      </w:r>
    </w:p>
    <w:p w:rsidR="00A94160" w:rsidRDefault="00A94160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2BB" w:rsidRDefault="002F42BB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2F42BB" w:rsidRDefault="002F42BB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2F42BB" w:rsidRDefault="002F42BB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2F42BB" w:rsidRDefault="002F42BB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2F42BB" w:rsidRDefault="002F42BB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2F42BB" w:rsidRDefault="002F42BB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2F42BB" w:rsidRDefault="002F42BB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2F42BB" w:rsidRDefault="002F42BB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2F42BB" w:rsidRDefault="002F42BB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2F42BB" w:rsidRDefault="002F42BB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2F42BB" w:rsidRDefault="002F42BB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A94160" w:rsidRPr="002F42BB" w:rsidRDefault="00A94160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2F42BB">
        <w:rPr>
          <w:b/>
          <w:szCs w:val="28"/>
        </w:rPr>
        <w:t>2. СТРУКТУРА И  СОДЕРЖАНИЕ УЧЕБНОЙ ДИСЦИПЛИНЫ</w:t>
      </w:r>
    </w:p>
    <w:p w:rsidR="00A94160" w:rsidRPr="002F42BB" w:rsidRDefault="00A94160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A94160" w:rsidRPr="002F42BB" w:rsidRDefault="00A94160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u w:val="single"/>
        </w:rPr>
      </w:pPr>
      <w:r w:rsidRPr="002F42BB">
        <w:rPr>
          <w:b/>
          <w:szCs w:val="28"/>
        </w:rPr>
        <w:t>2.1. Объем учебной дисциплины и виды учебной работы</w:t>
      </w:r>
    </w:p>
    <w:p w:rsidR="00A94160" w:rsidRPr="00A20A8B" w:rsidRDefault="00A94160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2"/>
        <w:gridCol w:w="1771"/>
      </w:tblGrid>
      <w:tr w:rsidR="002F42BB" w:rsidRPr="002D14C2" w:rsidTr="002F42BB">
        <w:trPr>
          <w:trHeight w:val="460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2BB" w:rsidRPr="002D14C2" w:rsidRDefault="002F42BB" w:rsidP="002F42BB">
            <w:pPr>
              <w:jc w:val="center"/>
              <w:rPr>
                <w:sz w:val="18"/>
              </w:rPr>
            </w:pPr>
            <w:r w:rsidRPr="002D14C2">
              <w:rPr>
                <w:b/>
                <w:sz w:val="22"/>
              </w:rPr>
              <w:t>Вид учебной работы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2BB" w:rsidRPr="002D14C2" w:rsidRDefault="002F42BB" w:rsidP="002F42BB">
            <w:pPr>
              <w:jc w:val="center"/>
              <w:rPr>
                <w:sz w:val="18"/>
              </w:rPr>
            </w:pPr>
            <w:r w:rsidRPr="002D14C2">
              <w:rPr>
                <w:b/>
                <w:i/>
                <w:sz w:val="22"/>
              </w:rPr>
              <w:t>Объем часов</w:t>
            </w:r>
          </w:p>
        </w:tc>
      </w:tr>
      <w:tr w:rsidR="002F42BB" w:rsidRPr="002D14C2" w:rsidTr="002F42BB">
        <w:trPr>
          <w:trHeight w:val="285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2BB" w:rsidRPr="002D14C2" w:rsidRDefault="002F42BB" w:rsidP="002F42BB">
            <w:pPr>
              <w:rPr>
                <w:b/>
                <w:sz w:val="18"/>
              </w:rPr>
            </w:pPr>
            <w:r w:rsidRPr="002D14C2">
              <w:rPr>
                <w:b/>
                <w:sz w:val="22"/>
              </w:rPr>
              <w:t>Объем образовательной нагрузки (всего)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2BB" w:rsidRPr="002D14C2" w:rsidRDefault="0006075E" w:rsidP="002F42BB">
            <w:pPr>
              <w:jc w:val="center"/>
              <w:rPr>
                <w:sz w:val="18"/>
              </w:rPr>
            </w:pPr>
            <w:r>
              <w:rPr>
                <w:b/>
                <w:i/>
                <w:sz w:val="22"/>
              </w:rPr>
              <w:t>39</w:t>
            </w:r>
          </w:p>
        </w:tc>
      </w:tr>
      <w:tr w:rsidR="002F42BB" w:rsidRPr="002D14C2" w:rsidTr="002F42BB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2BB" w:rsidRPr="002D14C2" w:rsidRDefault="002F42BB" w:rsidP="002F42BB">
            <w:pPr>
              <w:jc w:val="both"/>
              <w:rPr>
                <w:sz w:val="18"/>
              </w:rPr>
            </w:pPr>
            <w:r w:rsidRPr="002D14C2">
              <w:rPr>
                <w:b/>
                <w:sz w:val="22"/>
              </w:rPr>
              <w:t xml:space="preserve">Во взаимодействии с преподавателем (всего)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2BB" w:rsidRPr="002D14C2" w:rsidRDefault="0006075E" w:rsidP="002F42BB">
            <w:pPr>
              <w:jc w:val="center"/>
              <w:rPr>
                <w:sz w:val="18"/>
                <w:lang w:val="en-US"/>
              </w:rPr>
            </w:pPr>
            <w:r>
              <w:rPr>
                <w:b/>
                <w:i/>
                <w:sz w:val="22"/>
              </w:rPr>
              <w:t>36</w:t>
            </w:r>
          </w:p>
        </w:tc>
      </w:tr>
      <w:tr w:rsidR="002F42BB" w:rsidRPr="002D14C2" w:rsidTr="002F42BB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2BB" w:rsidRPr="002D14C2" w:rsidRDefault="002F42BB" w:rsidP="002F42BB">
            <w:pPr>
              <w:jc w:val="both"/>
              <w:rPr>
                <w:sz w:val="18"/>
              </w:rPr>
            </w:pPr>
            <w:r w:rsidRPr="002D14C2">
              <w:rPr>
                <w:sz w:val="22"/>
              </w:rPr>
              <w:t>в том числе: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2BB" w:rsidRPr="002D14C2" w:rsidRDefault="002F42BB" w:rsidP="002F42BB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2F42BB" w:rsidRPr="002D14C2" w:rsidTr="002F42BB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2BB" w:rsidRPr="002D14C2" w:rsidRDefault="002F42BB" w:rsidP="002F42BB">
            <w:pPr>
              <w:jc w:val="both"/>
              <w:rPr>
                <w:sz w:val="18"/>
              </w:rPr>
            </w:pPr>
            <w:r w:rsidRPr="002D14C2">
              <w:rPr>
                <w:sz w:val="22"/>
              </w:rPr>
              <w:t xml:space="preserve">    практические работы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2BB" w:rsidRPr="002D14C2" w:rsidRDefault="002F42BB" w:rsidP="002F42BB">
            <w:pPr>
              <w:jc w:val="center"/>
              <w:rPr>
                <w:sz w:val="18"/>
              </w:rPr>
            </w:pPr>
            <w:r>
              <w:rPr>
                <w:sz w:val="20"/>
              </w:rPr>
              <w:t>20</w:t>
            </w:r>
          </w:p>
        </w:tc>
      </w:tr>
      <w:tr w:rsidR="002F42BB" w:rsidRPr="002D14C2" w:rsidTr="002F42BB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2BB" w:rsidRPr="002D14C2" w:rsidRDefault="002F42BB" w:rsidP="002F42BB">
            <w:pPr>
              <w:jc w:val="both"/>
              <w:rPr>
                <w:sz w:val="18"/>
              </w:rPr>
            </w:pPr>
            <w:r w:rsidRPr="002D14C2">
              <w:rPr>
                <w:sz w:val="22"/>
              </w:rPr>
              <w:t xml:space="preserve">     контрольные работы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2BB" w:rsidRPr="002D14C2" w:rsidRDefault="002F42BB" w:rsidP="002F42BB">
            <w:pPr>
              <w:jc w:val="center"/>
              <w:rPr>
                <w:sz w:val="18"/>
              </w:rPr>
            </w:pPr>
          </w:p>
        </w:tc>
      </w:tr>
      <w:tr w:rsidR="002F42BB" w:rsidRPr="002D14C2" w:rsidTr="002F42BB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2BB" w:rsidRPr="002D14C2" w:rsidRDefault="002F42BB" w:rsidP="002F42BB">
            <w:pPr>
              <w:jc w:val="both"/>
              <w:rPr>
                <w:b/>
                <w:sz w:val="18"/>
              </w:rPr>
            </w:pPr>
            <w:r w:rsidRPr="002D14C2">
              <w:rPr>
                <w:b/>
                <w:sz w:val="22"/>
              </w:rPr>
              <w:t xml:space="preserve">Самостоятельная учебная работа студента 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2BB" w:rsidRPr="002F42BB" w:rsidRDefault="0006075E" w:rsidP="002F42BB">
            <w:pPr>
              <w:jc w:val="center"/>
              <w:rPr>
                <w:sz w:val="18"/>
              </w:rPr>
            </w:pPr>
            <w:r>
              <w:rPr>
                <w:b/>
                <w:i/>
                <w:sz w:val="22"/>
              </w:rPr>
              <w:t>3</w:t>
            </w:r>
          </w:p>
        </w:tc>
      </w:tr>
      <w:tr w:rsidR="002F42BB" w:rsidRPr="002D14C2" w:rsidTr="002F42BB">
        <w:trPr>
          <w:trHeight w:val="1"/>
        </w:trPr>
        <w:tc>
          <w:tcPr>
            <w:tcW w:w="9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2BB" w:rsidRPr="002D14C2" w:rsidRDefault="002F42BB" w:rsidP="002F42BB">
            <w:pPr>
              <w:rPr>
                <w:sz w:val="18"/>
              </w:rPr>
            </w:pPr>
            <w:r w:rsidRPr="002D14C2">
              <w:rPr>
                <w:i/>
                <w:sz w:val="22"/>
              </w:rPr>
              <w:t>Промежуточная  аттестация в форме экзамена</w:t>
            </w:r>
          </w:p>
        </w:tc>
      </w:tr>
    </w:tbl>
    <w:p w:rsidR="00A94160" w:rsidRPr="00A20A8B" w:rsidRDefault="00A94160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94160" w:rsidRPr="00A20A8B" w:rsidSect="00A94160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20"/>
        </w:sectPr>
      </w:pPr>
    </w:p>
    <w:p w:rsidR="00A94160" w:rsidRPr="002F42BB" w:rsidRDefault="00A94160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  <w:r w:rsidRPr="002F42BB">
        <w:rPr>
          <w:b/>
          <w:szCs w:val="28"/>
        </w:rPr>
        <w:lastRenderedPageBreak/>
        <w:t>2.2. Тематический план и содержание учебной дисциплины</w:t>
      </w:r>
      <w:r w:rsidR="00910B14">
        <w:rPr>
          <w:b/>
          <w:caps/>
          <w:szCs w:val="28"/>
        </w:rPr>
        <w:t xml:space="preserve">  «Основы геометрических и графических построений</w:t>
      </w:r>
      <w:r w:rsidRPr="002F42BB">
        <w:rPr>
          <w:b/>
          <w:caps/>
          <w:szCs w:val="28"/>
        </w:rPr>
        <w:t xml:space="preserve">» </w:t>
      </w:r>
    </w:p>
    <w:p w:rsidR="00A94160" w:rsidRPr="007D7108" w:rsidRDefault="00A94160" w:rsidP="00A941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color w:val="FFFFFF" w:themeColor="background1"/>
        </w:rPr>
      </w:pPr>
      <w:r w:rsidRPr="007D7108">
        <w:rPr>
          <w:i/>
          <w:color w:val="FFFFFF" w:themeColor="background1"/>
          <w:sz w:val="28"/>
          <w:szCs w:val="28"/>
        </w:rPr>
        <w:t>Профессия</w:t>
      </w:r>
      <w:proofErr w:type="gramStart"/>
      <w:r w:rsidRPr="007D7108">
        <w:rPr>
          <w:i/>
          <w:color w:val="FFFFFF" w:themeColor="background1"/>
          <w:sz w:val="28"/>
          <w:szCs w:val="28"/>
        </w:rPr>
        <w:t>: «</w:t>
      </w:r>
      <w:proofErr w:type="gramEnd"/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709"/>
        <w:gridCol w:w="11029"/>
        <w:gridCol w:w="1559"/>
        <w:gridCol w:w="34"/>
      </w:tblGrid>
      <w:tr w:rsidR="002F42BB" w:rsidRPr="002F42BB" w:rsidTr="00DF28F1">
        <w:trPr>
          <w:gridAfter w:val="1"/>
          <w:wAfter w:w="34" w:type="dxa"/>
          <w:trHeight w:val="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BB" w:rsidRPr="002F42BB" w:rsidRDefault="002F42B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2F42BB"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2F42B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BB" w:rsidRPr="002F42BB" w:rsidRDefault="002F42B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2F42BB">
              <w:rPr>
                <w:b/>
                <w:bCs/>
                <w:lang w:eastAsia="en-US"/>
              </w:rPr>
              <w:t xml:space="preserve">Содержание учебного материала, практические занятия, самостоятельная работа </w:t>
            </w:r>
            <w:r w:rsidRPr="002F42BB">
              <w:rPr>
                <w:b/>
                <w:lang w:eastAsia="en-US"/>
              </w:rPr>
              <w:t>студента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BB" w:rsidRPr="002F42BB" w:rsidRDefault="002F42B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2F42BB">
              <w:rPr>
                <w:b/>
                <w:bCs/>
                <w:lang w:eastAsia="en-US"/>
              </w:rPr>
              <w:t>Объем часов</w:t>
            </w:r>
          </w:p>
        </w:tc>
      </w:tr>
      <w:tr w:rsidR="002F42BB" w:rsidRPr="002F42BB" w:rsidTr="00DF28F1">
        <w:trPr>
          <w:gridAfter w:val="1"/>
          <w:wAfter w:w="34" w:type="dxa"/>
          <w:trHeight w:val="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BB" w:rsidRPr="002F42BB" w:rsidRDefault="002F42B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2F42BB">
              <w:rPr>
                <w:b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2F42B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BB" w:rsidRPr="002F42BB" w:rsidRDefault="002F42B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2F42BB">
              <w:rPr>
                <w:b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BB" w:rsidRPr="002F42BB" w:rsidRDefault="002F42B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2F42BB">
              <w:rPr>
                <w:b/>
                <w:bCs/>
                <w:lang w:eastAsia="en-US"/>
              </w:rPr>
              <w:t>3</w:t>
            </w:r>
          </w:p>
        </w:tc>
      </w:tr>
      <w:tr w:rsidR="00895DAB" w:rsidRPr="002F42BB" w:rsidTr="005A2234">
        <w:trPr>
          <w:gridAfter w:val="1"/>
          <w:wAfter w:w="34" w:type="dxa"/>
          <w:trHeight w:val="20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DAB" w:rsidRPr="002F42BB" w:rsidRDefault="00895DAB" w:rsidP="0089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2F42BB">
              <w:rPr>
                <w:b/>
                <w:bCs/>
                <w:lang w:eastAsia="en-US"/>
              </w:rPr>
              <w:t xml:space="preserve">Тема 1. </w:t>
            </w:r>
            <w:r>
              <w:rPr>
                <w:rFonts w:eastAsia="Calibri"/>
                <w:b/>
                <w:bCs/>
              </w:rPr>
              <w:t>Техника выполнения чертежей и правила их оформления</w:t>
            </w:r>
          </w:p>
        </w:tc>
        <w:tc>
          <w:tcPr>
            <w:tcW w:w="1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B" w:rsidRPr="002F42BB" w:rsidRDefault="00895DA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lang w:eastAsia="en-US"/>
              </w:rPr>
            </w:pPr>
            <w:r w:rsidRPr="002F42B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B" w:rsidRPr="002F42BB" w:rsidRDefault="00431C0A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</w:rPr>
              <w:t>12</w:t>
            </w:r>
            <w:r w:rsidR="00CF1783" w:rsidRPr="00DC4D57">
              <w:rPr>
                <w:b/>
                <w:bCs/>
                <w:i/>
              </w:rPr>
              <w:t>/1</w:t>
            </w:r>
            <w:r>
              <w:rPr>
                <w:b/>
                <w:bCs/>
                <w:i/>
              </w:rPr>
              <w:t>2</w:t>
            </w:r>
            <w:r w:rsidR="00CF1783" w:rsidRPr="00DC4D57">
              <w:rPr>
                <w:b/>
                <w:bCs/>
                <w:i/>
              </w:rPr>
              <w:t>(6)</w:t>
            </w:r>
          </w:p>
        </w:tc>
      </w:tr>
      <w:tr w:rsidR="00895DAB" w:rsidRPr="002F42BB" w:rsidTr="005A2234">
        <w:trPr>
          <w:gridAfter w:val="1"/>
          <w:wAfter w:w="34" w:type="dxa"/>
          <w:trHeight w:val="910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DAB" w:rsidRPr="002F42BB" w:rsidRDefault="00895DAB" w:rsidP="002F42BB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AB" w:rsidRPr="002F42BB" w:rsidRDefault="00895DAB" w:rsidP="002F42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B" w:rsidRPr="00895DAB" w:rsidRDefault="00895DAB" w:rsidP="00895DAB">
            <w:pPr>
              <w:jc w:val="both"/>
              <w:rPr>
                <w:rFonts w:eastAsia="Calibri"/>
                <w:bCs/>
                <w:i/>
              </w:rPr>
            </w:pPr>
            <w:r w:rsidRPr="00895DAB">
              <w:rPr>
                <w:bCs/>
                <w:i/>
              </w:rPr>
              <w:t>Введение.</w:t>
            </w:r>
            <w:r w:rsidRPr="00895DAB">
              <w:rPr>
                <w:rFonts w:eastAsia="Calibri"/>
                <w:bCs/>
                <w:i/>
              </w:rPr>
              <w:t xml:space="preserve"> </w:t>
            </w:r>
            <w:r w:rsidRPr="00895DAB">
              <w:rPr>
                <w:rFonts w:eastAsia="Calibri"/>
                <w:bCs/>
                <w:i/>
              </w:rPr>
              <w:t>Общие правила выполнения чертежей</w:t>
            </w:r>
            <w:r>
              <w:rPr>
                <w:rFonts w:eastAsia="Calibri"/>
                <w:bCs/>
                <w:i/>
              </w:rPr>
              <w:t>.</w:t>
            </w:r>
          </w:p>
          <w:p w:rsidR="00895DAB" w:rsidRPr="00895DAB" w:rsidRDefault="00895DAB" w:rsidP="00895DAB">
            <w:pPr>
              <w:pStyle w:val="af0"/>
              <w:tabs>
                <w:tab w:val="left" w:pos="709"/>
              </w:tabs>
              <w:jc w:val="both"/>
              <w:rPr>
                <w:b w:val="0"/>
                <w:sz w:val="24"/>
                <w:lang w:val="ru-RU" w:eastAsia="en-US"/>
              </w:rPr>
            </w:pPr>
            <w:r w:rsidRPr="00895DAB">
              <w:rPr>
                <w:b w:val="0"/>
                <w:i/>
                <w:sz w:val="28"/>
                <w:szCs w:val="28"/>
                <w:lang w:val="ru-RU"/>
              </w:rPr>
              <w:t xml:space="preserve"> </w:t>
            </w:r>
            <w:r w:rsidRPr="00895DAB">
              <w:rPr>
                <w:b w:val="0"/>
                <w:sz w:val="24"/>
                <w:lang w:val="ru-RU"/>
              </w:rPr>
              <w:t>Чертёжные инструменты</w:t>
            </w:r>
            <w:r>
              <w:rPr>
                <w:b w:val="0"/>
                <w:sz w:val="24"/>
                <w:lang w:val="ru-RU"/>
              </w:rPr>
              <w:t>,</w:t>
            </w:r>
            <w:r w:rsidRPr="00895DAB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b w:val="0"/>
                <w:sz w:val="24"/>
                <w:lang w:val="ru-RU"/>
              </w:rPr>
              <w:t>форматы чертежей,</w:t>
            </w:r>
            <w:r w:rsidRPr="00895DAB">
              <w:rPr>
                <w:rFonts w:eastAsia="Calibri"/>
                <w:b w:val="0"/>
                <w:sz w:val="24"/>
                <w:lang w:val="ru-RU"/>
              </w:rPr>
              <w:t xml:space="preserve"> </w:t>
            </w:r>
            <w:r>
              <w:rPr>
                <w:rFonts w:eastAsia="Calibri"/>
                <w:b w:val="0"/>
                <w:sz w:val="24"/>
                <w:lang w:val="ru-RU"/>
              </w:rPr>
              <w:t>м</w:t>
            </w:r>
            <w:r w:rsidRPr="00895DAB">
              <w:rPr>
                <w:rFonts w:eastAsia="Calibri"/>
                <w:b w:val="0"/>
                <w:sz w:val="24"/>
                <w:lang w:val="ru-RU"/>
              </w:rPr>
              <w:t>асштабы</w:t>
            </w:r>
            <w:r>
              <w:rPr>
                <w:rFonts w:eastAsia="Calibri"/>
                <w:b w:val="0"/>
                <w:sz w:val="24"/>
                <w:lang w:val="ru-RU"/>
              </w:rPr>
              <w:t>, шрифты чертёжные.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AB" w:rsidRPr="002F42BB" w:rsidRDefault="00895DA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895DAB" w:rsidRPr="002F42BB" w:rsidTr="005A2234">
        <w:trPr>
          <w:gridAfter w:val="1"/>
          <w:wAfter w:w="34" w:type="dxa"/>
          <w:trHeight w:val="910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DAB" w:rsidRPr="002F42BB" w:rsidRDefault="00895DAB" w:rsidP="002F42BB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B" w:rsidRPr="002F42BB" w:rsidRDefault="00895DAB" w:rsidP="002F42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B" w:rsidRDefault="00895DAB" w:rsidP="00895DAB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 xml:space="preserve">Практическая работа №1 </w:t>
            </w:r>
          </w:p>
          <w:p w:rsidR="00895DAB" w:rsidRPr="00895DAB" w:rsidRDefault="00895DAB" w:rsidP="00895DAB">
            <w:pPr>
              <w:pStyle w:val="af0"/>
              <w:tabs>
                <w:tab w:val="left" w:pos="709"/>
              </w:tabs>
              <w:jc w:val="both"/>
              <w:rPr>
                <w:b w:val="0"/>
                <w:bCs w:val="0"/>
                <w:sz w:val="24"/>
                <w:lang w:val="ru-RU" w:eastAsia="en-US"/>
              </w:rPr>
            </w:pPr>
            <w:proofErr w:type="spellStart"/>
            <w:r w:rsidRPr="00895DAB">
              <w:rPr>
                <w:rFonts w:eastAsia="Calibri"/>
                <w:b w:val="0"/>
                <w:i/>
                <w:sz w:val="24"/>
              </w:rPr>
              <w:t>Чертёжный</w:t>
            </w:r>
            <w:proofErr w:type="spellEnd"/>
            <w:r w:rsidRPr="00895DAB">
              <w:rPr>
                <w:rFonts w:eastAsia="Calibri"/>
                <w:b w:val="0"/>
                <w:i/>
                <w:sz w:val="24"/>
              </w:rPr>
              <w:t xml:space="preserve"> </w:t>
            </w:r>
            <w:proofErr w:type="spellStart"/>
            <w:r w:rsidRPr="00895DAB">
              <w:rPr>
                <w:rFonts w:eastAsia="Calibri"/>
                <w:b w:val="0"/>
                <w:i/>
                <w:sz w:val="24"/>
              </w:rPr>
              <w:t>шрифт</w:t>
            </w:r>
            <w:proofErr w:type="spellEnd"/>
          </w:p>
          <w:p w:rsidR="00895DAB" w:rsidRPr="00895DAB" w:rsidRDefault="00895DAB" w:rsidP="00895DAB">
            <w:pPr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5DAB" w:rsidRPr="002F42BB" w:rsidRDefault="00895DA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895DAB" w:rsidRPr="002F42BB" w:rsidTr="005A2234">
        <w:trPr>
          <w:gridAfter w:val="1"/>
          <w:wAfter w:w="34" w:type="dxa"/>
          <w:trHeight w:val="910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DAB" w:rsidRPr="002F42BB" w:rsidRDefault="00895DAB" w:rsidP="002F42BB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B" w:rsidRPr="002F42BB" w:rsidRDefault="00895DAB" w:rsidP="002F42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B" w:rsidRPr="00A216CE" w:rsidRDefault="00895DAB" w:rsidP="00895DAB">
            <w:pPr>
              <w:jc w:val="both"/>
              <w:rPr>
                <w:i/>
              </w:rPr>
            </w:pPr>
            <w:r w:rsidRPr="00A216CE">
              <w:rPr>
                <w:i/>
              </w:rPr>
              <w:t>Линии чертежа</w:t>
            </w:r>
          </w:p>
          <w:p w:rsidR="00895DAB" w:rsidRPr="00895DAB" w:rsidRDefault="00895DAB" w:rsidP="00895DAB">
            <w:pPr>
              <w:pStyle w:val="af0"/>
              <w:tabs>
                <w:tab w:val="left" w:pos="709"/>
              </w:tabs>
              <w:jc w:val="both"/>
              <w:rPr>
                <w:b w:val="0"/>
                <w:bCs w:val="0"/>
                <w:sz w:val="24"/>
                <w:lang w:val="ru-RU" w:eastAsia="en-US"/>
              </w:rPr>
            </w:pPr>
            <w:r w:rsidRPr="00895DAB">
              <w:rPr>
                <w:b w:val="0"/>
                <w:sz w:val="24"/>
                <w:lang w:val="ru-RU"/>
              </w:rPr>
              <w:t>Назначение, правила выполнения</w:t>
            </w:r>
            <w:r>
              <w:rPr>
                <w:b w:val="0"/>
                <w:sz w:val="24"/>
                <w:lang w:val="ru-RU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5DAB" w:rsidRPr="002F42BB" w:rsidRDefault="00895DA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895DAB" w:rsidRPr="002F42BB" w:rsidTr="005A2234">
        <w:trPr>
          <w:gridAfter w:val="1"/>
          <w:wAfter w:w="34" w:type="dxa"/>
          <w:trHeight w:val="482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DAB" w:rsidRPr="002F42BB" w:rsidRDefault="00895DAB" w:rsidP="002F42BB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B" w:rsidRPr="002F42BB" w:rsidRDefault="00895DAB" w:rsidP="002F42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B" w:rsidRDefault="00895DAB" w:rsidP="00895DAB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Практическая работа №2</w:t>
            </w:r>
          </w:p>
          <w:p w:rsidR="00895DAB" w:rsidRPr="00A216CE" w:rsidRDefault="00895DAB" w:rsidP="00895DAB">
            <w:pPr>
              <w:jc w:val="both"/>
              <w:rPr>
                <w:i/>
              </w:rPr>
            </w:pPr>
            <w:r w:rsidRPr="00A216CE">
              <w:rPr>
                <w:i/>
              </w:rPr>
              <w:t>Линии чертежа</w:t>
            </w:r>
          </w:p>
          <w:p w:rsidR="00895DAB" w:rsidRPr="002F42BB" w:rsidRDefault="00895DAB" w:rsidP="002F42BB">
            <w:pPr>
              <w:pStyle w:val="af0"/>
              <w:tabs>
                <w:tab w:val="left" w:pos="709"/>
              </w:tabs>
              <w:jc w:val="both"/>
              <w:rPr>
                <w:b w:val="0"/>
                <w:bCs w:val="0"/>
                <w:sz w:val="24"/>
                <w:lang w:val="ru-RU"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B" w:rsidRPr="002F42BB" w:rsidRDefault="00895DA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895DAB" w:rsidRPr="002F42BB" w:rsidTr="005A2234">
        <w:trPr>
          <w:gridAfter w:val="1"/>
          <w:wAfter w:w="34" w:type="dxa"/>
          <w:trHeight w:val="482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DAB" w:rsidRPr="002F42BB" w:rsidRDefault="00895DAB" w:rsidP="002F42BB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B" w:rsidRDefault="00895DAB" w:rsidP="002F42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B" w:rsidRDefault="00895DAB" w:rsidP="00895DAB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Нанесение размеров на чертежах</w:t>
            </w:r>
          </w:p>
          <w:p w:rsidR="00895DAB" w:rsidRDefault="00895DAB" w:rsidP="00895DAB">
            <w:pPr>
              <w:jc w:val="both"/>
              <w:rPr>
                <w:rFonts w:eastAsia="Calibri"/>
                <w:bCs/>
                <w:i/>
              </w:rPr>
            </w:pPr>
            <w:r w:rsidRPr="00A216CE">
              <w:rPr>
                <w:rFonts w:eastAsia="Calibri"/>
                <w:bCs/>
              </w:rPr>
              <w:t>Способы нанесения размеров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B" w:rsidRPr="002F42BB" w:rsidRDefault="00895DA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895DAB" w:rsidRPr="002F42BB" w:rsidTr="005B2FF4">
        <w:trPr>
          <w:gridAfter w:val="1"/>
          <w:wAfter w:w="34" w:type="dxa"/>
          <w:trHeight w:val="482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AB" w:rsidRPr="002F42BB" w:rsidRDefault="00895DAB" w:rsidP="002F42BB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B" w:rsidRDefault="00895DAB" w:rsidP="002F42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B" w:rsidRDefault="00895DAB" w:rsidP="00895DAB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Практическая работа№3</w:t>
            </w:r>
          </w:p>
          <w:p w:rsidR="00895DAB" w:rsidRDefault="00895DAB" w:rsidP="00895DAB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Плоская деталь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AB" w:rsidRPr="002F42BB" w:rsidRDefault="00895DA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2F42BB" w:rsidRPr="002F42BB" w:rsidTr="00910B14">
        <w:trPr>
          <w:gridAfter w:val="1"/>
          <w:wAfter w:w="34" w:type="dxa"/>
          <w:trHeight w:val="293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2F42B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2F42BB">
              <w:rPr>
                <w:b/>
                <w:bCs/>
                <w:lang w:eastAsia="en-US"/>
              </w:rPr>
              <w:t>Тема</w:t>
            </w:r>
            <w:r w:rsidRPr="002F42BB">
              <w:rPr>
                <w:bCs/>
                <w:lang w:eastAsia="en-US"/>
              </w:rPr>
              <w:t xml:space="preserve"> </w:t>
            </w:r>
            <w:r w:rsidRPr="002F42BB">
              <w:rPr>
                <w:b/>
                <w:bCs/>
                <w:lang w:eastAsia="en-US"/>
              </w:rPr>
              <w:t>2.</w:t>
            </w:r>
            <w:r w:rsidR="004E545E">
              <w:rPr>
                <w:b/>
                <w:bCs/>
                <w:lang w:eastAsia="en-US"/>
              </w:rPr>
              <w:t xml:space="preserve"> </w:t>
            </w:r>
            <w:r w:rsidR="004E545E" w:rsidRPr="0020608A">
              <w:rPr>
                <w:rFonts w:eastAsia="Calibri"/>
                <w:b/>
                <w:bCs/>
              </w:rPr>
              <w:t>Геометрические построения</w:t>
            </w:r>
          </w:p>
          <w:p w:rsidR="002F42BB" w:rsidRPr="002F42BB" w:rsidRDefault="002F42B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1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2F42B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2F42B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431C0A" w:rsidRDefault="00431C0A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eastAsia="en-US"/>
              </w:rPr>
            </w:pPr>
            <w:r w:rsidRPr="00431C0A">
              <w:rPr>
                <w:b/>
                <w:bCs/>
                <w:i/>
                <w:lang w:eastAsia="en-US"/>
              </w:rPr>
              <w:t>8/8(4)</w:t>
            </w:r>
          </w:p>
        </w:tc>
      </w:tr>
      <w:tr w:rsidR="002F42BB" w:rsidRPr="002F42BB" w:rsidTr="00895DAB">
        <w:trPr>
          <w:gridAfter w:val="1"/>
          <w:wAfter w:w="34" w:type="dxa"/>
          <w:trHeight w:val="782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BB" w:rsidRPr="002F42BB" w:rsidRDefault="002F42BB" w:rsidP="002F42BB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4E545E" w:rsidP="002F42B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E" w:rsidRDefault="004E545E" w:rsidP="004E545E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Деление окружности на равные части</w:t>
            </w:r>
          </w:p>
          <w:p w:rsidR="002F42BB" w:rsidRPr="004E545E" w:rsidRDefault="004E545E" w:rsidP="004E545E">
            <w:pPr>
              <w:pStyle w:val="af0"/>
              <w:jc w:val="both"/>
              <w:rPr>
                <w:b w:val="0"/>
                <w:bCs w:val="0"/>
                <w:sz w:val="24"/>
                <w:lang w:val="ru-RU" w:eastAsia="en-US"/>
              </w:rPr>
            </w:pPr>
            <w:r w:rsidRPr="004E545E">
              <w:rPr>
                <w:rFonts w:eastAsia="Calibri"/>
                <w:b w:val="0"/>
                <w:bCs w:val="0"/>
                <w:sz w:val="24"/>
                <w:lang w:val="ru-RU"/>
              </w:rPr>
              <w:t>Способы деления окружности на равные части.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BB" w:rsidRPr="002F42BB" w:rsidRDefault="004E545E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2F42BB" w:rsidRPr="002F42BB" w:rsidTr="00895DAB">
        <w:trPr>
          <w:gridAfter w:val="1"/>
          <w:wAfter w:w="34" w:type="dxa"/>
          <w:trHeight w:val="835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BB" w:rsidRPr="002F42BB" w:rsidRDefault="002F42BB" w:rsidP="002F42BB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4E545E" w:rsidP="002F42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E" w:rsidRDefault="004E545E" w:rsidP="004E545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Практическая работа№4</w:t>
            </w:r>
          </w:p>
          <w:p w:rsidR="002F42BB" w:rsidRPr="002F42BB" w:rsidRDefault="004E545E" w:rsidP="004E545E">
            <w:pPr>
              <w:jc w:val="both"/>
              <w:rPr>
                <w:lang w:eastAsia="en-US"/>
              </w:rPr>
            </w:pPr>
            <w:r>
              <w:rPr>
                <w:rFonts w:eastAsia="Calibri"/>
                <w:bCs/>
              </w:rPr>
              <w:t>Деление окружности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42BB" w:rsidRPr="002F42BB" w:rsidRDefault="004E545E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2F42BB" w:rsidRPr="002F42BB" w:rsidTr="00895DAB">
        <w:trPr>
          <w:gridAfter w:val="1"/>
          <w:wAfter w:w="34" w:type="dxa"/>
          <w:trHeight w:val="20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BB" w:rsidRPr="002F42BB" w:rsidRDefault="002F42BB" w:rsidP="002F42BB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4E545E" w:rsidP="002F42B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E" w:rsidRPr="0020608A" w:rsidRDefault="004E545E" w:rsidP="004E545E">
            <w:pPr>
              <w:jc w:val="both"/>
              <w:rPr>
                <w:rFonts w:eastAsia="Calibri"/>
                <w:bCs/>
                <w:i/>
              </w:rPr>
            </w:pPr>
            <w:r w:rsidRPr="0020608A">
              <w:rPr>
                <w:rFonts w:eastAsia="Calibri"/>
                <w:bCs/>
                <w:i/>
              </w:rPr>
              <w:t>Сопряжение линий.</w:t>
            </w:r>
          </w:p>
          <w:p w:rsidR="002F42BB" w:rsidRPr="002F42BB" w:rsidRDefault="004E545E" w:rsidP="004E545E">
            <w:pPr>
              <w:jc w:val="both"/>
              <w:rPr>
                <w:lang w:eastAsia="ar-SA"/>
              </w:rPr>
            </w:pPr>
            <w:r w:rsidRPr="0020608A">
              <w:rPr>
                <w:rFonts w:eastAsia="Calibri"/>
                <w:bCs/>
              </w:rPr>
              <w:t xml:space="preserve">Сопряжения </w:t>
            </w:r>
            <w:proofErr w:type="gramStart"/>
            <w:r w:rsidRPr="0020608A">
              <w:rPr>
                <w:rFonts w:eastAsia="Calibri"/>
                <w:bCs/>
              </w:rPr>
              <w:t>прямых</w:t>
            </w:r>
            <w:proofErr w:type="gramEnd"/>
            <w:r w:rsidRPr="0020608A">
              <w:rPr>
                <w:rFonts w:eastAsia="Calibri"/>
                <w:bCs/>
              </w:rPr>
              <w:t>, прямой с кривой, кривой с кривой.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42BB" w:rsidRPr="002F42BB" w:rsidRDefault="004E545E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2F42BB" w:rsidRPr="002F42BB" w:rsidTr="00895DAB">
        <w:trPr>
          <w:gridAfter w:val="1"/>
          <w:wAfter w:w="34" w:type="dxa"/>
          <w:trHeight w:val="20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BB" w:rsidRPr="002F42BB" w:rsidRDefault="002F42BB" w:rsidP="002F42BB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4E545E" w:rsidP="002F42B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E" w:rsidRDefault="004E545E" w:rsidP="004E5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Практическая работа №5 </w:t>
            </w:r>
          </w:p>
          <w:p w:rsidR="004E545E" w:rsidRPr="0020608A" w:rsidRDefault="004E545E" w:rsidP="004E5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i/>
              </w:rPr>
              <w:t>Сопряжения</w:t>
            </w:r>
          </w:p>
          <w:p w:rsidR="002F42BB" w:rsidRPr="002F42BB" w:rsidRDefault="002F42BB" w:rsidP="002F42BB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4E545E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2F42BB" w:rsidRPr="002F42BB" w:rsidTr="00910B14">
        <w:trPr>
          <w:gridAfter w:val="1"/>
          <w:wAfter w:w="34" w:type="dxa"/>
          <w:trHeight w:val="20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2F42BB" w:rsidP="0089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2F42BB">
              <w:rPr>
                <w:b/>
                <w:bCs/>
                <w:lang w:eastAsia="en-US"/>
              </w:rPr>
              <w:lastRenderedPageBreak/>
              <w:t>Тема 3</w:t>
            </w:r>
            <w:r w:rsidRPr="002F42BB">
              <w:rPr>
                <w:b/>
                <w:bCs/>
                <w:iCs/>
                <w:lang w:eastAsia="en-US"/>
              </w:rPr>
              <w:t xml:space="preserve">. </w:t>
            </w:r>
            <w:r w:rsidR="004E545E" w:rsidRPr="0020608A">
              <w:rPr>
                <w:b/>
              </w:rPr>
              <w:t>Проецирование</w:t>
            </w:r>
          </w:p>
        </w:tc>
        <w:tc>
          <w:tcPr>
            <w:tcW w:w="1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2F42B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2F42B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431C0A" w:rsidRDefault="00431C0A" w:rsidP="002F42BB">
            <w:pPr>
              <w:jc w:val="center"/>
              <w:rPr>
                <w:b/>
                <w:bCs/>
                <w:i/>
                <w:lang w:eastAsia="en-US"/>
              </w:rPr>
            </w:pPr>
            <w:r w:rsidRPr="00431C0A">
              <w:rPr>
                <w:b/>
                <w:bCs/>
                <w:i/>
                <w:lang w:eastAsia="en-US"/>
              </w:rPr>
              <w:t>6/6(4)</w:t>
            </w:r>
          </w:p>
        </w:tc>
      </w:tr>
      <w:tr w:rsidR="002F42BB" w:rsidRPr="002F42BB" w:rsidTr="00895DAB">
        <w:trPr>
          <w:gridAfter w:val="1"/>
          <w:wAfter w:w="34" w:type="dxa"/>
          <w:trHeight w:val="20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BB" w:rsidRPr="002F42BB" w:rsidRDefault="002F42BB" w:rsidP="002F42BB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4E545E" w:rsidP="002F42BB">
            <w:pPr>
              <w:ind w:left="-10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4E545E" w:rsidRDefault="004E545E" w:rsidP="002F42BB">
            <w:pPr>
              <w:jc w:val="both"/>
              <w:rPr>
                <w:i/>
                <w:lang w:eastAsia="en-US"/>
              </w:rPr>
            </w:pPr>
            <w:r w:rsidRPr="004E545E">
              <w:rPr>
                <w:i/>
              </w:rPr>
              <w:t>Общие сведения о проецировании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BB" w:rsidRPr="002F42BB" w:rsidRDefault="004E545E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2F42BB" w:rsidRPr="002F42BB" w:rsidTr="00895DAB">
        <w:trPr>
          <w:gridAfter w:val="1"/>
          <w:wAfter w:w="34" w:type="dxa"/>
          <w:trHeight w:val="20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BB" w:rsidRPr="002F42BB" w:rsidRDefault="002F42BB" w:rsidP="002F42BB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4E545E" w:rsidP="002F42BB">
            <w:pPr>
              <w:ind w:left="-10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E" w:rsidRDefault="004E545E" w:rsidP="004E545E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Практическая работа №6</w:t>
            </w:r>
          </w:p>
          <w:p w:rsidR="002F42BB" w:rsidRPr="002F42BB" w:rsidRDefault="004E545E" w:rsidP="004E545E">
            <w:pPr>
              <w:jc w:val="both"/>
              <w:rPr>
                <w:lang w:eastAsia="en-US"/>
              </w:rPr>
            </w:pPr>
            <w:r>
              <w:rPr>
                <w:rFonts w:eastAsia="Calibri"/>
                <w:bCs/>
                <w:i/>
              </w:rPr>
              <w:t>Комплексный чертёж модели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42BB" w:rsidRPr="002F42BB" w:rsidRDefault="004E545E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2F42BB" w:rsidRPr="002F42BB" w:rsidTr="00895DAB">
        <w:trPr>
          <w:gridAfter w:val="1"/>
          <w:wAfter w:w="34" w:type="dxa"/>
          <w:trHeight w:val="20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BB" w:rsidRPr="002F42BB" w:rsidRDefault="002F42BB" w:rsidP="002F42BB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4E545E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3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E" w:rsidRDefault="004E545E" w:rsidP="004E545E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Практическая работа №7</w:t>
            </w:r>
          </w:p>
          <w:p w:rsidR="002F42BB" w:rsidRPr="002F42BB" w:rsidRDefault="004E545E" w:rsidP="004E5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rFonts w:eastAsia="Calibri"/>
                <w:bCs/>
                <w:i/>
              </w:rPr>
              <w:t>Комплексный чертёж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4E545E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2F42BB" w:rsidRPr="002F42BB" w:rsidTr="00910B14">
        <w:trPr>
          <w:gridAfter w:val="1"/>
          <w:wAfter w:w="34" w:type="dxa"/>
          <w:trHeight w:val="20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2F42BB" w:rsidP="0089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2F42BB">
              <w:rPr>
                <w:b/>
                <w:bCs/>
                <w:lang w:eastAsia="en-US"/>
              </w:rPr>
              <w:t>Тема</w:t>
            </w:r>
            <w:r>
              <w:rPr>
                <w:b/>
                <w:bCs/>
                <w:lang w:eastAsia="en-US"/>
              </w:rPr>
              <w:t xml:space="preserve"> </w:t>
            </w:r>
            <w:r w:rsidRPr="002F42BB">
              <w:rPr>
                <w:b/>
                <w:bCs/>
                <w:lang w:eastAsia="en-US"/>
              </w:rPr>
              <w:t>4.</w:t>
            </w:r>
            <w:r w:rsidR="00895DAB" w:rsidRPr="002F42BB">
              <w:rPr>
                <w:bCs/>
                <w:lang w:eastAsia="en-US"/>
              </w:rPr>
              <w:t xml:space="preserve"> </w:t>
            </w:r>
            <w:r w:rsidR="004E545E">
              <w:rPr>
                <w:b/>
              </w:rPr>
              <w:t>Аксонометрические проекции</w:t>
            </w:r>
          </w:p>
        </w:tc>
        <w:tc>
          <w:tcPr>
            <w:tcW w:w="1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4E545E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2F42B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2F42BB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FFFF" w:themeColor="background1"/>
                <w:lang w:eastAsia="en-US"/>
              </w:rPr>
            </w:pPr>
          </w:p>
        </w:tc>
      </w:tr>
      <w:tr w:rsidR="002F42BB" w:rsidRPr="002F42BB" w:rsidTr="00895DAB">
        <w:trPr>
          <w:gridAfter w:val="1"/>
          <w:wAfter w:w="34" w:type="dxa"/>
          <w:trHeight w:val="20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BB" w:rsidRPr="002F42BB" w:rsidRDefault="002F42BB" w:rsidP="002F42BB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4E545E" w:rsidP="002F42BB">
            <w:pPr>
              <w:ind w:left="-103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4E545E" w:rsidRDefault="004E545E" w:rsidP="002F42BB">
            <w:pPr>
              <w:jc w:val="both"/>
              <w:rPr>
                <w:i/>
                <w:lang w:eastAsia="ar-SA"/>
              </w:rPr>
            </w:pPr>
            <w:r w:rsidRPr="004E545E">
              <w:rPr>
                <w:i/>
              </w:rPr>
              <w:t>Построение аксонометрических проекций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BB" w:rsidRPr="002F42BB" w:rsidRDefault="000B4794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2F42BB" w:rsidRPr="002F42BB" w:rsidTr="00895DAB">
        <w:trPr>
          <w:gridAfter w:val="1"/>
          <w:wAfter w:w="34" w:type="dxa"/>
          <w:trHeight w:val="20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BB" w:rsidRPr="002F42BB" w:rsidRDefault="002F42BB" w:rsidP="002F42BB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4E545E" w:rsidP="002F42BB">
            <w:pPr>
              <w:ind w:left="-103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E" w:rsidRDefault="004E545E" w:rsidP="004E545E">
            <w:pPr>
              <w:rPr>
                <w:i/>
              </w:rPr>
            </w:pPr>
            <w:r>
              <w:rPr>
                <w:i/>
              </w:rPr>
              <w:t>Практическая работа№8</w:t>
            </w:r>
          </w:p>
          <w:p w:rsidR="002F42BB" w:rsidRPr="002F42BB" w:rsidRDefault="004E545E" w:rsidP="004E545E">
            <w:pPr>
              <w:jc w:val="both"/>
              <w:rPr>
                <w:lang w:eastAsia="ar-SA"/>
              </w:rPr>
            </w:pPr>
            <w:r>
              <w:rPr>
                <w:i/>
              </w:rPr>
              <w:t>Изометрия окружности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42BB" w:rsidRPr="002F42BB" w:rsidRDefault="000B4794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2F42BB" w:rsidRPr="002F42BB" w:rsidTr="00895DAB">
        <w:trPr>
          <w:gridAfter w:val="1"/>
          <w:wAfter w:w="34" w:type="dxa"/>
          <w:trHeight w:val="405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BB" w:rsidRPr="002F42BB" w:rsidRDefault="002F42BB" w:rsidP="002F42BB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BB" w:rsidRPr="002F42BB" w:rsidRDefault="004E545E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3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5E" w:rsidRDefault="004E545E" w:rsidP="004E545E">
            <w:pPr>
              <w:rPr>
                <w:i/>
              </w:rPr>
            </w:pPr>
            <w:r>
              <w:rPr>
                <w:i/>
              </w:rPr>
              <w:t>Практическая работа№9</w:t>
            </w:r>
          </w:p>
          <w:p w:rsidR="002F42BB" w:rsidRPr="002F42BB" w:rsidRDefault="004E545E" w:rsidP="004E5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i/>
              </w:rPr>
              <w:t>Изометрия геометрического тела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42BB" w:rsidRPr="002F42BB" w:rsidRDefault="000B4794" w:rsidP="002F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0B4794" w:rsidRPr="002F42BB" w:rsidTr="00895DAB">
        <w:trPr>
          <w:gridAfter w:val="1"/>
          <w:wAfter w:w="34" w:type="dxa"/>
          <w:trHeight w:val="734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94" w:rsidRPr="002F42BB" w:rsidRDefault="000B4794" w:rsidP="000B4794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4" w:rsidRPr="002F42BB" w:rsidRDefault="000B4794" w:rsidP="000B4794">
            <w:pPr>
              <w:ind w:left="-103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4" w:rsidRDefault="000B4794" w:rsidP="000B4794">
            <w:r>
              <w:t>Практическая работа №10</w:t>
            </w:r>
          </w:p>
          <w:p w:rsidR="000B4794" w:rsidRPr="0020608A" w:rsidRDefault="000B4794" w:rsidP="000B4794">
            <w:r>
              <w:t>Изометрия модели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794" w:rsidRPr="002F42BB" w:rsidRDefault="000B4794" w:rsidP="000B4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0B4794" w:rsidRPr="002F42BB" w:rsidTr="00895DAB">
        <w:trPr>
          <w:gridAfter w:val="1"/>
          <w:wAfter w:w="34" w:type="dxa"/>
          <w:trHeight w:val="604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94" w:rsidRPr="002F42BB" w:rsidRDefault="000B4794" w:rsidP="000B4794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4" w:rsidRPr="002F42BB" w:rsidRDefault="000B4794" w:rsidP="000B4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3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4" w:rsidRPr="002F42BB" w:rsidRDefault="000B4794" w:rsidP="000B4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20608A">
              <w:rPr>
                <w:i/>
              </w:rPr>
              <w:t>Дифференцированный зачет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4" w:rsidRPr="002F42BB" w:rsidRDefault="000B4794" w:rsidP="000B4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0B4794" w:rsidRPr="002F42BB" w:rsidTr="00910B1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4" w:rsidRPr="002F42BB" w:rsidRDefault="000B4794" w:rsidP="000B4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4" w:rsidRPr="002F42BB" w:rsidRDefault="000B4794" w:rsidP="000B4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4" w:rsidRPr="002F42BB" w:rsidRDefault="000B4794" w:rsidP="000B4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2F42BB">
              <w:rPr>
                <w:i/>
                <w:lang w:eastAsia="en-US"/>
              </w:rPr>
              <w:t xml:space="preserve">                                                                                                                     </w:t>
            </w:r>
            <w:r w:rsidRPr="002F42BB">
              <w:rPr>
                <w:b/>
                <w:lang w:eastAsia="en-US"/>
              </w:rPr>
              <w:t xml:space="preserve">       Всего: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4" w:rsidRPr="002F42BB" w:rsidRDefault="000B4794" w:rsidP="000B4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36</w:t>
            </w:r>
          </w:p>
        </w:tc>
      </w:tr>
    </w:tbl>
    <w:p w:rsidR="00A94160" w:rsidRPr="00111702" w:rsidRDefault="00A94160" w:rsidP="00A94160"/>
    <w:p w:rsidR="00A94160" w:rsidRDefault="00A94160" w:rsidP="00A94160"/>
    <w:p w:rsidR="00A94160" w:rsidRPr="00111702" w:rsidRDefault="00A94160" w:rsidP="00A94160"/>
    <w:p w:rsidR="00A94160" w:rsidRPr="00111702" w:rsidRDefault="00A94160" w:rsidP="00A94160"/>
    <w:p w:rsidR="00A94160" w:rsidRPr="00111702" w:rsidRDefault="00A94160" w:rsidP="00A94160"/>
    <w:p w:rsidR="00A94160" w:rsidRPr="00111702" w:rsidRDefault="00A94160" w:rsidP="00A94160">
      <w:pPr>
        <w:sectPr w:rsidR="00A94160" w:rsidRPr="00111702" w:rsidSect="00A94160"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A94160" w:rsidRPr="00550A68" w:rsidRDefault="00A94160" w:rsidP="00A94160">
      <w:pPr>
        <w:rPr>
          <w:b/>
          <w:caps/>
        </w:rPr>
      </w:pPr>
      <w:r w:rsidRPr="00550A68">
        <w:rPr>
          <w:b/>
          <w:caps/>
        </w:rPr>
        <w:lastRenderedPageBreak/>
        <w:t>3. условия реализации УЧЕБНОЙ дисциплины</w:t>
      </w:r>
    </w:p>
    <w:p w:rsidR="002E61A9" w:rsidRPr="000173DC" w:rsidRDefault="002E61A9" w:rsidP="002E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173DC">
        <w:rPr>
          <w:bCs/>
        </w:rPr>
        <w:t>Реализация программы дисциплины требует наличия учебного кабинета</w:t>
      </w:r>
      <w:r w:rsidR="00B166E5">
        <w:rPr>
          <w:bCs/>
        </w:rPr>
        <w:t xml:space="preserve"> инженерной графики</w:t>
      </w:r>
      <w:r w:rsidRPr="000173DC">
        <w:rPr>
          <w:bCs/>
        </w:rPr>
        <w:t>.</w:t>
      </w:r>
    </w:p>
    <w:p w:rsidR="002E61A9" w:rsidRPr="000173DC" w:rsidRDefault="002E61A9" w:rsidP="002E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0173DC">
        <w:rPr>
          <w:bCs/>
        </w:rPr>
        <w:t>Оборудование учебного кабинета:</w:t>
      </w:r>
    </w:p>
    <w:p w:rsidR="002E61A9" w:rsidRPr="000173DC" w:rsidRDefault="002E61A9" w:rsidP="002E61A9">
      <w:pPr>
        <w:numPr>
          <w:ilvl w:val="0"/>
          <w:numId w:val="34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jc w:val="both"/>
        <w:rPr>
          <w:bCs/>
          <w:lang w:eastAsia="en-US"/>
        </w:rPr>
      </w:pPr>
      <w:r w:rsidRPr="000173DC">
        <w:rPr>
          <w:lang w:eastAsia="en-US"/>
        </w:rPr>
        <w:t>столы ученические, стулья ученические;</w:t>
      </w:r>
    </w:p>
    <w:p w:rsidR="002E61A9" w:rsidRPr="000173DC" w:rsidRDefault="002E61A9" w:rsidP="002E61A9">
      <w:pPr>
        <w:numPr>
          <w:ilvl w:val="0"/>
          <w:numId w:val="34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jc w:val="both"/>
        <w:rPr>
          <w:bCs/>
          <w:lang w:eastAsia="en-US"/>
        </w:rPr>
      </w:pPr>
      <w:r w:rsidRPr="000173DC">
        <w:rPr>
          <w:lang w:eastAsia="en-US"/>
        </w:rPr>
        <w:t>стол преподавателя, стул преподавателя;</w:t>
      </w:r>
    </w:p>
    <w:p w:rsidR="002E61A9" w:rsidRPr="000173DC" w:rsidRDefault="002E61A9" w:rsidP="002E61A9">
      <w:pPr>
        <w:numPr>
          <w:ilvl w:val="0"/>
          <w:numId w:val="34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jc w:val="both"/>
        <w:rPr>
          <w:bCs/>
          <w:lang w:eastAsia="en-US"/>
        </w:rPr>
      </w:pPr>
      <w:r w:rsidRPr="000173DC">
        <w:rPr>
          <w:lang w:eastAsia="en-US"/>
        </w:rPr>
        <w:t>ученическая доска;</w:t>
      </w:r>
    </w:p>
    <w:p w:rsidR="002E61A9" w:rsidRPr="000173DC" w:rsidRDefault="002E61A9" w:rsidP="002E61A9">
      <w:pPr>
        <w:numPr>
          <w:ilvl w:val="0"/>
          <w:numId w:val="34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jc w:val="both"/>
        <w:rPr>
          <w:bCs/>
          <w:lang w:eastAsia="en-US"/>
        </w:rPr>
      </w:pPr>
      <w:r w:rsidRPr="000173DC">
        <w:rPr>
          <w:bCs/>
          <w:lang w:eastAsia="en-US"/>
        </w:rPr>
        <w:t xml:space="preserve"> компьютер с лицензионным программным обеспечением: </w:t>
      </w:r>
      <w:r w:rsidRPr="000173DC">
        <w:rPr>
          <w:lang w:eastAsia="en-US"/>
        </w:rPr>
        <w:t xml:space="preserve">Интегрированный пакет </w:t>
      </w:r>
      <w:r w:rsidRPr="000173DC">
        <w:rPr>
          <w:lang w:val="en-US" w:eastAsia="en-US"/>
        </w:rPr>
        <w:t>MS</w:t>
      </w:r>
      <w:r w:rsidRPr="000173DC">
        <w:rPr>
          <w:lang w:eastAsia="en-US"/>
        </w:rPr>
        <w:t xml:space="preserve"> </w:t>
      </w:r>
      <w:r w:rsidRPr="000173DC">
        <w:rPr>
          <w:lang w:val="en-US" w:eastAsia="en-US"/>
        </w:rPr>
        <w:t>Office</w:t>
      </w:r>
      <w:r w:rsidRPr="000173DC">
        <w:rPr>
          <w:lang w:eastAsia="en-US"/>
        </w:rPr>
        <w:t>, локальная кабельная сеть;</w:t>
      </w:r>
    </w:p>
    <w:p w:rsidR="002E61A9" w:rsidRPr="000173DC" w:rsidRDefault="002E61A9" w:rsidP="002E61A9">
      <w:pPr>
        <w:numPr>
          <w:ilvl w:val="0"/>
          <w:numId w:val="34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jc w:val="both"/>
        <w:rPr>
          <w:bCs/>
          <w:lang w:eastAsia="en-US"/>
        </w:rPr>
      </w:pPr>
      <w:r w:rsidRPr="000173DC">
        <w:rPr>
          <w:bCs/>
          <w:lang w:eastAsia="en-US"/>
        </w:rPr>
        <w:t xml:space="preserve">демонстрационное оборудование (общего назначения и тематические наборы); </w:t>
      </w:r>
    </w:p>
    <w:p w:rsidR="002E61A9" w:rsidRPr="000173DC" w:rsidRDefault="002E61A9" w:rsidP="00B166E5">
      <w:pPr>
        <w:numPr>
          <w:ilvl w:val="0"/>
          <w:numId w:val="34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jc w:val="both"/>
        <w:rPr>
          <w:bCs/>
          <w:lang w:eastAsia="en-US"/>
        </w:rPr>
      </w:pPr>
      <w:r w:rsidRPr="000173DC">
        <w:rPr>
          <w:bCs/>
          <w:lang w:eastAsia="en-US"/>
        </w:rPr>
        <w:t>наглядные пособия (комплекты учебных таблиц, плакаты</w:t>
      </w:r>
      <w:r w:rsidR="00B166E5">
        <w:rPr>
          <w:bCs/>
          <w:lang w:eastAsia="en-US"/>
        </w:rPr>
        <w:t>)</w:t>
      </w:r>
    </w:p>
    <w:p w:rsidR="002E61A9" w:rsidRPr="000173DC" w:rsidRDefault="00B166E5" w:rsidP="002E61A9">
      <w:pPr>
        <w:numPr>
          <w:ilvl w:val="0"/>
          <w:numId w:val="34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>УМК по дисциплине «Основы геометрических и графических построений</w:t>
      </w:r>
      <w:r w:rsidR="002E61A9" w:rsidRPr="000173DC">
        <w:rPr>
          <w:bCs/>
          <w:lang w:eastAsia="en-US"/>
        </w:rPr>
        <w:t>»;</w:t>
      </w:r>
    </w:p>
    <w:p w:rsidR="002E61A9" w:rsidRPr="000173DC" w:rsidRDefault="002E61A9" w:rsidP="002E61A9">
      <w:pPr>
        <w:numPr>
          <w:ilvl w:val="0"/>
          <w:numId w:val="34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jc w:val="both"/>
        <w:rPr>
          <w:bCs/>
          <w:lang w:eastAsia="en-US"/>
        </w:rPr>
      </w:pPr>
      <w:r w:rsidRPr="000173DC">
        <w:rPr>
          <w:bCs/>
        </w:rPr>
        <w:t>компьютерные презентации на изучаемые темы.</w:t>
      </w:r>
    </w:p>
    <w:p w:rsidR="002E61A9" w:rsidRPr="000173DC" w:rsidRDefault="002E61A9" w:rsidP="002E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</w:p>
    <w:p w:rsidR="002E61A9" w:rsidRPr="000173DC" w:rsidRDefault="002E61A9" w:rsidP="002E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0173DC">
        <w:rPr>
          <w:bCs/>
        </w:rPr>
        <w:t>Библиотека, читальный зал с доступом в Интернет.</w:t>
      </w:r>
    </w:p>
    <w:p w:rsidR="002E61A9" w:rsidRPr="00406699" w:rsidRDefault="002E61A9" w:rsidP="002E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E61A9" w:rsidRPr="002E61A9" w:rsidRDefault="002E61A9" w:rsidP="002E61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Cs w:val="28"/>
        </w:rPr>
      </w:pPr>
      <w:r w:rsidRPr="002E61A9">
        <w:rPr>
          <w:b/>
          <w:szCs w:val="28"/>
        </w:rPr>
        <w:t>3.2. Информационное обеспечение обучения</w:t>
      </w:r>
    </w:p>
    <w:p w:rsidR="002E61A9" w:rsidRPr="002E61A9" w:rsidRDefault="002E61A9" w:rsidP="002E61A9">
      <w:pPr>
        <w:pStyle w:val="aa"/>
        <w:ind w:left="360" w:firstLine="180"/>
        <w:rPr>
          <w:rFonts w:ascii="Times New Roman" w:hAnsi="Times New Roman" w:cs="Times New Roman"/>
          <w:bCs w:val="0"/>
          <w:iCs/>
          <w:sz w:val="22"/>
          <w:szCs w:val="24"/>
        </w:rPr>
      </w:pPr>
    </w:p>
    <w:p w:rsidR="002E61A9" w:rsidRPr="002E61A9" w:rsidRDefault="002E61A9" w:rsidP="002E61A9">
      <w:pPr>
        <w:spacing w:line="228" w:lineRule="auto"/>
        <w:rPr>
          <w:b/>
          <w:szCs w:val="28"/>
          <w:lang w:eastAsia="ar-SA"/>
        </w:rPr>
      </w:pPr>
      <w:r w:rsidRPr="002E61A9">
        <w:rPr>
          <w:b/>
          <w:szCs w:val="28"/>
          <w:lang w:eastAsia="ar-SA"/>
        </w:rPr>
        <w:t xml:space="preserve">Учебники и учебные пособия для </w:t>
      </w:r>
      <w:proofErr w:type="gramStart"/>
      <w:r w:rsidRPr="002E61A9">
        <w:rPr>
          <w:b/>
          <w:szCs w:val="28"/>
          <w:lang w:eastAsia="ar-SA"/>
        </w:rPr>
        <w:t>обучающихся</w:t>
      </w:r>
      <w:proofErr w:type="gramEnd"/>
    </w:p>
    <w:p w:rsidR="002E61A9" w:rsidRPr="00BA6F1B" w:rsidRDefault="00BA6F1B" w:rsidP="00BA6F1B">
      <w:pPr>
        <w:pStyle w:val="ad"/>
        <w:numPr>
          <w:ilvl w:val="0"/>
          <w:numId w:val="37"/>
        </w:numPr>
        <w:spacing w:after="120" w:line="228" w:lineRule="auto"/>
        <w:rPr>
          <w:lang w:eastAsia="ar-SA"/>
        </w:rPr>
      </w:pPr>
      <w:r w:rsidRPr="00BA6F1B">
        <w:rPr>
          <w:bCs/>
          <w:shd w:val="clear" w:color="auto" w:fill="FFFFFF"/>
        </w:rPr>
        <w:t>Инженерная графика</w:t>
      </w:r>
      <w:proofErr w:type="gramStart"/>
      <w:r w:rsidRPr="00BA6F1B">
        <w:rPr>
          <w:shd w:val="clear" w:color="auto" w:fill="FFFFFF"/>
        </w:rPr>
        <w:t> :</w:t>
      </w:r>
      <w:proofErr w:type="gramEnd"/>
      <w:r w:rsidRPr="00BA6F1B">
        <w:rPr>
          <w:shd w:val="clear" w:color="auto" w:fill="FFFFFF"/>
        </w:rPr>
        <w:t xml:space="preserve"> учебник / В.П. Куликов. — Москва</w:t>
      </w:r>
      <w:proofErr w:type="gramStart"/>
      <w:r w:rsidRPr="00BA6F1B">
        <w:rPr>
          <w:shd w:val="clear" w:color="auto" w:fill="FFFFFF"/>
        </w:rPr>
        <w:t xml:space="preserve"> :</w:t>
      </w:r>
      <w:proofErr w:type="gramEnd"/>
      <w:r w:rsidRPr="00BA6F1B">
        <w:rPr>
          <w:shd w:val="clear" w:color="auto" w:fill="FFFFFF"/>
        </w:rPr>
        <w:t xml:space="preserve"> </w:t>
      </w:r>
      <w:proofErr w:type="spellStart"/>
      <w:r w:rsidRPr="00BA6F1B">
        <w:rPr>
          <w:shd w:val="clear" w:color="auto" w:fill="FFFFFF"/>
        </w:rPr>
        <w:t>КноРус</w:t>
      </w:r>
      <w:proofErr w:type="spellEnd"/>
      <w:r w:rsidRPr="00BA6F1B">
        <w:rPr>
          <w:shd w:val="clear" w:color="auto" w:fill="FFFFFF"/>
        </w:rPr>
        <w:t>, 2017. — 284 с. — Для СПО. — ISBN 978-5-406-04885-6.</w:t>
      </w:r>
    </w:p>
    <w:p w:rsidR="002E61A9" w:rsidRPr="000173DC" w:rsidRDefault="002E61A9" w:rsidP="002E61A9">
      <w:pPr>
        <w:spacing w:after="120" w:line="228" w:lineRule="auto"/>
        <w:rPr>
          <w:b/>
          <w:lang w:eastAsia="ar-SA"/>
        </w:rPr>
      </w:pPr>
      <w:r w:rsidRPr="000173DC">
        <w:rPr>
          <w:b/>
          <w:lang w:eastAsia="ar-SA"/>
        </w:rPr>
        <w:t>Учебно-методические пособия для преподавателей</w:t>
      </w:r>
    </w:p>
    <w:p w:rsidR="00A94160" w:rsidRPr="00BA6F1B" w:rsidRDefault="00BA6F1B" w:rsidP="00BA6F1B">
      <w:pPr>
        <w:pStyle w:val="ad"/>
        <w:numPr>
          <w:ilvl w:val="0"/>
          <w:numId w:val="38"/>
        </w:numPr>
        <w:rPr>
          <w:sz w:val="28"/>
          <w:szCs w:val="28"/>
        </w:rPr>
      </w:pPr>
      <w:r w:rsidRPr="00BA6F1B">
        <w:rPr>
          <w:bCs/>
        </w:rPr>
        <w:t>Куликов В.П. Стандарты инженерной графики М.:Форум,2008.240с.</w:t>
      </w:r>
    </w:p>
    <w:p w:rsidR="00BA6F1B" w:rsidRPr="00BA6F1B" w:rsidRDefault="00BA6F1B" w:rsidP="00BA6F1B">
      <w:pPr>
        <w:pStyle w:val="ad"/>
        <w:numPr>
          <w:ilvl w:val="0"/>
          <w:numId w:val="38"/>
        </w:numPr>
        <w:rPr>
          <w:sz w:val="28"/>
          <w:szCs w:val="28"/>
        </w:rPr>
      </w:pPr>
      <w:r w:rsidRPr="00525E30">
        <w:rPr>
          <w:bCs/>
        </w:rPr>
        <w:t xml:space="preserve">Каталог </w:t>
      </w:r>
      <w:proofErr w:type="gramStart"/>
      <w:r w:rsidRPr="00525E30">
        <w:rPr>
          <w:bCs/>
        </w:rPr>
        <w:t>образовательных</w:t>
      </w:r>
      <w:proofErr w:type="gramEnd"/>
      <w:r w:rsidRPr="00525E30">
        <w:rPr>
          <w:bCs/>
        </w:rPr>
        <w:t xml:space="preserve"> </w:t>
      </w:r>
      <w:proofErr w:type="spellStart"/>
      <w:r w:rsidRPr="00525E30">
        <w:rPr>
          <w:bCs/>
        </w:rPr>
        <w:t>интернет-ресурсов</w:t>
      </w:r>
      <w:proofErr w:type="spellEnd"/>
      <w:r w:rsidRPr="00525E30">
        <w:rPr>
          <w:bCs/>
        </w:rPr>
        <w:t xml:space="preserve">  edu.ru › </w:t>
      </w:r>
      <w:proofErr w:type="spellStart"/>
      <w:r w:rsidRPr="00525E30">
        <w:rPr>
          <w:bCs/>
        </w:rPr>
        <w:t>modules.php</w:t>
      </w:r>
      <w:proofErr w:type="spellEnd"/>
      <w:r w:rsidRPr="00525E30">
        <w:rPr>
          <w:bCs/>
        </w:rPr>
        <w:t>…</w:t>
      </w:r>
    </w:p>
    <w:p w:rsidR="00BA6F1B" w:rsidRPr="00BA6F1B" w:rsidRDefault="00BA6F1B" w:rsidP="00BA6F1B">
      <w:pPr>
        <w:pStyle w:val="ad"/>
        <w:numPr>
          <w:ilvl w:val="0"/>
          <w:numId w:val="38"/>
        </w:numPr>
        <w:rPr>
          <w:sz w:val="28"/>
          <w:szCs w:val="28"/>
        </w:rPr>
      </w:pPr>
      <w:r w:rsidRPr="00525E30">
        <w:rPr>
          <w:bCs/>
        </w:rPr>
        <w:t xml:space="preserve">Сайты для преподавателя черчения   tptt.narod.ru › </w:t>
      </w:r>
      <w:proofErr w:type="spellStart"/>
      <w:r w:rsidRPr="00525E30">
        <w:rPr>
          <w:bCs/>
        </w:rPr>
        <w:t>Listi</w:t>
      </w:r>
      <w:proofErr w:type="spellEnd"/>
      <w:r w:rsidRPr="00525E30">
        <w:rPr>
          <w:bCs/>
        </w:rPr>
        <w:t>/Shershenia.htm</w:t>
      </w:r>
    </w:p>
    <w:p w:rsidR="00BA6F1B" w:rsidRPr="00525E30" w:rsidRDefault="00BA6F1B" w:rsidP="00BA6F1B">
      <w:pPr>
        <w:pStyle w:val="23"/>
        <w:numPr>
          <w:ilvl w:val="0"/>
          <w:numId w:val="38"/>
        </w:numPr>
        <w:spacing w:after="0" w:line="240" w:lineRule="auto"/>
        <w:jc w:val="both"/>
        <w:rPr>
          <w:bCs/>
        </w:rPr>
      </w:pPr>
      <w:r w:rsidRPr="00525E30">
        <w:rPr>
          <w:bCs/>
        </w:rPr>
        <w:t xml:space="preserve">Элективный курс по теме "Занимательное черчение» </w:t>
      </w:r>
      <w:hyperlink r:id="rId10" w:history="1">
        <w:r w:rsidRPr="007C32B7">
          <w:rPr>
            <w:rStyle w:val="af6"/>
            <w:bCs/>
          </w:rPr>
          <w:t>http://www.rusedu.ru/detail_1647.html</w:t>
        </w:r>
      </w:hyperlink>
    </w:p>
    <w:p w:rsidR="00BA6F1B" w:rsidRPr="00BA6F1B" w:rsidRDefault="00BA6F1B" w:rsidP="00BA6F1B">
      <w:pPr>
        <w:pStyle w:val="ad"/>
        <w:numPr>
          <w:ilvl w:val="0"/>
          <w:numId w:val="38"/>
        </w:numPr>
        <w:rPr>
          <w:sz w:val="28"/>
          <w:szCs w:val="28"/>
        </w:rPr>
      </w:pPr>
      <w:r w:rsidRPr="00525E30">
        <w:rPr>
          <w:bCs/>
        </w:rPr>
        <w:t xml:space="preserve">МЦ Учителей черчения </w:t>
      </w:r>
      <w:hyperlink r:id="rId11" w:history="1">
        <w:r w:rsidRPr="007C32B7">
          <w:rPr>
            <w:rStyle w:val="af6"/>
            <w:bCs/>
          </w:rPr>
          <w:t>http://cherchenie.nm.ru/</w:t>
        </w:r>
      </w:hyperlink>
      <w:r>
        <w:rPr>
          <w:bCs/>
        </w:rPr>
        <w:t xml:space="preserve"> </w:t>
      </w:r>
    </w:p>
    <w:p w:rsidR="00A94160" w:rsidRPr="00204593" w:rsidRDefault="00A94160" w:rsidP="00A94160">
      <w:pPr>
        <w:ind w:left="720"/>
        <w:rPr>
          <w:sz w:val="28"/>
          <w:szCs w:val="28"/>
        </w:rPr>
      </w:pPr>
    </w:p>
    <w:p w:rsidR="00A94160" w:rsidRPr="002E61A9" w:rsidRDefault="00A94160" w:rsidP="00A941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2E61A9">
        <w:rPr>
          <w:b/>
          <w:caps/>
        </w:rPr>
        <w:t>4. Контроль и оценка результатов освоения УЧЕБНОЙ Дисциплины</w:t>
      </w:r>
    </w:p>
    <w:p w:rsidR="00A94160" w:rsidRPr="002E61A9" w:rsidRDefault="00A94160" w:rsidP="00A9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A94160" w:rsidRPr="002E61A9" w:rsidTr="002E61A9">
        <w:tc>
          <w:tcPr>
            <w:tcW w:w="5070" w:type="dxa"/>
            <w:vAlign w:val="center"/>
          </w:tcPr>
          <w:p w:rsidR="00A94160" w:rsidRPr="002E61A9" w:rsidRDefault="00A94160" w:rsidP="00A94160">
            <w:pPr>
              <w:jc w:val="center"/>
              <w:rPr>
                <w:b/>
                <w:bCs/>
              </w:rPr>
            </w:pPr>
            <w:r w:rsidRPr="002E61A9">
              <w:rPr>
                <w:b/>
                <w:bCs/>
              </w:rPr>
              <w:t>Предметные результаты изучения учебной дисциплины</w:t>
            </w:r>
          </w:p>
        </w:tc>
        <w:tc>
          <w:tcPr>
            <w:tcW w:w="4398" w:type="dxa"/>
            <w:vAlign w:val="center"/>
          </w:tcPr>
          <w:p w:rsidR="00A94160" w:rsidRPr="002E61A9" w:rsidRDefault="00A94160" w:rsidP="00A94160">
            <w:pPr>
              <w:jc w:val="center"/>
              <w:rPr>
                <w:b/>
                <w:bCs/>
              </w:rPr>
            </w:pPr>
            <w:r w:rsidRPr="002E61A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94160" w:rsidRPr="002E61A9" w:rsidTr="002E61A9">
        <w:tc>
          <w:tcPr>
            <w:tcW w:w="5070" w:type="dxa"/>
            <w:vAlign w:val="center"/>
          </w:tcPr>
          <w:p w:rsidR="002B74DA" w:rsidRDefault="00A94160" w:rsidP="002B74DA">
            <w:pPr>
              <w:pStyle w:val="ad"/>
              <w:ind w:left="0"/>
              <w:jc w:val="both"/>
              <w:rPr>
                <w:szCs w:val="28"/>
              </w:rPr>
            </w:pPr>
            <w:r w:rsidRPr="002E61A9">
              <w:t xml:space="preserve">- </w:t>
            </w:r>
            <w:proofErr w:type="spellStart"/>
            <w:r w:rsidR="002B74DA">
              <w:rPr>
                <w:szCs w:val="28"/>
              </w:rPr>
              <w:t>сформированность</w:t>
            </w:r>
            <w:proofErr w:type="spellEnd"/>
            <w:r w:rsidR="002B74DA" w:rsidRPr="007F36B4">
              <w:rPr>
                <w:szCs w:val="28"/>
              </w:rPr>
              <w:t xml:space="preserve"> знаний о фундаментальных графических законах и правилах, лежащих в основе современного черчения; </w:t>
            </w:r>
          </w:p>
          <w:p w:rsidR="002B74DA" w:rsidRPr="007F36B4" w:rsidRDefault="002B74DA" w:rsidP="002B74DA">
            <w:pPr>
              <w:pStyle w:val="ad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умение </w:t>
            </w:r>
            <w:r>
              <w:rPr>
                <w:szCs w:val="28"/>
              </w:rPr>
              <w:t xml:space="preserve"> выполнять графические построения</w:t>
            </w:r>
            <w:r w:rsidRPr="007F36B4">
              <w:rPr>
                <w:szCs w:val="28"/>
              </w:rPr>
              <w:t>;</w:t>
            </w:r>
          </w:p>
          <w:p w:rsidR="002B74DA" w:rsidRPr="007F36B4" w:rsidRDefault="002B74DA" w:rsidP="002B74DA">
            <w:pPr>
              <w:pStyle w:val="ad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714C4">
              <w:rPr>
                <w:szCs w:val="28"/>
              </w:rPr>
              <w:t>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информации;</w:t>
            </w:r>
          </w:p>
          <w:p w:rsidR="002B74DA" w:rsidRPr="00C714C4" w:rsidRDefault="002B74DA" w:rsidP="002B74DA">
            <w:pPr>
              <w:pStyle w:val="ad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714C4">
              <w:rPr>
                <w:szCs w:val="28"/>
              </w:rPr>
              <w:t>использование приобрете6нных знаний и умений для решения практических задач повседневной жизни, обеспечение безопасности жизни и возможности применять знания при решении задач, возникающих в последующей профессиональной деятельности.</w:t>
            </w:r>
          </w:p>
          <w:p w:rsidR="00A94160" w:rsidRPr="002E61A9" w:rsidRDefault="00A94160" w:rsidP="002B74DA">
            <w:pPr>
              <w:pStyle w:val="ad"/>
              <w:ind w:left="0"/>
              <w:jc w:val="both"/>
            </w:pPr>
          </w:p>
        </w:tc>
        <w:tc>
          <w:tcPr>
            <w:tcW w:w="4398" w:type="dxa"/>
          </w:tcPr>
          <w:p w:rsidR="00A94160" w:rsidRPr="002E61A9" w:rsidRDefault="00A94160" w:rsidP="00A94160">
            <w:r w:rsidRPr="002E61A9">
              <w:t>1. Входной контроль:</w:t>
            </w:r>
          </w:p>
          <w:p w:rsidR="00A94160" w:rsidRPr="002E61A9" w:rsidRDefault="00A94160" w:rsidP="00A94160">
            <w:r w:rsidRPr="002E61A9">
              <w:t xml:space="preserve">- комплексный диктант с </w:t>
            </w:r>
            <w:r w:rsidR="00144512">
              <w:t xml:space="preserve"> графическим заданием.</w:t>
            </w:r>
          </w:p>
          <w:p w:rsidR="00A94160" w:rsidRDefault="00A94160" w:rsidP="00A94160">
            <w:r w:rsidRPr="002E61A9">
              <w:t>2. Текущий контроль:</w:t>
            </w:r>
          </w:p>
          <w:p w:rsidR="00144512" w:rsidRPr="002E61A9" w:rsidRDefault="00144512" w:rsidP="00A94160">
            <w:r>
              <w:t>- графические работы,</w:t>
            </w:r>
          </w:p>
          <w:p w:rsidR="00A94160" w:rsidRPr="002E61A9" w:rsidRDefault="00A94160" w:rsidP="00A94160">
            <w:r w:rsidRPr="002E61A9">
              <w:t>- тестирование,</w:t>
            </w:r>
          </w:p>
          <w:p w:rsidR="00A94160" w:rsidRPr="002E61A9" w:rsidRDefault="00A94160" w:rsidP="00A94160">
            <w:r w:rsidRPr="002E61A9">
              <w:t>- устный опрос,</w:t>
            </w:r>
          </w:p>
          <w:p w:rsidR="00A94160" w:rsidRPr="002E61A9" w:rsidRDefault="00A94160" w:rsidP="00A94160">
            <w:r w:rsidRPr="002E61A9">
              <w:t>- индивидуальное сообщение,</w:t>
            </w:r>
          </w:p>
          <w:p w:rsidR="00A94160" w:rsidRPr="002E61A9" w:rsidRDefault="00A94160" w:rsidP="00A94160">
            <w:r w:rsidRPr="002E61A9">
              <w:t>- конспект,</w:t>
            </w:r>
          </w:p>
          <w:p w:rsidR="00A94160" w:rsidRPr="002E61A9" w:rsidRDefault="00A94160" w:rsidP="00A94160">
            <w:r w:rsidRPr="002E61A9">
              <w:t>- доклад,</w:t>
            </w:r>
          </w:p>
          <w:p w:rsidR="00A94160" w:rsidRPr="002E61A9" w:rsidRDefault="00A94160" w:rsidP="00A94160">
            <w:r w:rsidRPr="002E61A9">
              <w:t>3. Промежуточный контроль:</w:t>
            </w:r>
            <w:r w:rsidR="00144512">
              <w:t xml:space="preserve"> дифференцированный зачёт</w:t>
            </w:r>
            <w:r w:rsidRPr="002E61A9">
              <w:t>.</w:t>
            </w:r>
          </w:p>
          <w:p w:rsidR="00A94160" w:rsidRPr="002E61A9" w:rsidRDefault="00A94160" w:rsidP="00A94160">
            <w:pPr>
              <w:rPr>
                <w:bCs/>
              </w:rPr>
            </w:pPr>
            <w:bookmarkStart w:id="7" w:name="_GoBack"/>
            <w:bookmarkEnd w:id="7"/>
          </w:p>
        </w:tc>
      </w:tr>
    </w:tbl>
    <w:p w:rsidR="00AC4AF0" w:rsidRDefault="00AC4AF0" w:rsidP="002B74DA"/>
    <w:sectPr w:rsidR="00AC4AF0" w:rsidSect="00A94160">
      <w:footerReference w:type="even" r:id="rId12"/>
      <w:footerReference w:type="default" r:id="rId13"/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A5" w:rsidRDefault="008712A5" w:rsidP="00C606C6">
      <w:r>
        <w:separator/>
      </w:r>
    </w:p>
  </w:endnote>
  <w:endnote w:type="continuationSeparator" w:id="0">
    <w:p w:rsidR="008712A5" w:rsidRDefault="008712A5" w:rsidP="00C6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3B" w:rsidRDefault="00DF2F3B" w:rsidP="00A941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DF2F3B" w:rsidRDefault="00DF2F3B" w:rsidP="00A941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3B" w:rsidRDefault="00DF2F3B" w:rsidP="00A941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4DA">
      <w:rPr>
        <w:rStyle w:val="a5"/>
        <w:noProof/>
      </w:rPr>
      <w:t>9</w:t>
    </w:r>
    <w:r>
      <w:rPr>
        <w:rStyle w:val="a5"/>
      </w:rPr>
      <w:fldChar w:fldCharType="end"/>
    </w:r>
  </w:p>
  <w:p w:rsidR="00DF2F3B" w:rsidRDefault="00DF2F3B" w:rsidP="00A9416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3B" w:rsidRDefault="00DF2F3B" w:rsidP="00A941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F3B" w:rsidRDefault="00DF2F3B" w:rsidP="00A94160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3B" w:rsidRDefault="00DF2F3B" w:rsidP="00A941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4DA">
      <w:rPr>
        <w:rStyle w:val="a5"/>
        <w:noProof/>
      </w:rPr>
      <w:t>10</w:t>
    </w:r>
    <w:r>
      <w:rPr>
        <w:rStyle w:val="a5"/>
      </w:rPr>
      <w:fldChar w:fldCharType="end"/>
    </w:r>
  </w:p>
  <w:p w:rsidR="00DF2F3B" w:rsidRDefault="00DF2F3B" w:rsidP="00A941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A5" w:rsidRDefault="008712A5" w:rsidP="00C606C6">
      <w:r>
        <w:separator/>
      </w:r>
    </w:p>
  </w:footnote>
  <w:footnote w:type="continuationSeparator" w:id="0">
    <w:p w:rsidR="008712A5" w:rsidRDefault="008712A5" w:rsidP="00C6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">
    <w:nsid w:val="02680FD6"/>
    <w:multiLevelType w:val="hybridMultilevel"/>
    <w:tmpl w:val="4B6E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373C4384"/>
    <w:multiLevelType w:val="hybridMultilevel"/>
    <w:tmpl w:val="D20A6398"/>
    <w:lvl w:ilvl="0" w:tplc="AB289FF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E34C4C"/>
    <w:multiLevelType w:val="hybridMultilevel"/>
    <w:tmpl w:val="A95C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5">
    <w:nsid w:val="64D74849"/>
    <w:multiLevelType w:val="hybridMultilevel"/>
    <w:tmpl w:val="EA1E0CB0"/>
    <w:lvl w:ilvl="0" w:tplc="8CFC41F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abstractNum w:abstractNumId="28">
    <w:nsid w:val="6E7972CF"/>
    <w:multiLevelType w:val="hybridMultilevel"/>
    <w:tmpl w:val="68AAD11E"/>
    <w:lvl w:ilvl="0" w:tplc="B09CEE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09440D4"/>
    <w:multiLevelType w:val="multilevel"/>
    <w:tmpl w:val="34B45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1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71BD3472"/>
    <w:multiLevelType w:val="hybridMultilevel"/>
    <w:tmpl w:val="8EEEE84A"/>
    <w:lvl w:ilvl="0" w:tplc="AB289FF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73223C48"/>
    <w:multiLevelType w:val="hybridMultilevel"/>
    <w:tmpl w:val="CB9CC5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A2A3E"/>
    <w:multiLevelType w:val="hybridMultilevel"/>
    <w:tmpl w:val="4B6E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31"/>
  </w:num>
  <w:num w:numId="5">
    <w:abstractNumId w:val="24"/>
  </w:num>
  <w:num w:numId="6">
    <w:abstractNumId w:val="6"/>
  </w:num>
  <w:num w:numId="7">
    <w:abstractNumId w:val="19"/>
  </w:num>
  <w:num w:numId="8">
    <w:abstractNumId w:val="7"/>
  </w:num>
  <w:num w:numId="9">
    <w:abstractNumId w:val="27"/>
  </w:num>
  <w:num w:numId="10">
    <w:abstractNumId w:val="13"/>
  </w:num>
  <w:num w:numId="11">
    <w:abstractNumId w:val="15"/>
  </w:num>
  <w:num w:numId="12">
    <w:abstractNumId w:val="21"/>
  </w:num>
  <w:num w:numId="13">
    <w:abstractNumId w:val="10"/>
  </w:num>
  <w:num w:numId="14">
    <w:abstractNumId w:val="37"/>
  </w:num>
  <w:num w:numId="15">
    <w:abstractNumId w:val="9"/>
  </w:num>
  <w:num w:numId="16">
    <w:abstractNumId w:val="26"/>
  </w:num>
  <w:num w:numId="17">
    <w:abstractNumId w:val="12"/>
  </w:num>
  <w:num w:numId="18">
    <w:abstractNumId w:val="20"/>
  </w:num>
  <w:num w:numId="19">
    <w:abstractNumId w:val="8"/>
  </w:num>
  <w:num w:numId="20">
    <w:abstractNumId w:val="0"/>
  </w:num>
  <w:num w:numId="21">
    <w:abstractNumId w:val="34"/>
  </w:num>
  <w:num w:numId="22">
    <w:abstractNumId w:val="29"/>
  </w:num>
  <w:num w:numId="23">
    <w:abstractNumId w:val="22"/>
  </w:num>
  <w:num w:numId="24">
    <w:abstractNumId w:val="18"/>
  </w:num>
  <w:num w:numId="25">
    <w:abstractNumId w:val="11"/>
  </w:num>
  <w:num w:numId="26">
    <w:abstractNumId w:val="35"/>
  </w:num>
  <w:num w:numId="27">
    <w:abstractNumId w:val="3"/>
  </w:num>
  <w:num w:numId="28">
    <w:abstractNumId w:val="4"/>
  </w:num>
  <w:num w:numId="29">
    <w:abstractNumId w:val="2"/>
  </w:num>
  <w:num w:numId="30">
    <w:abstractNumId w:val="33"/>
  </w:num>
  <w:num w:numId="31">
    <w:abstractNumId w:val="30"/>
  </w:num>
  <w:num w:numId="32">
    <w:abstractNumId w:val="1"/>
  </w:num>
  <w:num w:numId="33">
    <w:abstractNumId w:val="36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2"/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160"/>
    <w:rsid w:val="00015381"/>
    <w:rsid w:val="0006075E"/>
    <w:rsid w:val="00066740"/>
    <w:rsid w:val="000B4794"/>
    <w:rsid w:val="00144512"/>
    <w:rsid w:val="001B7145"/>
    <w:rsid w:val="001D3191"/>
    <w:rsid w:val="002352DA"/>
    <w:rsid w:val="002B74DA"/>
    <w:rsid w:val="002C3721"/>
    <w:rsid w:val="002E61A9"/>
    <w:rsid w:val="002F42BB"/>
    <w:rsid w:val="00310AD7"/>
    <w:rsid w:val="003C583E"/>
    <w:rsid w:val="003F6D51"/>
    <w:rsid w:val="00431C0A"/>
    <w:rsid w:val="004E1244"/>
    <w:rsid w:val="004E545E"/>
    <w:rsid w:val="0057097E"/>
    <w:rsid w:val="006B38F7"/>
    <w:rsid w:val="0070439E"/>
    <w:rsid w:val="00714609"/>
    <w:rsid w:val="007F0410"/>
    <w:rsid w:val="007F36B4"/>
    <w:rsid w:val="008712A5"/>
    <w:rsid w:val="00895DAB"/>
    <w:rsid w:val="00910B14"/>
    <w:rsid w:val="009B3ED8"/>
    <w:rsid w:val="00A5612C"/>
    <w:rsid w:val="00A94160"/>
    <w:rsid w:val="00AC4AF0"/>
    <w:rsid w:val="00B166E5"/>
    <w:rsid w:val="00B63E95"/>
    <w:rsid w:val="00BA0014"/>
    <w:rsid w:val="00BA6F1B"/>
    <w:rsid w:val="00BC444D"/>
    <w:rsid w:val="00C606C6"/>
    <w:rsid w:val="00CF1783"/>
    <w:rsid w:val="00DF28F1"/>
    <w:rsid w:val="00DF2F3B"/>
    <w:rsid w:val="00F0367C"/>
    <w:rsid w:val="00F1682C"/>
    <w:rsid w:val="00F4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160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qFormat/>
    <w:rsid w:val="00A94160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16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4160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A94160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A941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941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A941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A94160"/>
    <w:rPr>
      <w:rFonts w:cs="Times New Roman"/>
    </w:rPr>
  </w:style>
  <w:style w:type="paragraph" w:styleId="a6">
    <w:name w:val="Body Text"/>
    <w:basedOn w:val="a"/>
    <w:link w:val="a7"/>
    <w:rsid w:val="00A94160"/>
    <w:pPr>
      <w:spacing w:after="120"/>
    </w:pPr>
    <w:rPr>
      <w:rFonts w:eastAsia="Calibri"/>
      <w:lang w:eastAsia="ar-SA"/>
    </w:rPr>
  </w:style>
  <w:style w:type="character" w:customStyle="1" w:styleId="a7">
    <w:name w:val="Основной текст Знак"/>
    <w:basedOn w:val="a0"/>
    <w:link w:val="a6"/>
    <w:rsid w:val="00A9416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A94160"/>
    <w:pPr>
      <w:spacing w:after="120"/>
      <w:ind w:left="283"/>
    </w:pPr>
    <w:rPr>
      <w:rFonts w:eastAsia="Calibri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9416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a">
    <w:name w:val="параграф"/>
    <w:basedOn w:val="a"/>
    <w:rsid w:val="00A94160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FR3">
    <w:name w:val="FR3"/>
    <w:rsid w:val="00A94160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rsid w:val="00A94160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b">
    <w:name w:val="header"/>
    <w:basedOn w:val="a"/>
    <w:link w:val="ac"/>
    <w:rsid w:val="00A941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rsid w:val="00A941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94160"/>
    <w:pPr>
      <w:ind w:left="720"/>
      <w:contextualSpacing/>
    </w:pPr>
  </w:style>
  <w:style w:type="paragraph" w:customStyle="1" w:styleId="210">
    <w:name w:val="Список 21"/>
    <w:basedOn w:val="a"/>
    <w:rsid w:val="00A94160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A94160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rsid w:val="00A94160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94160"/>
    <w:pPr>
      <w:spacing w:after="120"/>
      <w:ind w:left="283"/>
    </w:pPr>
    <w:rPr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f"/>
    <w:uiPriority w:val="99"/>
    <w:semiHidden/>
    <w:rsid w:val="00A94160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A94160"/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A9416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A94160"/>
    <w:pPr>
      <w:jc w:val="center"/>
    </w:pPr>
    <w:rPr>
      <w:b/>
      <w:bCs/>
      <w:sz w:val="36"/>
      <w:lang w:val="en-US"/>
    </w:rPr>
  </w:style>
  <w:style w:type="character" w:customStyle="1" w:styleId="af1">
    <w:name w:val="Название Знак"/>
    <w:basedOn w:val="a0"/>
    <w:link w:val="af0"/>
    <w:rsid w:val="00A94160"/>
    <w:rPr>
      <w:rFonts w:ascii="Times New Roman" w:eastAsia="Times New Roman" w:hAnsi="Times New Roman" w:cs="Times New Roman"/>
      <w:b/>
      <w:bCs/>
      <w:sz w:val="36"/>
      <w:szCs w:val="24"/>
      <w:lang w:val="en-US" w:eastAsia="ru-RU"/>
    </w:rPr>
  </w:style>
  <w:style w:type="paragraph" w:styleId="af2">
    <w:name w:val="annotation text"/>
    <w:basedOn w:val="a"/>
    <w:link w:val="af3"/>
    <w:uiPriority w:val="99"/>
    <w:semiHidden/>
    <w:unhideWhenUsed/>
    <w:rsid w:val="00A9416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9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A941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A94160"/>
    <w:rPr>
      <w:b/>
      <w:bCs/>
    </w:rPr>
  </w:style>
  <w:style w:type="character" w:customStyle="1" w:styleId="13">
    <w:name w:val="Тема примечания Знак1"/>
    <w:basedOn w:val="af3"/>
    <w:uiPriority w:val="99"/>
    <w:semiHidden/>
    <w:rsid w:val="00A941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nhideWhenUsed/>
    <w:rsid w:val="00A94160"/>
    <w:rPr>
      <w:color w:val="0000FF"/>
      <w:u w:val="single"/>
    </w:rPr>
  </w:style>
  <w:style w:type="paragraph" w:styleId="23">
    <w:name w:val="Body Text 2"/>
    <w:basedOn w:val="a"/>
    <w:link w:val="24"/>
    <w:rsid w:val="00BA6F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6F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rchenie.n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edu.ru/detail_1647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dcterms:created xsi:type="dcterms:W3CDTF">2017-10-10T05:21:00Z</dcterms:created>
  <dcterms:modified xsi:type="dcterms:W3CDTF">2018-02-23T08:41:00Z</dcterms:modified>
</cp:coreProperties>
</file>