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E" w:rsidRPr="00734F5E" w:rsidRDefault="00734F5E" w:rsidP="00077014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34F5E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734F5E" w:rsidRPr="00734F5E" w:rsidRDefault="00A17AD1" w:rsidP="0073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4F5E" w:rsidRPr="00734F5E">
        <w:rPr>
          <w:rFonts w:ascii="Times New Roman" w:hAnsi="Times New Roman" w:cs="Times New Roman"/>
          <w:b/>
          <w:sz w:val="28"/>
          <w:szCs w:val="28"/>
        </w:rPr>
        <w:t>бластное государственное бюджетное профессиональное</w:t>
      </w:r>
    </w:p>
    <w:p w:rsidR="00734F5E" w:rsidRPr="00734F5E" w:rsidRDefault="00734F5E" w:rsidP="0073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5E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734F5E" w:rsidRPr="00734F5E" w:rsidRDefault="00734F5E" w:rsidP="0073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5E">
        <w:rPr>
          <w:rFonts w:ascii="Times New Roman" w:hAnsi="Times New Roman" w:cs="Times New Roman"/>
          <w:b/>
          <w:sz w:val="28"/>
          <w:szCs w:val="28"/>
        </w:rPr>
        <w:t xml:space="preserve"> «Ивановский энергетический колледж»</w:t>
      </w:r>
    </w:p>
    <w:p w:rsidR="00734F5E" w:rsidRDefault="00734F5E" w:rsidP="006904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F5E" w:rsidRPr="00734F5E" w:rsidRDefault="00A17AD1" w:rsidP="00A17AD1">
      <w:pPr>
        <w:tabs>
          <w:tab w:val="left" w:pos="66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34F5E" w:rsidRDefault="00734F5E" w:rsidP="00A1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F5E">
        <w:rPr>
          <w:rFonts w:ascii="Times New Roman" w:hAnsi="Times New Roman" w:cs="Times New Roman"/>
          <w:sz w:val="28"/>
          <w:szCs w:val="28"/>
        </w:rPr>
        <w:t>Зам. директора по УМР</w:t>
      </w:r>
      <w:r w:rsidR="00A17A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З</w:t>
      </w:r>
      <w:r w:rsidR="00A17AD1" w:rsidRPr="00734F5E">
        <w:rPr>
          <w:rFonts w:ascii="Times New Roman" w:hAnsi="Times New Roman" w:cs="Times New Roman"/>
          <w:sz w:val="28"/>
          <w:szCs w:val="28"/>
        </w:rPr>
        <w:t xml:space="preserve">ам. директора по </w:t>
      </w:r>
      <w:r w:rsidR="00A17AD1">
        <w:rPr>
          <w:rFonts w:ascii="Times New Roman" w:hAnsi="Times New Roman" w:cs="Times New Roman"/>
          <w:sz w:val="28"/>
          <w:szCs w:val="28"/>
        </w:rPr>
        <w:t>УПР</w:t>
      </w:r>
    </w:p>
    <w:p w:rsidR="00734F5E" w:rsidRDefault="00734F5E" w:rsidP="00A1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F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734F5E">
        <w:rPr>
          <w:rFonts w:ascii="Times New Roman" w:hAnsi="Times New Roman" w:cs="Times New Roman"/>
          <w:sz w:val="28"/>
          <w:szCs w:val="28"/>
        </w:rPr>
        <w:t>О.А. Борисова</w:t>
      </w:r>
      <w:r w:rsidR="000E5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34F5E">
        <w:rPr>
          <w:rFonts w:ascii="Times New Roman" w:hAnsi="Times New Roman" w:cs="Times New Roman"/>
          <w:sz w:val="28"/>
          <w:szCs w:val="28"/>
        </w:rPr>
        <w:t xml:space="preserve"> </w:t>
      </w:r>
      <w:r w:rsidR="00A17AD1" w:rsidRPr="00734F5E">
        <w:rPr>
          <w:rFonts w:ascii="Times New Roman" w:hAnsi="Times New Roman" w:cs="Times New Roman"/>
          <w:sz w:val="28"/>
          <w:szCs w:val="28"/>
        </w:rPr>
        <w:t>____</w:t>
      </w:r>
      <w:r w:rsidR="00A17AD1">
        <w:rPr>
          <w:rFonts w:ascii="Times New Roman" w:hAnsi="Times New Roman" w:cs="Times New Roman"/>
          <w:sz w:val="28"/>
          <w:szCs w:val="28"/>
        </w:rPr>
        <w:t>____ Т.К. Егорова</w:t>
      </w:r>
    </w:p>
    <w:p w:rsidR="00A17AD1" w:rsidRPr="00734F5E" w:rsidRDefault="00952B93" w:rsidP="00A17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2018</w:t>
      </w:r>
      <w:r w:rsidR="00734F5E" w:rsidRPr="00734F5E">
        <w:rPr>
          <w:rFonts w:ascii="Times New Roman" w:hAnsi="Times New Roman" w:cs="Times New Roman"/>
          <w:sz w:val="28"/>
          <w:szCs w:val="28"/>
        </w:rPr>
        <w:t>г.</w:t>
      </w:r>
      <w:r w:rsidR="000E5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 января 2018</w:t>
      </w:r>
      <w:r w:rsidR="00A17AD1" w:rsidRPr="00734F5E">
        <w:rPr>
          <w:rFonts w:ascii="Times New Roman" w:hAnsi="Times New Roman" w:cs="Times New Roman"/>
          <w:sz w:val="28"/>
          <w:szCs w:val="28"/>
        </w:rPr>
        <w:t>г.</w:t>
      </w:r>
    </w:p>
    <w:p w:rsidR="00734F5E" w:rsidRPr="00734F5E" w:rsidRDefault="00734F5E" w:rsidP="00A17AD1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4F5E" w:rsidRDefault="00734F5E" w:rsidP="0073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98661C" w:rsidRDefault="00734F5E" w:rsidP="00734F5E">
      <w:pPr>
        <w:spacing w:before="60" w:after="6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>Методические</w:t>
      </w:r>
      <w:r w:rsidR="00920566"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  <w:r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рекомендации</w:t>
      </w:r>
    </w:p>
    <w:p w:rsidR="00734F5E" w:rsidRDefault="00D83B21" w:rsidP="00734F5E">
      <w:pPr>
        <w:spacing w:before="60" w:after="60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 оформлению</w:t>
      </w:r>
      <w:r w:rsidR="00920566"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  <w:r w:rsidR="00734F5E" w:rsidRPr="0098661C">
        <w:rPr>
          <w:rFonts w:ascii="Times New Roman" w:hAnsi="Times New Roman" w:cs="Times New Roman"/>
          <w:b/>
          <w:caps/>
          <w:spacing w:val="20"/>
          <w:sz w:val="28"/>
          <w:szCs w:val="28"/>
        </w:rPr>
        <w:t>индивидуального проекта</w:t>
      </w:r>
    </w:p>
    <w:p w:rsidR="00952B93" w:rsidRDefault="00952B93" w:rsidP="00734F5E">
      <w:pPr>
        <w:spacing w:before="60" w:after="60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952B93" w:rsidRPr="00714EA3" w:rsidRDefault="00952B93" w:rsidP="00734F5E">
      <w:pPr>
        <w:spacing w:before="60" w:after="60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14EA3">
        <w:rPr>
          <w:rFonts w:ascii="Times New Roman" w:hAnsi="Times New Roman" w:cs="Times New Roman"/>
          <w:sz w:val="32"/>
          <w:szCs w:val="32"/>
        </w:rPr>
        <w:t>по дисциплинам общеобразовательного цикла</w:t>
      </w:r>
    </w:p>
    <w:p w:rsidR="00734F5E" w:rsidRPr="00734F5E" w:rsidRDefault="00734F5E" w:rsidP="00734F5E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5E" w:rsidRDefault="00734F5E" w:rsidP="00222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9B1" w:rsidRPr="00734F5E" w:rsidRDefault="00C469B1" w:rsidP="00222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hAnsi="Times New Roman" w:cs="Times New Roman"/>
          <w:sz w:val="28"/>
          <w:szCs w:val="28"/>
        </w:rPr>
      </w:pPr>
    </w:p>
    <w:p w:rsidR="00734F5E" w:rsidRDefault="00734F5E" w:rsidP="00734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F5E" w:rsidRDefault="00734F5E" w:rsidP="0073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D1" w:rsidRDefault="00A17AD1" w:rsidP="009A2026">
      <w:pPr>
        <w:rPr>
          <w:rFonts w:ascii="Times New Roman" w:hAnsi="Times New Roman" w:cs="Times New Roman"/>
          <w:sz w:val="28"/>
          <w:szCs w:val="28"/>
        </w:rPr>
      </w:pPr>
    </w:p>
    <w:p w:rsidR="00A17AD1" w:rsidRPr="009A2026" w:rsidRDefault="00952B93" w:rsidP="00952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2018</w:t>
      </w:r>
    </w:p>
    <w:p w:rsidR="001B7CE2" w:rsidRDefault="00477FF0" w:rsidP="00CE552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5520">
        <w:rPr>
          <w:rFonts w:ascii="Times New Roman" w:hAnsi="Times New Roman" w:cs="Times New Roman"/>
          <w:sz w:val="28"/>
          <w:szCs w:val="28"/>
        </w:rPr>
        <w:t>Разработчик: Сушкова Ирина Павловна, председатель ЦК теплотехнических дисциплин, преподаватель ОГБПОУ «ИЭК»</w:t>
      </w:r>
    </w:p>
    <w:p w:rsidR="001B7CE2" w:rsidRPr="001B7CE2" w:rsidRDefault="009A2026" w:rsidP="001B7CE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CE2" w:rsidRPr="001B7CE2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1B7CE2">
        <w:rPr>
          <w:rFonts w:ascii="Times New Roman" w:hAnsi="Times New Roman" w:cs="Times New Roman"/>
          <w:sz w:val="28"/>
          <w:szCs w:val="28"/>
        </w:rPr>
        <w:t>Сухова Ольга Геннадьевна</w:t>
      </w:r>
      <w:r w:rsidR="001B7CE2" w:rsidRPr="001B7CE2">
        <w:rPr>
          <w:rFonts w:ascii="Times New Roman" w:hAnsi="Times New Roman" w:cs="Times New Roman"/>
          <w:sz w:val="28"/>
          <w:szCs w:val="28"/>
        </w:rPr>
        <w:t xml:space="preserve">, председатель ЦК </w:t>
      </w:r>
      <w:r w:rsidR="001B7CE2">
        <w:rPr>
          <w:rFonts w:ascii="Times New Roman" w:hAnsi="Times New Roman" w:cs="Times New Roman"/>
          <w:sz w:val="28"/>
          <w:szCs w:val="28"/>
        </w:rPr>
        <w:t>«Компьютерные системы и комплексы», преподаватель ОГБПОУ «ИЭК»</w:t>
      </w: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7D68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7CE2" w:rsidRDefault="001B7CE2" w:rsidP="009A2026">
      <w:pPr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rPr>
          <w:rFonts w:ascii="Times New Roman" w:hAnsi="Times New Roman" w:cs="Times New Roman"/>
          <w:sz w:val="28"/>
          <w:szCs w:val="28"/>
        </w:rPr>
      </w:pPr>
    </w:p>
    <w:p w:rsidR="00CE5520" w:rsidRDefault="00CE5520" w:rsidP="009A2026">
      <w:pPr>
        <w:rPr>
          <w:rFonts w:ascii="Times New Roman" w:hAnsi="Times New Roman" w:cs="Times New Roman"/>
          <w:sz w:val="28"/>
          <w:szCs w:val="28"/>
        </w:rPr>
      </w:pPr>
    </w:p>
    <w:p w:rsidR="005546B0" w:rsidRDefault="005546B0" w:rsidP="007D6827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BF3590" w:rsidRPr="00DA0CC2" w:rsidRDefault="007D6827" w:rsidP="007D6827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="00E86C6B" w:rsidRPr="00DA0CC2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6C10C7" w:rsidRPr="00DA0CC2" w:rsidRDefault="006C10C7" w:rsidP="00407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82">
        <w:rPr>
          <w:rFonts w:ascii="Times New Roman" w:hAnsi="Times New Roman" w:cs="Times New Roman"/>
          <w:sz w:val="28"/>
          <w:szCs w:val="28"/>
        </w:rPr>
        <w:t>Проектная деятельность является одним из методов практико-ориентированного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и профессиональным проблемам.</w:t>
      </w:r>
    </w:p>
    <w:p w:rsidR="006C10C7" w:rsidRPr="00DA0CC2" w:rsidRDefault="00BF3590" w:rsidP="00DA0C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t>Выполнение индивидуального проекта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73C75">
        <w:rPr>
          <w:rFonts w:ascii="Times New Roman" w:hAnsi="Times New Roman" w:cs="Times New Roman"/>
          <w:sz w:val="28"/>
          <w:szCs w:val="28"/>
        </w:rPr>
        <w:t xml:space="preserve">(ИП) </w:t>
      </w:r>
      <w:r w:rsidRPr="00DA0CC2">
        <w:rPr>
          <w:rFonts w:ascii="Times New Roman" w:hAnsi="Times New Roman" w:cs="Times New Roman"/>
          <w:sz w:val="28"/>
          <w:szCs w:val="28"/>
        </w:rPr>
        <w:t>рассматривается как ви</w:t>
      </w:r>
      <w:r w:rsidR="009E0782" w:rsidRPr="00DA0CC2">
        <w:rPr>
          <w:rFonts w:ascii="Times New Roman" w:hAnsi="Times New Roman" w:cs="Times New Roman"/>
          <w:sz w:val="28"/>
          <w:szCs w:val="28"/>
        </w:rPr>
        <w:t>д учебной работы по учебным дис</w:t>
      </w:r>
      <w:r w:rsidRPr="00DA0CC2">
        <w:rPr>
          <w:rFonts w:ascii="Times New Roman" w:hAnsi="Times New Roman" w:cs="Times New Roman"/>
          <w:sz w:val="28"/>
          <w:szCs w:val="28"/>
        </w:rPr>
        <w:t>циплин</w:t>
      </w:r>
      <w:r w:rsidR="002738D9" w:rsidRPr="00DA0CC2">
        <w:rPr>
          <w:rFonts w:ascii="Times New Roman" w:hAnsi="Times New Roman" w:cs="Times New Roman"/>
          <w:sz w:val="28"/>
          <w:szCs w:val="28"/>
        </w:rPr>
        <w:t>ам</w:t>
      </w:r>
      <w:r w:rsidRPr="00DA0CC2">
        <w:rPr>
          <w:rFonts w:ascii="Times New Roman" w:hAnsi="Times New Roman" w:cs="Times New Roman"/>
          <w:sz w:val="28"/>
          <w:szCs w:val="28"/>
        </w:rPr>
        <w:t xml:space="preserve"> общеобразовательного цикла и реализуется в преде</w:t>
      </w:r>
      <w:r w:rsidR="002738D9" w:rsidRPr="00DA0CC2">
        <w:rPr>
          <w:rFonts w:ascii="Times New Roman" w:hAnsi="Times New Roman" w:cs="Times New Roman"/>
          <w:sz w:val="28"/>
          <w:szCs w:val="28"/>
        </w:rPr>
        <w:t>лах времени, отведенного на их</w:t>
      </w:r>
      <w:r w:rsidRPr="00DA0CC2">
        <w:rPr>
          <w:rFonts w:ascii="Times New Roman" w:hAnsi="Times New Roman" w:cs="Times New Roman"/>
          <w:sz w:val="28"/>
          <w:szCs w:val="28"/>
        </w:rPr>
        <w:t xml:space="preserve"> изучение.</w:t>
      </w:r>
    </w:p>
    <w:p w:rsidR="00BF3590" w:rsidRPr="00DA0CC2" w:rsidRDefault="00DA0CC2" w:rsidP="00DA0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="00BF3590" w:rsidRPr="00DA0CC2">
        <w:rPr>
          <w:rFonts w:ascii="Times New Roman" w:hAnsi="Times New Roman" w:cs="Times New Roman"/>
          <w:sz w:val="28"/>
          <w:szCs w:val="28"/>
        </w:rPr>
        <w:t xml:space="preserve"> представляет собой учебный, иссле</w:t>
      </w:r>
      <w:r w:rsidR="009E0782" w:rsidRPr="00DA0CC2">
        <w:rPr>
          <w:rFonts w:ascii="Times New Roman" w:hAnsi="Times New Roman" w:cs="Times New Roman"/>
          <w:sz w:val="28"/>
          <w:szCs w:val="28"/>
        </w:rPr>
        <w:t>довательский проект с целью реа</w:t>
      </w:r>
      <w:r w:rsidR="00BF3590" w:rsidRPr="00DA0CC2">
        <w:rPr>
          <w:rFonts w:ascii="Times New Roman" w:hAnsi="Times New Roman" w:cs="Times New Roman"/>
          <w:sz w:val="28"/>
          <w:szCs w:val="28"/>
        </w:rPr>
        <w:t>лизации возможности демонстрации личностных достижений в самост</w:t>
      </w:r>
      <w:r w:rsidR="009E0782" w:rsidRPr="00DA0CC2">
        <w:rPr>
          <w:rFonts w:ascii="Times New Roman" w:hAnsi="Times New Roman" w:cs="Times New Roman"/>
          <w:sz w:val="28"/>
          <w:szCs w:val="28"/>
        </w:rPr>
        <w:t>оятельном освоении избранных об</w:t>
      </w:r>
      <w:r w:rsidR="00BF3590" w:rsidRPr="00DA0CC2">
        <w:rPr>
          <w:rFonts w:ascii="Times New Roman" w:hAnsi="Times New Roman" w:cs="Times New Roman"/>
          <w:sz w:val="28"/>
          <w:szCs w:val="28"/>
        </w:rPr>
        <w:t>ластей знания, способности проектирования и осуществления результативной творческой деятельности.</w:t>
      </w:r>
    </w:p>
    <w:p w:rsidR="00BF3590" w:rsidRPr="00DA0CC2" w:rsidRDefault="00DA0CC2" w:rsidP="00DA0C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="00BF3590" w:rsidRPr="00DA0CC2">
        <w:rPr>
          <w:rFonts w:ascii="Times New Roman" w:hAnsi="Times New Roman" w:cs="Times New Roman"/>
          <w:sz w:val="28"/>
          <w:szCs w:val="28"/>
        </w:rPr>
        <w:t xml:space="preserve"> выполняется обучающимся самостоятельно, под руководством преподавателя, по выбранной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F3590" w:rsidRPr="00DA0CC2">
        <w:rPr>
          <w:rFonts w:ascii="Times New Roman" w:hAnsi="Times New Roman" w:cs="Times New Roman"/>
          <w:sz w:val="28"/>
          <w:szCs w:val="28"/>
        </w:rPr>
        <w:t>теме, в рамках одной или нескольких изучаемых учебных дисциплин, в л</w:t>
      </w:r>
      <w:r w:rsidR="009E0782" w:rsidRPr="00DA0CC2">
        <w:rPr>
          <w:rFonts w:ascii="Times New Roman" w:hAnsi="Times New Roman" w:cs="Times New Roman"/>
          <w:sz w:val="28"/>
          <w:szCs w:val="28"/>
        </w:rPr>
        <w:t>юбой избранной деятельности (по</w:t>
      </w:r>
      <w:r w:rsidR="00BF3590" w:rsidRPr="00DA0CC2">
        <w:rPr>
          <w:rFonts w:ascii="Times New Roman" w:hAnsi="Times New Roman" w:cs="Times New Roman"/>
          <w:sz w:val="28"/>
          <w:szCs w:val="28"/>
        </w:rPr>
        <w:t>знавательной, практической, учебно-исследовательской, социальной, иной).</w:t>
      </w:r>
    </w:p>
    <w:p w:rsidR="009E0782" w:rsidRPr="00DA0CC2" w:rsidRDefault="00BF3590" w:rsidP="00DA0C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t>Индивидуальный проект в</w:t>
      </w:r>
      <w:r w:rsidR="00002091">
        <w:rPr>
          <w:rFonts w:ascii="Times New Roman" w:hAnsi="Times New Roman" w:cs="Times New Roman"/>
          <w:sz w:val="28"/>
          <w:szCs w:val="28"/>
        </w:rPr>
        <w:t>ыполняется обучающимся в течение</w:t>
      </w:r>
      <w:r w:rsidRPr="00DA0CC2">
        <w:rPr>
          <w:rFonts w:ascii="Times New Roman" w:hAnsi="Times New Roman" w:cs="Times New Roman"/>
          <w:sz w:val="28"/>
          <w:szCs w:val="28"/>
        </w:rPr>
        <w:t xml:space="preserve"> одн</w:t>
      </w:r>
      <w:r w:rsidR="009E0782" w:rsidRPr="00DA0CC2">
        <w:rPr>
          <w:rFonts w:ascii="Times New Roman" w:hAnsi="Times New Roman" w:cs="Times New Roman"/>
          <w:sz w:val="28"/>
          <w:szCs w:val="28"/>
        </w:rPr>
        <w:t>ого учебного года в рамках учеб</w:t>
      </w:r>
      <w:r w:rsidRPr="00DA0CC2">
        <w:rPr>
          <w:rFonts w:ascii="Times New Roman" w:hAnsi="Times New Roman" w:cs="Times New Roman"/>
          <w:sz w:val="28"/>
          <w:szCs w:val="28"/>
        </w:rPr>
        <w:t>ного времени, специально отведённого учебным планом, и должен быть представлен в виде завершённого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Pr="00DA0CC2">
        <w:rPr>
          <w:rFonts w:ascii="Times New Roman" w:hAnsi="Times New Roman" w:cs="Times New Roman"/>
          <w:sz w:val="28"/>
          <w:szCs w:val="28"/>
        </w:rPr>
        <w:t>учебного исследования или разработанного проекта (информационного, творческого, соци</w:t>
      </w:r>
      <w:r w:rsidR="009E0782" w:rsidRPr="00DA0CC2">
        <w:rPr>
          <w:rFonts w:ascii="Times New Roman" w:hAnsi="Times New Roman" w:cs="Times New Roman"/>
          <w:sz w:val="28"/>
          <w:szCs w:val="28"/>
        </w:rPr>
        <w:t>ального, при</w:t>
      </w:r>
      <w:r w:rsidRPr="00DA0CC2">
        <w:rPr>
          <w:rFonts w:ascii="Times New Roman" w:hAnsi="Times New Roman" w:cs="Times New Roman"/>
          <w:sz w:val="28"/>
          <w:szCs w:val="28"/>
        </w:rPr>
        <w:t>кладного, инновационного).</w:t>
      </w:r>
    </w:p>
    <w:p w:rsidR="009E0782" w:rsidRDefault="009E0782" w:rsidP="00DA0C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82">
        <w:rPr>
          <w:rFonts w:ascii="Times New Roman" w:hAnsi="Times New Roman" w:cs="Times New Roman"/>
          <w:sz w:val="28"/>
          <w:szCs w:val="28"/>
        </w:rPr>
        <w:t>Результатом данной работы должен стать индивидуальный проект, выполненный и оформленный в соответствии с установленными требованиями. Индивидуальный проект подлежит обязательной защите.</w:t>
      </w:r>
    </w:p>
    <w:p w:rsidR="000F3455" w:rsidRPr="00CF4889" w:rsidRDefault="000F3455" w:rsidP="001C7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89">
        <w:rPr>
          <w:rFonts w:ascii="Times New Roman" w:hAnsi="Times New Roman" w:cs="Times New Roman"/>
          <w:bCs/>
          <w:sz w:val="28"/>
          <w:szCs w:val="28"/>
        </w:rPr>
        <w:t>Возможные типы работ и формы их представления</w:t>
      </w:r>
      <w:r w:rsidR="001C7984" w:rsidRPr="00CF4889">
        <w:rPr>
          <w:rFonts w:ascii="Times New Roman" w:hAnsi="Times New Roman" w:cs="Times New Roman"/>
          <w:bCs/>
          <w:sz w:val="28"/>
          <w:szCs w:val="28"/>
        </w:rPr>
        <w:t>:</w:t>
      </w:r>
    </w:p>
    <w:p w:rsidR="000F3455" w:rsidRPr="00CF4889" w:rsidRDefault="000F3455" w:rsidP="001C7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89">
        <w:rPr>
          <w:rFonts w:ascii="Times New Roman" w:hAnsi="Times New Roman" w:cs="Times New Roman"/>
          <w:sz w:val="28"/>
          <w:szCs w:val="28"/>
        </w:rPr>
        <w:t>- письменная работа (эссе, реферативная работа, аналитические материалы, обзорные материалы,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>отчеты о проведенных исследованиях, стендовый доклад);</w:t>
      </w:r>
    </w:p>
    <w:p w:rsidR="000F3455" w:rsidRPr="00CF4889" w:rsidRDefault="000F3455" w:rsidP="001C7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89">
        <w:rPr>
          <w:rFonts w:ascii="Times New Roman" w:hAnsi="Times New Roman" w:cs="Times New Roman"/>
          <w:sz w:val="28"/>
          <w:szCs w:val="28"/>
        </w:rPr>
        <w:t>- творческая работа (в области русского языка и литературы, информатики, иностранного языка,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>обществознания, географии, естествознанию), представленная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 xml:space="preserve"> в 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>виде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 xml:space="preserve"> прозаического 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>или</w:t>
      </w:r>
      <w:r w:rsidR="00002091" w:rsidRPr="00CF4889">
        <w:rPr>
          <w:rFonts w:ascii="Times New Roman" w:hAnsi="Times New Roman" w:cs="Times New Roman"/>
          <w:sz w:val="28"/>
          <w:szCs w:val="28"/>
        </w:rPr>
        <w:t xml:space="preserve"> </w:t>
      </w:r>
      <w:r w:rsidRPr="00CF4889">
        <w:rPr>
          <w:rFonts w:ascii="Times New Roman" w:hAnsi="Times New Roman" w:cs="Times New Roman"/>
          <w:sz w:val="28"/>
          <w:szCs w:val="28"/>
        </w:rPr>
        <w:t xml:space="preserve"> стихотворного</w:t>
      </w:r>
    </w:p>
    <w:p w:rsidR="000F3455" w:rsidRPr="00CF4889" w:rsidRDefault="000F3455" w:rsidP="001C79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89">
        <w:rPr>
          <w:rFonts w:ascii="Times New Roman" w:hAnsi="Times New Roman" w:cs="Times New Roman"/>
          <w:sz w:val="28"/>
          <w:szCs w:val="28"/>
        </w:rPr>
        <w:t>произведения, инсценировки, художественной декламации, компьютерной анимации и т.д.;</w:t>
      </w:r>
    </w:p>
    <w:p w:rsidR="000F3455" w:rsidRPr="00CF4889" w:rsidRDefault="000F3455" w:rsidP="001C7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89">
        <w:rPr>
          <w:rFonts w:ascii="Times New Roman" w:hAnsi="Times New Roman" w:cs="Times New Roman"/>
          <w:sz w:val="28"/>
          <w:szCs w:val="28"/>
        </w:rPr>
        <w:t>- отчетные материалы по социальному проекту, которые могут включать как тексты, так и мультимедийные продукты.</w:t>
      </w:r>
    </w:p>
    <w:p w:rsidR="001C7984" w:rsidRDefault="009E0782" w:rsidP="00554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84">
        <w:rPr>
          <w:rFonts w:ascii="Times New Roman" w:hAnsi="Times New Roman" w:cs="Times New Roman"/>
          <w:sz w:val="28"/>
          <w:szCs w:val="28"/>
        </w:rPr>
        <w:t>Настоящи</w:t>
      </w:r>
      <w:r w:rsidR="00DA0CC2" w:rsidRPr="001C7984">
        <w:rPr>
          <w:rFonts w:ascii="Times New Roman" w:hAnsi="Times New Roman" w:cs="Times New Roman"/>
          <w:sz w:val="28"/>
          <w:szCs w:val="28"/>
        </w:rPr>
        <w:t>е методические рекомендации</w:t>
      </w:r>
      <w:r w:rsidRPr="001C7984">
        <w:rPr>
          <w:rFonts w:ascii="Times New Roman" w:hAnsi="Times New Roman" w:cs="Times New Roman"/>
          <w:sz w:val="28"/>
          <w:szCs w:val="28"/>
        </w:rPr>
        <w:t xml:space="preserve"> содержат требования к лингвистическому</w:t>
      </w:r>
      <w:r w:rsidRPr="009E0782">
        <w:rPr>
          <w:rFonts w:ascii="Times New Roman" w:hAnsi="Times New Roman" w:cs="Times New Roman"/>
          <w:sz w:val="28"/>
          <w:szCs w:val="28"/>
        </w:rPr>
        <w:t xml:space="preserve"> и </w:t>
      </w:r>
      <w:r w:rsidR="000F4F0A" w:rsidRPr="00DA0CC2">
        <w:rPr>
          <w:rFonts w:ascii="Times New Roman" w:hAnsi="Times New Roman" w:cs="Times New Roman"/>
          <w:sz w:val="28"/>
          <w:szCs w:val="28"/>
        </w:rPr>
        <w:t>техническому оформлению проекта.</w:t>
      </w:r>
    </w:p>
    <w:p w:rsidR="005546B0" w:rsidRPr="001C7984" w:rsidRDefault="005546B0" w:rsidP="00554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C73" w:rsidRPr="00DA0CC2" w:rsidRDefault="00F72C73" w:rsidP="007D6827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A0CC2">
        <w:rPr>
          <w:rFonts w:ascii="Times New Roman" w:hAnsi="Times New Roman" w:cs="Times New Roman"/>
          <w:b/>
          <w:bCs/>
          <w:sz w:val="32"/>
          <w:szCs w:val="32"/>
        </w:rPr>
        <w:t>Структура пояснительной записки</w:t>
      </w:r>
    </w:p>
    <w:p w:rsidR="00F72C73" w:rsidRDefault="00F72C73" w:rsidP="001C7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12">
        <w:rPr>
          <w:rFonts w:ascii="Times New Roman" w:hAnsi="Times New Roman" w:cs="Times New Roman"/>
          <w:sz w:val="28"/>
          <w:szCs w:val="28"/>
        </w:rPr>
        <w:t xml:space="preserve">Рекомендуется следующий порядок </w:t>
      </w:r>
      <w:r>
        <w:rPr>
          <w:rFonts w:ascii="Times New Roman" w:hAnsi="Times New Roman" w:cs="Times New Roman"/>
          <w:sz w:val="28"/>
          <w:szCs w:val="28"/>
        </w:rPr>
        <w:t>последовательности размещения элементов пояснительной записки:</w:t>
      </w:r>
    </w:p>
    <w:p w:rsidR="00F72C73" w:rsidRDefault="00BF5D52" w:rsidP="001E025D">
      <w:pPr>
        <w:pStyle w:val="a6"/>
        <w:spacing w:after="0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273">
        <w:rPr>
          <w:rFonts w:ascii="Times New Roman" w:hAnsi="Times New Roman" w:cs="Times New Roman"/>
          <w:color w:val="000000"/>
          <w:sz w:val="28"/>
          <w:szCs w:val="28"/>
        </w:rPr>
        <w:t>титульный лист</w:t>
      </w:r>
      <w:r w:rsidR="00F72C73" w:rsidRPr="005077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2C73" w:rsidRDefault="00BF5D52" w:rsidP="001E025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73">
        <w:rPr>
          <w:rFonts w:ascii="Times New Roman" w:hAnsi="Times New Roman" w:cs="Times New Roman"/>
          <w:sz w:val="28"/>
          <w:szCs w:val="28"/>
        </w:rPr>
        <w:t>содержание</w:t>
      </w:r>
      <w:r w:rsidR="00F72C73">
        <w:rPr>
          <w:rFonts w:ascii="Times New Roman" w:hAnsi="Times New Roman" w:cs="Times New Roman"/>
          <w:sz w:val="28"/>
          <w:szCs w:val="28"/>
        </w:rPr>
        <w:t>;</w:t>
      </w:r>
    </w:p>
    <w:p w:rsidR="00F72C73" w:rsidRDefault="00BF5D52" w:rsidP="001E02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C73">
        <w:rPr>
          <w:rFonts w:ascii="Times New Roman" w:hAnsi="Times New Roman" w:cs="Times New Roman"/>
          <w:sz w:val="28"/>
          <w:szCs w:val="28"/>
        </w:rPr>
        <w:t>введение (актуальность и обоснование темы, цели и задачи исследования, гипотеза, методы исследования,  практическая значимость);</w:t>
      </w:r>
    </w:p>
    <w:p w:rsidR="00F72C73" w:rsidRDefault="00BF5D52" w:rsidP="001E025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C73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F72C73" w:rsidRDefault="00BF5D52" w:rsidP="001E025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C73">
        <w:rPr>
          <w:rFonts w:ascii="Times New Roman" w:hAnsi="Times New Roman" w:cs="Times New Roman"/>
          <w:sz w:val="28"/>
          <w:szCs w:val="28"/>
        </w:rPr>
        <w:t>заключение;</w:t>
      </w:r>
    </w:p>
    <w:p w:rsidR="00F72C73" w:rsidRDefault="00BF5D52" w:rsidP="001E025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C73">
        <w:rPr>
          <w:rFonts w:ascii="Times New Roman" w:hAnsi="Times New Roman" w:cs="Times New Roman"/>
          <w:sz w:val="28"/>
          <w:szCs w:val="28"/>
        </w:rPr>
        <w:t>список испол</w:t>
      </w:r>
      <w:r w:rsidR="00B90916">
        <w:rPr>
          <w:rFonts w:ascii="Times New Roman" w:hAnsi="Times New Roman" w:cs="Times New Roman"/>
          <w:sz w:val="28"/>
          <w:szCs w:val="28"/>
        </w:rPr>
        <w:t xml:space="preserve">ьзованных </w:t>
      </w:r>
      <w:r w:rsidR="00F72C73">
        <w:rPr>
          <w:rFonts w:ascii="Times New Roman" w:hAnsi="Times New Roman" w:cs="Times New Roman"/>
          <w:sz w:val="28"/>
          <w:szCs w:val="28"/>
        </w:rPr>
        <w:t>источников;</w:t>
      </w:r>
    </w:p>
    <w:p w:rsidR="00F72C73" w:rsidRDefault="00BF5D52" w:rsidP="001E025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C73">
        <w:rPr>
          <w:rFonts w:ascii="Times New Roman" w:hAnsi="Times New Roman" w:cs="Times New Roman"/>
          <w:sz w:val="28"/>
          <w:szCs w:val="28"/>
        </w:rPr>
        <w:t>приложения (</w:t>
      </w:r>
      <w:r w:rsidR="009561C0">
        <w:rPr>
          <w:rFonts w:ascii="Times New Roman" w:hAnsi="Times New Roman" w:cs="Times New Roman"/>
          <w:sz w:val="28"/>
          <w:szCs w:val="28"/>
        </w:rPr>
        <w:t>при наличии</w:t>
      </w:r>
      <w:r w:rsidR="00F72C73">
        <w:rPr>
          <w:rFonts w:ascii="Times New Roman" w:hAnsi="Times New Roman" w:cs="Times New Roman"/>
          <w:sz w:val="28"/>
          <w:szCs w:val="28"/>
        </w:rPr>
        <w:t>).</w:t>
      </w:r>
    </w:p>
    <w:p w:rsidR="00002273" w:rsidRDefault="00002273" w:rsidP="001E025D">
      <w:pPr>
        <w:pStyle w:val="a6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02273" w:rsidRPr="00C669E2" w:rsidRDefault="00F72C73" w:rsidP="00C669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4">
        <w:rPr>
          <w:rStyle w:val="ft34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  <w:r>
        <w:rPr>
          <w:rStyle w:val="ft34"/>
          <w:rFonts w:ascii="Times New Roman" w:hAnsi="Times New Roman" w:cs="Times New Roman"/>
          <w:color w:val="000000"/>
          <w:sz w:val="28"/>
          <w:szCs w:val="28"/>
        </w:rPr>
        <w:t xml:space="preserve"> является первой страницей документа</w:t>
      </w:r>
      <w:r w:rsidR="00002273">
        <w:rPr>
          <w:rStyle w:val="ft3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2273" w:rsidRPr="00002273">
        <w:rPr>
          <w:rFonts w:ascii="Times New Roman" w:hAnsi="Times New Roman" w:cs="Times New Roman"/>
          <w:sz w:val="28"/>
          <w:szCs w:val="28"/>
        </w:rPr>
        <w:t>Титульный</w:t>
      </w:r>
      <w:r w:rsidR="00002091">
        <w:rPr>
          <w:rFonts w:ascii="Times New Roman" w:hAnsi="Times New Roman" w:cs="Times New Roman"/>
          <w:sz w:val="28"/>
          <w:szCs w:val="28"/>
        </w:rPr>
        <w:t xml:space="preserve"> </w:t>
      </w:r>
      <w:r w:rsidR="00002273" w:rsidRPr="00002273">
        <w:rPr>
          <w:rFonts w:ascii="Times New Roman" w:hAnsi="Times New Roman" w:cs="Times New Roman"/>
          <w:sz w:val="28"/>
          <w:szCs w:val="28"/>
        </w:rPr>
        <w:t>лист выполняют на листах формата А4  по ГОСТ 2.301-68. Все  слова  на  титульном  листе  пишутся</w:t>
      </w:r>
      <w:r w:rsidR="0048662A">
        <w:rPr>
          <w:rFonts w:ascii="Times New Roman" w:hAnsi="Times New Roman" w:cs="Times New Roman"/>
          <w:sz w:val="28"/>
          <w:szCs w:val="28"/>
        </w:rPr>
        <w:t xml:space="preserve">  полностью,  без  сокращений. </w:t>
      </w:r>
      <w:r w:rsidR="00C669E2" w:rsidRPr="009D7BD1">
        <w:rPr>
          <w:rStyle w:val="ft34"/>
          <w:rFonts w:ascii="Times New Roman" w:hAnsi="Times New Roman" w:cs="Times New Roman"/>
          <w:color w:val="000000"/>
          <w:sz w:val="28"/>
          <w:szCs w:val="28"/>
        </w:rPr>
        <w:t>Перенос слов на титульном листе не допускается.</w:t>
      </w:r>
      <w:r w:rsidR="00002091">
        <w:rPr>
          <w:rStyle w:val="ft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273">
        <w:rPr>
          <w:rFonts w:ascii="Times New Roman" w:hAnsi="Times New Roman" w:cs="Times New Roman"/>
          <w:sz w:val="28"/>
          <w:szCs w:val="28"/>
        </w:rPr>
        <w:t>Титульный  лист</w:t>
      </w:r>
      <w:r w:rsidR="00002273" w:rsidRPr="00002273">
        <w:rPr>
          <w:rFonts w:ascii="Times New Roman" w:hAnsi="Times New Roman" w:cs="Times New Roman"/>
          <w:sz w:val="28"/>
          <w:szCs w:val="28"/>
        </w:rPr>
        <w:t xml:space="preserve">  офо</w:t>
      </w:r>
      <w:r w:rsidR="00002273">
        <w:rPr>
          <w:rFonts w:ascii="Times New Roman" w:hAnsi="Times New Roman" w:cs="Times New Roman"/>
          <w:sz w:val="28"/>
          <w:szCs w:val="28"/>
        </w:rPr>
        <w:t>рмляют  подписями  руководителя</w:t>
      </w:r>
      <w:r w:rsidR="00002273" w:rsidRPr="00002273">
        <w:rPr>
          <w:rFonts w:ascii="Times New Roman" w:hAnsi="Times New Roman" w:cs="Times New Roman"/>
          <w:sz w:val="28"/>
          <w:szCs w:val="28"/>
        </w:rPr>
        <w:t xml:space="preserve">  и  разработчика  </w:t>
      </w:r>
      <w:r w:rsidR="003640F4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02273" w:rsidRPr="00002273">
        <w:rPr>
          <w:rFonts w:ascii="Times New Roman" w:hAnsi="Times New Roman" w:cs="Times New Roman"/>
          <w:sz w:val="28"/>
          <w:szCs w:val="28"/>
        </w:rPr>
        <w:t>проекта.</w:t>
      </w:r>
    </w:p>
    <w:p w:rsidR="0005419E" w:rsidRDefault="00F72C73" w:rsidP="00952B93">
      <w:pPr>
        <w:spacing w:after="0"/>
        <w:ind w:firstLine="708"/>
        <w:jc w:val="both"/>
        <w:rPr>
          <w:rStyle w:val="ft2"/>
          <w:rFonts w:ascii="Times New Roman" w:hAnsi="Times New Roman" w:cs="Times New Roman"/>
          <w:b/>
          <w:sz w:val="28"/>
          <w:szCs w:val="28"/>
        </w:rPr>
      </w:pPr>
      <w:r w:rsidRPr="002D1A54">
        <w:rPr>
          <w:rStyle w:val="ft2"/>
          <w:rFonts w:ascii="Times New Roman" w:hAnsi="Times New Roman" w:cs="Times New Roman"/>
          <w:sz w:val="28"/>
          <w:szCs w:val="28"/>
        </w:rPr>
        <w:t>Образец оформлен</w:t>
      </w:r>
      <w:r w:rsidR="0023653D">
        <w:rPr>
          <w:rStyle w:val="ft2"/>
          <w:rFonts w:ascii="Times New Roman" w:hAnsi="Times New Roman" w:cs="Times New Roman"/>
          <w:sz w:val="28"/>
          <w:szCs w:val="28"/>
        </w:rPr>
        <w:t>ия титульного листа приводится на</w:t>
      </w:r>
      <w:r w:rsidR="00002091">
        <w:rPr>
          <w:rStyle w:val="ft2"/>
          <w:rFonts w:ascii="Times New Roman" w:hAnsi="Times New Roman" w:cs="Times New Roman"/>
          <w:sz w:val="28"/>
          <w:szCs w:val="28"/>
        </w:rPr>
        <w:t xml:space="preserve"> </w:t>
      </w:r>
      <w:r w:rsidR="0023653D">
        <w:rPr>
          <w:rStyle w:val="ft2"/>
          <w:rFonts w:ascii="Times New Roman" w:hAnsi="Times New Roman" w:cs="Times New Roman"/>
          <w:b/>
          <w:sz w:val="28"/>
          <w:szCs w:val="28"/>
        </w:rPr>
        <w:t>рисунке 2.1</w:t>
      </w:r>
    </w:p>
    <w:p w:rsidR="00890CD0" w:rsidRPr="00952B93" w:rsidRDefault="00890CD0" w:rsidP="00952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A54" w:rsidRPr="002B6EA5" w:rsidRDefault="0005419E" w:rsidP="005546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E">
        <w:rPr>
          <w:rFonts w:ascii="Times New Roman" w:hAnsi="Times New Roman" w:cs="Times New Roman"/>
          <w:sz w:val="28"/>
          <w:szCs w:val="28"/>
        </w:rPr>
        <w:t>Затем следует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A54" w:rsidRPr="002D1A5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D1A54" w:rsidRPr="002D1A54">
        <w:rPr>
          <w:rFonts w:ascii="Times New Roman" w:hAnsi="Times New Roman" w:cs="Times New Roman"/>
          <w:sz w:val="28"/>
          <w:szCs w:val="28"/>
        </w:rPr>
        <w:t>, включающее номера и наименования разделов и подразделов с указанием н</w:t>
      </w:r>
      <w:r w:rsidR="002D1A54">
        <w:rPr>
          <w:rFonts w:ascii="Times New Roman" w:hAnsi="Times New Roman" w:cs="Times New Roman"/>
          <w:sz w:val="28"/>
          <w:szCs w:val="28"/>
        </w:rPr>
        <w:t xml:space="preserve">омеров </w:t>
      </w:r>
      <w:r w:rsidR="002D1A54" w:rsidRPr="009D7BD1">
        <w:rPr>
          <w:rStyle w:val="ft32"/>
          <w:rFonts w:ascii="Times New Roman" w:hAnsi="Times New Roman" w:cs="Times New Roman"/>
          <w:color w:val="000000"/>
          <w:sz w:val="28"/>
          <w:szCs w:val="28"/>
        </w:rPr>
        <w:t xml:space="preserve"> страниц, на которых они находятся</w:t>
      </w:r>
      <w:r w:rsidR="002D1A54">
        <w:rPr>
          <w:rFonts w:ascii="Times New Roman" w:hAnsi="Times New Roman" w:cs="Times New Roman"/>
          <w:sz w:val="28"/>
          <w:szCs w:val="28"/>
        </w:rPr>
        <w:t xml:space="preserve">. </w:t>
      </w:r>
      <w:r w:rsidR="002D1A54" w:rsidRPr="002D1A54">
        <w:rPr>
          <w:rFonts w:ascii="Times New Roman" w:hAnsi="Times New Roman" w:cs="Times New Roman"/>
          <w:sz w:val="28"/>
          <w:szCs w:val="28"/>
        </w:rPr>
        <w:t>Названия  разделов  и  подразделов    перечисляют  в  том  же  порядке  и  так  же  формулируют,  как  и  в  тексте  записки.  Содержание  включают  в  общее количество  листов  данного  документа.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2B6EA5">
        <w:rPr>
          <w:rFonts w:ascii="Times New Roman" w:hAnsi="Times New Roman" w:cs="Times New Roman"/>
          <w:i/>
          <w:sz w:val="28"/>
          <w:szCs w:val="28"/>
        </w:rPr>
        <w:t>Введение</w:t>
      </w:r>
      <w:r w:rsidR="00C469B1">
        <w:rPr>
          <w:rFonts w:ascii="Times New Roman" w:hAnsi="Times New Roman" w:cs="Times New Roman"/>
          <w:i/>
          <w:sz w:val="28"/>
          <w:szCs w:val="28"/>
        </w:rPr>
        <w:t xml:space="preserve">, заключение </w:t>
      </w:r>
      <w:r w:rsidR="002B6EA5">
        <w:rPr>
          <w:rFonts w:ascii="Times New Roman" w:hAnsi="Times New Roman" w:cs="Times New Roman"/>
          <w:i/>
          <w:sz w:val="28"/>
          <w:szCs w:val="28"/>
        </w:rPr>
        <w:t xml:space="preserve"> и спи</w:t>
      </w:r>
      <w:r w:rsidR="002B6EA5" w:rsidRPr="002B6EA5">
        <w:rPr>
          <w:rFonts w:ascii="Times New Roman" w:hAnsi="Times New Roman" w:cs="Times New Roman"/>
          <w:i/>
          <w:sz w:val="28"/>
          <w:szCs w:val="28"/>
        </w:rPr>
        <w:t>сок</w:t>
      </w:r>
      <w:r w:rsidR="000E52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EA5">
        <w:rPr>
          <w:rFonts w:ascii="Times New Roman" w:hAnsi="Times New Roman" w:cs="Times New Roman"/>
          <w:i/>
          <w:sz w:val="28"/>
          <w:szCs w:val="28"/>
        </w:rPr>
        <w:t xml:space="preserve">использованных источников номера раздела не имеют. </w:t>
      </w:r>
    </w:p>
    <w:p w:rsidR="005546B0" w:rsidRDefault="002D1A54" w:rsidP="0055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4">
        <w:rPr>
          <w:rFonts w:ascii="Times New Roman" w:hAnsi="Times New Roman" w:cs="Times New Roman"/>
          <w:sz w:val="28"/>
          <w:szCs w:val="28"/>
        </w:rPr>
        <w:t>Слово "Содержание" записывают в виде заголовка (симметрично тексту) с прописной буквы.  Наименования,  включенные  в содержание, записываю</w:t>
      </w:r>
      <w:r w:rsidR="0054159C">
        <w:rPr>
          <w:rFonts w:ascii="Times New Roman" w:hAnsi="Times New Roman" w:cs="Times New Roman"/>
          <w:sz w:val="28"/>
          <w:szCs w:val="28"/>
        </w:rPr>
        <w:t xml:space="preserve">т  строчными  буквами, начиная </w:t>
      </w:r>
      <w:r w:rsidRPr="002D1A54">
        <w:rPr>
          <w:rFonts w:ascii="Times New Roman" w:hAnsi="Times New Roman" w:cs="Times New Roman"/>
          <w:sz w:val="28"/>
          <w:szCs w:val="28"/>
        </w:rPr>
        <w:t>с прописной буквы. Переносы  слов  в содержании  не допускаются.</w:t>
      </w:r>
    </w:p>
    <w:p w:rsidR="005546B0" w:rsidRPr="002D1A54" w:rsidRDefault="005546B0" w:rsidP="0055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r w:rsidRPr="002D1A54">
        <w:rPr>
          <w:rFonts w:ascii="Times New Roman" w:hAnsi="Times New Roman" w:cs="Times New Roman"/>
          <w:sz w:val="28"/>
          <w:szCs w:val="28"/>
        </w:rPr>
        <w:t>Содержание  оформляют  рамкой  и  основной  надписью  листа  текстового документа.</w:t>
      </w:r>
      <w:r w:rsidRPr="00D3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  содержания  приведён  на </w:t>
      </w:r>
      <w:r>
        <w:rPr>
          <w:rFonts w:ascii="Times New Roman" w:hAnsi="Times New Roman" w:cs="Times New Roman"/>
          <w:b/>
          <w:sz w:val="28"/>
          <w:szCs w:val="28"/>
        </w:rPr>
        <w:t>рисунке 2.2</w:t>
      </w:r>
    </w:p>
    <w:p w:rsidR="002D1A54" w:rsidRDefault="002D1A54" w:rsidP="001E0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26" w:rsidRDefault="00390B26" w:rsidP="001E0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26" w:rsidRDefault="00390B26" w:rsidP="001E0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26" w:rsidRDefault="00390B26" w:rsidP="001E0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26" w:rsidRDefault="00331B7E" w:rsidP="00390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B7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65.6pt;margin-top:238.05pt;width:385.5pt;height:146.25pt;z-index:251699200" stroked="f">
            <v:textbox style="mso-next-textbox:#_x0000_s1096">
              <w:txbxContent>
                <w:p w:rsidR="00501B37" w:rsidRPr="00501B37" w:rsidRDefault="00501B37" w:rsidP="003C1B05">
                  <w:pPr>
                    <w:spacing w:after="0"/>
                    <w:rPr>
                      <w:rFonts w:ascii="Arial Narrow" w:hAnsi="Arial Narrow" w:cs="Arial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31B7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202" style="position:absolute;margin-left:-6.4pt;margin-top:-2.7pt;width:26.25pt;height:690.75pt;z-index:251694080" stroked="f">
            <v:textbox style="mso-next-textbox:#_x0000_s1086">
              <w:txbxContent>
                <w:p w:rsidR="001B45F2" w:rsidRDefault="001B45F2"/>
              </w:txbxContent>
            </v:textbox>
          </v:shape>
        </w:pict>
      </w:r>
      <w:r w:rsidRPr="00331B7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5" type="#_x0000_t202" style="position:absolute;margin-left:-2.65pt;margin-top:661.05pt;width:475.5pt;height:20.25pt;z-index:251693056" stroked="f">
            <v:textbox style="mso-next-textbox:#_x0000_s1085">
              <w:txbxContent>
                <w:p w:rsidR="001B45F2" w:rsidRDefault="001B45F2"/>
              </w:txbxContent>
            </v:textbox>
          </v:shape>
        </w:pict>
      </w:r>
      <w:r w:rsidRPr="00331B7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4" type="#_x0000_t202" style="position:absolute;margin-left:176.6pt;margin-top:10.8pt;width:55.5pt;height:11.25pt;z-index:251692032" stroked="f">
            <v:textbox style="mso-next-textbox:#_x0000_s1084">
              <w:txbxContent>
                <w:p w:rsidR="001B45F2" w:rsidRDefault="001B45F2"/>
              </w:txbxContent>
            </v:textbox>
          </v:shape>
        </w:pict>
      </w:r>
      <w:r w:rsidRPr="00331B7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202" style="position:absolute;margin-left:472.85pt;margin-top:-2.7pt;width:12.75pt;height:36pt;z-index:251691008" stroked="f">
            <v:textbox style="mso-next-textbox:#_x0000_s1083">
              <w:txbxContent>
                <w:p w:rsidR="001B45F2" w:rsidRDefault="001B45F2"/>
              </w:txbxContent>
            </v:textbox>
          </v:shape>
        </w:pict>
      </w:r>
    </w:p>
    <w:p w:rsidR="00A13094" w:rsidRDefault="00331B7E" w:rsidP="00A13094">
      <w:pPr>
        <w:tabs>
          <w:tab w:val="left" w:pos="993"/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473.25pt;margin-top:-1.5pt;width:0;height:44.4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4.9pt;margin-top:-1.5pt;width:467.5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472.4pt;margin-top:42.95pt;width:4.25pt;height:636.2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left:0;text-align:left;margin-left:472.4pt;margin-top:-21.55pt;width:22.65pt;height:43.55pt;z-index:251710464" stroked="f">
            <v:textbox>
              <w:txbxContent>
                <w:p w:rsidR="00890CD0" w:rsidRDefault="00890CD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4.45pt;margin-top:-1.5pt;width:.05pt;height:686.6pt;flip:y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4.45pt;margin-top:685.1pt;width:10.9pt;height:0;flip:x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15.35pt;margin-top:680.05pt;width:461.3pt;height:5.05pt;flip:y;z-index:251707392" o:connectortype="straight"/>
        </w:pict>
      </w:r>
      <w:r w:rsidR="00390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6837" cy="8734096"/>
            <wp:effectExtent l="19050" t="0" r="0" b="0"/>
            <wp:docPr id="9" name="Рисунок 9" descr="C:\Users\iras\Desktop\Приложение 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as\Desktop\Приложение А ск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37" cy="87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" cy="4254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" cy="4254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26" w:rsidRDefault="00390B26" w:rsidP="00390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Pr="008F3A0D">
        <w:rPr>
          <w:rFonts w:ascii="Times New Roman" w:hAnsi="Times New Roman" w:cs="Times New Roman"/>
          <w:sz w:val="28"/>
          <w:szCs w:val="28"/>
        </w:rPr>
        <w:t xml:space="preserve">сунок 2.1 </w:t>
      </w:r>
      <w:r>
        <w:rPr>
          <w:rFonts w:ascii="Times New Roman" w:hAnsi="Times New Roman" w:cs="Times New Roman"/>
          <w:sz w:val="28"/>
          <w:szCs w:val="28"/>
        </w:rPr>
        <w:t>– Титульный лист индивидуального проекта</w:t>
      </w:r>
    </w:p>
    <w:p w:rsidR="005546B0" w:rsidRPr="00D30D5F" w:rsidRDefault="005546B0" w:rsidP="00A130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ACC" w:rsidRPr="00823DFF" w:rsidRDefault="00331B7E" w:rsidP="00823D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1" type="#_x0000_t202" style="position:absolute;left:0;text-align:left;margin-left:50.5pt;margin-top:299.95pt;width:82.05pt;height:24.3pt;z-index:251703296" stroked="f">
            <v:textbox>
              <w:txbxContent>
                <w:p w:rsidR="00C469B1" w:rsidRPr="00C469B1" w:rsidRDefault="00C469B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469B1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Заключение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5" type="#_x0000_t202" style="position:absolute;left:0;text-align:left;margin-left:444.8pt;margin-top:642.35pt;width:17.6pt;height:17.6pt;z-index:251702272" stroked="f">
            <v:textbox>
              <w:txbxContent>
                <w:p w:rsidR="004F6D6B" w:rsidRPr="00457F34" w:rsidRDefault="00395B6A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457F34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202" style="position:absolute;left:0;text-align:left;margin-left:192pt;margin-top:35.4pt;width:18.4pt;height:7.15pt;z-index:251683840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3.6pt;margin-top:674.95pt;width:473.05pt;height:0;z-index:251675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3.6pt;margin-top:.25pt;width:0;height:674.7pt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202" style="position:absolute;left:0;text-align:left;margin-left:-1.4pt;margin-top:10.3pt;width:13.4pt;height:673.95pt;z-index:251673600" stroked="f">
            <v:textbox>
              <w:txbxContent>
                <w:p w:rsidR="00EE1098" w:rsidRDefault="00EE109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476.65pt;margin-top:1.9pt;width:0;height:673.05pt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3.6pt;margin-top:.25pt;width:473.05pt;height:1.65pt;z-index:251670528" o:connectortype="straight"/>
        </w:pict>
      </w:r>
      <w:r w:rsidR="002A6C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69507"/>
            <wp:effectExtent l="19050" t="0" r="0" b="0"/>
            <wp:docPr id="19" name="Рисунок 19" descr="C:\Users\iras\Desktop\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ras\Desktop\ИП 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94" w:rsidRDefault="00A13094" w:rsidP="00554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ACC" w:rsidRPr="008F3A0D" w:rsidRDefault="00C36ACC" w:rsidP="00554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2.2</w:t>
      </w:r>
      <w:r w:rsidR="004F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 содержания  индивидуального проекта</w:t>
      </w:r>
    </w:p>
    <w:p w:rsidR="008F3A0D" w:rsidRPr="00C36ACC" w:rsidRDefault="008F3A0D" w:rsidP="00C36ACC">
      <w:pPr>
        <w:rPr>
          <w:rFonts w:ascii="Times New Roman" w:hAnsi="Times New Roman" w:cs="Times New Roman"/>
          <w:sz w:val="28"/>
          <w:szCs w:val="28"/>
        </w:rPr>
        <w:sectPr w:rsidR="008F3A0D" w:rsidRPr="00C36ACC" w:rsidSect="005546B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F72C73" w:rsidRPr="00FA4F40" w:rsidRDefault="00F72C73" w:rsidP="00C36ACC">
      <w:pPr>
        <w:tabs>
          <w:tab w:val="left" w:pos="1418"/>
        </w:tabs>
        <w:spacing w:after="0"/>
        <w:ind w:left="567" w:right="424" w:firstLine="709"/>
        <w:jc w:val="both"/>
        <w:rPr>
          <w:rStyle w:val="ft15"/>
          <w:rFonts w:ascii="Times New Roman" w:hAnsi="Times New Roman" w:cs="Times New Roman"/>
          <w:sz w:val="28"/>
          <w:szCs w:val="28"/>
        </w:rPr>
      </w:pPr>
      <w:r w:rsidRPr="00FA4F40">
        <w:rPr>
          <w:rStyle w:val="ft14"/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  <w:r w:rsidR="00300DFF">
        <w:rPr>
          <w:rStyle w:val="ft14"/>
          <w:rFonts w:ascii="Times New Roman" w:hAnsi="Times New Roman" w:cs="Times New Roman"/>
          <w:color w:val="000000"/>
          <w:sz w:val="28"/>
          <w:szCs w:val="28"/>
        </w:rPr>
        <w:t xml:space="preserve"> работы делится на разделы и</w:t>
      </w:r>
      <w:r w:rsidRPr="00FA4F40">
        <w:rPr>
          <w:rStyle w:val="ft14"/>
          <w:rFonts w:ascii="Times New Roman" w:hAnsi="Times New Roman" w:cs="Times New Roman"/>
          <w:color w:val="000000"/>
          <w:sz w:val="28"/>
          <w:szCs w:val="28"/>
        </w:rPr>
        <w:t xml:space="preserve"> подразделы</w:t>
      </w:r>
      <w:r w:rsidR="00300DFF">
        <w:rPr>
          <w:rStyle w:val="ft14"/>
          <w:rFonts w:ascii="Times New Roman" w:hAnsi="Times New Roman" w:cs="Times New Roman"/>
          <w:color w:val="000000"/>
          <w:sz w:val="28"/>
          <w:szCs w:val="28"/>
        </w:rPr>
        <w:t>.</w:t>
      </w:r>
      <w:r w:rsidR="00002091">
        <w:rPr>
          <w:rStyle w:val="ft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9B1">
        <w:rPr>
          <w:rStyle w:val="ft15"/>
          <w:rFonts w:ascii="Times New Roman" w:hAnsi="Times New Roman" w:cs="Times New Roman"/>
          <w:color w:val="000000"/>
          <w:sz w:val="28"/>
          <w:szCs w:val="28"/>
        </w:rPr>
        <w:t xml:space="preserve"> Количество разделов зависит от тематики индивидуального проекта.</w:t>
      </w:r>
    </w:p>
    <w:p w:rsidR="00F72C73" w:rsidRPr="00FA4F40" w:rsidRDefault="00F72C73" w:rsidP="00D14CDD">
      <w:pPr>
        <w:pStyle w:val="p3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C75">
        <w:rPr>
          <w:rStyle w:val="ft18"/>
          <w:rFonts w:ascii="Times New Roman" w:hAnsi="Times New Roman"/>
          <w:b/>
          <w:color w:val="000000"/>
          <w:sz w:val="28"/>
          <w:szCs w:val="28"/>
        </w:rPr>
        <w:t>Первый раздел</w:t>
      </w:r>
      <w:r w:rsidR="00002091">
        <w:rPr>
          <w:rStyle w:val="ft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4F40">
        <w:rPr>
          <w:rFonts w:ascii="Times New Roman" w:hAnsi="Times New Roman"/>
          <w:color w:val="000000"/>
          <w:sz w:val="28"/>
          <w:szCs w:val="28"/>
        </w:rPr>
        <w:t>должен раскрывать теоретические основы и содержать краткую историю поставленной проблемы. Раскрытие теоретических положений темы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</w:t>
      </w:r>
    </w:p>
    <w:p w:rsidR="00F72C73" w:rsidRPr="00FA4F40" w:rsidRDefault="00F72C73" w:rsidP="00D14CDD">
      <w:pPr>
        <w:pStyle w:val="p3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C75">
        <w:rPr>
          <w:rStyle w:val="ft19"/>
          <w:rFonts w:ascii="Times New Roman" w:hAnsi="Times New Roman"/>
          <w:b/>
          <w:color w:val="000000"/>
          <w:sz w:val="28"/>
          <w:szCs w:val="28"/>
        </w:rPr>
        <w:t>Второй раздел</w:t>
      </w:r>
      <w:r w:rsidR="00002091">
        <w:rPr>
          <w:rStyle w:val="ft19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4F40">
        <w:rPr>
          <w:rFonts w:ascii="Times New Roman" w:hAnsi="Times New Roman"/>
          <w:color w:val="000000"/>
          <w:sz w:val="28"/>
          <w:szCs w:val="28"/>
        </w:rPr>
        <w:t xml:space="preserve">должен иметь аналитический характер. Материалы его должны базироваться на всестороннем и глубоком анализе статистических, архивных, </w:t>
      </w:r>
      <w:r w:rsidR="000F3455">
        <w:rPr>
          <w:rFonts w:ascii="Times New Roman" w:hAnsi="Times New Roman"/>
          <w:color w:val="000000"/>
          <w:sz w:val="28"/>
          <w:szCs w:val="28"/>
        </w:rPr>
        <w:t>математических</w:t>
      </w:r>
      <w:r w:rsidRPr="00FA4F40">
        <w:rPr>
          <w:rFonts w:ascii="Times New Roman" w:hAnsi="Times New Roman"/>
          <w:color w:val="000000"/>
          <w:sz w:val="28"/>
          <w:szCs w:val="28"/>
        </w:rPr>
        <w:t>, экономических, финансовых и иных данных, собранных по конкретному предмету исследования. Аналитическая часть должна содержать общие выводы, характеризующие выявленные особенности применительно к исследуемой проблеме.</w:t>
      </w:r>
    </w:p>
    <w:p w:rsidR="00F72C73" w:rsidRDefault="00B73C75" w:rsidP="00D14CDD">
      <w:pPr>
        <w:pStyle w:val="p3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t11"/>
          <w:rFonts w:ascii="Times New Roman" w:hAnsi="Times New Roman"/>
          <w:b/>
          <w:color w:val="000000"/>
          <w:sz w:val="28"/>
          <w:szCs w:val="28"/>
        </w:rPr>
        <w:t>Третий</w:t>
      </w:r>
      <w:r w:rsidR="00F72C73" w:rsidRPr="00B73C75">
        <w:rPr>
          <w:rStyle w:val="ft11"/>
          <w:rFonts w:ascii="Times New Roman" w:hAnsi="Times New Roman"/>
          <w:b/>
          <w:color w:val="000000"/>
          <w:sz w:val="28"/>
          <w:szCs w:val="28"/>
        </w:rPr>
        <w:t xml:space="preserve"> раздел</w:t>
      </w:r>
      <w:r w:rsidR="00002091">
        <w:rPr>
          <w:rStyle w:val="ft1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2C73" w:rsidRPr="00FA4F40">
        <w:rPr>
          <w:rFonts w:ascii="Times New Roman" w:hAnsi="Times New Roman"/>
          <w:color w:val="000000"/>
          <w:sz w:val="28"/>
          <w:szCs w:val="28"/>
        </w:rPr>
        <w:t>должен быть практическим. Это – предлагаемые рекомендации, мероприятия, проекты по решению поставленной проблемы и их обоснование.</w:t>
      </w:r>
    </w:p>
    <w:p w:rsidR="00FE7495" w:rsidRPr="00FE7495" w:rsidRDefault="00FE7495" w:rsidP="00D14CDD">
      <w:pPr>
        <w:pStyle w:val="p3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FE7495">
        <w:rPr>
          <w:rFonts w:ascii="Times New Roman" w:hAnsi="Times New Roman"/>
          <w:sz w:val="28"/>
          <w:szCs w:val="28"/>
        </w:rPr>
        <w:t xml:space="preserve">Завершающей частью индивидуального проекта  является </w:t>
      </w:r>
      <w:r w:rsidRPr="00FE7495">
        <w:rPr>
          <w:rFonts w:ascii="Times New Roman" w:hAnsi="Times New Roman"/>
          <w:b/>
          <w:sz w:val="28"/>
          <w:szCs w:val="28"/>
        </w:rPr>
        <w:t>заключение</w:t>
      </w:r>
      <w:r w:rsidRPr="00FE7495">
        <w:rPr>
          <w:rFonts w:ascii="Times New Roman" w:hAnsi="Times New Roman"/>
          <w:sz w:val="28"/>
          <w:szCs w:val="28"/>
        </w:rPr>
        <w:t>, которое содержит выводы и предложения с их кратким обоснованием в соответствии с поставленной целью и задачами, раскрывает зн</w:t>
      </w:r>
      <w:r w:rsidR="004D35FF">
        <w:rPr>
          <w:rFonts w:ascii="Times New Roman" w:hAnsi="Times New Roman"/>
          <w:sz w:val="28"/>
          <w:szCs w:val="28"/>
        </w:rPr>
        <w:t>ачимость полученных результатов.</w:t>
      </w:r>
    </w:p>
    <w:p w:rsidR="00745D16" w:rsidRPr="004D35FF" w:rsidRDefault="00745D16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FF">
        <w:rPr>
          <w:rFonts w:ascii="Times New Roman" w:eastAsia="Arial Unicode MS" w:hAnsi="Times New Roman" w:cs="Times New Roman"/>
          <w:sz w:val="28"/>
          <w:szCs w:val="28"/>
        </w:rPr>
        <w:t xml:space="preserve">Список литературы по ГОСТ 7.32-2001 носит название </w:t>
      </w:r>
      <w:r w:rsidRPr="004D35FF">
        <w:rPr>
          <w:rFonts w:ascii="Times New Roman" w:eastAsia="Arial Unicode MS" w:hAnsi="Times New Roman" w:cs="Times New Roman"/>
          <w:b/>
          <w:sz w:val="28"/>
          <w:szCs w:val="28"/>
        </w:rPr>
        <w:t>списка использованных источников</w:t>
      </w:r>
      <w:r w:rsidRPr="004D35FF">
        <w:rPr>
          <w:rFonts w:ascii="Times New Roman" w:eastAsia="Arial Unicode MS" w:hAnsi="Times New Roman" w:cs="Times New Roman"/>
          <w:i/>
          <w:sz w:val="28"/>
          <w:szCs w:val="28"/>
        </w:rPr>
        <w:t>.</w:t>
      </w:r>
      <w:r w:rsidR="00002091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4D35FF">
        <w:rPr>
          <w:rFonts w:ascii="Times New Roman" w:hAnsi="Times New Roman" w:cs="Times New Roman"/>
          <w:sz w:val="28"/>
          <w:szCs w:val="28"/>
        </w:rPr>
        <w:t>Список  использован</w:t>
      </w:r>
      <w:r w:rsidR="00B22955">
        <w:rPr>
          <w:rFonts w:ascii="Times New Roman" w:hAnsi="Times New Roman" w:cs="Times New Roman"/>
          <w:sz w:val="28"/>
          <w:szCs w:val="28"/>
        </w:rPr>
        <w:t>ных  источников,  использованных</w:t>
      </w:r>
      <w:r w:rsidRPr="004D35FF">
        <w:rPr>
          <w:rFonts w:ascii="Times New Roman" w:hAnsi="Times New Roman" w:cs="Times New Roman"/>
          <w:sz w:val="28"/>
          <w:szCs w:val="28"/>
        </w:rPr>
        <w:t xml:space="preserve">  в различных  разделах проекта, составляется в порядке очерёдности упоминания (ссылки) или цитирования документов в тексте пояснительной записки  и  приводится  в  конце  текстового  документа. </w:t>
      </w:r>
      <w:r w:rsidRPr="004D35FF">
        <w:rPr>
          <w:rFonts w:ascii="Times New Roman" w:eastAsia="Arial Unicode MS" w:hAnsi="Times New Roman" w:cs="Times New Roman"/>
          <w:sz w:val="28"/>
          <w:szCs w:val="28"/>
        </w:rPr>
        <w:t>Сведения, содержащие данные об источниках, нумеруются арабскими цифрами без использования точки, печатаются с абзацного отступа.</w:t>
      </w:r>
      <w:r w:rsidRPr="004D35FF">
        <w:rPr>
          <w:rFonts w:ascii="Times New Roman" w:hAnsi="Times New Roman" w:cs="Times New Roman"/>
          <w:sz w:val="28"/>
          <w:szCs w:val="28"/>
        </w:rPr>
        <w:t xml:space="preserve">  Список  литературы  включают  в  содержание  документа.  </w:t>
      </w:r>
    </w:p>
    <w:p w:rsidR="008F37BF" w:rsidRPr="003640F4" w:rsidRDefault="00F72C73" w:rsidP="00D14CDD">
      <w:pPr>
        <w:pStyle w:val="p2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3640F4">
        <w:rPr>
          <w:rStyle w:val="ft1"/>
          <w:rFonts w:ascii="Times New Roman" w:hAnsi="Times New Roman"/>
          <w:sz w:val="28"/>
          <w:szCs w:val="28"/>
        </w:rPr>
        <w:t>В</w:t>
      </w:r>
      <w:r w:rsidRPr="003640F4">
        <w:rPr>
          <w:rStyle w:val="ft30"/>
          <w:rFonts w:ascii="Times New Roman" w:hAnsi="Times New Roman"/>
          <w:sz w:val="28"/>
          <w:szCs w:val="28"/>
        </w:rPr>
        <w:t xml:space="preserve"> раздел </w:t>
      </w:r>
      <w:r w:rsidRPr="003640F4">
        <w:rPr>
          <w:rStyle w:val="ft30"/>
          <w:rFonts w:ascii="Times New Roman" w:hAnsi="Times New Roman"/>
          <w:b/>
          <w:sz w:val="28"/>
          <w:szCs w:val="28"/>
        </w:rPr>
        <w:t>приложения</w:t>
      </w:r>
      <w:r w:rsidR="003640F4" w:rsidRPr="003640F4">
        <w:rPr>
          <w:rStyle w:val="ft30"/>
          <w:rFonts w:ascii="Times New Roman" w:hAnsi="Times New Roman"/>
          <w:sz w:val="28"/>
          <w:szCs w:val="28"/>
        </w:rPr>
        <w:t xml:space="preserve"> включают</w:t>
      </w:r>
      <w:r w:rsidRPr="003640F4">
        <w:rPr>
          <w:rStyle w:val="ft30"/>
          <w:rFonts w:ascii="Times New Roman" w:hAnsi="Times New Roman"/>
          <w:sz w:val="28"/>
          <w:szCs w:val="28"/>
        </w:rPr>
        <w:t xml:space="preserve"> материал, </w:t>
      </w:r>
      <w:r w:rsidR="003640F4" w:rsidRPr="003640F4">
        <w:rPr>
          <w:rFonts w:ascii="Times New Roman" w:hAnsi="Times New Roman"/>
          <w:sz w:val="28"/>
          <w:szCs w:val="28"/>
        </w:rPr>
        <w:t>поясняющий текст пояснительной записки, размещение которого</w:t>
      </w:r>
      <w:r w:rsidRPr="003640F4">
        <w:rPr>
          <w:rFonts w:ascii="Times New Roman" w:hAnsi="Times New Roman"/>
          <w:sz w:val="28"/>
          <w:szCs w:val="28"/>
        </w:rPr>
        <w:t xml:space="preserve"> в текстовой части работы нецелесообразно.</w:t>
      </w:r>
      <w:r w:rsidR="00002091">
        <w:rPr>
          <w:rFonts w:ascii="Times New Roman" w:hAnsi="Times New Roman"/>
          <w:sz w:val="28"/>
          <w:szCs w:val="28"/>
        </w:rPr>
        <w:t xml:space="preserve"> </w:t>
      </w:r>
      <w:r w:rsidR="008F37BF" w:rsidRPr="003640F4">
        <w:rPr>
          <w:rFonts w:ascii="Times New Roman" w:hAnsi="Times New Roman"/>
          <w:sz w:val="28"/>
          <w:szCs w:val="28"/>
        </w:rPr>
        <w:t>Приложениями  могут  быть,  например,  графический  материал,  таблицы  большого  формата,  расчёты,  описание  аппаратуры  и  приборов,  описание  алгоритмов  и  программ  для  решения  задач  и  т.д.</w:t>
      </w:r>
    </w:p>
    <w:p w:rsidR="00F72C73" w:rsidRPr="003640F4" w:rsidRDefault="00F72C73" w:rsidP="00D14CDD">
      <w:pPr>
        <w:pStyle w:val="p20"/>
        <w:tabs>
          <w:tab w:val="left" w:pos="567"/>
        </w:tabs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</w:p>
    <w:p w:rsidR="00F72C73" w:rsidRPr="001E025D" w:rsidRDefault="00D14CDD" w:rsidP="00D14CDD">
      <w:pPr>
        <w:pStyle w:val="p20"/>
        <w:tabs>
          <w:tab w:val="left" w:pos="567"/>
        </w:tabs>
        <w:spacing w:before="0" w:beforeAutospacing="0" w:after="0" w:afterAutospacing="0" w:line="276" w:lineRule="auto"/>
        <w:ind w:left="708" w:right="424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3  </w:t>
      </w:r>
      <w:r w:rsidR="00F72C73" w:rsidRPr="001E025D">
        <w:rPr>
          <w:rFonts w:ascii="Times New Roman" w:hAnsi="Times New Roman"/>
          <w:b/>
          <w:bCs/>
          <w:color w:val="000000"/>
          <w:sz w:val="32"/>
          <w:szCs w:val="32"/>
        </w:rPr>
        <w:t>Требования к оформлению пояснительной записки</w:t>
      </w:r>
    </w:p>
    <w:p w:rsidR="00F72C73" w:rsidRPr="00B67BFC" w:rsidRDefault="00F72C73" w:rsidP="00D14CDD">
      <w:pPr>
        <w:pStyle w:val="p20"/>
        <w:tabs>
          <w:tab w:val="left" w:pos="567"/>
          <w:tab w:val="left" w:pos="4111"/>
        </w:tabs>
        <w:spacing w:before="0" w:beforeAutospacing="0" w:after="0" w:afterAutospacing="0" w:line="276" w:lineRule="auto"/>
        <w:ind w:left="567" w:right="424" w:firstLine="709"/>
        <w:jc w:val="center"/>
        <w:rPr>
          <w:b/>
          <w:bCs/>
          <w:color w:val="000000"/>
          <w:sz w:val="28"/>
          <w:szCs w:val="28"/>
        </w:rPr>
      </w:pPr>
    </w:p>
    <w:p w:rsidR="00D14CDD" w:rsidRDefault="00063F88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</w:t>
      </w:r>
      <w:r w:rsidR="005546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4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индивидуального проекта </w:t>
      </w:r>
      <w:r w:rsidRPr="00063F88">
        <w:rPr>
          <w:rFonts w:ascii="Times New Roman" w:hAnsi="Times New Roman" w:cs="Times New Roman"/>
          <w:sz w:val="28"/>
          <w:szCs w:val="28"/>
        </w:rPr>
        <w:t xml:space="preserve"> набирается на одной стороне стандартного листа бумаги формата  А4 (297×210). </w:t>
      </w:r>
    </w:p>
    <w:p w:rsidR="00063F88" w:rsidRPr="00063F88" w:rsidRDefault="00063F88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sz w:val="28"/>
          <w:szCs w:val="28"/>
        </w:rPr>
        <w:t xml:space="preserve">Каждый лист пояснительной записки должен иметь основную надпись. Рамку наносят сплошной основной линией на расстоянии 20 мм от левой границы формата и 5 мм – от остальных границ формата. </w:t>
      </w:r>
    </w:p>
    <w:p w:rsidR="00063F88" w:rsidRPr="00063F88" w:rsidRDefault="00063F88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F88">
        <w:rPr>
          <w:rFonts w:ascii="Times New Roman" w:hAnsi="Times New Roman" w:cs="Times New Roman"/>
          <w:sz w:val="28"/>
          <w:szCs w:val="28"/>
        </w:rPr>
        <w:t xml:space="preserve">Расстояние от рамки формы до границ текста </w:t>
      </w:r>
      <w:r w:rsidRPr="00063F88">
        <w:rPr>
          <w:rFonts w:ascii="Times New Roman" w:hAnsi="Times New Roman" w:cs="Times New Roman"/>
          <w:i/>
          <w:sz w:val="28"/>
          <w:szCs w:val="28"/>
        </w:rPr>
        <w:t xml:space="preserve">в начале и конце строк – 5 мм; </w:t>
      </w:r>
    </w:p>
    <w:p w:rsidR="00063F88" w:rsidRPr="00063F88" w:rsidRDefault="00063F88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sz w:val="28"/>
          <w:szCs w:val="28"/>
        </w:rPr>
        <w:t xml:space="preserve">- расстояние от верхней или нижней строки текста до верхней или нижней рамки должно быть </w:t>
      </w:r>
      <w:r w:rsidRPr="00063F88">
        <w:rPr>
          <w:rFonts w:ascii="Times New Roman" w:hAnsi="Times New Roman" w:cs="Times New Roman"/>
          <w:i/>
          <w:sz w:val="28"/>
          <w:szCs w:val="28"/>
        </w:rPr>
        <w:t>не менее 10 мм.</w:t>
      </w:r>
    </w:p>
    <w:p w:rsidR="00063F88" w:rsidRPr="00B26D48" w:rsidRDefault="00063F88" w:rsidP="00D14CDD">
      <w:pPr>
        <w:tabs>
          <w:tab w:val="left" w:pos="567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sz w:val="28"/>
          <w:szCs w:val="28"/>
        </w:rPr>
        <w:t xml:space="preserve">Текст печатается </w:t>
      </w:r>
      <w:r w:rsidR="00EE1098" w:rsidRPr="00063F88">
        <w:rPr>
          <w:rFonts w:ascii="Times New Roman" w:hAnsi="Times New Roman" w:cs="Times New Roman"/>
          <w:sz w:val="28"/>
          <w:szCs w:val="28"/>
        </w:rPr>
        <w:t xml:space="preserve">с </w:t>
      </w:r>
      <w:r w:rsidR="00EE1098" w:rsidRPr="00063F88">
        <w:rPr>
          <w:rFonts w:ascii="Times New Roman" w:hAnsi="Times New Roman" w:cs="Times New Roman"/>
          <w:i/>
          <w:sz w:val="28"/>
          <w:szCs w:val="28"/>
        </w:rPr>
        <w:t>выравнивание</w:t>
      </w:r>
      <w:r w:rsidR="00EE1098" w:rsidRPr="00063F88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EE1098" w:rsidRPr="00063F88">
        <w:rPr>
          <w:rFonts w:ascii="Times New Roman" w:hAnsi="Times New Roman" w:cs="Times New Roman"/>
          <w:i/>
          <w:sz w:val="28"/>
          <w:szCs w:val="28"/>
        </w:rPr>
        <w:t>по ширине</w:t>
      </w:r>
      <w:r w:rsidR="00EE1098">
        <w:rPr>
          <w:rFonts w:ascii="Times New Roman" w:hAnsi="Times New Roman" w:cs="Times New Roman"/>
          <w:sz w:val="28"/>
          <w:szCs w:val="28"/>
        </w:rPr>
        <w:t xml:space="preserve">, </w:t>
      </w:r>
      <w:r w:rsidRPr="00063F88">
        <w:rPr>
          <w:rFonts w:ascii="Times New Roman" w:hAnsi="Times New Roman" w:cs="Times New Roman"/>
          <w:i/>
          <w:sz w:val="28"/>
          <w:szCs w:val="28"/>
        </w:rPr>
        <w:t>межстрочный интервал</w:t>
      </w:r>
      <w:r w:rsidR="00FC07D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E1098">
        <w:rPr>
          <w:rFonts w:ascii="Times New Roman" w:hAnsi="Times New Roman" w:cs="Times New Roman"/>
          <w:sz w:val="28"/>
          <w:szCs w:val="28"/>
        </w:rPr>
        <w:t xml:space="preserve">1.5. </w:t>
      </w:r>
      <w:r w:rsidRPr="00063F88">
        <w:rPr>
          <w:rFonts w:ascii="Times New Roman" w:hAnsi="Times New Roman" w:cs="Times New Roman"/>
          <w:sz w:val="28"/>
          <w:szCs w:val="28"/>
        </w:rPr>
        <w:t>Цвет шрифта должен быть черным, шрифт</w:t>
      </w:r>
      <w:r w:rsidR="00B26D48">
        <w:rPr>
          <w:rFonts w:ascii="Times New Roman" w:hAnsi="Times New Roman" w:cs="Times New Roman"/>
          <w:sz w:val="28"/>
          <w:szCs w:val="28"/>
        </w:rPr>
        <w:t xml:space="preserve"> для текста, таблиц и формул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Pr="00063F88">
        <w:rPr>
          <w:rFonts w:ascii="Times New Roman" w:hAnsi="Times New Roman" w:cs="Times New Roman"/>
          <w:sz w:val="28"/>
          <w:szCs w:val="28"/>
        </w:rPr>
        <w:t>Times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Pr="00063F88">
        <w:rPr>
          <w:rFonts w:ascii="Times New Roman" w:hAnsi="Times New Roman" w:cs="Times New Roman"/>
          <w:sz w:val="28"/>
          <w:szCs w:val="28"/>
        </w:rPr>
        <w:t>New</w:t>
      </w:r>
      <w:r w:rsidR="000E528F">
        <w:rPr>
          <w:rFonts w:ascii="Times New Roman" w:hAnsi="Times New Roman" w:cs="Times New Roman"/>
          <w:sz w:val="28"/>
          <w:szCs w:val="28"/>
        </w:rPr>
        <w:t xml:space="preserve"> Roman, </w:t>
      </w:r>
      <w:r w:rsidRPr="00063F88">
        <w:rPr>
          <w:rFonts w:ascii="Times New Roman" w:hAnsi="Times New Roman" w:cs="Times New Roman"/>
          <w:sz w:val="28"/>
          <w:szCs w:val="28"/>
        </w:rPr>
        <w:t xml:space="preserve">размер 14 пт. </w:t>
      </w:r>
      <w:r w:rsidR="00B26D48">
        <w:rPr>
          <w:rFonts w:ascii="Times New Roman" w:hAnsi="Times New Roman" w:cs="Times New Roman"/>
          <w:sz w:val="28"/>
          <w:szCs w:val="28"/>
        </w:rPr>
        <w:t>Тип шрифта титульного</w:t>
      </w:r>
      <w:r w:rsidR="004D4557" w:rsidRPr="00B26D48">
        <w:rPr>
          <w:rFonts w:ascii="Times New Roman" w:hAnsi="Times New Roman" w:cs="Times New Roman"/>
          <w:sz w:val="28"/>
          <w:szCs w:val="28"/>
        </w:rPr>
        <w:t xml:space="preserve"> лист</w:t>
      </w:r>
      <w:r w:rsidR="00B26D48">
        <w:rPr>
          <w:rFonts w:ascii="Times New Roman" w:hAnsi="Times New Roman" w:cs="Times New Roman"/>
          <w:sz w:val="28"/>
          <w:szCs w:val="28"/>
        </w:rPr>
        <w:t>а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26D48">
        <w:rPr>
          <w:rFonts w:ascii="Times New Roman" w:hAnsi="Times New Roman" w:cs="Times New Roman"/>
          <w:sz w:val="28"/>
          <w:szCs w:val="28"/>
        </w:rPr>
        <w:t>и основной надписи</w:t>
      </w:r>
      <w:r w:rsidR="00B26D48" w:rsidRPr="00B26D48">
        <w:rPr>
          <w:rFonts w:ascii="Times New Roman" w:hAnsi="Times New Roman" w:cs="Times New Roman"/>
          <w:sz w:val="28"/>
          <w:szCs w:val="28"/>
        </w:rPr>
        <w:t xml:space="preserve"> листа пояснительной записки </w:t>
      </w:r>
      <w:r w:rsidR="00FC07DA">
        <w:rPr>
          <w:rFonts w:ascii="Times New Roman" w:hAnsi="Times New Roman" w:cs="Times New Roman"/>
          <w:sz w:val="28"/>
          <w:szCs w:val="28"/>
        </w:rPr>
        <w:t>–</w:t>
      </w:r>
      <w:r w:rsidR="004D4557" w:rsidRPr="00B26D48"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26D48" w:rsidRPr="00B26D48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4D4557" w:rsidRPr="00B26D48">
        <w:rPr>
          <w:rFonts w:ascii="Times New Roman" w:hAnsi="Times New Roman" w:cs="Times New Roman"/>
          <w:sz w:val="28"/>
          <w:szCs w:val="28"/>
        </w:rPr>
        <w:t>А или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26D48" w:rsidRPr="00B26D48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B26D48" w:rsidRPr="00B26D48">
        <w:rPr>
          <w:rFonts w:ascii="Times New Roman" w:hAnsi="Times New Roman" w:cs="Times New Roman"/>
          <w:sz w:val="28"/>
          <w:szCs w:val="28"/>
          <w:lang w:val="en-US"/>
        </w:rPr>
        <w:t>Narrow</w:t>
      </w:r>
      <w:r w:rsidR="00EE1098">
        <w:rPr>
          <w:rFonts w:ascii="Times New Roman" w:hAnsi="Times New Roman" w:cs="Times New Roman"/>
          <w:sz w:val="28"/>
          <w:szCs w:val="28"/>
        </w:rPr>
        <w:t>.</w:t>
      </w:r>
    </w:p>
    <w:p w:rsidR="00063F88" w:rsidRPr="00063F88" w:rsidRDefault="00063F88" w:rsidP="00E067F9">
      <w:pPr>
        <w:spacing w:after="0"/>
        <w:ind w:left="567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i/>
          <w:sz w:val="28"/>
          <w:szCs w:val="28"/>
        </w:rPr>
        <w:t>Абзацный отступ</w:t>
      </w:r>
      <w:r w:rsidRPr="00063F88">
        <w:rPr>
          <w:rFonts w:ascii="Times New Roman" w:hAnsi="Times New Roman" w:cs="Times New Roman"/>
          <w:sz w:val="28"/>
          <w:szCs w:val="28"/>
        </w:rPr>
        <w:t xml:space="preserve"> должен быть одинаковым по всему тексту и составлять 1,25 см.</w:t>
      </w:r>
    </w:p>
    <w:p w:rsidR="00BF5D52" w:rsidRPr="00BF5D52" w:rsidRDefault="00F72C73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BF5D52">
        <w:rPr>
          <w:rFonts w:ascii="Times New Roman" w:hAnsi="Times New Roman"/>
          <w:sz w:val="28"/>
          <w:szCs w:val="28"/>
        </w:rPr>
        <w:t>Каждый лист ПЗ должен быть оформлен в соответствии с ЕСКД и иметь основную надпись формы 2б по ГОСТ 2.104 -2006 (</w:t>
      </w:r>
      <w:r w:rsidR="00203F43">
        <w:rPr>
          <w:rFonts w:ascii="Times New Roman" w:hAnsi="Times New Roman"/>
          <w:b/>
          <w:sz w:val="28"/>
          <w:szCs w:val="28"/>
        </w:rPr>
        <w:t>рисунок 3.1</w:t>
      </w:r>
      <w:r w:rsidRPr="00BF5D52">
        <w:rPr>
          <w:rFonts w:ascii="Times New Roman" w:hAnsi="Times New Roman"/>
          <w:sz w:val="28"/>
          <w:szCs w:val="28"/>
        </w:rPr>
        <w:t xml:space="preserve">). </w:t>
      </w:r>
    </w:p>
    <w:p w:rsidR="00B26D48" w:rsidRDefault="00B26D48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sz w:val="28"/>
          <w:szCs w:val="28"/>
        </w:rPr>
        <w:t>Шифр документа в графе основной надписи</w:t>
      </w:r>
      <w:r>
        <w:rPr>
          <w:rFonts w:ascii="Times New Roman" w:hAnsi="Times New Roman" w:cs="Times New Roman"/>
          <w:sz w:val="28"/>
          <w:szCs w:val="28"/>
        </w:rPr>
        <w:t xml:space="preserve"> состоит: из кода работы (И</w:t>
      </w:r>
      <w:r w:rsidRPr="00063F88">
        <w:rPr>
          <w:rFonts w:ascii="Times New Roman" w:hAnsi="Times New Roman" w:cs="Times New Roman"/>
          <w:sz w:val="28"/>
          <w:szCs w:val="28"/>
        </w:rPr>
        <w:t>П), кода спец</w:t>
      </w:r>
      <w:r>
        <w:rPr>
          <w:rFonts w:ascii="Times New Roman" w:hAnsi="Times New Roman" w:cs="Times New Roman"/>
          <w:sz w:val="28"/>
          <w:szCs w:val="28"/>
        </w:rPr>
        <w:t>иальности  по классификатору (09.02.01</w:t>
      </w:r>
      <w:r w:rsidRPr="00063F88">
        <w:rPr>
          <w:rFonts w:ascii="Times New Roman" w:hAnsi="Times New Roman" w:cs="Times New Roman"/>
          <w:sz w:val="28"/>
          <w:szCs w:val="28"/>
        </w:rPr>
        <w:t>), номера группы</w:t>
      </w:r>
      <w:r>
        <w:rPr>
          <w:rFonts w:ascii="Times New Roman" w:hAnsi="Times New Roman" w:cs="Times New Roman"/>
          <w:sz w:val="28"/>
          <w:szCs w:val="28"/>
        </w:rPr>
        <w:t xml:space="preserve"> (12А), </w:t>
      </w:r>
      <w:r w:rsidRPr="009B381C">
        <w:rPr>
          <w:rFonts w:ascii="Times New Roman" w:hAnsi="Times New Roman" w:cs="Times New Roman"/>
          <w:sz w:val="28"/>
          <w:szCs w:val="28"/>
        </w:rPr>
        <w:t>номера студента по списку (17),</w:t>
      </w:r>
      <w:r w:rsidRPr="00063F88">
        <w:rPr>
          <w:rFonts w:ascii="Times New Roman" w:hAnsi="Times New Roman" w:cs="Times New Roman"/>
          <w:sz w:val="28"/>
          <w:szCs w:val="28"/>
        </w:rPr>
        <w:t xml:space="preserve"> кода документа (ПЗ). </w:t>
      </w:r>
    </w:p>
    <w:p w:rsidR="00002091" w:rsidRPr="00063F88" w:rsidRDefault="00002091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91" w:rsidRDefault="00F72C73" w:rsidP="00002091">
      <w:pPr>
        <w:pStyle w:val="a5"/>
        <w:spacing w:before="0" w:beforeAutospacing="0" w:after="0" w:afterAutospacing="0" w:line="276" w:lineRule="auto"/>
        <w:ind w:left="567" w:right="425" w:firstLine="709"/>
        <w:jc w:val="both"/>
        <w:rPr>
          <w:rFonts w:ascii="Times New Roman" w:hAnsi="Times New Roman"/>
          <w:sz w:val="28"/>
          <w:szCs w:val="28"/>
        </w:rPr>
      </w:pPr>
      <w:r w:rsidRPr="00BF5D52">
        <w:rPr>
          <w:rFonts w:ascii="Times New Roman" w:hAnsi="Times New Roman"/>
          <w:sz w:val="28"/>
          <w:szCs w:val="28"/>
        </w:rPr>
        <w:t>Пример обозначения учебного документа</w:t>
      </w:r>
      <w:r w:rsidR="00FE7495">
        <w:rPr>
          <w:rFonts w:ascii="Times New Roman" w:hAnsi="Times New Roman"/>
          <w:sz w:val="28"/>
          <w:szCs w:val="28"/>
        </w:rPr>
        <w:t xml:space="preserve">: </w:t>
      </w:r>
      <w:r w:rsidRPr="00BF5D52">
        <w:rPr>
          <w:rFonts w:ascii="Times New Roman" w:hAnsi="Times New Roman"/>
          <w:sz w:val="28"/>
          <w:szCs w:val="28"/>
        </w:rPr>
        <w:t xml:space="preserve"> </w:t>
      </w:r>
    </w:p>
    <w:p w:rsidR="009B381C" w:rsidRDefault="00F72C73" w:rsidP="00002091">
      <w:pPr>
        <w:pStyle w:val="a5"/>
        <w:spacing w:before="0" w:beforeAutospacing="0" w:after="0" w:afterAutospacing="0" w:line="276" w:lineRule="auto"/>
        <w:ind w:left="567" w:right="425" w:firstLine="709"/>
        <w:jc w:val="both"/>
        <w:rPr>
          <w:rFonts w:ascii="Times New Roman" w:hAnsi="Times New Roman"/>
          <w:sz w:val="28"/>
          <w:szCs w:val="28"/>
        </w:rPr>
      </w:pPr>
      <w:r w:rsidRPr="00BF5D52">
        <w:rPr>
          <w:rFonts w:ascii="Times New Roman" w:hAnsi="Times New Roman"/>
          <w:sz w:val="28"/>
          <w:szCs w:val="28"/>
        </w:rPr>
        <w:t>ИП.</w:t>
      </w:r>
      <w:r w:rsidR="000D660E">
        <w:rPr>
          <w:rFonts w:ascii="Times New Roman" w:hAnsi="Times New Roman"/>
          <w:sz w:val="28"/>
          <w:szCs w:val="28"/>
        </w:rPr>
        <w:t>09.02.01.12А</w:t>
      </w:r>
      <w:r w:rsidRPr="00BF5D52">
        <w:rPr>
          <w:rFonts w:ascii="Times New Roman" w:hAnsi="Times New Roman"/>
          <w:sz w:val="28"/>
          <w:szCs w:val="28"/>
        </w:rPr>
        <w:t>.</w:t>
      </w:r>
      <w:r w:rsidR="009B381C">
        <w:rPr>
          <w:rFonts w:ascii="Times New Roman" w:hAnsi="Times New Roman"/>
          <w:sz w:val="28"/>
          <w:szCs w:val="28"/>
        </w:rPr>
        <w:t>17.</w:t>
      </w:r>
      <w:r w:rsidRPr="00BF5D52">
        <w:rPr>
          <w:rFonts w:ascii="Times New Roman" w:hAnsi="Times New Roman"/>
          <w:sz w:val="28"/>
          <w:szCs w:val="28"/>
        </w:rPr>
        <w:t>ПЗ (ГОСТ 2.201-80).</w:t>
      </w:r>
    </w:p>
    <w:p w:rsidR="00002091" w:rsidRDefault="00002091" w:rsidP="00002091">
      <w:pPr>
        <w:pStyle w:val="a5"/>
        <w:spacing w:before="0" w:beforeAutospacing="0" w:after="0" w:afterAutospacing="0" w:line="276" w:lineRule="auto"/>
        <w:ind w:left="567" w:right="425" w:firstLine="709"/>
        <w:jc w:val="both"/>
        <w:rPr>
          <w:rFonts w:ascii="Times New Roman" w:hAnsi="Times New Roman"/>
          <w:sz w:val="28"/>
          <w:szCs w:val="28"/>
        </w:rPr>
      </w:pPr>
    </w:p>
    <w:p w:rsidR="009B381C" w:rsidRDefault="009B381C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</w:p>
    <w:p w:rsidR="000E528F" w:rsidRPr="00325877" w:rsidRDefault="000E528F" w:rsidP="000E528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5877">
        <w:rPr>
          <w:rFonts w:ascii="Times New Roman" w:hAnsi="Times New Roman"/>
          <w:sz w:val="28"/>
          <w:szCs w:val="28"/>
          <w:u w:val="single"/>
        </w:rPr>
        <w:t xml:space="preserve">09.02.01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9B1">
        <w:rPr>
          <w:rFonts w:ascii="Times New Roman" w:hAnsi="Times New Roman"/>
          <w:sz w:val="28"/>
          <w:szCs w:val="28"/>
        </w:rPr>
        <w:t xml:space="preserve">  </w:t>
      </w:r>
      <w:r w:rsidRPr="00325877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25877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46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877">
        <w:rPr>
          <w:rFonts w:ascii="Times New Roman" w:hAnsi="Times New Roman"/>
          <w:sz w:val="28"/>
          <w:szCs w:val="28"/>
          <w:u w:val="single"/>
        </w:rPr>
        <w:t>ПЗ</w:t>
      </w:r>
    </w:p>
    <w:p w:rsidR="00DA78A1" w:rsidRPr="00325877" w:rsidRDefault="00331B7E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</w:rPr>
      </w:pPr>
      <w:r w:rsidRPr="00331B7E"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42.7pt;margin-top:1.45pt;width:.05pt;height:35.15pt;z-index:251663360" o:connectortype="straight"/>
        </w:pict>
      </w:r>
      <w:r w:rsidRPr="00331B7E"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198.45pt;margin-top:1.45pt;width:.05pt;height:66.05pt;z-index:251653120" o:connectortype="straight"/>
        </w:pict>
      </w:r>
      <w:r w:rsidRPr="00331B7E"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101.7pt;margin-top:1.45pt;width:.05pt;height:129.6pt;z-index:251657216" o:connectortype="straight" strokeweight=".5pt"/>
        </w:pict>
      </w:r>
      <w:r w:rsidRPr="00331B7E"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46.2pt;margin-top:-.05pt;width:.75pt;height:163.8pt;flip:x;z-index:251659264" o:connectortype="straight"/>
        </w:pict>
      </w:r>
      <w:r w:rsidRPr="00331B7E"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151.95pt;margin-top:2.2pt;width:.1pt;height:94.7pt;z-index:251662336" o:connectortype="straight"/>
        </w:pict>
      </w:r>
      <w:r w:rsidR="000E528F">
        <w:rPr>
          <w:rFonts w:ascii="Times New Roman" w:hAnsi="Times New Roman"/>
        </w:rPr>
        <w:t xml:space="preserve">                                                                </w:t>
      </w:r>
      <w:r w:rsidR="009B381C" w:rsidRPr="00325877">
        <w:rPr>
          <w:rFonts w:ascii="Times New Roman" w:hAnsi="Times New Roman"/>
        </w:rPr>
        <w:t xml:space="preserve">Код документа  (пояснительная </w:t>
      </w:r>
    </w:p>
    <w:p w:rsidR="00F72C73" w:rsidRPr="00325877" w:rsidRDefault="000E528F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DA78A1" w:rsidRPr="00325877">
        <w:rPr>
          <w:rFonts w:ascii="Times New Roman" w:hAnsi="Times New Roman"/>
        </w:rPr>
        <w:t>записка)</w:t>
      </w:r>
    </w:p>
    <w:p w:rsidR="00325877" w:rsidRDefault="00331B7E" w:rsidP="00D14CDD">
      <w:pPr>
        <w:pStyle w:val="a5"/>
        <w:spacing w:before="0" w:beforeAutospacing="0" w:after="0" w:afterAutospacing="0"/>
        <w:ind w:left="567" w:right="424" w:firstLine="709"/>
        <w:jc w:val="both"/>
        <w:rPr>
          <w:rFonts w:ascii="Times New Roman" w:hAnsi="Times New Roman"/>
        </w:rPr>
      </w:pPr>
      <w:r w:rsidRPr="00331B7E"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42.7pt;margin-top:5.05pt;width:211.5pt;height:0;z-index:251664384" o:connectortype="straight"/>
        </w:pict>
      </w:r>
    </w:p>
    <w:p w:rsidR="00F72C73" w:rsidRPr="00325877" w:rsidRDefault="000E528F" w:rsidP="00D14CDD">
      <w:pPr>
        <w:pStyle w:val="a5"/>
        <w:spacing w:before="0" w:beforeAutospacing="0" w:after="0" w:afterAutospacing="0"/>
        <w:ind w:left="567" w:right="42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9B381C" w:rsidRPr="00325877">
        <w:rPr>
          <w:rFonts w:ascii="Times New Roman" w:hAnsi="Times New Roman"/>
        </w:rPr>
        <w:t>Номер студента по списку</w:t>
      </w:r>
      <w:r w:rsidR="00DA78A1" w:rsidRPr="00325877">
        <w:rPr>
          <w:rFonts w:ascii="Times New Roman" w:hAnsi="Times New Roman"/>
        </w:rPr>
        <w:t xml:space="preserve"> (17)</w:t>
      </w:r>
    </w:p>
    <w:p w:rsidR="00F72C73" w:rsidRPr="00325877" w:rsidRDefault="00331B7E" w:rsidP="00D14CDD">
      <w:pPr>
        <w:pStyle w:val="a5"/>
        <w:spacing w:before="0" w:beforeAutospacing="0" w:after="0" w:afterAutospacing="0"/>
        <w:ind w:left="567" w:right="42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32" style="position:absolute;left:0;text-align:left;margin-left:198.45pt;margin-top:8.4pt;width:262.5pt;height:0;z-index:251654144" o:connectortype="straight"/>
        </w:pict>
      </w:r>
    </w:p>
    <w:p w:rsidR="00F72C73" w:rsidRPr="00325877" w:rsidRDefault="00331B7E" w:rsidP="00D14CDD">
      <w:pPr>
        <w:pStyle w:val="a5"/>
        <w:spacing w:before="0" w:beforeAutospacing="0" w:after="0" w:afterAutospacing="0" w:line="276" w:lineRule="auto"/>
        <w:ind w:left="567" w:right="424"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32" style="position:absolute;left:0;text-align:left;margin-left:151.95pt;margin-top:17.15pt;width:309pt;height:.05pt;z-index:251656192" o:connectortype="straight" stroked="f"/>
        </w:pict>
      </w:r>
      <w:r w:rsidR="000E528F">
        <w:rPr>
          <w:rFonts w:ascii="Times New Roman" w:hAnsi="Times New Roman"/>
        </w:rPr>
        <w:t xml:space="preserve">                                 </w:t>
      </w:r>
      <w:r w:rsidR="00F72C73" w:rsidRPr="00325877">
        <w:rPr>
          <w:rFonts w:ascii="Times New Roman" w:hAnsi="Times New Roman"/>
        </w:rPr>
        <w:t>Номер группы</w:t>
      </w:r>
      <w:r w:rsidR="000D660E" w:rsidRPr="00325877">
        <w:rPr>
          <w:rFonts w:ascii="Times New Roman" w:hAnsi="Times New Roman"/>
        </w:rPr>
        <w:t xml:space="preserve"> (12А)</w:t>
      </w:r>
    </w:p>
    <w:p w:rsidR="00F72C73" w:rsidRPr="009B381C" w:rsidRDefault="00331B7E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152pt;margin-top:9.15pt;width:308.95pt;height:0;z-index:251661312" o:connectortype="straight"/>
        </w:pict>
      </w:r>
    </w:p>
    <w:p w:rsidR="00F72C73" w:rsidRPr="00325877" w:rsidRDefault="000E528F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72C73" w:rsidRPr="00325877">
        <w:rPr>
          <w:rFonts w:ascii="Times New Roman" w:hAnsi="Times New Roman"/>
        </w:rPr>
        <w:t>Шифр специальности</w:t>
      </w:r>
      <w:r w:rsidR="000D660E" w:rsidRPr="00325877">
        <w:rPr>
          <w:rFonts w:ascii="Times New Roman" w:hAnsi="Times New Roman"/>
        </w:rPr>
        <w:t xml:space="preserve"> (09.02.01)</w:t>
      </w:r>
    </w:p>
    <w:p w:rsidR="00F72C73" w:rsidRPr="009B381C" w:rsidRDefault="00331B7E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101.7pt;margin-top:7.7pt;width:359.25pt;height:0;z-index:251658240" o:connectortype="straight"/>
        </w:pict>
      </w:r>
    </w:p>
    <w:p w:rsidR="00F72C73" w:rsidRPr="00325877" w:rsidRDefault="000E528F" w:rsidP="00E067F9">
      <w:pPr>
        <w:pStyle w:val="a5"/>
        <w:spacing w:before="0" w:beforeAutospacing="0" w:after="0" w:afterAutospacing="0" w:line="276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72C73" w:rsidRPr="00325877">
        <w:rPr>
          <w:rFonts w:ascii="Times New Roman" w:hAnsi="Times New Roman"/>
        </w:rPr>
        <w:t>Шифр проекта (индивидуальный проект)</w:t>
      </w:r>
    </w:p>
    <w:p w:rsidR="00F72C73" w:rsidRPr="00B73C75" w:rsidRDefault="00331B7E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3" type="#_x0000_t32" style="position:absolute;left:0;text-align:left;margin-left:46.2pt;margin-top:6.3pt;width:414.75pt;height:.05pt;z-index:251660288" o:connectortype="straight"/>
        </w:pict>
      </w:r>
    </w:p>
    <w:p w:rsidR="00A21D60" w:rsidRDefault="00A21D60" w:rsidP="00D14CDD">
      <w:pPr>
        <w:spacing w:after="60"/>
        <w:ind w:left="567" w:right="424" w:firstLine="709"/>
        <w:rPr>
          <w:sz w:val="18"/>
          <w:szCs w:val="18"/>
        </w:rPr>
      </w:pPr>
    </w:p>
    <w:p w:rsidR="00A21D60" w:rsidRDefault="00A21D60" w:rsidP="00D14CDD">
      <w:pPr>
        <w:spacing w:after="60"/>
        <w:ind w:left="567" w:right="424" w:firstLine="709"/>
        <w:rPr>
          <w:sz w:val="18"/>
          <w:szCs w:val="18"/>
        </w:rPr>
      </w:pPr>
    </w:p>
    <w:p w:rsidR="00C36ACC" w:rsidRDefault="00C36ACC" w:rsidP="00D14CDD">
      <w:pPr>
        <w:spacing w:after="6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CC" w:rsidRDefault="00C36ACC" w:rsidP="00D14CDD">
      <w:pPr>
        <w:spacing w:after="6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CC" w:rsidRDefault="00331B7E" w:rsidP="00823DFF">
      <w:pPr>
        <w:spacing w:after="60"/>
        <w:ind w:left="567" w:right="42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202" style="position:absolute;left:0;text-align:left;margin-left:155.05pt;margin-top:13.25pt;width:87.05pt;height:7.15pt;z-index:251689984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202" style="position:absolute;left:0;text-align:left;margin-left:161.75pt;margin-top:14.25pt;width:186.7pt;height:10.9pt;z-index:251688960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left:0;text-align:left;margin-left:374.4pt;margin-top:15.3pt;width:71.15pt;height:39.35pt;z-index:251687936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202" style="position:absolute;left:0;text-align:left;margin-left:268.9pt;margin-top:603pt;width:97.95pt;height:15.1pt;z-index:251686912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left:0;text-align:left;margin-left:93.1pt;margin-top:28.7pt;width:388.45pt;height:449.6pt;z-index:251685888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left:0;text-align:left;margin-left:302.4pt;margin-top:632.3pt;width:6.7pt;height:8.35pt;z-index:251684864" stroked="f">
            <v:textbox>
              <w:txbxContent>
                <w:p w:rsidR="00DA5D19" w:rsidRDefault="00DA5D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6.1pt;margin-top:-.6pt;width:6.7pt;height:672.2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6.1pt;margin-top:671.6pt;width:473.85pt;height:5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2.8pt;margin-top:-.6pt;width:473pt;height:5.8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499.95pt;margin-top:5.25pt;width:5.85pt;height:671.4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26.1pt;margin-top:-12.35pt;width:29.3pt;height:692.4pt;z-index:251678720" stroked="f">
            <v:textbox>
              <w:txbxContent>
                <w:p w:rsidR="00BF3185" w:rsidRDefault="00BF318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left:0;text-align:left;margin-left:499.95pt;margin-top:11.1pt;width:16.75pt;height:698.25pt;z-index:251677696" stroked="f">
            <v:textbox>
              <w:txbxContent>
                <w:p w:rsidR="00BF3185" w:rsidRDefault="00BF3185"/>
              </w:txbxContent>
            </v:textbox>
          </v:shape>
        </w:pict>
      </w:r>
      <w:r w:rsidR="009F3F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7076" cy="8579235"/>
            <wp:effectExtent l="19050" t="0" r="7024" b="0"/>
            <wp:docPr id="22" name="Рисунок 22" descr="C:\Users\iras\Desktop\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ras\Desktop\ИП 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34" cy="85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D0" w:rsidRDefault="00890CD0" w:rsidP="0042218B">
      <w:pPr>
        <w:spacing w:after="60"/>
        <w:ind w:left="567" w:right="42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3DFF" w:rsidRDefault="009C2044" w:rsidP="00890CD0">
      <w:pPr>
        <w:spacing w:after="60"/>
        <w:ind w:left="567" w:right="42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3.1 – Основная надпи</w:t>
      </w:r>
      <w:r w:rsidR="0042218B">
        <w:rPr>
          <w:rFonts w:ascii="Times New Roman" w:hAnsi="Times New Roman" w:cs="Times New Roman"/>
          <w:sz w:val="28"/>
          <w:szCs w:val="28"/>
        </w:rPr>
        <w:t>сь листа индивидуального проекта</w:t>
      </w:r>
    </w:p>
    <w:p w:rsidR="00002091" w:rsidRDefault="00002091" w:rsidP="00002091">
      <w:pPr>
        <w:spacing w:after="6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и наименования специальностей среднего профессионального образования в соответствии с </w:t>
      </w:r>
      <w:r w:rsidRPr="00D14CDD">
        <w:rPr>
          <w:rFonts w:ascii="Times New Roman" w:hAnsi="Times New Roman" w:cs="Times New Roman"/>
          <w:sz w:val="28"/>
          <w:szCs w:val="28"/>
        </w:rPr>
        <w:t>Общероссийским классификатором специальностей по обр</w:t>
      </w:r>
      <w:r>
        <w:rPr>
          <w:rFonts w:ascii="Times New Roman" w:hAnsi="Times New Roman" w:cs="Times New Roman"/>
          <w:sz w:val="28"/>
          <w:szCs w:val="28"/>
        </w:rPr>
        <w:t>азованию приведены в таблице 3.1.</w:t>
      </w:r>
    </w:p>
    <w:p w:rsidR="00A21D60" w:rsidRPr="005B32C9" w:rsidRDefault="00002091" w:rsidP="00002091">
      <w:pPr>
        <w:tabs>
          <w:tab w:val="left" w:pos="567"/>
        </w:tabs>
        <w:spacing w:after="6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5B32C9">
        <w:rPr>
          <w:rFonts w:ascii="Times New Roman" w:hAnsi="Times New Roman" w:cs="Times New Roman"/>
          <w:sz w:val="28"/>
          <w:szCs w:val="28"/>
        </w:rPr>
        <w:t>Таблица  3</w:t>
      </w:r>
      <w:r w:rsidR="00A21D60" w:rsidRPr="005B32C9">
        <w:rPr>
          <w:rFonts w:ascii="Times New Roman" w:hAnsi="Times New Roman" w:cs="Times New Roman"/>
          <w:sz w:val="28"/>
          <w:szCs w:val="28"/>
        </w:rPr>
        <w:t>.1</w:t>
      </w:r>
      <w:r w:rsidR="005B32C9">
        <w:rPr>
          <w:rFonts w:ascii="Times New Roman" w:hAnsi="Times New Roman" w:cs="Times New Roman"/>
          <w:sz w:val="28"/>
          <w:szCs w:val="28"/>
        </w:rPr>
        <w:t xml:space="preserve"> – Коды и наименование специальностей СПО</w:t>
      </w:r>
    </w:p>
    <w:tbl>
      <w:tblPr>
        <w:tblW w:w="873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753"/>
      </w:tblGrid>
      <w:tr w:rsidR="00A21D60" w:rsidRPr="00B16567" w:rsidTr="00FC07DA">
        <w:trPr>
          <w:trHeight w:val="552"/>
          <w:jc w:val="center"/>
        </w:trPr>
        <w:tc>
          <w:tcPr>
            <w:tcW w:w="2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D60" w:rsidRPr="00A21D60" w:rsidRDefault="00A21D60" w:rsidP="00FC07DA">
            <w:pPr>
              <w:spacing w:before="10" w:after="10"/>
              <w:ind w:left="567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D60" w:rsidRPr="00A21D60" w:rsidRDefault="00E067F9" w:rsidP="00E067F9">
            <w:pPr>
              <w:spacing w:before="10" w:after="10"/>
              <w:ind w:left="567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A21D60" w:rsidRPr="00A21D60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A21D60" w:rsidRPr="00B16567" w:rsidTr="00FC07DA">
        <w:trPr>
          <w:trHeight w:val="398"/>
          <w:jc w:val="center"/>
        </w:trPr>
        <w:tc>
          <w:tcPr>
            <w:tcW w:w="2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D60" w:rsidRPr="00A21D60" w:rsidRDefault="00A21D60" w:rsidP="00FC07DA">
            <w:pPr>
              <w:tabs>
                <w:tab w:val="left" w:pos="881"/>
              </w:tabs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2C9">
              <w:rPr>
                <w:rFonts w:ascii="Times New Roman" w:hAnsi="Times New Roman" w:cs="Times New Roman"/>
                <w:sz w:val="28"/>
                <w:szCs w:val="28"/>
              </w:rPr>
              <w:t>3.02.01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07DA" w:rsidRPr="00A21D60" w:rsidRDefault="00A21D60" w:rsidP="00C130F9">
            <w:pPr>
              <w:spacing w:before="10" w:after="1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Тепловые электрические станции</w:t>
            </w:r>
          </w:p>
        </w:tc>
      </w:tr>
      <w:tr w:rsidR="00FC07DA" w:rsidRPr="00B16567" w:rsidTr="00FC07DA">
        <w:trPr>
          <w:trHeight w:val="398"/>
          <w:jc w:val="center"/>
        </w:trPr>
        <w:tc>
          <w:tcPr>
            <w:tcW w:w="2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DA" w:rsidRPr="00A21D60" w:rsidRDefault="00FC07DA" w:rsidP="00FC07DA">
            <w:pPr>
              <w:tabs>
                <w:tab w:val="left" w:pos="881"/>
              </w:tabs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13.02.02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07DA" w:rsidRPr="00A21D60" w:rsidRDefault="00FC07DA" w:rsidP="00C130F9">
            <w:pPr>
              <w:spacing w:before="10" w:after="1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 и теплотехническое оборудование</w:t>
            </w:r>
          </w:p>
        </w:tc>
      </w:tr>
      <w:tr w:rsidR="00A21D60" w:rsidRPr="00B16567" w:rsidTr="00FC07DA">
        <w:trPr>
          <w:trHeight w:val="547"/>
          <w:jc w:val="center"/>
        </w:trPr>
        <w:tc>
          <w:tcPr>
            <w:tcW w:w="2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1D60" w:rsidRPr="00A21D60" w:rsidRDefault="005B32C9" w:rsidP="00FC07DA">
            <w:pPr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13.02.03</w:t>
            </w:r>
          </w:p>
        </w:tc>
        <w:tc>
          <w:tcPr>
            <w:tcW w:w="57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21D60" w:rsidRPr="00A21D60" w:rsidRDefault="005B32C9" w:rsidP="00C130F9">
            <w:pPr>
              <w:spacing w:before="10" w:after="1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A21D60" w:rsidRPr="00B16567" w:rsidTr="00FC07DA">
        <w:trPr>
          <w:trHeight w:val="851"/>
          <w:jc w:val="center"/>
        </w:trPr>
        <w:tc>
          <w:tcPr>
            <w:tcW w:w="2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1D60" w:rsidRPr="00A21D60" w:rsidRDefault="005B32C9" w:rsidP="00FC07DA">
            <w:pPr>
              <w:tabs>
                <w:tab w:val="left" w:pos="1001"/>
              </w:tabs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13.02.06</w:t>
            </w:r>
          </w:p>
        </w:tc>
        <w:tc>
          <w:tcPr>
            <w:tcW w:w="57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21D60" w:rsidRPr="00A21D60" w:rsidRDefault="00FC07DA" w:rsidP="00C130F9">
            <w:pPr>
              <w:spacing w:before="10" w:after="10"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Релейная защита и автоматизация</w:t>
            </w:r>
            <w:r w:rsidR="005B32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электроэнергетических систем</w:t>
            </w:r>
          </w:p>
        </w:tc>
      </w:tr>
      <w:tr w:rsidR="00A21D60" w:rsidRPr="00B16567" w:rsidTr="00FC07DA">
        <w:trPr>
          <w:trHeight w:val="595"/>
          <w:jc w:val="center"/>
        </w:trPr>
        <w:tc>
          <w:tcPr>
            <w:tcW w:w="2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1D60" w:rsidRPr="005B32C9" w:rsidRDefault="00FC07DA" w:rsidP="00FC07DA">
            <w:pPr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B32C9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21D60" w:rsidRPr="005B32C9" w:rsidRDefault="00FC07DA" w:rsidP="00C130F9">
            <w:pPr>
              <w:spacing w:before="10" w:after="10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52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264AE" w:rsidRPr="00B16567" w:rsidTr="00FC07DA">
        <w:trPr>
          <w:trHeight w:val="527"/>
          <w:jc w:val="center"/>
        </w:trPr>
        <w:tc>
          <w:tcPr>
            <w:tcW w:w="2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64AE" w:rsidRPr="005264AE" w:rsidRDefault="00331B7E" w:rsidP="00FC07DA">
            <w:pPr>
              <w:tabs>
                <w:tab w:val="left" w:pos="814"/>
              </w:tabs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C07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</w:t>
              </w:r>
              <w:r w:rsidR="005264AE" w:rsidRPr="005264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.02.</w:t>
              </w:r>
              <w:r w:rsidR="00FC07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01</w:t>
              </w:r>
            </w:hyperlink>
          </w:p>
        </w:tc>
        <w:tc>
          <w:tcPr>
            <w:tcW w:w="57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07DA" w:rsidRPr="00FC07DA" w:rsidRDefault="00FC07DA" w:rsidP="00C130F9">
            <w:pPr>
              <w:spacing w:before="10" w:after="10" w:line="240" w:lineRule="auto"/>
              <w:ind w:right="4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системы и комплексы</w:t>
            </w:r>
          </w:p>
        </w:tc>
      </w:tr>
      <w:tr w:rsidR="00320DF7" w:rsidRPr="00B16567" w:rsidTr="00FC07DA">
        <w:trPr>
          <w:trHeight w:val="527"/>
          <w:jc w:val="center"/>
        </w:trPr>
        <w:tc>
          <w:tcPr>
            <w:tcW w:w="2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0DF7" w:rsidRPr="00320DF7" w:rsidRDefault="00320DF7" w:rsidP="00FC07DA">
            <w:pPr>
              <w:tabs>
                <w:tab w:val="left" w:pos="814"/>
              </w:tabs>
              <w:spacing w:before="10" w:after="1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F7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</w:tc>
        <w:tc>
          <w:tcPr>
            <w:tcW w:w="57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0DF7" w:rsidRDefault="00320DF7" w:rsidP="00C130F9">
            <w:pPr>
              <w:spacing w:before="10" w:after="10" w:line="240" w:lineRule="auto"/>
              <w:ind w:right="4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и системное администрирование</w:t>
            </w:r>
            <w:bookmarkStart w:id="0" w:name="_GoBack"/>
            <w:bookmarkEnd w:id="0"/>
          </w:p>
        </w:tc>
      </w:tr>
    </w:tbl>
    <w:p w:rsidR="00C130F9" w:rsidRDefault="00C130F9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73" w:rsidRPr="00FC07DA" w:rsidRDefault="00B73C75" w:rsidP="00FC07DA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5">
        <w:rPr>
          <w:rFonts w:ascii="Times New Roman" w:hAnsi="Times New Roman" w:cs="Times New Roman"/>
          <w:sz w:val="28"/>
          <w:szCs w:val="28"/>
        </w:rPr>
        <w:t xml:space="preserve">Все  листы  сброшюрованного  документа,  начиная  с  титульного,  должны  иметь  сквозную  нумерацию  страниц  арабскими  цифрами.  При  этом титульный   лист   не   нумеруется.  </w:t>
      </w:r>
      <w:r w:rsidRPr="00BC40F4">
        <w:rPr>
          <w:rFonts w:ascii="Times New Roman" w:hAnsi="Times New Roman" w:cs="Times New Roman"/>
          <w:i/>
          <w:sz w:val="28"/>
          <w:szCs w:val="28"/>
        </w:rPr>
        <w:t>Номер   страницы   указывают</w:t>
      </w:r>
      <w:r w:rsidR="00D97432" w:rsidRPr="00BC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0F4">
        <w:rPr>
          <w:rFonts w:ascii="Times New Roman" w:hAnsi="Times New Roman" w:cs="Times New Roman"/>
          <w:i/>
          <w:sz w:val="28"/>
          <w:szCs w:val="28"/>
        </w:rPr>
        <w:t>в</w:t>
      </w:r>
      <w:r w:rsidR="00FC07DA" w:rsidRPr="00BC40F4">
        <w:rPr>
          <w:rFonts w:ascii="Times New Roman" w:hAnsi="Times New Roman" w:cs="Times New Roman"/>
          <w:i/>
          <w:sz w:val="28"/>
          <w:szCs w:val="28"/>
        </w:rPr>
        <w:t xml:space="preserve"> основной</w:t>
      </w:r>
      <w:r w:rsidRPr="00BC40F4">
        <w:rPr>
          <w:rFonts w:ascii="Times New Roman" w:hAnsi="Times New Roman" w:cs="Times New Roman"/>
          <w:i/>
          <w:sz w:val="28"/>
          <w:szCs w:val="28"/>
        </w:rPr>
        <w:t xml:space="preserve">  надписи  текстового  документа</w:t>
      </w:r>
      <w:r w:rsidR="00D97432" w:rsidRPr="00BC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0F4">
        <w:rPr>
          <w:rFonts w:ascii="Times New Roman" w:hAnsi="Times New Roman"/>
          <w:i/>
          <w:sz w:val="28"/>
          <w:szCs w:val="28"/>
        </w:rPr>
        <w:t>арабскими цифрами</w:t>
      </w:r>
      <w:r w:rsidRPr="00B73C75">
        <w:rPr>
          <w:rFonts w:ascii="Times New Roman" w:hAnsi="Times New Roman" w:cs="Times New Roman"/>
          <w:sz w:val="28"/>
          <w:szCs w:val="28"/>
        </w:rPr>
        <w:t>.</w:t>
      </w:r>
      <w:r w:rsidR="00D97432">
        <w:rPr>
          <w:rFonts w:ascii="Times New Roman" w:hAnsi="Times New Roman" w:cs="Times New Roman"/>
          <w:sz w:val="28"/>
          <w:szCs w:val="28"/>
        </w:rPr>
        <w:t xml:space="preserve"> </w:t>
      </w:r>
      <w:r w:rsidR="00F72C73" w:rsidRPr="00BF5D52">
        <w:rPr>
          <w:rFonts w:ascii="Times New Roman" w:hAnsi="Times New Roman"/>
          <w:sz w:val="28"/>
          <w:szCs w:val="28"/>
        </w:rPr>
        <w:t>Нумерация листов</w:t>
      </w:r>
      <w:r w:rsidR="004675B9">
        <w:rPr>
          <w:rFonts w:ascii="Times New Roman" w:hAnsi="Times New Roman"/>
          <w:sz w:val="28"/>
          <w:szCs w:val="28"/>
        </w:rPr>
        <w:t xml:space="preserve"> начинается со второй страницы (</w:t>
      </w:r>
      <w:r w:rsidR="00952B93">
        <w:rPr>
          <w:rFonts w:ascii="Times New Roman" w:hAnsi="Times New Roman"/>
          <w:sz w:val="28"/>
          <w:szCs w:val="28"/>
        </w:rPr>
        <w:t>содержание  индивидуального</w:t>
      </w:r>
      <w:r w:rsidR="004675B9">
        <w:rPr>
          <w:rFonts w:ascii="Times New Roman" w:hAnsi="Times New Roman"/>
          <w:sz w:val="28"/>
          <w:szCs w:val="28"/>
        </w:rPr>
        <w:t xml:space="preserve"> проект</w:t>
      </w:r>
      <w:r w:rsidR="00952B93">
        <w:rPr>
          <w:rFonts w:ascii="Times New Roman" w:hAnsi="Times New Roman"/>
          <w:sz w:val="28"/>
          <w:szCs w:val="28"/>
        </w:rPr>
        <w:t>а</w:t>
      </w:r>
      <w:r w:rsidR="004675B9">
        <w:rPr>
          <w:rFonts w:ascii="Times New Roman" w:hAnsi="Times New Roman"/>
          <w:sz w:val="28"/>
          <w:szCs w:val="28"/>
        </w:rPr>
        <w:t>).</w:t>
      </w:r>
      <w:r w:rsidR="00F72C73" w:rsidRPr="00BF5D52">
        <w:rPr>
          <w:rFonts w:ascii="Times New Roman" w:hAnsi="Times New Roman"/>
          <w:sz w:val="28"/>
          <w:szCs w:val="28"/>
        </w:rPr>
        <w:t xml:space="preserve"> </w:t>
      </w:r>
    </w:p>
    <w:p w:rsidR="002F4903" w:rsidRPr="00952B93" w:rsidRDefault="002F4903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952B93">
        <w:rPr>
          <w:rFonts w:ascii="Times New Roman" w:hAnsi="Times New Roman"/>
          <w:sz w:val="28"/>
          <w:szCs w:val="28"/>
        </w:rPr>
        <w:t xml:space="preserve">Объем </w:t>
      </w:r>
      <w:r w:rsidR="00B73C75" w:rsidRPr="00952B93">
        <w:rPr>
          <w:rFonts w:ascii="Times New Roman" w:hAnsi="Times New Roman"/>
          <w:sz w:val="28"/>
          <w:szCs w:val="28"/>
        </w:rPr>
        <w:t>ПЗ</w:t>
      </w:r>
      <w:r w:rsidR="000E528F" w:rsidRPr="00952B93">
        <w:rPr>
          <w:rFonts w:ascii="Times New Roman" w:hAnsi="Times New Roman"/>
          <w:sz w:val="28"/>
          <w:szCs w:val="28"/>
        </w:rPr>
        <w:t xml:space="preserve"> </w:t>
      </w:r>
      <w:r w:rsidR="00D11254" w:rsidRPr="00952B93">
        <w:rPr>
          <w:rFonts w:ascii="Times New Roman" w:hAnsi="Times New Roman"/>
          <w:i/>
          <w:sz w:val="28"/>
          <w:szCs w:val="28"/>
        </w:rPr>
        <w:t>не должен превыша</w:t>
      </w:r>
      <w:r w:rsidR="00E03430" w:rsidRPr="00952B93">
        <w:rPr>
          <w:rFonts w:ascii="Times New Roman" w:hAnsi="Times New Roman"/>
          <w:i/>
          <w:sz w:val="28"/>
          <w:szCs w:val="28"/>
        </w:rPr>
        <w:t xml:space="preserve">ть </w:t>
      </w:r>
      <w:r w:rsidR="00952B93" w:rsidRPr="00952B93">
        <w:rPr>
          <w:rFonts w:ascii="Times New Roman" w:hAnsi="Times New Roman"/>
          <w:i/>
          <w:sz w:val="28"/>
          <w:szCs w:val="28"/>
        </w:rPr>
        <w:t>15-</w:t>
      </w:r>
      <w:r w:rsidRPr="00952B93">
        <w:rPr>
          <w:rFonts w:ascii="Times New Roman" w:hAnsi="Times New Roman"/>
          <w:i/>
          <w:sz w:val="28"/>
          <w:szCs w:val="28"/>
        </w:rPr>
        <w:t>20 страниц</w:t>
      </w:r>
      <w:r w:rsidRPr="00952B93">
        <w:rPr>
          <w:rFonts w:ascii="Times New Roman" w:hAnsi="Times New Roman"/>
          <w:sz w:val="28"/>
          <w:szCs w:val="28"/>
        </w:rPr>
        <w:t xml:space="preserve"> печатного текста</w:t>
      </w:r>
      <w:r w:rsidR="00212291" w:rsidRPr="00952B93">
        <w:rPr>
          <w:rFonts w:ascii="Times New Roman" w:hAnsi="Times New Roman"/>
          <w:sz w:val="28"/>
          <w:szCs w:val="28"/>
        </w:rPr>
        <w:t xml:space="preserve"> (включая приложения).</w:t>
      </w:r>
    </w:p>
    <w:p w:rsidR="00F72C73" w:rsidRPr="00BF5D52" w:rsidRDefault="00F72C73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BF5D52">
        <w:rPr>
          <w:rFonts w:ascii="Times New Roman" w:hAnsi="Times New Roman"/>
          <w:sz w:val="28"/>
          <w:szCs w:val="28"/>
        </w:rPr>
        <w:t xml:space="preserve">В тексте работы рекомендуется чаще применять красную строку, выделяя законченную мысль в самостоятельный абзац, поскольку слишком крупный абзац затрудняет восприятие смысла и свидетельствует о неумении четко излагать мысль. </w:t>
      </w:r>
    </w:p>
    <w:p w:rsidR="00142B46" w:rsidRDefault="00F72C73" w:rsidP="00823DFF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52">
        <w:rPr>
          <w:rFonts w:ascii="Times New Roman" w:hAnsi="Times New Roman" w:cs="Times New Roman"/>
          <w:sz w:val="28"/>
          <w:szCs w:val="28"/>
        </w:rPr>
        <w:t>Текст пояснительной записки раздел</w:t>
      </w:r>
      <w:r w:rsidR="00EE6B21">
        <w:rPr>
          <w:rFonts w:ascii="Times New Roman" w:hAnsi="Times New Roman" w:cs="Times New Roman"/>
          <w:sz w:val="28"/>
          <w:szCs w:val="28"/>
        </w:rPr>
        <w:t>я</w:t>
      </w:r>
      <w:r w:rsidRPr="00BF5D52">
        <w:rPr>
          <w:rFonts w:ascii="Times New Roman" w:hAnsi="Times New Roman" w:cs="Times New Roman"/>
          <w:sz w:val="28"/>
          <w:szCs w:val="28"/>
        </w:rPr>
        <w:t>ют на разделы и по</w:t>
      </w:r>
      <w:r w:rsidR="00B73C75">
        <w:rPr>
          <w:rFonts w:ascii="Times New Roman" w:hAnsi="Times New Roman" w:cs="Times New Roman"/>
          <w:sz w:val="28"/>
          <w:szCs w:val="28"/>
        </w:rPr>
        <w:t xml:space="preserve">дразделы. Нумерация элементов </w:t>
      </w:r>
      <w:r w:rsidR="004675B9">
        <w:rPr>
          <w:rFonts w:ascii="Times New Roman" w:hAnsi="Times New Roman" w:cs="Times New Roman"/>
          <w:sz w:val="28"/>
          <w:szCs w:val="28"/>
        </w:rPr>
        <w:t xml:space="preserve">в </w:t>
      </w:r>
      <w:r w:rsidR="00B73C75">
        <w:rPr>
          <w:rFonts w:ascii="Times New Roman" w:hAnsi="Times New Roman" w:cs="Times New Roman"/>
          <w:sz w:val="28"/>
          <w:szCs w:val="28"/>
        </w:rPr>
        <w:t>пояснительной записке</w:t>
      </w:r>
      <w:r w:rsidRPr="00BF5D52">
        <w:rPr>
          <w:rFonts w:ascii="Times New Roman" w:hAnsi="Times New Roman" w:cs="Times New Roman"/>
          <w:sz w:val="28"/>
          <w:szCs w:val="28"/>
        </w:rPr>
        <w:t xml:space="preserve"> обозначается арабскими цифрам</w:t>
      </w:r>
      <w:r w:rsidR="00FC07DA">
        <w:rPr>
          <w:rFonts w:ascii="Times New Roman" w:hAnsi="Times New Roman" w:cs="Times New Roman"/>
          <w:sz w:val="28"/>
          <w:szCs w:val="28"/>
        </w:rPr>
        <w:t>и без точки в конце и записанных</w:t>
      </w:r>
      <w:r w:rsidRPr="00BF5D52">
        <w:rPr>
          <w:rFonts w:ascii="Times New Roman" w:hAnsi="Times New Roman" w:cs="Times New Roman"/>
          <w:sz w:val="28"/>
          <w:szCs w:val="28"/>
        </w:rPr>
        <w:t xml:space="preserve"> с абзацного отступа. Подразделы должны  иметь  нумерацию  в  пределах  каждого  раздела.  Номер  подраздела  состоит из  номеров  раздела  и  подраздела,  разделенных  точкой.  В конце  номера  подраздела точка  не  ставится.</w:t>
      </w:r>
    </w:p>
    <w:p w:rsidR="00BC40F4" w:rsidRDefault="00BC40F4" w:rsidP="00952B9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28F" w:rsidRDefault="00F72C73" w:rsidP="00002091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D48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0E528F" w:rsidRPr="00B26D48" w:rsidRDefault="000E528F" w:rsidP="00D14CDD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B46" w:rsidRPr="00267E91" w:rsidRDefault="00F72C73" w:rsidP="004675B9">
      <w:pPr>
        <w:numPr>
          <w:ilvl w:val="0"/>
          <w:numId w:val="8"/>
        </w:numPr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7E91">
        <w:rPr>
          <w:rFonts w:ascii="Times New Roman" w:hAnsi="Times New Roman" w:cs="Times New Roman"/>
          <w:b/>
          <w:sz w:val="32"/>
          <w:szCs w:val="32"/>
        </w:rPr>
        <w:t>Тематика стихотворений</w:t>
      </w:r>
    </w:p>
    <w:p w:rsidR="00F72C73" w:rsidRPr="00D11254" w:rsidRDefault="00331B7E" w:rsidP="00823DFF">
      <w:pPr>
        <w:pStyle w:val="a6"/>
        <w:numPr>
          <w:ilvl w:val="1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274.2pt;margin-top:3.7pt;width:12pt;height:47.2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202" style="position:absolute;left:0;text-align:left;margin-left:304.05pt;margin-top:5.65pt;width:199.25pt;height:55.25pt;z-index:251704320" stroked="f">
            <v:textbox>
              <w:txbxContent>
                <w:p w:rsidR="00B94C4A" w:rsidRDefault="00B9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Нумерация подразделов</w:t>
                  </w:r>
                  <w:r w:rsidRPr="00B9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первого раздела документа</w:t>
                  </w:r>
                </w:p>
                <w:p w:rsidR="00B94C4A" w:rsidRDefault="00B94C4A" w:rsidP="00B94C4A">
                  <w:pPr>
                    <w:spacing w:after="0"/>
                  </w:pPr>
                </w:p>
              </w:txbxContent>
            </v:textbox>
          </v:shape>
        </w:pic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F72C73" w:rsidRPr="00D11254">
        <w:rPr>
          <w:rFonts w:ascii="Times New Roman" w:hAnsi="Times New Roman" w:cs="Times New Roman"/>
          <w:sz w:val="28"/>
          <w:szCs w:val="28"/>
        </w:rPr>
        <w:t>Тема Родины и родного дома</w:t>
      </w:r>
      <w:r w:rsidR="001D05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2B46" w:rsidRDefault="000E528F" w:rsidP="00A217B6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73" w:rsidRPr="00D11254">
        <w:rPr>
          <w:rFonts w:ascii="Times New Roman" w:hAnsi="Times New Roman" w:cs="Times New Roman"/>
          <w:sz w:val="28"/>
          <w:szCs w:val="28"/>
        </w:rPr>
        <w:t>Стихотворения о детях</w:t>
      </w:r>
      <w:r w:rsidR="001D05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73" w:rsidRPr="00D11254" w:rsidRDefault="0007670A" w:rsidP="00142B46">
      <w:pPr>
        <w:pStyle w:val="a6"/>
        <w:autoSpaceDE w:val="0"/>
        <w:autoSpaceDN w:val="0"/>
        <w:adjustRightInd w:val="0"/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E528F">
        <w:rPr>
          <w:rFonts w:ascii="Times New Roman" w:hAnsi="Times New Roman" w:cs="Times New Roman"/>
          <w:sz w:val="28"/>
          <w:szCs w:val="28"/>
        </w:rPr>
        <w:t xml:space="preserve"> </w:t>
      </w:r>
      <w:r w:rsidR="00F72C73" w:rsidRPr="00D11254">
        <w:rPr>
          <w:rFonts w:ascii="Times New Roman" w:hAnsi="Times New Roman" w:cs="Times New Roman"/>
          <w:sz w:val="28"/>
          <w:szCs w:val="28"/>
        </w:rPr>
        <w:t>Стихотворения о войне</w:t>
      </w:r>
      <w:r w:rsidR="00E135C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75B9" w:rsidRPr="00267E91" w:rsidRDefault="00331B7E" w:rsidP="001C44B1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8" type="#_x0000_t88" style="position:absolute;left:0;text-align:left;margin-left:274.2pt;margin-top:20.45pt;width:12.95pt;height:37.65pt;z-index:251700224"/>
        </w:pict>
      </w:r>
      <w:r w:rsidR="00814BDC" w:rsidRPr="00267E9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C40F4" w:rsidRPr="00267E91">
        <w:rPr>
          <w:rFonts w:ascii="Times New Roman" w:hAnsi="Times New Roman" w:cs="Times New Roman"/>
          <w:b/>
          <w:sz w:val="32"/>
          <w:szCs w:val="32"/>
        </w:rPr>
        <w:t xml:space="preserve">  2</w:t>
      </w:r>
      <w:r w:rsidR="001D0538" w:rsidRPr="00267E91">
        <w:rPr>
          <w:rFonts w:ascii="Times New Roman" w:hAnsi="Times New Roman" w:cs="Times New Roman"/>
          <w:b/>
          <w:sz w:val="32"/>
          <w:szCs w:val="32"/>
        </w:rPr>
        <w:t xml:space="preserve">  Тема поэта и поэзии</w:t>
      </w:r>
    </w:p>
    <w:p w:rsidR="00BC40F4" w:rsidRDefault="00814BDC" w:rsidP="00814BDC">
      <w:pPr>
        <w:pStyle w:val="a6"/>
        <w:tabs>
          <w:tab w:val="left" w:pos="993"/>
          <w:tab w:val="left" w:pos="1276"/>
          <w:tab w:val="left" w:pos="6463"/>
        </w:tabs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40F4">
        <w:rPr>
          <w:rFonts w:ascii="Times New Roman" w:hAnsi="Times New Roman" w:cs="Times New Roman"/>
          <w:sz w:val="28"/>
          <w:szCs w:val="28"/>
        </w:rPr>
        <w:t xml:space="preserve">2.1 </w:t>
      </w:r>
      <w:r w:rsidR="001D0538">
        <w:rPr>
          <w:rFonts w:ascii="Times New Roman" w:hAnsi="Times New Roman" w:cs="Times New Roman"/>
          <w:sz w:val="28"/>
          <w:szCs w:val="28"/>
        </w:rPr>
        <w:t>Поэт - гражданин</w:t>
      </w:r>
      <w:r w:rsidR="00BC40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0538">
        <w:rPr>
          <w:rFonts w:ascii="Times New Roman" w:hAnsi="Times New Roman" w:cs="Times New Roman"/>
          <w:sz w:val="28"/>
          <w:szCs w:val="28"/>
        </w:rPr>
        <w:t xml:space="preserve">   </w:t>
      </w:r>
      <w:r w:rsidR="00BC40F4">
        <w:rPr>
          <w:rFonts w:ascii="Times New Roman" w:hAnsi="Times New Roman" w:cs="Times New Roman"/>
          <w:sz w:val="28"/>
          <w:szCs w:val="28"/>
        </w:rPr>
        <w:t xml:space="preserve">Нумерация подразделов </w:t>
      </w:r>
    </w:p>
    <w:p w:rsidR="00BC40F4" w:rsidRDefault="001D0538" w:rsidP="007230C6">
      <w:pPr>
        <w:pStyle w:val="a6"/>
        <w:tabs>
          <w:tab w:val="left" w:pos="6463"/>
        </w:tabs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 Поэт – рупор эпохи</w:t>
      </w:r>
      <w:r w:rsidR="00BC40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4C4A">
        <w:rPr>
          <w:rFonts w:ascii="Times New Roman" w:hAnsi="Times New Roman" w:cs="Times New Roman"/>
          <w:sz w:val="28"/>
          <w:szCs w:val="28"/>
        </w:rPr>
        <w:t xml:space="preserve">   второго раздела </w:t>
      </w:r>
      <w:r w:rsidR="00BC40F4">
        <w:rPr>
          <w:rFonts w:ascii="Times New Roman" w:hAnsi="Times New Roman" w:cs="Times New Roman"/>
          <w:sz w:val="28"/>
          <w:szCs w:val="28"/>
        </w:rPr>
        <w:t>документа</w:t>
      </w:r>
    </w:p>
    <w:p w:rsidR="007230C6" w:rsidRPr="001D0538" w:rsidRDefault="007230C6" w:rsidP="007230C6">
      <w:pPr>
        <w:pStyle w:val="a6"/>
        <w:tabs>
          <w:tab w:val="left" w:pos="6463"/>
        </w:tabs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230C6" w:rsidRDefault="007230C6" w:rsidP="007230C6">
      <w:pPr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подразделов могут быть приведены перечисления. Перед каждой позицией перечисления следует став</w:t>
      </w:r>
      <w:r w:rsidR="00714EA3">
        <w:rPr>
          <w:rFonts w:ascii="Times New Roman" w:hAnsi="Times New Roman" w:cs="Times New Roman"/>
          <w:sz w:val="28"/>
          <w:szCs w:val="28"/>
        </w:rPr>
        <w:t>ить дефис, запись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абзацного отступа, как показано в примере.</w:t>
      </w:r>
    </w:p>
    <w:p w:rsidR="007230C6" w:rsidRPr="00CF4889" w:rsidRDefault="007230C6" w:rsidP="007230C6">
      <w:pPr>
        <w:spacing w:after="0"/>
        <w:ind w:left="567" w:right="42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889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7230C6" w:rsidRDefault="007230C6" w:rsidP="007230C6">
      <w:pPr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______________;</w:t>
      </w:r>
    </w:p>
    <w:p w:rsidR="007230C6" w:rsidRPr="007230C6" w:rsidRDefault="007230C6" w:rsidP="007230C6">
      <w:pPr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______________ .</w:t>
      </w:r>
    </w:p>
    <w:p w:rsidR="00DA78A1" w:rsidRPr="00A217B6" w:rsidRDefault="00DA78A1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B6">
        <w:rPr>
          <w:rFonts w:ascii="Times New Roman" w:hAnsi="Times New Roman" w:cs="Times New Roman"/>
          <w:i/>
          <w:sz w:val="28"/>
          <w:szCs w:val="28"/>
        </w:rPr>
        <w:t xml:space="preserve">Каждый  раздел </w:t>
      </w:r>
      <w:r w:rsidRPr="00A217B6">
        <w:rPr>
          <w:rFonts w:ascii="Times New Roman" w:hAnsi="Times New Roman" w:cs="Times New Roman"/>
          <w:sz w:val="28"/>
          <w:szCs w:val="28"/>
        </w:rPr>
        <w:t xml:space="preserve"> пояснительной записки   рекомендуется  начинать  </w:t>
      </w:r>
      <w:r w:rsidRPr="00A217B6">
        <w:rPr>
          <w:rFonts w:ascii="Times New Roman" w:hAnsi="Times New Roman" w:cs="Times New Roman"/>
          <w:i/>
          <w:sz w:val="28"/>
          <w:szCs w:val="28"/>
        </w:rPr>
        <w:t>с  нового  листа  (страницы),</w:t>
      </w:r>
      <w:r w:rsidR="000E52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7B6">
        <w:rPr>
          <w:rFonts w:ascii="Times New Roman" w:hAnsi="Times New Roman" w:cs="Times New Roman"/>
          <w:i/>
          <w:sz w:val="28"/>
          <w:szCs w:val="28"/>
        </w:rPr>
        <w:t xml:space="preserve">размер шрифта  </w:t>
      </w:r>
      <w:r w:rsidRPr="00A217B6">
        <w:rPr>
          <w:rFonts w:ascii="Times New Roman" w:hAnsi="Times New Roman" w:cs="Times New Roman"/>
          <w:sz w:val="28"/>
          <w:szCs w:val="28"/>
        </w:rPr>
        <w:t>16пт</w:t>
      </w:r>
      <w:r w:rsidRPr="00A217B6">
        <w:rPr>
          <w:rFonts w:ascii="Times New Roman" w:hAnsi="Times New Roman" w:cs="Times New Roman"/>
          <w:i/>
          <w:sz w:val="28"/>
          <w:szCs w:val="28"/>
        </w:rPr>
        <w:t>, полужирный.</w:t>
      </w:r>
    </w:p>
    <w:p w:rsidR="00A95F11" w:rsidRPr="00DA78A1" w:rsidRDefault="00A95F11" w:rsidP="00A217B6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B6">
        <w:rPr>
          <w:rFonts w:ascii="Times New Roman" w:hAnsi="Times New Roman" w:cs="Times New Roman"/>
          <w:sz w:val="28"/>
          <w:szCs w:val="28"/>
        </w:rPr>
        <w:t xml:space="preserve">Разделы,  подразделы  должны  иметь  заголовки.  Заголовки  должны  четко  и  кратко  отражать  содержание  разделов, подразделов. </w:t>
      </w:r>
      <w:r w:rsidRPr="00A217B6">
        <w:rPr>
          <w:rFonts w:ascii="Times New Roman" w:hAnsi="Times New Roman" w:cs="Times New Roman"/>
          <w:i/>
          <w:sz w:val="28"/>
          <w:szCs w:val="28"/>
        </w:rPr>
        <w:t xml:space="preserve">Заголовки  </w:t>
      </w:r>
      <w:r w:rsidR="00EE6B21" w:rsidRPr="00A217B6">
        <w:rPr>
          <w:rFonts w:ascii="Times New Roman" w:hAnsi="Times New Roman" w:cs="Times New Roman"/>
          <w:i/>
          <w:sz w:val="28"/>
          <w:szCs w:val="28"/>
        </w:rPr>
        <w:t>разделов, подразделов</w:t>
      </w:r>
      <w:r w:rsidRPr="00A217B6">
        <w:rPr>
          <w:rFonts w:ascii="Times New Roman" w:hAnsi="Times New Roman" w:cs="Times New Roman"/>
          <w:sz w:val="28"/>
          <w:szCs w:val="28"/>
        </w:rPr>
        <w:t xml:space="preserve"> следует  печатать  </w:t>
      </w:r>
      <w:r w:rsidRPr="00A217B6">
        <w:rPr>
          <w:rFonts w:ascii="Times New Roman" w:hAnsi="Times New Roman" w:cs="Times New Roman"/>
          <w:i/>
          <w:sz w:val="28"/>
          <w:szCs w:val="28"/>
        </w:rPr>
        <w:t>с абзацного отступа</w:t>
      </w:r>
      <w:r w:rsidRPr="00A217B6">
        <w:rPr>
          <w:rFonts w:ascii="Times New Roman" w:hAnsi="Times New Roman" w:cs="Times New Roman"/>
          <w:sz w:val="28"/>
          <w:szCs w:val="28"/>
        </w:rPr>
        <w:t xml:space="preserve"> с прописной  буквы  без  точки  в  конце,  не  подчёркивая. Переносы  слов  в  заголовках  не  допускаются.  Если  заголовок  состоит  из двух  предложений,  их  разделяют</w:t>
      </w:r>
      <w:r w:rsidRPr="00DA78A1">
        <w:rPr>
          <w:rFonts w:ascii="Times New Roman" w:hAnsi="Times New Roman" w:cs="Times New Roman"/>
          <w:sz w:val="28"/>
          <w:szCs w:val="28"/>
        </w:rPr>
        <w:t xml:space="preserve">  точкой. </w:t>
      </w:r>
      <w:r w:rsidRPr="00DA78A1">
        <w:rPr>
          <w:rFonts w:ascii="Times New Roman" w:hAnsi="Times New Roman" w:cs="Times New Roman"/>
          <w:i/>
          <w:sz w:val="28"/>
          <w:szCs w:val="28"/>
        </w:rPr>
        <w:t xml:space="preserve">Заголовки подразделов имеют размер шрифта </w:t>
      </w:r>
      <w:r w:rsidRPr="00DA78A1">
        <w:rPr>
          <w:rFonts w:ascii="Times New Roman" w:hAnsi="Times New Roman" w:cs="Times New Roman"/>
          <w:sz w:val="28"/>
          <w:szCs w:val="28"/>
        </w:rPr>
        <w:t>14пт</w:t>
      </w:r>
      <w:r w:rsidRPr="00DA78A1">
        <w:rPr>
          <w:rFonts w:ascii="Times New Roman" w:hAnsi="Times New Roman" w:cs="Times New Roman"/>
          <w:i/>
          <w:sz w:val="28"/>
          <w:szCs w:val="28"/>
        </w:rPr>
        <w:t>, полужирный.</w:t>
      </w:r>
    </w:p>
    <w:p w:rsidR="00A95F11" w:rsidRPr="00DA78A1" w:rsidRDefault="00A95F11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A1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 при выполнении документа компьютерным способом должно быть равно 6пт. </w:t>
      </w:r>
    </w:p>
    <w:p w:rsidR="00F72C73" w:rsidRPr="009F3E1E" w:rsidRDefault="00F72C73" w:rsidP="00D14CDD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D5">
        <w:rPr>
          <w:rFonts w:ascii="Times New Roman" w:hAnsi="Times New Roman" w:cs="Times New Roman"/>
          <w:sz w:val="28"/>
          <w:szCs w:val="28"/>
        </w:rPr>
        <w:t>Не допускается заканчивать страницу заголовком. Это относится и к таблицам — нельзя в конце одной страницы писать название таблицы, а саму таблицу помещать на следующей странице</w:t>
      </w:r>
      <w:r w:rsidR="009F3E1E">
        <w:rPr>
          <w:rFonts w:ascii="Times New Roman" w:hAnsi="Times New Roman" w:cs="Times New Roman"/>
          <w:sz w:val="28"/>
          <w:szCs w:val="28"/>
        </w:rPr>
        <w:t>. Лист текстового документа должен</w:t>
      </w:r>
      <w:r w:rsidR="009F3E1E" w:rsidRPr="00563B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F3E1E">
        <w:rPr>
          <w:rFonts w:ascii="Times New Roman" w:hAnsi="Times New Roman" w:cs="Times New Roman"/>
          <w:sz w:val="28"/>
          <w:szCs w:val="28"/>
        </w:rPr>
        <w:t>максимально заполнен текстом</w:t>
      </w:r>
      <w:r w:rsidR="009F3E1E" w:rsidRPr="00563BD5">
        <w:rPr>
          <w:rFonts w:ascii="Times New Roman" w:hAnsi="Times New Roman" w:cs="Times New Roman"/>
          <w:sz w:val="28"/>
          <w:szCs w:val="28"/>
        </w:rPr>
        <w:t>.</w:t>
      </w:r>
    </w:p>
    <w:p w:rsidR="00F72C73" w:rsidRPr="006F54DD" w:rsidRDefault="00F72C73" w:rsidP="00D14CDD">
      <w:pPr>
        <w:autoSpaceDE w:val="0"/>
        <w:autoSpaceDN w:val="0"/>
        <w:adjustRightInd w:val="0"/>
        <w:spacing w:after="0" w:line="240" w:lineRule="auto"/>
        <w:ind w:left="567" w:right="424"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F72C73" w:rsidRPr="000D660E" w:rsidRDefault="00F72C73" w:rsidP="00C130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sz w:val="32"/>
          <w:szCs w:val="32"/>
        </w:rPr>
      </w:pPr>
      <w:r w:rsidRPr="000D660E">
        <w:rPr>
          <w:rFonts w:ascii="Times New Roman" w:hAnsi="Times New Roman" w:cs="Times New Roman"/>
          <w:b/>
          <w:bCs/>
          <w:sz w:val="32"/>
          <w:szCs w:val="32"/>
        </w:rPr>
        <w:t>Оформление иллюстраций</w:t>
      </w:r>
    </w:p>
    <w:p w:rsidR="00F72C73" w:rsidRDefault="00F72C73" w:rsidP="00D14CDD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EA3" w:rsidRPr="00CB0776" w:rsidRDefault="00F72C73" w:rsidP="00714EA3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CB0776">
        <w:rPr>
          <w:rFonts w:ascii="Times New Roman" w:hAnsi="Times New Roman"/>
          <w:sz w:val="28"/>
          <w:szCs w:val="28"/>
        </w:rPr>
        <w:t xml:space="preserve">Иллюстративный материал (таблицы, графики, рисунки, формулы, схемы, диаграммы, </w:t>
      </w:r>
      <w:r w:rsidRPr="00CB0776">
        <w:rPr>
          <w:rStyle w:val="ft41"/>
          <w:rFonts w:ascii="Times New Roman" w:hAnsi="Times New Roman"/>
          <w:color w:val="000000"/>
          <w:sz w:val="28"/>
          <w:szCs w:val="28"/>
        </w:rPr>
        <w:t>компьютерные распечатки, фотоснимки</w:t>
      </w:r>
      <w:r w:rsidRPr="00CB0776">
        <w:rPr>
          <w:rFonts w:ascii="Times New Roman" w:hAnsi="Times New Roman"/>
          <w:sz w:val="28"/>
          <w:szCs w:val="28"/>
        </w:rPr>
        <w:t xml:space="preserve"> и т.п.) включается в работу с целью наглядности аргументации и обоснования полученных решений. В основной части работы помещается только тот материал, который способствует лучшему обоснованию полученных выводов. Количество иллюстраций определяется содержанием работы, должно соответствовать тексту и быть достаточным для его понимания. </w:t>
      </w:r>
      <w:r w:rsidR="00714EA3">
        <w:rPr>
          <w:rFonts w:ascii="Times New Roman" w:hAnsi="Times New Roman"/>
          <w:sz w:val="28"/>
          <w:szCs w:val="28"/>
        </w:rPr>
        <w:t>Иллюстрации могут быть в компьютерном исполнении, в том числе и цветные. На все иллюстрации должны быть даны ссылки.</w:t>
      </w:r>
    </w:p>
    <w:p w:rsidR="00F72C73" w:rsidRPr="00CB0776" w:rsidRDefault="00F72C73" w:rsidP="00D14CDD">
      <w:pPr>
        <w:pStyle w:val="p3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0776">
        <w:rPr>
          <w:rStyle w:val="ft41"/>
          <w:rFonts w:ascii="Times New Roman" w:hAnsi="Times New Roman"/>
          <w:color w:val="000000"/>
          <w:sz w:val="28"/>
          <w:szCs w:val="28"/>
        </w:rPr>
        <w:t xml:space="preserve">Иллюстрации следует располагать в проекте  непосредственно после текста, </w:t>
      </w:r>
      <w:r w:rsidRPr="00CB0776">
        <w:rPr>
          <w:rStyle w:val="ft1"/>
          <w:rFonts w:ascii="Times New Roman" w:hAnsi="Times New Roman"/>
          <w:color w:val="000000"/>
          <w:sz w:val="28"/>
          <w:szCs w:val="28"/>
        </w:rPr>
        <w:t xml:space="preserve">в </w:t>
      </w:r>
      <w:r w:rsidRPr="00CB0776">
        <w:rPr>
          <w:rStyle w:val="ft42"/>
          <w:rFonts w:ascii="Times New Roman" w:hAnsi="Times New Roman"/>
          <w:color w:val="000000"/>
          <w:sz w:val="28"/>
          <w:szCs w:val="28"/>
        </w:rPr>
        <w:t xml:space="preserve">котором они упоминаются впервые, или на следующей странице. </w:t>
      </w:r>
      <w:r w:rsidRPr="00CB0776">
        <w:rPr>
          <w:rStyle w:val="ft43"/>
          <w:rFonts w:ascii="Times New Roman" w:hAnsi="Times New Roman"/>
          <w:color w:val="000000"/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</w:t>
      </w:r>
    </w:p>
    <w:p w:rsidR="00F72C73" w:rsidRDefault="006B69F4" w:rsidP="00B71CD1">
      <w:pPr>
        <w:pStyle w:val="p13"/>
        <w:spacing w:before="0" w:beforeAutospacing="0" w:after="0" w:afterAutospacing="0" w:line="276" w:lineRule="auto"/>
        <w:ind w:left="567" w:right="424" w:firstLine="709"/>
        <w:jc w:val="both"/>
        <w:rPr>
          <w:rStyle w:val="ft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</w:t>
      </w:r>
      <w:r w:rsidR="00952B93">
        <w:rPr>
          <w:rFonts w:ascii="Times New Roman" w:hAnsi="Times New Roman"/>
          <w:color w:val="000000"/>
          <w:sz w:val="28"/>
          <w:szCs w:val="28"/>
        </w:rPr>
        <w:t xml:space="preserve">порядкового  номера иллюстрации,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714EA3">
        <w:rPr>
          <w:rFonts w:ascii="Times New Roman" w:hAnsi="Times New Roman"/>
          <w:color w:val="000000"/>
          <w:sz w:val="28"/>
          <w:szCs w:val="28"/>
        </w:rPr>
        <w:t>делё</w:t>
      </w:r>
      <w:r>
        <w:rPr>
          <w:rFonts w:ascii="Times New Roman" w:hAnsi="Times New Roman"/>
          <w:color w:val="000000"/>
          <w:sz w:val="28"/>
          <w:szCs w:val="28"/>
        </w:rPr>
        <w:t xml:space="preserve">нных точкой. </w:t>
      </w:r>
      <w:r w:rsidR="00887B05">
        <w:rPr>
          <w:rFonts w:ascii="Times New Roman" w:hAnsi="Times New Roman"/>
          <w:color w:val="000000"/>
          <w:sz w:val="28"/>
          <w:szCs w:val="28"/>
        </w:rPr>
        <w:t>Например, рисунок обозначается «Рисунок 4.1</w:t>
      </w:r>
      <w:r w:rsidR="00F72C73" w:rsidRPr="00CB0776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D11254">
        <w:rPr>
          <w:rFonts w:ascii="Times New Roman" w:hAnsi="Times New Roman"/>
          <w:i/>
          <w:color w:val="000000"/>
          <w:sz w:val="28"/>
          <w:szCs w:val="28"/>
        </w:rPr>
        <w:t>Слово «Р</w:t>
      </w:r>
      <w:r w:rsidR="00F72C73" w:rsidRPr="00D11254">
        <w:rPr>
          <w:rFonts w:ascii="Times New Roman" w:hAnsi="Times New Roman"/>
          <w:i/>
          <w:color w:val="000000"/>
          <w:sz w:val="28"/>
          <w:szCs w:val="28"/>
        </w:rPr>
        <w:t>исунок» и его наименование располагаю</w:t>
      </w:r>
      <w:r w:rsidR="00E135CD">
        <w:rPr>
          <w:rFonts w:ascii="Times New Roman" w:hAnsi="Times New Roman"/>
          <w:i/>
          <w:color w:val="000000"/>
          <w:sz w:val="28"/>
          <w:szCs w:val="28"/>
        </w:rPr>
        <w:t xml:space="preserve">т посередине строки без кавычек. </w:t>
      </w:r>
      <w:r w:rsidR="00F72C73" w:rsidRPr="00CB0776">
        <w:rPr>
          <w:rStyle w:val="ft44"/>
          <w:rFonts w:ascii="Times New Roman" w:hAnsi="Times New Roman"/>
          <w:color w:val="000000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</w:t>
      </w:r>
      <w:r w:rsidR="00D11254">
        <w:rPr>
          <w:rStyle w:val="ft44"/>
          <w:rFonts w:ascii="Times New Roman" w:hAnsi="Times New Roman"/>
          <w:color w:val="000000"/>
          <w:sz w:val="28"/>
          <w:szCs w:val="28"/>
        </w:rPr>
        <w:t>г</w:t>
      </w:r>
      <w:r w:rsidR="00887B05">
        <w:rPr>
          <w:rStyle w:val="ft44"/>
          <w:rFonts w:ascii="Times New Roman" w:hAnsi="Times New Roman"/>
          <w:color w:val="000000"/>
          <w:sz w:val="28"/>
          <w:szCs w:val="28"/>
        </w:rPr>
        <w:t>ают следующим образом:</w:t>
      </w:r>
      <w:r w:rsidR="00887B05">
        <w:rPr>
          <w:rStyle w:val="ft2"/>
          <w:rFonts w:ascii="Times New Roman" w:hAnsi="Times New Roman"/>
          <w:color w:val="000000"/>
          <w:sz w:val="28"/>
          <w:szCs w:val="28"/>
        </w:rPr>
        <w:t xml:space="preserve">  Рисунок 4.1 – </w:t>
      </w:r>
      <w:r w:rsidR="00BF0576">
        <w:rPr>
          <w:rStyle w:val="ft2"/>
          <w:rFonts w:ascii="Times New Roman" w:hAnsi="Times New Roman"/>
          <w:color w:val="000000"/>
          <w:sz w:val="28"/>
          <w:szCs w:val="28"/>
        </w:rPr>
        <w:t>Английский математик Уильям</w:t>
      </w:r>
      <w:r w:rsidR="00887B05">
        <w:rPr>
          <w:rStyle w:val="ft2"/>
          <w:rFonts w:ascii="Times New Roman" w:hAnsi="Times New Roman"/>
          <w:color w:val="000000"/>
          <w:sz w:val="28"/>
          <w:szCs w:val="28"/>
        </w:rPr>
        <w:t xml:space="preserve"> </w:t>
      </w:r>
      <w:r w:rsidR="00BF0576">
        <w:rPr>
          <w:rStyle w:val="ft2"/>
          <w:rFonts w:ascii="Times New Roman" w:hAnsi="Times New Roman"/>
          <w:color w:val="000000"/>
          <w:sz w:val="28"/>
          <w:szCs w:val="28"/>
        </w:rPr>
        <w:t>Горнер</w:t>
      </w:r>
      <w:r w:rsidR="00887B05">
        <w:rPr>
          <w:rStyle w:val="ft2"/>
          <w:rFonts w:ascii="Times New Roman" w:hAnsi="Times New Roman"/>
          <w:color w:val="000000"/>
          <w:sz w:val="28"/>
          <w:szCs w:val="28"/>
        </w:rPr>
        <w:t xml:space="preserve">. </w:t>
      </w:r>
      <w:r w:rsidR="00F72C73" w:rsidRPr="00CB0776">
        <w:rPr>
          <w:rStyle w:val="ft45"/>
          <w:rFonts w:ascii="Times New Roman" w:hAnsi="Times New Roman"/>
          <w:color w:val="000000"/>
          <w:sz w:val="28"/>
          <w:szCs w:val="28"/>
        </w:rPr>
        <w:t xml:space="preserve">При ссылках на иллюстрации следует писать </w:t>
      </w:r>
      <w:r w:rsidR="00B71CD1">
        <w:rPr>
          <w:rStyle w:val="ft45"/>
          <w:rFonts w:ascii="Times New Roman" w:hAnsi="Times New Roman"/>
          <w:color w:val="000000"/>
          <w:sz w:val="28"/>
          <w:szCs w:val="28"/>
        </w:rPr>
        <w:t>«... в соответствии с рисунком 4.1</w:t>
      </w:r>
      <w:r w:rsidR="00F72C73" w:rsidRPr="00CB0776">
        <w:rPr>
          <w:rStyle w:val="ft45"/>
          <w:rFonts w:ascii="Times New Roman" w:hAnsi="Times New Roman"/>
          <w:color w:val="000000"/>
          <w:sz w:val="28"/>
          <w:szCs w:val="28"/>
        </w:rPr>
        <w:t xml:space="preserve">». </w:t>
      </w:r>
      <w:r w:rsidR="00F72C73" w:rsidRPr="00CB0776">
        <w:rPr>
          <w:rStyle w:val="ft2"/>
          <w:rFonts w:ascii="Times New Roman" w:hAnsi="Times New Roman"/>
          <w:color w:val="000000"/>
          <w:sz w:val="28"/>
          <w:szCs w:val="28"/>
        </w:rPr>
        <w:t>Пробел между подрисуночным текстом и рисунком не делается.</w:t>
      </w:r>
    </w:p>
    <w:p w:rsidR="00324E16" w:rsidRDefault="00324E16" w:rsidP="00D14CDD">
      <w:pPr>
        <w:pStyle w:val="p13"/>
        <w:spacing w:before="0" w:beforeAutospacing="0" w:after="0" w:afterAutospacing="0" w:line="276" w:lineRule="auto"/>
        <w:ind w:left="567" w:right="424" w:firstLine="709"/>
        <w:jc w:val="both"/>
        <w:rPr>
          <w:rStyle w:val="ft2"/>
          <w:rFonts w:ascii="Times New Roman" w:hAnsi="Times New Roman"/>
          <w:color w:val="000000"/>
          <w:sz w:val="28"/>
          <w:szCs w:val="28"/>
        </w:rPr>
      </w:pPr>
    </w:p>
    <w:p w:rsidR="00324E16" w:rsidRDefault="00B71CD1" w:rsidP="00B71CD1">
      <w:pPr>
        <w:pStyle w:val="p13"/>
        <w:spacing w:before="0" w:beforeAutospacing="0" w:after="0" w:afterAutospacing="0" w:line="276" w:lineRule="auto"/>
        <w:ind w:left="3261" w:right="424" w:firstLine="141"/>
        <w:rPr>
          <w:rStyle w:val="ft2"/>
          <w:rFonts w:ascii="Times New Roman" w:hAnsi="Times New Roman"/>
          <w:color w:val="000000"/>
          <w:sz w:val="28"/>
          <w:szCs w:val="28"/>
        </w:rPr>
      </w:pPr>
      <w:r w:rsidRPr="00B71CD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338838" cy="3179135"/>
            <wp:effectExtent l="19050" t="0" r="4312" b="0"/>
            <wp:docPr id="2" name="Рисунок 5" descr="C:\Users\iras\Desktop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s\Desktop\портре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  <a:lum bright="20000" contrast="10000"/>
                    </a:blip>
                    <a:srcRect t="4907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38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9F4">
        <w:rPr>
          <w:rStyle w:val="ft2"/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324E16" w:rsidRDefault="00887B05" w:rsidP="00887B05">
      <w:pPr>
        <w:pStyle w:val="p13"/>
        <w:spacing w:before="0" w:beforeAutospacing="0" w:after="0" w:afterAutospacing="0" w:line="276" w:lineRule="auto"/>
        <w:ind w:right="424"/>
        <w:jc w:val="center"/>
        <w:rPr>
          <w:rStyle w:val="ft2"/>
          <w:rFonts w:ascii="Times New Roman" w:hAnsi="Times New Roman"/>
          <w:color w:val="000000"/>
          <w:sz w:val="28"/>
          <w:szCs w:val="28"/>
        </w:rPr>
      </w:pPr>
      <w:r>
        <w:rPr>
          <w:rStyle w:val="ft2"/>
          <w:rFonts w:ascii="Times New Roman" w:hAnsi="Times New Roman"/>
          <w:color w:val="000000"/>
          <w:sz w:val="28"/>
          <w:szCs w:val="28"/>
        </w:rPr>
        <w:t xml:space="preserve">         </w:t>
      </w:r>
      <w:r w:rsidR="00324E16">
        <w:rPr>
          <w:rStyle w:val="ft2"/>
          <w:rFonts w:ascii="Times New Roman" w:hAnsi="Times New Roman"/>
          <w:color w:val="000000"/>
          <w:sz w:val="28"/>
          <w:szCs w:val="28"/>
        </w:rPr>
        <w:t xml:space="preserve">Рисунок 4.1 – </w:t>
      </w:r>
      <w:r w:rsidR="00BF0576">
        <w:rPr>
          <w:rStyle w:val="ft2"/>
          <w:rFonts w:ascii="Times New Roman" w:hAnsi="Times New Roman"/>
          <w:color w:val="000000"/>
          <w:sz w:val="28"/>
          <w:szCs w:val="28"/>
        </w:rPr>
        <w:t>Английский математик</w:t>
      </w:r>
      <w:r w:rsidR="00324E16">
        <w:rPr>
          <w:rStyle w:val="ft2"/>
          <w:rFonts w:ascii="Times New Roman" w:hAnsi="Times New Roman"/>
          <w:color w:val="000000"/>
          <w:sz w:val="28"/>
          <w:szCs w:val="28"/>
        </w:rPr>
        <w:t xml:space="preserve"> </w:t>
      </w:r>
      <w:r w:rsidR="00BF0576">
        <w:rPr>
          <w:rStyle w:val="ft2"/>
          <w:rFonts w:ascii="Times New Roman" w:hAnsi="Times New Roman"/>
          <w:color w:val="000000"/>
          <w:sz w:val="28"/>
          <w:szCs w:val="28"/>
        </w:rPr>
        <w:t>Уильям</w:t>
      </w:r>
      <w:r>
        <w:rPr>
          <w:rStyle w:val="ft2"/>
          <w:rFonts w:ascii="Times New Roman" w:hAnsi="Times New Roman"/>
          <w:color w:val="000000"/>
          <w:sz w:val="28"/>
          <w:szCs w:val="28"/>
        </w:rPr>
        <w:t xml:space="preserve"> </w:t>
      </w:r>
      <w:r w:rsidR="00BF0576">
        <w:rPr>
          <w:rStyle w:val="ft2"/>
          <w:rFonts w:ascii="Times New Roman" w:hAnsi="Times New Roman"/>
          <w:color w:val="000000"/>
          <w:sz w:val="28"/>
          <w:szCs w:val="28"/>
        </w:rPr>
        <w:t>Горнер</w:t>
      </w:r>
    </w:p>
    <w:p w:rsidR="00324E16" w:rsidRDefault="00324E16" w:rsidP="005B1863">
      <w:pPr>
        <w:pStyle w:val="p13"/>
        <w:tabs>
          <w:tab w:val="left" w:pos="567"/>
        </w:tabs>
        <w:spacing w:before="0" w:beforeAutospacing="0" w:after="0" w:afterAutospacing="0" w:line="276" w:lineRule="auto"/>
        <w:ind w:right="424"/>
        <w:jc w:val="both"/>
        <w:rPr>
          <w:rStyle w:val="ft2"/>
          <w:rFonts w:ascii="Times New Roman" w:hAnsi="Times New Roman"/>
          <w:color w:val="000000"/>
          <w:sz w:val="28"/>
          <w:szCs w:val="28"/>
        </w:rPr>
      </w:pPr>
    </w:p>
    <w:p w:rsidR="00D11254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54">
        <w:rPr>
          <w:rFonts w:ascii="Times New Roman" w:hAnsi="Times New Roman" w:cs="Times New Roman"/>
          <w:i/>
          <w:sz w:val="28"/>
          <w:szCs w:val="28"/>
        </w:rPr>
        <w:t>Уравнения и формулы следует выделять из текста в отдельную строку.</w:t>
      </w:r>
      <w:r>
        <w:rPr>
          <w:rFonts w:ascii="Times New Roman" w:hAnsi="Times New Roman" w:cs="Times New Roman"/>
          <w:sz w:val="28"/>
          <w:szCs w:val="28"/>
        </w:rPr>
        <w:t xml:space="preserve"> Выше и ниже каждой формулы должно быть оставлено не менее одной свободной строки.</w:t>
      </w:r>
    </w:p>
    <w:p w:rsidR="00887B05" w:rsidRDefault="00D11254" w:rsidP="005B1863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F8">
        <w:rPr>
          <w:rFonts w:ascii="Times New Roman" w:hAnsi="Times New Roman" w:cs="Times New Roman"/>
          <w:sz w:val="28"/>
          <w:szCs w:val="28"/>
        </w:rPr>
        <w:t>В формулах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B94C4A" w:rsidRPr="006238F8" w:rsidRDefault="00B94C4A" w:rsidP="00625E56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11254" w:rsidRDefault="00D11254" w:rsidP="00D14CDD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7B360B">
        <w:rPr>
          <w:rFonts w:ascii="Times New Roman" w:hAnsi="Times New Roman" w:cs="Times New Roman"/>
          <w:i/>
          <w:snapToGrid w:val="0"/>
          <w:sz w:val="28"/>
          <w:szCs w:val="28"/>
        </w:rPr>
        <w:t>Пример:</w:t>
      </w:r>
    </w:p>
    <w:p w:rsidR="00D11254" w:rsidRPr="007B360B" w:rsidRDefault="00D11254" w:rsidP="00D14CDD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D11254" w:rsidRPr="00C1643F" w:rsidRDefault="00D11254" w:rsidP="00D14CDD">
      <w:pPr>
        <w:widowControl w:val="0"/>
        <w:spacing w:after="0"/>
        <w:ind w:left="567" w:right="424" w:firstLine="709"/>
        <w:jc w:val="both"/>
        <w:rPr>
          <w:rStyle w:val="FontStyle11"/>
          <w:snapToGrid w:val="0"/>
          <w:sz w:val="28"/>
          <w:szCs w:val="28"/>
        </w:rPr>
      </w:pPr>
      <w:r w:rsidRPr="00C1643F">
        <w:rPr>
          <w:rFonts w:ascii="Times New Roman" w:hAnsi="Times New Roman" w:cs="Times New Roman"/>
          <w:snapToGrid w:val="0"/>
          <w:sz w:val="28"/>
          <w:szCs w:val="28"/>
        </w:rPr>
        <w:t xml:space="preserve">Мощность двигателя </w:t>
      </w:r>
      <w:r w:rsidRPr="00C164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N</w:t>
      </w:r>
      <w:r w:rsidRPr="00C1643F">
        <w:rPr>
          <w:rFonts w:ascii="Times New Roman" w:hAnsi="Times New Roman" w:cs="Times New Roman"/>
          <w:i/>
          <w:snapToGrid w:val="0"/>
          <w:sz w:val="28"/>
          <w:szCs w:val="28"/>
        </w:rPr>
        <w:t>,</w:t>
      </w:r>
      <w:r w:rsidRPr="00C1643F">
        <w:rPr>
          <w:rFonts w:ascii="Times New Roman" w:hAnsi="Times New Roman" w:cs="Times New Roman"/>
          <w:snapToGrid w:val="0"/>
          <w:sz w:val="28"/>
          <w:szCs w:val="28"/>
        </w:rPr>
        <w:t xml:space="preserve"> необходимую для работы насоса, в соответствии с рекомендациями  определяют по формуле</w:t>
      </w:r>
    </w:p>
    <w:p w:rsidR="00D11254" w:rsidRPr="00F354B4" w:rsidRDefault="00D11254" w:rsidP="00D14CDD">
      <w:pPr>
        <w:pStyle w:val="Style3"/>
        <w:widowControl/>
        <w:spacing w:line="240" w:lineRule="auto"/>
        <w:ind w:left="567" w:right="424" w:firstLine="709"/>
        <w:rPr>
          <w:rStyle w:val="FontStyle11"/>
          <w:rFonts w:eastAsiaTheme="majorEastAsia"/>
          <w:sz w:val="28"/>
          <w:szCs w:val="28"/>
        </w:rPr>
      </w:pPr>
    </w:p>
    <w:p w:rsidR="00D11254" w:rsidRPr="009F28F7" w:rsidRDefault="00E135CD" w:rsidP="00B94C4A">
      <w:pPr>
        <w:widowControl w:val="0"/>
        <w:tabs>
          <w:tab w:val="center" w:pos="4677"/>
          <w:tab w:val="right" w:pos="9355"/>
        </w:tabs>
        <w:ind w:left="567" w:right="424" w:firstLine="709"/>
        <w:jc w:val="center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i/>
          <w:snapToGrid w:val="0"/>
          <w:color w:val="FF0000"/>
          <w:position w:val="-30"/>
          <w:sz w:val="24"/>
          <w:szCs w:val="24"/>
        </w:rPr>
        <w:tab/>
        <w:t xml:space="preserve">          </w:t>
      </w:r>
      <w:r w:rsidR="006C54A2" w:rsidRPr="002C6662">
        <w:rPr>
          <w:rFonts w:ascii="Courier New" w:hAnsi="Courier New" w:cs="Courier New"/>
          <w:i/>
          <w:snapToGrid w:val="0"/>
          <w:color w:val="FF0000"/>
          <w:position w:val="-30"/>
          <w:sz w:val="24"/>
          <w:szCs w:val="24"/>
        </w:rPr>
        <w:object w:dxaOrig="2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6pt" o:ole="" fillcolor="window">
            <v:imagedata r:id="rId14" o:title=""/>
          </v:shape>
          <o:OLEObject Type="Embed" ProgID="Equation.3" ShapeID="_x0000_i1025" DrawAspect="Content" ObjectID="_1578658195" r:id="rId15"/>
        </w:object>
      </w:r>
      <w:r w:rsidR="009F28F7" w:rsidRPr="009F28F7">
        <w:rPr>
          <w:rFonts w:ascii="Times New Roman" w:hAnsi="Times New Roman" w:cs="Times New Roman"/>
          <w:snapToGrid w:val="0"/>
          <w:sz w:val="24"/>
          <w:szCs w:val="24"/>
        </w:rPr>
        <w:t>Вт</w:t>
      </w:r>
      <w:r w:rsidR="00D11254" w:rsidRPr="009F28F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1254" w:rsidRPr="005B32C9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F28F7">
        <w:rPr>
          <w:rFonts w:ascii="Times New Roman" w:hAnsi="Times New Roman" w:cs="Times New Roman"/>
          <w:snapToGrid w:val="0"/>
          <w:sz w:val="24"/>
          <w:szCs w:val="24"/>
        </w:rPr>
        <w:t>(1)</w:t>
      </w:r>
    </w:p>
    <w:p w:rsidR="002C6662" w:rsidRPr="002C6662" w:rsidRDefault="00823DFF" w:rsidP="00823DFF">
      <w:pPr>
        <w:widowControl w:val="0"/>
        <w:tabs>
          <w:tab w:val="left" w:pos="567"/>
          <w:tab w:val="left" w:pos="851"/>
          <w:tab w:val="left" w:pos="1134"/>
        </w:tabs>
        <w:spacing w:after="0"/>
        <w:ind w:left="567" w:right="424" w:hanging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135CD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>де</w:t>
      </w:r>
      <w:r w:rsidR="00E135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1254" w:rsidRPr="002C6662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Q</w:t>
      </w:r>
      <w:r w:rsidR="00D11254" w:rsidRPr="002C666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-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 xml:space="preserve"> производительность насоса, м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 xml:space="preserve">/сут; </w:t>
      </w:r>
    </w:p>
    <w:p w:rsidR="00D11254" w:rsidRPr="002C6662" w:rsidRDefault="00E135CD" w:rsidP="00E135CD">
      <w:pPr>
        <w:widowControl w:val="0"/>
        <w:tabs>
          <w:tab w:val="left" w:pos="567"/>
          <w:tab w:val="left" w:pos="851"/>
          <w:tab w:val="left" w:pos="1134"/>
        </w:tabs>
        <w:spacing w:after="0"/>
        <w:ind w:right="42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t xml:space="preserve">               </w:t>
      </w:r>
      <w:r w:rsidR="00D11254" w:rsidRPr="002C6662"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object w:dxaOrig="240" w:dyaOrig="260">
          <v:shape id="_x0000_i1026" type="#_x0000_t75" style="width:11.25pt;height:12.75pt" o:ole="" fillcolor="window">
            <v:imagedata r:id="rId16" o:title=""/>
          </v:shape>
          <o:OLEObject Type="Embed" ProgID="Equation.3" ShapeID="_x0000_i1026" DrawAspect="Content" ObjectID="_1578658196" r:id="rId17"/>
        </w:object>
      </w:r>
      <w:r w:rsidR="00D11254" w:rsidRPr="002C666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-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 xml:space="preserve"> объемная плотность,</w:t>
      </w:r>
      <w:r w:rsidR="00D974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>г/см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D11254" w:rsidRPr="002C6662" w:rsidRDefault="00E135CD" w:rsidP="00E135CD">
      <w:pPr>
        <w:widowControl w:val="0"/>
        <w:tabs>
          <w:tab w:val="left" w:pos="993"/>
        </w:tabs>
        <w:spacing w:after="0"/>
        <w:ind w:right="42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  </w:t>
      </w:r>
      <w:r w:rsidR="00D11254" w:rsidRPr="002C6662">
        <w:rPr>
          <w:rFonts w:ascii="Times New Roman" w:hAnsi="Times New Roman" w:cs="Times New Roman"/>
          <w:i/>
          <w:snapToGrid w:val="0"/>
          <w:sz w:val="28"/>
          <w:szCs w:val="28"/>
        </w:rPr>
        <w:t>Н -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 xml:space="preserve"> общий потребный напор насоса,</w:t>
      </w:r>
      <w:r w:rsidR="000541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1254" w:rsidRPr="002C6662">
        <w:rPr>
          <w:rFonts w:ascii="Times New Roman" w:hAnsi="Times New Roman" w:cs="Times New Roman"/>
          <w:snapToGrid w:val="0"/>
          <w:sz w:val="28"/>
          <w:szCs w:val="28"/>
        </w:rPr>
        <w:t>м.</w:t>
      </w:r>
    </w:p>
    <w:p w:rsidR="002C6662" w:rsidRDefault="002C6662" w:rsidP="00D14CDD">
      <w:pPr>
        <w:widowControl w:val="0"/>
        <w:spacing w:after="0"/>
        <w:ind w:left="567" w:right="424" w:firstLine="709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D11254" w:rsidRPr="002C6662" w:rsidRDefault="00823DFF" w:rsidP="002C6662">
      <w:pPr>
        <w:widowControl w:val="0"/>
        <w:jc w:val="center"/>
        <w:rPr>
          <w:rFonts w:ascii="Courier New" w:hAnsi="Courier New" w:cs="Courier New"/>
          <w:snapToGrid w:val="0"/>
          <w:sz w:val="24"/>
          <w:szCs w:val="24"/>
        </w:rPr>
      </w:pPr>
      <w:r w:rsidRPr="002C6662">
        <w:rPr>
          <w:rFonts w:ascii="Courier New" w:hAnsi="Courier New" w:cs="Courier New"/>
          <w:i/>
          <w:snapToGrid w:val="0"/>
          <w:position w:val="-28"/>
          <w:sz w:val="24"/>
          <w:szCs w:val="24"/>
        </w:rPr>
        <w:object w:dxaOrig="3440" w:dyaOrig="780">
          <v:shape id="_x0000_i1027" type="#_x0000_t75" style="width:171.75pt;height:39pt" o:ole="" fillcolor="window">
            <v:imagedata r:id="rId18" o:title=""/>
          </v:shape>
          <o:OLEObject Type="Embed" ProgID="Equation.3" ShapeID="_x0000_i1027" DrawAspect="Content" ObjectID="_1578658197" r:id="rId19"/>
        </w:object>
      </w:r>
      <w:r w:rsidR="002C6662" w:rsidRPr="008E5835">
        <w:rPr>
          <w:rFonts w:ascii="Times New Roman" w:hAnsi="Times New Roman" w:cs="Times New Roman"/>
          <w:snapToGrid w:val="0"/>
          <w:sz w:val="24"/>
          <w:szCs w:val="24"/>
        </w:rPr>
        <w:t>Вт,</w:t>
      </w:r>
    </w:p>
    <w:p w:rsidR="00D11254" w:rsidRPr="006238F8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 (=) или после знаков плюс (+), минус (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), умножения (×), деления (:) или других математических знаков, причём знак в начале следующей строки повторяется. </w:t>
      </w:r>
      <w:r w:rsidRPr="006238F8">
        <w:rPr>
          <w:rFonts w:ascii="Times New Roman" w:hAnsi="Times New Roman" w:cs="Times New Roman"/>
          <w:sz w:val="28"/>
          <w:szCs w:val="28"/>
        </w:rPr>
        <w:t>При переносе формулы на знаке</w:t>
      </w:r>
      <w:r>
        <w:rPr>
          <w:rFonts w:ascii="Times New Roman" w:hAnsi="Times New Roman" w:cs="Times New Roman"/>
          <w:sz w:val="28"/>
          <w:szCs w:val="28"/>
        </w:rPr>
        <w:t>, символизирующем операцию</w:t>
      </w:r>
      <w:r w:rsidR="006C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умножения, </w:t>
      </w:r>
      <w:r w:rsidRPr="006238F8">
        <w:rPr>
          <w:rFonts w:ascii="Times New Roman" w:hAnsi="Times New Roman" w:cs="Times New Roman"/>
          <w:sz w:val="28"/>
          <w:szCs w:val="28"/>
        </w:rPr>
        <w:t xml:space="preserve"> применяют знак «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6238F8">
        <w:rPr>
          <w:rFonts w:ascii="Times New Roman" w:hAnsi="Times New Roman" w:cs="Times New Roman"/>
          <w:sz w:val="28"/>
          <w:szCs w:val="28"/>
        </w:rPr>
        <w:t>».</w:t>
      </w:r>
    </w:p>
    <w:p w:rsidR="00D11254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38F8">
        <w:rPr>
          <w:rFonts w:ascii="Times New Roman" w:hAnsi="Times New Roman" w:cs="Times New Roman"/>
          <w:spacing w:val="2"/>
          <w:sz w:val="28"/>
          <w:szCs w:val="28"/>
        </w:rPr>
        <w:t xml:space="preserve">Формулы, если по тексту на них есть ссылки (за исключением формул, помещаемых в приложении), должны иметь сквозную нумерацию арабскими цифрами в круглых скобках </w:t>
      </w:r>
      <w:r w:rsidRPr="00B51236">
        <w:rPr>
          <w:rFonts w:ascii="Times New Roman" w:hAnsi="Times New Roman" w:cs="Times New Roman"/>
          <w:i/>
          <w:spacing w:val="2"/>
          <w:sz w:val="28"/>
          <w:szCs w:val="28"/>
        </w:rPr>
        <w:t>в крайнем правом положении</w:t>
      </w:r>
      <w:r w:rsidRPr="006238F8">
        <w:rPr>
          <w:rFonts w:ascii="Times New Roman" w:hAnsi="Times New Roman" w:cs="Times New Roman"/>
          <w:spacing w:val="2"/>
          <w:sz w:val="28"/>
          <w:szCs w:val="28"/>
        </w:rPr>
        <w:t xml:space="preserve"> на строке. Если формула одна, её обозначают как (1).</w:t>
      </w:r>
    </w:p>
    <w:p w:rsidR="00D11254" w:rsidRPr="00F66142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Таблицу следует располагать непосредственно после текста, в котором она упоминается впервые, или на следующей странице. </w:t>
      </w:r>
    </w:p>
    <w:p w:rsidR="00D11254" w:rsidRPr="00F66142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1A2A">
        <w:rPr>
          <w:rFonts w:ascii="Times New Roman" w:hAnsi="Times New Roman" w:cs="Times New Roman"/>
          <w:sz w:val="28"/>
          <w:szCs w:val="28"/>
        </w:rPr>
        <w:t xml:space="preserve">Название  таблицы,  при  его  наличии,  должно  отражать  ее  содержание,  быть  точным, кратким.  </w:t>
      </w:r>
      <w:r w:rsidRPr="00D11254">
        <w:rPr>
          <w:rFonts w:ascii="Times New Roman" w:hAnsi="Times New Roman" w:cs="Times New Roman"/>
          <w:i/>
          <w:sz w:val="28"/>
          <w:szCs w:val="28"/>
        </w:rPr>
        <w:t xml:space="preserve">Название  следует  помещать  над  таблицей слева без абзацного отступа. </w:t>
      </w:r>
      <w:r>
        <w:rPr>
          <w:rFonts w:ascii="Times New Roman" w:hAnsi="Times New Roman" w:cs="Times New Roman"/>
          <w:sz w:val="28"/>
          <w:szCs w:val="28"/>
        </w:rPr>
        <w:t>Например:  «</w:t>
      </w:r>
      <w:r w:rsidRPr="00F66142">
        <w:rPr>
          <w:rFonts w:ascii="Times New Roman" w:hAnsi="Times New Roman" w:cs="Times New Roman"/>
          <w:i/>
          <w:sz w:val="28"/>
          <w:szCs w:val="28"/>
        </w:rPr>
        <w:t xml:space="preserve">Таблица 1.1 – Технические данные трансформаторов». </w:t>
      </w:r>
    </w:p>
    <w:p w:rsidR="00F72C73" w:rsidRDefault="00D11254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A">
        <w:rPr>
          <w:rFonts w:ascii="Times New Roman" w:hAnsi="Times New Roman" w:cs="Times New Roman"/>
          <w:sz w:val="28"/>
          <w:szCs w:val="28"/>
        </w:rPr>
        <w:t xml:space="preserve">При  переносе  части  таблицы  на 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6C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(страницу) слово «Таблица», её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 номер таблицы. Например: «</w:t>
      </w:r>
      <w:r w:rsidRPr="00F66142">
        <w:rPr>
          <w:rFonts w:ascii="Times New Roman" w:hAnsi="Times New Roman" w:cs="Times New Roman"/>
          <w:i/>
          <w:sz w:val="28"/>
          <w:szCs w:val="28"/>
        </w:rPr>
        <w:t xml:space="preserve">Продолжение 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66142">
        <w:rPr>
          <w:rFonts w:ascii="Times New Roman" w:hAnsi="Times New Roman" w:cs="Times New Roman"/>
          <w:i/>
          <w:sz w:val="28"/>
          <w:szCs w:val="28"/>
        </w:rPr>
        <w:t>аблиц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66142">
        <w:rPr>
          <w:rFonts w:ascii="Times New Roman" w:hAnsi="Times New Roman" w:cs="Times New Roman"/>
          <w:i/>
          <w:sz w:val="28"/>
          <w:szCs w:val="28"/>
        </w:rPr>
        <w:t xml:space="preserve"> 1.1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B71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A2A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A2A">
        <w:rPr>
          <w:rFonts w:ascii="Times New Roman" w:hAnsi="Times New Roman" w:cs="Times New Roman"/>
          <w:sz w:val="28"/>
          <w:szCs w:val="28"/>
        </w:rPr>
        <w:t>за исключением  табл</w:t>
      </w:r>
      <w:r>
        <w:rPr>
          <w:rFonts w:ascii="Times New Roman" w:hAnsi="Times New Roman" w:cs="Times New Roman"/>
          <w:sz w:val="28"/>
          <w:szCs w:val="28"/>
        </w:rPr>
        <w:t>иц  приложений,</w:t>
      </w:r>
      <w:r w:rsidRPr="003C1A2A">
        <w:rPr>
          <w:rFonts w:ascii="Times New Roman" w:hAnsi="Times New Roman" w:cs="Times New Roman"/>
          <w:sz w:val="28"/>
          <w:szCs w:val="28"/>
        </w:rPr>
        <w:t xml:space="preserve">  следует  нумеровать  арабскими  цифрами  сквозной  нумерации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62" w:rsidRPr="00C14829" w:rsidRDefault="005C0E62" w:rsidP="00BF0576">
      <w:pPr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9">
        <w:rPr>
          <w:rFonts w:ascii="Times New Roman" w:hAnsi="Times New Roman" w:cs="Times New Roman"/>
          <w:sz w:val="28"/>
          <w:szCs w:val="28"/>
        </w:rPr>
        <w:t xml:space="preserve">Таблицы  слева,  справа  и  снизу,  как  правило,  ограничивают  линиями. Допускается применять </w:t>
      </w:r>
      <w:r w:rsidRPr="00C14829">
        <w:rPr>
          <w:rFonts w:ascii="Times New Roman" w:hAnsi="Times New Roman" w:cs="Times New Roman"/>
          <w:i/>
          <w:sz w:val="28"/>
          <w:szCs w:val="28"/>
        </w:rPr>
        <w:t>размер шрифта в таблице меньший, чем в тексте</w:t>
      </w:r>
      <w:r w:rsidRPr="00C14829">
        <w:rPr>
          <w:rFonts w:ascii="Times New Roman" w:hAnsi="Times New Roman" w:cs="Times New Roman"/>
          <w:sz w:val="28"/>
          <w:szCs w:val="28"/>
        </w:rPr>
        <w:t xml:space="preserve"> (12пт</w:t>
      </w:r>
      <w:r>
        <w:rPr>
          <w:rFonts w:ascii="Times New Roman" w:hAnsi="Times New Roman" w:cs="Times New Roman"/>
          <w:sz w:val="28"/>
          <w:szCs w:val="28"/>
        </w:rPr>
        <w:t>, межстрочный интервал 1,0).</w:t>
      </w:r>
    </w:p>
    <w:p w:rsidR="005C0E62" w:rsidRPr="005C0E62" w:rsidRDefault="005C0E62" w:rsidP="00714EA3">
      <w:pPr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9">
        <w:rPr>
          <w:rFonts w:ascii="Times New Roman" w:hAnsi="Times New Roman" w:cs="Times New Roman"/>
          <w:i/>
          <w:sz w:val="28"/>
          <w:szCs w:val="28"/>
        </w:rPr>
        <w:t xml:space="preserve">Разделять  заголовки  и  подзаголовки  боковика  и  граф  диагональными  линиями  не  допускается.  </w:t>
      </w:r>
      <w:r w:rsidRPr="00C14829">
        <w:rPr>
          <w:rFonts w:ascii="Times New Roman" w:hAnsi="Times New Roman" w:cs="Times New Roman"/>
          <w:sz w:val="28"/>
          <w:szCs w:val="28"/>
        </w:rPr>
        <w:t xml:space="preserve">Допускается помещать таблицу вдоль длинной стороны листа ПЗ.  </w:t>
      </w:r>
      <w:r>
        <w:rPr>
          <w:rFonts w:ascii="Times New Roman" w:hAnsi="Times New Roman" w:cs="Times New Roman"/>
          <w:i/>
          <w:sz w:val="28"/>
          <w:szCs w:val="28"/>
        </w:rPr>
        <w:t>Графу «Номер по порядку» в таблицу включать не допускается.</w:t>
      </w:r>
    </w:p>
    <w:p w:rsidR="005C0E62" w:rsidRPr="00D11254" w:rsidRDefault="005C0E62" w:rsidP="00714EA3">
      <w:pPr>
        <w:spacing w:after="0"/>
        <w:ind w:left="567" w:right="425" w:firstLine="709"/>
        <w:jc w:val="both"/>
        <w:rPr>
          <w:rStyle w:val="ft2"/>
          <w:rFonts w:ascii="Times New Roman" w:hAnsi="Times New Roman" w:cs="Times New Roman"/>
          <w:sz w:val="28"/>
          <w:szCs w:val="28"/>
        </w:rPr>
      </w:pPr>
    </w:p>
    <w:p w:rsidR="00F72C73" w:rsidRPr="000D660E" w:rsidRDefault="00F72C73" w:rsidP="00714EA3">
      <w:pPr>
        <w:pStyle w:val="p13"/>
        <w:numPr>
          <w:ilvl w:val="0"/>
          <w:numId w:val="7"/>
        </w:numPr>
        <w:spacing w:before="0" w:beforeAutospacing="0" w:after="0" w:afterAutospacing="0" w:line="276" w:lineRule="auto"/>
        <w:ind w:right="425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660E">
        <w:rPr>
          <w:rStyle w:val="ft2"/>
          <w:rFonts w:ascii="Times New Roman" w:hAnsi="Times New Roman"/>
          <w:b/>
          <w:bCs/>
          <w:color w:val="000000"/>
          <w:sz w:val="32"/>
          <w:szCs w:val="32"/>
        </w:rPr>
        <w:t>Оформление библиографических записей</w:t>
      </w:r>
    </w:p>
    <w:p w:rsidR="00F72C73" w:rsidRPr="005818A0" w:rsidRDefault="00F72C73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F7" w:rsidRPr="00573EF7" w:rsidRDefault="00573EF7" w:rsidP="00573EF7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F7">
        <w:rPr>
          <w:rFonts w:ascii="Times New Roman" w:hAnsi="Times New Roman" w:cs="Times New Roman"/>
          <w:sz w:val="28"/>
          <w:szCs w:val="28"/>
        </w:rPr>
        <w:t>Правильное оформление списка литературы и библиографических ссылок является одной важнейших задач написания работы. Требования к данному разделу имеют чёткую регламентацию в соответствующих нормативных актах.</w:t>
      </w:r>
    </w:p>
    <w:p w:rsidR="00BF0576" w:rsidRDefault="00743345" w:rsidP="00BF0576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BF0576">
        <w:rPr>
          <w:rFonts w:ascii="Times New Roman" w:eastAsia="Arial Unicode MS" w:hAnsi="Times New Roman"/>
          <w:sz w:val="28"/>
          <w:szCs w:val="28"/>
        </w:rPr>
        <w:t xml:space="preserve">Библиографические ссылки  в индивидуальном проекте </w:t>
      </w:r>
      <w:r w:rsidRPr="00BF0576">
        <w:rPr>
          <w:rFonts w:ascii="Times New Roman" w:hAnsi="Times New Roman"/>
          <w:sz w:val="28"/>
          <w:szCs w:val="28"/>
        </w:rPr>
        <w:t>осуществляю</w:t>
      </w:r>
      <w:r w:rsidR="00F72C73" w:rsidRPr="00BF0576">
        <w:rPr>
          <w:rFonts w:ascii="Times New Roman" w:hAnsi="Times New Roman"/>
          <w:sz w:val="28"/>
          <w:szCs w:val="28"/>
        </w:rPr>
        <w:t>тся</w:t>
      </w:r>
      <w:r w:rsidR="004D3004" w:rsidRPr="00BF0576">
        <w:rPr>
          <w:rFonts w:ascii="Times New Roman" w:hAnsi="Times New Roman"/>
          <w:sz w:val="28"/>
          <w:szCs w:val="28"/>
        </w:rPr>
        <w:t xml:space="preserve">     в    соответствии    с  </w:t>
      </w:r>
      <w:r w:rsidR="0012162C" w:rsidRPr="00BF0576">
        <w:rPr>
          <w:rFonts w:ascii="Times New Roman" w:hAnsi="Times New Roman"/>
          <w:sz w:val="28"/>
          <w:szCs w:val="28"/>
        </w:rPr>
        <w:t xml:space="preserve"> ГОСТ   Р</w:t>
      </w:r>
      <w:r w:rsidR="003207E1">
        <w:rPr>
          <w:rFonts w:ascii="Times New Roman" w:hAnsi="Times New Roman"/>
          <w:sz w:val="28"/>
          <w:szCs w:val="28"/>
        </w:rPr>
        <w:t xml:space="preserve"> </w:t>
      </w:r>
      <w:r w:rsidR="00F72C73" w:rsidRPr="00BF0576">
        <w:rPr>
          <w:rFonts w:ascii="Times New Roman" w:hAnsi="Times New Roman"/>
          <w:sz w:val="28"/>
          <w:szCs w:val="28"/>
        </w:rPr>
        <w:t>7.0.5–2008</w:t>
      </w:r>
      <w:r w:rsidR="006C54A2" w:rsidRPr="00BF0576">
        <w:rPr>
          <w:rFonts w:ascii="Times New Roman" w:hAnsi="Times New Roman"/>
          <w:sz w:val="28"/>
          <w:szCs w:val="28"/>
        </w:rPr>
        <w:t xml:space="preserve"> </w:t>
      </w:r>
      <w:r w:rsidR="003207E1">
        <w:rPr>
          <w:rFonts w:ascii="Times New Roman" w:hAnsi="Times New Roman"/>
          <w:sz w:val="28"/>
          <w:szCs w:val="28"/>
        </w:rPr>
        <w:t xml:space="preserve">СИБИД. </w:t>
      </w:r>
      <w:r w:rsidR="00F72C73" w:rsidRPr="00BF0576">
        <w:rPr>
          <w:rFonts w:ascii="Times New Roman" w:hAnsi="Times New Roman"/>
          <w:sz w:val="28"/>
          <w:szCs w:val="28"/>
        </w:rPr>
        <w:t>Библиографическая  ссылка.  Общие  тре</w:t>
      </w:r>
      <w:r w:rsidR="003207E1">
        <w:rPr>
          <w:rFonts w:ascii="Times New Roman" w:hAnsi="Times New Roman"/>
          <w:sz w:val="28"/>
          <w:szCs w:val="28"/>
        </w:rPr>
        <w:t>бования  и  правила составления</w:t>
      </w:r>
      <w:r w:rsidRPr="00BF0576">
        <w:rPr>
          <w:rFonts w:ascii="Times New Roman" w:hAnsi="Times New Roman"/>
          <w:sz w:val="28"/>
          <w:szCs w:val="28"/>
        </w:rPr>
        <w:t xml:space="preserve">. </w:t>
      </w:r>
      <w:r w:rsidR="00A46A70" w:rsidRPr="00BF0576">
        <w:rPr>
          <w:rFonts w:ascii="Times New Roman" w:hAnsi="Times New Roman"/>
          <w:sz w:val="28"/>
          <w:szCs w:val="28"/>
        </w:rPr>
        <w:t>Библиографическая ссылка содержит сведения о цитируемом, рассматриваемом или упоминаемом в тексте документа другом документе, необходимые и дос</w:t>
      </w:r>
      <w:r w:rsidR="00BF0576">
        <w:rPr>
          <w:rFonts w:ascii="Times New Roman" w:hAnsi="Times New Roman"/>
          <w:sz w:val="28"/>
          <w:szCs w:val="28"/>
        </w:rPr>
        <w:t>таточные для его идентификации, поиска и общей характеристики.</w:t>
      </w:r>
      <w:bookmarkStart w:id="1" w:name="t26"/>
    </w:p>
    <w:p w:rsidR="00BF0576" w:rsidRPr="00BF0576" w:rsidRDefault="00BF0576" w:rsidP="00BF0576">
      <w:pPr>
        <w:pStyle w:val="a5"/>
        <w:spacing w:before="0" w:beforeAutospacing="0" w:after="0" w:afterAutospacing="0" w:line="276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6B72" w:rsidRPr="00BF0576">
        <w:rPr>
          <w:rFonts w:ascii="Times New Roman" w:hAnsi="Times New Roman"/>
          <w:sz w:val="28"/>
          <w:szCs w:val="28"/>
        </w:rPr>
        <w:t>Внутритекстовая библиографическая ссылка</w:t>
      </w:r>
      <w:bookmarkEnd w:id="1"/>
      <w:r w:rsidR="004A6B72" w:rsidRPr="00BF0576">
        <w:rPr>
          <w:rFonts w:ascii="Times New Roman" w:hAnsi="Times New Roman"/>
          <w:sz w:val="28"/>
          <w:szCs w:val="28"/>
        </w:rPr>
        <w:t xml:space="preserve"> располагается прямо в тексте и заключается в круглые скобки. Она может содержать (т.е. не обязательно) все элементы, которые должны быть в описании источника в списке литературы.</w:t>
      </w:r>
      <w:r w:rsidR="004A6B72" w:rsidRPr="00BF0576">
        <w:rPr>
          <w:rFonts w:ascii="Times New Roman" w:hAnsi="Times New Roman"/>
          <w:b/>
          <w:bCs/>
          <w:color w:val="0B2063"/>
          <w:sz w:val="28"/>
          <w:szCs w:val="28"/>
        </w:rPr>
        <w:t xml:space="preserve"> </w:t>
      </w:r>
    </w:p>
    <w:p w:rsidR="004A6B72" w:rsidRPr="00BF0576" w:rsidRDefault="004A6B72" w:rsidP="00BF0576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BF0576">
        <w:rPr>
          <w:rFonts w:ascii="Times New Roman" w:hAnsi="Times New Roman"/>
          <w:bCs/>
          <w:sz w:val="28"/>
          <w:szCs w:val="28"/>
        </w:rPr>
        <w:t>Примеры внутритекстовых ссылок:</w:t>
      </w:r>
    </w:p>
    <w:p w:rsidR="004A6B72" w:rsidRPr="004A6B72" w:rsidRDefault="004A6B72" w:rsidP="00BF0576">
      <w:pPr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72">
        <w:rPr>
          <w:rFonts w:ascii="Times New Roman" w:hAnsi="Times New Roman" w:cs="Times New Roman"/>
          <w:i/>
          <w:sz w:val="28"/>
          <w:szCs w:val="28"/>
        </w:rPr>
        <w:t>(Мельников В. П., Клейменов С. А., Петраков А. М. Информационная безопасность и защита инф</w:t>
      </w:r>
      <w:r w:rsidR="00BF0576">
        <w:rPr>
          <w:rFonts w:ascii="Times New Roman" w:hAnsi="Times New Roman" w:cs="Times New Roman"/>
          <w:i/>
          <w:sz w:val="28"/>
          <w:szCs w:val="28"/>
        </w:rPr>
        <w:t>ормации : учеб. пособие. М., 2010</w:t>
      </w:r>
      <w:r w:rsidRPr="004A6B72">
        <w:rPr>
          <w:rFonts w:ascii="Times New Roman" w:hAnsi="Times New Roman" w:cs="Times New Roman"/>
          <w:i/>
          <w:sz w:val="28"/>
          <w:szCs w:val="28"/>
        </w:rPr>
        <w:t>)</w:t>
      </w:r>
    </w:p>
    <w:p w:rsidR="005E57AE" w:rsidRPr="005E57AE" w:rsidRDefault="005E57AE" w:rsidP="00BF0576">
      <w:pPr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7AE">
        <w:rPr>
          <w:rFonts w:ascii="Times New Roman" w:hAnsi="Times New Roman" w:cs="Times New Roman"/>
          <w:i/>
          <w:iCs/>
          <w:sz w:val="28"/>
          <w:szCs w:val="28"/>
        </w:rPr>
        <w:t>(Аренс В.Ж. Азбука исследовате</w:t>
      </w:r>
      <w:r w:rsidR="00BF0576">
        <w:rPr>
          <w:rFonts w:ascii="Times New Roman" w:hAnsi="Times New Roman" w:cs="Times New Roman"/>
          <w:i/>
          <w:iCs/>
          <w:sz w:val="28"/>
          <w:szCs w:val="28"/>
        </w:rPr>
        <w:t>ля. М.: Интермет Инжиниринг, 201</w:t>
      </w:r>
      <w:r w:rsidRPr="005E57AE">
        <w:rPr>
          <w:rFonts w:ascii="Times New Roman" w:hAnsi="Times New Roman" w:cs="Times New Roman"/>
          <w:i/>
          <w:iCs/>
          <w:sz w:val="28"/>
          <w:szCs w:val="28"/>
        </w:rPr>
        <w:t>6)</w:t>
      </w:r>
      <w:r w:rsidRPr="005E57AE">
        <w:rPr>
          <w:rFonts w:ascii="Times New Roman" w:hAnsi="Times New Roman" w:cs="Times New Roman"/>
          <w:i/>
          <w:sz w:val="28"/>
          <w:szCs w:val="28"/>
        </w:rPr>
        <w:br/>
      </w:r>
      <w:r w:rsidR="00BF0576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5E57AE">
        <w:rPr>
          <w:rFonts w:ascii="Times New Roman" w:hAnsi="Times New Roman" w:cs="Times New Roman"/>
          <w:i/>
          <w:iCs/>
          <w:sz w:val="28"/>
          <w:szCs w:val="28"/>
        </w:rPr>
        <w:t>(Со</w:t>
      </w:r>
      <w:r w:rsidR="00BF0576">
        <w:rPr>
          <w:rFonts w:ascii="Times New Roman" w:hAnsi="Times New Roman" w:cs="Times New Roman"/>
          <w:i/>
          <w:iCs/>
          <w:sz w:val="28"/>
          <w:szCs w:val="28"/>
        </w:rPr>
        <w:t>брание сочинений. М.: Мысль, 201</w:t>
      </w:r>
      <w:r w:rsidRPr="005E57AE">
        <w:rPr>
          <w:rFonts w:ascii="Times New Roman" w:hAnsi="Times New Roman" w:cs="Times New Roman"/>
          <w:i/>
          <w:iCs/>
          <w:sz w:val="28"/>
          <w:szCs w:val="28"/>
        </w:rPr>
        <w:t>7. Т. 1)</w:t>
      </w:r>
    </w:p>
    <w:p w:rsidR="00A46A70" w:rsidRPr="00BF0576" w:rsidRDefault="00BF0576" w:rsidP="006140D7">
      <w:pPr>
        <w:spacing w:after="0"/>
        <w:ind w:left="567" w:right="42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(Русское православие</w:t>
      </w:r>
      <w:r w:rsidR="005E57AE" w:rsidRPr="00BF0576">
        <w:rPr>
          <w:rFonts w:ascii="Times New Roman" w:hAnsi="Times New Roman" w:cs="Times New Roman"/>
          <w:i/>
          <w:iCs/>
          <w:sz w:val="28"/>
          <w:szCs w:val="28"/>
        </w:rPr>
        <w:t xml:space="preserve">: [сайт]. URL: </w:t>
      </w:r>
      <w:hyperlink r:id="rId20" w:history="1">
        <w:r w:rsidR="005E57AE" w:rsidRPr="00BF057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http://www.ortho-rus.ru/</w:t>
        </w:r>
      </w:hyperlink>
      <w:r w:rsidR="005E57AE" w:rsidRPr="00BF057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E57AE" w:rsidRPr="006140D7" w:rsidRDefault="004A6B72" w:rsidP="006140D7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D7">
        <w:rPr>
          <w:rFonts w:ascii="Times New Roman" w:hAnsi="Times New Roman" w:cs="Times New Roman"/>
          <w:iCs/>
          <w:sz w:val="28"/>
          <w:szCs w:val="28"/>
        </w:rPr>
        <w:t>Затекстовая библиографическая ссылка</w:t>
      </w:r>
      <w:r w:rsidR="00B10CE7">
        <w:rPr>
          <w:rFonts w:ascii="Times New Roman" w:hAnsi="Times New Roman" w:cs="Times New Roman"/>
          <w:sz w:val="28"/>
          <w:szCs w:val="28"/>
        </w:rPr>
        <w:t xml:space="preserve"> – это номер источника в списке </w:t>
      </w:r>
      <w:r w:rsidRPr="004A6B72">
        <w:rPr>
          <w:rFonts w:ascii="Times New Roman" w:hAnsi="Times New Roman" w:cs="Times New Roman"/>
          <w:sz w:val="28"/>
          <w:szCs w:val="28"/>
        </w:rPr>
        <w:t>ссылок.</w:t>
      </w:r>
      <w:r w:rsidR="00BF3313" w:rsidRPr="006140D7">
        <w:rPr>
          <w:rFonts w:ascii="Times New Roman" w:hAnsi="Times New Roman" w:cs="Times New Roman"/>
          <w:sz w:val="28"/>
          <w:szCs w:val="28"/>
        </w:rPr>
        <w:t xml:space="preserve"> </w:t>
      </w:r>
      <w:r w:rsidR="005E57AE" w:rsidRPr="006140D7">
        <w:rPr>
          <w:rFonts w:ascii="Times New Roman" w:hAnsi="Times New Roman" w:cs="Times New Roman"/>
          <w:sz w:val="28"/>
          <w:szCs w:val="28"/>
        </w:rPr>
        <w:t xml:space="preserve">Затекстовые ссылки подразумевают сплошную нумерацию использованных источников. При этом библиографические описания источников помещают в </w:t>
      </w:r>
      <w:hyperlink r:id="rId21" w:tgtFrame="_blank" w:history="1">
        <w:r w:rsidR="005E57AE" w:rsidRPr="006140D7">
          <w:rPr>
            <w:rStyle w:val="a4"/>
            <w:rFonts w:ascii="Times New Roman" w:hAnsi="Times New Roman" w:cs="Times New Roman"/>
            <w:sz w:val="28"/>
            <w:szCs w:val="28"/>
          </w:rPr>
          <w:t xml:space="preserve">списке </w:t>
        </w:r>
      </w:hyperlink>
      <w:r w:rsidR="005E57AE" w:rsidRPr="006140D7">
        <w:rPr>
          <w:rFonts w:ascii="Times New Roman" w:hAnsi="Times New Roman" w:cs="Times New Roman"/>
          <w:sz w:val="28"/>
          <w:szCs w:val="28"/>
        </w:rPr>
        <w:t xml:space="preserve">непосредственно за основным текстом. </w:t>
      </w:r>
      <w:r w:rsidR="006140D7" w:rsidRPr="006140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7AE" w:rsidRPr="006140D7">
        <w:rPr>
          <w:rFonts w:ascii="Times New Roman" w:hAnsi="Times New Roman" w:cs="Times New Roman"/>
          <w:sz w:val="28"/>
          <w:szCs w:val="28"/>
        </w:rPr>
        <w:t xml:space="preserve">Затекстовые ссылки </w:t>
      </w:r>
      <w:r w:rsidR="004E5DBB" w:rsidRPr="006140D7">
        <w:rPr>
          <w:rFonts w:ascii="Times New Roman" w:hAnsi="Times New Roman" w:cs="Times New Roman"/>
          <w:sz w:val="28"/>
          <w:szCs w:val="28"/>
        </w:rPr>
        <w:t>о</w:t>
      </w:r>
      <w:r w:rsidR="005E57AE" w:rsidRPr="006140D7">
        <w:rPr>
          <w:rFonts w:ascii="Times New Roman" w:hAnsi="Times New Roman" w:cs="Times New Roman"/>
          <w:sz w:val="28"/>
          <w:szCs w:val="28"/>
        </w:rPr>
        <w:t>формляются они следующим образом: в тексте рукописи сразу после инициалов и фамилии авторов в квадратных скобках называется порядковый номер, под которым описание публикации включено в библиографический список, а при необходимости – раздел, глава, часть, параграф или страницы упоминаемого источника. Сведения разделяют запятой.</w:t>
      </w:r>
    </w:p>
    <w:p w:rsidR="006140D7" w:rsidRPr="00B10CE7" w:rsidRDefault="006140D7" w:rsidP="00B10CE7">
      <w:pPr>
        <w:pStyle w:val="a5"/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color w:val="0B2063"/>
          <w:sz w:val="20"/>
          <w:szCs w:val="20"/>
        </w:rPr>
        <w:tab/>
      </w:r>
      <w:r w:rsidRPr="00B10CE7">
        <w:rPr>
          <w:rFonts w:ascii="Times New Roman" w:hAnsi="Times New Roman"/>
          <w:bCs/>
          <w:sz w:val="28"/>
          <w:szCs w:val="28"/>
        </w:rPr>
        <w:t>Пример</w:t>
      </w:r>
      <w:r w:rsidR="00B10CE7">
        <w:rPr>
          <w:rFonts w:ascii="Times New Roman" w:hAnsi="Times New Roman"/>
          <w:bCs/>
          <w:sz w:val="28"/>
          <w:szCs w:val="28"/>
        </w:rPr>
        <w:t>ы</w:t>
      </w:r>
      <w:r w:rsidRPr="00B10CE7">
        <w:rPr>
          <w:rFonts w:ascii="Times New Roman" w:hAnsi="Times New Roman"/>
          <w:bCs/>
          <w:sz w:val="28"/>
          <w:szCs w:val="28"/>
        </w:rPr>
        <w:t xml:space="preserve"> </w:t>
      </w:r>
      <w:r w:rsidR="00B10CE7">
        <w:rPr>
          <w:rFonts w:ascii="Times New Roman" w:hAnsi="Times New Roman"/>
          <w:bCs/>
          <w:sz w:val="28"/>
          <w:szCs w:val="28"/>
        </w:rPr>
        <w:t>затекстовых ссылок.</w:t>
      </w:r>
    </w:p>
    <w:p w:rsidR="006140D7" w:rsidRPr="004A6B72" w:rsidRDefault="00B10CE7" w:rsidP="0058261B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6140D7" w:rsidRPr="00B10CE7">
        <w:rPr>
          <w:rFonts w:ascii="Times New Roman" w:hAnsi="Times New Roman"/>
          <w:bCs/>
          <w:i/>
          <w:sz w:val="28"/>
          <w:szCs w:val="28"/>
        </w:rPr>
        <w:t>В тексте:</w:t>
      </w:r>
      <w:r>
        <w:rPr>
          <w:rFonts w:ascii="Times New Roman" w:hAnsi="Times New Roman"/>
          <w:sz w:val="28"/>
          <w:szCs w:val="28"/>
        </w:rPr>
        <w:t xml:space="preserve">  </w:t>
      </w:r>
      <w:r w:rsidR="006140D7" w:rsidRPr="00B10CE7">
        <w:rPr>
          <w:rFonts w:ascii="Times New Roman" w:hAnsi="Times New Roman"/>
          <w:sz w:val="28"/>
          <w:szCs w:val="28"/>
        </w:rPr>
        <w:t xml:space="preserve"> </w:t>
      </w:r>
      <w:r w:rsidR="006140D7" w:rsidRPr="004A6B72">
        <w:rPr>
          <w:rFonts w:ascii="Times New Roman" w:hAnsi="Times New Roman"/>
          <w:sz w:val="28"/>
          <w:szCs w:val="28"/>
        </w:rPr>
        <w:t>[10, с. 81]</w:t>
      </w:r>
    </w:p>
    <w:p w:rsidR="0058261B" w:rsidRDefault="00B10CE7" w:rsidP="005826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6140D7" w:rsidRPr="00B10CE7">
        <w:rPr>
          <w:rFonts w:ascii="Times New Roman" w:hAnsi="Times New Roman" w:cs="Times New Roman"/>
          <w:i/>
          <w:iCs/>
          <w:sz w:val="28"/>
          <w:szCs w:val="28"/>
        </w:rPr>
        <w:t>В затекстовой ссылке</w:t>
      </w:r>
      <w:r w:rsidR="0058261B">
        <w:rPr>
          <w:rFonts w:ascii="Times New Roman" w:hAnsi="Times New Roman" w:cs="Times New Roman"/>
          <w:sz w:val="28"/>
          <w:szCs w:val="28"/>
        </w:rPr>
        <w:t>:</w:t>
      </w:r>
    </w:p>
    <w:p w:rsidR="006140D7" w:rsidRPr="004A6B72" w:rsidRDefault="0058261B" w:rsidP="005826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CE7">
        <w:rPr>
          <w:rFonts w:ascii="Times New Roman" w:hAnsi="Times New Roman" w:cs="Times New Roman"/>
          <w:sz w:val="28"/>
          <w:szCs w:val="28"/>
        </w:rPr>
        <w:t xml:space="preserve"> </w:t>
      </w:r>
      <w:r w:rsidR="006140D7" w:rsidRPr="004A6B72">
        <w:rPr>
          <w:rFonts w:ascii="Times New Roman" w:hAnsi="Times New Roman" w:cs="Times New Roman"/>
          <w:sz w:val="28"/>
          <w:szCs w:val="28"/>
        </w:rPr>
        <w:t xml:space="preserve">10. </w:t>
      </w:r>
      <w:r w:rsidR="00B10CE7">
        <w:rPr>
          <w:rFonts w:ascii="Times New Roman" w:hAnsi="Times New Roman" w:cs="Times New Roman"/>
          <w:sz w:val="28"/>
          <w:szCs w:val="28"/>
        </w:rPr>
        <w:t>Бердяев Н. А. Смысл истории. М.</w:t>
      </w:r>
      <w:r w:rsidR="006140D7" w:rsidRPr="004A6B72">
        <w:rPr>
          <w:rFonts w:ascii="Times New Roman" w:hAnsi="Times New Roman" w:cs="Times New Roman"/>
          <w:sz w:val="28"/>
          <w:szCs w:val="28"/>
        </w:rPr>
        <w:t>: Мысль, 1990. 175 c.</w:t>
      </w:r>
    </w:p>
    <w:p w:rsidR="006140D7" w:rsidRPr="00B10CE7" w:rsidRDefault="00B10CE7" w:rsidP="00B10CE7">
      <w:pPr>
        <w:spacing w:after="0"/>
        <w:ind w:left="70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6140D7" w:rsidRPr="00B10CE7">
        <w:rPr>
          <w:rFonts w:ascii="Times New Roman" w:hAnsi="Times New Roman"/>
          <w:bCs/>
          <w:i/>
          <w:sz w:val="28"/>
          <w:szCs w:val="28"/>
        </w:rPr>
        <w:t xml:space="preserve">В тексте: </w:t>
      </w:r>
      <w:r w:rsidR="006140D7" w:rsidRPr="00B10CE7">
        <w:rPr>
          <w:rFonts w:ascii="Times New Roman" w:hAnsi="Times New Roman"/>
          <w:bCs/>
          <w:sz w:val="28"/>
          <w:szCs w:val="28"/>
        </w:rPr>
        <w:t>...</w:t>
      </w:r>
      <w:r w:rsidRPr="00B10CE7">
        <w:rPr>
          <w:rFonts w:ascii="Times New Roman" w:hAnsi="Times New Roman"/>
          <w:bCs/>
          <w:sz w:val="28"/>
          <w:szCs w:val="28"/>
        </w:rPr>
        <w:t xml:space="preserve"> приводится</w:t>
      </w:r>
      <w:r w:rsidR="006140D7" w:rsidRPr="00B10CE7">
        <w:rPr>
          <w:rFonts w:ascii="Times New Roman" w:hAnsi="Times New Roman"/>
          <w:bCs/>
          <w:sz w:val="28"/>
          <w:szCs w:val="28"/>
        </w:rPr>
        <w:t xml:space="preserve"> работа И.М. Кауфмана</w:t>
      </w:r>
      <w:r w:rsidR="006140D7" w:rsidRPr="00B10CE7">
        <w:rPr>
          <w:rFonts w:ascii="Times New Roman" w:hAnsi="Times New Roman" w:cs="Times New Roman"/>
          <w:sz w:val="28"/>
          <w:szCs w:val="28"/>
        </w:rPr>
        <w:t xml:space="preserve">  [59</w:t>
      </w:r>
      <w:r w:rsidR="006140D7" w:rsidRPr="004A6B72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40D7" w:rsidRPr="00B10CE7">
        <w:rPr>
          <w:rFonts w:ascii="Times New Roman" w:hAnsi="Times New Roman" w:cs="Times New Roman"/>
          <w:sz w:val="28"/>
          <w:szCs w:val="28"/>
        </w:rPr>
        <w:t>5-67</w:t>
      </w:r>
      <w:r w:rsidR="006140D7" w:rsidRPr="004A6B72">
        <w:rPr>
          <w:rFonts w:ascii="Times New Roman" w:hAnsi="Times New Roman" w:cs="Times New Roman"/>
          <w:sz w:val="28"/>
          <w:szCs w:val="28"/>
        </w:rPr>
        <w:t>]</w:t>
      </w:r>
    </w:p>
    <w:p w:rsidR="006140D7" w:rsidRPr="004A6B72" w:rsidRDefault="00B10CE7" w:rsidP="00B10CE7">
      <w:pPr>
        <w:tabs>
          <w:tab w:val="left" w:pos="127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6140D7" w:rsidRPr="00B10CE7">
        <w:rPr>
          <w:rFonts w:ascii="Times New Roman" w:hAnsi="Times New Roman"/>
          <w:bCs/>
          <w:i/>
          <w:sz w:val="28"/>
          <w:szCs w:val="28"/>
        </w:rPr>
        <w:t>В затекстовой ссылке:</w:t>
      </w:r>
    </w:p>
    <w:p w:rsidR="006140D7" w:rsidRDefault="00B10CE7" w:rsidP="0058261B">
      <w:pPr>
        <w:pStyle w:val="a5"/>
        <w:tabs>
          <w:tab w:val="left" w:pos="1276"/>
        </w:tabs>
        <w:spacing w:before="0" w:beforeAutospacing="0" w:after="0" w:afterAutospacing="0" w:line="276" w:lineRule="auto"/>
        <w:ind w:right="42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59. Кауфман И.М. Терминологические словари: библиография.-М.:Прос-</w:t>
      </w:r>
    </w:p>
    <w:p w:rsidR="00A46A70" w:rsidRPr="00B10CE7" w:rsidRDefault="00B10CE7" w:rsidP="00B10CE7">
      <w:pPr>
        <w:pStyle w:val="a5"/>
        <w:spacing w:before="0" w:beforeAutospacing="0" w:after="0" w:afterAutospacing="0" w:line="276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вещение, 2015.-254 с.</w:t>
      </w:r>
    </w:p>
    <w:p w:rsidR="00C70DE9" w:rsidRDefault="00573EF7" w:rsidP="00C70DE9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76">
        <w:rPr>
          <w:rFonts w:ascii="Times New Roman" w:hAnsi="Times New Roman" w:cs="Times New Roman"/>
          <w:sz w:val="28"/>
          <w:szCs w:val="28"/>
        </w:rPr>
        <w:t xml:space="preserve">В конце ПЗ приводится библиографический список. </w:t>
      </w:r>
      <w:r w:rsidR="00C70DE9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оформляется по </w:t>
      </w:r>
      <w:r w:rsidR="00C70DE9" w:rsidRPr="00F039C2">
        <w:rPr>
          <w:rFonts w:ascii="Times New Roman" w:hAnsi="Times New Roman" w:cs="Times New Roman"/>
          <w:sz w:val="28"/>
          <w:szCs w:val="28"/>
        </w:rPr>
        <w:t>ГОСТ 7.1-2003</w:t>
      </w:r>
      <w:r w:rsidR="00C70DE9">
        <w:rPr>
          <w:rFonts w:ascii="Times New Roman" w:hAnsi="Times New Roman" w:cs="Times New Roman"/>
          <w:sz w:val="28"/>
          <w:szCs w:val="28"/>
        </w:rPr>
        <w:t xml:space="preserve"> СИБИД</w:t>
      </w:r>
      <w:r w:rsidR="00C70DE9" w:rsidRPr="00F039C2">
        <w:rPr>
          <w:rFonts w:ascii="Times New Roman" w:hAnsi="Times New Roman" w:cs="Times New Roman"/>
          <w:sz w:val="28"/>
          <w:szCs w:val="28"/>
        </w:rPr>
        <w:t xml:space="preserve">  «Библиографическая  запись.  Библиографическое  описание.</w:t>
      </w:r>
      <w:r w:rsidR="00C70DE9">
        <w:rPr>
          <w:rFonts w:ascii="Times New Roman" w:hAnsi="Times New Roman" w:cs="Times New Roman"/>
          <w:sz w:val="28"/>
          <w:szCs w:val="28"/>
        </w:rPr>
        <w:t xml:space="preserve"> </w:t>
      </w:r>
      <w:r w:rsidR="00C70DE9" w:rsidRPr="00F039C2">
        <w:rPr>
          <w:rFonts w:ascii="Times New Roman" w:hAnsi="Times New Roman" w:cs="Times New Roman"/>
          <w:sz w:val="28"/>
          <w:szCs w:val="28"/>
        </w:rPr>
        <w:t>Общие т</w:t>
      </w:r>
      <w:r w:rsidR="00932937">
        <w:rPr>
          <w:rFonts w:ascii="Times New Roman" w:hAnsi="Times New Roman" w:cs="Times New Roman"/>
          <w:sz w:val="28"/>
          <w:szCs w:val="28"/>
        </w:rPr>
        <w:t>ребования и правила составления</w:t>
      </w:r>
      <w:r w:rsidR="003207E1">
        <w:rPr>
          <w:rFonts w:ascii="Times New Roman" w:hAnsi="Times New Roman" w:cs="Times New Roman"/>
          <w:sz w:val="28"/>
          <w:szCs w:val="28"/>
        </w:rPr>
        <w:t xml:space="preserve"> и ГОСТ 7.82.-2001</w:t>
      </w:r>
      <w:r w:rsidR="003207E1" w:rsidRPr="003207E1">
        <w:rPr>
          <w:rFonts w:ascii="Times New Roman" w:hAnsi="Times New Roman" w:cs="Times New Roman"/>
          <w:sz w:val="28"/>
          <w:szCs w:val="28"/>
        </w:rPr>
        <w:t xml:space="preserve"> </w:t>
      </w:r>
      <w:r w:rsidR="003207E1">
        <w:rPr>
          <w:rFonts w:ascii="Times New Roman" w:hAnsi="Times New Roman" w:cs="Times New Roman"/>
          <w:sz w:val="28"/>
          <w:szCs w:val="28"/>
        </w:rPr>
        <w:t xml:space="preserve">СИБИД. </w:t>
      </w:r>
      <w:r w:rsidR="00C70DE9" w:rsidRPr="00F039C2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</w:t>
      </w:r>
      <w:r w:rsidR="003207E1">
        <w:rPr>
          <w:rFonts w:ascii="Times New Roman" w:hAnsi="Times New Roman" w:cs="Times New Roman"/>
          <w:sz w:val="28"/>
          <w:szCs w:val="28"/>
        </w:rPr>
        <w:t>е описание электронных ресурсов.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работы, составленный в следующем порядке: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E4478A" w:rsidRPr="00E03430" w:rsidRDefault="00E4478A" w:rsidP="00E4478A">
      <w:pPr>
        <w:shd w:val="clear" w:color="auto" w:fill="FFFFFF"/>
        <w:spacing w:after="0"/>
        <w:ind w:left="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30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C70DE9" w:rsidRPr="007A0AC7" w:rsidRDefault="00E03430" w:rsidP="00E03430">
      <w:pPr>
        <w:tabs>
          <w:tab w:val="left" w:pos="1276"/>
        </w:tabs>
        <w:spacing w:after="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DE9" w:rsidRPr="007A0AC7">
        <w:rPr>
          <w:rFonts w:ascii="Times New Roman" w:hAnsi="Times New Roman" w:cs="Times New Roman"/>
          <w:sz w:val="28"/>
          <w:szCs w:val="28"/>
        </w:rPr>
        <w:t xml:space="preserve">Список литературы составляют непосредственно по данным печатного издания или выписывают из каталогов и библиографических указателей полностью, без пропусков каких-либо элементов, сокращений заглавий и т.п. Основными элементами описания литературного источника являются: </w:t>
      </w:r>
    </w:p>
    <w:p w:rsidR="00C70DE9" w:rsidRPr="00C70DE9" w:rsidRDefault="0058261B" w:rsidP="0058261B">
      <w:pPr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E9" w:rsidRPr="00C70DE9">
        <w:rPr>
          <w:rFonts w:ascii="Times New Roman" w:hAnsi="Times New Roman" w:cs="Times New Roman"/>
          <w:sz w:val="28"/>
          <w:szCs w:val="28"/>
        </w:rPr>
        <w:t>ФИО автора (авторов / редактора);</w:t>
      </w:r>
    </w:p>
    <w:p w:rsidR="00C70DE9" w:rsidRPr="00C70DE9" w:rsidRDefault="0058261B" w:rsidP="0058261B">
      <w:pPr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0DE9" w:rsidRPr="00C70DE9">
        <w:rPr>
          <w:rFonts w:ascii="Times New Roman" w:hAnsi="Times New Roman" w:cs="Times New Roman"/>
          <w:sz w:val="28"/>
          <w:szCs w:val="28"/>
        </w:rPr>
        <w:t>аименование произведения (название книги);</w:t>
      </w:r>
    </w:p>
    <w:p w:rsidR="00C70DE9" w:rsidRPr="00C70DE9" w:rsidRDefault="0058261B" w:rsidP="0058261B">
      <w:pPr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0DE9" w:rsidRPr="00C70DE9">
        <w:rPr>
          <w:rFonts w:ascii="Times New Roman" w:hAnsi="Times New Roman" w:cs="Times New Roman"/>
          <w:sz w:val="28"/>
          <w:szCs w:val="28"/>
        </w:rPr>
        <w:t>аименование издательства;</w:t>
      </w:r>
    </w:p>
    <w:p w:rsidR="00C70DE9" w:rsidRPr="00C70DE9" w:rsidRDefault="0058261B" w:rsidP="0058261B">
      <w:pPr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70DE9" w:rsidRPr="00C70DE9">
        <w:rPr>
          <w:rFonts w:ascii="Times New Roman" w:hAnsi="Times New Roman" w:cs="Times New Roman"/>
          <w:sz w:val="28"/>
          <w:szCs w:val="28"/>
        </w:rPr>
        <w:t>од издания;</w:t>
      </w:r>
    </w:p>
    <w:p w:rsidR="0058261B" w:rsidRDefault="0058261B" w:rsidP="0058261B">
      <w:pPr>
        <w:spacing w:after="0"/>
        <w:ind w:left="127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70DE9" w:rsidRPr="00C70DE9">
        <w:rPr>
          <w:rFonts w:ascii="Times New Roman" w:hAnsi="Times New Roman" w:cs="Times New Roman"/>
          <w:sz w:val="28"/>
          <w:szCs w:val="28"/>
        </w:rPr>
        <w:t>оличество страниц в издании.</w:t>
      </w:r>
    </w:p>
    <w:p w:rsidR="0058261B" w:rsidRDefault="00C70DE9" w:rsidP="0058261B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1B">
        <w:rPr>
          <w:rFonts w:ascii="Times New Roman" w:hAnsi="Times New Roman" w:cs="Times New Roman"/>
          <w:sz w:val="28"/>
          <w:szCs w:val="28"/>
        </w:rPr>
        <w:t xml:space="preserve">Рассмотрим порядок </w:t>
      </w:r>
      <w:r w:rsidR="0058261B" w:rsidRPr="0058261B">
        <w:rPr>
          <w:rStyle w:val="af"/>
          <w:rFonts w:ascii="Times New Roman" w:hAnsi="Times New Roman" w:cs="Times New Roman"/>
          <w:b w:val="0"/>
          <w:i/>
          <w:sz w:val="28"/>
          <w:szCs w:val="28"/>
        </w:rPr>
        <w:t>оформления списка литературы</w:t>
      </w:r>
      <w:r w:rsidR="0058261B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58261B">
        <w:rPr>
          <w:rFonts w:ascii="Times New Roman" w:hAnsi="Times New Roman" w:cs="Times New Roman"/>
          <w:sz w:val="28"/>
          <w:szCs w:val="28"/>
        </w:rPr>
        <w:t xml:space="preserve"> для включения в него книг с различн</w:t>
      </w:r>
      <w:r w:rsidR="0058261B">
        <w:rPr>
          <w:rFonts w:ascii="Times New Roman" w:hAnsi="Times New Roman" w:cs="Times New Roman"/>
          <w:sz w:val="28"/>
          <w:szCs w:val="28"/>
        </w:rPr>
        <w:t xml:space="preserve">ым количеством авторов. </w:t>
      </w:r>
    </w:p>
    <w:p w:rsidR="0058261B" w:rsidRDefault="00C70DE9" w:rsidP="005B1863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1B">
        <w:rPr>
          <w:rFonts w:ascii="Times New Roman" w:hAnsi="Times New Roman" w:cs="Times New Roman"/>
          <w:sz w:val="28"/>
          <w:szCs w:val="28"/>
        </w:rPr>
        <w:t xml:space="preserve">Для </w:t>
      </w:r>
      <w:r w:rsidR="0058261B">
        <w:rPr>
          <w:rFonts w:ascii="Times New Roman" w:hAnsi="Times New Roman" w:cs="Times New Roman"/>
          <w:sz w:val="28"/>
          <w:szCs w:val="28"/>
        </w:rPr>
        <w:t xml:space="preserve">книг написанных </w:t>
      </w:r>
      <w:r w:rsidR="0058261B" w:rsidRPr="0058261B">
        <w:rPr>
          <w:rFonts w:ascii="Times New Roman" w:hAnsi="Times New Roman" w:cs="Times New Roman"/>
          <w:i/>
          <w:sz w:val="28"/>
          <w:szCs w:val="28"/>
        </w:rPr>
        <w:t>одним автором</w:t>
      </w:r>
      <w:r w:rsidR="00E03430">
        <w:rPr>
          <w:rFonts w:ascii="Times New Roman" w:hAnsi="Times New Roman" w:cs="Times New Roman"/>
          <w:sz w:val="28"/>
          <w:szCs w:val="28"/>
        </w:rPr>
        <w:t xml:space="preserve"> в</w:t>
      </w:r>
      <w:r w:rsidRPr="0058261B">
        <w:rPr>
          <w:rFonts w:ascii="Times New Roman" w:hAnsi="Times New Roman" w:cs="Times New Roman"/>
          <w:sz w:val="28"/>
          <w:szCs w:val="28"/>
        </w:rPr>
        <w:t>начале указываются фамилия и инициалы автора. При этом после фамилии ставится запятая и уже после неё указываются инициалы отделённые точками. Затем следует полное название книги, после которого ставится «слеш» (косая черта “ / “) и далее повторяется ФИО автора, но сначала указываются инициалы, а затем фамилия. После фамилии ставится точка, а за ней – тире. После тире указывается: город, двоеточие, название издательства, запятая, год издания, точка. После точки пишем тире, за ним указываем количество страниц в данной книге, букву «с» и точка.</w:t>
      </w:r>
    </w:p>
    <w:p w:rsidR="006B4F63" w:rsidRDefault="006B4F63" w:rsidP="006B4F63">
      <w:pPr>
        <w:tabs>
          <w:tab w:val="left" w:pos="1276"/>
          <w:tab w:val="left" w:pos="10348"/>
        </w:tabs>
        <w:spacing w:after="0"/>
        <w:ind w:left="567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61B" w:rsidRPr="0058261B">
        <w:rPr>
          <w:rFonts w:ascii="Times New Roman" w:hAnsi="Times New Roman" w:cs="Times New Roman"/>
          <w:sz w:val="28"/>
          <w:szCs w:val="28"/>
        </w:rPr>
        <w:t>Схематичный</w:t>
      </w:r>
      <w:r w:rsidR="005B1863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5B1863" w:rsidRPr="005B1863" w:rsidRDefault="0058261B" w:rsidP="006B4F63">
      <w:pPr>
        <w:tabs>
          <w:tab w:val="left" w:pos="1276"/>
          <w:tab w:val="left" w:pos="10348"/>
        </w:tabs>
        <w:spacing w:after="0"/>
        <w:ind w:left="567" w:right="424" w:firstLine="142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8261B">
        <w:rPr>
          <w:rFonts w:ascii="Times New Roman" w:hAnsi="Times New Roman" w:cs="Times New Roman"/>
          <w:sz w:val="28"/>
          <w:szCs w:val="28"/>
        </w:rPr>
        <w:br/>
      </w:r>
      <w:r w:rsidR="005B1863"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 w:rsidRPr="0058261B">
        <w:rPr>
          <w:rStyle w:val="a3"/>
          <w:rFonts w:ascii="Times New Roman" w:hAnsi="Times New Roman" w:cs="Times New Roman"/>
          <w:sz w:val="28"/>
          <w:szCs w:val="28"/>
        </w:rPr>
        <w:t>Иванов, И.И. Название книги /</w:t>
      </w:r>
      <w:r w:rsidR="005B1863">
        <w:rPr>
          <w:rStyle w:val="a3"/>
          <w:rFonts w:ascii="Times New Roman" w:hAnsi="Times New Roman" w:cs="Times New Roman"/>
          <w:sz w:val="28"/>
          <w:szCs w:val="28"/>
        </w:rPr>
        <w:t xml:space="preserve"> И.И. Иванов. – Город: Название </w:t>
      </w:r>
      <w:r w:rsidRPr="0058261B">
        <w:rPr>
          <w:rStyle w:val="a3"/>
          <w:rFonts w:ascii="Times New Roman" w:hAnsi="Times New Roman" w:cs="Times New Roman"/>
          <w:sz w:val="28"/>
          <w:szCs w:val="28"/>
        </w:rPr>
        <w:t>издательства. – 552 с.</w:t>
      </w:r>
    </w:p>
    <w:p w:rsidR="005B1863" w:rsidRDefault="0058261B" w:rsidP="00B94C4A">
      <w:pPr>
        <w:tabs>
          <w:tab w:val="left" w:pos="1276"/>
          <w:tab w:val="left" w:pos="10348"/>
        </w:tabs>
        <w:spacing w:after="0"/>
        <w:ind w:left="567" w:right="424"/>
        <w:rPr>
          <w:rFonts w:ascii="Times New Roman" w:hAnsi="Times New Roman" w:cs="Times New Roman"/>
          <w:sz w:val="28"/>
          <w:szCs w:val="28"/>
        </w:rPr>
      </w:pPr>
      <w:r w:rsidRPr="0058261B">
        <w:rPr>
          <w:rFonts w:ascii="Times New Roman" w:hAnsi="Times New Roman" w:cs="Times New Roman"/>
          <w:sz w:val="28"/>
          <w:szCs w:val="28"/>
        </w:rPr>
        <w:br/>
        <w:t> </w:t>
      </w:r>
      <w:r w:rsidR="00631D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61B">
        <w:rPr>
          <w:rFonts w:ascii="Times New Roman" w:hAnsi="Times New Roman" w:cs="Times New Roman"/>
          <w:sz w:val="28"/>
          <w:szCs w:val="28"/>
        </w:rPr>
        <w:t>Реальный пример:</w:t>
      </w:r>
    </w:p>
    <w:p w:rsidR="005B1863" w:rsidRDefault="0058261B" w:rsidP="00B94C4A">
      <w:pPr>
        <w:tabs>
          <w:tab w:val="left" w:pos="1276"/>
          <w:tab w:val="left" w:pos="10348"/>
        </w:tabs>
        <w:spacing w:after="0"/>
        <w:ind w:left="708" w:right="424" w:firstLine="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8261B">
        <w:rPr>
          <w:rFonts w:ascii="Times New Roman" w:hAnsi="Times New Roman" w:cs="Times New Roman"/>
          <w:sz w:val="28"/>
          <w:szCs w:val="28"/>
        </w:rPr>
        <w:br/>
      </w:r>
      <w:r w:rsidR="00B94C4A"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Pr="0058261B">
        <w:rPr>
          <w:rStyle w:val="a3"/>
          <w:rFonts w:ascii="Times New Roman" w:hAnsi="Times New Roman" w:cs="Times New Roman"/>
          <w:sz w:val="28"/>
          <w:szCs w:val="28"/>
        </w:rPr>
        <w:t>Жабина С.Г. Основы экономики, менеджмента и маркетинга в общественном питании / С.Г. Жабина. - М.: Академия, 2016. - 336 с.</w:t>
      </w:r>
    </w:p>
    <w:p w:rsidR="006B4F63" w:rsidRDefault="00C70DE9" w:rsidP="00B94C4A">
      <w:pPr>
        <w:tabs>
          <w:tab w:val="left" w:pos="1276"/>
          <w:tab w:val="left" w:pos="10206"/>
          <w:tab w:val="left" w:pos="10348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63">
        <w:rPr>
          <w:rFonts w:ascii="Times New Roman" w:hAnsi="Times New Roman" w:cs="Times New Roman"/>
          <w:sz w:val="28"/>
          <w:szCs w:val="28"/>
        </w:rPr>
        <w:t xml:space="preserve">Если книга написана авторским </w:t>
      </w:r>
      <w:r w:rsidRPr="00370F76">
        <w:rPr>
          <w:rFonts w:ascii="Times New Roman" w:hAnsi="Times New Roman" w:cs="Times New Roman"/>
          <w:i/>
          <w:sz w:val="28"/>
          <w:szCs w:val="28"/>
        </w:rPr>
        <w:t>коллективом из 2-3 человек</w:t>
      </w:r>
      <w:r w:rsidRPr="005B1863">
        <w:rPr>
          <w:rFonts w:ascii="Times New Roman" w:hAnsi="Times New Roman" w:cs="Times New Roman"/>
          <w:sz w:val="28"/>
          <w:szCs w:val="28"/>
        </w:rPr>
        <w:t>, то в начале библиографического описания указываются фамилия и инициалы одного (первого) автора. После фамилии ставится точка. Далее следует полное название книги. Затем ставится «слеш» и идёт повторение данных авторов, но сначала указываются инициалы, а потом фамилия. После последней фамилии ставится точка, а за ней – тире. После тире указывается: город, двоеточие, название издательства, запятая, год издания, точка. После точки пишем тире, за ним указываем количество страниц в д</w:t>
      </w:r>
      <w:r w:rsidR="006B4F63">
        <w:rPr>
          <w:rFonts w:ascii="Times New Roman" w:hAnsi="Times New Roman" w:cs="Times New Roman"/>
          <w:sz w:val="28"/>
          <w:szCs w:val="28"/>
        </w:rPr>
        <w:t>анной книге, букву «с» и точка.</w:t>
      </w:r>
      <w:r w:rsidRPr="005B1863">
        <w:rPr>
          <w:rFonts w:ascii="Times New Roman" w:hAnsi="Times New Roman" w:cs="Times New Roman"/>
          <w:sz w:val="28"/>
          <w:szCs w:val="28"/>
        </w:rPr>
        <w:br/>
      </w:r>
      <w:r w:rsidR="00631DCD">
        <w:rPr>
          <w:rFonts w:ascii="Times New Roman" w:hAnsi="Times New Roman" w:cs="Times New Roman"/>
          <w:color w:val="192C6B"/>
          <w:sz w:val="28"/>
          <w:szCs w:val="28"/>
        </w:rPr>
        <w:t xml:space="preserve">          </w:t>
      </w:r>
      <w:r w:rsidRPr="006B4F63">
        <w:rPr>
          <w:rFonts w:ascii="Times New Roman" w:hAnsi="Times New Roman" w:cs="Times New Roman"/>
          <w:sz w:val="28"/>
          <w:szCs w:val="28"/>
        </w:rPr>
        <w:t>Пример:</w:t>
      </w:r>
    </w:p>
    <w:p w:rsidR="006B4F63" w:rsidRPr="006B4F63" w:rsidRDefault="006B4F63" w:rsidP="006B4F63">
      <w:pPr>
        <w:tabs>
          <w:tab w:val="left" w:pos="1276"/>
          <w:tab w:val="left" w:pos="10206"/>
          <w:tab w:val="left" w:pos="10348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C6" w:rsidRDefault="00C70DE9" w:rsidP="00714EA3">
      <w:pPr>
        <w:tabs>
          <w:tab w:val="left" w:pos="1276"/>
          <w:tab w:val="left" w:pos="10206"/>
          <w:tab w:val="left" w:pos="10348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63">
        <w:rPr>
          <w:rStyle w:val="a3"/>
          <w:rFonts w:ascii="Times New Roman" w:hAnsi="Times New Roman" w:cs="Times New Roman"/>
          <w:sz w:val="28"/>
          <w:szCs w:val="28"/>
        </w:rPr>
        <w:t>Волков, М.В. Современная экономика/ М.В. Волков, А.В. Сидо</w:t>
      </w:r>
      <w:r w:rsidR="00631DCD" w:rsidRPr="006B4F63">
        <w:rPr>
          <w:rStyle w:val="a3"/>
          <w:rFonts w:ascii="Times New Roman" w:hAnsi="Times New Roman" w:cs="Times New Roman"/>
          <w:sz w:val="28"/>
          <w:szCs w:val="28"/>
        </w:rPr>
        <w:t>ров. -</w:t>
      </w:r>
      <w:r w:rsidRPr="006B4F63">
        <w:rPr>
          <w:rStyle w:val="a3"/>
          <w:rFonts w:ascii="Times New Roman" w:hAnsi="Times New Roman" w:cs="Times New Roman"/>
          <w:sz w:val="28"/>
          <w:szCs w:val="28"/>
        </w:rPr>
        <w:t> СПб.</w:t>
      </w:r>
      <w:r w:rsidR="006B4F63" w:rsidRPr="006B4F63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6B4F63">
        <w:rPr>
          <w:rStyle w:val="a3"/>
          <w:rFonts w:ascii="Times New Roman" w:hAnsi="Times New Roman" w:cs="Times New Roman"/>
          <w:sz w:val="28"/>
          <w:szCs w:val="28"/>
        </w:rPr>
        <w:t xml:space="preserve"> Питер,</w:t>
      </w:r>
      <w:r w:rsidR="006B4F63" w:rsidRPr="006B4F63">
        <w:rPr>
          <w:rStyle w:val="a3"/>
          <w:rFonts w:ascii="Times New Roman" w:hAnsi="Times New Roman" w:cs="Times New Roman"/>
          <w:sz w:val="28"/>
          <w:szCs w:val="28"/>
        </w:rPr>
        <w:t>2016.-155с.</w:t>
      </w:r>
      <w:r w:rsidRPr="006B4F6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B4F63">
        <w:rPr>
          <w:rFonts w:ascii="Times New Roman" w:hAnsi="Times New Roman" w:cs="Times New Roman"/>
          <w:sz w:val="28"/>
          <w:szCs w:val="28"/>
        </w:rPr>
        <w:br/>
      </w:r>
      <w:r w:rsidR="006B4F63" w:rsidRPr="003A5359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EC5D7B">
        <w:rPr>
          <w:rFonts w:ascii="Times New Roman" w:hAnsi="Times New Roman" w:cs="Times New Roman"/>
          <w:i/>
          <w:sz w:val="28"/>
          <w:szCs w:val="28"/>
        </w:rPr>
        <w:t>Для книг</w:t>
      </w:r>
      <w:r w:rsidRPr="003A5359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EC5D7B">
        <w:rPr>
          <w:rFonts w:ascii="Times New Roman" w:hAnsi="Times New Roman" w:cs="Times New Roman"/>
          <w:i/>
          <w:sz w:val="28"/>
          <w:szCs w:val="28"/>
        </w:rPr>
        <w:t>4 и более авторов</w:t>
      </w:r>
      <w:r w:rsidRPr="003A5359">
        <w:rPr>
          <w:rFonts w:ascii="Times New Roman" w:hAnsi="Times New Roman" w:cs="Times New Roman"/>
          <w:sz w:val="28"/>
          <w:szCs w:val="28"/>
        </w:rPr>
        <w:t xml:space="preserve"> действует особый порядок оформления. В целом он аналогичен тому, что применяется в книгах с 2 и 3 авторами,</w:t>
      </w:r>
      <w:r w:rsidR="006B4F63" w:rsidRPr="003A5359">
        <w:rPr>
          <w:rFonts w:ascii="Times New Roman" w:hAnsi="Times New Roman" w:cs="Times New Roman"/>
          <w:sz w:val="28"/>
          <w:szCs w:val="28"/>
        </w:rPr>
        <w:t xml:space="preserve">  но с одним исключением: </w:t>
      </w:r>
      <w:r w:rsidR="003A5359" w:rsidRPr="003A5359">
        <w:rPr>
          <w:rFonts w:ascii="Times New Roman" w:hAnsi="Times New Roman" w:cs="Times New Roman"/>
          <w:sz w:val="28"/>
          <w:szCs w:val="28"/>
        </w:rPr>
        <w:t>п</w:t>
      </w:r>
      <w:r w:rsidRPr="003A5359">
        <w:rPr>
          <w:rFonts w:ascii="Times New Roman" w:hAnsi="Times New Roman" w:cs="Times New Roman"/>
          <w:sz w:val="28"/>
          <w:szCs w:val="28"/>
        </w:rPr>
        <w:t xml:space="preserve">ри повтором перечислении авторов </w:t>
      </w:r>
      <w:r w:rsidR="00631DCD" w:rsidRPr="003A5359">
        <w:rPr>
          <w:rFonts w:ascii="Times New Roman" w:hAnsi="Times New Roman" w:cs="Times New Roman"/>
          <w:sz w:val="28"/>
          <w:szCs w:val="28"/>
        </w:rPr>
        <w:t>после наименования книги и «слев</w:t>
      </w:r>
      <w:r w:rsidRPr="003A5359">
        <w:rPr>
          <w:rFonts w:ascii="Times New Roman" w:hAnsi="Times New Roman" w:cs="Times New Roman"/>
          <w:sz w:val="28"/>
          <w:szCs w:val="28"/>
        </w:rPr>
        <w:t>а» указываются не все авторы, а опять лишь первый. При этом его ФИО дополняется заключённой в квадра</w:t>
      </w:r>
      <w:r w:rsidR="005505B8">
        <w:rPr>
          <w:rFonts w:ascii="Times New Roman" w:hAnsi="Times New Roman" w:cs="Times New Roman"/>
          <w:sz w:val="28"/>
          <w:szCs w:val="28"/>
        </w:rPr>
        <w:t>тные скобки припиской [и д.</w:t>
      </w:r>
      <w:r w:rsidR="006B4F63" w:rsidRPr="003A5359">
        <w:rPr>
          <w:rFonts w:ascii="Times New Roman" w:hAnsi="Times New Roman" w:cs="Times New Roman"/>
          <w:sz w:val="28"/>
          <w:szCs w:val="28"/>
        </w:rPr>
        <w:t>р.]</w:t>
      </w:r>
    </w:p>
    <w:p w:rsidR="003A5359" w:rsidRPr="005505B8" w:rsidRDefault="00C70DE9" w:rsidP="006B4F63">
      <w:pPr>
        <w:tabs>
          <w:tab w:val="left" w:pos="1276"/>
          <w:tab w:val="left" w:pos="10206"/>
          <w:tab w:val="left" w:pos="10348"/>
        </w:tabs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B8">
        <w:rPr>
          <w:rFonts w:ascii="Times New Roman" w:hAnsi="Times New Roman" w:cs="Times New Roman"/>
          <w:sz w:val="28"/>
          <w:szCs w:val="28"/>
        </w:rPr>
        <w:t>Пример:</w:t>
      </w:r>
    </w:p>
    <w:p w:rsidR="003A6E3D" w:rsidRDefault="00C70DE9" w:rsidP="003A6E3D">
      <w:pPr>
        <w:tabs>
          <w:tab w:val="left" w:pos="1276"/>
        </w:tabs>
        <w:ind w:left="567" w:right="424" w:hanging="567"/>
        <w:rPr>
          <w:rStyle w:val="a3"/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color w:val="192C6B"/>
          <w:sz w:val="28"/>
          <w:szCs w:val="28"/>
        </w:rPr>
        <w:br/>
      </w:r>
      <w:r w:rsidR="00477F59">
        <w:rPr>
          <w:rStyle w:val="a3"/>
          <w:rFonts w:ascii="Times New Roman" w:hAnsi="Times New Roman" w:cs="Times New Roman"/>
          <w:sz w:val="28"/>
          <w:szCs w:val="28"/>
        </w:rPr>
        <w:t xml:space="preserve">          Коробкин, М.В. Современная экономика/ М.В. Коробкин </w:t>
      </w:r>
      <w:r w:rsidR="00477F59" w:rsidRPr="003A5359">
        <w:rPr>
          <w:rStyle w:val="a3"/>
          <w:rFonts w:ascii="Times New Roman" w:hAnsi="Times New Roman" w:cs="Times New Roman"/>
          <w:sz w:val="28"/>
          <w:szCs w:val="28"/>
        </w:rPr>
        <w:t>[и д.р.] -СПб.: Пите</w:t>
      </w:r>
      <w:r w:rsidR="00477F59">
        <w:rPr>
          <w:rStyle w:val="a3"/>
          <w:rFonts w:ascii="Times New Roman" w:hAnsi="Times New Roman" w:cs="Times New Roman"/>
          <w:sz w:val="28"/>
          <w:szCs w:val="28"/>
        </w:rPr>
        <w:t xml:space="preserve">р, </w:t>
      </w:r>
      <w:r w:rsidR="00477F59" w:rsidRPr="003A5359">
        <w:rPr>
          <w:rStyle w:val="a3"/>
          <w:rFonts w:ascii="Times New Roman" w:hAnsi="Times New Roman" w:cs="Times New Roman"/>
          <w:sz w:val="28"/>
          <w:szCs w:val="28"/>
        </w:rPr>
        <w:t>2014.-</w:t>
      </w:r>
      <w:r w:rsidR="00477F59">
        <w:rPr>
          <w:rStyle w:val="a3"/>
          <w:rFonts w:ascii="Times New Roman" w:hAnsi="Times New Roman" w:cs="Times New Roman"/>
          <w:sz w:val="28"/>
          <w:szCs w:val="28"/>
        </w:rPr>
        <w:t>325с.</w:t>
      </w:r>
    </w:p>
    <w:p w:rsidR="00714EA3" w:rsidRDefault="003A6E3D" w:rsidP="00714EA3">
      <w:pPr>
        <w:tabs>
          <w:tab w:val="left" w:pos="1276"/>
        </w:tabs>
        <w:ind w:left="567" w:right="42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Если в списке литературы указываются </w:t>
      </w:r>
      <w:r>
        <w:rPr>
          <w:rStyle w:val="a3"/>
          <w:rFonts w:ascii="Times New Roman" w:hAnsi="Times New Roman" w:cs="Times New Roman"/>
          <w:sz w:val="28"/>
          <w:szCs w:val="28"/>
        </w:rPr>
        <w:t>учебные пособия,</w:t>
      </w:r>
      <w:r w:rsidR="002C5BBA">
        <w:rPr>
          <w:rStyle w:val="a3"/>
          <w:rFonts w:ascii="Times New Roman" w:hAnsi="Times New Roman" w:cs="Times New Roman"/>
          <w:sz w:val="28"/>
          <w:szCs w:val="28"/>
        </w:rPr>
        <w:t xml:space="preserve"> учебники, учебно-методические комплексы </w:t>
      </w:r>
      <w:r w:rsidR="002C5BBA" w:rsidRPr="002C5B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2C5BBA">
        <w:rPr>
          <w:rStyle w:val="a3"/>
          <w:rFonts w:ascii="Times New Roman" w:hAnsi="Times New Roman" w:cs="Times New Roman"/>
          <w:i w:val="0"/>
          <w:sz w:val="28"/>
          <w:szCs w:val="28"/>
        </w:rPr>
        <w:t>прочие виды специальной литературы, необходимо дополнить общие правила оформления элементом обозначения типа издания. Для этого в указанные выше правила оформления книг, сразу после наименования издания ставится двоеточие и пишется тип издания.</w:t>
      </w:r>
      <w:r w:rsidR="00C70DE9" w:rsidRPr="00EC5D7B">
        <w:rPr>
          <w:rFonts w:ascii="Times New Roman" w:hAnsi="Times New Roman" w:cs="Times New Roman"/>
          <w:sz w:val="28"/>
          <w:szCs w:val="28"/>
        </w:rPr>
        <w:br/>
      </w:r>
      <w:r w:rsidR="00EC5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DE9" w:rsidRPr="00EC5D7B">
        <w:rPr>
          <w:rFonts w:ascii="Times New Roman" w:hAnsi="Times New Roman" w:cs="Times New Roman"/>
          <w:sz w:val="28"/>
          <w:szCs w:val="28"/>
        </w:rPr>
        <w:t>Пример:</w:t>
      </w:r>
    </w:p>
    <w:p w:rsidR="00EC5D7B" w:rsidRPr="00714EA3" w:rsidRDefault="00C70DE9" w:rsidP="00714EA3">
      <w:pPr>
        <w:tabs>
          <w:tab w:val="left" w:pos="1276"/>
        </w:tabs>
        <w:ind w:left="567" w:right="424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C5D7B">
        <w:rPr>
          <w:rFonts w:ascii="Times New Roman" w:hAnsi="Times New Roman" w:cs="Times New Roman"/>
          <w:sz w:val="28"/>
          <w:szCs w:val="28"/>
        </w:rPr>
        <w:br/>
      </w:r>
      <w:r w:rsidR="00477F59"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EC5D7B">
        <w:rPr>
          <w:rStyle w:val="a3"/>
          <w:rFonts w:ascii="Times New Roman" w:hAnsi="Times New Roman" w:cs="Times New Roman"/>
          <w:sz w:val="28"/>
          <w:szCs w:val="28"/>
        </w:rPr>
        <w:t>Волков, М.В. Современная экономика: учебное пособие  / М.В. Волков. -  СПб.: Питер, 2014.- 225 с.</w:t>
      </w:r>
    </w:p>
    <w:p w:rsidR="00EC5D7B" w:rsidRPr="00B94C4A" w:rsidRDefault="00C70DE9" w:rsidP="00B94C4A">
      <w:pPr>
        <w:tabs>
          <w:tab w:val="left" w:pos="1276"/>
          <w:tab w:val="left" w:pos="10206"/>
          <w:tab w:val="left" w:pos="10348"/>
        </w:tabs>
        <w:spacing w:after="0"/>
        <w:ind w:left="567" w:right="4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D7B">
        <w:rPr>
          <w:rFonts w:ascii="Times New Roman" w:hAnsi="Times New Roman" w:cs="Times New Roman"/>
          <w:color w:val="192C6B"/>
          <w:sz w:val="28"/>
          <w:szCs w:val="28"/>
        </w:rPr>
        <w:br/>
      </w:r>
      <w:r w:rsidR="00EC5D7B">
        <w:rPr>
          <w:rFonts w:ascii="Times New Roman" w:hAnsi="Times New Roman" w:cs="Times New Roman"/>
          <w:i/>
          <w:color w:val="192C6B"/>
          <w:sz w:val="28"/>
          <w:szCs w:val="28"/>
        </w:rPr>
        <w:t xml:space="preserve">         </w:t>
      </w:r>
      <w:r w:rsidR="007A0AC7" w:rsidRPr="00EC5D7B">
        <w:rPr>
          <w:rFonts w:ascii="Times New Roman" w:hAnsi="Times New Roman" w:cs="Times New Roman"/>
          <w:i/>
          <w:sz w:val="28"/>
          <w:szCs w:val="28"/>
        </w:rPr>
        <w:t>Оформление электронных источников</w:t>
      </w:r>
    </w:p>
    <w:p w:rsidR="00EC5D7B" w:rsidRDefault="00EC5D7B" w:rsidP="00EC5D7B">
      <w:pPr>
        <w:pStyle w:val="a5"/>
        <w:spacing w:before="0" w:beforeAutospacing="0" w:after="0" w:afterAutospacing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C5D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A0AC7" w:rsidRPr="00EC5D7B">
        <w:rPr>
          <w:rFonts w:ascii="Times New Roman" w:hAnsi="Times New Roman"/>
          <w:sz w:val="28"/>
          <w:szCs w:val="28"/>
        </w:rPr>
        <w:t>Пример:</w:t>
      </w:r>
    </w:p>
    <w:p w:rsidR="00B10CE7" w:rsidRDefault="007A0AC7" w:rsidP="00477F59">
      <w:pPr>
        <w:pStyle w:val="a5"/>
        <w:tabs>
          <w:tab w:val="left" w:pos="1276"/>
        </w:tabs>
        <w:spacing w:before="0" w:beforeAutospacing="0" w:after="0" w:afterAutospacing="0" w:line="276" w:lineRule="auto"/>
        <w:ind w:left="567" w:right="424" w:hanging="567"/>
        <w:jc w:val="both"/>
        <w:rPr>
          <w:rStyle w:val="a3"/>
          <w:rFonts w:ascii="Times New Roman" w:hAnsi="Times New Roman"/>
          <w:sz w:val="28"/>
          <w:szCs w:val="28"/>
        </w:rPr>
      </w:pPr>
      <w:r w:rsidRPr="00EC5D7B">
        <w:rPr>
          <w:rFonts w:ascii="Times New Roman" w:hAnsi="Times New Roman"/>
          <w:sz w:val="28"/>
          <w:szCs w:val="28"/>
        </w:rPr>
        <w:br/>
      </w:r>
      <w:r w:rsidR="00477F59">
        <w:rPr>
          <w:rStyle w:val="a3"/>
          <w:rFonts w:ascii="Times New Roman" w:hAnsi="Times New Roman"/>
          <w:sz w:val="28"/>
          <w:szCs w:val="28"/>
        </w:rPr>
        <w:t xml:space="preserve">         </w:t>
      </w:r>
      <w:r w:rsidRPr="00EC5D7B">
        <w:rPr>
          <w:rStyle w:val="a3"/>
          <w:rFonts w:ascii="Times New Roman" w:hAnsi="Times New Roman"/>
          <w:sz w:val="28"/>
          <w:szCs w:val="28"/>
        </w:rPr>
        <w:t>Рекомендации по оформлению списка литературы [Электронный ресурс] /</w:t>
      </w:r>
      <w:r w:rsidRPr="00EC5D7B">
        <w:rPr>
          <w:rStyle w:val="a3"/>
          <w:rFonts w:ascii="Times New Roman" w:hAnsi="Times New Roman"/>
          <w:color w:val="696969"/>
          <w:sz w:val="28"/>
          <w:szCs w:val="28"/>
        </w:rPr>
        <w:t xml:space="preserve"> </w:t>
      </w:r>
      <w:r w:rsidRPr="00EC5D7B">
        <w:rPr>
          <w:rStyle w:val="a3"/>
          <w:rFonts w:ascii="Times New Roman" w:hAnsi="Times New Roman"/>
          <w:sz w:val="28"/>
          <w:szCs w:val="28"/>
        </w:rPr>
        <w:t>Всероссийский банк учебных материалов; ред. Марфунин Р.М.- Режим доступа: http://referatwork.ru, свободный. (Дата обращения: 16.08.2015 г.).</w:t>
      </w:r>
    </w:p>
    <w:p w:rsidR="00EC5D7B" w:rsidRPr="00F039C2" w:rsidRDefault="00EC5D7B" w:rsidP="00EC5D7B">
      <w:pPr>
        <w:pStyle w:val="a5"/>
        <w:spacing w:before="0" w:beforeAutospacing="0" w:after="0" w:afterAutospacing="0" w:line="276" w:lineRule="auto"/>
        <w:ind w:left="567" w:right="424" w:hanging="567"/>
        <w:jc w:val="both"/>
        <w:rPr>
          <w:rFonts w:ascii="Times New Roman" w:hAnsi="Times New Roman"/>
          <w:sz w:val="28"/>
          <w:szCs w:val="28"/>
        </w:rPr>
      </w:pPr>
    </w:p>
    <w:p w:rsidR="00F72C73" w:rsidRPr="00180C28" w:rsidRDefault="00F72C73" w:rsidP="00AE0946">
      <w:pPr>
        <w:autoSpaceDE w:val="0"/>
        <w:autoSpaceDN w:val="0"/>
        <w:adjustRightInd w:val="0"/>
        <w:spacing w:after="0"/>
        <w:ind w:left="567" w:right="42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39C2">
        <w:rPr>
          <w:rFonts w:ascii="Times New Roman" w:hAnsi="Times New Roman" w:cs="Times New Roman"/>
          <w:sz w:val="28"/>
          <w:szCs w:val="28"/>
        </w:rPr>
        <w:t>В подготовке индивидуального проекта необходимо использовать материалы современных изданий. Основно</w:t>
      </w:r>
      <w:r w:rsidR="00CB0776">
        <w:rPr>
          <w:rFonts w:ascii="Times New Roman" w:hAnsi="Times New Roman" w:cs="Times New Roman"/>
          <w:sz w:val="28"/>
          <w:szCs w:val="28"/>
        </w:rPr>
        <w:t>е требование к списку источников</w:t>
      </w:r>
      <w:r w:rsidRPr="00F039C2">
        <w:rPr>
          <w:rFonts w:ascii="Times New Roman" w:hAnsi="Times New Roman" w:cs="Times New Roman"/>
          <w:sz w:val="28"/>
          <w:szCs w:val="28"/>
        </w:rPr>
        <w:t xml:space="preserve"> – достоверность, поэтому описание составляется непосредственно по документу. </w:t>
      </w:r>
      <w:r w:rsidRPr="00AE0946">
        <w:rPr>
          <w:rFonts w:ascii="Times New Roman" w:hAnsi="Times New Roman" w:cs="Times New Roman"/>
          <w:sz w:val="28"/>
          <w:szCs w:val="28"/>
        </w:rPr>
        <w:t>В общий список литературы</w:t>
      </w:r>
      <w:r w:rsidRPr="00F039C2">
        <w:rPr>
          <w:rFonts w:ascii="Times New Roman" w:hAnsi="Times New Roman" w:cs="Times New Roman"/>
          <w:sz w:val="28"/>
          <w:szCs w:val="28"/>
        </w:rPr>
        <w:t xml:space="preserve"> включают все документ</w:t>
      </w:r>
      <w:r w:rsidR="00CB0776">
        <w:rPr>
          <w:rFonts w:ascii="Times New Roman" w:hAnsi="Times New Roman" w:cs="Times New Roman"/>
          <w:sz w:val="28"/>
          <w:szCs w:val="28"/>
        </w:rPr>
        <w:t>ы, используемые при написании</w:t>
      </w:r>
      <w:r w:rsidRPr="00F039C2">
        <w:rPr>
          <w:rFonts w:ascii="Times New Roman" w:hAnsi="Times New Roman" w:cs="Times New Roman"/>
          <w:sz w:val="28"/>
          <w:szCs w:val="28"/>
        </w:rPr>
        <w:t xml:space="preserve"> работы, независимо от их носителя, включая электронные издания и ресурсы Интернет.</w:t>
      </w:r>
      <w:r w:rsidR="006C54A2">
        <w:rPr>
          <w:rFonts w:ascii="Times New Roman" w:hAnsi="Times New Roman" w:cs="Times New Roman"/>
          <w:sz w:val="28"/>
          <w:szCs w:val="28"/>
        </w:rPr>
        <w:t xml:space="preserve"> </w:t>
      </w:r>
      <w:r w:rsidR="00AE0946" w:rsidRPr="00AE0946">
        <w:rPr>
          <w:rFonts w:ascii="Times New Roman" w:hAnsi="Times New Roman" w:cs="Times New Roman"/>
          <w:sz w:val="28"/>
          <w:szCs w:val="28"/>
        </w:rPr>
        <w:t>Монографии, учебники, учебные пособия размещают в алфавитном порядке.</w:t>
      </w:r>
      <w:r w:rsidR="006C54A2">
        <w:rPr>
          <w:rFonts w:ascii="Times New Roman" w:hAnsi="Times New Roman" w:cs="Times New Roman"/>
          <w:sz w:val="28"/>
          <w:szCs w:val="28"/>
        </w:rPr>
        <w:t xml:space="preserve"> </w:t>
      </w:r>
      <w:r w:rsidR="00AE0946">
        <w:rPr>
          <w:rFonts w:ascii="Times New Roman" w:hAnsi="Times New Roman" w:cs="Times New Roman"/>
          <w:sz w:val="28"/>
          <w:szCs w:val="28"/>
        </w:rPr>
        <w:t>Последними в списке указывают интернет-ресурсы.</w:t>
      </w:r>
    </w:p>
    <w:p w:rsidR="00F72C73" w:rsidRPr="00F039C2" w:rsidRDefault="00F72C73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73" w:rsidRPr="000D660E" w:rsidRDefault="00F72C73" w:rsidP="00C130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right="424"/>
        <w:rPr>
          <w:rFonts w:ascii="Times New Roman" w:hAnsi="Times New Roman"/>
          <w:b/>
          <w:bCs/>
          <w:sz w:val="32"/>
          <w:szCs w:val="32"/>
        </w:rPr>
      </w:pPr>
      <w:r w:rsidRPr="000D660E">
        <w:rPr>
          <w:rFonts w:ascii="Times New Roman" w:hAnsi="Times New Roman"/>
          <w:b/>
          <w:bCs/>
          <w:sz w:val="32"/>
          <w:szCs w:val="32"/>
        </w:rPr>
        <w:t>Оформление приложений</w:t>
      </w:r>
    </w:p>
    <w:p w:rsidR="00F72C73" w:rsidRPr="000D660E" w:rsidRDefault="00F72C73" w:rsidP="00D14CDD">
      <w:pPr>
        <w:pStyle w:val="a5"/>
        <w:spacing w:before="0" w:beforeAutospacing="0" w:after="0" w:afterAutospacing="0" w:line="276" w:lineRule="auto"/>
        <w:ind w:left="567" w:right="424" w:firstLine="709"/>
        <w:rPr>
          <w:rFonts w:ascii="Times New Roman" w:hAnsi="Times New Roman"/>
          <w:b/>
          <w:bCs/>
          <w:sz w:val="32"/>
          <w:szCs w:val="32"/>
        </w:rPr>
      </w:pPr>
    </w:p>
    <w:p w:rsidR="00F72C73" w:rsidRPr="00BF1526" w:rsidRDefault="00F72C73" w:rsidP="00D14CDD">
      <w:pPr>
        <w:pStyle w:val="a5"/>
        <w:spacing w:before="0" w:beforeAutospacing="0" w:after="0" w:afterAutospacing="0" w:line="276" w:lineRule="auto"/>
        <w:ind w:left="567" w:right="424" w:firstLine="709"/>
        <w:jc w:val="both"/>
        <w:rPr>
          <w:rFonts w:ascii="Times New Roman" w:hAnsi="Times New Roman"/>
          <w:sz w:val="28"/>
          <w:szCs w:val="28"/>
        </w:rPr>
      </w:pPr>
      <w:r w:rsidRPr="00BF1526">
        <w:rPr>
          <w:rFonts w:ascii="Times New Roman" w:hAnsi="Times New Roman"/>
          <w:sz w:val="28"/>
          <w:szCs w:val="28"/>
        </w:rPr>
        <w:t>Материал, дополняющий текст, допускается помещать в приложениях.</w:t>
      </w:r>
    </w:p>
    <w:p w:rsidR="000C41A4" w:rsidRPr="00BF1526" w:rsidRDefault="00BF1526" w:rsidP="004D3004">
      <w:pPr>
        <w:autoSpaceDE w:val="0"/>
        <w:autoSpaceDN w:val="0"/>
        <w:adjustRightInd w:val="0"/>
        <w:spacing w:after="0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BF1526">
        <w:rPr>
          <w:rFonts w:ascii="Times New Roman" w:hAnsi="Times New Roman" w:cs="Times New Roman"/>
          <w:sz w:val="28"/>
          <w:szCs w:val="28"/>
        </w:rPr>
        <w:t xml:space="preserve">Приложение  является  продолжением  данной  пояснительной  записки  и  располагается  на  последующих  её  листах. </w:t>
      </w:r>
      <w:r w:rsidR="00F72C73" w:rsidRPr="00BF1526">
        <w:rPr>
          <w:rFonts w:ascii="Times New Roman" w:hAnsi="Times New Roman" w:cs="Times New Roman"/>
          <w:i/>
          <w:sz w:val="28"/>
          <w:szCs w:val="28"/>
        </w:rPr>
        <w:t>Каждое приложение следует начинать с новой страницы с указанием наверху посередине</w:t>
      </w:r>
      <w:r w:rsidR="00054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C73" w:rsidRPr="00BF1526">
        <w:rPr>
          <w:rFonts w:ascii="Times New Roman" w:hAnsi="Times New Roman" w:cs="Times New Roman"/>
          <w:i/>
          <w:sz w:val="28"/>
          <w:szCs w:val="28"/>
        </w:rPr>
        <w:t>страницы слова</w:t>
      </w:r>
      <w:r w:rsidRPr="00BF1526">
        <w:rPr>
          <w:rFonts w:ascii="Times New Roman" w:hAnsi="Times New Roman" w:cs="Times New Roman"/>
          <w:i/>
          <w:sz w:val="28"/>
          <w:szCs w:val="28"/>
        </w:rPr>
        <w:t xml:space="preserve"> "Приложение" и его обозначения</w:t>
      </w:r>
      <w:r w:rsidR="00F72C73" w:rsidRPr="00BF1526">
        <w:rPr>
          <w:rFonts w:ascii="Times New Roman" w:hAnsi="Times New Roman" w:cs="Times New Roman"/>
          <w:i/>
          <w:sz w:val="28"/>
          <w:szCs w:val="28"/>
        </w:rPr>
        <w:t>.</w:t>
      </w:r>
      <w:r w:rsidR="00054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526">
        <w:rPr>
          <w:rFonts w:ascii="Times New Roman" w:hAnsi="Times New Roman" w:cs="Times New Roman"/>
          <w:sz w:val="28"/>
          <w:szCs w:val="28"/>
        </w:rPr>
        <w:t xml:space="preserve">Приложения  обозначают  прописными  буквами  русского  алфавита,   начиная  с буквы  «А», (за  исключением  Ё, З, Й, О, Ч, Ь, Ы, Ъ).  </w:t>
      </w:r>
      <w:r w:rsidRPr="00BF1526">
        <w:rPr>
          <w:rStyle w:val="ft39"/>
          <w:rFonts w:ascii="Times New Roman" w:hAnsi="Times New Roman" w:cs="Times New Roman"/>
          <w:sz w:val="28"/>
          <w:szCs w:val="28"/>
        </w:rPr>
        <w:t xml:space="preserve">После слова «Приложение» следует буква, обозначающая его последовательность. </w:t>
      </w:r>
      <w:r w:rsidRPr="00BF1526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«Приложение А».</w:t>
      </w:r>
    </w:p>
    <w:p w:rsidR="00BF1526" w:rsidRPr="00BF1526" w:rsidRDefault="00BF1526" w:rsidP="00D14CDD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26">
        <w:rPr>
          <w:rFonts w:ascii="Times New Roman" w:hAnsi="Times New Roman" w:cs="Times New Roman"/>
          <w:sz w:val="28"/>
          <w:szCs w:val="28"/>
        </w:rPr>
        <w:t xml:space="preserve">Приложение  может  иметь  заголовок,  который  записывается  симметрично  относительно текста  с  прописной  буквы  отдельной строкой. </w:t>
      </w:r>
    </w:p>
    <w:p w:rsidR="00BF1526" w:rsidRPr="00BF1526" w:rsidRDefault="00BF1526" w:rsidP="005B5325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26">
        <w:rPr>
          <w:rFonts w:ascii="Times New Roman" w:hAnsi="Times New Roman" w:cs="Times New Roman"/>
          <w:sz w:val="28"/>
          <w:szCs w:val="28"/>
        </w:rPr>
        <w:t>Приложения, как  правило,  выполняют  на  листах формата  А4.  Допускается  выполнять  приложения  на  листах формата А3, А4</w:t>
      </w:r>
      <w:r w:rsidRPr="00BF1526">
        <w:rPr>
          <w:rFonts w:ascii="Times New Roman" w:hAnsi="Times New Roman" w:cs="Times New Roman"/>
          <w:sz w:val="28"/>
          <w:szCs w:val="28"/>
        </w:rPr>
        <w:sym w:font="Symbol" w:char="F0B4"/>
      </w:r>
      <w:r w:rsidRPr="00BF1526">
        <w:rPr>
          <w:rFonts w:ascii="Times New Roman" w:hAnsi="Times New Roman" w:cs="Times New Roman"/>
          <w:sz w:val="28"/>
          <w:szCs w:val="28"/>
        </w:rPr>
        <w:t>3, А4</w:t>
      </w:r>
      <w:r w:rsidRPr="00BF152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22" o:title=""/>
          </v:shape>
          <o:OLEObject Type="Embed" ProgID="Equation.3" ShapeID="_x0000_i1028" DrawAspect="Content" ObjectID="_1578658198" r:id="rId23"/>
        </w:object>
      </w:r>
      <w:r w:rsidRPr="00BF1526">
        <w:rPr>
          <w:rFonts w:ascii="Times New Roman" w:hAnsi="Times New Roman" w:cs="Times New Roman"/>
          <w:sz w:val="28"/>
          <w:szCs w:val="28"/>
        </w:rPr>
        <w:t>4; А2 и А1 по ГОСТ 2.301.</w:t>
      </w:r>
      <w:r w:rsidRPr="00BF1526">
        <w:rPr>
          <w:rFonts w:ascii="Times New Roman" w:hAnsi="Times New Roman" w:cs="Times New Roman"/>
          <w:sz w:val="28"/>
          <w:szCs w:val="28"/>
        </w:rPr>
        <w:tab/>
      </w:r>
    </w:p>
    <w:p w:rsidR="00BF1526" w:rsidRPr="00BF1526" w:rsidRDefault="00BF1526" w:rsidP="005B5325">
      <w:pPr>
        <w:spacing w:after="0"/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26"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ПЗ сквозную нумерацию страниц. Все приложения должны быть перечислены в содержании ПЗ (при наличии) с указанием их </w:t>
      </w:r>
      <w:r w:rsidRPr="00180C28">
        <w:rPr>
          <w:rFonts w:ascii="Times New Roman" w:hAnsi="Times New Roman" w:cs="Times New Roman"/>
          <w:sz w:val="28"/>
          <w:szCs w:val="28"/>
        </w:rPr>
        <w:t>номеров</w:t>
      </w:r>
      <w:r w:rsidR="0005419E">
        <w:rPr>
          <w:rFonts w:ascii="Times New Roman" w:hAnsi="Times New Roman" w:cs="Times New Roman"/>
          <w:sz w:val="28"/>
          <w:szCs w:val="28"/>
        </w:rPr>
        <w:t xml:space="preserve"> </w:t>
      </w:r>
      <w:r w:rsidR="00180C28">
        <w:rPr>
          <w:rFonts w:ascii="Times New Roman" w:hAnsi="Times New Roman" w:cs="Times New Roman"/>
          <w:sz w:val="28"/>
          <w:szCs w:val="28"/>
        </w:rPr>
        <w:t>и заголовков</w:t>
      </w:r>
      <w:r w:rsidRPr="00BF1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C73" w:rsidRPr="00BF1526" w:rsidRDefault="00F72C73" w:rsidP="005B5325">
      <w:pPr>
        <w:spacing w:after="0"/>
        <w:ind w:left="567" w:right="42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626E" w:rsidRDefault="004A626E" w:rsidP="005B5325">
      <w:pPr>
        <w:spacing w:after="0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87" w:rsidRDefault="00287687" w:rsidP="00287687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87" w:rsidRDefault="00287687" w:rsidP="00287687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8A" w:rsidRDefault="00E4478A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E4478A">
      <w:pPr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Default="00407E89" w:rsidP="00407E89">
      <w:pPr>
        <w:ind w:left="567" w:right="42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07E89" w:rsidRDefault="00407E89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Общие положения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777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</w:p>
    <w:p w:rsidR="00407E89" w:rsidRDefault="00407E89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Структура пояснительной записки                                                                  </w:t>
      </w:r>
      <w:r w:rsidR="0077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</w:p>
    <w:p w:rsidR="00407E89" w:rsidRDefault="00407E89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Требования к оформлению пояснительной записки      </w:t>
      </w:r>
      <w:r w:rsidR="007777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777707" w:rsidRDefault="00407E89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Оформление иллюстраций                                                                                11 </w:t>
      </w:r>
    </w:p>
    <w:p w:rsidR="00777707" w:rsidRDefault="00777707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Оформление библиографических записей                                                      14</w:t>
      </w:r>
    </w:p>
    <w:p w:rsidR="00777707" w:rsidRPr="00777707" w:rsidRDefault="00777707" w:rsidP="00777707">
      <w:pPr>
        <w:pStyle w:val="p13"/>
        <w:tabs>
          <w:tab w:val="left" w:pos="709"/>
          <w:tab w:val="right" w:pos="10206"/>
        </w:tabs>
        <w:spacing w:before="0" w:beforeAutospacing="0" w:after="0" w:afterAutospacing="0" w:line="360" w:lineRule="auto"/>
        <w:ind w:left="567" w:right="424" w:firstLine="284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Style w:val="ft2"/>
          <w:rFonts w:ascii="Times New Roman" w:hAnsi="Times New Roman"/>
          <w:bCs/>
          <w:color w:val="000000"/>
          <w:sz w:val="28"/>
          <w:szCs w:val="28"/>
        </w:rPr>
        <w:t>6 Оформление приложений                                                                                  17</w:t>
      </w:r>
    </w:p>
    <w:p w:rsidR="00777707" w:rsidRDefault="00777707" w:rsidP="00777707">
      <w:pPr>
        <w:tabs>
          <w:tab w:val="left" w:pos="7719"/>
        </w:tabs>
        <w:spacing w:after="0"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7E89" w:rsidRPr="00407E89" w:rsidRDefault="00407E89" w:rsidP="00407E89">
      <w:pPr>
        <w:tabs>
          <w:tab w:val="left" w:pos="7719"/>
        </w:tabs>
        <w:spacing w:line="360" w:lineRule="auto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E89" w:rsidRPr="00407E89" w:rsidSect="00EE1098">
      <w:pgSz w:w="11906" w:h="16838"/>
      <w:pgMar w:top="1134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E0" w:rsidRDefault="00AF34E0" w:rsidP="00D239E7">
      <w:pPr>
        <w:spacing w:after="0" w:line="240" w:lineRule="auto"/>
      </w:pPr>
      <w:r>
        <w:separator/>
      </w:r>
    </w:p>
  </w:endnote>
  <w:endnote w:type="continuationSeparator" w:id="1">
    <w:p w:rsidR="00AF34E0" w:rsidRDefault="00AF34E0" w:rsidP="00D2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E0" w:rsidRDefault="00AF34E0" w:rsidP="00D239E7">
      <w:pPr>
        <w:spacing w:after="0" w:line="240" w:lineRule="auto"/>
      </w:pPr>
      <w:r>
        <w:separator/>
      </w:r>
    </w:p>
  </w:footnote>
  <w:footnote w:type="continuationSeparator" w:id="1">
    <w:p w:rsidR="00AF34E0" w:rsidRDefault="00AF34E0" w:rsidP="00D2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multilevel"/>
    <w:tmpl w:val="84D2F4F6"/>
    <w:lvl w:ilvl="0">
      <w:start w:val="1"/>
      <w:numFmt w:val="decimal"/>
      <w:lvlText w:val="%1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">
    <w:nsid w:val="0729659B"/>
    <w:multiLevelType w:val="hybridMultilevel"/>
    <w:tmpl w:val="3EE8B3BA"/>
    <w:lvl w:ilvl="0" w:tplc="5F0021DC">
      <w:start w:val="4"/>
      <w:numFmt w:val="decimal"/>
      <w:lvlText w:val="%1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>
    <w:nsid w:val="0A685DC7"/>
    <w:multiLevelType w:val="multilevel"/>
    <w:tmpl w:val="CD12E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ED8349D"/>
    <w:multiLevelType w:val="multilevel"/>
    <w:tmpl w:val="2E2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43709"/>
    <w:multiLevelType w:val="multilevel"/>
    <w:tmpl w:val="14323986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1" w:hanging="51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19" w:hanging="51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7" w:hanging="51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55" w:hanging="51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23" w:hanging="51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91" w:hanging="51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59" w:hanging="51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27" w:hanging="5175"/>
      </w:pPr>
      <w:rPr>
        <w:rFonts w:hint="default"/>
      </w:rPr>
    </w:lvl>
  </w:abstractNum>
  <w:abstractNum w:abstractNumId="5">
    <w:nsid w:val="271C22B7"/>
    <w:multiLevelType w:val="multilevel"/>
    <w:tmpl w:val="F28C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>
    <w:nsid w:val="392E465C"/>
    <w:multiLevelType w:val="hybridMultilevel"/>
    <w:tmpl w:val="4B5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3110"/>
    <w:multiLevelType w:val="hybridMultilevel"/>
    <w:tmpl w:val="08DC2C0C"/>
    <w:lvl w:ilvl="0" w:tplc="E8720CB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82969"/>
    <w:multiLevelType w:val="hybridMultilevel"/>
    <w:tmpl w:val="DB3E6B5C"/>
    <w:lvl w:ilvl="0" w:tplc="DAFE037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95788"/>
    <w:multiLevelType w:val="hybridMultilevel"/>
    <w:tmpl w:val="71682BEE"/>
    <w:lvl w:ilvl="0" w:tplc="FFA02A8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EC7"/>
    <w:multiLevelType w:val="hybridMultilevel"/>
    <w:tmpl w:val="3EE8B3BA"/>
    <w:lvl w:ilvl="0" w:tplc="5F0021DC">
      <w:start w:val="4"/>
      <w:numFmt w:val="decimal"/>
      <w:lvlText w:val="%1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>
    <w:nsid w:val="7AD623A9"/>
    <w:multiLevelType w:val="multilevel"/>
    <w:tmpl w:val="6BD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C4B5C"/>
    <w:multiLevelType w:val="multilevel"/>
    <w:tmpl w:val="B17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7D"/>
    <w:rsid w:val="00002091"/>
    <w:rsid w:val="00002273"/>
    <w:rsid w:val="0005419E"/>
    <w:rsid w:val="00063F88"/>
    <w:rsid w:val="0007670A"/>
    <w:rsid w:val="00077014"/>
    <w:rsid w:val="000778FE"/>
    <w:rsid w:val="000932C0"/>
    <w:rsid w:val="000A066D"/>
    <w:rsid w:val="000A425B"/>
    <w:rsid w:val="000C41A4"/>
    <w:rsid w:val="000D660E"/>
    <w:rsid w:val="000E18A2"/>
    <w:rsid w:val="000E528F"/>
    <w:rsid w:val="000F3455"/>
    <w:rsid w:val="000F4F0A"/>
    <w:rsid w:val="000F69F3"/>
    <w:rsid w:val="0012162C"/>
    <w:rsid w:val="00142B46"/>
    <w:rsid w:val="00175F52"/>
    <w:rsid w:val="00180C28"/>
    <w:rsid w:val="001A29CA"/>
    <w:rsid w:val="001B45F2"/>
    <w:rsid w:val="001B7CE2"/>
    <w:rsid w:val="001C404B"/>
    <w:rsid w:val="001C44B1"/>
    <w:rsid w:val="001C6A7C"/>
    <w:rsid w:val="001C7984"/>
    <w:rsid w:val="001D0538"/>
    <w:rsid w:val="001E025D"/>
    <w:rsid w:val="001E53F2"/>
    <w:rsid w:val="00203F43"/>
    <w:rsid w:val="00212291"/>
    <w:rsid w:val="00222AAF"/>
    <w:rsid w:val="00232C23"/>
    <w:rsid w:val="0023653D"/>
    <w:rsid w:val="00244BE8"/>
    <w:rsid w:val="00267E91"/>
    <w:rsid w:val="002738D9"/>
    <w:rsid w:val="00287687"/>
    <w:rsid w:val="002931E2"/>
    <w:rsid w:val="00296557"/>
    <w:rsid w:val="002A50F4"/>
    <w:rsid w:val="002A6C8D"/>
    <w:rsid w:val="002B6EA5"/>
    <w:rsid w:val="002C2898"/>
    <w:rsid w:val="002C5BBA"/>
    <w:rsid w:val="002C6662"/>
    <w:rsid w:val="002D1A54"/>
    <w:rsid w:val="002E24D1"/>
    <w:rsid w:val="002F4903"/>
    <w:rsid w:val="00300DFF"/>
    <w:rsid w:val="00312F64"/>
    <w:rsid w:val="00314B93"/>
    <w:rsid w:val="0031608E"/>
    <w:rsid w:val="003207E1"/>
    <w:rsid w:val="00320DF7"/>
    <w:rsid w:val="00324E16"/>
    <w:rsid w:val="00325877"/>
    <w:rsid w:val="00330D26"/>
    <w:rsid w:val="00331B7E"/>
    <w:rsid w:val="00350E97"/>
    <w:rsid w:val="003640F4"/>
    <w:rsid w:val="00370F76"/>
    <w:rsid w:val="00390B26"/>
    <w:rsid w:val="00395B6A"/>
    <w:rsid w:val="00396693"/>
    <w:rsid w:val="003A47B8"/>
    <w:rsid w:val="003A5359"/>
    <w:rsid w:val="003A69A4"/>
    <w:rsid w:val="003A6E3D"/>
    <w:rsid w:val="003A7EA6"/>
    <w:rsid w:val="003B7A58"/>
    <w:rsid w:val="003C1B05"/>
    <w:rsid w:val="003D55C7"/>
    <w:rsid w:val="003E5447"/>
    <w:rsid w:val="00407E89"/>
    <w:rsid w:val="0042218B"/>
    <w:rsid w:val="004537F2"/>
    <w:rsid w:val="00457F34"/>
    <w:rsid w:val="004612AB"/>
    <w:rsid w:val="004675B9"/>
    <w:rsid w:val="00477F59"/>
    <w:rsid w:val="00477FF0"/>
    <w:rsid w:val="0048662A"/>
    <w:rsid w:val="004A626E"/>
    <w:rsid w:val="004A6B72"/>
    <w:rsid w:val="004B7575"/>
    <w:rsid w:val="004D3004"/>
    <w:rsid w:val="004D35FF"/>
    <w:rsid w:val="004D4557"/>
    <w:rsid w:val="004E5DBB"/>
    <w:rsid w:val="004F6D6B"/>
    <w:rsid w:val="00501B37"/>
    <w:rsid w:val="005052E7"/>
    <w:rsid w:val="00507712"/>
    <w:rsid w:val="00514F80"/>
    <w:rsid w:val="005264AE"/>
    <w:rsid w:val="005412C1"/>
    <w:rsid w:val="0054159C"/>
    <w:rsid w:val="005505B8"/>
    <w:rsid w:val="00553048"/>
    <w:rsid w:val="005546B0"/>
    <w:rsid w:val="00563BD5"/>
    <w:rsid w:val="005679B4"/>
    <w:rsid w:val="00573EF7"/>
    <w:rsid w:val="005818A0"/>
    <w:rsid w:val="0058261B"/>
    <w:rsid w:val="00584D83"/>
    <w:rsid w:val="005A0201"/>
    <w:rsid w:val="005B0F5B"/>
    <w:rsid w:val="005B1863"/>
    <w:rsid w:val="005B32C9"/>
    <w:rsid w:val="005B5325"/>
    <w:rsid w:val="005C0E62"/>
    <w:rsid w:val="005C2C2E"/>
    <w:rsid w:val="005D0D3C"/>
    <w:rsid w:val="005D37F4"/>
    <w:rsid w:val="005D65BD"/>
    <w:rsid w:val="005E57AE"/>
    <w:rsid w:val="005F0CEB"/>
    <w:rsid w:val="006140D7"/>
    <w:rsid w:val="00625E56"/>
    <w:rsid w:val="00631DCD"/>
    <w:rsid w:val="0066173D"/>
    <w:rsid w:val="0068466A"/>
    <w:rsid w:val="006904DC"/>
    <w:rsid w:val="00693278"/>
    <w:rsid w:val="006963AB"/>
    <w:rsid w:val="006B4F63"/>
    <w:rsid w:val="006B69F4"/>
    <w:rsid w:val="006C10C7"/>
    <w:rsid w:val="006C54A2"/>
    <w:rsid w:val="006F54DD"/>
    <w:rsid w:val="00713FCC"/>
    <w:rsid w:val="00714EA3"/>
    <w:rsid w:val="007230C6"/>
    <w:rsid w:val="00733EFC"/>
    <w:rsid w:val="00734F5E"/>
    <w:rsid w:val="007372FD"/>
    <w:rsid w:val="00740E32"/>
    <w:rsid w:val="00743345"/>
    <w:rsid w:val="00745D16"/>
    <w:rsid w:val="00762EA5"/>
    <w:rsid w:val="00777707"/>
    <w:rsid w:val="00790FD6"/>
    <w:rsid w:val="00794184"/>
    <w:rsid w:val="007947D2"/>
    <w:rsid w:val="007A0AC7"/>
    <w:rsid w:val="007B1FCE"/>
    <w:rsid w:val="007D6827"/>
    <w:rsid w:val="007E3990"/>
    <w:rsid w:val="007F483B"/>
    <w:rsid w:val="008132A5"/>
    <w:rsid w:val="00814BDC"/>
    <w:rsid w:val="00822D49"/>
    <w:rsid w:val="00823DFF"/>
    <w:rsid w:val="00856A4E"/>
    <w:rsid w:val="00887B05"/>
    <w:rsid w:val="00890CD0"/>
    <w:rsid w:val="0089697D"/>
    <w:rsid w:val="008F37BF"/>
    <w:rsid w:val="008F3A0D"/>
    <w:rsid w:val="008F61A1"/>
    <w:rsid w:val="00916542"/>
    <w:rsid w:val="00920566"/>
    <w:rsid w:val="009235B4"/>
    <w:rsid w:val="00926143"/>
    <w:rsid w:val="00932937"/>
    <w:rsid w:val="0093588F"/>
    <w:rsid w:val="00943CF1"/>
    <w:rsid w:val="009510E4"/>
    <w:rsid w:val="00951752"/>
    <w:rsid w:val="00952B93"/>
    <w:rsid w:val="009561C0"/>
    <w:rsid w:val="00960DB4"/>
    <w:rsid w:val="00965918"/>
    <w:rsid w:val="0097718D"/>
    <w:rsid w:val="0098661C"/>
    <w:rsid w:val="009A2026"/>
    <w:rsid w:val="009A7C23"/>
    <w:rsid w:val="009B35E7"/>
    <w:rsid w:val="009B381C"/>
    <w:rsid w:val="009B5D52"/>
    <w:rsid w:val="009B7728"/>
    <w:rsid w:val="009C2044"/>
    <w:rsid w:val="009D062C"/>
    <w:rsid w:val="009D064D"/>
    <w:rsid w:val="009D7BD1"/>
    <w:rsid w:val="009E0782"/>
    <w:rsid w:val="009F28F7"/>
    <w:rsid w:val="009F3E1E"/>
    <w:rsid w:val="009F3F37"/>
    <w:rsid w:val="009F684D"/>
    <w:rsid w:val="00A13094"/>
    <w:rsid w:val="00A17AD1"/>
    <w:rsid w:val="00A217B6"/>
    <w:rsid w:val="00A21D60"/>
    <w:rsid w:val="00A4314D"/>
    <w:rsid w:val="00A46A70"/>
    <w:rsid w:val="00A4786D"/>
    <w:rsid w:val="00A5477F"/>
    <w:rsid w:val="00A95F11"/>
    <w:rsid w:val="00AD0610"/>
    <w:rsid w:val="00AD4125"/>
    <w:rsid w:val="00AE0946"/>
    <w:rsid w:val="00AF34E0"/>
    <w:rsid w:val="00AF729E"/>
    <w:rsid w:val="00B10CE7"/>
    <w:rsid w:val="00B22955"/>
    <w:rsid w:val="00B26D48"/>
    <w:rsid w:val="00B67BFC"/>
    <w:rsid w:val="00B71CD1"/>
    <w:rsid w:val="00B73C75"/>
    <w:rsid w:val="00B86B55"/>
    <w:rsid w:val="00B90916"/>
    <w:rsid w:val="00B90DDF"/>
    <w:rsid w:val="00B93FFB"/>
    <w:rsid w:val="00B94C4A"/>
    <w:rsid w:val="00BA7CE8"/>
    <w:rsid w:val="00BC1F20"/>
    <w:rsid w:val="00BC40F4"/>
    <w:rsid w:val="00BE07EC"/>
    <w:rsid w:val="00BF0576"/>
    <w:rsid w:val="00BF13B7"/>
    <w:rsid w:val="00BF1526"/>
    <w:rsid w:val="00BF1E8A"/>
    <w:rsid w:val="00BF3185"/>
    <w:rsid w:val="00BF3313"/>
    <w:rsid w:val="00BF3590"/>
    <w:rsid w:val="00BF5D52"/>
    <w:rsid w:val="00C055AA"/>
    <w:rsid w:val="00C130F9"/>
    <w:rsid w:val="00C20FE9"/>
    <w:rsid w:val="00C36ACC"/>
    <w:rsid w:val="00C469B1"/>
    <w:rsid w:val="00C57239"/>
    <w:rsid w:val="00C669E2"/>
    <w:rsid w:val="00C706B3"/>
    <w:rsid w:val="00C70DE9"/>
    <w:rsid w:val="00C950F6"/>
    <w:rsid w:val="00C979B6"/>
    <w:rsid w:val="00CB0776"/>
    <w:rsid w:val="00CC3171"/>
    <w:rsid w:val="00CE5520"/>
    <w:rsid w:val="00CF3A84"/>
    <w:rsid w:val="00CF4889"/>
    <w:rsid w:val="00D11254"/>
    <w:rsid w:val="00D14CDD"/>
    <w:rsid w:val="00D239E7"/>
    <w:rsid w:val="00D30D5F"/>
    <w:rsid w:val="00D7173D"/>
    <w:rsid w:val="00D82FAE"/>
    <w:rsid w:val="00D83B21"/>
    <w:rsid w:val="00D93C43"/>
    <w:rsid w:val="00D97432"/>
    <w:rsid w:val="00DA0CC2"/>
    <w:rsid w:val="00DA5301"/>
    <w:rsid w:val="00DA5D19"/>
    <w:rsid w:val="00DA78A1"/>
    <w:rsid w:val="00DA7D93"/>
    <w:rsid w:val="00DB02CD"/>
    <w:rsid w:val="00DD28A8"/>
    <w:rsid w:val="00E006D4"/>
    <w:rsid w:val="00E03430"/>
    <w:rsid w:val="00E067F9"/>
    <w:rsid w:val="00E10015"/>
    <w:rsid w:val="00E135CD"/>
    <w:rsid w:val="00E4478A"/>
    <w:rsid w:val="00E8570E"/>
    <w:rsid w:val="00E86C6B"/>
    <w:rsid w:val="00EA436A"/>
    <w:rsid w:val="00EB3097"/>
    <w:rsid w:val="00EC5D7B"/>
    <w:rsid w:val="00EC7FB0"/>
    <w:rsid w:val="00EE1098"/>
    <w:rsid w:val="00EE6B21"/>
    <w:rsid w:val="00EF604D"/>
    <w:rsid w:val="00F039C2"/>
    <w:rsid w:val="00F2410C"/>
    <w:rsid w:val="00F3449F"/>
    <w:rsid w:val="00F34EC1"/>
    <w:rsid w:val="00F5160E"/>
    <w:rsid w:val="00F61ABA"/>
    <w:rsid w:val="00F61C9C"/>
    <w:rsid w:val="00F72C73"/>
    <w:rsid w:val="00F93F4D"/>
    <w:rsid w:val="00F96174"/>
    <w:rsid w:val="00FA4F40"/>
    <w:rsid w:val="00FB0CE4"/>
    <w:rsid w:val="00FC07DA"/>
    <w:rsid w:val="00FC76D6"/>
    <w:rsid w:val="00FE7495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strokecolor="none"/>
    </o:shapedefaults>
    <o:shapelayout v:ext="edit">
      <o:idmap v:ext="edit" data="1"/>
      <o:rules v:ext="edit">
        <o:r id="V:Rule26" type="connector" idref="#_x0000_s1037"/>
        <o:r id="V:Rule27" type="connector" idref="#_x0000_s1120"/>
        <o:r id="V:Rule28" type="connector" idref="#_x0000_s1034"/>
        <o:r id="V:Rule29" type="connector" idref="#_x0000_s1064"/>
        <o:r id="V:Rule30" type="connector" idref="#_x0000_s1058"/>
        <o:r id="V:Rule31" type="connector" idref="#_x0000_s1121"/>
        <o:r id="V:Rule32" type="connector" idref="#_x0000_s1035"/>
        <o:r id="V:Rule33" type="connector" idref="#_x0000_s1031"/>
        <o:r id="V:Rule34" type="connector" idref="#_x0000_s1032"/>
        <o:r id="V:Rule35" type="connector" idref="#_x0000_s1123"/>
        <o:r id="V:Rule36" type="connector" idref="#_x0000_s1036"/>
        <o:r id="V:Rule37" type="connector" idref="#_x0000_s1122"/>
        <o:r id="V:Rule38" type="connector" idref="#_x0000_s1119"/>
        <o:r id="V:Rule39" type="connector" idref="#_x0000_s1057"/>
        <o:r id="V:Rule40" type="connector" idref="#_x0000_s1027"/>
        <o:r id="V:Rule41" type="connector" idref="#_x0000_s1126"/>
        <o:r id="V:Rule42" type="connector" idref="#_x0000_s1029"/>
        <o:r id="V:Rule43" type="connector" idref="#_x0000_s1030"/>
        <o:r id="V:Rule44" type="connector" idref="#_x0000_s1063"/>
        <o:r id="V:Rule45" type="connector" idref="#_x0000_s1065"/>
        <o:r id="V:Rule46" type="connector" idref="#_x0000_s1053"/>
        <o:r id="V:Rule47" type="connector" idref="#_x0000_s1062"/>
        <o:r id="V:Rule48" type="connector" idref="#_x0000_s1054"/>
        <o:r id="V:Rule49" type="connector" idref="#_x0000_s1026"/>
        <o:r id="V:Rule5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264AE"/>
    <w:pPr>
      <w:spacing w:after="0" w:line="240" w:lineRule="auto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5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9697D"/>
    <w:rPr>
      <w:i/>
      <w:iCs/>
    </w:rPr>
  </w:style>
  <w:style w:type="character" w:styleId="a4">
    <w:name w:val="Hyperlink"/>
    <w:uiPriority w:val="99"/>
    <w:semiHidden/>
    <w:rsid w:val="0089697D"/>
    <w:rPr>
      <w:color w:val="auto"/>
      <w:u w:val="none"/>
      <w:effect w:val="none"/>
    </w:rPr>
  </w:style>
  <w:style w:type="paragraph" w:styleId="a5">
    <w:name w:val="Normal (Web)"/>
    <w:basedOn w:val="a"/>
    <w:uiPriority w:val="99"/>
    <w:rsid w:val="008969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0">
    <w:name w:val="p0"/>
    <w:basedOn w:val="a"/>
    <w:uiPriority w:val="99"/>
    <w:rsid w:val="005077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6">
    <w:name w:val="p6"/>
    <w:basedOn w:val="a"/>
    <w:uiPriority w:val="99"/>
    <w:rsid w:val="005077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1">
    <w:name w:val="ft1"/>
    <w:basedOn w:val="a0"/>
    <w:uiPriority w:val="99"/>
    <w:rsid w:val="00507712"/>
  </w:style>
  <w:style w:type="character" w:customStyle="1" w:styleId="ft3">
    <w:name w:val="ft3"/>
    <w:basedOn w:val="a0"/>
    <w:uiPriority w:val="99"/>
    <w:rsid w:val="00507712"/>
  </w:style>
  <w:style w:type="paragraph" w:customStyle="1" w:styleId="p2">
    <w:name w:val="p2"/>
    <w:basedOn w:val="a"/>
    <w:uiPriority w:val="99"/>
    <w:rsid w:val="005077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2">
    <w:name w:val="ft2"/>
    <w:basedOn w:val="a0"/>
    <w:uiPriority w:val="99"/>
    <w:rsid w:val="00507712"/>
  </w:style>
  <w:style w:type="paragraph" w:customStyle="1" w:styleId="p7">
    <w:name w:val="p7"/>
    <w:basedOn w:val="a"/>
    <w:uiPriority w:val="99"/>
    <w:rsid w:val="005077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0">
    <w:name w:val="ft0"/>
    <w:basedOn w:val="a0"/>
    <w:uiPriority w:val="99"/>
    <w:rsid w:val="00507712"/>
  </w:style>
  <w:style w:type="paragraph" w:styleId="a6">
    <w:name w:val="List Paragraph"/>
    <w:basedOn w:val="a"/>
    <w:uiPriority w:val="99"/>
    <w:qFormat/>
    <w:rsid w:val="00507712"/>
    <w:pPr>
      <w:ind w:left="720"/>
    </w:pPr>
  </w:style>
  <w:style w:type="paragraph" w:customStyle="1" w:styleId="p31">
    <w:name w:val="p31"/>
    <w:basedOn w:val="a"/>
    <w:uiPriority w:val="99"/>
    <w:rsid w:val="009D7B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34">
    <w:name w:val="ft34"/>
    <w:basedOn w:val="a0"/>
    <w:uiPriority w:val="99"/>
    <w:rsid w:val="009D7BD1"/>
  </w:style>
  <w:style w:type="paragraph" w:customStyle="1" w:styleId="p22">
    <w:name w:val="p22"/>
    <w:basedOn w:val="a"/>
    <w:uiPriority w:val="99"/>
    <w:rsid w:val="009D7B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9D7B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32">
    <w:name w:val="ft32"/>
    <w:basedOn w:val="a0"/>
    <w:uiPriority w:val="99"/>
    <w:rsid w:val="009D7BD1"/>
  </w:style>
  <w:style w:type="character" w:customStyle="1" w:styleId="ft35">
    <w:name w:val="ft35"/>
    <w:basedOn w:val="a0"/>
    <w:uiPriority w:val="99"/>
    <w:rsid w:val="009D7BD1"/>
  </w:style>
  <w:style w:type="paragraph" w:customStyle="1" w:styleId="p10">
    <w:name w:val="p10"/>
    <w:basedOn w:val="a"/>
    <w:uiPriority w:val="99"/>
    <w:rsid w:val="009D7B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14">
    <w:name w:val="ft14"/>
    <w:basedOn w:val="a0"/>
    <w:uiPriority w:val="99"/>
    <w:rsid w:val="00A4314D"/>
  </w:style>
  <w:style w:type="character" w:customStyle="1" w:styleId="ft15">
    <w:name w:val="ft15"/>
    <w:basedOn w:val="a0"/>
    <w:uiPriority w:val="99"/>
    <w:rsid w:val="00A4314D"/>
  </w:style>
  <w:style w:type="character" w:customStyle="1" w:styleId="ft18">
    <w:name w:val="ft18"/>
    <w:basedOn w:val="a0"/>
    <w:uiPriority w:val="99"/>
    <w:rsid w:val="00A4314D"/>
  </w:style>
  <w:style w:type="character" w:customStyle="1" w:styleId="ft19">
    <w:name w:val="ft19"/>
    <w:basedOn w:val="a0"/>
    <w:uiPriority w:val="99"/>
    <w:rsid w:val="00A4314D"/>
  </w:style>
  <w:style w:type="character" w:customStyle="1" w:styleId="ft11">
    <w:name w:val="ft11"/>
    <w:basedOn w:val="a0"/>
    <w:uiPriority w:val="99"/>
    <w:rsid w:val="006904DC"/>
  </w:style>
  <w:style w:type="paragraph" w:customStyle="1" w:styleId="p12">
    <w:name w:val="p12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4">
    <w:name w:val="p14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9">
    <w:name w:val="p19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0">
    <w:name w:val="p20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30">
    <w:name w:val="ft30"/>
    <w:basedOn w:val="a0"/>
    <w:uiPriority w:val="99"/>
    <w:rsid w:val="00175F52"/>
  </w:style>
  <w:style w:type="paragraph" w:customStyle="1" w:styleId="p21">
    <w:name w:val="p21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175F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7">
    <w:name w:val="p47"/>
    <w:basedOn w:val="a"/>
    <w:uiPriority w:val="99"/>
    <w:rsid w:val="00F039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61">
    <w:name w:val="ft61"/>
    <w:basedOn w:val="a0"/>
    <w:uiPriority w:val="99"/>
    <w:rsid w:val="00F039C2"/>
  </w:style>
  <w:style w:type="paragraph" w:customStyle="1" w:styleId="p13">
    <w:name w:val="p13"/>
    <w:basedOn w:val="a"/>
    <w:uiPriority w:val="99"/>
    <w:rsid w:val="00F039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33">
    <w:name w:val="ft33"/>
    <w:basedOn w:val="a0"/>
    <w:uiPriority w:val="99"/>
    <w:rsid w:val="00F039C2"/>
  </w:style>
  <w:style w:type="character" w:customStyle="1" w:styleId="ft39">
    <w:name w:val="ft39"/>
    <w:basedOn w:val="a0"/>
    <w:uiPriority w:val="99"/>
    <w:rsid w:val="00F039C2"/>
  </w:style>
  <w:style w:type="character" w:customStyle="1" w:styleId="ft62">
    <w:name w:val="ft62"/>
    <w:basedOn w:val="a0"/>
    <w:uiPriority w:val="99"/>
    <w:rsid w:val="00F039C2"/>
  </w:style>
  <w:style w:type="paragraph" w:customStyle="1" w:styleId="p35">
    <w:name w:val="p35"/>
    <w:basedOn w:val="a"/>
    <w:uiPriority w:val="99"/>
    <w:rsid w:val="00DA7D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41">
    <w:name w:val="ft41"/>
    <w:basedOn w:val="a0"/>
    <w:uiPriority w:val="99"/>
    <w:rsid w:val="00DA7D93"/>
  </w:style>
  <w:style w:type="paragraph" w:customStyle="1" w:styleId="p33">
    <w:name w:val="p33"/>
    <w:basedOn w:val="a"/>
    <w:uiPriority w:val="99"/>
    <w:rsid w:val="00DA7D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42">
    <w:name w:val="ft42"/>
    <w:basedOn w:val="a0"/>
    <w:uiPriority w:val="99"/>
    <w:rsid w:val="00DA7D93"/>
  </w:style>
  <w:style w:type="character" w:customStyle="1" w:styleId="ft43">
    <w:name w:val="ft43"/>
    <w:basedOn w:val="a0"/>
    <w:uiPriority w:val="99"/>
    <w:rsid w:val="00DA7D93"/>
  </w:style>
  <w:style w:type="character" w:customStyle="1" w:styleId="ft44">
    <w:name w:val="ft44"/>
    <w:basedOn w:val="a0"/>
    <w:uiPriority w:val="99"/>
    <w:rsid w:val="00DA7D93"/>
  </w:style>
  <w:style w:type="character" w:customStyle="1" w:styleId="ft45">
    <w:name w:val="ft45"/>
    <w:basedOn w:val="a0"/>
    <w:uiPriority w:val="99"/>
    <w:rsid w:val="00DA7D93"/>
  </w:style>
  <w:style w:type="paragraph" w:styleId="a7">
    <w:name w:val="header"/>
    <w:basedOn w:val="a"/>
    <w:link w:val="a8"/>
    <w:uiPriority w:val="99"/>
    <w:semiHidden/>
    <w:rsid w:val="00D2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239E7"/>
  </w:style>
  <w:style w:type="paragraph" w:styleId="a9">
    <w:name w:val="footer"/>
    <w:basedOn w:val="a"/>
    <w:link w:val="aa"/>
    <w:uiPriority w:val="99"/>
    <w:semiHidden/>
    <w:rsid w:val="00D2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239E7"/>
  </w:style>
  <w:style w:type="paragraph" w:styleId="ab">
    <w:name w:val="Balloon Text"/>
    <w:basedOn w:val="a"/>
    <w:link w:val="ac"/>
    <w:uiPriority w:val="99"/>
    <w:semiHidden/>
    <w:rsid w:val="00350E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0874"/>
    <w:rPr>
      <w:rFonts w:ascii="Times New Roman" w:hAnsi="Times New Roman"/>
      <w:sz w:val="0"/>
      <w:szCs w:val="0"/>
    </w:rPr>
  </w:style>
  <w:style w:type="paragraph" w:styleId="ad">
    <w:name w:val="Body Text Indent"/>
    <w:basedOn w:val="a"/>
    <w:link w:val="ae"/>
    <w:rsid w:val="00734F5E"/>
    <w:pPr>
      <w:spacing w:after="0" w:line="240" w:lineRule="auto"/>
      <w:ind w:firstLine="510"/>
      <w:jc w:val="both"/>
    </w:pPr>
    <w:rPr>
      <w:rFonts w:ascii="Times New Roman" w:hAnsi="Times New Roman" w:cs="Times New Roman"/>
      <w:sz w:val="18"/>
      <w:szCs w:val="24"/>
    </w:rPr>
  </w:style>
  <w:style w:type="character" w:customStyle="1" w:styleId="ae">
    <w:name w:val="Основной текст с отступом Знак"/>
    <w:basedOn w:val="a0"/>
    <w:link w:val="ad"/>
    <w:rsid w:val="00734F5E"/>
    <w:rPr>
      <w:rFonts w:ascii="Times New Roman" w:hAnsi="Times New Roman"/>
      <w:sz w:val="18"/>
      <w:szCs w:val="24"/>
    </w:rPr>
  </w:style>
  <w:style w:type="paragraph" w:customStyle="1" w:styleId="Style3">
    <w:name w:val="Style3"/>
    <w:basedOn w:val="a"/>
    <w:rsid w:val="00D1125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D1125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264AE"/>
    <w:rPr>
      <w:rFonts w:ascii="Times New Roman" w:hAnsi="Times New Roman"/>
      <w:kern w:val="36"/>
      <w:sz w:val="48"/>
      <w:szCs w:val="48"/>
    </w:rPr>
  </w:style>
  <w:style w:type="character" w:styleId="af">
    <w:name w:val="Strong"/>
    <w:basedOn w:val="a0"/>
    <w:uiPriority w:val="22"/>
    <w:qFormat/>
    <w:locked/>
    <w:rsid w:val="004A626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5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v1">
    <w:name w:val="dv1"/>
    <w:basedOn w:val="a"/>
    <w:rsid w:val="005E57AE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53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692">
                      <w:marLeft w:val="4287"/>
                      <w:marRight w:val="42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4229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515">
                      <w:marLeft w:val="4287"/>
                      <w:marRight w:val="42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8937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065">
                      <w:marLeft w:val="4287"/>
                      <w:marRight w:val="42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1918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003">
                      <w:marLeft w:val="4287"/>
                      <w:marRight w:val="42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9750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37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http://shgpi.edu.ru/biblioteka/site/Studentam/reference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ergo37.ru/method_cabinet/08.02.09.pdf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www.ortho-r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E81C-BCC5-4855-BE77-DD77CBB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19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МЗЭТ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dc:description/>
  <cp:lastModifiedBy>iras</cp:lastModifiedBy>
  <cp:revision>115</cp:revision>
  <cp:lastPrinted>2001-12-31T22:03:00Z</cp:lastPrinted>
  <dcterms:created xsi:type="dcterms:W3CDTF">2017-02-10T05:34:00Z</dcterms:created>
  <dcterms:modified xsi:type="dcterms:W3CDTF">2018-01-28T12:23:00Z</dcterms:modified>
</cp:coreProperties>
</file>