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7E" w:rsidRPr="0013117E" w:rsidRDefault="0013117E" w:rsidP="00EC33DD">
      <w:pPr>
        <w:autoSpaceDE w:val="0"/>
        <w:autoSpaceDN w:val="0"/>
        <w:adjustRightInd w:val="0"/>
        <w:spacing w:before="480" w:after="0" w:line="360" w:lineRule="auto"/>
        <w:jc w:val="center"/>
        <w:rPr>
          <w:rFonts w:ascii="Times New Roman" w:eastAsia="Times New Roman" w:hAnsi="Times New Roman" w:cs="Times New Roman"/>
          <w:b/>
          <w:color w:val="000000"/>
          <w:sz w:val="28"/>
          <w:szCs w:val="28"/>
          <w:lang w:eastAsia="ru-RU"/>
        </w:rPr>
      </w:pPr>
      <w:r w:rsidRPr="00B865FD">
        <w:rPr>
          <w:rFonts w:ascii="Times New Roman" w:hAnsi="Times New Roman" w:cs="Times New Roman"/>
          <w:sz w:val="28"/>
          <w:szCs w:val="28"/>
        </w:rPr>
        <w:t xml:space="preserve">Выпускная квалификационная работа: “ </w:t>
      </w:r>
      <w:r w:rsidRPr="0013117E">
        <w:rPr>
          <w:rFonts w:ascii="Times New Roman" w:eastAsia="Times New Roman" w:hAnsi="Times New Roman" w:cs="Times New Roman"/>
          <w:b/>
          <w:color w:val="000000"/>
          <w:sz w:val="24"/>
          <w:szCs w:val="24"/>
          <w:lang w:eastAsia="ru-RU"/>
        </w:rPr>
        <w:t>РОЛЬ МЕДИЦИНСКОЙ СЕСТРЫ В ПРОФИЛАКТИКЕ СУИЦИДАЛЬНЫХ ПОПЫТОК У ПАЦИЕНТОВ С ДЕПРЕССИВНОЙ СИМПТОМАТИКОЙ</w:t>
      </w:r>
      <w:r w:rsidRPr="00B865FD">
        <w:rPr>
          <w:rFonts w:ascii="Times New Roman" w:hAnsi="Times New Roman" w:cs="Times New Roman"/>
          <w:sz w:val="28"/>
          <w:szCs w:val="28"/>
        </w:rPr>
        <w:t>”</w:t>
      </w:r>
    </w:p>
    <w:p w:rsidR="0013117E" w:rsidRPr="00B865FD" w:rsidRDefault="0013117E" w:rsidP="0013117E">
      <w:pPr>
        <w:rPr>
          <w:rFonts w:ascii="Times New Roman" w:hAnsi="Times New Roman" w:cs="Times New Roman"/>
          <w:sz w:val="28"/>
          <w:szCs w:val="28"/>
        </w:rPr>
      </w:pPr>
      <w:r w:rsidRPr="00B865FD">
        <w:rPr>
          <w:rFonts w:ascii="Times New Roman" w:hAnsi="Times New Roman" w:cs="Times New Roman"/>
          <w:b/>
          <w:bCs/>
          <w:sz w:val="28"/>
          <w:szCs w:val="28"/>
        </w:rPr>
        <w:t>Якутина Анастасия Николаевна</w:t>
      </w:r>
      <w:r w:rsidRPr="00B865FD">
        <w:rPr>
          <w:rFonts w:ascii="Times New Roman" w:hAnsi="Times New Roman" w:cs="Times New Roman"/>
          <w:sz w:val="28"/>
          <w:szCs w:val="28"/>
        </w:rPr>
        <w:t>, преподаватель сестринского дела в терапии</w:t>
      </w:r>
      <w:r>
        <w:rPr>
          <w:sz w:val="28"/>
          <w:szCs w:val="28"/>
        </w:rPr>
        <w:t>.</w:t>
      </w:r>
    </w:p>
    <w:p w:rsidR="0013117E" w:rsidRDefault="0013117E" w:rsidP="0013117E">
      <w:pPr>
        <w:rPr>
          <w:rFonts w:ascii="Times New Roman" w:hAnsi="Times New Roman" w:cs="Times New Roman"/>
          <w:sz w:val="28"/>
          <w:szCs w:val="28"/>
        </w:rPr>
      </w:pPr>
      <w:r>
        <w:rPr>
          <w:rFonts w:ascii="Times New Roman" w:hAnsi="Times New Roman" w:cs="Times New Roman"/>
          <w:b/>
          <w:bCs/>
          <w:sz w:val="28"/>
          <w:szCs w:val="28"/>
        </w:rPr>
        <w:t xml:space="preserve">Сочинская Анна </w:t>
      </w:r>
      <w:proofErr w:type="spellStart"/>
      <w:r>
        <w:rPr>
          <w:rFonts w:ascii="Times New Roman" w:hAnsi="Times New Roman" w:cs="Times New Roman"/>
          <w:b/>
          <w:bCs/>
          <w:sz w:val="28"/>
          <w:szCs w:val="28"/>
        </w:rPr>
        <w:t>Ярославовна</w:t>
      </w:r>
      <w:proofErr w:type="spellEnd"/>
      <w:r w:rsidRPr="00B865FD">
        <w:rPr>
          <w:rFonts w:ascii="Times New Roman" w:hAnsi="Times New Roman" w:cs="Times New Roman"/>
          <w:sz w:val="28"/>
          <w:szCs w:val="28"/>
        </w:rPr>
        <w:t>, студентка 40 группы</w:t>
      </w:r>
      <w:r>
        <w:rPr>
          <w:sz w:val="28"/>
          <w:szCs w:val="28"/>
        </w:rPr>
        <w:t>.</w:t>
      </w:r>
      <w:r w:rsidRPr="00B865FD">
        <w:rPr>
          <w:rFonts w:ascii="Times New Roman" w:hAnsi="Times New Roman" w:cs="Times New Roman"/>
          <w:sz w:val="28"/>
          <w:szCs w:val="28"/>
        </w:rPr>
        <w:br/>
        <w:t xml:space="preserve">СПб ГБПОУ «Медицинский колледж имени В.М. Бехтерева» </w:t>
      </w:r>
    </w:p>
    <w:p w:rsidR="00EC33DD" w:rsidRDefault="00EC33DD" w:rsidP="0013117E">
      <w:pPr>
        <w:rPr>
          <w:rFonts w:ascii="Times New Roman" w:hAnsi="Times New Roman" w:cs="Times New Roman"/>
          <w:sz w:val="28"/>
          <w:szCs w:val="28"/>
        </w:rPr>
      </w:pPr>
      <w:r w:rsidRPr="00EC33DD">
        <w:rPr>
          <w:rFonts w:ascii="Times New Roman" w:hAnsi="Times New Roman" w:cs="Times New Roman"/>
          <w:sz w:val="28"/>
          <w:szCs w:val="28"/>
        </w:rPr>
        <w:drawing>
          <wp:inline distT="0" distB="0" distL="0" distR="0">
            <wp:extent cx="1181100" cy="1143000"/>
            <wp:effectExtent l="0" t="0" r="0" b="0"/>
            <wp:docPr id="3" name="Рисунок 1" descr="Медицинский колледж имени В.М. Бехтерев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ицинский колледж имени В.М. Бехтерева">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43000"/>
                    </a:xfrm>
                    <a:prstGeom prst="rect">
                      <a:avLst/>
                    </a:prstGeom>
                    <a:noFill/>
                    <a:ln>
                      <a:noFill/>
                    </a:ln>
                  </pic:spPr>
                </pic:pic>
              </a:graphicData>
            </a:graphic>
          </wp:inline>
        </w:drawing>
      </w:r>
    </w:p>
    <w:p w:rsidR="00426A16" w:rsidRPr="00072533" w:rsidRDefault="00426A16" w:rsidP="00426A16">
      <w:pPr>
        <w:spacing w:after="0"/>
        <w:ind w:firstLine="709"/>
        <w:jc w:val="both"/>
        <w:rPr>
          <w:rFonts w:ascii="Times New Roman" w:eastAsia="Calibri" w:hAnsi="Times New Roman" w:cs="Times New Roman"/>
          <w:sz w:val="28"/>
          <w:szCs w:val="28"/>
        </w:rPr>
      </w:pPr>
      <w:r w:rsidRPr="00072533">
        <w:rPr>
          <w:rFonts w:ascii="Times New Roman" w:eastAsia="Calibri" w:hAnsi="Times New Roman" w:cs="Times New Roman"/>
          <w:sz w:val="28"/>
          <w:szCs w:val="28"/>
        </w:rPr>
        <w:t>По данным Всемирной организации здравоохранения в мире более 800 тысяч человек ежегодно совершают самоубийство, то есть примерно каждые 40 секунд на планете умирает один человек вследствие совершённого суицида. Однако это лишь официальная статистика, поскольку в неё попадают только явные случаи суицида - реальное число же самоубийств значительно превосходит официальные цифры. Считается, что ежегодно в мире совершают самоубийство более 4 миллионов человек. По мнению судебных экспертов, причиной большинства так называемых «смертей от несчастного случая» (передозировка лекарственных препаратов, аварии на дорогах, падение с высоты и т.д.) на самом деле является суицид. По данным ВОЗ, второе место среди причин смертности молодых людей в возрасте от 15 до 29 лет в мировом масштабе занимает суицид. В возрастной группе лиц от 70 лет и старше также наблюдается наиболее высокая частота смертности вследствие суицида.</w:t>
      </w:r>
    </w:p>
    <w:p w:rsidR="00426A16" w:rsidRPr="00426A16" w:rsidRDefault="00426A16" w:rsidP="00426A1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исследования: </w:t>
      </w:r>
      <w:r w:rsidRPr="00426A16">
        <w:rPr>
          <w:rFonts w:ascii="Times New Roman" w:eastAsia="Calibri" w:hAnsi="Times New Roman" w:cs="Times New Roman"/>
          <w:sz w:val="28"/>
          <w:szCs w:val="28"/>
        </w:rPr>
        <w:t>изучение роли медицинской сестры в профилактике суицидальных попыток у пациентов с депрессивной симптоматикой.</w:t>
      </w:r>
    </w:p>
    <w:p w:rsidR="00426A16" w:rsidRPr="00426A16" w:rsidRDefault="00426A16" w:rsidP="00426A1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Задачами исследования</w:t>
      </w:r>
      <w:r w:rsidRPr="00426A16">
        <w:rPr>
          <w:rFonts w:ascii="Times New Roman" w:eastAsia="Calibri" w:hAnsi="Times New Roman" w:cs="Times New Roman"/>
          <w:sz w:val="28"/>
          <w:szCs w:val="28"/>
        </w:rPr>
        <w:t xml:space="preserve"> являются:</w:t>
      </w:r>
    </w:p>
    <w:p w:rsidR="00426A16" w:rsidRPr="00426A16" w:rsidRDefault="00426A16" w:rsidP="00426A16">
      <w:pPr>
        <w:spacing w:after="0"/>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1. Провести анализ литературных источников с целью изучения суицидального поведения и его формирования у пациентов с депрессивной симптоматикой, а также методов профилактики суицидальных попыток.</w:t>
      </w:r>
    </w:p>
    <w:p w:rsidR="00426A16" w:rsidRPr="00426A16" w:rsidRDefault="00426A16" w:rsidP="00426A16">
      <w:pPr>
        <w:spacing w:after="0"/>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lastRenderedPageBreak/>
        <w:t>2. Провести исследование в группе пациентов с депрессивной симптоматикой, с целью выявления проблем пациентов из суицидальной группы риска.</w:t>
      </w:r>
    </w:p>
    <w:p w:rsidR="00426A16" w:rsidRPr="00426A16" w:rsidRDefault="00426A16" w:rsidP="00426A16">
      <w:pPr>
        <w:widowControl w:val="0"/>
        <w:spacing w:after="0"/>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3. Анализ полученных в ходе исследования данных, определение роли медицинской сестры в профилактике суицидов у пациентов, поиск наиболее эффективных методов превенции и профилактики суицидов.</w:t>
      </w:r>
    </w:p>
    <w:p w:rsidR="00426A16" w:rsidRPr="00426A16" w:rsidRDefault="00426A16" w:rsidP="00426A16">
      <w:pPr>
        <w:spacing w:after="0"/>
        <w:ind w:firstLine="709"/>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Гипотеза: предположительно, выявив основные проблемы пациентов с имеющейся депрессивной симптоматикой и наличия в анамнезе суицидальной попытки, можно осуществить сестринский уход и профилактику повторных суицидов.</w:t>
      </w:r>
    </w:p>
    <w:p w:rsidR="00426A16" w:rsidRPr="00426A16" w:rsidRDefault="00426A16" w:rsidP="00426A16">
      <w:pPr>
        <w:spacing w:after="0"/>
        <w:ind w:firstLine="709"/>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Методы исследования: анализ карт историй болезни, наблюдение, анкетирование.</w:t>
      </w:r>
    </w:p>
    <w:p w:rsidR="00426A16" w:rsidRPr="00426A16" w:rsidRDefault="00426A16" w:rsidP="00426A16">
      <w:pPr>
        <w:spacing w:after="0"/>
        <w:ind w:firstLine="709"/>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Объект исследования: пациенты с депрессивной симптоматикой, имеющие в анамнезе суицидальную попытку.</w:t>
      </w:r>
    </w:p>
    <w:p w:rsidR="00426A16" w:rsidRPr="00426A16" w:rsidRDefault="00426A16" w:rsidP="00426A16">
      <w:pPr>
        <w:spacing w:after="0"/>
        <w:ind w:firstLine="709"/>
        <w:jc w:val="both"/>
        <w:rPr>
          <w:rFonts w:ascii="Times New Roman" w:eastAsia="Calibri" w:hAnsi="Times New Roman" w:cs="Times New Roman"/>
          <w:sz w:val="28"/>
          <w:szCs w:val="28"/>
        </w:rPr>
      </w:pPr>
      <w:r w:rsidRPr="00426A16">
        <w:rPr>
          <w:rFonts w:ascii="Times New Roman" w:eastAsia="Calibri" w:hAnsi="Times New Roman" w:cs="Times New Roman"/>
          <w:sz w:val="28"/>
          <w:szCs w:val="28"/>
        </w:rPr>
        <w:t>Предмет исследования: депрессивная симптоматика у пациентов с суицидальной попыткой.</w:t>
      </w:r>
    </w:p>
    <w:p w:rsidR="0013117E" w:rsidRDefault="00426A16" w:rsidP="00EC33DD">
      <w:pPr>
        <w:spacing w:after="0"/>
        <w:rPr>
          <w:rFonts w:ascii="Times New Roman" w:hAnsi="Times New Roman" w:cs="Times New Roman"/>
          <w:sz w:val="28"/>
          <w:szCs w:val="28"/>
        </w:rPr>
      </w:pPr>
      <w:r>
        <w:rPr>
          <w:rFonts w:ascii="Times New Roman" w:hAnsi="Times New Roman" w:cs="Times New Roman"/>
          <w:sz w:val="28"/>
          <w:szCs w:val="28"/>
        </w:rPr>
        <w:t>С целью подтверждения гипотезы было проведено исследование на базе 22-го мужского отделения СПб ГКУЗ «Городской психиатрической больницы №3 им. И.И. Скворцова-Степанова» общего психиатрического профиля в период с 18 апреля по 17 мая 2017 года.</w:t>
      </w:r>
    </w:p>
    <w:p w:rsidR="00EC33DD"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группу исследования были отобраны 10 пациентов-мужчин в возрасте от 18 до 60 лет с различными психическими заболеваниями и синдромами. В ходе подготовки к исследованию со всеми пациентами был установлен психологический контакт, пациенты контакты и выявили согласие на участие в исследовании.</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уровня депрессии была выбрана анкета, разработанная Т.И. </w:t>
      </w:r>
      <w:proofErr w:type="spellStart"/>
      <w:r>
        <w:rPr>
          <w:rFonts w:ascii="Times New Roman" w:hAnsi="Times New Roman" w:cs="Times New Roman"/>
          <w:sz w:val="28"/>
          <w:szCs w:val="28"/>
        </w:rPr>
        <w:t>Балашовой</w:t>
      </w:r>
      <w:proofErr w:type="spellEnd"/>
      <w:r>
        <w:rPr>
          <w:rFonts w:ascii="Times New Roman" w:hAnsi="Times New Roman" w:cs="Times New Roman"/>
          <w:sz w:val="28"/>
          <w:szCs w:val="28"/>
        </w:rPr>
        <w:t xml:space="preserve">. </w:t>
      </w:r>
      <w:r w:rsidRPr="00426A16">
        <w:rPr>
          <w:rFonts w:ascii="Times New Roman" w:hAnsi="Times New Roman" w:cs="Times New Roman"/>
          <w:sz w:val="28"/>
          <w:szCs w:val="28"/>
        </w:rPr>
        <w:t xml:space="preserve"> </w:t>
      </w:r>
      <w:r>
        <w:rPr>
          <w:rFonts w:ascii="Times New Roman" w:hAnsi="Times New Roman" w:cs="Times New Roman"/>
          <w:sz w:val="28"/>
          <w:szCs w:val="28"/>
        </w:rPr>
        <w:t>В силу физического состояния и особенностей заболевания 7 из 10 пациентов анкетировались индивидуально. Пациенту зачитывался вопрос и регистрировался ответ пациента в бланке ответов интервьюером, 3 из 10 пациентов выявили желание заполнить анкету самостоятельно, им было разъяснён порядок и правило заполнение анкеты.</w:t>
      </w:r>
    </w:p>
    <w:p w:rsidR="00426A16" w:rsidRDefault="00EC33DD" w:rsidP="00EC33DD">
      <w:pPr>
        <w:spacing w:after="0"/>
        <w:jc w:val="both"/>
        <w:rPr>
          <w:rFonts w:ascii="Times New Roman" w:hAnsi="Times New Roman" w:cs="Times New Roman"/>
          <w:sz w:val="28"/>
          <w:szCs w:val="28"/>
        </w:rPr>
      </w:pPr>
      <w:r>
        <w:rPr>
          <w:rFonts w:ascii="Times New Roman" w:hAnsi="Times New Roman" w:cs="Times New Roman"/>
          <w:sz w:val="28"/>
          <w:szCs w:val="28"/>
        </w:rPr>
        <w:t>В ходе анкетирования т</w:t>
      </w:r>
      <w:r w:rsidR="00426A16">
        <w:rPr>
          <w:rFonts w:ascii="Times New Roman" w:hAnsi="Times New Roman" w:cs="Times New Roman"/>
          <w:sz w:val="28"/>
          <w:szCs w:val="28"/>
        </w:rPr>
        <w:t xml:space="preserve">ри пациента набрали 65, 68 и 69 баллов, что соответствует </w:t>
      </w:r>
      <w:proofErr w:type="spellStart"/>
      <w:r w:rsidR="00426A16">
        <w:rPr>
          <w:rFonts w:ascii="Times New Roman" w:hAnsi="Times New Roman" w:cs="Times New Roman"/>
          <w:sz w:val="28"/>
          <w:szCs w:val="28"/>
        </w:rPr>
        <w:t>субдепрессивному</w:t>
      </w:r>
      <w:proofErr w:type="spellEnd"/>
      <w:r w:rsidR="00426A16">
        <w:rPr>
          <w:rFonts w:ascii="Times New Roman" w:hAnsi="Times New Roman" w:cs="Times New Roman"/>
          <w:sz w:val="28"/>
          <w:szCs w:val="28"/>
        </w:rPr>
        <w:t xml:space="preserve"> состоянию или замаскированной депрессии.</w:t>
      </w:r>
    </w:p>
    <w:p w:rsidR="00EC33DD" w:rsidRDefault="00426A16" w:rsidP="00EC33DD">
      <w:pPr>
        <w:spacing w:after="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C33DD">
        <w:rPr>
          <w:rFonts w:ascii="Times New Roman" w:hAnsi="Times New Roman" w:cs="Times New Roman"/>
          <w:sz w:val="28"/>
          <w:szCs w:val="28"/>
        </w:rPr>
        <w:t xml:space="preserve"> они приняли участие </w:t>
      </w:r>
      <w:r>
        <w:rPr>
          <w:rFonts w:ascii="Times New Roman" w:hAnsi="Times New Roman" w:cs="Times New Roman"/>
          <w:sz w:val="28"/>
          <w:szCs w:val="28"/>
        </w:rPr>
        <w:t xml:space="preserve">в дальнейшем исследовании выявления суицидального риска. </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с помощью «</w:t>
      </w:r>
      <w:proofErr w:type="spellStart"/>
      <w:r>
        <w:rPr>
          <w:rFonts w:ascii="Times New Roman" w:hAnsi="Times New Roman" w:cs="Times New Roman"/>
          <w:sz w:val="28"/>
          <w:szCs w:val="28"/>
        </w:rPr>
        <w:t>Опросника</w:t>
      </w:r>
      <w:proofErr w:type="spellEnd"/>
      <w:r>
        <w:rPr>
          <w:rFonts w:ascii="Times New Roman" w:hAnsi="Times New Roman" w:cs="Times New Roman"/>
          <w:sz w:val="28"/>
          <w:szCs w:val="28"/>
        </w:rPr>
        <w:t xml:space="preserve"> суицидального риска» в модификации Т.Н. Разуваевой.</w:t>
      </w:r>
      <w:r w:rsidR="00EC33DD">
        <w:rPr>
          <w:rFonts w:ascii="Times New Roman" w:hAnsi="Times New Roman" w:cs="Times New Roman"/>
          <w:sz w:val="28"/>
          <w:szCs w:val="28"/>
        </w:rPr>
        <w:t xml:space="preserve"> </w:t>
      </w:r>
      <w:r>
        <w:rPr>
          <w:rFonts w:ascii="Times New Roman" w:hAnsi="Times New Roman" w:cs="Times New Roman"/>
          <w:sz w:val="28"/>
          <w:szCs w:val="28"/>
        </w:rPr>
        <w:t xml:space="preserve">Так как анализ полученных результатов настоящего анкетирования пациентов выявил у каждого из них </w:t>
      </w:r>
      <w:r>
        <w:rPr>
          <w:rFonts w:ascii="Times New Roman" w:hAnsi="Times New Roman" w:cs="Times New Roman"/>
          <w:sz w:val="28"/>
          <w:szCs w:val="28"/>
        </w:rPr>
        <w:lastRenderedPageBreak/>
        <w:t>высокий уровень суицидального риска, была поставлена цель снижения суицидального риска и/или снижения уровня депрессивного состояния.</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особенностями физического состояния исследуемых пациентов, вызванных сопутствующими заболеваниями, для реализации поставленной цели за этими пациентами был осуществлён индивидуальный уход. Для каждого пациента была разработана индивидуальная схема ухода, направленная на снижение суицидального риска и/или снижения уровня депрессивного состояния пациента.</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Схема ухода за Пациентом А:</w:t>
      </w:r>
      <w:r w:rsidR="00EC33DD">
        <w:rPr>
          <w:rFonts w:ascii="Times New Roman" w:hAnsi="Times New Roman" w:cs="Times New Roman"/>
          <w:sz w:val="28"/>
          <w:szCs w:val="28"/>
        </w:rPr>
        <w:t xml:space="preserve"> беседа по определенной схеме</w:t>
      </w:r>
      <w:r>
        <w:rPr>
          <w:rFonts w:ascii="Times New Roman" w:hAnsi="Times New Roman" w:cs="Times New Roman"/>
          <w:sz w:val="28"/>
          <w:szCs w:val="28"/>
        </w:rPr>
        <w:t>, самостоятельное чтение художественной литературы или газет, двигательная активность в пределах режима отделения.</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ухода за Пациентом Б: </w:t>
      </w:r>
      <w:r w:rsidR="00EC33DD">
        <w:rPr>
          <w:rFonts w:ascii="Times New Roman" w:hAnsi="Times New Roman" w:cs="Times New Roman"/>
          <w:sz w:val="28"/>
          <w:szCs w:val="28"/>
        </w:rPr>
        <w:t>беседа по определенной схеме</w:t>
      </w:r>
      <w:r>
        <w:rPr>
          <w:rFonts w:ascii="Times New Roman" w:hAnsi="Times New Roman" w:cs="Times New Roman"/>
          <w:sz w:val="28"/>
          <w:szCs w:val="28"/>
        </w:rPr>
        <w:t>, чтение в слух 1 час в день художественной литературы по выбору пациента, двигательная активность в пределах режима отделения.</w:t>
      </w:r>
    </w:p>
    <w:p w:rsidR="00426A16" w:rsidRDefault="00426A16" w:rsidP="00EC33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ухода за Пациентом В: беседа по </w:t>
      </w:r>
      <w:r w:rsidR="00EC33DD">
        <w:rPr>
          <w:rFonts w:ascii="Times New Roman" w:hAnsi="Times New Roman" w:cs="Times New Roman"/>
          <w:sz w:val="28"/>
          <w:szCs w:val="28"/>
        </w:rPr>
        <w:t xml:space="preserve">определенной </w:t>
      </w:r>
      <w:r>
        <w:rPr>
          <w:rFonts w:ascii="Times New Roman" w:hAnsi="Times New Roman" w:cs="Times New Roman"/>
          <w:sz w:val="28"/>
          <w:szCs w:val="28"/>
        </w:rPr>
        <w:t>схе</w:t>
      </w:r>
      <w:r w:rsidR="00EC33DD">
        <w:rPr>
          <w:rFonts w:ascii="Times New Roman" w:hAnsi="Times New Roman" w:cs="Times New Roman"/>
          <w:sz w:val="28"/>
          <w:szCs w:val="28"/>
        </w:rPr>
        <w:t>ме</w:t>
      </w:r>
      <w:r>
        <w:rPr>
          <w:rFonts w:ascii="Times New Roman" w:hAnsi="Times New Roman" w:cs="Times New Roman"/>
          <w:sz w:val="28"/>
          <w:szCs w:val="28"/>
        </w:rPr>
        <w:t>, рекомендована игра в настольные игры (шахматы, нарды) с другими пациентами или чтение художественной литературы (по желанию), рекомендовано посещение трудовой мастерской, был разработан бланк для фик</w:t>
      </w:r>
      <w:r w:rsidR="00EC33DD">
        <w:rPr>
          <w:rFonts w:ascii="Times New Roman" w:hAnsi="Times New Roman" w:cs="Times New Roman"/>
          <w:sz w:val="28"/>
          <w:szCs w:val="28"/>
        </w:rPr>
        <w:t>сации результатов производимого исследования</w:t>
      </w:r>
      <w:r>
        <w:rPr>
          <w:rFonts w:ascii="Times New Roman" w:hAnsi="Times New Roman" w:cs="Times New Roman"/>
          <w:sz w:val="28"/>
          <w:szCs w:val="28"/>
        </w:rPr>
        <w:t>.</w:t>
      </w:r>
    </w:p>
    <w:p w:rsidR="00EC33DD" w:rsidRDefault="00426A16" w:rsidP="00EC33DD">
      <w:pPr>
        <w:spacing w:after="0"/>
        <w:jc w:val="both"/>
        <w:rPr>
          <w:rFonts w:ascii="Times New Roman" w:hAnsi="Times New Roman" w:cs="Times New Roman"/>
          <w:sz w:val="28"/>
          <w:szCs w:val="28"/>
        </w:rPr>
      </w:pPr>
      <w:r>
        <w:rPr>
          <w:rFonts w:ascii="Times New Roman" w:hAnsi="Times New Roman" w:cs="Times New Roman"/>
          <w:sz w:val="28"/>
          <w:szCs w:val="28"/>
        </w:rPr>
        <w:t>В течение 14 дней проводилось наблюдение и описание изменений в состоянии пациентов</w:t>
      </w:r>
      <w:r w:rsidR="00EC33DD">
        <w:rPr>
          <w:rFonts w:ascii="Times New Roman" w:hAnsi="Times New Roman" w:cs="Times New Roman"/>
          <w:sz w:val="28"/>
          <w:szCs w:val="28"/>
        </w:rPr>
        <w:t>. Проанализировав результаты настоящего эксперимента можно сделать следующие выводы:</w:t>
      </w:r>
    </w:p>
    <w:p w:rsidR="00EC33DD" w:rsidRPr="00EC33DD" w:rsidRDefault="00EC33DD" w:rsidP="00EC33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33DD">
        <w:rPr>
          <w:rFonts w:ascii="Times New Roman" w:hAnsi="Times New Roman" w:cs="Times New Roman"/>
          <w:sz w:val="28"/>
          <w:szCs w:val="28"/>
        </w:rPr>
        <w:t>составленные индивидуальные программы ухода за пациентами, в условиях данного стационара, позволили снизить суицидальный риск у пациентов, принимавших участие в настоящем эксперименте. Поставленная цель эксперимента достигнута;</w:t>
      </w:r>
    </w:p>
    <w:p w:rsidR="00EC33DD" w:rsidRPr="00EC33DD" w:rsidRDefault="00EC33DD" w:rsidP="00EC33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33DD">
        <w:rPr>
          <w:rFonts w:ascii="Times New Roman" w:hAnsi="Times New Roman" w:cs="Times New Roman"/>
          <w:sz w:val="28"/>
          <w:szCs w:val="28"/>
        </w:rPr>
        <w:t>отсутствие ярко выраженной и/или наличие слабо выраженной депрессивной симптоматики у пациента может свидетельствовать о наличии у данного пациента замаскированной депрессии и, как следствие, скрывать под собой риск суицидальных действий со стороны данного пациента;</w:t>
      </w:r>
    </w:p>
    <w:p w:rsidR="00EC33DD" w:rsidRPr="00EC33DD" w:rsidRDefault="00EC33DD" w:rsidP="00EC33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33DD">
        <w:rPr>
          <w:rFonts w:ascii="Times New Roman" w:hAnsi="Times New Roman" w:cs="Times New Roman"/>
          <w:sz w:val="28"/>
          <w:szCs w:val="28"/>
        </w:rPr>
        <w:t>план ухода за пациентом, с выявленной депрессией и/или риском суицидальных действий, должен учитывать особенности физического и эмоционального состояния пациента, а также учитывать его интересы в трудовой деятельности;</w:t>
      </w:r>
    </w:p>
    <w:p w:rsidR="00EC33DD" w:rsidRDefault="00EC33DD" w:rsidP="00EC33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33DD">
        <w:rPr>
          <w:rFonts w:ascii="Times New Roman" w:hAnsi="Times New Roman" w:cs="Times New Roman"/>
          <w:sz w:val="28"/>
          <w:szCs w:val="28"/>
        </w:rPr>
        <w:t>необходим постоянный контроль, фиксация и анализ изменений в состоянии пациента и при необходимости своевременной корректировки программы ухода;</w:t>
      </w:r>
    </w:p>
    <w:p w:rsidR="00EC33DD" w:rsidRPr="00EC33DD" w:rsidRDefault="00EC33DD" w:rsidP="00EC33DD">
      <w:pPr>
        <w:spacing w:after="0"/>
        <w:ind w:firstLine="709"/>
        <w:jc w:val="both"/>
        <w:rPr>
          <w:rFonts w:ascii="Times New Roman" w:hAnsi="Times New Roman" w:cs="Times New Roman"/>
          <w:sz w:val="28"/>
          <w:szCs w:val="28"/>
        </w:rPr>
      </w:pPr>
      <w:r w:rsidRPr="00EC33DD">
        <w:rPr>
          <w:rFonts w:ascii="Times New Roman" w:hAnsi="Times New Roman" w:cs="Times New Roman"/>
          <w:sz w:val="28"/>
          <w:szCs w:val="28"/>
        </w:rPr>
        <w:t xml:space="preserve">Принимая во внимание всё вышесказанное, следует, что главенствующую роль в профилактике суицидальных попыток у пациентов с </w:t>
      </w:r>
      <w:r w:rsidRPr="00EC33DD">
        <w:rPr>
          <w:rFonts w:ascii="Times New Roman" w:hAnsi="Times New Roman" w:cs="Times New Roman"/>
          <w:sz w:val="28"/>
          <w:szCs w:val="28"/>
        </w:rPr>
        <w:lastRenderedPageBreak/>
        <w:t>депрессивной симптоматикой занимает медицинская сестра, поскольку именно в её компетенции наблюдение динамики состояний пациента, организация и координация всего лечебно-реабилитационного процесса, включая социальную адаптацию пациента в сложившихся новых для него обстоятельствах, а также многогранная подготовка родственников пациента для оказания помощи в лечебно-реабилитационном процессе.</w:t>
      </w:r>
    </w:p>
    <w:p w:rsidR="00EC33DD" w:rsidRDefault="00EC33DD" w:rsidP="00EC33DD">
      <w:pPr>
        <w:spacing w:after="0"/>
        <w:ind w:firstLine="709"/>
        <w:jc w:val="both"/>
        <w:rPr>
          <w:rFonts w:ascii="Times New Roman" w:hAnsi="Times New Roman" w:cs="Times New Roman"/>
          <w:sz w:val="28"/>
          <w:szCs w:val="28"/>
        </w:rPr>
      </w:pPr>
      <w:r w:rsidRPr="00EC33DD">
        <w:rPr>
          <w:rFonts w:ascii="Times New Roman" w:hAnsi="Times New Roman" w:cs="Times New Roman"/>
          <w:sz w:val="28"/>
          <w:szCs w:val="28"/>
        </w:rPr>
        <w:t>Таким образом, высказанная гипотеза, в ходе подготовки ВРК была подтверждена, поставленные задачи и цель ВКР достигнуты.</w:t>
      </w:r>
    </w:p>
    <w:p w:rsidR="00B672F2" w:rsidRPr="00B672F2" w:rsidRDefault="00B672F2" w:rsidP="00B672F2">
      <w:pPr>
        <w:pStyle w:val="1"/>
      </w:pPr>
      <w:bookmarkStart w:id="0" w:name="_Toc482468632"/>
      <w:bookmarkStart w:id="1" w:name="_Toc482477529"/>
      <w:r w:rsidRPr="00D9773B">
        <w:t>Список</w:t>
      </w:r>
      <w:r>
        <w:t xml:space="preserve"> </w:t>
      </w:r>
      <w:r w:rsidRPr="00D9773B">
        <w:t>использованных</w:t>
      </w:r>
      <w:r>
        <w:t xml:space="preserve"> </w:t>
      </w:r>
      <w:r w:rsidRPr="00D9773B">
        <w:t>источников</w:t>
      </w:r>
      <w:bookmarkEnd w:id="0"/>
      <w:bookmarkEnd w:id="1"/>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1. Бугай А.Г. Этапы суицидного поведения // Мир науки, культуры, образования. – 2009. - №3 (15). – с.137-139 </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2. </w:t>
      </w:r>
      <w:proofErr w:type="spellStart"/>
      <w:r w:rsidRPr="002C073F">
        <w:rPr>
          <w:rFonts w:ascii="Times New Roman" w:eastAsia="Calibri" w:hAnsi="Times New Roman" w:cs="Times New Roman"/>
          <w:sz w:val="28"/>
          <w:szCs w:val="28"/>
        </w:rPr>
        <w:t>Барыльник</w:t>
      </w:r>
      <w:proofErr w:type="spellEnd"/>
      <w:r w:rsidRPr="002C073F">
        <w:rPr>
          <w:rFonts w:ascii="Times New Roman" w:eastAsia="Calibri" w:hAnsi="Times New Roman" w:cs="Times New Roman"/>
          <w:sz w:val="28"/>
          <w:szCs w:val="28"/>
        </w:rPr>
        <w:t xml:space="preserve"> Ю.Б., </w:t>
      </w:r>
      <w:proofErr w:type="spellStart"/>
      <w:r w:rsidRPr="002C073F">
        <w:rPr>
          <w:rFonts w:ascii="Times New Roman" w:eastAsia="Calibri" w:hAnsi="Times New Roman" w:cs="Times New Roman"/>
          <w:sz w:val="28"/>
          <w:szCs w:val="28"/>
        </w:rPr>
        <w:t>Бачило</w:t>
      </w:r>
      <w:proofErr w:type="spellEnd"/>
      <w:r w:rsidRPr="002C073F">
        <w:rPr>
          <w:rFonts w:ascii="Times New Roman" w:eastAsia="Calibri" w:hAnsi="Times New Roman" w:cs="Times New Roman"/>
          <w:sz w:val="28"/>
          <w:szCs w:val="28"/>
        </w:rPr>
        <w:t xml:space="preserve"> Е.В., Антонова А.А. Превенция самоубийств и организация </w:t>
      </w:r>
      <w:proofErr w:type="spellStart"/>
      <w:r w:rsidRPr="002C073F">
        <w:rPr>
          <w:rFonts w:ascii="Times New Roman" w:eastAsia="Calibri" w:hAnsi="Times New Roman" w:cs="Times New Roman"/>
          <w:sz w:val="28"/>
          <w:szCs w:val="28"/>
        </w:rPr>
        <w:t>суицидологической</w:t>
      </w:r>
      <w:proofErr w:type="spellEnd"/>
      <w:r w:rsidRPr="002C073F">
        <w:rPr>
          <w:rFonts w:ascii="Times New Roman" w:eastAsia="Calibri" w:hAnsi="Times New Roman" w:cs="Times New Roman"/>
          <w:sz w:val="28"/>
          <w:szCs w:val="28"/>
        </w:rPr>
        <w:t xml:space="preserve"> помощи // Бюллетень медицинских </w:t>
      </w:r>
      <w:proofErr w:type="spellStart"/>
      <w:r w:rsidRPr="002C073F">
        <w:rPr>
          <w:rFonts w:ascii="Times New Roman" w:eastAsia="Calibri" w:hAnsi="Times New Roman" w:cs="Times New Roman"/>
          <w:sz w:val="28"/>
          <w:szCs w:val="28"/>
        </w:rPr>
        <w:t>Интернет-конференций</w:t>
      </w:r>
      <w:proofErr w:type="spellEnd"/>
      <w:r w:rsidRPr="002C073F">
        <w:rPr>
          <w:rFonts w:ascii="Times New Roman" w:eastAsia="Calibri" w:hAnsi="Times New Roman" w:cs="Times New Roman"/>
          <w:sz w:val="28"/>
          <w:szCs w:val="28"/>
        </w:rPr>
        <w:t>. - 2015. - № 2, том 5. – с.95–99</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3. </w:t>
      </w:r>
      <w:proofErr w:type="spellStart"/>
      <w:r w:rsidRPr="002C073F">
        <w:rPr>
          <w:rFonts w:ascii="Times New Roman" w:eastAsia="Calibri" w:hAnsi="Times New Roman" w:cs="Times New Roman"/>
          <w:sz w:val="28"/>
          <w:szCs w:val="28"/>
        </w:rPr>
        <w:t>Гизатулина</w:t>
      </w:r>
      <w:proofErr w:type="spellEnd"/>
      <w:r w:rsidRPr="002C073F">
        <w:rPr>
          <w:rFonts w:ascii="Times New Roman" w:eastAsia="Calibri" w:hAnsi="Times New Roman" w:cs="Times New Roman"/>
          <w:sz w:val="28"/>
          <w:szCs w:val="28"/>
        </w:rPr>
        <w:t xml:space="preserve"> А. А., </w:t>
      </w:r>
      <w:proofErr w:type="spellStart"/>
      <w:r w:rsidRPr="002C073F">
        <w:rPr>
          <w:rFonts w:ascii="Times New Roman" w:eastAsia="Calibri" w:hAnsi="Times New Roman" w:cs="Times New Roman"/>
          <w:sz w:val="28"/>
          <w:szCs w:val="28"/>
        </w:rPr>
        <w:t>Тараданов</w:t>
      </w:r>
      <w:proofErr w:type="spellEnd"/>
      <w:r w:rsidRPr="002C073F">
        <w:rPr>
          <w:rFonts w:ascii="Times New Roman" w:eastAsia="Calibri" w:hAnsi="Times New Roman" w:cs="Times New Roman"/>
          <w:sz w:val="28"/>
          <w:szCs w:val="28"/>
        </w:rPr>
        <w:t xml:space="preserve"> А. А. Суицид в структуре самоубийства (</w:t>
      </w:r>
      <w:proofErr w:type="spellStart"/>
      <w:r w:rsidRPr="002C073F">
        <w:rPr>
          <w:rFonts w:ascii="Times New Roman" w:eastAsia="Calibri" w:hAnsi="Times New Roman" w:cs="Times New Roman"/>
          <w:sz w:val="28"/>
          <w:szCs w:val="28"/>
        </w:rPr>
        <w:t>категорийно-мотивационная</w:t>
      </w:r>
      <w:proofErr w:type="spellEnd"/>
      <w:r w:rsidRPr="002C073F">
        <w:rPr>
          <w:rFonts w:ascii="Times New Roman" w:eastAsia="Calibri" w:hAnsi="Times New Roman" w:cs="Times New Roman"/>
          <w:sz w:val="28"/>
          <w:szCs w:val="28"/>
        </w:rPr>
        <w:t xml:space="preserve"> структура самоубийства) // Вестник Челябинского государственного университета. – 2013. – №13 (304) – с.25–32</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4. </w:t>
      </w:r>
      <w:proofErr w:type="spellStart"/>
      <w:r w:rsidRPr="002C073F">
        <w:rPr>
          <w:rFonts w:ascii="Times New Roman" w:eastAsia="Calibri" w:hAnsi="Times New Roman" w:cs="Times New Roman"/>
          <w:sz w:val="28"/>
          <w:szCs w:val="28"/>
        </w:rPr>
        <w:t>Говорин</w:t>
      </w:r>
      <w:proofErr w:type="spellEnd"/>
      <w:r w:rsidRPr="002C073F">
        <w:rPr>
          <w:rFonts w:ascii="Times New Roman" w:eastAsia="Calibri" w:hAnsi="Times New Roman" w:cs="Times New Roman"/>
          <w:sz w:val="28"/>
          <w:szCs w:val="28"/>
        </w:rPr>
        <w:t xml:space="preserve"> Н.В., Сахаров А.В. Суицидальное поведение: типология и факторная обусловленность. Монография. / Н.В. </w:t>
      </w:r>
      <w:proofErr w:type="spellStart"/>
      <w:r w:rsidRPr="002C073F">
        <w:rPr>
          <w:rFonts w:ascii="Times New Roman" w:eastAsia="Calibri" w:hAnsi="Times New Roman" w:cs="Times New Roman"/>
          <w:sz w:val="28"/>
          <w:szCs w:val="28"/>
        </w:rPr>
        <w:t>Говорин</w:t>
      </w:r>
      <w:proofErr w:type="spellEnd"/>
      <w:r w:rsidRPr="002C073F">
        <w:rPr>
          <w:rFonts w:ascii="Times New Roman" w:eastAsia="Calibri" w:hAnsi="Times New Roman" w:cs="Times New Roman"/>
          <w:sz w:val="28"/>
          <w:szCs w:val="28"/>
        </w:rPr>
        <w:t>, А.В. Сахаров. – Чита: Издательство «Иван Фёдоров». – 2008. – 178 с.</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5. Ефремов В.С. Основы </w:t>
      </w:r>
      <w:proofErr w:type="spellStart"/>
      <w:r w:rsidRPr="002C073F">
        <w:rPr>
          <w:rFonts w:ascii="Times New Roman" w:eastAsia="Calibri" w:hAnsi="Times New Roman" w:cs="Times New Roman"/>
          <w:sz w:val="28"/>
          <w:szCs w:val="28"/>
        </w:rPr>
        <w:t>суицидологии</w:t>
      </w:r>
      <w:proofErr w:type="spellEnd"/>
      <w:r w:rsidRPr="002C073F">
        <w:rPr>
          <w:rFonts w:ascii="Times New Roman" w:eastAsia="Calibri" w:hAnsi="Times New Roman" w:cs="Times New Roman"/>
          <w:sz w:val="28"/>
          <w:szCs w:val="28"/>
        </w:rPr>
        <w:t>. Монография. / В.С. Ефремов. – СПб: «Издательство «Диалект» - 2004. – 480 с.</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 xml:space="preserve">6. Исаев Д.С., </w:t>
      </w:r>
      <w:proofErr w:type="spellStart"/>
      <w:r w:rsidRPr="002C073F">
        <w:rPr>
          <w:rFonts w:ascii="Times New Roman" w:eastAsia="Calibri" w:hAnsi="Times New Roman" w:cs="Times New Roman"/>
          <w:sz w:val="28"/>
          <w:szCs w:val="28"/>
        </w:rPr>
        <w:t>Шерстнёв</w:t>
      </w:r>
      <w:proofErr w:type="spellEnd"/>
      <w:r w:rsidRPr="002C073F">
        <w:rPr>
          <w:rFonts w:ascii="Times New Roman" w:eastAsia="Calibri" w:hAnsi="Times New Roman" w:cs="Times New Roman"/>
          <w:sz w:val="28"/>
          <w:szCs w:val="28"/>
        </w:rPr>
        <w:t xml:space="preserve"> К.В. Психология суицидального поведения. Методические рекомендации для студентов по спецкурсу «</w:t>
      </w:r>
      <w:proofErr w:type="spellStart"/>
      <w:r w:rsidRPr="002C073F">
        <w:rPr>
          <w:rFonts w:ascii="Times New Roman" w:eastAsia="Calibri" w:hAnsi="Times New Roman" w:cs="Times New Roman"/>
          <w:sz w:val="28"/>
          <w:szCs w:val="28"/>
        </w:rPr>
        <w:t>Суицидология</w:t>
      </w:r>
      <w:proofErr w:type="spellEnd"/>
      <w:r w:rsidRPr="002C073F">
        <w:rPr>
          <w:rFonts w:ascii="Times New Roman" w:eastAsia="Calibri" w:hAnsi="Times New Roman" w:cs="Times New Roman"/>
          <w:sz w:val="28"/>
          <w:szCs w:val="28"/>
        </w:rPr>
        <w:t xml:space="preserve">» / Д.С. Исаев, К.В. </w:t>
      </w:r>
      <w:proofErr w:type="spellStart"/>
      <w:r w:rsidRPr="002C073F">
        <w:rPr>
          <w:rFonts w:ascii="Times New Roman" w:eastAsia="Calibri" w:hAnsi="Times New Roman" w:cs="Times New Roman"/>
          <w:sz w:val="28"/>
          <w:szCs w:val="28"/>
        </w:rPr>
        <w:t>Шерстнёв</w:t>
      </w:r>
      <w:proofErr w:type="spellEnd"/>
      <w:r w:rsidRPr="002C073F">
        <w:rPr>
          <w:rFonts w:ascii="Times New Roman" w:eastAsia="Calibri" w:hAnsi="Times New Roman" w:cs="Times New Roman"/>
          <w:sz w:val="28"/>
          <w:szCs w:val="28"/>
        </w:rPr>
        <w:t>. – Самара: Самарский ГУ, кафедра Психологии. – 2000. – 256 с.</w:t>
      </w:r>
    </w:p>
    <w:p w:rsidR="00B672F2" w:rsidRPr="002C073F" w:rsidRDefault="00B672F2" w:rsidP="00B672F2">
      <w:pPr>
        <w:spacing w:after="0"/>
        <w:ind w:left="426" w:hanging="426"/>
        <w:jc w:val="both"/>
        <w:rPr>
          <w:rFonts w:ascii="Times New Roman" w:eastAsia="Calibri" w:hAnsi="Times New Roman" w:cs="Times New Roman"/>
          <w:sz w:val="28"/>
          <w:szCs w:val="28"/>
        </w:rPr>
      </w:pPr>
      <w:r w:rsidRPr="002C073F">
        <w:rPr>
          <w:rFonts w:ascii="Times New Roman" w:eastAsia="Calibri" w:hAnsi="Times New Roman" w:cs="Times New Roman"/>
          <w:sz w:val="28"/>
          <w:szCs w:val="28"/>
        </w:rPr>
        <w:t>7. Краснова П.В., Денисенко М.М. Отражение проблем суицидов и суицидального поведения на 22-м Европейском конгрессе психиатров // Вестник психиатрии и психологии Чувашии. -</w:t>
      </w:r>
      <w:r w:rsidR="00E12B19">
        <w:rPr>
          <w:rFonts w:ascii="Times New Roman" w:eastAsia="Calibri" w:hAnsi="Times New Roman" w:cs="Times New Roman"/>
          <w:sz w:val="28"/>
          <w:szCs w:val="28"/>
        </w:rPr>
        <w:t xml:space="preserve"> 2015. - № 1, том 11 – с.112</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2C073F">
        <w:rPr>
          <w:rFonts w:ascii="Times New Roman" w:eastAsia="Calibri" w:hAnsi="Times New Roman" w:cs="Times New Roman"/>
          <w:sz w:val="28"/>
          <w:szCs w:val="28"/>
        </w:rPr>
        <w:t xml:space="preserve">. Оценка суицидального риска и профилактика суицидального поведения (для среднего медицинского персонала). Инструкция по применению. / под ред. к.м.н., доц. Е.В. </w:t>
      </w:r>
      <w:proofErr w:type="spellStart"/>
      <w:r w:rsidRPr="002C073F">
        <w:rPr>
          <w:rFonts w:ascii="Times New Roman" w:eastAsia="Calibri" w:hAnsi="Times New Roman" w:cs="Times New Roman"/>
          <w:sz w:val="28"/>
          <w:szCs w:val="28"/>
        </w:rPr>
        <w:t>Ласый</w:t>
      </w:r>
      <w:proofErr w:type="spellEnd"/>
      <w:r w:rsidRPr="002C073F">
        <w:rPr>
          <w:rFonts w:ascii="Times New Roman" w:eastAsia="Calibri" w:hAnsi="Times New Roman" w:cs="Times New Roman"/>
          <w:sz w:val="28"/>
          <w:szCs w:val="28"/>
        </w:rPr>
        <w:t>. – Минск: ГУО «Белорусская медицинская академия последипломного образования». – 2009. – 15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2C073F">
        <w:rPr>
          <w:rFonts w:ascii="Times New Roman" w:eastAsia="Calibri" w:hAnsi="Times New Roman" w:cs="Times New Roman"/>
          <w:sz w:val="28"/>
          <w:szCs w:val="28"/>
        </w:rPr>
        <w:t xml:space="preserve">. Положий Б.С. Концептуальная модель суицидального поведения // </w:t>
      </w:r>
      <w:proofErr w:type="spellStart"/>
      <w:r w:rsidRPr="002C073F">
        <w:rPr>
          <w:rFonts w:ascii="Times New Roman" w:eastAsia="Calibri" w:hAnsi="Times New Roman" w:cs="Times New Roman"/>
          <w:sz w:val="28"/>
          <w:szCs w:val="28"/>
        </w:rPr>
        <w:t>Суицидология</w:t>
      </w:r>
      <w:proofErr w:type="spellEnd"/>
      <w:r w:rsidRPr="002C073F">
        <w:rPr>
          <w:rFonts w:ascii="Times New Roman" w:eastAsia="Calibri" w:hAnsi="Times New Roman" w:cs="Times New Roman"/>
          <w:sz w:val="28"/>
          <w:szCs w:val="28"/>
        </w:rPr>
        <w:t>. – 2015. - №1(18), том 6. – с.3-7</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2C073F">
        <w:rPr>
          <w:rFonts w:ascii="Times New Roman" w:eastAsia="Calibri" w:hAnsi="Times New Roman" w:cs="Times New Roman"/>
          <w:sz w:val="28"/>
          <w:szCs w:val="28"/>
        </w:rPr>
        <w:t xml:space="preserve">. </w:t>
      </w:r>
      <w:proofErr w:type="spellStart"/>
      <w:r w:rsidRPr="002C073F">
        <w:rPr>
          <w:rFonts w:ascii="Times New Roman" w:eastAsia="Calibri" w:hAnsi="Times New Roman" w:cs="Times New Roman"/>
          <w:sz w:val="28"/>
          <w:szCs w:val="28"/>
        </w:rPr>
        <w:t>Полотовская</w:t>
      </w:r>
      <w:proofErr w:type="spellEnd"/>
      <w:r w:rsidRPr="002C073F">
        <w:rPr>
          <w:rFonts w:ascii="Times New Roman" w:eastAsia="Calibri" w:hAnsi="Times New Roman" w:cs="Times New Roman"/>
          <w:sz w:val="28"/>
          <w:szCs w:val="28"/>
        </w:rPr>
        <w:t xml:space="preserve"> И.Л. Смерть и самоубийство: Россия и мир. (Историко-культурологическое развитие проблематики с древнейших времён до наших дней). / И.Л. </w:t>
      </w:r>
      <w:proofErr w:type="spellStart"/>
      <w:r w:rsidRPr="002C073F">
        <w:rPr>
          <w:rFonts w:ascii="Times New Roman" w:eastAsia="Calibri" w:hAnsi="Times New Roman" w:cs="Times New Roman"/>
          <w:sz w:val="28"/>
          <w:szCs w:val="28"/>
        </w:rPr>
        <w:t>Поло</w:t>
      </w:r>
      <w:r>
        <w:rPr>
          <w:rFonts w:ascii="Times New Roman" w:eastAsia="Calibri" w:hAnsi="Times New Roman" w:cs="Times New Roman"/>
          <w:sz w:val="28"/>
          <w:szCs w:val="28"/>
        </w:rPr>
        <w:t>товская</w:t>
      </w:r>
      <w:proofErr w:type="spellEnd"/>
      <w:r>
        <w:rPr>
          <w:rFonts w:ascii="Times New Roman" w:eastAsia="Calibri" w:hAnsi="Times New Roman" w:cs="Times New Roman"/>
          <w:sz w:val="28"/>
          <w:szCs w:val="28"/>
        </w:rPr>
        <w:t xml:space="preserve">. – СПб.: Д. </w:t>
      </w:r>
      <w:proofErr w:type="spellStart"/>
      <w:r>
        <w:rPr>
          <w:rFonts w:ascii="Times New Roman" w:eastAsia="Calibri" w:hAnsi="Times New Roman" w:cs="Times New Roman"/>
          <w:sz w:val="28"/>
          <w:szCs w:val="28"/>
        </w:rPr>
        <w:t>Буланин</w:t>
      </w:r>
      <w:proofErr w:type="spellEnd"/>
      <w:r>
        <w:rPr>
          <w:rFonts w:ascii="Times New Roman" w:eastAsia="Calibri" w:hAnsi="Times New Roman" w:cs="Times New Roman"/>
          <w:sz w:val="28"/>
          <w:szCs w:val="28"/>
        </w:rPr>
        <w:t xml:space="preserve"> </w:t>
      </w:r>
      <w:r w:rsidRPr="002C073F">
        <w:rPr>
          <w:rFonts w:ascii="Times New Roman" w:eastAsia="Calibri" w:hAnsi="Times New Roman" w:cs="Times New Roman"/>
          <w:sz w:val="28"/>
          <w:szCs w:val="28"/>
        </w:rPr>
        <w:t>. – 2010. – 328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Pr="002C073F">
        <w:rPr>
          <w:rFonts w:ascii="Times New Roman" w:eastAsia="Calibri" w:hAnsi="Times New Roman" w:cs="Times New Roman"/>
          <w:sz w:val="28"/>
          <w:szCs w:val="28"/>
        </w:rPr>
        <w:t>. Превенция самоубийств. Руководство для врачей общего профиля. /под ред. д.м.н. проф. Розанов В.А., к.м.н. доц. Моховиков А.Н. - Женева: ВОЗ, Отдел психического здоровья. – 2000. – 22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2C073F">
        <w:rPr>
          <w:rFonts w:ascii="Times New Roman" w:eastAsia="Calibri" w:hAnsi="Times New Roman" w:cs="Times New Roman"/>
          <w:sz w:val="28"/>
          <w:szCs w:val="28"/>
        </w:rPr>
        <w:t>. Предотвращение самоубийств. Глобальный императив. / ВОЗ, Европейское региональное бюро. – Женева: ВОЗ - 2014. – 97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2C073F">
        <w:rPr>
          <w:rFonts w:ascii="Times New Roman" w:eastAsia="Calibri" w:hAnsi="Times New Roman" w:cs="Times New Roman"/>
          <w:sz w:val="28"/>
          <w:szCs w:val="28"/>
        </w:rPr>
        <w:t xml:space="preserve">. Психиатрия: национальное руководство. / под ред. Т.Б. Дмитриевой, В.Н. Краснова, Н.Г. Незнанова, В.Я. </w:t>
      </w:r>
      <w:proofErr w:type="spellStart"/>
      <w:r w:rsidRPr="002C073F">
        <w:rPr>
          <w:rFonts w:ascii="Times New Roman" w:eastAsia="Calibri" w:hAnsi="Times New Roman" w:cs="Times New Roman"/>
          <w:sz w:val="28"/>
          <w:szCs w:val="28"/>
        </w:rPr>
        <w:t>Семке</w:t>
      </w:r>
      <w:proofErr w:type="spellEnd"/>
      <w:r w:rsidRPr="002C073F">
        <w:rPr>
          <w:rFonts w:ascii="Times New Roman" w:eastAsia="Calibri" w:hAnsi="Times New Roman" w:cs="Times New Roman"/>
          <w:sz w:val="28"/>
          <w:szCs w:val="28"/>
        </w:rPr>
        <w:t xml:space="preserve">, А.С. </w:t>
      </w:r>
      <w:proofErr w:type="spellStart"/>
      <w:r w:rsidRPr="002C073F">
        <w:rPr>
          <w:rFonts w:ascii="Times New Roman" w:eastAsia="Calibri" w:hAnsi="Times New Roman" w:cs="Times New Roman"/>
          <w:sz w:val="28"/>
          <w:szCs w:val="28"/>
        </w:rPr>
        <w:t>Тиганова</w:t>
      </w:r>
      <w:proofErr w:type="spellEnd"/>
      <w:r w:rsidRPr="002C073F">
        <w:rPr>
          <w:rFonts w:ascii="Times New Roman" w:eastAsia="Calibri" w:hAnsi="Times New Roman" w:cs="Times New Roman"/>
          <w:sz w:val="28"/>
          <w:szCs w:val="28"/>
        </w:rPr>
        <w:t xml:space="preserve">. – М.: </w:t>
      </w:r>
      <w:proofErr w:type="spellStart"/>
      <w:r w:rsidRPr="002C073F">
        <w:rPr>
          <w:rFonts w:ascii="Times New Roman" w:eastAsia="Calibri" w:hAnsi="Times New Roman" w:cs="Times New Roman"/>
          <w:sz w:val="28"/>
          <w:szCs w:val="28"/>
        </w:rPr>
        <w:t>ГЭОТАР-Медиа</w:t>
      </w:r>
      <w:proofErr w:type="spellEnd"/>
      <w:r w:rsidRPr="002C073F">
        <w:rPr>
          <w:rFonts w:ascii="Times New Roman" w:eastAsia="Calibri" w:hAnsi="Times New Roman" w:cs="Times New Roman"/>
          <w:sz w:val="28"/>
          <w:szCs w:val="28"/>
        </w:rPr>
        <w:t>. – 2014. – 1000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2C073F">
        <w:rPr>
          <w:rFonts w:ascii="Times New Roman" w:eastAsia="Calibri" w:hAnsi="Times New Roman" w:cs="Times New Roman"/>
          <w:sz w:val="28"/>
          <w:szCs w:val="28"/>
        </w:rPr>
        <w:t xml:space="preserve">. </w:t>
      </w:r>
      <w:proofErr w:type="spellStart"/>
      <w:r w:rsidRPr="002C073F">
        <w:rPr>
          <w:rFonts w:ascii="Times New Roman" w:eastAsia="Calibri" w:hAnsi="Times New Roman" w:cs="Times New Roman"/>
          <w:sz w:val="28"/>
          <w:szCs w:val="28"/>
        </w:rPr>
        <w:t>Руженкова</w:t>
      </w:r>
      <w:proofErr w:type="spellEnd"/>
      <w:r w:rsidRPr="002C073F">
        <w:rPr>
          <w:rFonts w:ascii="Times New Roman" w:eastAsia="Calibri" w:hAnsi="Times New Roman" w:cs="Times New Roman"/>
          <w:sz w:val="28"/>
          <w:szCs w:val="28"/>
        </w:rPr>
        <w:t xml:space="preserve"> В.В. Стигматизация </w:t>
      </w:r>
      <w:proofErr w:type="spellStart"/>
      <w:r w:rsidRPr="002C073F">
        <w:rPr>
          <w:rFonts w:ascii="Times New Roman" w:eastAsia="Calibri" w:hAnsi="Times New Roman" w:cs="Times New Roman"/>
          <w:sz w:val="28"/>
          <w:szCs w:val="28"/>
        </w:rPr>
        <w:t>суицидентов</w:t>
      </w:r>
      <w:proofErr w:type="spellEnd"/>
      <w:r w:rsidRPr="002C073F">
        <w:rPr>
          <w:rFonts w:ascii="Times New Roman" w:eastAsia="Calibri" w:hAnsi="Times New Roman" w:cs="Times New Roman"/>
          <w:sz w:val="28"/>
          <w:szCs w:val="28"/>
        </w:rPr>
        <w:t xml:space="preserve"> медицинскими сёстрами психиатрической больницы // Тюменский медицинский журнал. – 2013. - №1, том 15. – с.23-24</w:t>
      </w:r>
    </w:p>
    <w:p w:rsidR="00B672F2"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2C073F">
        <w:rPr>
          <w:rFonts w:ascii="Times New Roman" w:eastAsia="Calibri" w:hAnsi="Times New Roman" w:cs="Times New Roman"/>
          <w:sz w:val="28"/>
          <w:szCs w:val="28"/>
        </w:rPr>
        <w:t xml:space="preserve">. </w:t>
      </w:r>
      <w:proofErr w:type="spellStart"/>
      <w:r w:rsidRPr="002C073F">
        <w:rPr>
          <w:rFonts w:ascii="Times New Roman" w:eastAsia="Calibri" w:hAnsi="Times New Roman" w:cs="Times New Roman"/>
          <w:sz w:val="28"/>
          <w:szCs w:val="28"/>
        </w:rPr>
        <w:t>Руженкова</w:t>
      </w:r>
      <w:proofErr w:type="spellEnd"/>
      <w:r w:rsidRPr="002C073F">
        <w:rPr>
          <w:rFonts w:ascii="Times New Roman" w:eastAsia="Calibri" w:hAnsi="Times New Roman" w:cs="Times New Roman"/>
          <w:sz w:val="28"/>
          <w:szCs w:val="28"/>
        </w:rPr>
        <w:t xml:space="preserve"> В.В., </w:t>
      </w:r>
      <w:proofErr w:type="spellStart"/>
      <w:r w:rsidRPr="002C073F">
        <w:rPr>
          <w:rFonts w:ascii="Times New Roman" w:eastAsia="Calibri" w:hAnsi="Times New Roman" w:cs="Times New Roman"/>
          <w:sz w:val="28"/>
          <w:szCs w:val="28"/>
        </w:rPr>
        <w:t>Оруджев</w:t>
      </w:r>
      <w:proofErr w:type="spellEnd"/>
      <w:r w:rsidRPr="002C073F">
        <w:rPr>
          <w:rFonts w:ascii="Times New Roman" w:eastAsia="Calibri" w:hAnsi="Times New Roman" w:cs="Times New Roman"/>
          <w:sz w:val="28"/>
          <w:szCs w:val="28"/>
        </w:rPr>
        <w:t xml:space="preserve"> Н.Я., </w:t>
      </w:r>
      <w:proofErr w:type="spellStart"/>
      <w:r w:rsidRPr="002C073F">
        <w:rPr>
          <w:rFonts w:ascii="Times New Roman" w:eastAsia="Calibri" w:hAnsi="Times New Roman" w:cs="Times New Roman"/>
          <w:sz w:val="28"/>
          <w:szCs w:val="28"/>
        </w:rPr>
        <w:t>Руженков</w:t>
      </w:r>
      <w:proofErr w:type="spellEnd"/>
      <w:r w:rsidRPr="002C073F">
        <w:rPr>
          <w:rFonts w:ascii="Times New Roman" w:eastAsia="Calibri" w:hAnsi="Times New Roman" w:cs="Times New Roman"/>
          <w:sz w:val="28"/>
          <w:szCs w:val="28"/>
        </w:rPr>
        <w:t xml:space="preserve"> В.А. Индивидуально-личностные и социальные факторы стигматизации </w:t>
      </w:r>
      <w:proofErr w:type="spellStart"/>
      <w:r w:rsidRPr="002C073F">
        <w:rPr>
          <w:rFonts w:ascii="Times New Roman" w:eastAsia="Calibri" w:hAnsi="Times New Roman" w:cs="Times New Roman"/>
          <w:sz w:val="28"/>
          <w:szCs w:val="28"/>
        </w:rPr>
        <w:t>суицидентов</w:t>
      </w:r>
      <w:proofErr w:type="spellEnd"/>
      <w:r w:rsidRPr="002C073F">
        <w:rPr>
          <w:rFonts w:ascii="Times New Roman" w:eastAsia="Calibri" w:hAnsi="Times New Roman" w:cs="Times New Roman"/>
          <w:sz w:val="28"/>
          <w:szCs w:val="28"/>
        </w:rPr>
        <w:t xml:space="preserve"> медицинскими сёстрами психиатрического стационара // Научные ведомости. Серия Медицина. Фармация. – 2013. – №25 (168), выпуск 24</w:t>
      </w:r>
      <w:r>
        <w:rPr>
          <w:rFonts w:ascii="Times New Roman" w:eastAsia="Calibri" w:hAnsi="Times New Roman" w:cs="Times New Roman"/>
          <w:sz w:val="28"/>
          <w:szCs w:val="28"/>
        </w:rPr>
        <w:t>.</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2C073F">
        <w:rPr>
          <w:rFonts w:ascii="Times New Roman" w:eastAsia="Calibri" w:hAnsi="Times New Roman" w:cs="Times New Roman"/>
          <w:sz w:val="28"/>
          <w:szCs w:val="28"/>
        </w:rPr>
        <w:t xml:space="preserve">. Сопроводительное руководство медицинской сестре по общению и уходу за пациентами психиатрического и наркологического профиля: учебно-практическое пособие / Т. В. </w:t>
      </w:r>
      <w:proofErr w:type="spellStart"/>
      <w:r w:rsidRPr="002C073F">
        <w:rPr>
          <w:rFonts w:ascii="Times New Roman" w:eastAsia="Calibri" w:hAnsi="Times New Roman" w:cs="Times New Roman"/>
          <w:sz w:val="28"/>
          <w:szCs w:val="28"/>
        </w:rPr>
        <w:t>Матвейчик</w:t>
      </w:r>
      <w:proofErr w:type="spellEnd"/>
      <w:r w:rsidRPr="002C073F">
        <w:rPr>
          <w:rFonts w:ascii="Times New Roman" w:eastAsia="Calibri" w:hAnsi="Times New Roman" w:cs="Times New Roman"/>
          <w:sz w:val="28"/>
          <w:szCs w:val="28"/>
        </w:rPr>
        <w:t xml:space="preserve">, А. А. </w:t>
      </w:r>
      <w:proofErr w:type="spellStart"/>
      <w:r w:rsidRPr="002C073F">
        <w:rPr>
          <w:rFonts w:ascii="Times New Roman" w:eastAsia="Calibri" w:hAnsi="Times New Roman" w:cs="Times New Roman"/>
          <w:sz w:val="28"/>
          <w:szCs w:val="28"/>
        </w:rPr>
        <w:t>Кралько</w:t>
      </w:r>
      <w:proofErr w:type="spellEnd"/>
      <w:r w:rsidRPr="002C073F">
        <w:rPr>
          <w:rFonts w:ascii="Times New Roman" w:eastAsia="Calibri" w:hAnsi="Times New Roman" w:cs="Times New Roman"/>
          <w:sz w:val="28"/>
          <w:szCs w:val="28"/>
        </w:rPr>
        <w:t xml:space="preserve">, Л. А. Андреева, Ж. Н. Прокопович. — Минск: </w:t>
      </w:r>
      <w:proofErr w:type="spellStart"/>
      <w:r w:rsidRPr="002C073F">
        <w:rPr>
          <w:rFonts w:ascii="Times New Roman" w:eastAsia="Calibri" w:hAnsi="Times New Roman" w:cs="Times New Roman"/>
          <w:sz w:val="28"/>
          <w:szCs w:val="28"/>
        </w:rPr>
        <w:t>Белпринт</w:t>
      </w:r>
      <w:proofErr w:type="spellEnd"/>
      <w:r w:rsidRPr="002C073F">
        <w:rPr>
          <w:rFonts w:ascii="Times New Roman" w:eastAsia="Calibri" w:hAnsi="Times New Roman" w:cs="Times New Roman"/>
          <w:sz w:val="28"/>
          <w:szCs w:val="28"/>
        </w:rPr>
        <w:t>, 2012. — 188 с.</w:t>
      </w:r>
    </w:p>
    <w:p w:rsidR="00B672F2" w:rsidRPr="002C073F"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2C073F">
        <w:rPr>
          <w:rFonts w:ascii="Times New Roman" w:eastAsia="Calibri" w:hAnsi="Times New Roman" w:cs="Times New Roman"/>
          <w:sz w:val="28"/>
          <w:szCs w:val="28"/>
        </w:rPr>
        <w:t xml:space="preserve">. Черепанова М.И. Социальная </w:t>
      </w:r>
      <w:proofErr w:type="spellStart"/>
      <w:r w:rsidRPr="002C073F">
        <w:rPr>
          <w:rFonts w:ascii="Times New Roman" w:eastAsia="Calibri" w:hAnsi="Times New Roman" w:cs="Times New Roman"/>
          <w:sz w:val="28"/>
          <w:szCs w:val="28"/>
        </w:rPr>
        <w:t>эксклюзия</w:t>
      </w:r>
      <w:proofErr w:type="spellEnd"/>
      <w:r w:rsidRPr="002C073F">
        <w:rPr>
          <w:rFonts w:ascii="Times New Roman" w:eastAsia="Calibri" w:hAnsi="Times New Roman" w:cs="Times New Roman"/>
          <w:sz w:val="28"/>
          <w:szCs w:val="28"/>
        </w:rPr>
        <w:t xml:space="preserve"> как один из факторов суицидальных рисков среди пожилого и старческого возраста // Мир науки, культуры, образования. – 2012. – №6 (37) – с.425–429</w:t>
      </w:r>
    </w:p>
    <w:p w:rsidR="00B672F2"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2C073F">
        <w:rPr>
          <w:rFonts w:ascii="Times New Roman" w:eastAsia="Calibri" w:hAnsi="Times New Roman" w:cs="Times New Roman"/>
          <w:sz w:val="28"/>
          <w:szCs w:val="28"/>
        </w:rPr>
        <w:t xml:space="preserve">. Маркина, Надежда Самоубийственный </w:t>
      </w:r>
      <w:proofErr w:type="spellStart"/>
      <w:r w:rsidRPr="002C073F">
        <w:rPr>
          <w:rFonts w:ascii="Times New Roman" w:eastAsia="Calibri" w:hAnsi="Times New Roman" w:cs="Times New Roman"/>
          <w:sz w:val="28"/>
          <w:szCs w:val="28"/>
        </w:rPr>
        <w:t>гендерный</w:t>
      </w:r>
      <w:proofErr w:type="spellEnd"/>
      <w:r w:rsidRPr="002C073F">
        <w:rPr>
          <w:rFonts w:ascii="Times New Roman" w:eastAsia="Calibri" w:hAnsi="Times New Roman" w:cs="Times New Roman"/>
          <w:sz w:val="28"/>
          <w:szCs w:val="28"/>
        </w:rPr>
        <w:t xml:space="preserve"> перекос [Электронный ресурс]: информационный портал / Н. Маркина. – Э</w:t>
      </w:r>
      <w:r>
        <w:rPr>
          <w:rFonts w:ascii="Times New Roman" w:eastAsia="Calibri" w:hAnsi="Times New Roman" w:cs="Times New Roman"/>
          <w:sz w:val="28"/>
          <w:szCs w:val="28"/>
        </w:rPr>
        <w:t xml:space="preserve">лектронная газета. - Газета.ru:2014.–Режим </w:t>
      </w:r>
      <w:r w:rsidRPr="002C073F">
        <w:rPr>
          <w:rFonts w:ascii="Times New Roman" w:eastAsia="Calibri" w:hAnsi="Times New Roman" w:cs="Times New Roman"/>
          <w:sz w:val="28"/>
          <w:szCs w:val="28"/>
        </w:rPr>
        <w:t>доступа:</w:t>
      </w:r>
    </w:p>
    <w:p w:rsidR="00B672F2" w:rsidRPr="00B672F2" w:rsidRDefault="00B672F2" w:rsidP="00B672F2">
      <w:pPr>
        <w:spacing w:after="0"/>
        <w:ind w:left="426" w:hanging="426"/>
        <w:jc w:val="both"/>
        <w:rPr>
          <w:rFonts w:ascii="Times New Roman" w:eastAsia="Calibri" w:hAnsi="Times New Roman" w:cs="Times New Roman"/>
          <w:sz w:val="28"/>
          <w:szCs w:val="28"/>
        </w:rPr>
      </w:pPr>
      <w:hyperlink r:id="rId7" w:history="1">
        <w:r w:rsidRPr="004019E1">
          <w:rPr>
            <w:rStyle w:val="a6"/>
            <w:rFonts w:ascii="Times New Roman" w:eastAsia="Calibri" w:hAnsi="Times New Roman" w:cs="Times New Roman"/>
            <w:sz w:val="28"/>
            <w:szCs w:val="28"/>
          </w:rPr>
          <w:t>http://www.gazeta.ru/science/2014/09/05_a_6204045.shtml</w:t>
        </w:r>
      </w:hyperlink>
    </w:p>
    <w:p w:rsidR="00B672F2" w:rsidRDefault="00B672F2" w:rsidP="00B672F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2C073F">
        <w:rPr>
          <w:rFonts w:ascii="Times New Roman" w:eastAsia="Calibri" w:hAnsi="Times New Roman" w:cs="Times New Roman"/>
          <w:sz w:val="28"/>
          <w:szCs w:val="28"/>
        </w:rPr>
        <w:t xml:space="preserve">. Самоубийство. [Электронный ресурс]: информационный бюллетень. / ВОЗ – Официальный сайт ВОЗ - Сентябрь 2016. Режим доступа: </w:t>
      </w:r>
      <w:hyperlink r:id="rId8" w:history="1">
        <w:r w:rsidRPr="004019E1">
          <w:rPr>
            <w:rStyle w:val="a6"/>
            <w:rFonts w:ascii="Times New Roman" w:eastAsia="Calibri" w:hAnsi="Times New Roman" w:cs="Times New Roman"/>
            <w:sz w:val="28"/>
            <w:szCs w:val="28"/>
          </w:rPr>
          <w:t>http://www.who.int/mediacentre/factsheets/fs398/ru/</w:t>
        </w:r>
      </w:hyperlink>
    </w:p>
    <w:p w:rsidR="00B672F2"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Pr="002C073F">
        <w:rPr>
          <w:rFonts w:ascii="Times New Roman" w:eastAsia="Calibri" w:hAnsi="Times New Roman" w:cs="Times New Roman"/>
          <w:sz w:val="28"/>
          <w:szCs w:val="28"/>
        </w:rPr>
        <w:t>Статистика самоубийств. [Электронный ресурс]: информационный портал. / Проект о Жизни. – 2016. – Режим доступа:</w:t>
      </w:r>
    </w:p>
    <w:p w:rsidR="00B672F2" w:rsidRDefault="00B672F2" w:rsidP="00B672F2">
      <w:pPr>
        <w:spacing w:after="0"/>
        <w:ind w:left="426" w:hanging="426"/>
        <w:jc w:val="both"/>
        <w:rPr>
          <w:rFonts w:ascii="Times New Roman" w:eastAsia="Calibri" w:hAnsi="Times New Roman" w:cs="Times New Roman"/>
          <w:sz w:val="28"/>
          <w:szCs w:val="28"/>
        </w:rPr>
      </w:pPr>
      <w:hyperlink r:id="rId9" w:history="1">
        <w:r w:rsidRPr="004019E1">
          <w:rPr>
            <w:rStyle w:val="a6"/>
            <w:rFonts w:ascii="Times New Roman" w:eastAsia="Calibri" w:hAnsi="Times New Roman" w:cs="Times New Roman"/>
            <w:sz w:val="28"/>
            <w:szCs w:val="28"/>
          </w:rPr>
          <w:t>http://lossofsoul.com/DEATH/suicide/statistic.htm</w:t>
        </w:r>
      </w:hyperlink>
    </w:p>
    <w:p w:rsidR="00B672F2" w:rsidRDefault="00B672F2" w:rsidP="00B672F2">
      <w:pPr>
        <w:spacing w:after="0"/>
        <w:ind w:left="426"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Pr="002C073F">
        <w:rPr>
          <w:rFonts w:ascii="Times New Roman" w:eastAsia="Calibri" w:hAnsi="Times New Roman" w:cs="Times New Roman"/>
          <w:sz w:val="28"/>
          <w:szCs w:val="28"/>
        </w:rPr>
        <w:t xml:space="preserve">Статистические данные о демографии населения РФ в период январь-сентябрь 2016 г [Электронный ресурс]: информационный портал. / Федеральная служба государственной статистики. – Режим доступа: </w:t>
      </w:r>
      <w:hyperlink r:id="rId10" w:history="1">
        <w:r w:rsidR="00E12B19" w:rsidRPr="004019E1">
          <w:rPr>
            <w:rStyle w:val="a6"/>
            <w:rFonts w:ascii="Times New Roman" w:eastAsia="Calibri" w:hAnsi="Times New Roman" w:cs="Times New Roman"/>
            <w:sz w:val="28"/>
            <w:szCs w:val="28"/>
          </w:rPr>
          <w:t>http://www.gks.ru/wps/wcm/connect/rosstat_main/rosstat/ru/statistics/population/demography/#</w:t>
        </w:r>
      </w:hyperlink>
    </w:p>
    <w:p w:rsidR="00B672F2" w:rsidRPr="00B672F2" w:rsidRDefault="00B672F2" w:rsidP="00B672F2">
      <w:pPr>
        <w:spacing w:after="0"/>
        <w:ind w:left="426" w:hanging="426"/>
        <w:jc w:val="both"/>
        <w:rPr>
          <w:rFonts w:ascii="Times New Roman" w:eastAsia="Calibri" w:hAnsi="Times New Roman" w:cs="Times New Roman"/>
          <w:sz w:val="28"/>
          <w:szCs w:val="28"/>
        </w:rPr>
      </w:pPr>
    </w:p>
    <w:p w:rsidR="0013117E" w:rsidRDefault="0013117E"/>
    <w:sectPr w:rsidR="0013117E" w:rsidSect="0079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3E0F"/>
    <w:multiLevelType w:val="hybridMultilevel"/>
    <w:tmpl w:val="0E9A6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17E"/>
    <w:rsid w:val="00033506"/>
    <w:rsid w:val="0013117E"/>
    <w:rsid w:val="00221282"/>
    <w:rsid w:val="0038208F"/>
    <w:rsid w:val="00426A16"/>
    <w:rsid w:val="00547EE9"/>
    <w:rsid w:val="00792074"/>
    <w:rsid w:val="007E4A56"/>
    <w:rsid w:val="007F269E"/>
    <w:rsid w:val="00806BCE"/>
    <w:rsid w:val="00934CB7"/>
    <w:rsid w:val="00990A21"/>
    <w:rsid w:val="00B672F2"/>
    <w:rsid w:val="00BC55C4"/>
    <w:rsid w:val="00C15CEF"/>
    <w:rsid w:val="00C42693"/>
    <w:rsid w:val="00DA54D9"/>
    <w:rsid w:val="00E12B19"/>
    <w:rsid w:val="00EC3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74"/>
  </w:style>
  <w:style w:type="paragraph" w:styleId="1">
    <w:name w:val="heading 1"/>
    <w:basedOn w:val="a"/>
    <w:next w:val="a"/>
    <w:link w:val="10"/>
    <w:uiPriority w:val="9"/>
    <w:qFormat/>
    <w:rsid w:val="00B672F2"/>
    <w:pPr>
      <w:keepNext/>
      <w:keepLines/>
      <w:spacing w:after="0" w:line="360" w:lineRule="auto"/>
      <w:ind w:firstLine="709"/>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17E"/>
    <w:rPr>
      <w:rFonts w:ascii="Tahoma" w:hAnsi="Tahoma" w:cs="Tahoma"/>
      <w:sz w:val="16"/>
      <w:szCs w:val="16"/>
    </w:rPr>
  </w:style>
  <w:style w:type="paragraph" w:styleId="a5">
    <w:name w:val="List Paragraph"/>
    <w:basedOn w:val="a"/>
    <w:uiPriority w:val="34"/>
    <w:qFormat/>
    <w:rsid w:val="00EC33DD"/>
    <w:pPr>
      <w:ind w:left="720"/>
      <w:contextualSpacing/>
    </w:pPr>
  </w:style>
  <w:style w:type="character" w:customStyle="1" w:styleId="10">
    <w:name w:val="Заголовок 1 Знак"/>
    <w:basedOn w:val="a0"/>
    <w:link w:val="1"/>
    <w:uiPriority w:val="9"/>
    <w:rsid w:val="00B672F2"/>
    <w:rPr>
      <w:rFonts w:ascii="Times New Roman" w:eastAsiaTheme="majorEastAsia" w:hAnsi="Times New Roman" w:cstheme="majorBidi"/>
      <w:b/>
      <w:bCs/>
      <w:sz w:val="28"/>
      <w:szCs w:val="28"/>
    </w:rPr>
  </w:style>
  <w:style w:type="character" w:styleId="a6">
    <w:name w:val="Hyperlink"/>
    <w:basedOn w:val="a0"/>
    <w:uiPriority w:val="99"/>
    <w:unhideWhenUsed/>
    <w:rsid w:val="00B672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98/ru/" TargetMode="External"/><Relationship Id="rId3" Type="http://schemas.openxmlformats.org/officeDocument/2006/relationships/settings" Target="settings.xml"/><Relationship Id="rId7" Type="http://schemas.openxmlformats.org/officeDocument/2006/relationships/hyperlink" Target="http://www.gazeta.ru/science/2014/09/05_a_6204045.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nformio.ru/abiturientu/6539/Medicinskii-kolledzh-imeni-VM-Behtereva" TargetMode="External"/><Relationship Id="rId10" Type="http://schemas.openxmlformats.org/officeDocument/2006/relationships/hyperlink" Target="http://www.gks.ru/wps/wcm/connect/rosstat_main/rosstat/ru/statistics/population/demography/#" TargetMode="External"/><Relationship Id="rId4" Type="http://schemas.openxmlformats.org/officeDocument/2006/relationships/webSettings" Target="webSettings.xml"/><Relationship Id="rId9" Type="http://schemas.openxmlformats.org/officeDocument/2006/relationships/hyperlink" Target="http://lossofsoul.com/DEATH/suicide/statisti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800241</dc:creator>
  <cp:keywords/>
  <dc:description/>
  <cp:lastModifiedBy>800241</cp:lastModifiedBy>
  <cp:revision>2</cp:revision>
  <dcterms:created xsi:type="dcterms:W3CDTF">2018-01-28T15:36:00Z</dcterms:created>
  <dcterms:modified xsi:type="dcterms:W3CDTF">2018-01-28T16:22:00Z</dcterms:modified>
</cp:coreProperties>
</file>