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3A" w:rsidRPr="00261448" w:rsidRDefault="000E653A" w:rsidP="00B702FC">
      <w:pPr>
        <w:spacing w:after="0" w:line="240" w:lineRule="auto"/>
        <w:jc w:val="center"/>
        <w:rPr>
          <w:rFonts w:ascii="Times New Roman" w:hAnsi="Times New Roman" w:cs="Times New Roman"/>
          <w:b/>
          <w:sz w:val="24"/>
          <w:szCs w:val="24"/>
        </w:rPr>
      </w:pPr>
      <w:r w:rsidRPr="00261448">
        <w:rPr>
          <w:rFonts w:ascii="Times New Roman" w:hAnsi="Times New Roman" w:cs="Times New Roman"/>
          <w:b/>
          <w:sz w:val="24"/>
          <w:szCs w:val="24"/>
        </w:rPr>
        <w:t xml:space="preserve">ИСПОЛЬЗОВАНИЕ </w:t>
      </w:r>
      <w:r w:rsidR="00582EA8">
        <w:rPr>
          <w:rFonts w:ascii="Times New Roman" w:hAnsi="Times New Roman" w:cs="Times New Roman"/>
          <w:b/>
          <w:sz w:val="24"/>
          <w:szCs w:val="24"/>
        </w:rPr>
        <w:t xml:space="preserve">ИНФОРМАЦИОННО-КОММУНИКАТИВНЫХ </w:t>
      </w:r>
      <w:r w:rsidRPr="00261448">
        <w:rPr>
          <w:rFonts w:ascii="Times New Roman" w:hAnsi="Times New Roman" w:cs="Times New Roman"/>
          <w:b/>
          <w:sz w:val="24"/>
          <w:szCs w:val="24"/>
        </w:rPr>
        <w:t xml:space="preserve">ТЕХНОЛОГИЙ </w:t>
      </w:r>
    </w:p>
    <w:p w:rsidR="000E653A" w:rsidRPr="00261448" w:rsidRDefault="000E653A" w:rsidP="00B702FC">
      <w:pPr>
        <w:spacing w:after="0" w:line="240" w:lineRule="auto"/>
        <w:jc w:val="center"/>
        <w:rPr>
          <w:rFonts w:ascii="Times New Roman" w:hAnsi="Times New Roman" w:cs="Times New Roman"/>
          <w:b/>
          <w:sz w:val="24"/>
          <w:szCs w:val="24"/>
        </w:rPr>
      </w:pPr>
      <w:r w:rsidRPr="00261448">
        <w:rPr>
          <w:rFonts w:ascii="Times New Roman" w:hAnsi="Times New Roman" w:cs="Times New Roman"/>
          <w:b/>
          <w:sz w:val="24"/>
          <w:szCs w:val="24"/>
        </w:rPr>
        <w:t xml:space="preserve">НА УРОКАХ </w:t>
      </w:r>
      <w:proofErr w:type="gramStart"/>
      <w:r w:rsidRPr="00261448">
        <w:rPr>
          <w:rFonts w:ascii="Times New Roman" w:hAnsi="Times New Roman" w:cs="Times New Roman"/>
          <w:b/>
          <w:sz w:val="24"/>
          <w:szCs w:val="24"/>
        </w:rPr>
        <w:t>ИНФОРМАТИКИ  В</w:t>
      </w:r>
      <w:proofErr w:type="gramEnd"/>
      <w:r w:rsidRPr="00261448">
        <w:rPr>
          <w:rFonts w:ascii="Times New Roman" w:hAnsi="Times New Roman" w:cs="Times New Roman"/>
          <w:b/>
          <w:sz w:val="24"/>
          <w:szCs w:val="24"/>
        </w:rPr>
        <w:t xml:space="preserve"> ПРОФЕССИОНАЛЬНОЙ ДЕЯТЕЛЬНОСТИ</w:t>
      </w:r>
    </w:p>
    <w:p w:rsidR="00B702FC" w:rsidRDefault="00B702FC" w:rsidP="00B702FC">
      <w:pPr>
        <w:spacing w:after="0" w:line="240" w:lineRule="auto"/>
        <w:jc w:val="right"/>
        <w:rPr>
          <w:rFonts w:ascii="Times New Roman" w:hAnsi="Times New Roman" w:cs="Times New Roman"/>
          <w:b/>
          <w:i/>
          <w:sz w:val="24"/>
          <w:szCs w:val="24"/>
        </w:rPr>
      </w:pPr>
    </w:p>
    <w:p w:rsidR="00FD1C91" w:rsidRPr="00FD1C91" w:rsidRDefault="000E653A" w:rsidP="00B702FC">
      <w:pPr>
        <w:spacing w:after="0" w:line="240" w:lineRule="auto"/>
        <w:jc w:val="right"/>
        <w:rPr>
          <w:rFonts w:ascii="Times New Roman" w:hAnsi="Times New Roman" w:cs="Times New Roman"/>
          <w:b/>
          <w:i/>
          <w:sz w:val="24"/>
          <w:szCs w:val="24"/>
        </w:rPr>
      </w:pPr>
      <w:r w:rsidRPr="00FD1C91">
        <w:rPr>
          <w:rFonts w:ascii="Times New Roman" w:hAnsi="Times New Roman" w:cs="Times New Roman"/>
          <w:b/>
          <w:i/>
          <w:sz w:val="24"/>
          <w:szCs w:val="24"/>
        </w:rPr>
        <w:t xml:space="preserve">Фомичева Ольга Юрьевна, </w:t>
      </w:r>
      <w:r w:rsidR="00261448" w:rsidRPr="00FD1C91">
        <w:rPr>
          <w:rFonts w:ascii="Times New Roman" w:hAnsi="Times New Roman" w:cs="Times New Roman"/>
          <w:b/>
          <w:i/>
          <w:sz w:val="24"/>
          <w:szCs w:val="24"/>
        </w:rPr>
        <w:t>преподаватель информатики,</w:t>
      </w:r>
    </w:p>
    <w:p w:rsidR="00261448" w:rsidRPr="00FD1C91" w:rsidRDefault="00261448" w:rsidP="00B702FC">
      <w:pPr>
        <w:spacing w:after="0" w:line="240" w:lineRule="auto"/>
        <w:jc w:val="right"/>
        <w:rPr>
          <w:rFonts w:ascii="Times New Roman" w:eastAsia="Times New Roman" w:hAnsi="Times New Roman" w:cs="Times New Roman"/>
          <w:b/>
          <w:i/>
          <w:sz w:val="24"/>
          <w:szCs w:val="24"/>
        </w:rPr>
      </w:pPr>
      <w:r w:rsidRPr="00FD1C91">
        <w:rPr>
          <w:rFonts w:ascii="Times New Roman" w:eastAsia="Times New Roman" w:hAnsi="Times New Roman" w:cs="Times New Roman"/>
          <w:b/>
          <w:i/>
          <w:sz w:val="24"/>
          <w:szCs w:val="24"/>
        </w:rPr>
        <w:t xml:space="preserve">ГБПОУ </w:t>
      </w:r>
      <w:r w:rsidR="00FD1C91" w:rsidRPr="00FD1C91">
        <w:rPr>
          <w:rFonts w:ascii="Times New Roman" w:eastAsia="Times New Roman" w:hAnsi="Times New Roman" w:cs="Times New Roman"/>
          <w:b/>
          <w:i/>
          <w:sz w:val="24"/>
          <w:szCs w:val="24"/>
        </w:rPr>
        <w:t xml:space="preserve">«Дубовский зооветеринарный </w:t>
      </w:r>
      <w:r w:rsidRPr="00FD1C91">
        <w:rPr>
          <w:rFonts w:ascii="Times New Roman" w:eastAsia="Times New Roman" w:hAnsi="Times New Roman" w:cs="Times New Roman"/>
          <w:b/>
          <w:i/>
          <w:sz w:val="24"/>
          <w:szCs w:val="24"/>
        </w:rPr>
        <w:t>колледж имени Героя</w:t>
      </w:r>
    </w:p>
    <w:p w:rsidR="00261448" w:rsidRPr="00FD1C91" w:rsidRDefault="00261448" w:rsidP="00B702FC">
      <w:pPr>
        <w:spacing w:after="0" w:line="240" w:lineRule="auto"/>
        <w:jc w:val="right"/>
        <w:rPr>
          <w:rFonts w:ascii="Times New Roman" w:hAnsi="Times New Roman" w:cs="Times New Roman"/>
          <w:b/>
          <w:i/>
          <w:sz w:val="24"/>
          <w:szCs w:val="24"/>
        </w:rPr>
      </w:pPr>
      <w:r w:rsidRPr="00FD1C91">
        <w:rPr>
          <w:rFonts w:ascii="Times New Roman" w:eastAsia="Times New Roman" w:hAnsi="Times New Roman" w:cs="Times New Roman"/>
          <w:b/>
          <w:i/>
          <w:sz w:val="24"/>
          <w:szCs w:val="24"/>
        </w:rPr>
        <w:t>Советского Союза А. А. Шарова» Волгоградская область, город Дубовка</w:t>
      </w:r>
      <w:r w:rsidR="00FD1C91">
        <w:rPr>
          <w:rFonts w:ascii="Times New Roman" w:eastAsia="Times New Roman" w:hAnsi="Times New Roman" w:cs="Times New Roman"/>
          <w:b/>
          <w:i/>
          <w:sz w:val="24"/>
          <w:szCs w:val="24"/>
        </w:rPr>
        <w:t>.</w:t>
      </w:r>
    </w:p>
    <w:p w:rsidR="00261448" w:rsidRDefault="008C0190" w:rsidP="00B702FC">
      <w:pPr>
        <w:spacing w:after="0" w:line="240" w:lineRule="auto"/>
        <w:ind w:firstLine="709"/>
        <w:jc w:val="right"/>
        <w:rPr>
          <w:rFonts w:ascii="Times New Roman" w:hAnsi="Times New Roman" w:cs="Times New Roman"/>
          <w:i/>
          <w:sz w:val="24"/>
          <w:szCs w:val="24"/>
        </w:rPr>
      </w:pPr>
      <w:bookmarkStart w:id="0" w:name="_GoBack"/>
      <w:bookmarkEnd w:id="0"/>
      <w:r w:rsidRPr="00261448">
        <w:rPr>
          <w:rFonts w:ascii="Times New Roman" w:hAnsi="Times New Roman" w:cs="Times New Roman"/>
          <w:i/>
          <w:sz w:val="24"/>
          <w:szCs w:val="24"/>
        </w:rPr>
        <w:t xml:space="preserve">Здоровье до того перевешивает все остальные блага жизни, </w:t>
      </w:r>
    </w:p>
    <w:p w:rsidR="008C0190" w:rsidRPr="00261448" w:rsidRDefault="008C0190" w:rsidP="00B702FC">
      <w:pPr>
        <w:spacing w:after="0" w:line="240" w:lineRule="auto"/>
        <w:ind w:firstLine="709"/>
        <w:jc w:val="right"/>
        <w:rPr>
          <w:rFonts w:ascii="Times New Roman" w:hAnsi="Times New Roman" w:cs="Times New Roman"/>
          <w:i/>
          <w:sz w:val="24"/>
          <w:szCs w:val="24"/>
        </w:rPr>
      </w:pPr>
      <w:r w:rsidRPr="00261448">
        <w:rPr>
          <w:rFonts w:ascii="Times New Roman" w:hAnsi="Times New Roman" w:cs="Times New Roman"/>
          <w:i/>
          <w:sz w:val="24"/>
          <w:szCs w:val="24"/>
        </w:rPr>
        <w:t>что поистине здоровый нищий счастливее больного короля</w:t>
      </w:r>
      <w:r w:rsidR="00261448">
        <w:rPr>
          <w:rFonts w:ascii="Times New Roman" w:hAnsi="Times New Roman" w:cs="Times New Roman"/>
          <w:i/>
          <w:sz w:val="24"/>
          <w:szCs w:val="24"/>
        </w:rPr>
        <w:t>.</w:t>
      </w:r>
      <w:r w:rsidRPr="00261448">
        <w:rPr>
          <w:rFonts w:ascii="Times New Roman" w:hAnsi="Times New Roman" w:cs="Times New Roman"/>
          <w:i/>
          <w:sz w:val="24"/>
          <w:szCs w:val="24"/>
        </w:rPr>
        <w:t xml:space="preserve"> </w:t>
      </w:r>
    </w:p>
    <w:p w:rsidR="008C0190" w:rsidRPr="00261448" w:rsidRDefault="008C0190" w:rsidP="00B702FC">
      <w:pPr>
        <w:spacing w:line="240" w:lineRule="auto"/>
        <w:ind w:firstLine="709"/>
        <w:jc w:val="right"/>
        <w:rPr>
          <w:rFonts w:ascii="Times New Roman" w:hAnsi="Times New Roman" w:cs="Times New Roman"/>
          <w:i/>
          <w:sz w:val="24"/>
          <w:szCs w:val="24"/>
        </w:rPr>
      </w:pPr>
      <w:r w:rsidRPr="00261448">
        <w:rPr>
          <w:rFonts w:ascii="Times New Roman" w:hAnsi="Times New Roman" w:cs="Times New Roman"/>
          <w:i/>
          <w:sz w:val="24"/>
          <w:szCs w:val="24"/>
        </w:rPr>
        <w:t xml:space="preserve">Шопенгауэр А. </w:t>
      </w:r>
    </w:p>
    <w:p w:rsidR="008C0190" w:rsidRPr="00EB1A6A" w:rsidRDefault="008C0190"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По уставу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 В последние годы в России заметно усилилось внимание государства и общества к вопросам здоровьесбережения. И хотя традиционно считается, что основная задача </w:t>
      </w:r>
      <w:r w:rsidR="007831FE" w:rsidRPr="00EB1A6A">
        <w:rPr>
          <w:rFonts w:ascii="Times New Roman" w:hAnsi="Times New Roman" w:cs="Times New Roman"/>
          <w:sz w:val="24"/>
          <w:szCs w:val="24"/>
        </w:rPr>
        <w:t>учебных заведений</w:t>
      </w:r>
      <w:r w:rsidRPr="00EB1A6A">
        <w:rPr>
          <w:rFonts w:ascii="Times New Roman" w:hAnsi="Times New Roman" w:cs="Times New Roman"/>
          <w:sz w:val="24"/>
          <w:szCs w:val="24"/>
        </w:rPr>
        <w:t xml:space="preserve"> – дать необходимое образование, система образования в целом, и педагог в частности, не может спокойно наблюдать за ростом неудовлетворительных показателей состояния здоровья </w:t>
      </w:r>
      <w:r w:rsidR="007831FE" w:rsidRPr="00EB1A6A">
        <w:rPr>
          <w:rFonts w:ascii="Times New Roman" w:hAnsi="Times New Roman" w:cs="Times New Roman"/>
          <w:sz w:val="24"/>
          <w:szCs w:val="24"/>
        </w:rPr>
        <w:t>обучающихся</w:t>
      </w:r>
      <w:r w:rsidRPr="00EB1A6A">
        <w:rPr>
          <w:rFonts w:ascii="Times New Roman" w:hAnsi="Times New Roman" w:cs="Times New Roman"/>
          <w:sz w:val="24"/>
          <w:szCs w:val="24"/>
        </w:rPr>
        <w:t xml:space="preserve">. Поэтому одной из важных задач </w:t>
      </w:r>
      <w:r w:rsidR="007831FE" w:rsidRPr="00EB1A6A">
        <w:rPr>
          <w:rFonts w:ascii="Times New Roman" w:hAnsi="Times New Roman" w:cs="Times New Roman"/>
          <w:sz w:val="24"/>
          <w:szCs w:val="24"/>
        </w:rPr>
        <w:t>учебных заведений</w:t>
      </w:r>
      <w:r w:rsidRPr="00EB1A6A">
        <w:rPr>
          <w:rFonts w:ascii="Times New Roman" w:hAnsi="Times New Roman" w:cs="Times New Roman"/>
          <w:sz w:val="24"/>
          <w:szCs w:val="24"/>
        </w:rPr>
        <w:t xml:space="preserve"> является сохранение и укрепление здоровья своих воспитанников. Можно с уверенностью заявить, что 21 век – век информационных технологий, потому что эти самые технологии не отпускают нас в реальную жизнь. В связи с этим усилилось беспокойство по поводу того, что </w:t>
      </w:r>
      <w:r w:rsidR="007831FE" w:rsidRPr="00EB1A6A">
        <w:rPr>
          <w:rFonts w:ascii="Times New Roman" w:hAnsi="Times New Roman" w:cs="Times New Roman"/>
          <w:sz w:val="24"/>
          <w:szCs w:val="24"/>
        </w:rPr>
        <w:t>обучающиеся</w:t>
      </w:r>
      <w:r w:rsidRPr="00EB1A6A">
        <w:rPr>
          <w:rFonts w:ascii="Times New Roman" w:hAnsi="Times New Roman" w:cs="Times New Roman"/>
          <w:sz w:val="24"/>
          <w:szCs w:val="24"/>
        </w:rPr>
        <w:t xml:space="preserve"> </w:t>
      </w:r>
      <w:r w:rsidR="00FD1C91" w:rsidRPr="00EB1A6A">
        <w:rPr>
          <w:rFonts w:ascii="Times New Roman" w:hAnsi="Times New Roman" w:cs="Times New Roman"/>
          <w:sz w:val="24"/>
          <w:szCs w:val="24"/>
        </w:rPr>
        <w:t>большое количество</w:t>
      </w:r>
      <w:r w:rsidRPr="00EB1A6A">
        <w:rPr>
          <w:rFonts w:ascii="Times New Roman" w:hAnsi="Times New Roman" w:cs="Times New Roman"/>
          <w:sz w:val="24"/>
          <w:szCs w:val="24"/>
        </w:rPr>
        <w:t xml:space="preserve"> времени проводят за компьютером, телефоном, планшетом и др. Таким образом, считаем актуальным активное использование здоровьесберегающих технологий в процессе обучения и воспитания на </w:t>
      </w:r>
      <w:r w:rsidR="00FD1C91" w:rsidRPr="00EB1A6A">
        <w:rPr>
          <w:rFonts w:ascii="Times New Roman" w:hAnsi="Times New Roman" w:cs="Times New Roman"/>
          <w:sz w:val="24"/>
          <w:szCs w:val="24"/>
        </w:rPr>
        <w:t xml:space="preserve">своих </w:t>
      </w:r>
      <w:r w:rsidR="007831FE" w:rsidRPr="00EB1A6A">
        <w:rPr>
          <w:rFonts w:ascii="Times New Roman" w:hAnsi="Times New Roman" w:cs="Times New Roman"/>
          <w:sz w:val="24"/>
          <w:szCs w:val="24"/>
        </w:rPr>
        <w:t xml:space="preserve">дисциплинах </w:t>
      </w:r>
      <w:r w:rsidRPr="00EB1A6A">
        <w:rPr>
          <w:rFonts w:ascii="Times New Roman" w:hAnsi="Times New Roman" w:cs="Times New Roman"/>
          <w:sz w:val="24"/>
          <w:szCs w:val="24"/>
        </w:rPr>
        <w:t>информатик</w:t>
      </w:r>
      <w:r w:rsidR="007831FE" w:rsidRPr="00EB1A6A">
        <w:rPr>
          <w:rFonts w:ascii="Times New Roman" w:hAnsi="Times New Roman" w:cs="Times New Roman"/>
          <w:sz w:val="24"/>
          <w:szCs w:val="24"/>
        </w:rPr>
        <w:t>а</w:t>
      </w:r>
      <w:r w:rsidR="00261448" w:rsidRPr="00EB1A6A">
        <w:rPr>
          <w:rFonts w:ascii="Times New Roman" w:hAnsi="Times New Roman" w:cs="Times New Roman"/>
          <w:sz w:val="24"/>
          <w:szCs w:val="24"/>
        </w:rPr>
        <w:t xml:space="preserve"> </w:t>
      </w:r>
      <w:r w:rsidR="00206CD5" w:rsidRPr="00EB1A6A">
        <w:rPr>
          <w:rFonts w:ascii="Times New Roman" w:hAnsi="Times New Roman" w:cs="Times New Roman"/>
          <w:sz w:val="24"/>
          <w:szCs w:val="24"/>
        </w:rPr>
        <w:t>и информационные технологии в профессиональной деятельности</w:t>
      </w:r>
      <w:r w:rsidRPr="00EB1A6A">
        <w:rPr>
          <w:rFonts w:ascii="Times New Roman" w:hAnsi="Times New Roman" w:cs="Times New Roman"/>
          <w:sz w:val="24"/>
          <w:szCs w:val="24"/>
        </w:rPr>
        <w:t>.</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Здоровьесберегающие образовательные технологии - это системно организованная совокупность программ, приемов и методов организации образовательного процесса, не наносящего ущерба здоровью его участников. Данные образовательные технологии основываются на принципах здоровьесберегающей педагогики, сформулированных Н.К.Смирновым: </w:t>
      </w:r>
    </w:p>
    <w:p w:rsidR="00316BF1" w:rsidRPr="00EB1A6A" w:rsidRDefault="00B702FC" w:rsidP="00B70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831FE" w:rsidRPr="00EB1A6A">
        <w:rPr>
          <w:rFonts w:ascii="Times New Roman" w:hAnsi="Times New Roman" w:cs="Times New Roman"/>
          <w:sz w:val="24"/>
          <w:szCs w:val="24"/>
        </w:rPr>
        <w:t xml:space="preserve">«Не навреди!» — все применяемые методы, приемы, используемые средства должны быть обоснованными, проверенными на практике, не наносящими вреда здоровью </w:t>
      </w:r>
      <w:r w:rsidR="00316BF1" w:rsidRPr="00EB1A6A">
        <w:rPr>
          <w:rFonts w:ascii="Times New Roman" w:hAnsi="Times New Roman" w:cs="Times New Roman"/>
          <w:sz w:val="24"/>
          <w:szCs w:val="24"/>
        </w:rPr>
        <w:t>обучающегося и преподавателя</w:t>
      </w:r>
      <w:r w:rsidR="007831FE" w:rsidRPr="00EB1A6A">
        <w:rPr>
          <w:rFonts w:ascii="Times New Roman" w:hAnsi="Times New Roman" w:cs="Times New Roman"/>
          <w:sz w:val="24"/>
          <w:szCs w:val="24"/>
        </w:rPr>
        <w:t>.</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 Приоритет заботы о здоровье </w:t>
      </w:r>
      <w:r w:rsidR="00316BF1" w:rsidRPr="00EB1A6A">
        <w:rPr>
          <w:rFonts w:ascii="Times New Roman" w:hAnsi="Times New Roman" w:cs="Times New Roman"/>
          <w:sz w:val="24"/>
          <w:szCs w:val="24"/>
        </w:rPr>
        <w:t>преподавателя и об</w:t>
      </w:r>
      <w:r w:rsidRPr="00EB1A6A">
        <w:rPr>
          <w:rFonts w:ascii="Times New Roman" w:hAnsi="Times New Roman" w:cs="Times New Roman"/>
          <w:sz w:val="24"/>
          <w:szCs w:val="24"/>
        </w:rPr>
        <w:t>уча</w:t>
      </w:r>
      <w:r w:rsidR="00316BF1" w:rsidRPr="00EB1A6A">
        <w:rPr>
          <w:rFonts w:ascii="Times New Roman" w:hAnsi="Times New Roman" w:cs="Times New Roman"/>
          <w:sz w:val="24"/>
          <w:szCs w:val="24"/>
        </w:rPr>
        <w:t>ю</w:t>
      </w:r>
      <w:r w:rsidRPr="00EB1A6A">
        <w:rPr>
          <w:rFonts w:ascii="Times New Roman" w:hAnsi="Times New Roman" w:cs="Times New Roman"/>
          <w:sz w:val="24"/>
          <w:szCs w:val="24"/>
        </w:rPr>
        <w:t xml:space="preserve">щегося — все используемое должно быть оценено с позиции влияния на психофизиологическое состояние участников образовательного процесса. </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 Непрерывность и преемственность — работа ведется не от случая к случаю, а каждый день и на каждом уроке. Выполнение рекомендаций СанПиНа: требования к освещенности кабинета, требования к мебели, температурный режим помещения, проветривание помещения, уровень шума, место и длительность применения ТСО и др. Динамическая организация урока: физкультминутка,  дыхательная гимнастика, глазная гимнастика, поза </w:t>
      </w:r>
      <w:r w:rsidR="007E6828" w:rsidRPr="00EB1A6A">
        <w:rPr>
          <w:rFonts w:ascii="Times New Roman" w:hAnsi="Times New Roman" w:cs="Times New Roman"/>
          <w:sz w:val="24"/>
          <w:szCs w:val="24"/>
        </w:rPr>
        <w:t>об</w:t>
      </w:r>
      <w:r w:rsidRPr="00EB1A6A">
        <w:rPr>
          <w:rFonts w:ascii="Times New Roman" w:hAnsi="Times New Roman" w:cs="Times New Roman"/>
          <w:sz w:val="24"/>
          <w:szCs w:val="24"/>
        </w:rPr>
        <w:t>уча</w:t>
      </w:r>
      <w:r w:rsidR="007E6828" w:rsidRPr="00EB1A6A">
        <w:rPr>
          <w:rFonts w:ascii="Times New Roman" w:hAnsi="Times New Roman" w:cs="Times New Roman"/>
          <w:sz w:val="24"/>
          <w:szCs w:val="24"/>
        </w:rPr>
        <w:t>ю</w:t>
      </w:r>
      <w:r w:rsidRPr="00EB1A6A">
        <w:rPr>
          <w:rFonts w:ascii="Times New Roman" w:hAnsi="Times New Roman" w:cs="Times New Roman"/>
          <w:sz w:val="24"/>
          <w:szCs w:val="24"/>
        </w:rPr>
        <w:t xml:space="preserve">щегося во время урока. Психологический подход при проведении урока: учет индивидуальных особенностей, учет темперамента </w:t>
      </w:r>
      <w:r w:rsidR="007E6828" w:rsidRPr="00EB1A6A">
        <w:rPr>
          <w:rFonts w:ascii="Times New Roman" w:hAnsi="Times New Roman" w:cs="Times New Roman"/>
          <w:sz w:val="24"/>
          <w:szCs w:val="24"/>
        </w:rPr>
        <w:t>об</w:t>
      </w:r>
      <w:r w:rsidRPr="00EB1A6A">
        <w:rPr>
          <w:rFonts w:ascii="Times New Roman" w:hAnsi="Times New Roman" w:cs="Times New Roman"/>
          <w:sz w:val="24"/>
          <w:szCs w:val="24"/>
        </w:rPr>
        <w:t>уча</w:t>
      </w:r>
      <w:r w:rsidR="007E6828" w:rsidRPr="00EB1A6A">
        <w:rPr>
          <w:rFonts w:ascii="Times New Roman" w:hAnsi="Times New Roman" w:cs="Times New Roman"/>
          <w:sz w:val="24"/>
          <w:szCs w:val="24"/>
        </w:rPr>
        <w:t>ю</w:t>
      </w:r>
      <w:r w:rsidRPr="00EB1A6A">
        <w:rPr>
          <w:rFonts w:ascii="Times New Roman" w:hAnsi="Times New Roman" w:cs="Times New Roman"/>
          <w:sz w:val="24"/>
          <w:szCs w:val="24"/>
        </w:rPr>
        <w:t xml:space="preserve">щихся, умение работать с различными группами </w:t>
      </w:r>
      <w:r w:rsidR="007E6828" w:rsidRPr="00EB1A6A">
        <w:rPr>
          <w:rFonts w:ascii="Times New Roman" w:hAnsi="Times New Roman" w:cs="Times New Roman"/>
          <w:sz w:val="24"/>
          <w:szCs w:val="24"/>
        </w:rPr>
        <w:t>об</w:t>
      </w:r>
      <w:r w:rsidRPr="00EB1A6A">
        <w:rPr>
          <w:rFonts w:ascii="Times New Roman" w:hAnsi="Times New Roman" w:cs="Times New Roman"/>
          <w:sz w:val="24"/>
          <w:szCs w:val="24"/>
        </w:rPr>
        <w:t>уча</w:t>
      </w:r>
      <w:r w:rsidR="007E6828" w:rsidRPr="00EB1A6A">
        <w:rPr>
          <w:rFonts w:ascii="Times New Roman" w:hAnsi="Times New Roman" w:cs="Times New Roman"/>
          <w:sz w:val="24"/>
          <w:szCs w:val="24"/>
        </w:rPr>
        <w:t>ю</w:t>
      </w:r>
      <w:r w:rsidRPr="00EB1A6A">
        <w:rPr>
          <w:rFonts w:ascii="Times New Roman" w:hAnsi="Times New Roman" w:cs="Times New Roman"/>
          <w:sz w:val="24"/>
          <w:szCs w:val="24"/>
        </w:rPr>
        <w:t xml:space="preserve">щихся, дифференцированный подход. Психологический климат урока: эмоциональность урока, доверительный подход к </w:t>
      </w:r>
      <w:r w:rsidR="007E6828" w:rsidRPr="00EB1A6A">
        <w:rPr>
          <w:rFonts w:ascii="Times New Roman" w:hAnsi="Times New Roman" w:cs="Times New Roman"/>
          <w:sz w:val="24"/>
          <w:szCs w:val="24"/>
        </w:rPr>
        <w:t>студентам</w:t>
      </w:r>
      <w:r w:rsidRPr="00EB1A6A">
        <w:rPr>
          <w:rFonts w:ascii="Times New Roman" w:hAnsi="Times New Roman" w:cs="Times New Roman"/>
          <w:sz w:val="24"/>
          <w:szCs w:val="24"/>
        </w:rPr>
        <w:t xml:space="preserve">, эмоциональная разрядка на уроке, создание ситуации успеха. Некоторые педагогические знания: чередование видов деятельности, различные методы и их чередование, плотность урока, определение утомления </w:t>
      </w:r>
      <w:r w:rsidR="007E6828" w:rsidRPr="00EB1A6A">
        <w:rPr>
          <w:rFonts w:ascii="Times New Roman" w:hAnsi="Times New Roman" w:cs="Times New Roman"/>
          <w:sz w:val="24"/>
          <w:szCs w:val="24"/>
        </w:rPr>
        <w:t>об</w:t>
      </w:r>
      <w:r w:rsidRPr="00EB1A6A">
        <w:rPr>
          <w:rFonts w:ascii="Times New Roman" w:hAnsi="Times New Roman" w:cs="Times New Roman"/>
          <w:sz w:val="24"/>
          <w:szCs w:val="24"/>
        </w:rPr>
        <w:t>уча</w:t>
      </w:r>
      <w:r w:rsidR="007E6828" w:rsidRPr="00EB1A6A">
        <w:rPr>
          <w:rFonts w:ascii="Times New Roman" w:hAnsi="Times New Roman" w:cs="Times New Roman"/>
          <w:sz w:val="24"/>
          <w:szCs w:val="24"/>
        </w:rPr>
        <w:t>ю</w:t>
      </w:r>
      <w:r w:rsidRPr="00EB1A6A">
        <w:rPr>
          <w:rFonts w:ascii="Times New Roman" w:hAnsi="Times New Roman" w:cs="Times New Roman"/>
          <w:sz w:val="24"/>
          <w:szCs w:val="24"/>
        </w:rPr>
        <w:t>щихся, умение оценить фор</w:t>
      </w:r>
      <w:r w:rsidR="00DA0214">
        <w:rPr>
          <w:rFonts w:ascii="Times New Roman" w:hAnsi="Times New Roman" w:cs="Times New Roman"/>
          <w:sz w:val="24"/>
          <w:szCs w:val="24"/>
        </w:rPr>
        <w:t xml:space="preserve">мирование внимания и мышления, </w:t>
      </w:r>
      <w:r w:rsidRPr="00EB1A6A">
        <w:rPr>
          <w:rFonts w:ascii="Times New Roman" w:hAnsi="Times New Roman" w:cs="Times New Roman"/>
          <w:sz w:val="24"/>
          <w:szCs w:val="24"/>
        </w:rPr>
        <w:t>умение оценить уровень работоспособности. Формирование ЗОЖ и культуры здоровья на урок</w:t>
      </w:r>
      <w:r w:rsidR="00B47A3D">
        <w:rPr>
          <w:rFonts w:ascii="Times New Roman" w:hAnsi="Times New Roman" w:cs="Times New Roman"/>
          <w:sz w:val="24"/>
          <w:szCs w:val="24"/>
        </w:rPr>
        <w:t>ах</w:t>
      </w:r>
      <w:r w:rsidRPr="00EB1A6A">
        <w:rPr>
          <w:rFonts w:ascii="Times New Roman" w:hAnsi="Times New Roman" w:cs="Times New Roman"/>
          <w:sz w:val="24"/>
          <w:szCs w:val="24"/>
        </w:rPr>
        <w:t>: включение в учебные программы вопросов здоровья,  постановка воспитательной задачи</w:t>
      </w:r>
      <w:r w:rsidR="00316BF1" w:rsidRPr="00EB1A6A">
        <w:rPr>
          <w:rFonts w:ascii="Times New Roman" w:hAnsi="Times New Roman" w:cs="Times New Roman"/>
          <w:sz w:val="24"/>
          <w:szCs w:val="24"/>
        </w:rPr>
        <w:t xml:space="preserve"> по привитию культуры здоровья.</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 Субъект-субъектные взаимоотношения — обучающийся является непосредственным участником здоровьесберегающих мероприятий и в содержательном, и в процессуальном аспектах. </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lastRenderedPageBreak/>
        <w:t xml:space="preserve">• Соответствие содержания и организации обучения возрастным особенностям </w:t>
      </w:r>
      <w:r w:rsidR="007E6828" w:rsidRPr="00EB1A6A">
        <w:rPr>
          <w:rFonts w:ascii="Times New Roman" w:hAnsi="Times New Roman" w:cs="Times New Roman"/>
          <w:sz w:val="24"/>
          <w:szCs w:val="24"/>
        </w:rPr>
        <w:t>об</w:t>
      </w:r>
      <w:r w:rsidRPr="00EB1A6A">
        <w:rPr>
          <w:rFonts w:ascii="Times New Roman" w:hAnsi="Times New Roman" w:cs="Times New Roman"/>
          <w:sz w:val="24"/>
          <w:szCs w:val="24"/>
        </w:rPr>
        <w:t>уча</w:t>
      </w:r>
      <w:r w:rsidR="007E6828" w:rsidRPr="00EB1A6A">
        <w:rPr>
          <w:rFonts w:ascii="Times New Roman" w:hAnsi="Times New Roman" w:cs="Times New Roman"/>
          <w:sz w:val="24"/>
          <w:szCs w:val="24"/>
        </w:rPr>
        <w:t>ю</w:t>
      </w:r>
      <w:r w:rsidRPr="00EB1A6A">
        <w:rPr>
          <w:rFonts w:ascii="Times New Roman" w:hAnsi="Times New Roman" w:cs="Times New Roman"/>
          <w:sz w:val="24"/>
          <w:szCs w:val="24"/>
        </w:rPr>
        <w:t xml:space="preserve">щихся - объем учебной нагрузки, сложность материала должны соответствовать возрасту и возможностям обучающихся. </w:t>
      </w:r>
    </w:p>
    <w:p w:rsidR="00316BF1"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 Успех порождает успех — акцент делается только на хорошее; в любом поступке, действии сначала выделяют положительное, а только потом отмечают недостатки. </w:t>
      </w:r>
    </w:p>
    <w:p w:rsidR="003C3EDE" w:rsidRPr="00EB1A6A" w:rsidRDefault="007831FE"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 xml:space="preserve">• Активность — активное включение, а любой процесс снижает риск переутомления. </w:t>
      </w:r>
      <w:r w:rsidR="007E6828" w:rsidRPr="00EB1A6A">
        <w:rPr>
          <w:rFonts w:ascii="Times New Roman" w:hAnsi="Times New Roman" w:cs="Times New Roman"/>
          <w:sz w:val="24"/>
          <w:szCs w:val="24"/>
        </w:rPr>
        <w:t>Н</w:t>
      </w:r>
      <w:r w:rsidRPr="00EB1A6A">
        <w:rPr>
          <w:rFonts w:ascii="Times New Roman" w:hAnsi="Times New Roman" w:cs="Times New Roman"/>
          <w:sz w:val="24"/>
          <w:szCs w:val="24"/>
        </w:rPr>
        <w:t>адо стараться</w:t>
      </w:r>
      <w:r w:rsidR="007E6828" w:rsidRPr="00EB1A6A">
        <w:rPr>
          <w:rFonts w:ascii="Times New Roman" w:hAnsi="Times New Roman" w:cs="Times New Roman"/>
          <w:sz w:val="24"/>
          <w:szCs w:val="24"/>
        </w:rPr>
        <w:t>, чтобы каждый обучающийся</w:t>
      </w:r>
      <w:r w:rsidRPr="00EB1A6A">
        <w:rPr>
          <w:rFonts w:ascii="Times New Roman" w:hAnsi="Times New Roman" w:cs="Times New Roman"/>
          <w:sz w:val="24"/>
          <w:szCs w:val="24"/>
        </w:rPr>
        <w:t xml:space="preserve"> сформирова</w:t>
      </w:r>
      <w:r w:rsidR="007E6828" w:rsidRPr="00EB1A6A">
        <w:rPr>
          <w:rFonts w:ascii="Times New Roman" w:hAnsi="Times New Roman" w:cs="Times New Roman"/>
          <w:sz w:val="24"/>
          <w:szCs w:val="24"/>
        </w:rPr>
        <w:t>л</w:t>
      </w:r>
      <w:r w:rsidRPr="00EB1A6A">
        <w:rPr>
          <w:rFonts w:ascii="Times New Roman" w:hAnsi="Times New Roman" w:cs="Times New Roman"/>
          <w:sz w:val="24"/>
          <w:szCs w:val="24"/>
        </w:rPr>
        <w:t xml:space="preserve"> ответственность за свое здоровье, только тогда он реализует свои знания, умения и навыки по сохранности здоровья. Перед любым </w:t>
      </w:r>
      <w:r w:rsidR="007E6828" w:rsidRPr="00EB1A6A">
        <w:rPr>
          <w:rFonts w:ascii="Times New Roman" w:hAnsi="Times New Roman" w:cs="Times New Roman"/>
          <w:sz w:val="24"/>
          <w:szCs w:val="24"/>
        </w:rPr>
        <w:t xml:space="preserve">преподавателем </w:t>
      </w:r>
      <w:r w:rsidRPr="00EB1A6A">
        <w:rPr>
          <w:rFonts w:ascii="Times New Roman" w:hAnsi="Times New Roman" w:cs="Times New Roman"/>
          <w:sz w:val="24"/>
          <w:szCs w:val="24"/>
        </w:rPr>
        <w:t xml:space="preserve">неизбежно встает задача качественного обучения предмету, что совершенно невозможно без достаточного уровня мотивации </w:t>
      </w:r>
      <w:r w:rsidR="007E6828" w:rsidRPr="00EB1A6A">
        <w:rPr>
          <w:rFonts w:ascii="Times New Roman" w:hAnsi="Times New Roman" w:cs="Times New Roman"/>
          <w:sz w:val="24"/>
          <w:szCs w:val="24"/>
        </w:rPr>
        <w:t>обучающегося</w:t>
      </w:r>
      <w:r w:rsidRPr="00EB1A6A">
        <w:rPr>
          <w:rFonts w:ascii="Times New Roman" w:hAnsi="Times New Roman" w:cs="Times New Roman"/>
          <w:sz w:val="24"/>
          <w:szCs w:val="24"/>
        </w:rPr>
        <w:t xml:space="preserve">. </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Проблемы здоровьесбережения на уроках усугубляются вредными факторами, которые оказывает компьютер на здоровье человека:</w:t>
      </w:r>
    </w:p>
    <w:p w:rsidR="005645D8"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 xml:space="preserve">Стесненная поза, сидячее положение в течение длительного времени; </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Сидя за компьютером, ребенок вынужден принять определенное положение, и не изменять его до конца работы...</w:t>
      </w:r>
      <w:r w:rsidRPr="00EB1A6A">
        <w:rPr>
          <w:rFonts w:ascii="Times New Roman" w:eastAsia="Times New Roman" w:hAnsi="Times New Roman" w:cs="Times New Roman"/>
          <w:color w:val="000000" w:themeColor="text1"/>
          <w:sz w:val="24"/>
          <w:szCs w:val="24"/>
        </w:rPr>
        <w:t> </w:t>
      </w:r>
    </w:p>
    <w:p w:rsidR="003C3EDE"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Воздействие электромагнитного излучения;</w:t>
      </w:r>
    </w:p>
    <w:p w:rsidR="003C3EDE" w:rsidRPr="00EB1A6A" w:rsidRDefault="003C3EDE" w:rsidP="00B702FC">
      <w:pPr>
        <w:shd w:val="clear" w:color="auto" w:fill="FFFFFF"/>
        <w:tabs>
          <w:tab w:val="num" w:pos="0"/>
        </w:tabs>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рентгеновское излучение...</w:t>
      </w:r>
      <w:r w:rsidRPr="00EB1A6A">
        <w:rPr>
          <w:rFonts w:ascii="Times New Roman" w:eastAsia="Times New Roman" w:hAnsi="Times New Roman" w:cs="Times New Roman"/>
          <w:color w:val="000000" w:themeColor="text1"/>
          <w:sz w:val="24"/>
          <w:szCs w:val="24"/>
        </w:rPr>
        <w:t> </w:t>
      </w:r>
    </w:p>
    <w:p w:rsidR="003C3EDE"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 xml:space="preserve">Утомление глаз, нагрузка на зрение; </w:t>
      </w:r>
    </w:p>
    <w:p w:rsidR="003C3EDE" w:rsidRPr="00EB1A6A" w:rsidRDefault="003C3EDE" w:rsidP="00B702FC">
      <w:pPr>
        <w:shd w:val="clear" w:color="auto" w:fill="FFFFFF"/>
        <w:tabs>
          <w:tab w:val="num" w:pos="0"/>
        </w:tabs>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Именно из-за нагрузки на зрение через непродолжительное время у ребенка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r w:rsidRPr="00EB1A6A">
        <w:rPr>
          <w:rFonts w:ascii="Times New Roman" w:eastAsia="Times New Roman" w:hAnsi="Times New Roman" w:cs="Times New Roman"/>
          <w:color w:val="000000" w:themeColor="text1"/>
          <w:sz w:val="24"/>
          <w:szCs w:val="24"/>
        </w:rPr>
        <w:t> </w:t>
      </w:r>
    </w:p>
    <w:p w:rsidR="003C3EDE"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Перегрузка суставов кистей;</w:t>
      </w:r>
    </w:p>
    <w:p w:rsidR="003C3EDE" w:rsidRPr="00EB1A6A" w:rsidRDefault="003C3EDE" w:rsidP="00B702FC">
      <w:pPr>
        <w:shd w:val="clear" w:color="auto" w:fill="FFFFFF"/>
        <w:tabs>
          <w:tab w:val="num" w:pos="0"/>
        </w:tabs>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r w:rsidRPr="00EB1A6A">
        <w:rPr>
          <w:rFonts w:ascii="Times New Roman" w:eastAsia="Times New Roman" w:hAnsi="Times New Roman" w:cs="Times New Roman"/>
          <w:color w:val="000000" w:themeColor="text1"/>
          <w:sz w:val="24"/>
          <w:szCs w:val="24"/>
        </w:rPr>
        <w:t> </w:t>
      </w:r>
    </w:p>
    <w:p w:rsidR="003C3EDE"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Стресс при потере информации;</w:t>
      </w:r>
    </w:p>
    <w:p w:rsidR="003C3EDE" w:rsidRPr="00EB1A6A" w:rsidRDefault="005645D8" w:rsidP="00B702FC">
      <w:pPr>
        <w:shd w:val="clear" w:color="auto" w:fill="FFFFFF"/>
        <w:tabs>
          <w:tab w:val="num" w:pos="0"/>
        </w:tabs>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Если компьютер «зависает»</w:t>
      </w:r>
      <w:r w:rsidR="003C3EDE" w:rsidRPr="00EB1A6A">
        <w:rPr>
          <w:rFonts w:ascii="Times New Roman" w:eastAsia="Times New Roman" w:hAnsi="Times New Roman" w:cs="Times New Roman"/>
          <w:i/>
          <w:iCs/>
          <w:color w:val="000000" w:themeColor="text1"/>
          <w:sz w:val="24"/>
          <w:szCs w:val="24"/>
        </w:rPr>
        <w:t>, в результате действия вирусов, поломки носителей, сбоях программ теряется важная и полезная информация, замедляется работа компьютера, то это может вызвать нервозность, повышение давления, ухудшение сна...</w:t>
      </w:r>
      <w:r w:rsidR="003C3EDE" w:rsidRPr="00EB1A6A">
        <w:rPr>
          <w:rFonts w:ascii="Times New Roman" w:eastAsia="Times New Roman" w:hAnsi="Times New Roman" w:cs="Times New Roman"/>
          <w:color w:val="000000" w:themeColor="text1"/>
          <w:sz w:val="24"/>
          <w:szCs w:val="24"/>
        </w:rPr>
        <w:t> </w:t>
      </w:r>
    </w:p>
    <w:p w:rsidR="003C3EDE" w:rsidRPr="00EB1A6A" w:rsidRDefault="005645D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 </w:t>
      </w:r>
      <w:r w:rsidR="003C3EDE" w:rsidRPr="00EB1A6A">
        <w:rPr>
          <w:rFonts w:ascii="Times New Roman" w:eastAsia="Times New Roman" w:hAnsi="Times New Roman" w:cs="Times New Roman"/>
          <w:color w:val="000000" w:themeColor="text1"/>
          <w:sz w:val="24"/>
          <w:szCs w:val="24"/>
        </w:rPr>
        <w:t>Психические расстройства.</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i/>
          <w:iCs/>
          <w:color w:val="000000" w:themeColor="text1"/>
          <w:sz w:val="24"/>
          <w:szCs w:val="24"/>
        </w:rPr>
        <w:t>Здоровьесберегающие технологии предполагают такое обучение, при котором дети не устают, а продуктивность их работы возрастает.</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Во всех компьютеризированных странах признано, что работа человека, сидящего за компьютером - одна из самых напряженных и утомительных. В некоторых странах работа оператора ЭВМ внесена в список 40 работ, наиболее вредных для здоровья. Наибольшая частота функциональных изменений в организме отмечается со стороны органов зрения, дыхания, костно-мышечной и нервно-психической систем. Отечественные и зарубежные исследования утверждают, что более 90% работающих за мониторами жалуются на утомляемость, боли в области затылка, шеи, слезотечение, жжение или боли в области глаз.</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Поэтому о здоровье ребенка необходимо подумать </w:t>
      </w:r>
      <w:r w:rsidR="00B702FC" w:rsidRPr="00EB1A6A">
        <w:rPr>
          <w:rFonts w:ascii="Times New Roman" w:eastAsia="Times New Roman" w:hAnsi="Times New Roman" w:cs="Times New Roman"/>
          <w:color w:val="000000" w:themeColor="text1"/>
          <w:sz w:val="24"/>
          <w:szCs w:val="24"/>
        </w:rPr>
        <w:t>еще,</w:t>
      </w:r>
      <w:r w:rsidRPr="00EB1A6A">
        <w:rPr>
          <w:rFonts w:ascii="Times New Roman" w:eastAsia="Times New Roman" w:hAnsi="Times New Roman" w:cs="Times New Roman"/>
          <w:color w:val="000000" w:themeColor="text1"/>
          <w:sz w:val="24"/>
          <w:szCs w:val="24"/>
        </w:rPr>
        <w:t xml:space="preserve"> задолго до того, как </w:t>
      </w:r>
      <w:r w:rsidR="007D20FD" w:rsidRPr="00EB1A6A">
        <w:rPr>
          <w:rFonts w:ascii="Times New Roman" w:eastAsia="Times New Roman" w:hAnsi="Times New Roman" w:cs="Times New Roman"/>
          <w:color w:val="000000" w:themeColor="text1"/>
          <w:sz w:val="24"/>
          <w:szCs w:val="24"/>
        </w:rPr>
        <w:t>обучающийся</w:t>
      </w:r>
      <w:r w:rsidRPr="00EB1A6A">
        <w:rPr>
          <w:rFonts w:ascii="Times New Roman" w:eastAsia="Times New Roman" w:hAnsi="Times New Roman" w:cs="Times New Roman"/>
          <w:color w:val="000000" w:themeColor="text1"/>
          <w:sz w:val="24"/>
          <w:szCs w:val="24"/>
        </w:rPr>
        <w:t xml:space="preserve"> приступил к занятиям с использованием компьютера. В своей работе </w:t>
      </w:r>
      <w:r w:rsidR="007D20FD" w:rsidRPr="00EB1A6A">
        <w:rPr>
          <w:rFonts w:ascii="Times New Roman" w:eastAsia="Times New Roman" w:hAnsi="Times New Roman" w:cs="Times New Roman"/>
          <w:color w:val="000000" w:themeColor="text1"/>
          <w:sz w:val="24"/>
          <w:szCs w:val="24"/>
        </w:rPr>
        <w:t xml:space="preserve">мы </w:t>
      </w:r>
      <w:r w:rsidRPr="00EB1A6A">
        <w:rPr>
          <w:rFonts w:ascii="Times New Roman" w:eastAsia="Times New Roman" w:hAnsi="Times New Roman" w:cs="Times New Roman"/>
          <w:color w:val="000000" w:themeColor="text1"/>
          <w:sz w:val="24"/>
          <w:szCs w:val="24"/>
        </w:rPr>
        <w:t>стара</w:t>
      </w:r>
      <w:r w:rsidR="007D20FD" w:rsidRPr="00EB1A6A">
        <w:rPr>
          <w:rFonts w:ascii="Times New Roman" w:eastAsia="Times New Roman" w:hAnsi="Times New Roman" w:cs="Times New Roman"/>
          <w:color w:val="000000" w:themeColor="text1"/>
          <w:sz w:val="24"/>
          <w:szCs w:val="24"/>
        </w:rPr>
        <w:t>емся</w:t>
      </w:r>
      <w:r w:rsidRPr="00EB1A6A">
        <w:rPr>
          <w:rFonts w:ascii="Times New Roman" w:eastAsia="Times New Roman" w:hAnsi="Times New Roman" w:cs="Times New Roman"/>
          <w:color w:val="000000" w:themeColor="text1"/>
          <w:sz w:val="24"/>
          <w:szCs w:val="24"/>
        </w:rPr>
        <w:t xml:space="preserve"> использовать следующие пути решения проблемы сохранения здоровья детей:</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Использование технологий, имеющих здоровьесберегающий ресурс (уровневой дифференциации, индивидуального обучения, программированного обучения, групповых и игровых технологий, укрупнения дидактических единиц, развивающего обучения, и др.)</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Применение активных методов обучения и форм организации познавательной деятельности студентов.</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Создание комфортного психологического климата.</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Соблюдение СанПиН и правил охраны труда.</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Чередование различных видов деятельности на уроке.</w:t>
      </w:r>
    </w:p>
    <w:p w:rsidR="003C3EDE" w:rsidRPr="00EB1A6A" w:rsidRDefault="003C3EDE" w:rsidP="00B702FC">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Использование аудиовизуальных средств обучения.</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lastRenderedPageBreak/>
        <w:t>Урок</w:t>
      </w:r>
      <w:r w:rsidR="007D20FD" w:rsidRPr="00EB1A6A">
        <w:rPr>
          <w:rFonts w:ascii="Times New Roman" w:eastAsia="Times New Roman" w:hAnsi="Times New Roman" w:cs="Times New Roman"/>
          <w:color w:val="000000" w:themeColor="text1"/>
          <w:sz w:val="24"/>
          <w:szCs w:val="24"/>
        </w:rPr>
        <w:t>и</w:t>
      </w:r>
      <w:r w:rsidR="00DA0214">
        <w:rPr>
          <w:rFonts w:ascii="Times New Roman" w:eastAsia="Times New Roman" w:hAnsi="Times New Roman" w:cs="Times New Roman"/>
          <w:color w:val="000000" w:themeColor="text1"/>
          <w:sz w:val="24"/>
          <w:szCs w:val="24"/>
        </w:rPr>
        <w:t xml:space="preserve"> с использованием компьютеров </w:t>
      </w:r>
      <w:r w:rsidR="007D20FD" w:rsidRPr="00EB1A6A">
        <w:rPr>
          <w:rFonts w:ascii="Times New Roman" w:eastAsia="Times New Roman" w:hAnsi="Times New Roman" w:cs="Times New Roman"/>
          <w:color w:val="000000" w:themeColor="text1"/>
          <w:sz w:val="24"/>
          <w:szCs w:val="24"/>
        </w:rPr>
        <w:t>мы</w:t>
      </w:r>
      <w:r w:rsidRPr="00EB1A6A">
        <w:rPr>
          <w:rFonts w:ascii="Times New Roman" w:eastAsia="Times New Roman" w:hAnsi="Times New Roman" w:cs="Times New Roman"/>
          <w:color w:val="000000" w:themeColor="text1"/>
          <w:sz w:val="24"/>
          <w:szCs w:val="24"/>
        </w:rPr>
        <w:t xml:space="preserve"> стара</w:t>
      </w:r>
      <w:r w:rsidR="007D20FD" w:rsidRPr="00EB1A6A">
        <w:rPr>
          <w:rFonts w:ascii="Times New Roman" w:eastAsia="Times New Roman" w:hAnsi="Times New Roman" w:cs="Times New Roman"/>
          <w:color w:val="000000" w:themeColor="text1"/>
          <w:sz w:val="24"/>
          <w:szCs w:val="24"/>
        </w:rPr>
        <w:t>емся</w:t>
      </w:r>
      <w:r w:rsidRPr="00EB1A6A">
        <w:rPr>
          <w:rFonts w:ascii="Times New Roman" w:eastAsia="Times New Roman" w:hAnsi="Times New Roman" w:cs="Times New Roman"/>
          <w:color w:val="000000" w:themeColor="text1"/>
          <w:sz w:val="24"/>
          <w:szCs w:val="24"/>
        </w:rPr>
        <w:t xml:space="preserve"> организовать в оптимальном режиме сочетания умственной активности и разрядки, смены видов деятельности, учета индивидуальных особенностей студентов.</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Изучение </w:t>
      </w:r>
      <w:r w:rsidR="007D20FD" w:rsidRPr="00EB1A6A">
        <w:rPr>
          <w:rFonts w:ascii="Times New Roman" w:eastAsia="Times New Roman" w:hAnsi="Times New Roman" w:cs="Times New Roman"/>
          <w:color w:val="000000" w:themeColor="text1"/>
          <w:sz w:val="24"/>
          <w:szCs w:val="24"/>
        </w:rPr>
        <w:t>дисциплин</w:t>
      </w:r>
      <w:r w:rsidRPr="00EB1A6A">
        <w:rPr>
          <w:rFonts w:ascii="Times New Roman" w:eastAsia="Times New Roman" w:hAnsi="Times New Roman" w:cs="Times New Roman"/>
          <w:color w:val="000000" w:themeColor="text1"/>
          <w:sz w:val="24"/>
          <w:szCs w:val="24"/>
        </w:rPr>
        <w:t xml:space="preserve"> информатик</w:t>
      </w:r>
      <w:r w:rsidR="007D20FD" w:rsidRPr="00EB1A6A">
        <w:rPr>
          <w:rFonts w:ascii="Times New Roman" w:eastAsia="Times New Roman" w:hAnsi="Times New Roman" w:cs="Times New Roman"/>
          <w:color w:val="000000" w:themeColor="text1"/>
          <w:sz w:val="24"/>
          <w:szCs w:val="24"/>
        </w:rPr>
        <w:t>а и информационные технологии в профессиональной деятельности</w:t>
      </w:r>
      <w:r w:rsidRPr="00EB1A6A">
        <w:rPr>
          <w:rFonts w:ascii="Times New Roman" w:eastAsia="Times New Roman" w:hAnsi="Times New Roman" w:cs="Times New Roman"/>
          <w:color w:val="000000" w:themeColor="text1"/>
          <w:sz w:val="24"/>
          <w:szCs w:val="24"/>
        </w:rPr>
        <w:t xml:space="preserve"> кроме учебника, ручки и тетради предусматривает использование компьютера, общаясь с которым, можно нанести гораздо больший вред здоровью растущему организму, чем на обычном уроке. </w:t>
      </w:r>
      <w:r w:rsidR="007D20FD" w:rsidRPr="00EB1A6A">
        <w:rPr>
          <w:rFonts w:ascii="Times New Roman" w:eastAsia="Times New Roman" w:hAnsi="Times New Roman" w:cs="Times New Roman"/>
          <w:color w:val="000000" w:themeColor="text1"/>
          <w:sz w:val="24"/>
          <w:szCs w:val="24"/>
        </w:rPr>
        <w:t>Мы</w:t>
      </w:r>
      <w:r w:rsidRPr="00EB1A6A">
        <w:rPr>
          <w:rFonts w:ascii="Times New Roman" w:eastAsia="Times New Roman" w:hAnsi="Times New Roman" w:cs="Times New Roman"/>
          <w:color w:val="000000" w:themeColor="text1"/>
          <w:sz w:val="24"/>
          <w:szCs w:val="24"/>
        </w:rPr>
        <w:t xml:space="preserve"> стара</w:t>
      </w:r>
      <w:r w:rsidR="007D20FD" w:rsidRPr="00EB1A6A">
        <w:rPr>
          <w:rFonts w:ascii="Times New Roman" w:eastAsia="Times New Roman" w:hAnsi="Times New Roman" w:cs="Times New Roman"/>
          <w:color w:val="000000" w:themeColor="text1"/>
          <w:sz w:val="24"/>
          <w:szCs w:val="24"/>
        </w:rPr>
        <w:t>емся</w:t>
      </w:r>
      <w:r w:rsidRPr="00EB1A6A">
        <w:rPr>
          <w:rFonts w:ascii="Times New Roman" w:eastAsia="Times New Roman" w:hAnsi="Times New Roman" w:cs="Times New Roman"/>
          <w:color w:val="000000" w:themeColor="text1"/>
          <w:sz w:val="24"/>
          <w:szCs w:val="24"/>
        </w:rPr>
        <w:t xml:space="preserve"> на уроке по максимуму использовать способы и приемы преподавания, выполняя которые можно создать условия для максимального сбережения здоровья </w:t>
      </w:r>
      <w:r w:rsidR="005645D8" w:rsidRPr="00EB1A6A">
        <w:rPr>
          <w:rFonts w:ascii="Times New Roman" w:eastAsia="Times New Roman" w:hAnsi="Times New Roman" w:cs="Times New Roman"/>
          <w:color w:val="000000" w:themeColor="text1"/>
          <w:sz w:val="24"/>
          <w:szCs w:val="24"/>
        </w:rPr>
        <w:t>обучающегося</w:t>
      </w:r>
      <w:r w:rsidRPr="00EB1A6A">
        <w:rPr>
          <w:rFonts w:ascii="Times New Roman" w:eastAsia="Times New Roman" w:hAnsi="Times New Roman" w:cs="Times New Roman"/>
          <w:color w:val="000000" w:themeColor="text1"/>
          <w:sz w:val="24"/>
          <w:szCs w:val="24"/>
        </w:rPr>
        <w:t>.</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Ну конечно одно из самых главных условий</w:t>
      </w:r>
      <w:r w:rsidR="005645D8" w:rsidRPr="00EB1A6A">
        <w:rPr>
          <w:rFonts w:ascii="Times New Roman" w:eastAsia="Times New Roman" w:hAnsi="Times New Roman" w:cs="Times New Roman"/>
          <w:color w:val="000000" w:themeColor="text1"/>
          <w:sz w:val="24"/>
          <w:szCs w:val="24"/>
        </w:rPr>
        <w:t xml:space="preserve"> </w:t>
      </w:r>
      <w:r w:rsidRPr="00EB1A6A">
        <w:rPr>
          <w:rFonts w:ascii="Times New Roman" w:eastAsia="Times New Roman" w:hAnsi="Times New Roman" w:cs="Times New Roman"/>
          <w:i/>
          <w:iCs/>
          <w:color w:val="000000" w:themeColor="text1"/>
          <w:sz w:val="24"/>
          <w:szCs w:val="24"/>
        </w:rPr>
        <w:t>-</w:t>
      </w:r>
      <w:r w:rsidR="005645D8" w:rsidRPr="00EB1A6A">
        <w:rPr>
          <w:rFonts w:ascii="Times New Roman" w:eastAsia="Times New Roman" w:hAnsi="Times New Roman" w:cs="Times New Roman"/>
          <w:i/>
          <w:iCs/>
          <w:color w:val="000000" w:themeColor="text1"/>
          <w:sz w:val="24"/>
          <w:szCs w:val="24"/>
        </w:rPr>
        <w:t xml:space="preserve"> </w:t>
      </w:r>
      <w:r w:rsidRPr="00EB1A6A">
        <w:rPr>
          <w:rFonts w:ascii="Times New Roman" w:eastAsia="Times New Roman" w:hAnsi="Times New Roman" w:cs="Times New Roman"/>
          <w:color w:val="000000" w:themeColor="text1"/>
          <w:sz w:val="24"/>
          <w:szCs w:val="24"/>
        </w:rPr>
        <w:t>это условия работы. Очень важно соблюдать температурный режим, грамотно оформить кабинет, подобрать удобную мебель. Все это соблюдается у нас в колледже</w:t>
      </w:r>
      <w:r w:rsidR="005F1BED" w:rsidRPr="00EB1A6A">
        <w:rPr>
          <w:rFonts w:ascii="Times New Roman" w:eastAsia="Times New Roman" w:hAnsi="Times New Roman" w:cs="Times New Roman"/>
          <w:color w:val="000000" w:themeColor="text1"/>
          <w:sz w:val="24"/>
          <w:szCs w:val="24"/>
        </w:rPr>
        <w:t>.</w:t>
      </w:r>
      <w:r w:rsidRPr="00EB1A6A">
        <w:rPr>
          <w:rFonts w:ascii="Times New Roman" w:eastAsia="Times New Roman" w:hAnsi="Times New Roman" w:cs="Times New Roman"/>
          <w:color w:val="000000" w:themeColor="text1"/>
          <w:sz w:val="24"/>
          <w:szCs w:val="24"/>
        </w:rPr>
        <w:t xml:space="preserve"> Компьютеры установлены в соответствии с нормами. Стены светлых тонов</w:t>
      </w:r>
      <w:r w:rsidR="005F1BED" w:rsidRPr="00EB1A6A">
        <w:rPr>
          <w:rFonts w:ascii="Times New Roman" w:eastAsia="Times New Roman" w:hAnsi="Times New Roman" w:cs="Times New Roman"/>
          <w:color w:val="000000" w:themeColor="text1"/>
          <w:sz w:val="24"/>
          <w:szCs w:val="24"/>
        </w:rPr>
        <w:t>, оборудованы жалюзи.</w:t>
      </w:r>
      <w:r w:rsidRPr="00EB1A6A">
        <w:rPr>
          <w:rFonts w:ascii="Times New Roman" w:eastAsia="Times New Roman" w:hAnsi="Times New Roman" w:cs="Times New Roman"/>
          <w:color w:val="000000" w:themeColor="text1"/>
          <w:sz w:val="24"/>
          <w:szCs w:val="24"/>
        </w:rPr>
        <w:t xml:space="preserve"> В кабинете всегда светло и свежо. Студенты, заходя в такой кабинет, вне всяких сомнений, настраивается на творческую и плодотворную работу. Моей основной задачей становится развивать этот настрой, не давая ему угаснуть в течение урока.</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После звонка</w:t>
      </w:r>
      <w:r w:rsidRPr="00B702FC">
        <w:rPr>
          <w:rFonts w:ascii="Times New Roman" w:eastAsia="Times New Roman" w:hAnsi="Times New Roman" w:cs="Times New Roman"/>
          <w:color w:val="000000" w:themeColor="text1"/>
          <w:sz w:val="24"/>
          <w:szCs w:val="24"/>
        </w:rPr>
        <w:t>, во время организационного момента, при создании рабочей обстановки в классе, стараюсь уловить</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психологическое состояние</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color w:val="000000" w:themeColor="text1"/>
          <w:sz w:val="24"/>
          <w:szCs w:val="24"/>
        </w:rPr>
        <w:t>каждого студента: ведь неизвестно с какими проблемами он пришел из дома или ушел с предыдущего урока, с кем успел поссориться на перемене, на кого обидеться. Для каждого студента находится доброе слово и полезный совет. Созданный</w:t>
      </w:r>
      <w:r w:rsidRPr="00EB1A6A">
        <w:rPr>
          <w:rFonts w:ascii="Times New Roman" w:eastAsia="Times New Roman" w:hAnsi="Times New Roman" w:cs="Times New Roman"/>
          <w:color w:val="000000" w:themeColor="text1"/>
          <w:sz w:val="24"/>
          <w:szCs w:val="24"/>
        </w:rPr>
        <w:t xml:space="preserve"> таким образом благоприятный эмоциональный климат сохраняется на протяжении всего занятия.</w:t>
      </w:r>
    </w:p>
    <w:p w:rsidR="003C3EDE" w:rsidRPr="00B702FC" w:rsidRDefault="005F1BED" w:rsidP="00B702FC">
      <w:pPr>
        <w:shd w:val="clear" w:color="auto" w:fill="FFFFFF"/>
        <w:spacing w:after="0" w:line="240" w:lineRule="auto"/>
        <w:ind w:firstLine="709"/>
        <w:jc w:val="both"/>
        <w:rPr>
          <w:rFonts w:ascii="Times New Roman" w:eastAsia="Times New Roman" w:hAnsi="Times New Roman" w:cs="Times New Roman"/>
          <w:color w:val="948A54" w:themeColor="background2" w:themeShade="80"/>
          <w:sz w:val="24"/>
          <w:szCs w:val="24"/>
        </w:rPr>
      </w:pPr>
      <w:r w:rsidRPr="00EB1A6A">
        <w:rPr>
          <w:rFonts w:ascii="Times New Roman" w:eastAsia="Times New Roman" w:hAnsi="Times New Roman" w:cs="Times New Roman"/>
          <w:color w:val="000000" w:themeColor="text1"/>
          <w:sz w:val="24"/>
          <w:szCs w:val="24"/>
        </w:rPr>
        <w:t>На наш</w:t>
      </w:r>
      <w:r w:rsidR="00DA0214">
        <w:rPr>
          <w:rFonts w:ascii="Times New Roman" w:eastAsia="Times New Roman" w:hAnsi="Times New Roman" w:cs="Times New Roman"/>
          <w:color w:val="000000" w:themeColor="text1"/>
          <w:sz w:val="24"/>
          <w:szCs w:val="24"/>
        </w:rPr>
        <w:t xml:space="preserve"> взгляд, очень интересным </w:t>
      </w:r>
      <w:r w:rsidR="003C3EDE" w:rsidRPr="00EB1A6A">
        <w:rPr>
          <w:rFonts w:ascii="Times New Roman" w:eastAsia="Times New Roman" w:hAnsi="Times New Roman" w:cs="Times New Roman"/>
          <w:color w:val="000000" w:themeColor="text1"/>
          <w:sz w:val="24"/>
          <w:szCs w:val="24"/>
        </w:rPr>
        <w:t xml:space="preserve">являются проблемный метод и метод проектов. Они всегда ориентированы на самостоятельную деятельность </w:t>
      </w:r>
      <w:r w:rsidR="005645D8" w:rsidRPr="00EB1A6A">
        <w:rPr>
          <w:rFonts w:ascii="Times New Roman" w:eastAsia="Times New Roman" w:hAnsi="Times New Roman" w:cs="Times New Roman"/>
          <w:color w:val="000000" w:themeColor="text1"/>
          <w:sz w:val="24"/>
          <w:szCs w:val="24"/>
        </w:rPr>
        <w:t>об</w:t>
      </w:r>
      <w:r w:rsidR="003C3EDE" w:rsidRPr="00EB1A6A">
        <w:rPr>
          <w:rFonts w:ascii="Times New Roman" w:eastAsia="Times New Roman" w:hAnsi="Times New Roman" w:cs="Times New Roman"/>
          <w:color w:val="000000" w:themeColor="text1"/>
          <w:sz w:val="24"/>
          <w:szCs w:val="24"/>
        </w:rPr>
        <w:t>уча</w:t>
      </w:r>
      <w:r w:rsidR="005645D8" w:rsidRPr="00EB1A6A">
        <w:rPr>
          <w:rFonts w:ascii="Times New Roman" w:eastAsia="Times New Roman" w:hAnsi="Times New Roman" w:cs="Times New Roman"/>
          <w:color w:val="000000" w:themeColor="text1"/>
          <w:sz w:val="24"/>
          <w:szCs w:val="24"/>
        </w:rPr>
        <w:t>ю</w:t>
      </w:r>
      <w:r w:rsidR="003C3EDE" w:rsidRPr="00EB1A6A">
        <w:rPr>
          <w:rFonts w:ascii="Times New Roman" w:eastAsia="Times New Roman" w:hAnsi="Times New Roman" w:cs="Times New Roman"/>
          <w:color w:val="000000" w:themeColor="text1"/>
          <w:sz w:val="24"/>
          <w:szCs w:val="24"/>
        </w:rPr>
        <w:t xml:space="preserve">щихся через организацию индивидуальной, парной, групповой форм работы. </w:t>
      </w:r>
      <w:r w:rsidR="005645D8" w:rsidRPr="00EB1A6A">
        <w:rPr>
          <w:rFonts w:ascii="Times New Roman" w:eastAsia="Times New Roman" w:hAnsi="Times New Roman" w:cs="Times New Roman"/>
          <w:color w:val="000000" w:themeColor="text1"/>
          <w:sz w:val="24"/>
          <w:szCs w:val="24"/>
        </w:rPr>
        <w:t>С</w:t>
      </w:r>
      <w:r w:rsidR="003C3EDE" w:rsidRPr="00EB1A6A">
        <w:rPr>
          <w:rFonts w:ascii="Times New Roman" w:eastAsia="Times New Roman" w:hAnsi="Times New Roman" w:cs="Times New Roman"/>
          <w:color w:val="000000" w:themeColor="text1"/>
          <w:sz w:val="24"/>
          <w:szCs w:val="24"/>
        </w:rPr>
        <w:t xml:space="preserve">тудент, анализируя фактический материал и оперируя им, расширяет и углубляет знания при помощи ранее усвоенной </w:t>
      </w:r>
      <w:r w:rsidR="003C3EDE" w:rsidRPr="00B702FC">
        <w:rPr>
          <w:rFonts w:ascii="Times New Roman" w:eastAsia="Times New Roman" w:hAnsi="Times New Roman" w:cs="Times New Roman"/>
          <w:color w:val="000000" w:themeColor="text1"/>
          <w:sz w:val="24"/>
          <w:szCs w:val="24"/>
        </w:rPr>
        <w:t xml:space="preserve">информации. А поэтапная смена деятельности данных методов не дает </w:t>
      </w:r>
      <w:r w:rsidR="005645D8" w:rsidRPr="00B702FC">
        <w:rPr>
          <w:rFonts w:ascii="Times New Roman" w:eastAsia="Times New Roman" w:hAnsi="Times New Roman" w:cs="Times New Roman"/>
          <w:color w:val="000000" w:themeColor="text1"/>
          <w:sz w:val="24"/>
          <w:szCs w:val="24"/>
        </w:rPr>
        <w:t>ему</w:t>
      </w:r>
      <w:r w:rsidR="003C3EDE" w:rsidRPr="00B702FC">
        <w:rPr>
          <w:rFonts w:ascii="Times New Roman" w:eastAsia="Times New Roman" w:hAnsi="Times New Roman" w:cs="Times New Roman"/>
          <w:color w:val="000000" w:themeColor="text1"/>
          <w:sz w:val="24"/>
          <w:szCs w:val="24"/>
        </w:rPr>
        <w:t xml:space="preserve"> утомить свой организм.</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Ведь, как известно,</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лучший вид отдыха – смена деятельности</w:t>
      </w:r>
      <w:r w:rsidRPr="00B702FC">
        <w:rPr>
          <w:rFonts w:ascii="Times New Roman" w:eastAsia="Times New Roman" w:hAnsi="Times New Roman" w:cs="Times New Roman"/>
          <w:color w:val="000000" w:themeColor="text1"/>
          <w:sz w:val="24"/>
          <w:szCs w:val="24"/>
        </w:rPr>
        <w:t>.</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 xml:space="preserve">Учитывая требования здоровьесберегающих технологий, для сохранения здоровья </w:t>
      </w:r>
      <w:r w:rsidR="005645D8" w:rsidRPr="00B702FC">
        <w:rPr>
          <w:rFonts w:ascii="Times New Roman" w:eastAsia="Times New Roman" w:hAnsi="Times New Roman" w:cs="Times New Roman"/>
          <w:color w:val="000000" w:themeColor="text1"/>
          <w:sz w:val="24"/>
          <w:szCs w:val="24"/>
        </w:rPr>
        <w:t>об</w:t>
      </w:r>
      <w:r w:rsidRPr="00B702FC">
        <w:rPr>
          <w:rFonts w:ascii="Times New Roman" w:eastAsia="Times New Roman" w:hAnsi="Times New Roman" w:cs="Times New Roman"/>
          <w:color w:val="000000" w:themeColor="text1"/>
          <w:sz w:val="24"/>
          <w:szCs w:val="24"/>
        </w:rPr>
        <w:t>уча</w:t>
      </w:r>
      <w:r w:rsidR="005645D8" w:rsidRPr="00B702FC">
        <w:rPr>
          <w:rFonts w:ascii="Times New Roman" w:eastAsia="Times New Roman" w:hAnsi="Times New Roman" w:cs="Times New Roman"/>
          <w:color w:val="000000" w:themeColor="text1"/>
          <w:sz w:val="24"/>
          <w:szCs w:val="24"/>
        </w:rPr>
        <w:t>ю</w:t>
      </w:r>
      <w:r w:rsidRPr="00B702FC">
        <w:rPr>
          <w:rFonts w:ascii="Times New Roman" w:eastAsia="Times New Roman" w:hAnsi="Times New Roman" w:cs="Times New Roman"/>
          <w:color w:val="000000" w:themeColor="text1"/>
          <w:sz w:val="24"/>
          <w:szCs w:val="24"/>
        </w:rPr>
        <w:t xml:space="preserve">щихся и эффективной работы на уроке </w:t>
      </w:r>
      <w:r w:rsidR="005645D8" w:rsidRPr="00B702FC">
        <w:rPr>
          <w:rFonts w:ascii="Times New Roman" w:eastAsia="Times New Roman" w:hAnsi="Times New Roman" w:cs="Times New Roman"/>
          <w:color w:val="000000" w:themeColor="text1"/>
          <w:sz w:val="24"/>
          <w:szCs w:val="24"/>
        </w:rPr>
        <w:t>мы</w:t>
      </w:r>
      <w:r w:rsidRPr="00B702FC">
        <w:rPr>
          <w:rFonts w:ascii="Times New Roman" w:eastAsia="Times New Roman" w:hAnsi="Times New Roman" w:cs="Times New Roman"/>
          <w:color w:val="000000" w:themeColor="text1"/>
          <w:sz w:val="24"/>
          <w:szCs w:val="24"/>
        </w:rPr>
        <w:t>, обязательно прово</w:t>
      </w:r>
      <w:r w:rsidR="005645D8" w:rsidRPr="00B702FC">
        <w:rPr>
          <w:rFonts w:ascii="Times New Roman" w:eastAsia="Times New Roman" w:hAnsi="Times New Roman" w:cs="Times New Roman"/>
          <w:color w:val="000000" w:themeColor="text1"/>
          <w:sz w:val="24"/>
          <w:szCs w:val="24"/>
        </w:rPr>
        <w:t>дим</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динамические паузы,</w:t>
      </w:r>
      <w:r w:rsidR="0095469F" w:rsidRPr="00B702FC">
        <w:rPr>
          <w:rFonts w:ascii="Times New Roman" w:eastAsia="Times New Roman" w:hAnsi="Times New Roman" w:cs="Times New Roman"/>
          <w:iCs/>
          <w:color w:val="000000" w:themeColor="text1"/>
          <w:sz w:val="24"/>
          <w:szCs w:val="24"/>
        </w:rPr>
        <w:t xml:space="preserve"> физкультминутки, </w:t>
      </w:r>
      <w:r w:rsidRPr="00B702FC">
        <w:rPr>
          <w:rFonts w:ascii="Times New Roman" w:eastAsia="Times New Roman" w:hAnsi="Times New Roman" w:cs="Times New Roman"/>
          <w:iCs/>
          <w:color w:val="000000" w:themeColor="text1"/>
          <w:sz w:val="24"/>
          <w:szCs w:val="24"/>
        </w:rPr>
        <w:t>минутки релаксации</w:t>
      </w:r>
      <w:r w:rsidRPr="00B702FC">
        <w:rPr>
          <w:rFonts w:ascii="Times New Roman" w:eastAsia="Times New Roman" w:hAnsi="Times New Roman" w:cs="Times New Roman"/>
          <w:color w:val="000000" w:themeColor="text1"/>
          <w:sz w:val="24"/>
          <w:szCs w:val="24"/>
        </w:rPr>
        <w:t>.</w:t>
      </w:r>
      <w:r w:rsidR="0095469F" w:rsidRPr="00B702FC">
        <w:rPr>
          <w:rFonts w:ascii="Times New Roman" w:eastAsia="Times New Roman" w:hAnsi="Times New Roman" w:cs="Times New Roman"/>
          <w:color w:val="000000" w:themeColor="text1"/>
          <w:sz w:val="24"/>
          <w:szCs w:val="24"/>
        </w:rPr>
        <w:t xml:space="preserve"> Э</w:t>
      </w:r>
      <w:r w:rsidRPr="00B702FC">
        <w:rPr>
          <w:rFonts w:ascii="Times New Roman" w:eastAsia="Times New Roman" w:hAnsi="Times New Roman" w:cs="Times New Roman"/>
          <w:color w:val="000000" w:themeColor="text1"/>
          <w:sz w:val="24"/>
          <w:szCs w:val="24"/>
        </w:rPr>
        <w:t>то неотъемлемая часть здоровьесберегающих технологий. В системе использу</w:t>
      </w:r>
      <w:r w:rsidR="00B47A3D" w:rsidRPr="00B702FC">
        <w:rPr>
          <w:rFonts w:ascii="Times New Roman" w:eastAsia="Times New Roman" w:hAnsi="Times New Roman" w:cs="Times New Roman"/>
          <w:color w:val="000000" w:themeColor="text1"/>
          <w:sz w:val="24"/>
          <w:szCs w:val="24"/>
        </w:rPr>
        <w:t>ем</w:t>
      </w:r>
      <w:r w:rsidRPr="00B702FC">
        <w:rPr>
          <w:rFonts w:ascii="Times New Roman" w:eastAsia="Times New Roman" w:hAnsi="Times New Roman" w:cs="Times New Roman"/>
          <w:color w:val="000000" w:themeColor="text1"/>
          <w:sz w:val="24"/>
          <w:szCs w:val="24"/>
        </w:rPr>
        <w:t xml:space="preserve"> физические упражнения, которые в разное время получал</w:t>
      </w:r>
      <w:r w:rsidR="00B47A3D" w:rsidRPr="00B702FC">
        <w:rPr>
          <w:rFonts w:ascii="Times New Roman" w:eastAsia="Times New Roman" w:hAnsi="Times New Roman" w:cs="Times New Roman"/>
          <w:color w:val="000000" w:themeColor="text1"/>
          <w:sz w:val="24"/>
          <w:szCs w:val="24"/>
        </w:rPr>
        <w:t>и</w:t>
      </w:r>
      <w:r w:rsidRPr="00B702FC">
        <w:rPr>
          <w:rFonts w:ascii="Times New Roman" w:eastAsia="Times New Roman" w:hAnsi="Times New Roman" w:cs="Times New Roman"/>
          <w:color w:val="000000" w:themeColor="text1"/>
          <w:sz w:val="24"/>
          <w:szCs w:val="24"/>
        </w:rPr>
        <w:t xml:space="preserve"> на курсах или находил</w:t>
      </w:r>
      <w:r w:rsidR="00B47A3D" w:rsidRPr="00B702FC">
        <w:rPr>
          <w:rFonts w:ascii="Times New Roman" w:eastAsia="Times New Roman" w:hAnsi="Times New Roman" w:cs="Times New Roman"/>
          <w:color w:val="000000" w:themeColor="text1"/>
          <w:sz w:val="24"/>
          <w:szCs w:val="24"/>
        </w:rPr>
        <w:t>и</w:t>
      </w:r>
      <w:r w:rsidRPr="00B702FC">
        <w:rPr>
          <w:rFonts w:ascii="Times New Roman" w:eastAsia="Times New Roman" w:hAnsi="Times New Roman" w:cs="Times New Roman"/>
          <w:color w:val="000000" w:themeColor="text1"/>
          <w:sz w:val="24"/>
          <w:szCs w:val="24"/>
        </w:rPr>
        <w:t xml:space="preserve"> в литературе:</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Например:</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На вдохе - ноги в</w:t>
      </w:r>
      <w:r w:rsidR="00BB16E7">
        <w:rPr>
          <w:rFonts w:ascii="Times New Roman" w:eastAsia="Times New Roman" w:hAnsi="Times New Roman" w:cs="Times New Roman"/>
          <w:color w:val="000000" w:themeColor="text1"/>
          <w:sz w:val="24"/>
          <w:szCs w:val="24"/>
        </w:rPr>
        <w:t>сегда</w:t>
      </w:r>
      <w:r w:rsidRPr="00B702FC">
        <w:rPr>
          <w:rFonts w:ascii="Times New Roman" w:eastAsia="Times New Roman" w:hAnsi="Times New Roman" w:cs="Times New Roman"/>
          <w:color w:val="000000" w:themeColor="text1"/>
          <w:sz w:val="24"/>
          <w:szCs w:val="24"/>
        </w:rPr>
        <w:t xml:space="preserve"> вместе, руки вверх и сильно прижимаем их к ушам, а затем на выдохе - резко опускаем руки вниз и др.</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 xml:space="preserve">Для снятия зрительной нагрузки во время работы в тетради или за компьютером </w:t>
      </w:r>
      <w:r w:rsidR="0095469F" w:rsidRPr="00B702FC">
        <w:rPr>
          <w:rFonts w:ascii="Times New Roman" w:eastAsia="Times New Roman" w:hAnsi="Times New Roman" w:cs="Times New Roman"/>
          <w:color w:val="000000" w:themeColor="text1"/>
          <w:sz w:val="24"/>
          <w:szCs w:val="24"/>
        </w:rPr>
        <w:t>мы</w:t>
      </w:r>
      <w:r w:rsidRPr="00B702FC">
        <w:rPr>
          <w:rFonts w:ascii="Times New Roman" w:eastAsia="Times New Roman" w:hAnsi="Times New Roman" w:cs="Times New Roman"/>
          <w:color w:val="000000" w:themeColor="text1"/>
          <w:sz w:val="24"/>
          <w:szCs w:val="24"/>
        </w:rPr>
        <w:t xml:space="preserve"> рекоменду</w:t>
      </w:r>
      <w:r w:rsidR="0095469F" w:rsidRPr="00B702FC">
        <w:rPr>
          <w:rFonts w:ascii="Times New Roman" w:eastAsia="Times New Roman" w:hAnsi="Times New Roman" w:cs="Times New Roman"/>
          <w:color w:val="000000" w:themeColor="text1"/>
          <w:sz w:val="24"/>
          <w:szCs w:val="24"/>
        </w:rPr>
        <w:t>ем</w:t>
      </w:r>
      <w:r w:rsidRPr="00B702FC">
        <w:rPr>
          <w:rFonts w:ascii="Times New Roman" w:eastAsia="Times New Roman" w:hAnsi="Times New Roman" w:cs="Times New Roman"/>
          <w:color w:val="000000" w:themeColor="text1"/>
          <w:sz w:val="24"/>
          <w:szCs w:val="24"/>
        </w:rPr>
        <w:t xml:space="preserve"> студентам в течение всего урока, при первых симптомах усталости глаз,</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отводить взгляд вдаль на несколько секунд</w:t>
      </w:r>
      <w:r w:rsidRPr="00B702FC">
        <w:rPr>
          <w:rFonts w:ascii="Times New Roman" w:eastAsia="Times New Roman" w:hAnsi="Times New Roman" w:cs="Times New Roman"/>
          <w:color w:val="000000" w:themeColor="text1"/>
          <w:sz w:val="24"/>
          <w:szCs w:val="24"/>
        </w:rPr>
        <w:t>. После нескольких уроков у них формируется устойчивая привычка, которая в дальнейшем поможет сберечь остроту зрения.</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На уроках необходимо выполнять</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простейшие упражнения для глаз</w:t>
      </w:r>
      <w:r w:rsidRPr="00B702FC">
        <w:rPr>
          <w:rFonts w:ascii="Times New Roman" w:eastAsia="Times New Roman" w:hAnsi="Times New Roman" w:cs="Times New Roman"/>
          <w:color w:val="000000" w:themeColor="text1"/>
          <w:sz w:val="24"/>
          <w:szCs w:val="24"/>
        </w:rPr>
        <w:t>, которые необходимо включать в физкультминутку при работе за компьютером, так как они не только служат профилактикой нарушения зрения, но и благоприятны при неврозах, гипертонии, повышенном внутричерепном давлении.</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Это</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следующие упражнения</w:t>
      </w:r>
      <w:r w:rsidRPr="00B702FC">
        <w:rPr>
          <w:rFonts w:ascii="Times New Roman" w:eastAsia="Times New Roman" w:hAnsi="Times New Roman" w:cs="Times New Roman"/>
          <w:color w:val="000000" w:themeColor="text1"/>
          <w:sz w:val="24"/>
          <w:szCs w:val="24"/>
        </w:rPr>
        <w:t>:</w:t>
      </w:r>
    </w:p>
    <w:p w:rsidR="003C3EDE" w:rsidRPr="00B702FC" w:rsidRDefault="00B47A3D" w:rsidP="00B702FC">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В</w:t>
      </w:r>
      <w:r w:rsidR="003C3EDE" w:rsidRPr="00B702FC">
        <w:rPr>
          <w:rFonts w:ascii="Times New Roman" w:eastAsia="Times New Roman" w:hAnsi="Times New Roman" w:cs="Times New Roman"/>
          <w:color w:val="000000" w:themeColor="text1"/>
          <w:sz w:val="24"/>
          <w:szCs w:val="24"/>
        </w:rPr>
        <w:t>ертик</w:t>
      </w:r>
      <w:r w:rsidR="0095469F" w:rsidRPr="00B702FC">
        <w:rPr>
          <w:rFonts w:ascii="Times New Roman" w:eastAsia="Times New Roman" w:hAnsi="Times New Roman" w:cs="Times New Roman"/>
          <w:color w:val="000000" w:themeColor="text1"/>
          <w:sz w:val="24"/>
          <w:szCs w:val="24"/>
        </w:rPr>
        <w:t>альные движения глаз «</w:t>
      </w:r>
      <w:r w:rsidR="003C3EDE" w:rsidRPr="00B702FC">
        <w:rPr>
          <w:rFonts w:ascii="Times New Roman" w:eastAsia="Times New Roman" w:hAnsi="Times New Roman" w:cs="Times New Roman"/>
          <w:color w:val="000000" w:themeColor="text1"/>
          <w:sz w:val="24"/>
          <w:szCs w:val="24"/>
        </w:rPr>
        <w:t>вверх – вниз</w:t>
      </w:r>
      <w:r w:rsidR="0095469F" w:rsidRPr="00B702FC">
        <w:rPr>
          <w:rFonts w:ascii="Times New Roman" w:eastAsia="Times New Roman" w:hAnsi="Times New Roman" w:cs="Times New Roman"/>
          <w:color w:val="000000" w:themeColor="text1"/>
          <w:sz w:val="24"/>
          <w:szCs w:val="24"/>
        </w:rPr>
        <w:t>»</w:t>
      </w:r>
      <w:r w:rsidR="003C3EDE" w:rsidRPr="00B702FC">
        <w:rPr>
          <w:rFonts w:ascii="Times New Roman" w:eastAsia="Times New Roman" w:hAnsi="Times New Roman" w:cs="Times New Roman"/>
          <w:color w:val="000000" w:themeColor="text1"/>
          <w:sz w:val="24"/>
          <w:szCs w:val="24"/>
        </w:rPr>
        <w:t>;</w:t>
      </w:r>
    </w:p>
    <w:p w:rsidR="003C3EDE" w:rsidRPr="00B702FC" w:rsidRDefault="00B47A3D" w:rsidP="00B702FC">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Г</w:t>
      </w:r>
      <w:r w:rsidR="0095469F" w:rsidRPr="00B702FC">
        <w:rPr>
          <w:rFonts w:ascii="Times New Roman" w:eastAsia="Times New Roman" w:hAnsi="Times New Roman" w:cs="Times New Roman"/>
          <w:color w:val="000000" w:themeColor="text1"/>
          <w:sz w:val="24"/>
          <w:szCs w:val="24"/>
        </w:rPr>
        <w:t>оризонтальные «</w:t>
      </w:r>
      <w:r w:rsidR="003C3EDE" w:rsidRPr="00B702FC">
        <w:rPr>
          <w:rFonts w:ascii="Times New Roman" w:eastAsia="Times New Roman" w:hAnsi="Times New Roman" w:cs="Times New Roman"/>
          <w:color w:val="000000" w:themeColor="text1"/>
          <w:sz w:val="24"/>
          <w:szCs w:val="24"/>
        </w:rPr>
        <w:t>вправо – влево</w:t>
      </w:r>
      <w:r w:rsidR="0095469F" w:rsidRPr="00B702FC">
        <w:rPr>
          <w:rFonts w:ascii="Times New Roman" w:eastAsia="Times New Roman" w:hAnsi="Times New Roman" w:cs="Times New Roman"/>
          <w:color w:val="000000" w:themeColor="text1"/>
          <w:sz w:val="24"/>
          <w:szCs w:val="24"/>
        </w:rPr>
        <w:t>»</w:t>
      </w:r>
      <w:r w:rsidR="003C3EDE" w:rsidRPr="00B702FC">
        <w:rPr>
          <w:rFonts w:ascii="Times New Roman" w:eastAsia="Times New Roman" w:hAnsi="Times New Roman" w:cs="Times New Roman"/>
          <w:color w:val="000000" w:themeColor="text1"/>
          <w:sz w:val="24"/>
          <w:szCs w:val="24"/>
        </w:rPr>
        <w:t>;</w:t>
      </w:r>
    </w:p>
    <w:p w:rsidR="003C3EDE" w:rsidRPr="00B702FC" w:rsidRDefault="00B47A3D" w:rsidP="00B702FC">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В</w:t>
      </w:r>
      <w:r w:rsidR="003C3EDE" w:rsidRPr="00B702FC">
        <w:rPr>
          <w:rFonts w:ascii="Times New Roman" w:eastAsia="Times New Roman" w:hAnsi="Times New Roman" w:cs="Times New Roman"/>
          <w:color w:val="000000" w:themeColor="text1"/>
          <w:sz w:val="24"/>
          <w:szCs w:val="24"/>
        </w:rPr>
        <w:t>ращение глазами по часовой стрелке и против;</w:t>
      </w:r>
    </w:p>
    <w:p w:rsidR="003C3EDE" w:rsidRPr="00B702FC" w:rsidRDefault="00B47A3D" w:rsidP="00B702FC">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З</w:t>
      </w:r>
      <w:r w:rsidR="003C3EDE" w:rsidRPr="00B702FC">
        <w:rPr>
          <w:rFonts w:ascii="Times New Roman" w:eastAsia="Times New Roman" w:hAnsi="Times New Roman" w:cs="Times New Roman"/>
          <w:color w:val="000000" w:themeColor="text1"/>
          <w:sz w:val="24"/>
          <w:szCs w:val="24"/>
        </w:rPr>
        <w:t>акрыть глаза и представить по очереди цвета радуги как можно отчетливее.</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 xml:space="preserve">Зарядка для глаз обязательно имеет свое место перед и после окончания работы за компьютером, причем она проводиться, не всегда стандартно: </w:t>
      </w:r>
      <w:r w:rsidR="0095469F" w:rsidRPr="00B702FC">
        <w:rPr>
          <w:rFonts w:ascii="Times New Roman" w:eastAsia="Times New Roman" w:hAnsi="Times New Roman" w:cs="Times New Roman"/>
          <w:color w:val="000000" w:themeColor="text1"/>
          <w:sz w:val="24"/>
          <w:szCs w:val="24"/>
        </w:rPr>
        <w:t>мы</w:t>
      </w:r>
      <w:r w:rsidRPr="00B702FC">
        <w:rPr>
          <w:rFonts w:ascii="Times New Roman" w:eastAsia="Times New Roman" w:hAnsi="Times New Roman" w:cs="Times New Roman"/>
          <w:color w:val="000000" w:themeColor="text1"/>
          <w:sz w:val="24"/>
          <w:szCs w:val="24"/>
        </w:rPr>
        <w:t xml:space="preserve"> предлага</w:t>
      </w:r>
      <w:r w:rsidR="0095469F" w:rsidRPr="00B702FC">
        <w:rPr>
          <w:rFonts w:ascii="Times New Roman" w:eastAsia="Times New Roman" w:hAnsi="Times New Roman" w:cs="Times New Roman"/>
          <w:color w:val="000000" w:themeColor="text1"/>
          <w:sz w:val="24"/>
          <w:szCs w:val="24"/>
        </w:rPr>
        <w:t>ем</w:t>
      </w:r>
      <w:r w:rsidRPr="00B702FC">
        <w:rPr>
          <w:rFonts w:ascii="Times New Roman" w:eastAsia="Times New Roman" w:hAnsi="Times New Roman" w:cs="Times New Roman"/>
          <w:color w:val="000000" w:themeColor="text1"/>
          <w:sz w:val="24"/>
          <w:szCs w:val="24"/>
        </w:rPr>
        <w:t xml:space="preserve"> </w:t>
      </w:r>
      <w:r w:rsidR="0095469F" w:rsidRPr="00B702FC">
        <w:rPr>
          <w:rFonts w:ascii="Times New Roman" w:eastAsia="Times New Roman" w:hAnsi="Times New Roman" w:cs="Times New Roman"/>
          <w:color w:val="000000" w:themeColor="text1"/>
          <w:sz w:val="24"/>
          <w:szCs w:val="24"/>
        </w:rPr>
        <w:t>студентам</w:t>
      </w:r>
      <w:r w:rsidRPr="00B702FC">
        <w:rPr>
          <w:rFonts w:ascii="Times New Roman" w:eastAsia="Times New Roman" w:hAnsi="Times New Roman" w:cs="Times New Roman"/>
          <w:color w:val="000000" w:themeColor="text1"/>
          <w:sz w:val="24"/>
          <w:szCs w:val="24"/>
        </w:rPr>
        <w:t xml:space="preserve"> не только инструкции по снятию утомления глаз, но и</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стереограммы.</w:t>
      </w:r>
      <w:r w:rsidR="00DA0214"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color w:val="000000" w:themeColor="text1"/>
          <w:sz w:val="24"/>
          <w:szCs w:val="24"/>
        </w:rPr>
        <w:t xml:space="preserve">Они, как известно, </w:t>
      </w:r>
      <w:r w:rsidRPr="00B702FC">
        <w:rPr>
          <w:rFonts w:ascii="Times New Roman" w:eastAsia="Times New Roman" w:hAnsi="Times New Roman" w:cs="Times New Roman"/>
          <w:color w:val="000000" w:themeColor="text1"/>
          <w:sz w:val="24"/>
          <w:szCs w:val="24"/>
        </w:rPr>
        <w:lastRenderedPageBreak/>
        <w:t>рекомендованы людям, много работающим за компьютером. С их помощью укрепляются глазные мышцы, великолепно снимается усталость глаз. В интернете количество стереограмм не ограничено, да и программ для их создания предостаточно.</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На своих уроках также особое внимание уделя</w:t>
      </w:r>
      <w:r w:rsidR="0095469F" w:rsidRPr="00B702FC">
        <w:rPr>
          <w:rFonts w:ascii="Times New Roman" w:eastAsia="Times New Roman" w:hAnsi="Times New Roman" w:cs="Times New Roman"/>
          <w:color w:val="000000" w:themeColor="text1"/>
          <w:sz w:val="24"/>
          <w:szCs w:val="24"/>
        </w:rPr>
        <w:t>ем</w:t>
      </w:r>
      <w:r w:rsidRPr="00B702FC">
        <w:rPr>
          <w:rFonts w:ascii="Times New Roman" w:eastAsia="Times New Roman" w:hAnsi="Times New Roman" w:cs="Times New Roman"/>
          <w:color w:val="000000" w:themeColor="text1"/>
          <w:sz w:val="24"/>
          <w:szCs w:val="24"/>
        </w:rPr>
        <w:t xml:space="preserve"> одному из принципов развивающего обучения:</w:t>
      </w:r>
      <w:r w:rsidR="0095469F"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включа</w:t>
      </w:r>
      <w:r w:rsidR="0095469F" w:rsidRPr="00B702FC">
        <w:rPr>
          <w:rFonts w:ascii="Times New Roman" w:eastAsia="Times New Roman" w:hAnsi="Times New Roman" w:cs="Times New Roman"/>
          <w:iCs/>
          <w:color w:val="000000" w:themeColor="text1"/>
          <w:sz w:val="24"/>
          <w:szCs w:val="24"/>
        </w:rPr>
        <w:t>ем</w:t>
      </w:r>
      <w:r w:rsidRPr="00B702FC">
        <w:rPr>
          <w:rFonts w:ascii="Times New Roman" w:eastAsia="Times New Roman" w:hAnsi="Times New Roman" w:cs="Times New Roman"/>
          <w:iCs/>
          <w:color w:val="000000" w:themeColor="text1"/>
          <w:sz w:val="24"/>
          <w:szCs w:val="24"/>
        </w:rPr>
        <w:t xml:space="preserve"> в процесс обучения не только рациональную, но и эмоциональную сферу</w:t>
      </w:r>
      <w:r w:rsidRPr="00B702FC">
        <w:rPr>
          <w:rFonts w:ascii="Times New Roman" w:eastAsia="Times New Roman" w:hAnsi="Times New Roman" w:cs="Times New Roman"/>
          <w:color w:val="000000" w:themeColor="text1"/>
          <w:sz w:val="24"/>
          <w:szCs w:val="24"/>
        </w:rPr>
        <w:t>. В нейрофизиологической и нейропсихологической литературе широкое распространение получила теория функциональной ассиметрии мозга, которая в общем понимании трактуется так, что правое полушарие – это все художественное, интуитивное, а левое – рационально-логическое. Поэтому в основу когнитивного стиля личности положена концепция функционального доминирования работы левого и правого полушарий и связанных с этим особенностей «предпочтений» восприятий. Необходимо учитывать, что правое полушарие воспринимает всю новую информацию, передает ее в левое полушарие, остав</w:t>
      </w:r>
      <w:r w:rsidR="0095469F" w:rsidRPr="00B702FC">
        <w:rPr>
          <w:rFonts w:ascii="Times New Roman" w:eastAsia="Times New Roman" w:hAnsi="Times New Roman" w:cs="Times New Roman"/>
          <w:color w:val="000000" w:themeColor="text1"/>
          <w:sz w:val="24"/>
          <w:szCs w:val="24"/>
        </w:rPr>
        <w:t xml:space="preserve">ляя себе копию в виде образов. </w:t>
      </w:r>
      <w:r w:rsidRPr="00B702FC">
        <w:rPr>
          <w:rFonts w:ascii="Times New Roman" w:eastAsia="Times New Roman" w:hAnsi="Times New Roman" w:cs="Times New Roman"/>
          <w:color w:val="000000" w:themeColor="text1"/>
          <w:sz w:val="24"/>
          <w:szCs w:val="24"/>
        </w:rPr>
        <w:t xml:space="preserve">Возникает проблемная ситуация. </w:t>
      </w:r>
      <w:r w:rsidR="0095469F" w:rsidRPr="00B702FC">
        <w:rPr>
          <w:rFonts w:ascii="Times New Roman" w:eastAsia="Times New Roman" w:hAnsi="Times New Roman" w:cs="Times New Roman"/>
          <w:color w:val="000000" w:themeColor="text1"/>
          <w:sz w:val="24"/>
          <w:szCs w:val="24"/>
        </w:rPr>
        <w:t>Обу</w:t>
      </w:r>
      <w:r w:rsidRPr="00B702FC">
        <w:rPr>
          <w:rFonts w:ascii="Times New Roman" w:eastAsia="Times New Roman" w:hAnsi="Times New Roman" w:cs="Times New Roman"/>
          <w:color w:val="000000" w:themeColor="text1"/>
          <w:sz w:val="24"/>
          <w:szCs w:val="24"/>
        </w:rPr>
        <w:t>ча</w:t>
      </w:r>
      <w:r w:rsidR="0095469F" w:rsidRPr="00B702FC">
        <w:rPr>
          <w:rFonts w:ascii="Times New Roman" w:eastAsia="Times New Roman" w:hAnsi="Times New Roman" w:cs="Times New Roman"/>
          <w:color w:val="000000" w:themeColor="text1"/>
          <w:sz w:val="24"/>
          <w:szCs w:val="24"/>
        </w:rPr>
        <w:t>ю</w:t>
      </w:r>
      <w:r w:rsidRPr="00B702FC">
        <w:rPr>
          <w:rFonts w:ascii="Times New Roman" w:eastAsia="Times New Roman" w:hAnsi="Times New Roman" w:cs="Times New Roman"/>
          <w:color w:val="000000" w:themeColor="text1"/>
          <w:sz w:val="24"/>
          <w:szCs w:val="24"/>
        </w:rPr>
        <w:t>щиеся</w:t>
      </w:r>
      <w:r w:rsidR="0095469F" w:rsidRPr="00B702FC">
        <w:rPr>
          <w:rFonts w:ascii="Times New Roman" w:eastAsia="Times New Roman" w:hAnsi="Times New Roman" w:cs="Times New Roman"/>
          <w:color w:val="000000" w:themeColor="text1"/>
          <w:sz w:val="24"/>
          <w:szCs w:val="24"/>
        </w:rPr>
        <w:t>,</w:t>
      </w:r>
      <w:r w:rsidRPr="00B702FC">
        <w:rPr>
          <w:rFonts w:ascii="Times New Roman" w:eastAsia="Times New Roman" w:hAnsi="Times New Roman" w:cs="Times New Roman"/>
          <w:color w:val="000000" w:themeColor="text1"/>
          <w:sz w:val="24"/>
          <w:szCs w:val="24"/>
        </w:rPr>
        <w:t xml:space="preserve"> выдвигают гипотезу (интуиция). В этот момент работает правое полушарие. Затем предлага</w:t>
      </w:r>
      <w:r w:rsidR="0095469F" w:rsidRPr="00B702FC">
        <w:rPr>
          <w:rFonts w:ascii="Times New Roman" w:eastAsia="Times New Roman" w:hAnsi="Times New Roman" w:cs="Times New Roman"/>
          <w:color w:val="000000" w:themeColor="text1"/>
          <w:sz w:val="24"/>
          <w:szCs w:val="24"/>
        </w:rPr>
        <w:t>ем студентам</w:t>
      </w:r>
      <w:r w:rsidRPr="00B702FC">
        <w:rPr>
          <w:rFonts w:ascii="Times New Roman" w:eastAsia="Times New Roman" w:hAnsi="Times New Roman" w:cs="Times New Roman"/>
          <w:color w:val="000000" w:themeColor="text1"/>
          <w:sz w:val="24"/>
          <w:szCs w:val="24"/>
        </w:rPr>
        <w:t xml:space="preserve"> объяснить это явление (например, радугу). И здесь включается логическое мышление. Эта цикличность приводит к левополушарной гармонизации. Оба полушария в работе. Эта технология является здоровьесберегающей, потому что она развивает оба полушария. </w:t>
      </w:r>
      <w:r w:rsidR="0095469F" w:rsidRPr="00B702FC">
        <w:rPr>
          <w:rFonts w:ascii="Times New Roman" w:eastAsia="Times New Roman" w:hAnsi="Times New Roman" w:cs="Times New Roman"/>
          <w:color w:val="000000" w:themeColor="text1"/>
          <w:sz w:val="24"/>
          <w:szCs w:val="24"/>
        </w:rPr>
        <w:t>И</w:t>
      </w:r>
      <w:r w:rsidRPr="00B702FC">
        <w:rPr>
          <w:rFonts w:ascii="Times New Roman" w:eastAsia="Times New Roman" w:hAnsi="Times New Roman" w:cs="Times New Roman"/>
          <w:iCs/>
          <w:color w:val="000000" w:themeColor="text1"/>
          <w:sz w:val="24"/>
          <w:szCs w:val="24"/>
        </w:rPr>
        <w:t>ли можно провести такое упражнение:</w:t>
      </w:r>
      <w:r w:rsidR="00B702FC"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color w:val="000000" w:themeColor="text1"/>
          <w:sz w:val="24"/>
          <w:szCs w:val="24"/>
        </w:rPr>
        <w:t>Для гармонизации двух полушарий предлага</w:t>
      </w:r>
      <w:r w:rsidR="0095469F" w:rsidRPr="00B702FC">
        <w:rPr>
          <w:rFonts w:ascii="Times New Roman" w:eastAsia="Times New Roman" w:hAnsi="Times New Roman" w:cs="Times New Roman"/>
          <w:color w:val="000000" w:themeColor="text1"/>
          <w:sz w:val="24"/>
          <w:szCs w:val="24"/>
        </w:rPr>
        <w:t>ем</w:t>
      </w:r>
      <w:r w:rsidR="00B702FC" w:rsidRPr="00B702FC">
        <w:rPr>
          <w:rFonts w:ascii="Times New Roman" w:eastAsia="Times New Roman" w:hAnsi="Times New Roman" w:cs="Times New Roman"/>
          <w:color w:val="000000" w:themeColor="text1"/>
          <w:sz w:val="24"/>
          <w:szCs w:val="24"/>
        </w:rPr>
        <w:t xml:space="preserve"> студентам </w:t>
      </w:r>
      <w:r w:rsidRPr="00B702FC">
        <w:rPr>
          <w:rFonts w:ascii="Times New Roman" w:eastAsia="Times New Roman" w:hAnsi="Times New Roman" w:cs="Times New Roman"/>
          <w:color w:val="000000" w:themeColor="text1"/>
          <w:sz w:val="24"/>
          <w:szCs w:val="24"/>
        </w:rPr>
        <w:t>вначале медленно, а потом в более быстром темпе левой рукой взять правое ухо, а правой рукой взять левое ухо. Выполнять упражнение нужно несколько раз и в системе. Это снимает психологический стресс, улучшает гармонизацию полушарий.</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Перед контрольной работой или зачетом предлага</w:t>
      </w:r>
      <w:r w:rsidR="0095469F" w:rsidRPr="00B702FC">
        <w:rPr>
          <w:rFonts w:ascii="Times New Roman" w:eastAsia="Times New Roman" w:hAnsi="Times New Roman" w:cs="Times New Roman"/>
          <w:color w:val="000000" w:themeColor="text1"/>
          <w:sz w:val="24"/>
          <w:szCs w:val="24"/>
        </w:rPr>
        <w:t>ем</w:t>
      </w:r>
      <w:r w:rsidRPr="00B702FC">
        <w:rPr>
          <w:rFonts w:ascii="Times New Roman" w:eastAsia="Times New Roman" w:hAnsi="Times New Roman" w:cs="Times New Roman"/>
          <w:color w:val="000000" w:themeColor="text1"/>
          <w:sz w:val="24"/>
          <w:szCs w:val="24"/>
        </w:rPr>
        <w:t xml:space="preserve"> студентам на перемене (на доске или листке бумаги) рисовать, писать формулы, чертить схемы и т.д. Это позволяет заметно</w:t>
      </w:r>
      <w:r w:rsidR="00C21848"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снять внутреннее напряжение</w:t>
      </w:r>
      <w:r w:rsidR="00DA0214" w:rsidRPr="00B702FC">
        <w:rPr>
          <w:rFonts w:ascii="Times New Roman" w:eastAsia="Times New Roman" w:hAnsi="Times New Roman" w:cs="Times New Roman"/>
          <w:iCs/>
          <w:color w:val="000000" w:themeColor="text1"/>
          <w:sz w:val="24"/>
          <w:szCs w:val="24"/>
        </w:rPr>
        <w:t xml:space="preserve"> </w:t>
      </w:r>
      <w:r w:rsidRPr="00B702FC">
        <w:rPr>
          <w:rFonts w:ascii="Times New Roman" w:eastAsia="Times New Roman" w:hAnsi="Times New Roman" w:cs="Times New Roman"/>
          <w:color w:val="000000" w:themeColor="text1"/>
          <w:sz w:val="24"/>
          <w:szCs w:val="24"/>
        </w:rPr>
        <w:t>перед контрольной работой.</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Некоторым студентам трудно запомнить даже хорошо понятый материал. Для этого очень полезно развивать зрительную память, использовать</w:t>
      </w:r>
      <w:r w:rsidR="00C21848"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iCs/>
          <w:color w:val="000000" w:themeColor="text1"/>
          <w:sz w:val="24"/>
          <w:szCs w:val="24"/>
        </w:rPr>
        <w:t>различные формы выделения</w:t>
      </w:r>
      <w:r w:rsidR="00C21848" w:rsidRPr="00B702FC">
        <w:rPr>
          <w:rFonts w:ascii="Times New Roman" w:eastAsia="Times New Roman" w:hAnsi="Times New Roman" w:cs="Times New Roman"/>
          <w:color w:val="000000" w:themeColor="text1"/>
          <w:sz w:val="24"/>
          <w:szCs w:val="24"/>
        </w:rPr>
        <w:t xml:space="preserve"> </w:t>
      </w:r>
      <w:r w:rsidRPr="00B702FC">
        <w:rPr>
          <w:rFonts w:ascii="Times New Roman" w:eastAsia="Times New Roman" w:hAnsi="Times New Roman" w:cs="Times New Roman"/>
          <w:color w:val="000000" w:themeColor="text1"/>
          <w:sz w:val="24"/>
          <w:szCs w:val="24"/>
        </w:rPr>
        <w:t>наиболее важного материала (подчеркнуть, обвести, записать более крупно, другим цветом).</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iCs/>
          <w:color w:val="000000" w:themeColor="text1"/>
          <w:sz w:val="24"/>
          <w:szCs w:val="24"/>
        </w:rPr>
        <w:t>Не следует забывать также, что творческий характер образовательного процесса является крайне необходимым условием здоровьесбережения</w:t>
      </w:r>
      <w:r w:rsidRPr="00B702FC">
        <w:rPr>
          <w:rFonts w:ascii="Times New Roman" w:eastAsia="Times New Roman" w:hAnsi="Times New Roman" w:cs="Times New Roman"/>
          <w:color w:val="000000" w:themeColor="text1"/>
          <w:sz w:val="24"/>
          <w:szCs w:val="24"/>
        </w:rPr>
        <w:t xml:space="preserve">. Ведь включение </w:t>
      </w:r>
      <w:r w:rsidR="0095469F" w:rsidRPr="00B702FC">
        <w:rPr>
          <w:rFonts w:ascii="Times New Roman" w:eastAsia="Times New Roman" w:hAnsi="Times New Roman" w:cs="Times New Roman"/>
          <w:color w:val="000000" w:themeColor="text1"/>
          <w:sz w:val="24"/>
          <w:szCs w:val="24"/>
        </w:rPr>
        <w:t>студента</w:t>
      </w:r>
      <w:r w:rsidRPr="00B702FC">
        <w:rPr>
          <w:rFonts w:ascii="Times New Roman" w:eastAsia="Times New Roman" w:hAnsi="Times New Roman" w:cs="Times New Roman"/>
          <w:color w:val="000000" w:themeColor="text1"/>
          <w:sz w:val="24"/>
          <w:szCs w:val="24"/>
        </w:rPr>
        <w:t xml:space="preserve"> в творческий процесс не только способствует развитию личности, но и снижает вероятность наступления утомления. Цепочка взаимосвязи здесь простая: обучение без творческого заряда – неинтересно, а значит, в той или иной степени является насилием над собой и другими. Насилие же разрушительно для здоровья</w:t>
      </w:r>
      <w:r w:rsidR="0095469F" w:rsidRPr="00B702FC">
        <w:rPr>
          <w:rFonts w:ascii="Times New Roman" w:eastAsia="Times New Roman" w:hAnsi="Times New Roman" w:cs="Times New Roman"/>
          <w:color w:val="000000" w:themeColor="text1"/>
          <w:sz w:val="24"/>
          <w:szCs w:val="24"/>
        </w:rPr>
        <w:t>,</w:t>
      </w:r>
      <w:r w:rsidRPr="00B702FC">
        <w:rPr>
          <w:rFonts w:ascii="Times New Roman" w:eastAsia="Times New Roman" w:hAnsi="Times New Roman" w:cs="Times New Roman"/>
          <w:color w:val="000000" w:themeColor="text1"/>
          <w:sz w:val="24"/>
          <w:szCs w:val="24"/>
        </w:rPr>
        <w:t xml:space="preserve"> как через формирование усталости, так и само по себе.</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 xml:space="preserve">Следовательно, возникает необходимость увлечь </w:t>
      </w:r>
      <w:r w:rsidR="0095469F" w:rsidRPr="00B702FC">
        <w:rPr>
          <w:rFonts w:ascii="Times New Roman" w:eastAsia="Times New Roman" w:hAnsi="Times New Roman" w:cs="Times New Roman"/>
          <w:color w:val="000000" w:themeColor="text1"/>
          <w:sz w:val="24"/>
          <w:szCs w:val="24"/>
        </w:rPr>
        <w:t>об</w:t>
      </w:r>
      <w:r w:rsidRPr="00B702FC">
        <w:rPr>
          <w:rFonts w:ascii="Times New Roman" w:eastAsia="Times New Roman" w:hAnsi="Times New Roman" w:cs="Times New Roman"/>
          <w:color w:val="000000" w:themeColor="text1"/>
          <w:sz w:val="24"/>
          <w:szCs w:val="24"/>
        </w:rPr>
        <w:t>уча</w:t>
      </w:r>
      <w:r w:rsidR="0095469F" w:rsidRPr="00B702FC">
        <w:rPr>
          <w:rFonts w:ascii="Times New Roman" w:eastAsia="Times New Roman" w:hAnsi="Times New Roman" w:cs="Times New Roman"/>
          <w:color w:val="000000" w:themeColor="text1"/>
          <w:sz w:val="24"/>
          <w:szCs w:val="24"/>
        </w:rPr>
        <w:t>ю</w:t>
      </w:r>
      <w:r w:rsidRPr="00B702FC">
        <w:rPr>
          <w:rFonts w:ascii="Times New Roman" w:eastAsia="Times New Roman" w:hAnsi="Times New Roman" w:cs="Times New Roman"/>
          <w:color w:val="000000" w:themeColor="text1"/>
          <w:sz w:val="24"/>
          <w:szCs w:val="24"/>
        </w:rPr>
        <w:t>щихся творческой деятельностью, добившись их личной заинтересованности в учебном процессе, в достижении цели.</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color w:val="000000" w:themeColor="text1"/>
          <w:sz w:val="24"/>
          <w:szCs w:val="24"/>
        </w:rPr>
        <w:t xml:space="preserve">Целенаправленное, управляемое со стороны преподавателя развитие творческих способностей при помощи системы познавательных прикладных задач приводит к тому, что студентов появляется интерес не только к знаниям, но и к способам их приобретения. </w:t>
      </w:r>
      <w:r w:rsidR="00EB1A6A" w:rsidRPr="00B702FC">
        <w:rPr>
          <w:rFonts w:ascii="Times New Roman" w:eastAsia="Times New Roman" w:hAnsi="Times New Roman" w:cs="Times New Roman"/>
          <w:color w:val="000000" w:themeColor="text1"/>
          <w:sz w:val="24"/>
          <w:szCs w:val="24"/>
        </w:rPr>
        <w:t xml:space="preserve">Они </w:t>
      </w:r>
      <w:r w:rsidRPr="00B702FC">
        <w:rPr>
          <w:rFonts w:ascii="Times New Roman" w:eastAsia="Times New Roman" w:hAnsi="Times New Roman" w:cs="Times New Roman"/>
          <w:color w:val="000000" w:themeColor="text1"/>
          <w:sz w:val="24"/>
          <w:szCs w:val="24"/>
        </w:rPr>
        <w:t>соприкасаются также и с эстетической стороной умственного труда, когда они учатся сравнивать несколько способов решения одной задачи, как по правильн</w:t>
      </w:r>
      <w:r w:rsidR="00911A42" w:rsidRPr="00B702FC">
        <w:rPr>
          <w:rFonts w:ascii="Times New Roman" w:eastAsia="Times New Roman" w:hAnsi="Times New Roman" w:cs="Times New Roman"/>
          <w:color w:val="000000" w:themeColor="text1"/>
          <w:sz w:val="24"/>
          <w:szCs w:val="24"/>
        </w:rPr>
        <w:t>ости, рациональности, так и по «</w:t>
      </w:r>
      <w:r w:rsidRPr="00B702FC">
        <w:rPr>
          <w:rFonts w:ascii="Times New Roman" w:eastAsia="Times New Roman" w:hAnsi="Times New Roman" w:cs="Times New Roman"/>
          <w:color w:val="000000" w:themeColor="text1"/>
          <w:sz w:val="24"/>
          <w:szCs w:val="24"/>
        </w:rPr>
        <w:t>красоте</w:t>
      </w:r>
      <w:r w:rsidR="00911A42" w:rsidRPr="00B702FC">
        <w:rPr>
          <w:rFonts w:ascii="Times New Roman" w:eastAsia="Times New Roman" w:hAnsi="Times New Roman" w:cs="Times New Roman"/>
          <w:color w:val="000000" w:themeColor="text1"/>
          <w:sz w:val="24"/>
          <w:szCs w:val="24"/>
        </w:rPr>
        <w:t>»</w:t>
      </w:r>
      <w:r w:rsidRPr="00B702FC">
        <w:rPr>
          <w:rFonts w:ascii="Times New Roman" w:eastAsia="Times New Roman" w:hAnsi="Times New Roman" w:cs="Times New Roman"/>
          <w:color w:val="000000" w:themeColor="text1"/>
          <w:sz w:val="24"/>
          <w:szCs w:val="24"/>
        </w:rPr>
        <w:t xml:space="preserve"> – простоте, изяществу, лаконизму.</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iCs/>
          <w:color w:val="000000" w:themeColor="text1"/>
          <w:sz w:val="24"/>
          <w:szCs w:val="24"/>
        </w:rPr>
        <w:t xml:space="preserve">Немаловажную роль играют для </w:t>
      </w:r>
      <w:r w:rsidR="008D563D" w:rsidRPr="00B702FC">
        <w:rPr>
          <w:rFonts w:ascii="Times New Roman" w:eastAsia="Times New Roman" w:hAnsi="Times New Roman" w:cs="Times New Roman"/>
          <w:iCs/>
          <w:color w:val="000000" w:themeColor="text1"/>
          <w:sz w:val="24"/>
          <w:szCs w:val="24"/>
        </w:rPr>
        <w:t>здоровьесбережения</w:t>
      </w:r>
      <w:r w:rsidRPr="00B702FC">
        <w:rPr>
          <w:rFonts w:ascii="Times New Roman" w:eastAsia="Times New Roman" w:hAnsi="Times New Roman" w:cs="Times New Roman"/>
          <w:iCs/>
          <w:color w:val="000000" w:themeColor="text1"/>
          <w:sz w:val="24"/>
          <w:szCs w:val="24"/>
        </w:rPr>
        <w:t xml:space="preserve"> и положительные эмоции, которые получает </w:t>
      </w:r>
      <w:r w:rsidR="00911A42" w:rsidRPr="00B702FC">
        <w:rPr>
          <w:rFonts w:ascii="Times New Roman" w:eastAsia="Times New Roman" w:hAnsi="Times New Roman" w:cs="Times New Roman"/>
          <w:iCs/>
          <w:color w:val="000000" w:themeColor="text1"/>
          <w:sz w:val="24"/>
          <w:szCs w:val="24"/>
        </w:rPr>
        <w:t>об</w:t>
      </w:r>
      <w:r w:rsidRPr="00B702FC">
        <w:rPr>
          <w:rFonts w:ascii="Times New Roman" w:eastAsia="Times New Roman" w:hAnsi="Times New Roman" w:cs="Times New Roman"/>
          <w:iCs/>
          <w:color w:val="000000" w:themeColor="text1"/>
          <w:sz w:val="24"/>
          <w:szCs w:val="24"/>
        </w:rPr>
        <w:t>уча</w:t>
      </w:r>
      <w:r w:rsidR="00911A42" w:rsidRPr="00B702FC">
        <w:rPr>
          <w:rFonts w:ascii="Times New Roman" w:eastAsia="Times New Roman" w:hAnsi="Times New Roman" w:cs="Times New Roman"/>
          <w:iCs/>
          <w:color w:val="000000" w:themeColor="text1"/>
          <w:sz w:val="24"/>
          <w:szCs w:val="24"/>
        </w:rPr>
        <w:t>ю</w:t>
      </w:r>
      <w:r w:rsidRPr="00B702FC">
        <w:rPr>
          <w:rFonts w:ascii="Times New Roman" w:eastAsia="Times New Roman" w:hAnsi="Times New Roman" w:cs="Times New Roman"/>
          <w:iCs/>
          <w:color w:val="000000" w:themeColor="text1"/>
          <w:sz w:val="24"/>
          <w:szCs w:val="24"/>
        </w:rPr>
        <w:t>щийся на уроке.</w:t>
      </w:r>
    </w:p>
    <w:p w:rsidR="003C3EDE" w:rsidRPr="00B702FC"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702FC">
        <w:rPr>
          <w:rFonts w:ascii="Times New Roman" w:eastAsia="Times New Roman" w:hAnsi="Times New Roman" w:cs="Times New Roman"/>
          <w:b/>
          <w:bCs/>
          <w:color w:val="000000" w:themeColor="text1"/>
          <w:sz w:val="24"/>
          <w:szCs w:val="24"/>
        </w:rPr>
        <w:t>Один из приемов</w:t>
      </w:r>
      <w:r w:rsidR="00EB1A6A" w:rsidRPr="00B702FC">
        <w:rPr>
          <w:rFonts w:ascii="Times New Roman" w:eastAsia="Times New Roman" w:hAnsi="Times New Roman" w:cs="Times New Roman"/>
          <w:b/>
          <w:bCs/>
          <w:color w:val="000000" w:themeColor="text1"/>
          <w:sz w:val="24"/>
          <w:szCs w:val="24"/>
        </w:rPr>
        <w:t xml:space="preserve"> </w:t>
      </w:r>
      <w:r w:rsidRPr="00B702FC">
        <w:rPr>
          <w:rFonts w:ascii="Times New Roman" w:eastAsia="Times New Roman" w:hAnsi="Times New Roman" w:cs="Times New Roman"/>
          <w:color w:val="000000" w:themeColor="text1"/>
          <w:sz w:val="24"/>
          <w:szCs w:val="24"/>
        </w:rPr>
        <w:t xml:space="preserve">создания положительных эмоций на уроке – юмор, доброе слово, обращение к </w:t>
      </w:r>
      <w:r w:rsidR="00911A42" w:rsidRPr="00B702FC">
        <w:rPr>
          <w:rFonts w:ascii="Times New Roman" w:eastAsia="Times New Roman" w:hAnsi="Times New Roman" w:cs="Times New Roman"/>
          <w:color w:val="000000" w:themeColor="text1"/>
          <w:sz w:val="24"/>
          <w:szCs w:val="24"/>
        </w:rPr>
        <w:t>студенту</w:t>
      </w:r>
      <w:r w:rsidRPr="00B702FC">
        <w:rPr>
          <w:rFonts w:ascii="Times New Roman" w:eastAsia="Times New Roman" w:hAnsi="Times New Roman" w:cs="Times New Roman"/>
          <w:color w:val="000000" w:themeColor="text1"/>
          <w:sz w:val="24"/>
          <w:szCs w:val="24"/>
        </w:rPr>
        <w:t xml:space="preserve"> по имени, строки из стихотворения или народная мудрость, или даже тихо звучащая лирическая музыка.</w:t>
      </w:r>
    </w:p>
    <w:p w:rsidR="003C3EDE" w:rsidRPr="00EB1A6A" w:rsidRDefault="008D563D" w:rsidP="00B702FC">
      <w:pPr>
        <w:shd w:val="clear" w:color="auto" w:fill="FFFFFF"/>
        <w:spacing w:after="0" w:line="240" w:lineRule="auto"/>
        <w:ind w:firstLine="709"/>
        <w:jc w:val="both"/>
        <w:rPr>
          <w:rFonts w:ascii="Times New Roman" w:eastAsia="Times New Roman" w:hAnsi="Times New Roman" w:cs="Times New Roman"/>
          <w:color w:val="948A54" w:themeColor="background2" w:themeShade="80"/>
          <w:sz w:val="24"/>
          <w:szCs w:val="24"/>
        </w:rPr>
      </w:pPr>
      <w:r w:rsidRPr="00B702FC">
        <w:rPr>
          <w:rFonts w:ascii="Times New Roman" w:eastAsia="Times New Roman" w:hAnsi="Times New Roman" w:cs="Times New Roman"/>
          <w:b/>
          <w:bCs/>
          <w:color w:val="000000" w:themeColor="text1"/>
          <w:sz w:val="24"/>
          <w:szCs w:val="24"/>
        </w:rPr>
        <w:t xml:space="preserve">Второй прием </w:t>
      </w:r>
      <w:r w:rsidR="003C3EDE" w:rsidRPr="00B702FC">
        <w:rPr>
          <w:rFonts w:ascii="Times New Roman" w:eastAsia="Times New Roman" w:hAnsi="Times New Roman" w:cs="Times New Roman"/>
          <w:b/>
          <w:bCs/>
          <w:color w:val="000000" w:themeColor="text1"/>
          <w:sz w:val="24"/>
          <w:szCs w:val="24"/>
        </w:rPr>
        <w:t>–</w:t>
      </w:r>
      <w:r w:rsidRPr="00B702FC">
        <w:rPr>
          <w:rFonts w:ascii="Times New Roman" w:eastAsia="Times New Roman" w:hAnsi="Times New Roman" w:cs="Times New Roman"/>
          <w:b/>
          <w:bCs/>
          <w:color w:val="000000" w:themeColor="text1"/>
          <w:sz w:val="24"/>
          <w:szCs w:val="24"/>
        </w:rPr>
        <w:t xml:space="preserve"> </w:t>
      </w:r>
      <w:r w:rsidR="003C3EDE" w:rsidRPr="00B702FC">
        <w:rPr>
          <w:rFonts w:ascii="Times New Roman" w:eastAsia="Times New Roman" w:hAnsi="Times New Roman" w:cs="Times New Roman"/>
          <w:color w:val="000000" w:themeColor="text1"/>
          <w:sz w:val="24"/>
          <w:szCs w:val="24"/>
        </w:rPr>
        <w:t>возбуждение сомнения в справедливости излагаемых истин, как преподавателем</w:t>
      </w:r>
      <w:r w:rsidR="003C3EDE" w:rsidRPr="00EB1A6A">
        <w:rPr>
          <w:rFonts w:ascii="Times New Roman" w:eastAsia="Times New Roman" w:hAnsi="Times New Roman" w:cs="Times New Roman"/>
          <w:color w:val="000000" w:themeColor="text1"/>
          <w:sz w:val="24"/>
          <w:szCs w:val="24"/>
        </w:rPr>
        <w:t xml:space="preserve">, так и </w:t>
      </w:r>
      <w:r w:rsidR="00911A42" w:rsidRPr="00EB1A6A">
        <w:rPr>
          <w:rFonts w:ascii="Times New Roman" w:eastAsia="Times New Roman" w:hAnsi="Times New Roman" w:cs="Times New Roman"/>
          <w:color w:val="000000" w:themeColor="text1"/>
          <w:sz w:val="24"/>
          <w:szCs w:val="24"/>
        </w:rPr>
        <w:t>студентами</w:t>
      </w:r>
      <w:r w:rsidR="003C3EDE" w:rsidRPr="00EB1A6A">
        <w:rPr>
          <w:rFonts w:ascii="Times New Roman" w:eastAsia="Times New Roman" w:hAnsi="Times New Roman" w:cs="Times New Roman"/>
          <w:color w:val="000000" w:themeColor="text1"/>
          <w:sz w:val="24"/>
          <w:szCs w:val="24"/>
        </w:rPr>
        <w:t xml:space="preserve">. Привыкание к безупречно правдивой, абсолютно верной информации ведет к угасанию ориентировочного рефлекса (рефлекс – это реакция организма на раздражение рецепторов). Этим стимулируется мысль </w:t>
      </w:r>
      <w:r w:rsidR="00911A42" w:rsidRPr="00EB1A6A">
        <w:rPr>
          <w:rFonts w:ascii="Times New Roman" w:eastAsia="Times New Roman" w:hAnsi="Times New Roman" w:cs="Times New Roman"/>
          <w:color w:val="000000" w:themeColor="text1"/>
          <w:sz w:val="24"/>
          <w:szCs w:val="24"/>
        </w:rPr>
        <w:t>студента</w:t>
      </w:r>
      <w:r w:rsidR="003C3EDE" w:rsidRPr="00EB1A6A">
        <w:rPr>
          <w:rFonts w:ascii="Times New Roman" w:eastAsia="Times New Roman" w:hAnsi="Times New Roman" w:cs="Times New Roman"/>
          <w:color w:val="000000" w:themeColor="text1"/>
          <w:sz w:val="24"/>
          <w:szCs w:val="24"/>
        </w:rPr>
        <w:t>, побуждая его и всех остальных находить убедительные доказательства, мотивировать свою точку зрения.</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b/>
          <w:bCs/>
          <w:color w:val="000000" w:themeColor="text1"/>
          <w:sz w:val="24"/>
          <w:szCs w:val="24"/>
        </w:rPr>
        <w:lastRenderedPageBreak/>
        <w:t>Третий прием</w:t>
      </w:r>
      <w:r w:rsidR="008D563D">
        <w:rPr>
          <w:rFonts w:ascii="Times New Roman" w:eastAsia="Times New Roman" w:hAnsi="Times New Roman" w:cs="Times New Roman"/>
          <w:b/>
          <w:bCs/>
          <w:color w:val="000000" w:themeColor="text1"/>
          <w:sz w:val="24"/>
          <w:szCs w:val="24"/>
        </w:rPr>
        <w:t xml:space="preserve"> </w:t>
      </w:r>
      <w:r w:rsidR="00911A42" w:rsidRPr="00EB1A6A">
        <w:rPr>
          <w:rFonts w:ascii="Times New Roman" w:eastAsia="Times New Roman" w:hAnsi="Times New Roman" w:cs="Times New Roman"/>
          <w:color w:val="000000" w:themeColor="text1"/>
          <w:sz w:val="24"/>
          <w:szCs w:val="24"/>
        </w:rPr>
        <w:t>– «</w:t>
      </w:r>
      <w:r w:rsidRPr="00EB1A6A">
        <w:rPr>
          <w:rFonts w:ascii="Times New Roman" w:eastAsia="Times New Roman" w:hAnsi="Times New Roman" w:cs="Times New Roman"/>
          <w:color w:val="000000" w:themeColor="text1"/>
          <w:sz w:val="24"/>
          <w:szCs w:val="24"/>
        </w:rPr>
        <w:t>возбуждение умственного аппетита</w:t>
      </w:r>
      <w:r w:rsidR="00911A42" w:rsidRPr="00EB1A6A">
        <w:rPr>
          <w:rFonts w:ascii="Times New Roman" w:eastAsia="Times New Roman" w:hAnsi="Times New Roman" w:cs="Times New Roman"/>
          <w:color w:val="000000" w:themeColor="text1"/>
          <w:sz w:val="24"/>
          <w:szCs w:val="24"/>
        </w:rPr>
        <w:t>»</w:t>
      </w:r>
      <w:r w:rsidRPr="00EB1A6A">
        <w:rPr>
          <w:rFonts w:ascii="Times New Roman" w:eastAsia="Times New Roman" w:hAnsi="Times New Roman" w:cs="Times New Roman"/>
          <w:color w:val="000000" w:themeColor="text1"/>
          <w:sz w:val="24"/>
          <w:szCs w:val="24"/>
        </w:rPr>
        <w:t xml:space="preserve"> к самостоятельной работе на уроке и дома; решая одинаковые для всех задачи, как обычно кто-то даже не решает вообще; при индивидуальном подборе, когда справляются с </w:t>
      </w:r>
      <w:r w:rsidR="00911A42" w:rsidRPr="00EB1A6A">
        <w:rPr>
          <w:rFonts w:ascii="Times New Roman" w:eastAsia="Times New Roman" w:hAnsi="Times New Roman" w:cs="Times New Roman"/>
          <w:color w:val="000000" w:themeColor="text1"/>
          <w:sz w:val="24"/>
          <w:szCs w:val="24"/>
        </w:rPr>
        <w:t>легкими задачами, предлагаются «</w:t>
      </w:r>
      <w:r w:rsidRPr="00EB1A6A">
        <w:rPr>
          <w:rFonts w:ascii="Times New Roman" w:eastAsia="Times New Roman" w:hAnsi="Times New Roman" w:cs="Times New Roman"/>
          <w:color w:val="000000" w:themeColor="text1"/>
          <w:sz w:val="24"/>
          <w:szCs w:val="24"/>
        </w:rPr>
        <w:t>очень трудные</w:t>
      </w:r>
      <w:r w:rsidR="00911A42" w:rsidRPr="00EB1A6A">
        <w:rPr>
          <w:rFonts w:ascii="Times New Roman" w:eastAsia="Times New Roman" w:hAnsi="Times New Roman" w:cs="Times New Roman"/>
          <w:color w:val="000000" w:themeColor="text1"/>
          <w:sz w:val="24"/>
          <w:szCs w:val="24"/>
        </w:rPr>
        <w:t>»</w:t>
      </w:r>
      <w:r w:rsidRPr="00EB1A6A">
        <w:rPr>
          <w:rFonts w:ascii="Times New Roman" w:eastAsia="Times New Roman" w:hAnsi="Times New Roman" w:cs="Times New Roman"/>
          <w:color w:val="000000" w:themeColor="text1"/>
          <w:sz w:val="24"/>
          <w:szCs w:val="24"/>
        </w:rPr>
        <w:t>, таким образом, закрепляется вера в собственные силы, в успех.</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b/>
          <w:bCs/>
          <w:color w:val="000000" w:themeColor="text1"/>
          <w:sz w:val="24"/>
          <w:szCs w:val="24"/>
        </w:rPr>
        <w:t>Четвертый прием</w:t>
      </w:r>
      <w:r w:rsidR="00DA0214">
        <w:rPr>
          <w:rFonts w:ascii="Times New Roman" w:eastAsia="Times New Roman" w:hAnsi="Times New Roman" w:cs="Times New Roman"/>
          <w:b/>
          <w:bCs/>
          <w:color w:val="000000" w:themeColor="text1"/>
          <w:sz w:val="24"/>
          <w:szCs w:val="24"/>
        </w:rPr>
        <w:t xml:space="preserve"> </w:t>
      </w:r>
      <w:r w:rsidRPr="00EB1A6A">
        <w:rPr>
          <w:rFonts w:ascii="Times New Roman" w:eastAsia="Times New Roman" w:hAnsi="Times New Roman" w:cs="Times New Roman"/>
          <w:color w:val="000000" w:themeColor="text1"/>
          <w:sz w:val="24"/>
          <w:szCs w:val="24"/>
        </w:rPr>
        <w:t xml:space="preserve">– совместное с </w:t>
      </w:r>
      <w:r w:rsidR="00911A42" w:rsidRPr="00EB1A6A">
        <w:rPr>
          <w:rFonts w:ascii="Times New Roman" w:eastAsia="Times New Roman" w:hAnsi="Times New Roman" w:cs="Times New Roman"/>
          <w:color w:val="000000" w:themeColor="text1"/>
          <w:sz w:val="24"/>
          <w:szCs w:val="24"/>
        </w:rPr>
        <w:t>преподавателем</w:t>
      </w:r>
      <w:r w:rsidRPr="00EB1A6A">
        <w:rPr>
          <w:rFonts w:ascii="Times New Roman" w:eastAsia="Times New Roman" w:hAnsi="Times New Roman" w:cs="Times New Roman"/>
          <w:color w:val="000000" w:themeColor="text1"/>
          <w:sz w:val="24"/>
          <w:szCs w:val="24"/>
        </w:rPr>
        <w:t xml:space="preserve"> эмоциональное переживание материала: восхищаются ученым, сделавшим открытие, красивому решению задачи, переживают неудачи, радуются успехам. Для того чтобы научить </w:t>
      </w:r>
      <w:r w:rsidR="00911A42" w:rsidRPr="00EB1A6A">
        <w:rPr>
          <w:rFonts w:ascii="Times New Roman" w:eastAsia="Times New Roman" w:hAnsi="Times New Roman" w:cs="Times New Roman"/>
          <w:color w:val="000000" w:themeColor="text1"/>
          <w:sz w:val="24"/>
          <w:szCs w:val="24"/>
        </w:rPr>
        <w:t>студентов</w:t>
      </w:r>
      <w:r w:rsidRPr="00EB1A6A">
        <w:rPr>
          <w:rFonts w:ascii="Times New Roman" w:eastAsia="Times New Roman" w:hAnsi="Times New Roman" w:cs="Times New Roman"/>
          <w:color w:val="000000" w:themeColor="text1"/>
          <w:sz w:val="24"/>
          <w:szCs w:val="24"/>
        </w:rPr>
        <w:t xml:space="preserve"> заботиться о своём здоровье, часто на уроках рассматриваем задачи, которые непос</w:t>
      </w:r>
      <w:r w:rsidR="00911A42" w:rsidRPr="00EB1A6A">
        <w:rPr>
          <w:rFonts w:ascii="Times New Roman" w:eastAsia="Times New Roman" w:hAnsi="Times New Roman" w:cs="Times New Roman"/>
          <w:color w:val="000000" w:themeColor="text1"/>
          <w:sz w:val="24"/>
          <w:szCs w:val="24"/>
        </w:rPr>
        <w:t>редственно связаны с понятиями «</w:t>
      </w:r>
      <w:r w:rsidRPr="00EB1A6A">
        <w:rPr>
          <w:rFonts w:ascii="Times New Roman" w:eastAsia="Times New Roman" w:hAnsi="Times New Roman" w:cs="Times New Roman"/>
          <w:color w:val="000000" w:themeColor="text1"/>
          <w:sz w:val="24"/>
          <w:szCs w:val="24"/>
        </w:rPr>
        <w:t>правильное питание</w:t>
      </w:r>
      <w:r w:rsidR="00911A42" w:rsidRPr="00EB1A6A">
        <w:rPr>
          <w:rFonts w:ascii="Times New Roman" w:eastAsia="Times New Roman" w:hAnsi="Times New Roman" w:cs="Times New Roman"/>
          <w:color w:val="000000" w:themeColor="text1"/>
          <w:sz w:val="24"/>
          <w:szCs w:val="24"/>
        </w:rPr>
        <w:t>», «</w:t>
      </w:r>
      <w:r w:rsidRPr="00EB1A6A">
        <w:rPr>
          <w:rFonts w:ascii="Times New Roman" w:eastAsia="Times New Roman" w:hAnsi="Times New Roman" w:cs="Times New Roman"/>
          <w:color w:val="000000" w:themeColor="text1"/>
          <w:sz w:val="24"/>
          <w:szCs w:val="24"/>
        </w:rPr>
        <w:t>здоровый образ жизни</w:t>
      </w:r>
      <w:r w:rsidR="00911A42" w:rsidRPr="00EB1A6A">
        <w:rPr>
          <w:rFonts w:ascii="Times New Roman" w:eastAsia="Times New Roman" w:hAnsi="Times New Roman" w:cs="Times New Roman"/>
          <w:color w:val="000000" w:themeColor="text1"/>
          <w:sz w:val="24"/>
          <w:szCs w:val="24"/>
        </w:rPr>
        <w:t>» и др.</w:t>
      </w:r>
    </w:p>
    <w:p w:rsidR="00EB1A6A"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Включая</w:t>
      </w:r>
      <w:r w:rsidR="00B702FC">
        <w:rPr>
          <w:rFonts w:ascii="Times New Roman" w:eastAsia="Times New Roman" w:hAnsi="Times New Roman" w:cs="Times New Roman"/>
          <w:color w:val="000000" w:themeColor="text1"/>
          <w:sz w:val="24"/>
          <w:szCs w:val="24"/>
        </w:rPr>
        <w:t>,</w:t>
      </w:r>
      <w:r w:rsidRPr="00EB1A6A">
        <w:rPr>
          <w:rFonts w:ascii="Times New Roman" w:eastAsia="Times New Roman" w:hAnsi="Times New Roman" w:cs="Times New Roman"/>
          <w:color w:val="000000" w:themeColor="text1"/>
          <w:sz w:val="24"/>
          <w:szCs w:val="24"/>
        </w:rPr>
        <w:t xml:space="preserve"> в </w:t>
      </w:r>
      <w:r w:rsidR="00EB1A6A" w:rsidRPr="00EB1A6A">
        <w:rPr>
          <w:rFonts w:ascii="Times New Roman" w:eastAsia="Times New Roman" w:hAnsi="Times New Roman" w:cs="Times New Roman"/>
          <w:color w:val="000000" w:themeColor="text1"/>
          <w:sz w:val="24"/>
          <w:szCs w:val="24"/>
        </w:rPr>
        <w:t>дисциплины</w:t>
      </w:r>
      <w:r w:rsidRPr="00EB1A6A">
        <w:rPr>
          <w:rFonts w:ascii="Times New Roman" w:eastAsia="Times New Roman" w:hAnsi="Times New Roman" w:cs="Times New Roman"/>
          <w:color w:val="000000" w:themeColor="text1"/>
          <w:sz w:val="24"/>
          <w:szCs w:val="24"/>
        </w:rPr>
        <w:t xml:space="preserve"> хотя бы один элемент здоровьесберегающей технологии стара</w:t>
      </w:r>
      <w:r w:rsidR="00911A42" w:rsidRPr="00EB1A6A">
        <w:rPr>
          <w:rFonts w:ascii="Times New Roman" w:eastAsia="Times New Roman" w:hAnsi="Times New Roman" w:cs="Times New Roman"/>
          <w:color w:val="000000" w:themeColor="text1"/>
          <w:sz w:val="24"/>
          <w:szCs w:val="24"/>
        </w:rPr>
        <w:t>емся</w:t>
      </w:r>
      <w:r w:rsidRPr="00EB1A6A">
        <w:rPr>
          <w:rFonts w:ascii="Times New Roman" w:eastAsia="Times New Roman" w:hAnsi="Times New Roman" w:cs="Times New Roman"/>
          <w:color w:val="000000" w:themeColor="text1"/>
          <w:sz w:val="24"/>
          <w:szCs w:val="24"/>
        </w:rPr>
        <w:t xml:space="preserve"> сделать процесс обучения интересным и занимательным, создать у </w:t>
      </w:r>
      <w:r w:rsidR="00911A42" w:rsidRPr="00EB1A6A">
        <w:rPr>
          <w:rFonts w:ascii="Times New Roman" w:eastAsia="Times New Roman" w:hAnsi="Times New Roman" w:cs="Times New Roman"/>
          <w:color w:val="000000" w:themeColor="text1"/>
          <w:sz w:val="24"/>
          <w:szCs w:val="24"/>
        </w:rPr>
        <w:t>студентов</w:t>
      </w:r>
      <w:r w:rsidRPr="00EB1A6A">
        <w:rPr>
          <w:rFonts w:ascii="Times New Roman" w:eastAsia="Times New Roman" w:hAnsi="Times New Roman" w:cs="Times New Roman"/>
          <w:color w:val="000000" w:themeColor="text1"/>
          <w:sz w:val="24"/>
          <w:szCs w:val="24"/>
        </w:rPr>
        <w:t xml:space="preserve"> бодрое, рабочее настроение, облегчить преодоление трудностей в усвоении учебного материала, усилить интерес </w:t>
      </w:r>
      <w:r w:rsidR="00911A42" w:rsidRPr="00EB1A6A">
        <w:rPr>
          <w:rFonts w:ascii="Times New Roman" w:eastAsia="Times New Roman" w:hAnsi="Times New Roman" w:cs="Times New Roman"/>
          <w:color w:val="000000" w:themeColor="text1"/>
          <w:sz w:val="24"/>
          <w:szCs w:val="24"/>
        </w:rPr>
        <w:t>обучающихся</w:t>
      </w:r>
      <w:r w:rsidRPr="00EB1A6A">
        <w:rPr>
          <w:rFonts w:ascii="Times New Roman" w:eastAsia="Times New Roman" w:hAnsi="Times New Roman" w:cs="Times New Roman"/>
          <w:color w:val="000000" w:themeColor="text1"/>
          <w:sz w:val="24"/>
          <w:szCs w:val="24"/>
        </w:rPr>
        <w:t xml:space="preserve"> к предмет</w:t>
      </w:r>
      <w:r w:rsidR="00911A42" w:rsidRPr="00EB1A6A">
        <w:rPr>
          <w:rFonts w:ascii="Times New Roman" w:eastAsia="Times New Roman" w:hAnsi="Times New Roman" w:cs="Times New Roman"/>
          <w:color w:val="000000" w:themeColor="text1"/>
          <w:sz w:val="24"/>
          <w:szCs w:val="24"/>
        </w:rPr>
        <w:t>ам</w:t>
      </w:r>
      <w:r w:rsidRPr="00EB1A6A">
        <w:rPr>
          <w:rFonts w:ascii="Times New Roman" w:eastAsia="Times New Roman" w:hAnsi="Times New Roman" w:cs="Times New Roman"/>
          <w:color w:val="000000" w:themeColor="text1"/>
          <w:sz w:val="24"/>
          <w:szCs w:val="24"/>
        </w:rPr>
        <w:t>.</w:t>
      </w:r>
      <w:r w:rsidR="00EB1A6A" w:rsidRPr="00EB1A6A">
        <w:rPr>
          <w:rFonts w:ascii="Times New Roman" w:eastAsia="Times New Roman" w:hAnsi="Times New Roman" w:cs="Times New Roman"/>
          <w:color w:val="FF0000"/>
          <w:sz w:val="24"/>
          <w:szCs w:val="24"/>
        </w:rPr>
        <w:t xml:space="preserve"> </w:t>
      </w:r>
      <w:r w:rsidR="00EB1A6A" w:rsidRPr="00EB1A6A">
        <w:rPr>
          <w:rFonts w:ascii="Times New Roman" w:eastAsia="Times New Roman" w:hAnsi="Times New Roman" w:cs="Times New Roman"/>
          <w:color w:val="000000" w:themeColor="text1"/>
          <w:sz w:val="24"/>
          <w:szCs w:val="24"/>
        </w:rPr>
        <w:t>Необходимо планировать вопросы о сохранении и укреплении здоровья, формировании здорового образа жизни. Например:</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Составление и редактирование текстов, посвященных здоровому образу жизни;</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Составление графиков и диаграмм;</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Разработка презентаций, плакатов, эмблем;</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Поиск информации в интернете и разработка Web – страниц;</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Разработка презентаций для других дисциплин, где можно широко освещать вопросы здоровья. При этом происходит осуществление межпредметных связей и интегрированного обучения.</w:t>
      </w:r>
    </w:p>
    <w:p w:rsidR="00EB1A6A" w:rsidRPr="00EB1A6A" w:rsidRDefault="00EB1A6A" w:rsidP="00B702F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Осуществление проектной деятельности обучающихся индивидуальной и групповой.</w:t>
      </w:r>
    </w:p>
    <w:p w:rsidR="00EB1A6A"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Вот здесь необходимо применять разнообразные элементы рефлексии, причем, если она была проведена в начале урока и в конце, то сразу видна оценка ур</w:t>
      </w:r>
      <w:r w:rsidR="00911A42" w:rsidRPr="00EB1A6A">
        <w:rPr>
          <w:rFonts w:ascii="Times New Roman" w:eastAsia="Times New Roman" w:hAnsi="Times New Roman" w:cs="Times New Roman"/>
          <w:color w:val="000000" w:themeColor="text1"/>
          <w:sz w:val="24"/>
          <w:szCs w:val="24"/>
        </w:rPr>
        <w:t>оку, причем выставленная группой</w:t>
      </w:r>
      <w:r w:rsidRPr="00EB1A6A">
        <w:rPr>
          <w:rFonts w:ascii="Times New Roman" w:eastAsia="Times New Roman" w:hAnsi="Times New Roman" w:cs="Times New Roman"/>
          <w:color w:val="000000" w:themeColor="text1"/>
          <w:sz w:val="24"/>
          <w:szCs w:val="24"/>
        </w:rPr>
        <w:t xml:space="preserve"> в целом. </w:t>
      </w:r>
    </w:p>
    <w:p w:rsidR="00EB1A6A" w:rsidRPr="00EB1A6A" w:rsidRDefault="00EB1A6A" w:rsidP="00B702FC">
      <w:pPr>
        <w:spacing w:after="0" w:line="240" w:lineRule="auto"/>
        <w:ind w:firstLine="709"/>
        <w:jc w:val="both"/>
        <w:rPr>
          <w:rFonts w:ascii="Times New Roman" w:hAnsi="Times New Roman" w:cs="Times New Roman"/>
          <w:color w:val="000000" w:themeColor="text1"/>
          <w:sz w:val="24"/>
          <w:szCs w:val="24"/>
        </w:rPr>
      </w:pPr>
      <w:r w:rsidRPr="00EB1A6A">
        <w:rPr>
          <w:rFonts w:ascii="Times New Roman" w:hAnsi="Times New Roman" w:cs="Times New Roman"/>
          <w:color w:val="000000" w:themeColor="text1"/>
          <w:sz w:val="24"/>
          <w:szCs w:val="24"/>
        </w:rPr>
        <w:t>Для рефлексии содержания учебного материала, мы предлагаем учащимся продолжить ф</w:t>
      </w:r>
      <w:r w:rsidR="00C21848">
        <w:rPr>
          <w:rFonts w:ascii="Times New Roman" w:hAnsi="Times New Roman" w:cs="Times New Roman"/>
          <w:color w:val="000000" w:themeColor="text1"/>
          <w:sz w:val="24"/>
          <w:szCs w:val="24"/>
        </w:rPr>
        <w:t>разу: Своей работой на уроке: «</w:t>
      </w:r>
      <w:r w:rsidRPr="00EB1A6A">
        <w:rPr>
          <w:rFonts w:ascii="Times New Roman" w:hAnsi="Times New Roman" w:cs="Times New Roman"/>
          <w:color w:val="000000" w:themeColor="text1"/>
          <w:sz w:val="24"/>
          <w:szCs w:val="24"/>
        </w:rPr>
        <w:t>я доволен», «не совсем доволен», «я не доволе</w:t>
      </w:r>
      <w:r w:rsidR="00C21848">
        <w:rPr>
          <w:rFonts w:ascii="Times New Roman" w:hAnsi="Times New Roman" w:cs="Times New Roman"/>
          <w:color w:val="000000" w:themeColor="text1"/>
          <w:sz w:val="24"/>
          <w:szCs w:val="24"/>
        </w:rPr>
        <w:t>н, потому что..</w:t>
      </w:r>
      <w:r w:rsidRPr="00EB1A6A">
        <w:rPr>
          <w:rFonts w:ascii="Times New Roman" w:hAnsi="Times New Roman" w:cs="Times New Roman"/>
          <w:color w:val="000000" w:themeColor="text1"/>
          <w:sz w:val="24"/>
          <w:szCs w:val="24"/>
        </w:rPr>
        <w:t>.»; Сегодня на уроке: «я научился.</w:t>
      </w:r>
      <w:r w:rsidR="00C21848">
        <w:rPr>
          <w:rFonts w:ascii="Times New Roman" w:hAnsi="Times New Roman" w:cs="Times New Roman"/>
          <w:color w:val="000000" w:themeColor="text1"/>
          <w:sz w:val="24"/>
          <w:szCs w:val="24"/>
        </w:rPr>
        <w:t>..», «было интересно...», «было трудно..</w:t>
      </w:r>
      <w:r w:rsidRPr="00EB1A6A">
        <w:rPr>
          <w:rFonts w:ascii="Times New Roman" w:hAnsi="Times New Roman" w:cs="Times New Roman"/>
          <w:color w:val="000000" w:themeColor="text1"/>
          <w:sz w:val="24"/>
          <w:szCs w:val="24"/>
        </w:rPr>
        <w:t xml:space="preserve">.», </w:t>
      </w:r>
      <w:r w:rsidR="008D563D">
        <w:rPr>
          <w:rFonts w:ascii="Times New Roman" w:hAnsi="Times New Roman" w:cs="Times New Roman"/>
          <w:color w:val="000000" w:themeColor="text1"/>
          <w:sz w:val="24"/>
          <w:szCs w:val="24"/>
        </w:rPr>
        <w:t>«больше всего мне понравилось…».</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Это позволяет сделать выводы по уроку для себя каждому и, </w:t>
      </w:r>
      <w:r w:rsidR="00911A42" w:rsidRPr="00EB1A6A">
        <w:rPr>
          <w:rFonts w:ascii="Times New Roman" w:eastAsia="Times New Roman" w:hAnsi="Times New Roman" w:cs="Times New Roman"/>
          <w:color w:val="000000" w:themeColor="text1"/>
          <w:sz w:val="24"/>
          <w:szCs w:val="24"/>
        </w:rPr>
        <w:t>нам</w:t>
      </w:r>
      <w:r w:rsidRPr="00EB1A6A">
        <w:rPr>
          <w:rFonts w:ascii="Times New Roman" w:eastAsia="Times New Roman" w:hAnsi="Times New Roman" w:cs="Times New Roman"/>
          <w:color w:val="000000" w:themeColor="text1"/>
          <w:sz w:val="24"/>
          <w:szCs w:val="24"/>
        </w:rPr>
        <w:t xml:space="preserve">, как </w:t>
      </w:r>
      <w:r w:rsidR="00911A42" w:rsidRPr="00EB1A6A">
        <w:rPr>
          <w:rFonts w:ascii="Times New Roman" w:eastAsia="Times New Roman" w:hAnsi="Times New Roman" w:cs="Times New Roman"/>
          <w:color w:val="000000" w:themeColor="text1"/>
          <w:sz w:val="24"/>
          <w:szCs w:val="24"/>
        </w:rPr>
        <w:t>преподавателям</w:t>
      </w:r>
      <w:r w:rsidRPr="00EB1A6A">
        <w:rPr>
          <w:rFonts w:ascii="Times New Roman" w:eastAsia="Times New Roman" w:hAnsi="Times New Roman" w:cs="Times New Roman"/>
          <w:color w:val="000000" w:themeColor="text1"/>
          <w:sz w:val="24"/>
          <w:szCs w:val="24"/>
        </w:rPr>
        <w:t>, особенно необходимо!</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Таким образом, здоровьесберегающие технологии, которые </w:t>
      </w:r>
      <w:r w:rsidR="00911A42" w:rsidRPr="00EB1A6A">
        <w:rPr>
          <w:rFonts w:ascii="Times New Roman" w:eastAsia="Times New Roman" w:hAnsi="Times New Roman" w:cs="Times New Roman"/>
          <w:color w:val="000000" w:themeColor="text1"/>
          <w:sz w:val="24"/>
          <w:szCs w:val="24"/>
        </w:rPr>
        <w:t xml:space="preserve">мы </w:t>
      </w:r>
      <w:r w:rsidRPr="00EB1A6A">
        <w:rPr>
          <w:rFonts w:ascii="Times New Roman" w:eastAsia="Times New Roman" w:hAnsi="Times New Roman" w:cs="Times New Roman"/>
          <w:color w:val="000000" w:themeColor="text1"/>
          <w:sz w:val="24"/>
          <w:szCs w:val="24"/>
        </w:rPr>
        <w:t>использу</w:t>
      </w:r>
      <w:r w:rsidR="00911A42" w:rsidRPr="00EB1A6A">
        <w:rPr>
          <w:rFonts w:ascii="Times New Roman" w:eastAsia="Times New Roman" w:hAnsi="Times New Roman" w:cs="Times New Roman"/>
          <w:color w:val="000000" w:themeColor="text1"/>
          <w:sz w:val="24"/>
          <w:szCs w:val="24"/>
        </w:rPr>
        <w:t>ем</w:t>
      </w:r>
      <w:r w:rsidRPr="00EB1A6A">
        <w:rPr>
          <w:rFonts w:ascii="Times New Roman" w:eastAsia="Times New Roman" w:hAnsi="Times New Roman" w:cs="Times New Roman"/>
          <w:color w:val="000000" w:themeColor="text1"/>
          <w:sz w:val="24"/>
          <w:szCs w:val="24"/>
        </w:rPr>
        <w:t xml:space="preserve"> на уроках способствуют укреплению и сохранению здоровья </w:t>
      </w:r>
      <w:r w:rsidR="00911A42" w:rsidRPr="00EB1A6A">
        <w:rPr>
          <w:rFonts w:ascii="Times New Roman" w:eastAsia="Times New Roman" w:hAnsi="Times New Roman" w:cs="Times New Roman"/>
          <w:color w:val="000000" w:themeColor="text1"/>
          <w:sz w:val="24"/>
          <w:szCs w:val="24"/>
        </w:rPr>
        <w:t>обучающихся</w:t>
      </w:r>
      <w:r w:rsidRPr="00EB1A6A">
        <w:rPr>
          <w:rFonts w:ascii="Times New Roman" w:eastAsia="Times New Roman" w:hAnsi="Times New Roman" w:cs="Times New Roman"/>
          <w:color w:val="000000" w:themeColor="text1"/>
          <w:sz w:val="24"/>
          <w:szCs w:val="24"/>
        </w:rPr>
        <w:t xml:space="preserve">. Развивают творческий потенциал </w:t>
      </w:r>
      <w:r w:rsidR="00911A42" w:rsidRPr="00EB1A6A">
        <w:rPr>
          <w:rFonts w:ascii="Times New Roman" w:eastAsia="Times New Roman" w:hAnsi="Times New Roman" w:cs="Times New Roman"/>
          <w:color w:val="000000" w:themeColor="text1"/>
          <w:sz w:val="24"/>
          <w:szCs w:val="24"/>
        </w:rPr>
        <w:t>студентов</w:t>
      </w:r>
      <w:r w:rsidRPr="00EB1A6A">
        <w:rPr>
          <w:rFonts w:ascii="Times New Roman" w:eastAsia="Times New Roman" w:hAnsi="Times New Roman" w:cs="Times New Roman"/>
          <w:color w:val="000000" w:themeColor="text1"/>
          <w:sz w:val="24"/>
          <w:szCs w:val="24"/>
        </w:rPr>
        <w:t>, снимают стресс и повышают интерес к урокам.</w:t>
      </w:r>
    </w:p>
    <w:p w:rsidR="00EB1A6A" w:rsidRPr="00EB1A6A" w:rsidRDefault="00EB1A6A" w:rsidP="00B702FC">
      <w:pPr>
        <w:spacing w:after="0" w:line="240" w:lineRule="auto"/>
        <w:ind w:firstLine="709"/>
        <w:jc w:val="both"/>
        <w:rPr>
          <w:rFonts w:ascii="Times New Roman" w:hAnsi="Times New Roman" w:cs="Times New Roman"/>
          <w:sz w:val="24"/>
          <w:szCs w:val="24"/>
        </w:rPr>
      </w:pPr>
      <w:r w:rsidRPr="00EB1A6A">
        <w:rPr>
          <w:rFonts w:ascii="Times New Roman" w:hAnsi="Times New Roman" w:cs="Times New Roman"/>
          <w:sz w:val="24"/>
          <w:szCs w:val="24"/>
        </w:rPr>
        <w:t>Мы считаем, что внедрение здоровьесберегающих технологий позволяет сделать учебный процесс более комфортным, повышает эффективность обучения, а главное - ведет к снижению заболеваемости детей, улучшению психологического климата в коллективе.</w:t>
      </w:r>
    </w:p>
    <w:p w:rsidR="003C3EDE" w:rsidRPr="00EB1A6A"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В заключение хотелось бы напомнить, здоровье нельзя улучшить, его можно только сберечь! </w:t>
      </w:r>
    </w:p>
    <w:p w:rsidR="003C3EDE" w:rsidRDefault="003C3EDE"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B1A6A">
        <w:rPr>
          <w:rFonts w:ascii="Times New Roman" w:eastAsia="Times New Roman" w:hAnsi="Times New Roman" w:cs="Times New Roman"/>
          <w:color w:val="000000" w:themeColor="text1"/>
          <w:sz w:val="24"/>
          <w:szCs w:val="24"/>
        </w:rPr>
        <w:t xml:space="preserve">Берегите себя и своих </w:t>
      </w:r>
      <w:r w:rsidR="00911A42" w:rsidRPr="00EB1A6A">
        <w:rPr>
          <w:rFonts w:ascii="Times New Roman" w:eastAsia="Times New Roman" w:hAnsi="Times New Roman" w:cs="Times New Roman"/>
          <w:color w:val="000000" w:themeColor="text1"/>
          <w:sz w:val="24"/>
          <w:szCs w:val="24"/>
        </w:rPr>
        <w:t>обучающихся</w:t>
      </w:r>
      <w:r w:rsidRPr="00EB1A6A">
        <w:rPr>
          <w:rFonts w:ascii="Times New Roman" w:eastAsia="Times New Roman" w:hAnsi="Times New Roman" w:cs="Times New Roman"/>
          <w:color w:val="000000" w:themeColor="text1"/>
          <w:sz w:val="24"/>
          <w:szCs w:val="24"/>
        </w:rPr>
        <w:t>!</w:t>
      </w:r>
    </w:p>
    <w:p w:rsidR="00605D2D" w:rsidRDefault="00605D2D" w:rsidP="00B702FC">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p>
    <w:p w:rsidR="00C21848" w:rsidRDefault="00C21848" w:rsidP="00B702FC">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rPr>
      </w:pPr>
      <w:r w:rsidRPr="00C21848">
        <w:rPr>
          <w:rFonts w:ascii="Times New Roman" w:eastAsia="Times New Roman" w:hAnsi="Times New Roman" w:cs="Times New Roman"/>
          <w:b/>
          <w:color w:val="000000" w:themeColor="text1"/>
          <w:sz w:val="24"/>
          <w:szCs w:val="24"/>
        </w:rPr>
        <w:t>Список литературы:</w:t>
      </w:r>
    </w:p>
    <w:p w:rsidR="00C21848" w:rsidRPr="00C21848" w:rsidRDefault="00C21848" w:rsidP="00B702FC">
      <w:pPr>
        <w:shd w:val="clear" w:color="auto" w:fill="FFFFFF"/>
        <w:spacing w:after="0" w:line="240" w:lineRule="auto"/>
        <w:ind w:left="709"/>
        <w:jc w:val="both"/>
        <w:rPr>
          <w:rFonts w:ascii="Times New Roman" w:eastAsia="Times New Roman" w:hAnsi="Times New Roman" w:cs="Times New Roman"/>
          <w:b/>
          <w:color w:val="000000" w:themeColor="text1"/>
          <w:sz w:val="24"/>
          <w:szCs w:val="24"/>
        </w:rPr>
      </w:pPr>
    </w:p>
    <w:p w:rsidR="00605D2D" w:rsidRPr="00C21848" w:rsidRDefault="00605D2D" w:rsidP="00B702FC">
      <w:pPr>
        <w:pStyle w:val="a3"/>
        <w:numPr>
          <w:ilvl w:val="0"/>
          <w:numId w:val="12"/>
        </w:numPr>
        <w:spacing w:before="0" w:beforeAutospacing="0" w:after="0" w:afterAutospacing="0"/>
        <w:ind w:left="0" w:firstLine="0"/>
        <w:jc w:val="both"/>
        <w:rPr>
          <w:color w:val="000000"/>
        </w:rPr>
      </w:pPr>
      <w:r w:rsidRPr="00C21848">
        <w:rPr>
          <w:color w:val="00000A"/>
        </w:rPr>
        <w:t xml:space="preserve">Аветисов Э.С. «Охрана зрения у детей» – М.: «Медицина», </w:t>
      </w:r>
      <w:r>
        <w:rPr>
          <w:color w:val="00000A"/>
        </w:rPr>
        <w:t xml:space="preserve">2015 </w:t>
      </w:r>
      <w:r w:rsidR="00B702FC" w:rsidRPr="00C21848">
        <w:rPr>
          <w:color w:val="00000A"/>
        </w:rPr>
        <w:t>–</w:t>
      </w:r>
      <w:r>
        <w:rPr>
          <w:color w:val="00000A"/>
        </w:rPr>
        <w:t xml:space="preserve"> 296 с</w:t>
      </w:r>
      <w:r w:rsidRPr="00C21848">
        <w:rPr>
          <w:color w:val="00000A"/>
        </w:rPr>
        <w:t>.</w:t>
      </w:r>
    </w:p>
    <w:p w:rsidR="00605D2D" w:rsidRPr="00C21848" w:rsidRDefault="00605D2D" w:rsidP="00B702FC">
      <w:pPr>
        <w:pStyle w:val="a3"/>
        <w:numPr>
          <w:ilvl w:val="0"/>
          <w:numId w:val="12"/>
        </w:numPr>
        <w:spacing w:before="0" w:beforeAutospacing="0" w:after="0" w:afterAutospacing="0"/>
        <w:ind w:left="0" w:firstLine="0"/>
        <w:jc w:val="both"/>
        <w:rPr>
          <w:color w:val="000000"/>
        </w:rPr>
      </w:pPr>
      <w:r w:rsidRPr="00C21848">
        <w:rPr>
          <w:color w:val="00000A"/>
        </w:rPr>
        <w:t xml:space="preserve">Безрукова В. С. Все о современном уроке в </w:t>
      </w:r>
      <w:r>
        <w:rPr>
          <w:color w:val="00000A"/>
        </w:rPr>
        <w:t>колледже</w:t>
      </w:r>
      <w:r w:rsidRPr="00C21848">
        <w:rPr>
          <w:color w:val="00000A"/>
        </w:rPr>
        <w:t>: проблем</w:t>
      </w:r>
      <w:r>
        <w:rPr>
          <w:color w:val="00000A"/>
        </w:rPr>
        <w:t>ы и решения. – М.: Сентябрь, 201</w:t>
      </w:r>
      <w:r w:rsidRPr="00C21848">
        <w:rPr>
          <w:color w:val="00000A"/>
        </w:rPr>
        <w:t>4. – 160 с.</w:t>
      </w:r>
    </w:p>
    <w:p w:rsidR="00605D2D" w:rsidRPr="00C21848" w:rsidRDefault="00605D2D" w:rsidP="00B702FC">
      <w:pPr>
        <w:pStyle w:val="a3"/>
        <w:numPr>
          <w:ilvl w:val="0"/>
          <w:numId w:val="12"/>
        </w:numPr>
        <w:spacing w:before="0" w:beforeAutospacing="0" w:after="0" w:afterAutospacing="0"/>
        <w:ind w:left="0" w:firstLine="0"/>
        <w:jc w:val="both"/>
        <w:rPr>
          <w:color w:val="000000"/>
        </w:rPr>
      </w:pPr>
      <w:proofErr w:type="spellStart"/>
      <w:r w:rsidRPr="00C21848">
        <w:rPr>
          <w:color w:val="00000A"/>
        </w:rPr>
        <w:t>Вайнер</w:t>
      </w:r>
      <w:proofErr w:type="spellEnd"/>
      <w:r w:rsidRPr="00C21848">
        <w:rPr>
          <w:color w:val="00000A"/>
        </w:rPr>
        <w:t xml:space="preserve"> Э.Н. Методология и практика формирования безопасной здоровьесбер</w:t>
      </w:r>
      <w:r w:rsidR="00BB16E7">
        <w:rPr>
          <w:color w:val="00000A"/>
        </w:rPr>
        <w:t xml:space="preserve">егающей образовательной среды: </w:t>
      </w:r>
      <w:r w:rsidRPr="00C21848">
        <w:rPr>
          <w:color w:val="00000A"/>
        </w:rPr>
        <w:t xml:space="preserve">Методическое пособие. / Под ред. Э.Н. </w:t>
      </w:r>
      <w:proofErr w:type="spellStart"/>
      <w:r w:rsidRPr="00C21848">
        <w:rPr>
          <w:color w:val="00000A"/>
        </w:rPr>
        <w:t>Вайнера</w:t>
      </w:r>
      <w:proofErr w:type="spellEnd"/>
      <w:r w:rsidRPr="00C21848">
        <w:rPr>
          <w:color w:val="00000A"/>
        </w:rPr>
        <w:t>. – М.: Просвещение, 20</w:t>
      </w:r>
      <w:r>
        <w:rPr>
          <w:color w:val="00000A"/>
        </w:rPr>
        <w:t>1</w:t>
      </w:r>
      <w:r w:rsidRPr="00C21848">
        <w:rPr>
          <w:color w:val="00000A"/>
        </w:rPr>
        <w:t>4. – 185 с.</w:t>
      </w:r>
    </w:p>
    <w:p w:rsidR="00605D2D" w:rsidRPr="00C21848" w:rsidRDefault="00605D2D" w:rsidP="00B702FC">
      <w:pPr>
        <w:pStyle w:val="a3"/>
        <w:numPr>
          <w:ilvl w:val="0"/>
          <w:numId w:val="12"/>
        </w:numPr>
        <w:spacing w:before="0" w:beforeAutospacing="0" w:after="0" w:afterAutospacing="0"/>
        <w:ind w:left="0" w:firstLine="0"/>
        <w:jc w:val="both"/>
        <w:rPr>
          <w:color w:val="000000"/>
        </w:rPr>
      </w:pPr>
      <w:r w:rsidRPr="00C21848">
        <w:rPr>
          <w:color w:val="00000A"/>
        </w:rPr>
        <w:lastRenderedPageBreak/>
        <w:t>Вострокнутов И.Е. «Почему устают глаза при работе на компьютере» ИНФО. – 20</w:t>
      </w:r>
      <w:r>
        <w:rPr>
          <w:color w:val="00000A"/>
        </w:rPr>
        <w:t>15</w:t>
      </w:r>
      <w:r w:rsidRPr="00C21848">
        <w:rPr>
          <w:color w:val="00000A"/>
        </w:rPr>
        <w:t>, №1.</w:t>
      </w:r>
    </w:p>
    <w:p w:rsidR="00605D2D" w:rsidRPr="00C21848" w:rsidRDefault="00605D2D" w:rsidP="00B702FC">
      <w:pPr>
        <w:pStyle w:val="a3"/>
        <w:numPr>
          <w:ilvl w:val="0"/>
          <w:numId w:val="12"/>
        </w:numPr>
        <w:spacing w:before="0" w:beforeAutospacing="0" w:after="0" w:afterAutospacing="0"/>
        <w:ind w:left="0" w:firstLine="0"/>
        <w:jc w:val="both"/>
        <w:rPr>
          <w:color w:val="000000"/>
        </w:rPr>
      </w:pPr>
      <w:proofErr w:type="spellStart"/>
      <w:r w:rsidRPr="00C21848">
        <w:rPr>
          <w:color w:val="00000A"/>
        </w:rPr>
        <w:t>Запрудский</w:t>
      </w:r>
      <w:proofErr w:type="spellEnd"/>
      <w:r w:rsidRPr="00C21848">
        <w:rPr>
          <w:color w:val="00000A"/>
        </w:rPr>
        <w:t xml:space="preserve"> Н. И. Современные школьные технологии: </w:t>
      </w:r>
      <w:proofErr w:type="spellStart"/>
      <w:r w:rsidRPr="00C21848">
        <w:rPr>
          <w:color w:val="00000A"/>
        </w:rPr>
        <w:t>Пособ</w:t>
      </w:r>
      <w:proofErr w:type="spellEnd"/>
      <w:r w:rsidRPr="00C21848">
        <w:rPr>
          <w:color w:val="00000A"/>
        </w:rPr>
        <w:t>. для учителей. – Мн., 20</w:t>
      </w:r>
      <w:r>
        <w:rPr>
          <w:color w:val="00000A"/>
        </w:rPr>
        <w:t>1</w:t>
      </w:r>
      <w:r w:rsidRPr="00C21848">
        <w:rPr>
          <w:color w:val="00000A"/>
        </w:rPr>
        <w:t>3. – 288 с.</w:t>
      </w:r>
    </w:p>
    <w:p w:rsidR="00605D2D" w:rsidRPr="00C21848" w:rsidRDefault="00605D2D" w:rsidP="00B702FC">
      <w:pPr>
        <w:pStyle w:val="a3"/>
        <w:numPr>
          <w:ilvl w:val="0"/>
          <w:numId w:val="12"/>
        </w:numPr>
        <w:spacing w:before="0" w:beforeAutospacing="0" w:after="0" w:afterAutospacing="0"/>
        <w:ind w:left="0" w:firstLine="0"/>
        <w:jc w:val="both"/>
        <w:rPr>
          <w:color w:val="000000"/>
        </w:rPr>
      </w:pPr>
      <w:r w:rsidRPr="00C21848">
        <w:rPr>
          <w:color w:val="00000A"/>
        </w:rPr>
        <w:t xml:space="preserve">Леонова Л.А., Макарова Л.В. Компьютер и здоровье ребенка. – М.: </w:t>
      </w:r>
      <w:proofErr w:type="spellStart"/>
      <w:r w:rsidRPr="00C21848">
        <w:rPr>
          <w:color w:val="00000A"/>
        </w:rPr>
        <w:t>Вентана</w:t>
      </w:r>
      <w:proofErr w:type="spellEnd"/>
      <w:r w:rsidRPr="00C21848">
        <w:rPr>
          <w:color w:val="00000A"/>
        </w:rPr>
        <w:t>-Граф, 20</w:t>
      </w:r>
      <w:r>
        <w:rPr>
          <w:color w:val="00000A"/>
        </w:rPr>
        <w:t>1</w:t>
      </w:r>
      <w:r w:rsidRPr="00C21848">
        <w:rPr>
          <w:color w:val="00000A"/>
        </w:rPr>
        <w:t>3.</w:t>
      </w:r>
    </w:p>
    <w:p w:rsidR="00605D2D" w:rsidRPr="00605D2D" w:rsidRDefault="00605D2D" w:rsidP="00B702FC">
      <w:pPr>
        <w:pStyle w:val="a3"/>
        <w:numPr>
          <w:ilvl w:val="0"/>
          <w:numId w:val="12"/>
        </w:numPr>
        <w:spacing w:before="0" w:beforeAutospacing="0" w:after="0" w:afterAutospacing="0"/>
        <w:ind w:left="0" w:firstLine="0"/>
        <w:jc w:val="both"/>
        <w:rPr>
          <w:color w:val="000000"/>
        </w:rPr>
      </w:pPr>
      <w:r w:rsidRPr="00C21848">
        <w:rPr>
          <w:color w:val="00000A"/>
        </w:rPr>
        <w:t>Лапина О. А.,</w:t>
      </w:r>
      <w:r>
        <w:rPr>
          <w:color w:val="00000A"/>
        </w:rPr>
        <w:t xml:space="preserve"> </w:t>
      </w:r>
      <w:r w:rsidRPr="00C21848">
        <w:rPr>
          <w:color w:val="00000A"/>
        </w:rPr>
        <w:t xml:space="preserve">Степанов В. М., </w:t>
      </w:r>
      <w:proofErr w:type="spellStart"/>
      <w:r w:rsidRPr="00C21848">
        <w:rPr>
          <w:color w:val="00000A"/>
        </w:rPr>
        <w:t>Макаровская</w:t>
      </w:r>
      <w:proofErr w:type="spellEnd"/>
      <w:r w:rsidRPr="00C21848">
        <w:rPr>
          <w:color w:val="00000A"/>
        </w:rPr>
        <w:t xml:space="preserve"> А. П. «Организация единого воспитательного пространства</w:t>
      </w:r>
      <w:r>
        <w:rPr>
          <w:color w:val="00000A"/>
        </w:rPr>
        <w:t xml:space="preserve"> в колледже</w:t>
      </w:r>
      <w:r w:rsidRPr="00C21848">
        <w:rPr>
          <w:color w:val="00000A"/>
        </w:rPr>
        <w:t>» М.:«</w:t>
      </w:r>
      <w:proofErr w:type="spellStart"/>
      <w:r w:rsidRPr="00C21848">
        <w:rPr>
          <w:color w:val="00000A"/>
        </w:rPr>
        <w:t>Модэк</w:t>
      </w:r>
      <w:proofErr w:type="spellEnd"/>
      <w:r w:rsidRPr="00C21848">
        <w:rPr>
          <w:color w:val="00000A"/>
        </w:rPr>
        <w:t>», 20</w:t>
      </w:r>
      <w:r>
        <w:rPr>
          <w:color w:val="00000A"/>
        </w:rPr>
        <w:t>15</w:t>
      </w:r>
      <w:r w:rsidRPr="00C21848">
        <w:rPr>
          <w:color w:val="00000A"/>
        </w:rPr>
        <w:t>.</w:t>
      </w:r>
    </w:p>
    <w:p w:rsidR="00C21848" w:rsidRPr="00EB1A6A" w:rsidRDefault="00C21848" w:rsidP="00B702FC">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sectPr w:rsidR="00C21848" w:rsidRPr="00EB1A6A" w:rsidSect="00FD1C91">
      <w:pgSz w:w="11906" w:h="16838"/>
      <w:pgMar w:top="1134"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E2"/>
    <w:multiLevelType w:val="hybridMultilevel"/>
    <w:tmpl w:val="DC649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3217EC"/>
    <w:multiLevelType w:val="multilevel"/>
    <w:tmpl w:val="FF040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04580"/>
    <w:multiLevelType w:val="multilevel"/>
    <w:tmpl w:val="F5322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3A3B"/>
    <w:multiLevelType w:val="multilevel"/>
    <w:tmpl w:val="5E64B35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C08AE"/>
    <w:multiLevelType w:val="multilevel"/>
    <w:tmpl w:val="4AE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802FF"/>
    <w:multiLevelType w:val="multilevel"/>
    <w:tmpl w:val="278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14A04"/>
    <w:multiLevelType w:val="multilevel"/>
    <w:tmpl w:val="8844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31569"/>
    <w:multiLevelType w:val="multilevel"/>
    <w:tmpl w:val="2C4C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3064B"/>
    <w:multiLevelType w:val="hybridMultilevel"/>
    <w:tmpl w:val="4978E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465D4B"/>
    <w:multiLevelType w:val="multilevel"/>
    <w:tmpl w:val="81BA2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542B66"/>
    <w:multiLevelType w:val="hybridMultilevel"/>
    <w:tmpl w:val="2ECE2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A825391"/>
    <w:multiLevelType w:val="multilevel"/>
    <w:tmpl w:val="62667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9"/>
  </w:num>
  <w:num w:numId="5">
    <w:abstractNumId w:val="11"/>
  </w:num>
  <w:num w:numId="6">
    <w:abstractNumId w:val="3"/>
  </w:num>
  <w:num w:numId="7">
    <w:abstractNumId w:val="5"/>
  </w:num>
  <w:num w:numId="8">
    <w:abstractNumId w:val="7"/>
  </w:num>
  <w:num w:numId="9">
    <w:abstractNumId w:val="6"/>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90"/>
    <w:rsid w:val="000E653A"/>
    <w:rsid w:val="0013059B"/>
    <w:rsid w:val="00166D00"/>
    <w:rsid w:val="00206CD5"/>
    <w:rsid w:val="00261448"/>
    <w:rsid w:val="00316BF1"/>
    <w:rsid w:val="003C3EDE"/>
    <w:rsid w:val="005645D8"/>
    <w:rsid w:val="00582EA8"/>
    <w:rsid w:val="005F1BED"/>
    <w:rsid w:val="00605D2D"/>
    <w:rsid w:val="006265EE"/>
    <w:rsid w:val="006454B7"/>
    <w:rsid w:val="007831FE"/>
    <w:rsid w:val="007D20FD"/>
    <w:rsid w:val="007E6828"/>
    <w:rsid w:val="008B145D"/>
    <w:rsid w:val="008C0190"/>
    <w:rsid w:val="008D563D"/>
    <w:rsid w:val="00911A42"/>
    <w:rsid w:val="0095469F"/>
    <w:rsid w:val="00A231EB"/>
    <w:rsid w:val="00B47A3D"/>
    <w:rsid w:val="00B702FC"/>
    <w:rsid w:val="00BB16E7"/>
    <w:rsid w:val="00C21848"/>
    <w:rsid w:val="00DA0214"/>
    <w:rsid w:val="00EB1A6A"/>
    <w:rsid w:val="00FD1C91"/>
    <w:rsid w:val="00FF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7383"/>
  <w15:docId w15:val="{8D6700E4-B3BB-447B-BCA9-23F69E50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66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66D00"/>
  </w:style>
  <w:style w:type="paragraph" w:customStyle="1" w:styleId="c13">
    <w:name w:val="c13"/>
    <w:basedOn w:val="a"/>
    <w:rsid w:val="00166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C3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C3EDE"/>
  </w:style>
  <w:style w:type="character" w:customStyle="1" w:styleId="apple-converted-space">
    <w:name w:val="apple-converted-space"/>
    <w:basedOn w:val="a0"/>
    <w:rsid w:val="003C3EDE"/>
  </w:style>
  <w:style w:type="paragraph" w:styleId="a3">
    <w:name w:val="Normal (Web)"/>
    <w:basedOn w:val="a"/>
    <w:uiPriority w:val="99"/>
    <w:semiHidden/>
    <w:unhideWhenUsed/>
    <w:rsid w:val="00C21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7372">
      <w:bodyDiv w:val="1"/>
      <w:marLeft w:val="0"/>
      <w:marRight w:val="0"/>
      <w:marTop w:val="0"/>
      <w:marBottom w:val="0"/>
      <w:divBdr>
        <w:top w:val="none" w:sz="0" w:space="0" w:color="auto"/>
        <w:left w:val="none" w:sz="0" w:space="0" w:color="auto"/>
        <w:bottom w:val="none" w:sz="0" w:space="0" w:color="auto"/>
        <w:right w:val="none" w:sz="0" w:space="0" w:color="auto"/>
      </w:divBdr>
    </w:div>
    <w:div w:id="1083189437">
      <w:bodyDiv w:val="1"/>
      <w:marLeft w:val="0"/>
      <w:marRight w:val="0"/>
      <w:marTop w:val="0"/>
      <w:marBottom w:val="0"/>
      <w:divBdr>
        <w:top w:val="none" w:sz="0" w:space="0" w:color="auto"/>
        <w:left w:val="none" w:sz="0" w:space="0" w:color="auto"/>
        <w:bottom w:val="none" w:sz="0" w:space="0" w:color="auto"/>
        <w:right w:val="none" w:sz="0" w:space="0" w:color="auto"/>
      </w:divBdr>
    </w:div>
    <w:div w:id="109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67DC-B676-4B12-B09C-5F760029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Михаил Рыбалкин</cp:lastModifiedBy>
  <cp:revision>2</cp:revision>
  <dcterms:created xsi:type="dcterms:W3CDTF">2017-11-23T08:36:00Z</dcterms:created>
  <dcterms:modified xsi:type="dcterms:W3CDTF">2017-11-23T08:36:00Z</dcterms:modified>
</cp:coreProperties>
</file>