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0" w:rsidRPr="00D42BB9" w:rsidRDefault="00406170" w:rsidP="00406170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2BB9">
        <w:rPr>
          <w:rFonts w:ascii="Times New Roman" w:hAnsi="Times New Roman" w:cs="Times New Roman"/>
          <w:sz w:val="24"/>
          <w:szCs w:val="24"/>
        </w:rPr>
        <w:t>ГОСУДАРСТВЕННОЕ  БЮДЖЕТНОЕ ПРОФЕССИОНАЛЬНОЕ ОБРАЗОВАТЕЛЬНОЕ УЧРЕЖДЕНИЕ АРХАНГЕЛЬСКОЙ ОБЛАСТИ</w:t>
      </w:r>
    </w:p>
    <w:p w:rsidR="00406170" w:rsidRPr="00D42BB9" w:rsidRDefault="00406170" w:rsidP="00406170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B9">
        <w:rPr>
          <w:rFonts w:ascii="Times New Roman" w:hAnsi="Times New Roman" w:cs="Times New Roman"/>
          <w:b/>
          <w:sz w:val="24"/>
          <w:szCs w:val="24"/>
        </w:rPr>
        <w:t>«ПИНЕЖСКИЙ ИНДУСТРИАЛЬНЫЙ ТЕХНИКУМ»</w:t>
      </w:r>
    </w:p>
    <w:p w:rsidR="00406170" w:rsidRDefault="00406170" w:rsidP="00406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pStyle w:val="1"/>
        <w:jc w:val="left"/>
        <w:rPr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2BB9">
        <w:rPr>
          <w:rFonts w:ascii="Times New Roman" w:hAnsi="Times New Roman" w:cs="Times New Roman"/>
          <w:b/>
          <w:sz w:val="40"/>
          <w:szCs w:val="40"/>
        </w:rPr>
        <w:t>«Кулинарная радуга»</w:t>
      </w: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B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06170" w:rsidRPr="00D42BB9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</w:t>
      </w:r>
      <w:r w:rsidRPr="00D42BB9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9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D42BB9">
        <w:rPr>
          <w:rFonts w:ascii="Times New Roman" w:hAnsi="Times New Roman" w:cs="Times New Roman"/>
          <w:sz w:val="24"/>
          <w:szCs w:val="24"/>
        </w:rPr>
        <w:t xml:space="preserve">  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B9">
        <w:rPr>
          <w:rFonts w:ascii="Times New Roman" w:hAnsi="Times New Roman" w:cs="Times New Roman"/>
          <w:sz w:val="24"/>
          <w:szCs w:val="24"/>
        </w:rPr>
        <w:t xml:space="preserve">Юрьевна                                           </w:t>
      </w:r>
    </w:p>
    <w:p w:rsidR="00406170" w:rsidRPr="00D42BB9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D42BB9" w:rsidRDefault="00406170" w:rsidP="00406170">
      <w:pPr>
        <w:jc w:val="center"/>
        <w:rPr>
          <w:rFonts w:ascii="Times New Roman" w:hAnsi="Times New Roman" w:cs="Times New Roman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06170" w:rsidRPr="005122A6" w:rsidRDefault="00406170" w:rsidP="00406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Сценарий</w:t>
      </w:r>
    </w:p>
    <w:p w:rsidR="00406170" w:rsidRPr="005122A6" w:rsidRDefault="00406170" w:rsidP="00406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406170" w:rsidRPr="005122A6" w:rsidRDefault="00406170" w:rsidP="0040617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06170" w:rsidRPr="005122A6" w:rsidRDefault="00406170" w:rsidP="004061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Данная методическая разработка предназначена для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внеклассных мероприятий по профессии «Повар, кондитер»</w:t>
      </w:r>
      <w:r w:rsidRPr="005122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2A6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-Развивать умения вкусно и разнообразно готовить фруктовый салат.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-Повышать интерес к кулинарии.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-Способствовать социализации и адаптации студентов к самостоятельной жизни.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-Воспитывать чувство ответственности, коллективизм, уважение друг к другу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Цель:  углубить и закрепить  знания о  том, что люди должны делать и знать, чтобы научиться профессии - повар; обогатить речь подростков; воспитывать трудолюбие, уважительное отношение к людям труда. 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2A6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-Развивать умения вкусно и разнообразно готовить бутерброды.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-Повышать интерес к выбранной профессии 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-Способствовать социализации и адаптации студентов к самостоятельной жизни.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-Воспитывать чувство ответственности, коллективизм, уважение друг к другу</w:t>
      </w: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06170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Инструменты и инвентарь</w:t>
      </w:r>
      <w:r w:rsidRPr="005122A6">
        <w:rPr>
          <w:rFonts w:ascii="Times New Roman" w:eastAsia="Calibri" w:hAnsi="Times New Roman" w:cs="Times New Roman"/>
          <w:sz w:val="24"/>
          <w:szCs w:val="24"/>
        </w:rPr>
        <w:t>: посуда, ножи, разделочные доски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2A6">
        <w:rPr>
          <w:rFonts w:ascii="Times New Roman" w:eastAsia="Calibri" w:hAnsi="Times New Roman" w:cs="Times New Roman"/>
          <w:sz w:val="24"/>
          <w:szCs w:val="24"/>
        </w:rPr>
        <w:t>маркеры, литы бумаги</w:t>
      </w:r>
      <w:proofErr w:type="gramStart"/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proofErr w:type="gramEnd"/>
      <w:r w:rsidRPr="005122A6">
        <w:rPr>
          <w:rFonts w:ascii="Times New Roman" w:eastAsia="Calibri" w:hAnsi="Times New Roman" w:cs="Times New Roman"/>
          <w:sz w:val="24"/>
          <w:szCs w:val="24"/>
        </w:rPr>
        <w:t xml:space="preserve"> -4</w:t>
      </w: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Продукты: </w:t>
      </w:r>
      <w:r w:rsidRPr="005122A6">
        <w:rPr>
          <w:rFonts w:ascii="Times New Roman" w:eastAsia="Calibri" w:hAnsi="Times New Roman" w:cs="Times New Roman"/>
          <w:sz w:val="24"/>
          <w:szCs w:val="24"/>
        </w:rPr>
        <w:t>овощи, фрукты</w:t>
      </w:r>
      <w:proofErr w:type="gramStart"/>
      <w:r w:rsidRPr="005122A6"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170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Вступление: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- Добрый день, дорогие друзья!! Тема нашего мероприятия посвящается вопросам, связанные с профессией повара- кондитера.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- Представление команд.</w:t>
      </w:r>
    </w:p>
    <w:p w:rsidR="00406170" w:rsidRPr="005122A6" w:rsidRDefault="00406170" w:rsidP="00406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2A6">
        <w:rPr>
          <w:rFonts w:ascii="Times New Roman" w:eastAsia="Calibri" w:hAnsi="Times New Roman" w:cs="Times New Roman"/>
          <w:sz w:val="24"/>
          <w:szCs w:val="24"/>
        </w:rPr>
        <w:t>- Представление жюри.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Открытие поединка.</w:t>
      </w:r>
    </w:p>
    <w:p w:rsidR="00406170" w:rsidRPr="005122A6" w:rsidRDefault="00406170" w:rsidP="004061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Радуга- радуга,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Лента разноцветная!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 xml:space="preserve">Семь цветов у радуги, 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Все они заметные!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Красный цвет – главный цвет, посвящается он ПОВАРУ – КОНДИТЕРУ!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1 конкурс: « Нарисуй портрет повара»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Командам предлагается взять листы бумаги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 xml:space="preserve"> 4, маркеры и нарисовать ПОВАРА.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Оранжевый цвет-  цвет витамина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2 конкурс: « Назови овощи и фрукты оранжевого цвета»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Команды по очереди называют овощи и фрукты оранжевого цвета. Кто последний назвал - тот и победил.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Желтый цве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 xml:space="preserve"> сочный цвет. Цвет солнца.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3 конкурс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 xml:space="preserve"> Угадай на ощупь овощи и фрукты»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Командам предлагается в мешочке овощи и фрукты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>которые на ощупь должны угадать команды. Кто больше угадал - тот и победил.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. А все блюда становятся, более вкусными и сочными при помощи приправ и специй.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Зеленый цвет – цвет зелени, которая делает все блюда красивыми и полезными.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4 конкурс: « Угадай специи»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Командам предлагается одинаковое количество специ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 xml:space="preserve">под номерами). Нужно их узнать и каждое записать. 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Подведение  итогов.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22A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122A6">
        <w:rPr>
          <w:rFonts w:ascii="Times New Roman" w:hAnsi="Times New Roman" w:cs="Times New Roman"/>
          <w:sz w:val="24"/>
          <w:szCs w:val="24"/>
        </w:rPr>
        <w:t xml:space="preserve"> цвет - «Что лишнее?»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5 конкурс: « Что лишнее?»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Командам предлагается убрать лишние ингредиенты из рецептов блюд.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Синий цвет - Игра « Крокодил»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6 конкурс: Командам предлагаются слова</w:t>
      </w:r>
      <w:proofErr w:type="gramStart"/>
      <w:r w:rsidRPr="005122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2A6">
        <w:rPr>
          <w:rFonts w:ascii="Times New Roman" w:hAnsi="Times New Roman" w:cs="Times New Roman"/>
          <w:sz w:val="24"/>
          <w:szCs w:val="24"/>
        </w:rPr>
        <w:t xml:space="preserve"> которые надо угадать по наводящим вопросам.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Фиолетовый цвет. «Бутерброд»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7 конкурс: « Приготовь бутерброд».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Ребятам предлагается сделать бутерброды из предложенных им продуктов.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Первой команде бутерброд «Мышка на сыре»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Второй команде «Собака»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2A6">
        <w:rPr>
          <w:rFonts w:ascii="Times New Roman" w:hAnsi="Times New Roman" w:cs="Times New Roman"/>
          <w:sz w:val="24"/>
          <w:szCs w:val="24"/>
        </w:rPr>
        <w:t>Вручение призов.</w:t>
      </w:r>
    </w:p>
    <w:p w:rsidR="00406170" w:rsidRPr="005122A6" w:rsidRDefault="00406170" w:rsidP="00406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rPr>
          <w:rFonts w:ascii="Times New Roman" w:hAnsi="Times New Roman" w:cs="Times New Roman"/>
          <w:sz w:val="24"/>
          <w:szCs w:val="24"/>
        </w:rPr>
      </w:pPr>
    </w:p>
    <w:p w:rsidR="00406170" w:rsidRPr="005122A6" w:rsidRDefault="00406170" w:rsidP="00406170">
      <w:pPr>
        <w:rPr>
          <w:rFonts w:ascii="Times New Roman" w:hAnsi="Times New Roman" w:cs="Times New Roman"/>
          <w:sz w:val="24"/>
          <w:szCs w:val="24"/>
        </w:rPr>
      </w:pPr>
    </w:p>
    <w:p w:rsidR="00406170" w:rsidRDefault="00406170" w:rsidP="00406170"/>
    <w:p w:rsidR="00D25072" w:rsidRDefault="00D25072"/>
    <w:sectPr w:rsidR="00D25072" w:rsidSect="00B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70"/>
    <w:rsid w:val="00406170"/>
    <w:rsid w:val="00D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406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2017-11-03T11:07:00Z</dcterms:created>
  <dcterms:modified xsi:type="dcterms:W3CDTF">2017-11-03T11:08:00Z</dcterms:modified>
</cp:coreProperties>
</file>