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4C9" w:rsidRDefault="00B80768" w:rsidP="00B80768">
      <w:pPr>
        <w:pStyle w:val="a3"/>
        <w:shd w:val="clear" w:color="auto" w:fill="FFFFFF"/>
        <w:spacing w:before="0" w:beforeAutospacing="0" w:after="0" w:afterAutospacing="0" w:line="360" w:lineRule="auto"/>
        <w:ind w:firstLine="709"/>
        <w:jc w:val="center"/>
      </w:pPr>
      <w:r w:rsidRPr="00B80768">
        <w:rPr>
          <w:bCs/>
          <w:color w:val="000000"/>
          <w:sz w:val="28"/>
          <w:szCs w:val="28"/>
        </w:rPr>
        <w:t>Каналы и механизмы обращения граждан к органам власти в РФ: федеральный и региональный уровень</w:t>
      </w:r>
      <w:r w:rsidRPr="003436E9">
        <w:rPr>
          <w:bCs/>
          <w:color w:val="000000"/>
          <w:sz w:val="28"/>
          <w:szCs w:val="28"/>
        </w:rPr>
        <w:t xml:space="preserve"> </w:t>
      </w:r>
    </w:p>
    <w:p w:rsidR="001B2B36" w:rsidRDefault="001B2B36" w:rsidP="001B2B36">
      <w:pPr>
        <w:pStyle w:val="a3"/>
        <w:shd w:val="clear" w:color="auto" w:fill="FFFFFF"/>
        <w:spacing w:before="0" w:beforeAutospacing="0" w:after="0" w:afterAutospacing="0" w:line="360" w:lineRule="auto"/>
        <w:rPr>
          <w:rFonts w:asciiTheme="minorHAnsi" w:eastAsiaTheme="minorHAnsi" w:hAnsiTheme="minorHAnsi" w:cstheme="minorBidi"/>
          <w:sz w:val="22"/>
          <w:szCs w:val="22"/>
          <w:lang w:eastAsia="en-US"/>
        </w:rPr>
      </w:pPr>
    </w:p>
    <w:p w:rsidR="001B2B36" w:rsidRPr="003436E9" w:rsidRDefault="001B2B36" w:rsidP="001B2B36">
      <w:pPr>
        <w:pStyle w:val="a3"/>
        <w:shd w:val="clear" w:color="auto" w:fill="FFFFFF"/>
        <w:spacing w:before="0" w:beforeAutospacing="0" w:after="0" w:afterAutospacing="0" w:line="360" w:lineRule="auto"/>
        <w:rPr>
          <w:bCs/>
          <w:color w:val="000000"/>
          <w:sz w:val="28"/>
          <w:szCs w:val="28"/>
        </w:rPr>
      </w:pPr>
      <w:r w:rsidRPr="003436E9">
        <w:rPr>
          <w:bCs/>
          <w:color w:val="000000"/>
          <w:sz w:val="28"/>
          <w:szCs w:val="28"/>
        </w:rPr>
        <w:t>Автор</w:t>
      </w:r>
      <w:r>
        <w:rPr>
          <w:bCs/>
          <w:color w:val="000000"/>
          <w:sz w:val="28"/>
          <w:szCs w:val="28"/>
        </w:rPr>
        <w:t>:</w:t>
      </w:r>
    </w:p>
    <w:p w:rsidR="001B2B36" w:rsidRPr="001B2B36" w:rsidRDefault="001B2B36" w:rsidP="001B2B36">
      <w:pPr>
        <w:pStyle w:val="a3"/>
        <w:shd w:val="clear" w:color="auto" w:fill="FFFFFF"/>
        <w:spacing w:before="0" w:beforeAutospacing="0" w:after="0" w:afterAutospacing="0" w:line="360" w:lineRule="auto"/>
        <w:rPr>
          <w:bCs/>
          <w:color w:val="000000"/>
          <w:sz w:val="28"/>
          <w:szCs w:val="28"/>
        </w:rPr>
      </w:pPr>
      <w:r>
        <w:rPr>
          <w:bCs/>
          <w:color w:val="000000"/>
          <w:sz w:val="28"/>
          <w:szCs w:val="28"/>
        </w:rPr>
        <w:t>-</w:t>
      </w:r>
      <w:r w:rsidR="0082299A">
        <w:rPr>
          <w:bCs/>
          <w:color w:val="000000"/>
          <w:sz w:val="28"/>
          <w:szCs w:val="28"/>
        </w:rPr>
        <w:t xml:space="preserve"> </w:t>
      </w:r>
      <w:proofErr w:type="spellStart"/>
      <w:r w:rsidR="0064699D">
        <w:rPr>
          <w:bCs/>
          <w:color w:val="000000"/>
          <w:sz w:val="28"/>
          <w:szCs w:val="28"/>
        </w:rPr>
        <w:t>Шкаликова</w:t>
      </w:r>
      <w:proofErr w:type="spellEnd"/>
      <w:r w:rsidR="0064699D">
        <w:rPr>
          <w:bCs/>
          <w:color w:val="000000"/>
          <w:sz w:val="28"/>
          <w:szCs w:val="28"/>
        </w:rPr>
        <w:t xml:space="preserve"> Светлана Максимовна</w:t>
      </w:r>
    </w:p>
    <w:p w:rsidR="001B2B36" w:rsidRDefault="001B2B36" w:rsidP="001B2B36">
      <w:pPr>
        <w:pStyle w:val="a3"/>
        <w:shd w:val="clear" w:color="auto" w:fill="FFFFFF"/>
        <w:spacing w:before="0" w:beforeAutospacing="0" w:after="0" w:afterAutospacing="0" w:line="360" w:lineRule="auto"/>
        <w:rPr>
          <w:rStyle w:val="a4"/>
          <w:b w:val="0"/>
          <w:color w:val="000000"/>
          <w:sz w:val="28"/>
          <w:szCs w:val="28"/>
        </w:rPr>
      </w:pPr>
      <w:r>
        <w:rPr>
          <w:b/>
          <w:bCs/>
          <w:color w:val="000000"/>
          <w:sz w:val="28"/>
          <w:szCs w:val="28"/>
        </w:rPr>
        <w:t>-</w:t>
      </w:r>
      <w:r w:rsidRPr="001B2B36">
        <w:rPr>
          <w:rStyle w:val="apple-converted-space"/>
          <w:b/>
          <w:color w:val="000000"/>
          <w:sz w:val="28"/>
          <w:szCs w:val="28"/>
        </w:rPr>
        <w:t xml:space="preserve"> </w:t>
      </w:r>
      <w:r w:rsidRPr="001B2B36">
        <w:rPr>
          <w:rStyle w:val="a4"/>
          <w:b w:val="0"/>
          <w:color w:val="000000"/>
          <w:sz w:val="28"/>
          <w:szCs w:val="28"/>
        </w:rPr>
        <w:t>Образовательное учреждение высшего образования «Южно-Уральский Институт Управления и Экономики»</w:t>
      </w:r>
    </w:p>
    <w:p w:rsidR="003228A4" w:rsidRPr="003228A4" w:rsidRDefault="003228A4" w:rsidP="003228A4">
      <w:pPr>
        <w:pStyle w:val="a3"/>
        <w:shd w:val="clear" w:color="auto" w:fill="FFFFFF"/>
        <w:spacing w:before="0" w:beforeAutospacing="0" w:after="0" w:afterAutospacing="0" w:line="360" w:lineRule="auto"/>
        <w:jc w:val="both"/>
        <w:rPr>
          <w:rStyle w:val="a4"/>
          <w:b w:val="0"/>
          <w:color w:val="000000"/>
          <w:sz w:val="28"/>
          <w:szCs w:val="28"/>
        </w:rPr>
      </w:pPr>
      <w:r>
        <w:rPr>
          <w:rStyle w:val="a4"/>
          <w:b w:val="0"/>
          <w:color w:val="000000"/>
          <w:sz w:val="28"/>
          <w:szCs w:val="28"/>
        </w:rPr>
        <w:t>Научный руководитель:</w:t>
      </w:r>
    </w:p>
    <w:p w:rsidR="001B2B36" w:rsidRDefault="0064699D" w:rsidP="001B2B36">
      <w:pPr>
        <w:pStyle w:val="a3"/>
        <w:shd w:val="clear" w:color="auto" w:fill="FFFFFF"/>
        <w:spacing w:before="0" w:beforeAutospacing="0" w:after="0" w:afterAutospacing="0" w:line="360" w:lineRule="auto"/>
        <w:rPr>
          <w:rStyle w:val="a4"/>
          <w:b w:val="0"/>
          <w:color w:val="000000"/>
          <w:sz w:val="28"/>
          <w:szCs w:val="28"/>
        </w:rPr>
      </w:pPr>
      <w:r>
        <w:rPr>
          <w:rStyle w:val="a4"/>
          <w:b w:val="0"/>
          <w:color w:val="000000"/>
          <w:sz w:val="28"/>
          <w:szCs w:val="28"/>
        </w:rPr>
        <w:t>Нагорная Оксана Сергеевна, проректор по научной работе, д.и.</w:t>
      </w:r>
      <w:proofErr w:type="gramStart"/>
      <w:r>
        <w:rPr>
          <w:rStyle w:val="a4"/>
          <w:b w:val="0"/>
          <w:color w:val="000000"/>
          <w:sz w:val="28"/>
          <w:szCs w:val="28"/>
        </w:rPr>
        <w:t>н</w:t>
      </w:r>
      <w:proofErr w:type="gramEnd"/>
      <w:r>
        <w:rPr>
          <w:rStyle w:val="a4"/>
          <w:b w:val="0"/>
          <w:color w:val="000000"/>
          <w:sz w:val="28"/>
          <w:szCs w:val="28"/>
        </w:rPr>
        <w:t>.</w:t>
      </w:r>
    </w:p>
    <w:p w:rsidR="002F116E" w:rsidRDefault="002F116E" w:rsidP="001B2B36">
      <w:pPr>
        <w:pStyle w:val="a3"/>
        <w:shd w:val="clear" w:color="auto" w:fill="FFFFFF"/>
        <w:spacing w:before="0" w:beforeAutospacing="0" w:after="0" w:afterAutospacing="0" w:line="360" w:lineRule="auto"/>
        <w:rPr>
          <w:rStyle w:val="a4"/>
          <w:b w:val="0"/>
          <w:color w:val="000000"/>
          <w:sz w:val="28"/>
          <w:szCs w:val="28"/>
        </w:rPr>
      </w:pPr>
    </w:p>
    <w:p w:rsidR="002F116E" w:rsidRDefault="002F116E" w:rsidP="002F116E">
      <w:pPr>
        <w:spacing w:after="0" w:line="240" w:lineRule="auto"/>
        <w:ind w:firstLine="709"/>
        <w:jc w:val="both"/>
        <w:rPr>
          <w:rFonts w:ascii="Times New Roman" w:hAnsi="Times New Roman" w:cs="Times New Roman"/>
          <w:sz w:val="28"/>
          <w:szCs w:val="28"/>
        </w:rPr>
      </w:pPr>
      <w:r w:rsidRPr="00E963D4">
        <w:rPr>
          <w:rFonts w:ascii="Times New Roman" w:hAnsi="Times New Roman" w:cs="Times New Roman"/>
          <w:sz w:val="28"/>
          <w:szCs w:val="28"/>
        </w:rPr>
        <w:t>Основные данные</w:t>
      </w:r>
      <w:r>
        <w:rPr>
          <w:rFonts w:ascii="Times New Roman" w:hAnsi="Times New Roman" w:cs="Times New Roman"/>
          <w:sz w:val="28"/>
          <w:szCs w:val="28"/>
        </w:rPr>
        <w:t xml:space="preserve"> об институте</w:t>
      </w:r>
      <w:r w:rsidRPr="00E963D4">
        <w:rPr>
          <w:rFonts w:ascii="Times New Roman" w:hAnsi="Times New Roman" w:cs="Times New Roman"/>
          <w:sz w:val="28"/>
          <w:szCs w:val="28"/>
        </w:rPr>
        <w:t>:</w:t>
      </w:r>
    </w:p>
    <w:p w:rsidR="002F116E" w:rsidRPr="00E963D4" w:rsidRDefault="002F116E" w:rsidP="002F116E">
      <w:pPr>
        <w:spacing w:after="0" w:line="240" w:lineRule="auto"/>
        <w:ind w:firstLine="709"/>
        <w:jc w:val="both"/>
        <w:rPr>
          <w:rFonts w:ascii="Times New Roman" w:hAnsi="Times New Roman" w:cs="Times New Roman"/>
          <w:sz w:val="28"/>
          <w:szCs w:val="28"/>
        </w:rPr>
      </w:pPr>
    </w:p>
    <w:p w:rsidR="002F116E" w:rsidRPr="00E963D4" w:rsidRDefault="002F116E" w:rsidP="002F116E">
      <w:pPr>
        <w:spacing w:after="0" w:line="240" w:lineRule="auto"/>
        <w:ind w:firstLine="709"/>
        <w:jc w:val="both"/>
        <w:rPr>
          <w:rFonts w:ascii="Times New Roman" w:hAnsi="Times New Roman" w:cs="Times New Roman"/>
          <w:sz w:val="24"/>
          <w:szCs w:val="24"/>
        </w:rPr>
      </w:pPr>
      <w:r w:rsidRPr="00E963D4">
        <w:rPr>
          <w:rFonts w:ascii="Times New Roman" w:hAnsi="Times New Roman" w:cs="Times New Roman"/>
          <w:sz w:val="24"/>
          <w:szCs w:val="24"/>
        </w:rPr>
        <w:t>-Челябинская область, город Челябинск</w:t>
      </w:r>
    </w:p>
    <w:p w:rsidR="002F116E" w:rsidRDefault="002F116E" w:rsidP="002F116E">
      <w:pPr>
        <w:spacing w:after="0" w:line="240" w:lineRule="auto"/>
        <w:ind w:firstLine="709"/>
        <w:jc w:val="both"/>
        <w:rPr>
          <w:rFonts w:ascii="Times New Roman" w:hAnsi="Times New Roman" w:cs="Times New Roman"/>
          <w:sz w:val="24"/>
          <w:szCs w:val="24"/>
        </w:rPr>
      </w:pPr>
      <w:r w:rsidRPr="00E963D4">
        <w:rPr>
          <w:rFonts w:ascii="Times New Roman" w:hAnsi="Times New Roman" w:cs="Times New Roman"/>
          <w:sz w:val="24"/>
          <w:szCs w:val="24"/>
        </w:rPr>
        <w:t>-Образовательное</w:t>
      </w:r>
      <w:r>
        <w:rPr>
          <w:rFonts w:ascii="Times New Roman" w:hAnsi="Times New Roman" w:cs="Times New Roman"/>
          <w:sz w:val="24"/>
          <w:szCs w:val="24"/>
        </w:rPr>
        <w:t xml:space="preserve"> Учреждение Высшего Образования</w:t>
      </w:r>
    </w:p>
    <w:p w:rsidR="002F116E" w:rsidRPr="00E963D4" w:rsidRDefault="002F116E" w:rsidP="002F116E">
      <w:pPr>
        <w:spacing w:after="0" w:line="240" w:lineRule="auto"/>
        <w:ind w:firstLine="709"/>
        <w:jc w:val="both"/>
        <w:rPr>
          <w:rFonts w:ascii="Times New Roman" w:hAnsi="Times New Roman" w:cs="Times New Roman"/>
          <w:sz w:val="24"/>
          <w:szCs w:val="24"/>
        </w:rPr>
      </w:pPr>
      <w:r w:rsidRPr="00E963D4">
        <w:rPr>
          <w:rFonts w:ascii="Times New Roman" w:hAnsi="Times New Roman" w:cs="Times New Roman"/>
          <w:sz w:val="24"/>
          <w:szCs w:val="24"/>
        </w:rPr>
        <w:t>«Южно-Уральский Институт Управления и Экономики»</w:t>
      </w:r>
    </w:p>
    <w:p w:rsidR="002F116E" w:rsidRPr="00E963D4" w:rsidRDefault="002F116E" w:rsidP="002F116E">
      <w:pPr>
        <w:spacing w:after="0" w:line="240" w:lineRule="auto"/>
        <w:ind w:firstLine="709"/>
        <w:jc w:val="both"/>
        <w:rPr>
          <w:rFonts w:ascii="Times New Roman" w:hAnsi="Times New Roman" w:cs="Times New Roman"/>
          <w:sz w:val="24"/>
          <w:szCs w:val="24"/>
        </w:rPr>
      </w:pPr>
      <w:r w:rsidRPr="00E963D4">
        <w:rPr>
          <w:rFonts w:ascii="Times New Roman" w:hAnsi="Times New Roman" w:cs="Times New Roman"/>
          <w:sz w:val="24"/>
          <w:szCs w:val="24"/>
        </w:rPr>
        <w:t xml:space="preserve">-улица </w:t>
      </w:r>
      <w:proofErr w:type="spellStart"/>
      <w:r w:rsidRPr="00E963D4">
        <w:rPr>
          <w:rFonts w:ascii="Times New Roman" w:hAnsi="Times New Roman" w:cs="Times New Roman"/>
          <w:sz w:val="24"/>
          <w:szCs w:val="24"/>
        </w:rPr>
        <w:t>Кожзаводская</w:t>
      </w:r>
      <w:proofErr w:type="spellEnd"/>
      <w:r w:rsidRPr="00E963D4">
        <w:rPr>
          <w:rFonts w:ascii="Times New Roman" w:hAnsi="Times New Roman" w:cs="Times New Roman"/>
          <w:sz w:val="24"/>
          <w:szCs w:val="24"/>
        </w:rPr>
        <w:t xml:space="preserve"> 1</w:t>
      </w:r>
    </w:p>
    <w:p w:rsidR="002F116E" w:rsidRPr="00E963D4" w:rsidRDefault="002F116E" w:rsidP="002F116E">
      <w:pPr>
        <w:spacing w:after="0" w:line="240" w:lineRule="auto"/>
        <w:ind w:firstLine="709"/>
        <w:jc w:val="both"/>
        <w:rPr>
          <w:rFonts w:ascii="Times New Roman" w:hAnsi="Times New Roman" w:cs="Times New Roman"/>
          <w:sz w:val="24"/>
          <w:szCs w:val="24"/>
        </w:rPr>
      </w:pPr>
      <w:r w:rsidRPr="00E963D4">
        <w:rPr>
          <w:rFonts w:ascii="Times New Roman" w:hAnsi="Times New Roman" w:cs="Times New Roman"/>
          <w:sz w:val="24"/>
          <w:szCs w:val="24"/>
        </w:rPr>
        <w:t>-(351)726-22-11; 731-01-10</w:t>
      </w:r>
    </w:p>
    <w:p w:rsidR="002F116E" w:rsidRDefault="00765851" w:rsidP="002F116E">
      <w:pPr>
        <w:spacing w:after="0" w:line="240" w:lineRule="auto"/>
        <w:ind w:firstLine="709"/>
        <w:jc w:val="both"/>
      </w:pPr>
      <w:hyperlink r:id="rId9" w:history="1">
        <w:r w:rsidR="002F116E" w:rsidRPr="0064699D">
          <w:rPr>
            <w:rStyle w:val="a6"/>
            <w:rFonts w:ascii="Times New Roman" w:hAnsi="Times New Roman" w:cs="Times New Roman"/>
            <w:sz w:val="24"/>
            <w:szCs w:val="24"/>
          </w:rPr>
          <w:t>-</w:t>
        </w:r>
        <w:r w:rsidR="002F116E" w:rsidRPr="00E963D4">
          <w:rPr>
            <w:rStyle w:val="a6"/>
            <w:rFonts w:ascii="Times New Roman" w:hAnsi="Times New Roman" w:cs="Times New Roman"/>
            <w:sz w:val="24"/>
            <w:szCs w:val="24"/>
            <w:lang w:val="en-US"/>
          </w:rPr>
          <w:t>contact</w:t>
        </w:r>
        <w:r w:rsidR="002F116E" w:rsidRPr="0064699D">
          <w:rPr>
            <w:rStyle w:val="a6"/>
            <w:rFonts w:ascii="Times New Roman" w:hAnsi="Times New Roman" w:cs="Times New Roman"/>
            <w:sz w:val="24"/>
            <w:szCs w:val="24"/>
          </w:rPr>
          <w:t>@</w:t>
        </w:r>
        <w:proofErr w:type="spellStart"/>
        <w:r w:rsidR="002F116E" w:rsidRPr="00E963D4">
          <w:rPr>
            <w:rStyle w:val="a6"/>
            <w:rFonts w:ascii="Times New Roman" w:hAnsi="Times New Roman" w:cs="Times New Roman"/>
            <w:sz w:val="24"/>
            <w:szCs w:val="24"/>
            <w:lang w:val="en-US"/>
          </w:rPr>
          <w:t>inueco</w:t>
        </w:r>
        <w:proofErr w:type="spellEnd"/>
        <w:r w:rsidR="002F116E" w:rsidRPr="0064699D">
          <w:rPr>
            <w:rStyle w:val="a6"/>
            <w:rFonts w:ascii="Times New Roman" w:hAnsi="Times New Roman" w:cs="Times New Roman"/>
            <w:sz w:val="24"/>
            <w:szCs w:val="24"/>
          </w:rPr>
          <w:t>.</w:t>
        </w:r>
        <w:proofErr w:type="spellStart"/>
        <w:r w:rsidR="002F116E" w:rsidRPr="00E963D4">
          <w:rPr>
            <w:rStyle w:val="a6"/>
            <w:rFonts w:ascii="Times New Roman" w:hAnsi="Times New Roman" w:cs="Times New Roman"/>
            <w:sz w:val="24"/>
            <w:szCs w:val="24"/>
            <w:lang w:val="en-US"/>
          </w:rPr>
          <w:t>ru</w:t>
        </w:r>
        <w:proofErr w:type="spellEnd"/>
      </w:hyperlink>
    </w:p>
    <w:p w:rsidR="002F116E" w:rsidRDefault="002F116E" w:rsidP="001B2B36">
      <w:pPr>
        <w:pStyle w:val="a3"/>
        <w:shd w:val="clear" w:color="auto" w:fill="FFFFFF"/>
        <w:spacing w:before="0" w:beforeAutospacing="0" w:after="0" w:afterAutospacing="0" w:line="360" w:lineRule="auto"/>
        <w:rPr>
          <w:rStyle w:val="a4"/>
          <w:b w:val="0"/>
          <w:color w:val="000000"/>
          <w:sz w:val="28"/>
          <w:szCs w:val="28"/>
        </w:rPr>
      </w:pPr>
    </w:p>
    <w:p w:rsidR="001B2B36" w:rsidRDefault="001B2B36" w:rsidP="001B2B36">
      <w:pPr>
        <w:pStyle w:val="a3"/>
        <w:shd w:val="clear" w:color="auto" w:fill="FFFFFF"/>
        <w:spacing w:before="0" w:beforeAutospacing="0" w:after="0" w:afterAutospacing="0" w:line="360" w:lineRule="auto"/>
        <w:rPr>
          <w:rStyle w:val="a4"/>
          <w:b w:val="0"/>
          <w:color w:val="000000"/>
          <w:sz w:val="28"/>
          <w:szCs w:val="28"/>
        </w:rPr>
      </w:pPr>
    </w:p>
    <w:p w:rsidR="001B2B36" w:rsidRDefault="001B2B36" w:rsidP="001B2B36">
      <w:pPr>
        <w:pStyle w:val="a3"/>
        <w:shd w:val="clear" w:color="auto" w:fill="FFFFFF"/>
        <w:spacing w:before="0" w:beforeAutospacing="0" w:after="0" w:afterAutospacing="0" w:line="360" w:lineRule="auto"/>
        <w:rPr>
          <w:rStyle w:val="a4"/>
          <w:b w:val="0"/>
          <w:color w:val="000000"/>
          <w:sz w:val="28"/>
          <w:szCs w:val="28"/>
        </w:rPr>
      </w:pPr>
    </w:p>
    <w:p w:rsidR="001B2B36" w:rsidRDefault="001B2B36" w:rsidP="001B2B36">
      <w:pPr>
        <w:pStyle w:val="a3"/>
        <w:shd w:val="clear" w:color="auto" w:fill="FFFFFF"/>
        <w:spacing w:before="0" w:beforeAutospacing="0" w:after="0" w:afterAutospacing="0" w:line="360" w:lineRule="auto"/>
        <w:rPr>
          <w:rStyle w:val="a4"/>
          <w:b w:val="0"/>
          <w:color w:val="000000"/>
          <w:sz w:val="28"/>
          <w:szCs w:val="28"/>
        </w:rPr>
      </w:pPr>
    </w:p>
    <w:p w:rsidR="001B2B36" w:rsidRDefault="001B2B36" w:rsidP="001B2B36">
      <w:pPr>
        <w:pStyle w:val="a3"/>
        <w:shd w:val="clear" w:color="auto" w:fill="FFFFFF"/>
        <w:spacing w:before="0" w:beforeAutospacing="0" w:after="0" w:afterAutospacing="0" w:line="360" w:lineRule="auto"/>
        <w:rPr>
          <w:rStyle w:val="a4"/>
          <w:b w:val="0"/>
          <w:color w:val="000000"/>
          <w:sz w:val="28"/>
          <w:szCs w:val="28"/>
        </w:rPr>
      </w:pPr>
    </w:p>
    <w:p w:rsidR="001B2B36" w:rsidRDefault="001B2B36" w:rsidP="001B2B36">
      <w:pPr>
        <w:pStyle w:val="a3"/>
        <w:shd w:val="clear" w:color="auto" w:fill="FFFFFF"/>
        <w:spacing w:before="0" w:beforeAutospacing="0" w:after="0" w:afterAutospacing="0" w:line="360" w:lineRule="auto"/>
        <w:rPr>
          <w:rStyle w:val="a4"/>
          <w:b w:val="0"/>
          <w:color w:val="000000"/>
          <w:sz w:val="28"/>
          <w:szCs w:val="28"/>
        </w:rPr>
      </w:pPr>
    </w:p>
    <w:p w:rsidR="001B2B36" w:rsidRDefault="001B2B36" w:rsidP="001B2B36">
      <w:pPr>
        <w:pStyle w:val="a3"/>
        <w:shd w:val="clear" w:color="auto" w:fill="FFFFFF"/>
        <w:spacing w:before="0" w:beforeAutospacing="0" w:after="0" w:afterAutospacing="0" w:line="360" w:lineRule="auto"/>
        <w:rPr>
          <w:rStyle w:val="a4"/>
          <w:b w:val="0"/>
          <w:color w:val="000000"/>
          <w:sz w:val="28"/>
          <w:szCs w:val="28"/>
        </w:rPr>
      </w:pPr>
    </w:p>
    <w:p w:rsidR="001B2B36" w:rsidRDefault="001B2B36" w:rsidP="001B2B36">
      <w:pPr>
        <w:pStyle w:val="a3"/>
        <w:shd w:val="clear" w:color="auto" w:fill="FFFFFF"/>
        <w:spacing w:before="0" w:beforeAutospacing="0" w:after="0" w:afterAutospacing="0" w:line="360" w:lineRule="auto"/>
        <w:rPr>
          <w:rStyle w:val="a4"/>
          <w:b w:val="0"/>
          <w:color w:val="000000"/>
          <w:sz w:val="28"/>
          <w:szCs w:val="28"/>
        </w:rPr>
      </w:pPr>
    </w:p>
    <w:p w:rsidR="001B2B36" w:rsidRDefault="001B2B36" w:rsidP="001B2B36">
      <w:pPr>
        <w:pStyle w:val="a3"/>
        <w:shd w:val="clear" w:color="auto" w:fill="FFFFFF"/>
        <w:spacing w:before="0" w:beforeAutospacing="0" w:after="0" w:afterAutospacing="0" w:line="360" w:lineRule="auto"/>
        <w:rPr>
          <w:rStyle w:val="a4"/>
          <w:b w:val="0"/>
          <w:color w:val="000000"/>
          <w:sz w:val="28"/>
          <w:szCs w:val="28"/>
        </w:rPr>
      </w:pPr>
    </w:p>
    <w:p w:rsidR="001B2B36" w:rsidRDefault="001B2B36" w:rsidP="001B2B36">
      <w:pPr>
        <w:pStyle w:val="a3"/>
        <w:shd w:val="clear" w:color="auto" w:fill="FFFFFF"/>
        <w:spacing w:before="0" w:beforeAutospacing="0" w:after="0" w:afterAutospacing="0" w:line="360" w:lineRule="auto"/>
        <w:rPr>
          <w:rStyle w:val="a4"/>
          <w:b w:val="0"/>
          <w:color w:val="000000"/>
          <w:sz w:val="28"/>
          <w:szCs w:val="28"/>
        </w:rPr>
      </w:pPr>
    </w:p>
    <w:p w:rsidR="001B2B36" w:rsidRDefault="001B2B36" w:rsidP="001B2B36">
      <w:pPr>
        <w:pStyle w:val="a3"/>
        <w:shd w:val="clear" w:color="auto" w:fill="FFFFFF"/>
        <w:spacing w:before="0" w:beforeAutospacing="0" w:after="0" w:afterAutospacing="0" w:line="360" w:lineRule="auto"/>
        <w:rPr>
          <w:rStyle w:val="a4"/>
          <w:b w:val="0"/>
          <w:color w:val="000000"/>
          <w:sz w:val="28"/>
          <w:szCs w:val="28"/>
        </w:rPr>
      </w:pPr>
    </w:p>
    <w:p w:rsidR="001B2B36" w:rsidRDefault="001B2B36" w:rsidP="001B2B36">
      <w:pPr>
        <w:pStyle w:val="a3"/>
        <w:shd w:val="clear" w:color="auto" w:fill="FFFFFF"/>
        <w:spacing w:before="0" w:beforeAutospacing="0" w:after="0" w:afterAutospacing="0" w:line="360" w:lineRule="auto"/>
        <w:rPr>
          <w:rStyle w:val="a4"/>
          <w:b w:val="0"/>
          <w:color w:val="000000"/>
          <w:sz w:val="28"/>
          <w:szCs w:val="28"/>
        </w:rPr>
      </w:pPr>
    </w:p>
    <w:p w:rsidR="001B2B36" w:rsidRDefault="001B2B36" w:rsidP="001B2B36">
      <w:pPr>
        <w:pStyle w:val="a3"/>
        <w:shd w:val="clear" w:color="auto" w:fill="FFFFFF"/>
        <w:spacing w:before="0" w:beforeAutospacing="0" w:after="0" w:afterAutospacing="0" w:line="360" w:lineRule="auto"/>
        <w:rPr>
          <w:rStyle w:val="a4"/>
          <w:b w:val="0"/>
          <w:color w:val="000000"/>
          <w:sz w:val="28"/>
          <w:szCs w:val="28"/>
        </w:rPr>
      </w:pPr>
    </w:p>
    <w:p w:rsidR="00B80768" w:rsidRDefault="00B80768" w:rsidP="001B2B36">
      <w:pPr>
        <w:pStyle w:val="a3"/>
        <w:shd w:val="clear" w:color="auto" w:fill="FFFFFF"/>
        <w:spacing w:before="0" w:beforeAutospacing="0" w:after="0" w:afterAutospacing="0" w:line="360" w:lineRule="auto"/>
        <w:rPr>
          <w:rStyle w:val="a4"/>
          <w:b w:val="0"/>
          <w:color w:val="000000"/>
          <w:sz w:val="28"/>
          <w:szCs w:val="28"/>
        </w:rPr>
      </w:pPr>
    </w:p>
    <w:p w:rsidR="00B80768" w:rsidRDefault="00B80768" w:rsidP="001B2B36">
      <w:pPr>
        <w:pStyle w:val="a3"/>
        <w:shd w:val="clear" w:color="auto" w:fill="FFFFFF"/>
        <w:spacing w:before="0" w:beforeAutospacing="0" w:after="0" w:afterAutospacing="0" w:line="360" w:lineRule="auto"/>
        <w:rPr>
          <w:rStyle w:val="a4"/>
          <w:b w:val="0"/>
          <w:color w:val="000000"/>
          <w:sz w:val="28"/>
          <w:szCs w:val="28"/>
        </w:rPr>
      </w:pPr>
    </w:p>
    <w:p w:rsidR="00B80768" w:rsidRDefault="00B80768" w:rsidP="00B80768">
      <w:pPr>
        <w:pStyle w:val="a3"/>
        <w:shd w:val="clear" w:color="auto" w:fill="FFFFFF"/>
        <w:spacing w:before="0" w:beforeAutospacing="0" w:after="0" w:afterAutospacing="0"/>
        <w:jc w:val="center"/>
        <w:rPr>
          <w:bCs/>
          <w:color w:val="000000"/>
        </w:rPr>
      </w:pPr>
    </w:p>
    <w:p w:rsidR="001B2B36" w:rsidRPr="00B80768" w:rsidRDefault="001B2B36" w:rsidP="00B80768">
      <w:pPr>
        <w:pStyle w:val="a3"/>
        <w:shd w:val="clear" w:color="auto" w:fill="FFFFFF"/>
        <w:spacing w:before="0" w:beforeAutospacing="0" w:after="0" w:afterAutospacing="0"/>
        <w:jc w:val="center"/>
        <w:rPr>
          <w:bCs/>
          <w:color w:val="000000"/>
        </w:rPr>
      </w:pPr>
      <w:r w:rsidRPr="00B80768">
        <w:rPr>
          <w:bCs/>
          <w:color w:val="000000"/>
        </w:rPr>
        <w:lastRenderedPageBreak/>
        <w:t>Аннотация</w:t>
      </w:r>
    </w:p>
    <w:p w:rsidR="0064699D" w:rsidRPr="00B80768" w:rsidRDefault="0064699D" w:rsidP="00B80768">
      <w:pPr>
        <w:pStyle w:val="a3"/>
        <w:shd w:val="clear" w:color="auto" w:fill="FFFFFF"/>
        <w:spacing w:before="0" w:beforeAutospacing="0" w:after="0" w:afterAutospacing="0"/>
        <w:jc w:val="center"/>
        <w:rPr>
          <w:bCs/>
          <w:color w:val="000000"/>
        </w:rPr>
      </w:pPr>
    </w:p>
    <w:p w:rsidR="0064699D" w:rsidRPr="00B80768" w:rsidRDefault="0064699D" w:rsidP="00B80768">
      <w:pPr>
        <w:pStyle w:val="a3"/>
        <w:shd w:val="clear" w:color="auto" w:fill="FFFFFF"/>
        <w:spacing w:before="0" w:beforeAutospacing="0" w:after="0" w:afterAutospacing="0"/>
        <w:jc w:val="both"/>
        <w:rPr>
          <w:bCs/>
          <w:color w:val="000000"/>
        </w:rPr>
      </w:pPr>
      <w:r w:rsidRPr="00B80768">
        <w:rPr>
          <w:bCs/>
          <w:color w:val="000000"/>
        </w:rPr>
        <w:t xml:space="preserve">В данной статье будут проанализированы установленные государством каналы обращения на федеральном и региональном уровне, а также независимые платформы электронной демократии, в итоге предложены рекомендации в целях </w:t>
      </w:r>
      <w:proofErr w:type="gramStart"/>
      <w:r w:rsidRPr="00B80768">
        <w:rPr>
          <w:bCs/>
          <w:color w:val="000000"/>
        </w:rPr>
        <w:t>повышения эффективности взаимодействия механизмов работы</w:t>
      </w:r>
      <w:proofErr w:type="gramEnd"/>
      <w:r w:rsidRPr="00B80768">
        <w:rPr>
          <w:bCs/>
          <w:color w:val="000000"/>
        </w:rPr>
        <w:t xml:space="preserve"> с разного рода каналами для обращений и их содержанием.</w:t>
      </w:r>
    </w:p>
    <w:p w:rsidR="001B2B36" w:rsidRPr="00B80768" w:rsidRDefault="0064699D" w:rsidP="00B80768">
      <w:pPr>
        <w:pStyle w:val="a3"/>
        <w:shd w:val="clear" w:color="auto" w:fill="FFFFFF"/>
        <w:spacing w:after="0"/>
        <w:jc w:val="both"/>
        <w:rPr>
          <w:bCs/>
          <w:color w:val="000000"/>
        </w:rPr>
      </w:pPr>
      <w:r w:rsidRPr="00B80768">
        <w:rPr>
          <w:bCs/>
          <w:color w:val="000000"/>
        </w:rPr>
        <w:t xml:space="preserve">Данная тема </w:t>
      </w:r>
      <w:r w:rsidR="001B2B36" w:rsidRPr="00B80768">
        <w:rPr>
          <w:bCs/>
          <w:color w:val="000000"/>
        </w:rPr>
        <w:t>актуальна</w:t>
      </w:r>
      <w:r w:rsidRPr="00B80768">
        <w:rPr>
          <w:bCs/>
          <w:color w:val="000000"/>
        </w:rPr>
        <w:t xml:space="preserve">, так как современное государство активно обращается к использованию новых информационных технологий в целях повышения </w:t>
      </w:r>
      <w:proofErr w:type="spellStart"/>
      <w:r w:rsidRPr="00B80768">
        <w:rPr>
          <w:bCs/>
          <w:color w:val="000000"/>
        </w:rPr>
        <w:t>транспарентности</w:t>
      </w:r>
      <w:proofErr w:type="spellEnd"/>
      <w:r w:rsidRPr="00B80768">
        <w:rPr>
          <w:bCs/>
          <w:color w:val="000000"/>
        </w:rPr>
        <w:t xml:space="preserve"> по отношению к собственным гражданам. В обращениях глав федеральных органов и структур местного самоуправления, в концептуальных документах разрабатываются механизмы учета общественных инициатив при формировании основных направлений внутренней политики. </w:t>
      </w:r>
      <w:proofErr w:type="gramStart"/>
      <w:r w:rsidRPr="00B80768">
        <w:rPr>
          <w:bCs/>
          <w:color w:val="000000"/>
        </w:rPr>
        <w:t>С другой стороны, неповоротливость государственных механизмов и недоверие со стороны общества способствуют созданию альтернативных платформ виртуальной коммуникации с властью, таких как change.org и др. Очень часто устремления власти и общественности идут в разных направлениях, затрудняя развитие правовых институтов участия граждан в институтах открытого общества, препятствуя стабилизации социально-экономической и политической обстановки.</w:t>
      </w:r>
      <w:proofErr w:type="gramEnd"/>
    </w:p>
    <w:p w:rsidR="001B2B36" w:rsidRDefault="001B2B36" w:rsidP="001B2B36">
      <w:pPr>
        <w:pStyle w:val="a3"/>
        <w:shd w:val="clear" w:color="auto" w:fill="FFFFFF"/>
        <w:spacing w:before="0" w:beforeAutospacing="0" w:after="0" w:afterAutospacing="0" w:line="360" w:lineRule="auto"/>
        <w:rPr>
          <w:rStyle w:val="a4"/>
          <w:b w:val="0"/>
          <w:color w:val="000000"/>
          <w:sz w:val="28"/>
          <w:szCs w:val="28"/>
        </w:rPr>
      </w:pPr>
    </w:p>
    <w:p w:rsidR="001B2B36" w:rsidRDefault="001B2B36" w:rsidP="001B2B36">
      <w:pPr>
        <w:pStyle w:val="a3"/>
        <w:shd w:val="clear" w:color="auto" w:fill="FFFFFF"/>
        <w:spacing w:before="0" w:beforeAutospacing="0" w:after="0" w:afterAutospacing="0" w:line="360" w:lineRule="auto"/>
        <w:rPr>
          <w:rStyle w:val="a4"/>
          <w:b w:val="0"/>
          <w:color w:val="000000"/>
          <w:sz w:val="28"/>
          <w:szCs w:val="28"/>
        </w:rPr>
      </w:pPr>
    </w:p>
    <w:p w:rsidR="001B2B36" w:rsidRDefault="001B2B36" w:rsidP="001B2B36">
      <w:pPr>
        <w:pStyle w:val="a3"/>
        <w:shd w:val="clear" w:color="auto" w:fill="FFFFFF"/>
        <w:spacing w:before="0" w:beforeAutospacing="0" w:after="0" w:afterAutospacing="0" w:line="360" w:lineRule="auto"/>
        <w:rPr>
          <w:rStyle w:val="a4"/>
          <w:b w:val="0"/>
          <w:color w:val="000000"/>
          <w:sz w:val="28"/>
          <w:szCs w:val="28"/>
        </w:rPr>
      </w:pPr>
    </w:p>
    <w:p w:rsidR="001B2B36" w:rsidRDefault="001B2B36" w:rsidP="001B2B36">
      <w:pPr>
        <w:pStyle w:val="a3"/>
        <w:shd w:val="clear" w:color="auto" w:fill="FFFFFF"/>
        <w:spacing w:before="0" w:beforeAutospacing="0" w:after="0" w:afterAutospacing="0" w:line="360" w:lineRule="auto"/>
        <w:rPr>
          <w:rStyle w:val="a4"/>
          <w:b w:val="0"/>
          <w:color w:val="000000"/>
          <w:sz w:val="28"/>
          <w:szCs w:val="28"/>
        </w:rPr>
      </w:pPr>
    </w:p>
    <w:p w:rsidR="001B2B36" w:rsidRDefault="001B2B36" w:rsidP="001B2B36">
      <w:pPr>
        <w:pStyle w:val="a3"/>
        <w:shd w:val="clear" w:color="auto" w:fill="FFFFFF"/>
        <w:spacing w:before="0" w:beforeAutospacing="0" w:after="0" w:afterAutospacing="0" w:line="360" w:lineRule="auto"/>
        <w:rPr>
          <w:rStyle w:val="a4"/>
          <w:b w:val="0"/>
          <w:color w:val="000000"/>
          <w:sz w:val="28"/>
          <w:szCs w:val="28"/>
        </w:rPr>
      </w:pPr>
    </w:p>
    <w:p w:rsidR="001B2B36" w:rsidRDefault="001B2B36" w:rsidP="001B2B36">
      <w:pPr>
        <w:pStyle w:val="a3"/>
        <w:shd w:val="clear" w:color="auto" w:fill="FFFFFF"/>
        <w:spacing w:before="0" w:beforeAutospacing="0" w:after="0" w:afterAutospacing="0" w:line="360" w:lineRule="auto"/>
        <w:rPr>
          <w:rStyle w:val="a4"/>
          <w:b w:val="0"/>
          <w:color w:val="000000"/>
          <w:sz w:val="28"/>
          <w:szCs w:val="28"/>
        </w:rPr>
      </w:pPr>
    </w:p>
    <w:p w:rsidR="001B2B36" w:rsidRDefault="001B2B36" w:rsidP="001B2B36">
      <w:pPr>
        <w:pStyle w:val="a3"/>
        <w:shd w:val="clear" w:color="auto" w:fill="FFFFFF"/>
        <w:spacing w:before="0" w:beforeAutospacing="0" w:after="0" w:afterAutospacing="0" w:line="360" w:lineRule="auto"/>
        <w:rPr>
          <w:rStyle w:val="a4"/>
          <w:b w:val="0"/>
          <w:color w:val="000000"/>
          <w:sz w:val="28"/>
          <w:szCs w:val="28"/>
        </w:rPr>
      </w:pPr>
    </w:p>
    <w:p w:rsidR="001B2B36" w:rsidRDefault="001B2B36" w:rsidP="001B2B36">
      <w:pPr>
        <w:pStyle w:val="a3"/>
        <w:shd w:val="clear" w:color="auto" w:fill="FFFFFF"/>
        <w:spacing w:before="0" w:beforeAutospacing="0" w:after="0" w:afterAutospacing="0" w:line="360" w:lineRule="auto"/>
        <w:rPr>
          <w:rStyle w:val="a4"/>
          <w:b w:val="0"/>
          <w:color w:val="000000"/>
          <w:sz w:val="28"/>
          <w:szCs w:val="28"/>
        </w:rPr>
      </w:pPr>
    </w:p>
    <w:p w:rsidR="001B2B36" w:rsidRDefault="001B2B36" w:rsidP="001B2B36">
      <w:pPr>
        <w:pStyle w:val="a3"/>
        <w:shd w:val="clear" w:color="auto" w:fill="FFFFFF"/>
        <w:spacing w:before="0" w:beforeAutospacing="0" w:after="0" w:afterAutospacing="0" w:line="360" w:lineRule="auto"/>
        <w:rPr>
          <w:rStyle w:val="a4"/>
          <w:b w:val="0"/>
          <w:color w:val="000000"/>
          <w:sz w:val="28"/>
          <w:szCs w:val="28"/>
        </w:rPr>
      </w:pPr>
    </w:p>
    <w:p w:rsidR="00B80768" w:rsidRDefault="00B80768" w:rsidP="001B2B36">
      <w:pPr>
        <w:pStyle w:val="a3"/>
        <w:shd w:val="clear" w:color="auto" w:fill="FFFFFF"/>
        <w:spacing w:before="0" w:beforeAutospacing="0" w:after="0" w:afterAutospacing="0" w:line="360" w:lineRule="auto"/>
        <w:rPr>
          <w:rStyle w:val="a4"/>
          <w:b w:val="0"/>
          <w:color w:val="000000"/>
          <w:sz w:val="28"/>
          <w:szCs w:val="28"/>
        </w:rPr>
      </w:pPr>
    </w:p>
    <w:p w:rsidR="00B80768" w:rsidRDefault="00B80768" w:rsidP="001B2B36">
      <w:pPr>
        <w:pStyle w:val="a3"/>
        <w:shd w:val="clear" w:color="auto" w:fill="FFFFFF"/>
        <w:spacing w:before="0" w:beforeAutospacing="0" w:after="0" w:afterAutospacing="0" w:line="360" w:lineRule="auto"/>
        <w:rPr>
          <w:rStyle w:val="a4"/>
          <w:b w:val="0"/>
          <w:color w:val="000000"/>
          <w:sz w:val="28"/>
          <w:szCs w:val="28"/>
        </w:rPr>
      </w:pPr>
    </w:p>
    <w:p w:rsidR="00B80768" w:rsidRDefault="00B80768" w:rsidP="001B2B36">
      <w:pPr>
        <w:pStyle w:val="a3"/>
        <w:shd w:val="clear" w:color="auto" w:fill="FFFFFF"/>
        <w:spacing w:before="0" w:beforeAutospacing="0" w:after="0" w:afterAutospacing="0" w:line="360" w:lineRule="auto"/>
        <w:rPr>
          <w:rStyle w:val="a4"/>
          <w:b w:val="0"/>
          <w:color w:val="000000"/>
          <w:sz w:val="28"/>
          <w:szCs w:val="28"/>
        </w:rPr>
      </w:pPr>
    </w:p>
    <w:p w:rsidR="00B80768" w:rsidRDefault="00B80768" w:rsidP="001B2B36">
      <w:pPr>
        <w:pStyle w:val="a3"/>
        <w:shd w:val="clear" w:color="auto" w:fill="FFFFFF"/>
        <w:spacing w:before="0" w:beforeAutospacing="0" w:after="0" w:afterAutospacing="0" w:line="360" w:lineRule="auto"/>
        <w:rPr>
          <w:rStyle w:val="a4"/>
          <w:b w:val="0"/>
          <w:color w:val="000000"/>
          <w:sz w:val="28"/>
          <w:szCs w:val="28"/>
        </w:rPr>
      </w:pPr>
    </w:p>
    <w:p w:rsidR="00B80768" w:rsidRDefault="00B80768" w:rsidP="001B2B36">
      <w:pPr>
        <w:pStyle w:val="a3"/>
        <w:shd w:val="clear" w:color="auto" w:fill="FFFFFF"/>
        <w:spacing w:before="0" w:beforeAutospacing="0" w:after="0" w:afterAutospacing="0" w:line="360" w:lineRule="auto"/>
        <w:rPr>
          <w:rStyle w:val="a4"/>
          <w:b w:val="0"/>
          <w:color w:val="000000"/>
          <w:sz w:val="28"/>
          <w:szCs w:val="28"/>
        </w:rPr>
      </w:pPr>
    </w:p>
    <w:p w:rsidR="00B80768" w:rsidRDefault="00B80768" w:rsidP="001B2B36">
      <w:pPr>
        <w:pStyle w:val="a3"/>
        <w:shd w:val="clear" w:color="auto" w:fill="FFFFFF"/>
        <w:spacing w:before="0" w:beforeAutospacing="0" w:after="0" w:afterAutospacing="0" w:line="360" w:lineRule="auto"/>
        <w:rPr>
          <w:rStyle w:val="a4"/>
          <w:b w:val="0"/>
          <w:color w:val="000000"/>
          <w:sz w:val="28"/>
          <w:szCs w:val="28"/>
        </w:rPr>
      </w:pPr>
    </w:p>
    <w:p w:rsidR="00B80768" w:rsidRDefault="00B80768" w:rsidP="001B2B36">
      <w:pPr>
        <w:pStyle w:val="a3"/>
        <w:shd w:val="clear" w:color="auto" w:fill="FFFFFF"/>
        <w:spacing w:before="0" w:beforeAutospacing="0" w:after="0" w:afterAutospacing="0" w:line="360" w:lineRule="auto"/>
        <w:rPr>
          <w:rStyle w:val="a4"/>
          <w:b w:val="0"/>
          <w:color w:val="000000"/>
          <w:sz w:val="28"/>
          <w:szCs w:val="28"/>
        </w:rPr>
      </w:pPr>
    </w:p>
    <w:p w:rsidR="00B80768" w:rsidRDefault="00B80768" w:rsidP="001B2B36">
      <w:pPr>
        <w:pStyle w:val="a3"/>
        <w:shd w:val="clear" w:color="auto" w:fill="FFFFFF"/>
        <w:spacing w:before="0" w:beforeAutospacing="0" w:after="0" w:afterAutospacing="0" w:line="360" w:lineRule="auto"/>
        <w:rPr>
          <w:rStyle w:val="a4"/>
          <w:b w:val="0"/>
          <w:color w:val="000000"/>
          <w:sz w:val="28"/>
          <w:szCs w:val="28"/>
        </w:rPr>
      </w:pPr>
    </w:p>
    <w:p w:rsidR="00B80768" w:rsidRDefault="00B80768" w:rsidP="001B2B36">
      <w:pPr>
        <w:pStyle w:val="a3"/>
        <w:shd w:val="clear" w:color="auto" w:fill="FFFFFF"/>
        <w:spacing w:before="0" w:beforeAutospacing="0" w:after="0" w:afterAutospacing="0" w:line="360" w:lineRule="auto"/>
        <w:rPr>
          <w:rStyle w:val="a4"/>
          <w:b w:val="0"/>
          <w:color w:val="000000"/>
          <w:sz w:val="28"/>
          <w:szCs w:val="28"/>
        </w:rPr>
      </w:pPr>
    </w:p>
    <w:p w:rsidR="00B80768" w:rsidRPr="00B80768" w:rsidRDefault="00B80768" w:rsidP="00B80768">
      <w:pPr>
        <w:spacing w:after="0" w:line="240" w:lineRule="auto"/>
        <w:ind w:firstLine="709"/>
        <w:jc w:val="both"/>
        <w:rPr>
          <w:rFonts w:ascii="Times New Roman" w:eastAsia="Calibri" w:hAnsi="Times New Roman" w:cs="Times New Roman"/>
          <w:sz w:val="24"/>
          <w:szCs w:val="24"/>
        </w:rPr>
      </w:pPr>
      <w:r w:rsidRPr="00B80768">
        <w:rPr>
          <w:rFonts w:ascii="Times New Roman" w:eastAsia="Calibri" w:hAnsi="Times New Roman" w:cs="Times New Roman"/>
          <w:sz w:val="24"/>
          <w:szCs w:val="24"/>
        </w:rPr>
        <w:lastRenderedPageBreak/>
        <w:t xml:space="preserve">    Право на обращение фиксируется в Конституции Российской Федерации 1993 г.: «Граждане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r w:rsidRPr="00B80768">
        <w:rPr>
          <w:rFonts w:ascii="Times New Roman" w:eastAsia="Calibri" w:hAnsi="Times New Roman" w:cs="Times New Roman"/>
          <w:sz w:val="24"/>
          <w:szCs w:val="24"/>
          <w:vertAlign w:val="superscript"/>
        </w:rPr>
        <w:footnoteReference w:id="1"/>
      </w:r>
      <w:r w:rsidRPr="00B80768">
        <w:rPr>
          <w:rFonts w:ascii="Times New Roman" w:eastAsia="Calibri" w:hAnsi="Times New Roman" w:cs="Times New Roman"/>
          <w:sz w:val="24"/>
          <w:szCs w:val="24"/>
        </w:rPr>
        <w:t>. Исходя из конституционной нормы, обуславливается защита личностью своих прав с помощью предложений, заявлений и жалоб.</w:t>
      </w:r>
    </w:p>
    <w:p w:rsidR="00B80768" w:rsidRPr="00B80768" w:rsidRDefault="00B80768" w:rsidP="00B80768">
      <w:pPr>
        <w:spacing w:after="0" w:line="240" w:lineRule="auto"/>
        <w:ind w:firstLine="709"/>
        <w:jc w:val="both"/>
        <w:rPr>
          <w:rFonts w:ascii="Times New Roman" w:eastAsia="Calibri" w:hAnsi="Times New Roman" w:cs="Times New Roman"/>
          <w:sz w:val="24"/>
          <w:szCs w:val="24"/>
        </w:rPr>
      </w:pPr>
      <w:r w:rsidRPr="00B80768">
        <w:rPr>
          <w:rFonts w:ascii="Times New Roman" w:eastAsia="Calibri" w:hAnsi="Times New Roman" w:cs="Times New Roman"/>
          <w:sz w:val="24"/>
          <w:szCs w:val="24"/>
        </w:rPr>
        <w:t xml:space="preserve">     Закрепленное право на обращение в Конституции Российской Федерации выполняет важнейшие функции:</w:t>
      </w:r>
    </w:p>
    <w:p w:rsidR="00B80768" w:rsidRPr="00B80768" w:rsidRDefault="00B80768" w:rsidP="00B80768">
      <w:pPr>
        <w:spacing w:after="0" w:line="240" w:lineRule="auto"/>
        <w:ind w:firstLine="709"/>
        <w:jc w:val="both"/>
        <w:rPr>
          <w:rFonts w:ascii="Times New Roman" w:eastAsia="Calibri" w:hAnsi="Times New Roman" w:cs="Times New Roman"/>
          <w:sz w:val="24"/>
          <w:szCs w:val="24"/>
        </w:rPr>
      </w:pPr>
      <w:r w:rsidRPr="00B80768">
        <w:rPr>
          <w:rFonts w:ascii="Times New Roman" w:eastAsia="Calibri" w:hAnsi="Times New Roman" w:cs="Times New Roman"/>
          <w:sz w:val="24"/>
          <w:szCs w:val="24"/>
        </w:rPr>
        <w:t xml:space="preserve">- осуществления защиты конституционных и других прав и свобод граждан; </w:t>
      </w:r>
    </w:p>
    <w:p w:rsidR="00B80768" w:rsidRPr="00B80768" w:rsidRDefault="00B80768" w:rsidP="00B80768">
      <w:pPr>
        <w:spacing w:after="0" w:line="240" w:lineRule="auto"/>
        <w:ind w:firstLine="709"/>
        <w:jc w:val="both"/>
        <w:rPr>
          <w:rFonts w:ascii="Times New Roman" w:eastAsia="Calibri" w:hAnsi="Times New Roman" w:cs="Times New Roman"/>
          <w:sz w:val="24"/>
          <w:szCs w:val="24"/>
        </w:rPr>
      </w:pPr>
      <w:r w:rsidRPr="00B80768">
        <w:rPr>
          <w:rFonts w:ascii="Times New Roman" w:eastAsia="Calibri" w:hAnsi="Times New Roman" w:cs="Times New Roman"/>
          <w:sz w:val="24"/>
          <w:szCs w:val="24"/>
        </w:rPr>
        <w:t xml:space="preserve">- укрепления связей государственного аппарата с населением; </w:t>
      </w:r>
    </w:p>
    <w:p w:rsidR="00B80768" w:rsidRPr="00B80768" w:rsidRDefault="00B80768" w:rsidP="00B80768">
      <w:pPr>
        <w:spacing w:after="0" w:line="240" w:lineRule="auto"/>
        <w:ind w:firstLine="709"/>
        <w:jc w:val="both"/>
        <w:rPr>
          <w:rFonts w:ascii="Times New Roman" w:eastAsia="Calibri" w:hAnsi="Times New Roman" w:cs="Times New Roman"/>
          <w:sz w:val="24"/>
          <w:szCs w:val="24"/>
        </w:rPr>
      </w:pPr>
      <w:r w:rsidRPr="00B80768">
        <w:rPr>
          <w:rFonts w:ascii="Times New Roman" w:eastAsia="Calibri" w:hAnsi="Times New Roman" w:cs="Times New Roman"/>
          <w:sz w:val="24"/>
          <w:szCs w:val="24"/>
        </w:rPr>
        <w:t xml:space="preserve">- участия граждан в управлении делами государства; </w:t>
      </w:r>
    </w:p>
    <w:p w:rsidR="00B80768" w:rsidRPr="00B80768" w:rsidRDefault="00B80768" w:rsidP="00B80768">
      <w:pPr>
        <w:spacing w:after="0" w:line="240" w:lineRule="auto"/>
        <w:ind w:firstLine="709"/>
        <w:jc w:val="both"/>
        <w:rPr>
          <w:rFonts w:ascii="Times New Roman" w:eastAsia="Calibri" w:hAnsi="Times New Roman" w:cs="Times New Roman"/>
          <w:sz w:val="24"/>
          <w:szCs w:val="24"/>
        </w:rPr>
      </w:pPr>
      <w:r w:rsidRPr="00B80768">
        <w:rPr>
          <w:rFonts w:ascii="Times New Roman" w:eastAsia="Calibri" w:hAnsi="Times New Roman" w:cs="Times New Roman"/>
          <w:sz w:val="24"/>
          <w:szCs w:val="24"/>
        </w:rPr>
        <w:t>- усиления контроля народа за деятельностью государственных органов и органов местного самоуправления;</w:t>
      </w:r>
    </w:p>
    <w:p w:rsidR="00B80768" w:rsidRPr="00B80768" w:rsidRDefault="00B80768" w:rsidP="00B80768">
      <w:pPr>
        <w:spacing w:after="0" w:line="240" w:lineRule="auto"/>
        <w:ind w:firstLine="709"/>
        <w:jc w:val="both"/>
        <w:rPr>
          <w:rFonts w:ascii="Times New Roman" w:eastAsia="Calibri" w:hAnsi="Times New Roman" w:cs="Times New Roman"/>
          <w:sz w:val="24"/>
          <w:szCs w:val="24"/>
        </w:rPr>
      </w:pPr>
      <w:r w:rsidRPr="00B80768">
        <w:rPr>
          <w:rFonts w:ascii="Times New Roman" w:eastAsia="Calibri" w:hAnsi="Times New Roman" w:cs="Times New Roman"/>
          <w:sz w:val="24"/>
          <w:szCs w:val="24"/>
        </w:rPr>
        <w:t>- борьбы с бюрократизмом</w:t>
      </w:r>
      <w:r w:rsidRPr="00B80768">
        <w:rPr>
          <w:rFonts w:ascii="Times New Roman" w:eastAsia="Calibri" w:hAnsi="Times New Roman" w:cs="Times New Roman"/>
          <w:sz w:val="24"/>
          <w:szCs w:val="24"/>
          <w:vertAlign w:val="superscript"/>
        </w:rPr>
        <w:footnoteReference w:id="2"/>
      </w:r>
      <w:r w:rsidRPr="00B80768">
        <w:rPr>
          <w:rFonts w:ascii="Times New Roman" w:eastAsia="Calibri" w:hAnsi="Times New Roman" w:cs="Times New Roman"/>
          <w:sz w:val="24"/>
          <w:szCs w:val="24"/>
        </w:rPr>
        <w:t>.</w:t>
      </w:r>
    </w:p>
    <w:p w:rsidR="00B80768" w:rsidRPr="00B80768" w:rsidRDefault="00B80768" w:rsidP="00B80768">
      <w:pPr>
        <w:spacing w:after="0" w:line="240" w:lineRule="auto"/>
        <w:ind w:firstLine="709"/>
        <w:jc w:val="both"/>
        <w:rPr>
          <w:rFonts w:ascii="Times New Roman" w:eastAsia="Calibri" w:hAnsi="Times New Roman" w:cs="Times New Roman"/>
          <w:sz w:val="24"/>
          <w:szCs w:val="24"/>
        </w:rPr>
      </w:pPr>
      <w:r w:rsidRPr="00B80768">
        <w:rPr>
          <w:rFonts w:ascii="Times New Roman" w:eastAsia="Calibri" w:hAnsi="Times New Roman" w:cs="Times New Roman"/>
          <w:sz w:val="24"/>
          <w:szCs w:val="24"/>
        </w:rPr>
        <w:t xml:space="preserve">     Закрепленное право граждан РФ собираться мирно, без оружия, проводить собрания, митинги и демонстрации, шествие и пакетирование также выражает политическое право обращения. Для реализации конституционного права на обращения необходимы действующие нормы и институты, каналы и механизмы не только по порядку подачи, но и по регламенту рассмотрения обращений.</w:t>
      </w:r>
    </w:p>
    <w:p w:rsidR="00B80768" w:rsidRPr="00B80768" w:rsidRDefault="00B80768" w:rsidP="00B80768">
      <w:pPr>
        <w:spacing w:after="0" w:line="240" w:lineRule="auto"/>
        <w:ind w:firstLine="709"/>
        <w:jc w:val="both"/>
        <w:rPr>
          <w:rFonts w:ascii="Times New Roman" w:eastAsia="Calibri" w:hAnsi="Times New Roman" w:cs="Times New Roman"/>
          <w:sz w:val="24"/>
          <w:szCs w:val="24"/>
        </w:rPr>
      </w:pPr>
      <w:r w:rsidRPr="00B80768">
        <w:rPr>
          <w:rFonts w:ascii="Times New Roman" w:eastAsia="Calibri" w:hAnsi="Times New Roman" w:cs="Times New Roman"/>
          <w:sz w:val="24"/>
          <w:szCs w:val="24"/>
        </w:rPr>
        <w:t xml:space="preserve">     В настоящее время законодательство РФ определило механизм работы с обращениями граждан в государственные органы и органы местного самоуправления. </w:t>
      </w:r>
      <w:proofErr w:type="gramStart"/>
      <w:r w:rsidRPr="00B80768">
        <w:rPr>
          <w:rFonts w:ascii="Times New Roman" w:eastAsia="Calibri" w:hAnsi="Times New Roman" w:cs="Times New Roman"/>
          <w:sz w:val="24"/>
          <w:szCs w:val="24"/>
        </w:rPr>
        <w:t>Порядок рассмотрения обращения граждан регулируется законом от 02.05.2006 «О порядке рассмотрения обращений граждан РФ»</w:t>
      </w:r>
      <w:r w:rsidRPr="00B80768">
        <w:rPr>
          <w:rFonts w:ascii="Times New Roman" w:eastAsia="Calibri" w:hAnsi="Times New Roman" w:cs="Times New Roman"/>
          <w:sz w:val="24"/>
          <w:szCs w:val="24"/>
          <w:vertAlign w:val="superscript"/>
        </w:rPr>
        <w:footnoteReference w:id="3"/>
      </w:r>
      <w:r w:rsidRPr="00B80768">
        <w:rPr>
          <w:rFonts w:ascii="Times New Roman" w:eastAsia="Calibri" w:hAnsi="Times New Roman" w:cs="Times New Roman"/>
          <w:sz w:val="24"/>
          <w:szCs w:val="24"/>
        </w:rPr>
        <w:t>. Несмотря на многолетнюю практику применения данного документа, специалисты отмечают, что право на обращение является возможностью реализации участия граждан в политической жизни и активного влияния граждан на деятельность государственных органов, выражая при этом народовластие, однако существуют пробелы, которые затрудняют участие граждан в управлении делами  государства, такие как</w:t>
      </w:r>
      <w:proofErr w:type="gramEnd"/>
      <w:r w:rsidRPr="00B80768">
        <w:rPr>
          <w:rFonts w:ascii="Times New Roman" w:eastAsia="Calibri" w:hAnsi="Times New Roman" w:cs="Times New Roman"/>
          <w:sz w:val="24"/>
          <w:szCs w:val="24"/>
        </w:rPr>
        <w:t xml:space="preserve"> отсутствие указания на конкретный перечень  полномочий субъектов Федерации, в рамках которого допустимо принятие норм, регулирующих порядок рассмотрения обращений или не содержание перечня исключительных случаев, согласно которым уполномоченное на то лицо вправе продлить срок рассмотрения обращения</w:t>
      </w:r>
      <w:r w:rsidRPr="00B80768">
        <w:rPr>
          <w:rFonts w:ascii="Times New Roman" w:eastAsia="Calibri" w:hAnsi="Times New Roman" w:cs="Times New Roman"/>
          <w:sz w:val="24"/>
          <w:szCs w:val="24"/>
          <w:vertAlign w:val="superscript"/>
        </w:rPr>
        <w:footnoteReference w:id="4"/>
      </w:r>
      <w:r w:rsidRPr="00B80768">
        <w:rPr>
          <w:rFonts w:ascii="Times New Roman" w:eastAsia="Calibri" w:hAnsi="Times New Roman" w:cs="Times New Roman"/>
          <w:sz w:val="24"/>
          <w:szCs w:val="24"/>
        </w:rPr>
        <w:t>.</w:t>
      </w:r>
    </w:p>
    <w:p w:rsidR="00B80768" w:rsidRPr="00B80768" w:rsidRDefault="00B80768" w:rsidP="00B80768">
      <w:pPr>
        <w:spacing w:after="0" w:line="240" w:lineRule="auto"/>
        <w:ind w:firstLine="709"/>
        <w:jc w:val="both"/>
        <w:rPr>
          <w:rFonts w:ascii="Times New Roman" w:eastAsia="Calibri" w:hAnsi="Times New Roman" w:cs="Times New Roman"/>
          <w:sz w:val="24"/>
          <w:szCs w:val="24"/>
        </w:rPr>
      </w:pPr>
      <w:r w:rsidRPr="00B80768">
        <w:rPr>
          <w:rFonts w:ascii="Times New Roman" w:eastAsia="Calibri" w:hAnsi="Times New Roman" w:cs="Times New Roman"/>
          <w:sz w:val="24"/>
          <w:szCs w:val="24"/>
        </w:rPr>
        <w:t xml:space="preserve">      Кроме того, в федеральном законе «О порядке рассмотрения обращений граждан Российской Федерации» закреплена возможность субъектов Российской Федерации принимать законы и другие нормативно-правовые акты: «Законы и иные нормативные правовые акты субъектов Российской Федерации могут устанавливать положения, направленные на защиту права граждан на обращение, в том числе устанавливать гарантии права граждан на обращение, дополняющие гарантии, установленные настоящим Федеральным законом»</w:t>
      </w:r>
      <w:r w:rsidRPr="00B80768">
        <w:rPr>
          <w:rFonts w:ascii="Times New Roman" w:eastAsia="Calibri" w:hAnsi="Times New Roman" w:cs="Times New Roman"/>
          <w:sz w:val="24"/>
          <w:szCs w:val="24"/>
          <w:vertAlign w:val="superscript"/>
        </w:rPr>
        <w:footnoteReference w:id="5"/>
      </w:r>
      <w:r w:rsidRPr="00B80768">
        <w:rPr>
          <w:rFonts w:ascii="Times New Roman" w:eastAsia="Calibri" w:hAnsi="Times New Roman" w:cs="Times New Roman"/>
          <w:sz w:val="24"/>
          <w:szCs w:val="24"/>
        </w:rPr>
        <w:t>.</w:t>
      </w:r>
    </w:p>
    <w:p w:rsidR="00B80768" w:rsidRPr="00B80768" w:rsidRDefault="00B80768" w:rsidP="00B80768">
      <w:pPr>
        <w:spacing w:after="0" w:line="240" w:lineRule="auto"/>
        <w:ind w:firstLine="709"/>
        <w:jc w:val="both"/>
        <w:rPr>
          <w:rFonts w:ascii="Times New Roman" w:eastAsia="Calibri" w:hAnsi="Times New Roman" w:cs="Times New Roman"/>
          <w:sz w:val="24"/>
          <w:szCs w:val="24"/>
        </w:rPr>
      </w:pPr>
      <w:r w:rsidRPr="00B80768">
        <w:rPr>
          <w:rFonts w:ascii="Times New Roman" w:eastAsia="Calibri" w:hAnsi="Times New Roman" w:cs="Times New Roman"/>
          <w:sz w:val="24"/>
          <w:szCs w:val="24"/>
        </w:rPr>
        <w:t xml:space="preserve">       </w:t>
      </w:r>
      <w:proofErr w:type="gramStart"/>
      <w:r w:rsidRPr="00B80768">
        <w:rPr>
          <w:rFonts w:ascii="Times New Roman" w:eastAsia="Calibri" w:hAnsi="Times New Roman" w:cs="Times New Roman"/>
          <w:sz w:val="24"/>
          <w:szCs w:val="24"/>
        </w:rPr>
        <w:t>Для осуществления гражданами своего права на обращение на федеральном уровне создана сеть управления Президента по работе с обращениями</w:t>
      </w:r>
      <w:proofErr w:type="gramEnd"/>
      <w:r w:rsidRPr="00B80768">
        <w:rPr>
          <w:rFonts w:ascii="Times New Roman" w:eastAsia="Calibri" w:hAnsi="Times New Roman" w:cs="Times New Roman"/>
          <w:sz w:val="24"/>
          <w:szCs w:val="24"/>
        </w:rPr>
        <w:t xml:space="preserve"> граждан и </w:t>
      </w:r>
      <w:r w:rsidRPr="00B80768">
        <w:rPr>
          <w:rFonts w:ascii="Times New Roman" w:eastAsia="Calibri" w:hAnsi="Times New Roman" w:cs="Times New Roman"/>
          <w:sz w:val="24"/>
          <w:szCs w:val="24"/>
        </w:rPr>
        <w:lastRenderedPageBreak/>
        <w:t>организаций. В систему приёмных входит мобильная приёмная Президента РФ, созданная для обеспечения реализации, защиты и восстановления прав, свобод и законных интересов заявителей. Основной задачей приёмной является разрешение жалоб граждан и организаций на действия (бездействие) должностных лиц федеральных органов государственной власти, органов государственной власти субъектов Российской Федерации, иных государственных органов, органов местного самоуправления, в том числе выборных должностных лиц, государственных и муниципальных служащих. Для наиболее целостного осуществления права граждан на обращения создана «Электронная  приемная Президента РФ», которая обеспечивает прямую связь с приемной Президента РФ по приему граждан в Москве через сеть терминалов, установленных по всей России. Кроме того, существует личный прием граждан, который осуществляется по предварительной записи</w:t>
      </w:r>
      <w:r w:rsidRPr="00B80768">
        <w:rPr>
          <w:rFonts w:ascii="Times New Roman" w:eastAsia="Calibri" w:hAnsi="Times New Roman" w:cs="Times New Roman"/>
          <w:sz w:val="24"/>
          <w:szCs w:val="24"/>
          <w:vertAlign w:val="superscript"/>
        </w:rPr>
        <w:footnoteReference w:id="6"/>
      </w:r>
      <w:r w:rsidRPr="00B80768">
        <w:rPr>
          <w:rFonts w:ascii="Times New Roman" w:eastAsia="Calibri" w:hAnsi="Times New Roman" w:cs="Times New Roman"/>
          <w:sz w:val="24"/>
          <w:szCs w:val="24"/>
        </w:rPr>
        <w:t>.</w:t>
      </w:r>
    </w:p>
    <w:p w:rsidR="00B80768" w:rsidRPr="00B80768" w:rsidRDefault="00B80768" w:rsidP="00B80768">
      <w:pPr>
        <w:spacing w:after="0" w:line="240" w:lineRule="auto"/>
        <w:ind w:firstLine="709"/>
        <w:jc w:val="both"/>
        <w:rPr>
          <w:rFonts w:ascii="Times New Roman" w:eastAsia="Calibri" w:hAnsi="Times New Roman" w:cs="Times New Roman"/>
          <w:sz w:val="24"/>
          <w:szCs w:val="24"/>
        </w:rPr>
      </w:pPr>
      <w:r w:rsidRPr="00B80768">
        <w:rPr>
          <w:rFonts w:ascii="Times New Roman" w:eastAsia="Calibri" w:hAnsi="Times New Roman" w:cs="Times New Roman"/>
          <w:sz w:val="24"/>
          <w:szCs w:val="24"/>
        </w:rPr>
        <w:t xml:space="preserve">         Кроме того, свою работу ведут приемные Президента РФ в регионах Уральского Федерального округа. Ответственный за организацию приема граждан и обеспечение рассмотрения обращений граждан в Челябинской области – главный федеральный инспектор А. Пушкин, который осуществляет личный прием граждан и работу с обращениями граждан, учреждений и организаций, находящихся на территории данного субъекта Российской Федерации. Прием граждан осуществляется два раза в неделю в определенное время, также можно отправить обращение электронной почтой в приемную Президента Российской Федерации в Челябинской области. Личный прием заявителей осуществляется в день их обращения в приемную Президента Российской Федерации</w:t>
      </w:r>
      <w:r w:rsidRPr="00B80768">
        <w:rPr>
          <w:rFonts w:ascii="Times New Roman" w:eastAsia="Calibri" w:hAnsi="Times New Roman" w:cs="Times New Roman"/>
          <w:sz w:val="24"/>
          <w:szCs w:val="24"/>
          <w:vertAlign w:val="superscript"/>
        </w:rPr>
        <w:footnoteReference w:id="7"/>
      </w:r>
      <w:r w:rsidRPr="00B80768">
        <w:rPr>
          <w:rFonts w:ascii="Times New Roman" w:eastAsia="Calibri" w:hAnsi="Times New Roman" w:cs="Times New Roman"/>
          <w:sz w:val="24"/>
          <w:szCs w:val="24"/>
        </w:rPr>
        <w:t>.</w:t>
      </w:r>
    </w:p>
    <w:p w:rsidR="00B80768" w:rsidRPr="00B80768" w:rsidRDefault="00B80768" w:rsidP="00B80768">
      <w:pPr>
        <w:spacing w:after="0" w:line="240" w:lineRule="auto"/>
        <w:ind w:firstLine="709"/>
        <w:jc w:val="both"/>
        <w:rPr>
          <w:rFonts w:ascii="Times New Roman" w:eastAsia="Calibri" w:hAnsi="Times New Roman" w:cs="Times New Roman"/>
          <w:sz w:val="24"/>
          <w:szCs w:val="24"/>
        </w:rPr>
      </w:pPr>
      <w:r w:rsidRPr="00B80768">
        <w:rPr>
          <w:rFonts w:ascii="Times New Roman" w:eastAsia="Calibri" w:hAnsi="Times New Roman" w:cs="Times New Roman"/>
          <w:sz w:val="24"/>
          <w:szCs w:val="24"/>
        </w:rPr>
        <w:t xml:space="preserve">         Рассмотрение обращений граждан в Правительстве Челябинской области основано нормативно-правовыми актами, регулирующими работу Правительства Челябинской области с обращениями граждан:</w:t>
      </w:r>
    </w:p>
    <w:p w:rsidR="00B80768" w:rsidRPr="00B80768" w:rsidRDefault="00B80768" w:rsidP="00B80768">
      <w:pPr>
        <w:spacing w:after="0" w:line="240" w:lineRule="auto"/>
        <w:ind w:firstLine="709"/>
        <w:jc w:val="both"/>
        <w:rPr>
          <w:rFonts w:ascii="Times New Roman" w:eastAsia="Calibri" w:hAnsi="Times New Roman" w:cs="Times New Roman"/>
          <w:sz w:val="24"/>
          <w:szCs w:val="24"/>
        </w:rPr>
      </w:pPr>
      <w:r w:rsidRPr="00B80768">
        <w:rPr>
          <w:rFonts w:ascii="Times New Roman" w:eastAsia="Calibri" w:hAnsi="Times New Roman" w:cs="Times New Roman"/>
          <w:sz w:val="24"/>
          <w:szCs w:val="24"/>
        </w:rPr>
        <w:t>- Конституцией Российской Федерации;</w:t>
      </w:r>
    </w:p>
    <w:p w:rsidR="00B80768" w:rsidRPr="00B80768" w:rsidRDefault="00B80768" w:rsidP="00B80768">
      <w:pPr>
        <w:spacing w:after="0" w:line="240" w:lineRule="auto"/>
        <w:ind w:firstLine="709"/>
        <w:jc w:val="both"/>
        <w:rPr>
          <w:rFonts w:ascii="Times New Roman" w:eastAsia="Calibri" w:hAnsi="Times New Roman" w:cs="Times New Roman"/>
          <w:sz w:val="24"/>
          <w:szCs w:val="24"/>
        </w:rPr>
      </w:pPr>
      <w:r w:rsidRPr="00B80768">
        <w:rPr>
          <w:rFonts w:ascii="Times New Roman" w:eastAsia="Calibri" w:hAnsi="Times New Roman" w:cs="Times New Roman"/>
          <w:sz w:val="24"/>
          <w:szCs w:val="24"/>
        </w:rPr>
        <w:t>- Федеральным законом от 2 мая 2006 года № 59-ФЗ «О порядке рассмотрения обращений граждан Российской Федерации»;</w:t>
      </w:r>
    </w:p>
    <w:p w:rsidR="00B80768" w:rsidRPr="00B80768" w:rsidRDefault="00B80768" w:rsidP="00B80768">
      <w:pPr>
        <w:spacing w:after="0" w:line="240" w:lineRule="auto"/>
        <w:ind w:firstLine="709"/>
        <w:jc w:val="both"/>
        <w:rPr>
          <w:rFonts w:ascii="Times New Roman" w:eastAsia="Calibri" w:hAnsi="Times New Roman" w:cs="Times New Roman"/>
          <w:sz w:val="24"/>
          <w:szCs w:val="24"/>
        </w:rPr>
      </w:pPr>
      <w:r w:rsidRPr="00B80768">
        <w:rPr>
          <w:rFonts w:ascii="Times New Roman" w:eastAsia="Calibri" w:hAnsi="Times New Roman" w:cs="Times New Roman"/>
          <w:sz w:val="24"/>
          <w:szCs w:val="24"/>
        </w:rPr>
        <w:t>- Уставом (Основным законом) Челябинской области;</w:t>
      </w:r>
    </w:p>
    <w:p w:rsidR="00B80768" w:rsidRPr="00B80768" w:rsidRDefault="00B80768" w:rsidP="00B80768">
      <w:pPr>
        <w:spacing w:after="0" w:line="240" w:lineRule="auto"/>
        <w:ind w:firstLine="709"/>
        <w:jc w:val="both"/>
        <w:rPr>
          <w:rFonts w:ascii="Times New Roman" w:eastAsia="Calibri" w:hAnsi="Times New Roman" w:cs="Times New Roman"/>
          <w:sz w:val="24"/>
          <w:szCs w:val="24"/>
        </w:rPr>
      </w:pPr>
      <w:r w:rsidRPr="00B80768">
        <w:rPr>
          <w:rFonts w:ascii="Times New Roman" w:eastAsia="Calibri" w:hAnsi="Times New Roman" w:cs="Times New Roman"/>
          <w:sz w:val="24"/>
          <w:szCs w:val="24"/>
        </w:rPr>
        <w:t>- Законом Челябинской области от 27.08.2009 г. №456-ЗО «О рассмотрении обращений граждан»</w:t>
      </w:r>
    </w:p>
    <w:p w:rsidR="00B80768" w:rsidRPr="00B80768" w:rsidRDefault="00B80768" w:rsidP="00B80768">
      <w:pPr>
        <w:spacing w:after="0" w:line="240" w:lineRule="auto"/>
        <w:ind w:firstLine="709"/>
        <w:jc w:val="both"/>
        <w:rPr>
          <w:rFonts w:ascii="Times New Roman" w:eastAsia="Calibri" w:hAnsi="Times New Roman" w:cs="Times New Roman"/>
          <w:sz w:val="24"/>
          <w:szCs w:val="24"/>
        </w:rPr>
      </w:pPr>
      <w:r w:rsidRPr="00B80768">
        <w:rPr>
          <w:rFonts w:ascii="Times New Roman" w:eastAsia="Calibri" w:hAnsi="Times New Roman" w:cs="Times New Roman"/>
          <w:sz w:val="24"/>
          <w:szCs w:val="24"/>
        </w:rPr>
        <w:t xml:space="preserve">        Рассмотрение обращений граждан осуществляется Губернатором Челябинской области  и его заместителями, государственными гражданскими служащими Аппарата  Губернатора и Правительства Челябинской области, осуществляющими работу с обращениями граждан и несущими установленную законодательством Российской Федерации ответственность за своевременность, полноту и правильность рассмотрения обращений граждан. Рассмотрения обращений граждан осуществляется в порядке личного приема, в письменном или электронном виде</w:t>
      </w:r>
      <w:r w:rsidRPr="00B80768">
        <w:rPr>
          <w:rFonts w:ascii="Times New Roman" w:eastAsia="Calibri" w:hAnsi="Times New Roman" w:cs="Times New Roman"/>
          <w:sz w:val="24"/>
          <w:szCs w:val="24"/>
          <w:vertAlign w:val="superscript"/>
        </w:rPr>
        <w:footnoteReference w:id="8"/>
      </w:r>
      <w:r w:rsidRPr="00B80768">
        <w:rPr>
          <w:rFonts w:ascii="Times New Roman" w:eastAsia="Calibri" w:hAnsi="Times New Roman" w:cs="Times New Roman"/>
          <w:sz w:val="24"/>
          <w:szCs w:val="24"/>
        </w:rPr>
        <w:t xml:space="preserve">.  По Челябинской области ведут свою работу 47 общественных приемных губернатора. Также в Челябинской области по поручению губернатора Бориса Дубровского была запущена единая электронная система для обработки обращений граждан в различные государственные органы. Единая информационная система «Обращения граждан» начала свою работу в 2017 г.  «Новая система позволит работать с обращениями </w:t>
      </w:r>
      <w:proofErr w:type="spellStart"/>
      <w:r w:rsidRPr="00B80768">
        <w:rPr>
          <w:rFonts w:ascii="Times New Roman" w:eastAsia="Calibri" w:hAnsi="Times New Roman" w:cs="Times New Roman"/>
          <w:sz w:val="24"/>
          <w:szCs w:val="24"/>
        </w:rPr>
        <w:t>оперативнее</w:t>
      </w:r>
      <w:proofErr w:type="spellEnd"/>
      <w:r w:rsidRPr="00B80768">
        <w:rPr>
          <w:rFonts w:ascii="Times New Roman" w:eastAsia="Calibri" w:hAnsi="Times New Roman" w:cs="Times New Roman"/>
          <w:sz w:val="24"/>
          <w:szCs w:val="24"/>
        </w:rPr>
        <w:t>, сократить сроки подготовки ответа и уменьшить количество документов в бумажном виде», - считает Борис Дубровский</w:t>
      </w:r>
      <w:r w:rsidRPr="00B80768">
        <w:rPr>
          <w:rFonts w:ascii="Times New Roman" w:eastAsia="Calibri" w:hAnsi="Times New Roman" w:cs="Times New Roman"/>
          <w:sz w:val="24"/>
          <w:szCs w:val="24"/>
          <w:vertAlign w:val="superscript"/>
        </w:rPr>
        <w:footnoteReference w:id="9"/>
      </w:r>
      <w:r w:rsidRPr="00B80768">
        <w:rPr>
          <w:rFonts w:ascii="Times New Roman" w:eastAsia="Calibri" w:hAnsi="Times New Roman" w:cs="Times New Roman"/>
          <w:sz w:val="24"/>
          <w:szCs w:val="24"/>
        </w:rPr>
        <w:t xml:space="preserve">. </w:t>
      </w:r>
    </w:p>
    <w:p w:rsidR="00B80768" w:rsidRPr="00B80768" w:rsidRDefault="00B80768" w:rsidP="00B80768">
      <w:pPr>
        <w:spacing w:after="0" w:line="240" w:lineRule="auto"/>
        <w:ind w:firstLine="709"/>
        <w:jc w:val="both"/>
        <w:rPr>
          <w:rFonts w:ascii="Times New Roman" w:eastAsia="Calibri" w:hAnsi="Times New Roman" w:cs="Times New Roman"/>
          <w:sz w:val="24"/>
          <w:szCs w:val="24"/>
        </w:rPr>
      </w:pPr>
      <w:r w:rsidRPr="00B80768">
        <w:rPr>
          <w:rFonts w:ascii="Times New Roman" w:eastAsia="Calibri" w:hAnsi="Times New Roman" w:cs="Times New Roman"/>
          <w:sz w:val="24"/>
          <w:szCs w:val="24"/>
        </w:rPr>
        <w:lastRenderedPageBreak/>
        <w:t xml:space="preserve">       С 12 декабря 2013 г. по поручению Президента РФ в День Конституции РФ проводится ежегодный общероссийский день приёма граждан, который проходит по установленному времени, с 12:00 до 20:00 по местному времени. В Администрации города Челябинска, уполномоченные лица проводят личный прием заявителей и обеспечивают с согласия заявителей личное обращение в режиме видео-конференц-связи, видеосвязи, </w:t>
      </w:r>
      <w:proofErr w:type="spellStart"/>
      <w:r w:rsidRPr="00B80768">
        <w:rPr>
          <w:rFonts w:ascii="Times New Roman" w:eastAsia="Calibri" w:hAnsi="Times New Roman" w:cs="Times New Roman"/>
          <w:sz w:val="24"/>
          <w:szCs w:val="24"/>
        </w:rPr>
        <w:t>аудиосвязи</w:t>
      </w:r>
      <w:proofErr w:type="spellEnd"/>
      <w:r w:rsidRPr="00B80768">
        <w:rPr>
          <w:rFonts w:ascii="Times New Roman" w:eastAsia="Calibri" w:hAnsi="Times New Roman" w:cs="Times New Roman"/>
          <w:sz w:val="24"/>
          <w:szCs w:val="24"/>
        </w:rPr>
        <w:t xml:space="preserve"> или иных видов связи к уполномоченным лицам иных органов, в компетенцию которых входит решение поставленных в устных обращениях вопросов. Личный прием проводится в порядке живой очереди при предоставлении документа, удостоверяющего личность (паспорта).</w:t>
      </w:r>
    </w:p>
    <w:p w:rsidR="00B80768" w:rsidRPr="00B80768" w:rsidRDefault="00B80768" w:rsidP="00B80768">
      <w:pPr>
        <w:spacing w:after="0" w:line="240" w:lineRule="auto"/>
        <w:ind w:firstLine="709"/>
        <w:jc w:val="both"/>
        <w:rPr>
          <w:rFonts w:ascii="Times New Roman" w:eastAsia="Calibri" w:hAnsi="Times New Roman" w:cs="Times New Roman"/>
          <w:sz w:val="24"/>
          <w:szCs w:val="24"/>
        </w:rPr>
      </w:pPr>
      <w:r w:rsidRPr="00B80768">
        <w:rPr>
          <w:rFonts w:ascii="Times New Roman" w:eastAsia="Calibri" w:hAnsi="Times New Roman" w:cs="Times New Roman"/>
          <w:sz w:val="24"/>
          <w:szCs w:val="24"/>
        </w:rPr>
        <w:t xml:space="preserve">     </w:t>
      </w:r>
      <w:proofErr w:type="gramStart"/>
      <w:r w:rsidRPr="00B80768">
        <w:rPr>
          <w:rFonts w:ascii="Times New Roman" w:eastAsia="Calibri" w:hAnsi="Times New Roman" w:cs="Times New Roman"/>
          <w:sz w:val="24"/>
          <w:szCs w:val="24"/>
        </w:rPr>
        <w:t>Кроме закрепленных в федеральном законе видов обращений (заявлений, жалоб и предложений) в практической деятельности взаимодействия граждан с представителями власти встречается и другой вид обращений: петиции, «исходящие не от индивида, а от группы, обладают повышенным значением в качестве средства правовой политики»</w:t>
      </w:r>
      <w:r w:rsidRPr="00B80768">
        <w:rPr>
          <w:rFonts w:ascii="Times New Roman" w:eastAsia="Calibri" w:hAnsi="Times New Roman" w:cs="Times New Roman"/>
          <w:sz w:val="24"/>
          <w:szCs w:val="24"/>
          <w:vertAlign w:val="superscript"/>
        </w:rPr>
        <w:footnoteReference w:id="10"/>
      </w:r>
      <w:r w:rsidRPr="00B80768">
        <w:rPr>
          <w:rFonts w:ascii="Times New Roman" w:eastAsia="Calibri" w:hAnsi="Times New Roman" w:cs="Times New Roman"/>
          <w:sz w:val="24"/>
          <w:szCs w:val="24"/>
        </w:rPr>
        <w:t>.  Исходя из этого, на сегодняшний день созданы альтернативные платформы виртуальной коммуникации с властью.</w:t>
      </w:r>
      <w:proofErr w:type="gramEnd"/>
      <w:r w:rsidRPr="00B80768">
        <w:rPr>
          <w:rFonts w:ascii="Times New Roman" w:eastAsia="Calibri" w:hAnsi="Times New Roman" w:cs="Times New Roman"/>
          <w:sz w:val="24"/>
          <w:szCs w:val="24"/>
        </w:rPr>
        <w:t xml:space="preserve"> В современном мире огромное влияние на политическую жизнь оказывает интернет. Информационное общество создает новые формы демократического влияния населения на процесс  работы государственных органов. Постановлением Правительства Российской Федерации от 28 января 2002 г. была создана федеральная целевая программа «Электронная Россия (2002-2010 гг.)», целью данной программы было повышение качества взаимоотношений государства и общества</w:t>
      </w:r>
      <w:r w:rsidRPr="00B80768">
        <w:rPr>
          <w:rFonts w:ascii="Times New Roman" w:eastAsia="Calibri" w:hAnsi="Times New Roman" w:cs="Times New Roman"/>
          <w:sz w:val="24"/>
          <w:szCs w:val="24"/>
          <w:vertAlign w:val="superscript"/>
        </w:rPr>
        <w:footnoteReference w:id="11"/>
      </w:r>
      <w:r w:rsidRPr="00B80768">
        <w:rPr>
          <w:rFonts w:ascii="Times New Roman" w:eastAsia="Calibri" w:hAnsi="Times New Roman" w:cs="Times New Roman"/>
          <w:sz w:val="24"/>
          <w:szCs w:val="24"/>
        </w:rPr>
        <w:t xml:space="preserve">. </w:t>
      </w:r>
    </w:p>
    <w:p w:rsidR="00B80768" w:rsidRPr="00B80768" w:rsidRDefault="00B80768" w:rsidP="00B80768">
      <w:pPr>
        <w:spacing w:after="0" w:line="240" w:lineRule="auto"/>
        <w:ind w:firstLine="709"/>
        <w:jc w:val="both"/>
        <w:rPr>
          <w:rFonts w:ascii="Times New Roman" w:eastAsia="Calibri" w:hAnsi="Times New Roman" w:cs="Times New Roman"/>
          <w:sz w:val="24"/>
          <w:szCs w:val="24"/>
        </w:rPr>
      </w:pPr>
      <w:r w:rsidRPr="00B80768">
        <w:rPr>
          <w:rFonts w:ascii="Times New Roman" w:eastAsia="Calibri" w:hAnsi="Times New Roman" w:cs="Times New Roman"/>
          <w:sz w:val="24"/>
          <w:szCs w:val="24"/>
        </w:rPr>
        <w:t xml:space="preserve">В целом, электронная демократия является формой политической коммуникации общества с властью, которая дает возможность населению участвовать в политике государства, посредством объединения интересов граждан и принятия решений путем голосований. Данная концепция имеет </w:t>
      </w:r>
      <w:proofErr w:type="gramStart"/>
      <w:r w:rsidRPr="00B80768">
        <w:rPr>
          <w:rFonts w:ascii="Times New Roman" w:eastAsia="Calibri" w:hAnsi="Times New Roman" w:cs="Times New Roman"/>
          <w:sz w:val="24"/>
          <w:szCs w:val="24"/>
        </w:rPr>
        <w:t>выражение</w:t>
      </w:r>
      <w:proofErr w:type="gramEnd"/>
      <w:r w:rsidRPr="00B80768">
        <w:rPr>
          <w:rFonts w:ascii="Times New Roman" w:eastAsia="Calibri" w:hAnsi="Times New Roman" w:cs="Times New Roman"/>
          <w:sz w:val="24"/>
          <w:szCs w:val="24"/>
        </w:rPr>
        <w:t xml:space="preserve"> в том числе в виде общественных инициатив, которые аккумулируются вне созданных официальной властью в государстве каналов. Глобальной платформой электронной демократии считается сайт Change.org, который охватывает 196 стран, централизованно собирает подписи под петициями и насчитывает более двух десятков тысяч побед за кампании. Как отмечает Д.В. </w:t>
      </w:r>
      <w:proofErr w:type="spellStart"/>
      <w:r w:rsidRPr="00B80768">
        <w:rPr>
          <w:rFonts w:ascii="Times New Roman" w:eastAsia="Calibri" w:hAnsi="Times New Roman" w:cs="Times New Roman"/>
          <w:sz w:val="24"/>
          <w:szCs w:val="24"/>
        </w:rPr>
        <w:t>Валько</w:t>
      </w:r>
      <w:proofErr w:type="spellEnd"/>
      <w:r w:rsidRPr="00B80768">
        <w:rPr>
          <w:rFonts w:ascii="Times New Roman" w:eastAsia="Calibri" w:hAnsi="Times New Roman" w:cs="Times New Roman"/>
          <w:sz w:val="24"/>
          <w:szCs w:val="24"/>
        </w:rPr>
        <w:t>, «Основным актуальным и действенным способом влияния различных социальных групп на регулирование современной экономики является общественная инициатива, которая реализуется в форме общественных петиций, проектов, публичных обсуждений и экспертиз, которые посредством технологичных платформ имплементируются в процесс государственного регулирования»</w:t>
      </w:r>
      <w:r w:rsidRPr="00B80768">
        <w:rPr>
          <w:rFonts w:ascii="Times New Roman" w:eastAsia="Calibri" w:hAnsi="Times New Roman" w:cs="Times New Roman"/>
          <w:sz w:val="24"/>
          <w:szCs w:val="24"/>
          <w:vertAlign w:val="superscript"/>
        </w:rPr>
        <w:footnoteReference w:id="12"/>
      </w:r>
      <w:r w:rsidRPr="00B80768">
        <w:rPr>
          <w:rFonts w:ascii="Times New Roman" w:eastAsia="Calibri" w:hAnsi="Times New Roman" w:cs="Times New Roman"/>
          <w:sz w:val="24"/>
          <w:szCs w:val="24"/>
        </w:rPr>
        <w:t>.</w:t>
      </w:r>
    </w:p>
    <w:p w:rsidR="00B80768" w:rsidRPr="00B80768" w:rsidRDefault="00B80768" w:rsidP="00B80768">
      <w:pPr>
        <w:spacing w:after="0" w:line="240" w:lineRule="auto"/>
        <w:ind w:firstLine="709"/>
        <w:jc w:val="both"/>
        <w:rPr>
          <w:rFonts w:ascii="Times New Roman" w:eastAsia="Calibri" w:hAnsi="Times New Roman" w:cs="Times New Roman"/>
          <w:sz w:val="24"/>
          <w:szCs w:val="24"/>
        </w:rPr>
      </w:pPr>
      <w:r w:rsidRPr="00B80768">
        <w:rPr>
          <w:rFonts w:ascii="Times New Roman" w:eastAsia="Calibri" w:hAnsi="Times New Roman" w:cs="Times New Roman"/>
          <w:sz w:val="24"/>
          <w:szCs w:val="24"/>
        </w:rPr>
        <w:t>Для механизма контакта общества с властью и осуществления народовластия Указом Президента РФ от 04.03.2013 г. № 183</w:t>
      </w:r>
      <w:proofErr w:type="gramStart"/>
      <w:r w:rsidRPr="00B80768">
        <w:rPr>
          <w:rFonts w:ascii="Times New Roman" w:eastAsia="Calibri" w:hAnsi="Times New Roman" w:cs="Times New Roman"/>
          <w:sz w:val="24"/>
          <w:szCs w:val="24"/>
        </w:rPr>
        <w:t xml:space="preserve"> О</w:t>
      </w:r>
      <w:proofErr w:type="gramEnd"/>
      <w:r w:rsidRPr="00B80768">
        <w:rPr>
          <w:rFonts w:ascii="Times New Roman" w:eastAsia="Calibri" w:hAnsi="Times New Roman" w:cs="Times New Roman"/>
          <w:sz w:val="24"/>
          <w:szCs w:val="24"/>
        </w:rPr>
        <w:t xml:space="preserve"> рассмотрении общественных инициатив, направленных гражданами Российской Федерации с использованием </w:t>
      </w:r>
      <w:proofErr w:type="spellStart"/>
      <w:r w:rsidRPr="00B80768">
        <w:rPr>
          <w:rFonts w:ascii="Times New Roman" w:eastAsia="Calibri" w:hAnsi="Times New Roman" w:cs="Times New Roman"/>
          <w:sz w:val="24"/>
          <w:szCs w:val="24"/>
        </w:rPr>
        <w:t>интернет-ресурса</w:t>
      </w:r>
      <w:proofErr w:type="spellEnd"/>
      <w:r w:rsidRPr="00B80768">
        <w:rPr>
          <w:rFonts w:ascii="Times New Roman" w:eastAsia="Calibri" w:hAnsi="Times New Roman" w:cs="Times New Roman"/>
          <w:sz w:val="24"/>
          <w:szCs w:val="24"/>
        </w:rPr>
        <w:t xml:space="preserve"> «Российская общественная инициатива»</w:t>
      </w:r>
      <w:r w:rsidRPr="00B80768">
        <w:rPr>
          <w:rFonts w:ascii="Times New Roman" w:eastAsia="Calibri" w:hAnsi="Times New Roman" w:cs="Times New Roman"/>
          <w:sz w:val="24"/>
          <w:szCs w:val="24"/>
          <w:vertAlign w:val="superscript"/>
        </w:rPr>
        <w:footnoteReference w:id="13"/>
      </w:r>
      <w:r w:rsidRPr="00B80768">
        <w:rPr>
          <w:rFonts w:ascii="Times New Roman" w:eastAsia="Calibri" w:hAnsi="Times New Roman" w:cs="Times New Roman"/>
          <w:sz w:val="24"/>
          <w:szCs w:val="24"/>
        </w:rPr>
        <w:t xml:space="preserve"> была запущена работа соответствующего сайта. «Теоретически, на данной платформе гражданин может опубликовать предложение, которое должны рассмотреть федеральные органы власти. Так формируется механизм непосредственного участия заинтересованных лиц в государственном управлении и </w:t>
      </w:r>
      <w:r w:rsidRPr="00B80768">
        <w:rPr>
          <w:rFonts w:ascii="Times New Roman" w:eastAsia="Calibri" w:hAnsi="Times New Roman" w:cs="Times New Roman"/>
          <w:sz w:val="24"/>
          <w:szCs w:val="24"/>
        </w:rPr>
        <w:lastRenderedPageBreak/>
        <w:t>экономической политике»</w:t>
      </w:r>
      <w:r w:rsidRPr="00B80768">
        <w:rPr>
          <w:rFonts w:ascii="Times New Roman" w:eastAsia="Calibri" w:hAnsi="Times New Roman" w:cs="Times New Roman"/>
          <w:sz w:val="24"/>
          <w:szCs w:val="24"/>
          <w:vertAlign w:val="superscript"/>
        </w:rPr>
        <w:footnoteReference w:id="14"/>
      </w:r>
      <w:r w:rsidRPr="00B80768">
        <w:rPr>
          <w:rFonts w:ascii="Times New Roman" w:eastAsia="Calibri" w:hAnsi="Times New Roman" w:cs="Times New Roman"/>
          <w:sz w:val="24"/>
          <w:szCs w:val="24"/>
        </w:rPr>
        <w:t xml:space="preserve">. Согласно данному указу общественные инициативы – это предложения граждан России по вопросам социально-экономического развития страны, совершенствования государственного и муниципального управления. </w:t>
      </w:r>
      <w:proofErr w:type="gramStart"/>
      <w:r w:rsidRPr="00B80768">
        <w:rPr>
          <w:rFonts w:ascii="Times New Roman" w:eastAsia="Calibri" w:hAnsi="Times New Roman" w:cs="Times New Roman"/>
          <w:sz w:val="24"/>
          <w:szCs w:val="24"/>
        </w:rPr>
        <w:t>Данный</w:t>
      </w:r>
      <w:proofErr w:type="gramEnd"/>
      <w:r w:rsidRPr="00B80768">
        <w:rPr>
          <w:rFonts w:ascii="Times New Roman" w:eastAsia="Calibri" w:hAnsi="Times New Roman" w:cs="Times New Roman"/>
          <w:sz w:val="24"/>
          <w:szCs w:val="24"/>
        </w:rPr>
        <w:t xml:space="preserve"> </w:t>
      </w:r>
      <w:proofErr w:type="spellStart"/>
      <w:r w:rsidRPr="00B80768">
        <w:rPr>
          <w:rFonts w:ascii="Times New Roman" w:eastAsia="Calibri" w:hAnsi="Times New Roman" w:cs="Times New Roman"/>
          <w:sz w:val="24"/>
          <w:szCs w:val="24"/>
        </w:rPr>
        <w:t>интернет-ресурс</w:t>
      </w:r>
      <w:proofErr w:type="spellEnd"/>
      <w:r w:rsidRPr="00B80768">
        <w:rPr>
          <w:rFonts w:ascii="Times New Roman" w:eastAsia="Calibri" w:hAnsi="Times New Roman" w:cs="Times New Roman"/>
          <w:sz w:val="24"/>
          <w:szCs w:val="24"/>
        </w:rPr>
        <w:t xml:space="preserve"> дает возможность гражданам выдвигать свои предложения по развитию гражданского общества на трех уровнях осуществления власти в России: федеральном, региональном и муниципальном. В зависимости от уровня инициативы (</w:t>
      </w:r>
      <w:proofErr w:type="gramStart"/>
      <w:r w:rsidRPr="00B80768">
        <w:rPr>
          <w:rFonts w:ascii="Times New Roman" w:eastAsia="Calibri" w:hAnsi="Times New Roman" w:cs="Times New Roman"/>
          <w:sz w:val="24"/>
          <w:szCs w:val="24"/>
        </w:rPr>
        <w:t>федеральный</w:t>
      </w:r>
      <w:proofErr w:type="gramEnd"/>
      <w:r w:rsidRPr="00B80768">
        <w:rPr>
          <w:rFonts w:ascii="Times New Roman" w:eastAsia="Calibri" w:hAnsi="Times New Roman" w:cs="Times New Roman"/>
          <w:sz w:val="24"/>
          <w:szCs w:val="24"/>
        </w:rPr>
        <w:t>, региональный или муниципальный) установлены следующие значения по необходимому количеству голосов в поддержку проекта:</w:t>
      </w:r>
    </w:p>
    <w:p w:rsidR="00B80768" w:rsidRPr="00B80768" w:rsidRDefault="00B80768" w:rsidP="00B80768">
      <w:pPr>
        <w:spacing w:after="0" w:line="240" w:lineRule="auto"/>
        <w:ind w:firstLine="709"/>
        <w:jc w:val="both"/>
        <w:rPr>
          <w:rFonts w:ascii="Times New Roman" w:eastAsia="Calibri" w:hAnsi="Times New Roman" w:cs="Times New Roman"/>
          <w:sz w:val="24"/>
          <w:szCs w:val="24"/>
        </w:rPr>
      </w:pPr>
      <w:r w:rsidRPr="00B80768">
        <w:rPr>
          <w:rFonts w:ascii="Times New Roman" w:eastAsia="Calibri" w:hAnsi="Times New Roman" w:cs="Times New Roman"/>
          <w:sz w:val="24"/>
          <w:szCs w:val="24"/>
        </w:rPr>
        <w:t>- федеральный уровень – не менее 100 000 (сто тысяч);</w:t>
      </w:r>
    </w:p>
    <w:p w:rsidR="00B80768" w:rsidRPr="00B80768" w:rsidRDefault="00B80768" w:rsidP="00B80768">
      <w:pPr>
        <w:spacing w:after="0" w:line="240" w:lineRule="auto"/>
        <w:ind w:firstLine="709"/>
        <w:jc w:val="both"/>
        <w:rPr>
          <w:rFonts w:ascii="Times New Roman" w:eastAsia="Calibri" w:hAnsi="Times New Roman" w:cs="Times New Roman"/>
          <w:sz w:val="24"/>
          <w:szCs w:val="24"/>
        </w:rPr>
      </w:pPr>
      <w:r w:rsidRPr="00B80768">
        <w:rPr>
          <w:rFonts w:ascii="Times New Roman" w:eastAsia="Calibri" w:hAnsi="Times New Roman" w:cs="Times New Roman"/>
          <w:sz w:val="24"/>
          <w:szCs w:val="24"/>
        </w:rPr>
        <w:t>- региональный уровень – для регионов с населением свыше 2 млн. – 100 000 (сто тысяч), для остальных – 5% от населения региона;</w:t>
      </w:r>
    </w:p>
    <w:p w:rsidR="00B80768" w:rsidRPr="00B80768" w:rsidRDefault="00B80768" w:rsidP="00B80768">
      <w:pPr>
        <w:spacing w:after="0" w:line="240" w:lineRule="auto"/>
        <w:ind w:firstLine="709"/>
        <w:jc w:val="both"/>
        <w:rPr>
          <w:rFonts w:ascii="Times New Roman" w:eastAsia="Calibri" w:hAnsi="Times New Roman" w:cs="Times New Roman"/>
          <w:sz w:val="24"/>
          <w:szCs w:val="24"/>
        </w:rPr>
      </w:pPr>
      <w:r w:rsidRPr="00B80768">
        <w:rPr>
          <w:rFonts w:ascii="Times New Roman" w:eastAsia="Calibri" w:hAnsi="Times New Roman" w:cs="Times New Roman"/>
          <w:sz w:val="24"/>
          <w:szCs w:val="24"/>
        </w:rPr>
        <w:t xml:space="preserve"> - муниципальный уровень – 5% от населения муниципалитета</w:t>
      </w:r>
      <w:r w:rsidRPr="00B80768">
        <w:rPr>
          <w:rFonts w:ascii="Times New Roman" w:eastAsia="Calibri" w:hAnsi="Times New Roman" w:cs="Times New Roman"/>
          <w:sz w:val="24"/>
          <w:szCs w:val="24"/>
          <w:vertAlign w:val="superscript"/>
        </w:rPr>
        <w:footnoteReference w:id="15"/>
      </w:r>
      <w:r w:rsidRPr="00B80768">
        <w:rPr>
          <w:rFonts w:ascii="Times New Roman" w:eastAsia="Calibri" w:hAnsi="Times New Roman" w:cs="Times New Roman"/>
          <w:sz w:val="24"/>
          <w:szCs w:val="24"/>
        </w:rPr>
        <w:t xml:space="preserve">. </w:t>
      </w:r>
    </w:p>
    <w:p w:rsidR="00B80768" w:rsidRPr="00B80768" w:rsidRDefault="00B80768" w:rsidP="00B80768">
      <w:pPr>
        <w:spacing w:after="0" w:line="240" w:lineRule="auto"/>
        <w:ind w:firstLine="709"/>
        <w:jc w:val="both"/>
        <w:rPr>
          <w:rFonts w:ascii="Times New Roman" w:eastAsia="Calibri" w:hAnsi="Times New Roman" w:cs="Times New Roman"/>
          <w:sz w:val="24"/>
          <w:szCs w:val="24"/>
        </w:rPr>
      </w:pPr>
      <w:r w:rsidRPr="00B80768">
        <w:rPr>
          <w:rFonts w:ascii="Times New Roman" w:eastAsia="Calibri" w:hAnsi="Times New Roman" w:cs="Times New Roman"/>
          <w:sz w:val="24"/>
          <w:szCs w:val="24"/>
        </w:rPr>
        <w:t xml:space="preserve">     Однако</w:t>
      </w:r>
      <w:proofErr w:type="gramStart"/>
      <w:r w:rsidRPr="00B80768">
        <w:rPr>
          <w:rFonts w:ascii="Times New Roman" w:eastAsia="Calibri" w:hAnsi="Times New Roman" w:cs="Times New Roman"/>
          <w:sz w:val="24"/>
          <w:szCs w:val="24"/>
        </w:rPr>
        <w:t>,</w:t>
      </w:r>
      <w:proofErr w:type="gramEnd"/>
      <w:r w:rsidRPr="00B80768">
        <w:rPr>
          <w:rFonts w:ascii="Times New Roman" w:eastAsia="Calibri" w:hAnsi="Times New Roman" w:cs="Times New Roman"/>
          <w:sz w:val="24"/>
          <w:szCs w:val="24"/>
        </w:rPr>
        <w:t xml:space="preserve"> созданные механизмы коммуникации дают значительные сбои при работе с население путем рассогласования существующих каналов между государством и общественными инициативами. </w:t>
      </w:r>
    </w:p>
    <w:p w:rsidR="00B80768" w:rsidRPr="00B80768" w:rsidRDefault="00B80768" w:rsidP="00B80768">
      <w:pPr>
        <w:spacing w:after="0" w:line="240" w:lineRule="auto"/>
        <w:ind w:firstLine="709"/>
        <w:jc w:val="both"/>
        <w:rPr>
          <w:rFonts w:ascii="Times New Roman" w:eastAsia="Calibri" w:hAnsi="Times New Roman" w:cs="Times New Roman"/>
          <w:sz w:val="24"/>
          <w:szCs w:val="24"/>
        </w:rPr>
      </w:pPr>
      <w:r w:rsidRPr="00B80768">
        <w:rPr>
          <w:rFonts w:ascii="Times New Roman" w:eastAsia="Calibri" w:hAnsi="Times New Roman" w:cs="Times New Roman"/>
          <w:sz w:val="24"/>
          <w:szCs w:val="24"/>
        </w:rPr>
        <w:t xml:space="preserve">     Одним из самых популярных вопросов на сегодняшний день является строительство </w:t>
      </w:r>
      <w:proofErr w:type="spellStart"/>
      <w:r w:rsidRPr="00B80768">
        <w:rPr>
          <w:rFonts w:ascii="Times New Roman" w:eastAsia="Calibri" w:hAnsi="Times New Roman" w:cs="Times New Roman"/>
          <w:sz w:val="24"/>
          <w:szCs w:val="24"/>
        </w:rPr>
        <w:t>Томинского</w:t>
      </w:r>
      <w:proofErr w:type="spellEnd"/>
      <w:r w:rsidRPr="00B80768">
        <w:rPr>
          <w:rFonts w:ascii="Times New Roman" w:eastAsia="Calibri" w:hAnsi="Times New Roman" w:cs="Times New Roman"/>
          <w:sz w:val="24"/>
          <w:szCs w:val="24"/>
        </w:rPr>
        <w:t xml:space="preserve"> ГОКа в Челябинской области. Жители города Челябинска и Челябинской области возмущены непродуманным планом строительства нового промышленного предприятия вблизи города Челябинска. На перспективу строительства ГОКа как ответ было организовано общественное движение «Стоп ГОК», выражающее позицию отмены строительства и аргументируя это перспективной экологической катастрофой.</w:t>
      </w:r>
    </w:p>
    <w:p w:rsidR="00B80768" w:rsidRPr="00B80768" w:rsidRDefault="00B80768" w:rsidP="00B80768">
      <w:pPr>
        <w:spacing w:after="0" w:line="240" w:lineRule="auto"/>
        <w:ind w:firstLine="709"/>
        <w:jc w:val="both"/>
        <w:rPr>
          <w:rFonts w:ascii="Times New Roman" w:eastAsia="Calibri" w:hAnsi="Times New Roman" w:cs="Times New Roman"/>
          <w:sz w:val="24"/>
          <w:szCs w:val="24"/>
        </w:rPr>
      </w:pPr>
      <w:r w:rsidRPr="00B80768">
        <w:rPr>
          <w:rFonts w:ascii="Times New Roman" w:eastAsia="Calibri" w:hAnsi="Times New Roman" w:cs="Times New Roman"/>
          <w:sz w:val="24"/>
          <w:szCs w:val="24"/>
        </w:rPr>
        <w:t xml:space="preserve">     В Челябинске был проведен ряд митингов в протест против строительства </w:t>
      </w:r>
      <w:proofErr w:type="spellStart"/>
      <w:r w:rsidRPr="00B80768">
        <w:rPr>
          <w:rFonts w:ascii="Times New Roman" w:eastAsia="Calibri" w:hAnsi="Times New Roman" w:cs="Times New Roman"/>
          <w:sz w:val="24"/>
          <w:szCs w:val="24"/>
        </w:rPr>
        <w:t>Томинского</w:t>
      </w:r>
      <w:proofErr w:type="spellEnd"/>
      <w:r w:rsidRPr="00B80768">
        <w:rPr>
          <w:rFonts w:ascii="Times New Roman" w:eastAsia="Calibri" w:hAnsi="Times New Roman" w:cs="Times New Roman"/>
          <w:sz w:val="24"/>
          <w:szCs w:val="24"/>
        </w:rPr>
        <w:t xml:space="preserve"> ГОКа, последний из которых собрал около 2 тыс. человек, т.к. большинство жителей области отрицательно относятся к строительству данного проекта, </w:t>
      </w:r>
      <w:proofErr w:type="gramStart"/>
      <w:r w:rsidRPr="00B80768">
        <w:rPr>
          <w:rFonts w:ascii="Times New Roman" w:eastAsia="Calibri" w:hAnsi="Times New Roman" w:cs="Times New Roman"/>
          <w:sz w:val="24"/>
          <w:szCs w:val="24"/>
        </w:rPr>
        <w:t>но</w:t>
      </w:r>
      <w:proofErr w:type="gramEnd"/>
      <w:r w:rsidRPr="00B80768">
        <w:rPr>
          <w:rFonts w:ascii="Times New Roman" w:eastAsia="Calibri" w:hAnsi="Times New Roman" w:cs="Times New Roman"/>
          <w:sz w:val="24"/>
          <w:szCs w:val="24"/>
        </w:rPr>
        <w:t xml:space="preserve"> несмотря на это,  Русская медная компания не намерена отказываться от строительства. По данным сайта ВЦИОМ заметно выше доля негативно оценивающих строительство </w:t>
      </w:r>
      <w:proofErr w:type="spellStart"/>
      <w:r w:rsidRPr="00B80768">
        <w:rPr>
          <w:rFonts w:ascii="Times New Roman" w:eastAsia="Calibri" w:hAnsi="Times New Roman" w:cs="Times New Roman"/>
          <w:sz w:val="24"/>
          <w:szCs w:val="24"/>
        </w:rPr>
        <w:t>Томинского</w:t>
      </w:r>
      <w:proofErr w:type="spellEnd"/>
      <w:r w:rsidRPr="00B80768">
        <w:rPr>
          <w:rFonts w:ascii="Times New Roman" w:eastAsia="Calibri" w:hAnsi="Times New Roman" w:cs="Times New Roman"/>
          <w:sz w:val="24"/>
          <w:szCs w:val="24"/>
        </w:rPr>
        <w:t xml:space="preserve"> ГОКа среди жителей Челябинска – 73%</w:t>
      </w:r>
      <w:r w:rsidRPr="00B80768">
        <w:rPr>
          <w:rFonts w:ascii="Times New Roman" w:eastAsia="Calibri" w:hAnsi="Times New Roman" w:cs="Times New Roman"/>
          <w:sz w:val="24"/>
          <w:szCs w:val="24"/>
          <w:vertAlign w:val="superscript"/>
        </w:rPr>
        <w:footnoteReference w:id="16"/>
      </w:r>
      <w:r w:rsidRPr="00B80768">
        <w:rPr>
          <w:rFonts w:ascii="Times New Roman" w:eastAsia="Calibri" w:hAnsi="Times New Roman" w:cs="Times New Roman"/>
          <w:sz w:val="24"/>
          <w:szCs w:val="24"/>
        </w:rPr>
        <w:t>.  Мы видим, что по Челябинской области, количество тех, кто отрицательно относится к строительству (51%), гораздо превышает тех, кто имеет положительное отношение к проекту (17%).</w:t>
      </w:r>
    </w:p>
    <w:p w:rsidR="00B80768" w:rsidRPr="00B80768" w:rsidRDefault="00B80768" w:rsidP="00B80768">
      <w:pPr>
        <w:spacing w:after="0" w:line="240" w:lineRule="auto"/>
        <w:ind w:firstLine="709"/>
        <w:jc w:val="both"/>
        <w:rPr>
          <w:rFonts w:ascii="Times New Roman" w:eastAsia="Calibri" w:hAnsi="Times New Roman" w:cs="Times New Roman"/>
          <w:sz w:val="24"/>
          <w:szCs w:val="24"/>
        </w:rPr>
      </w:pPr>
      <w:r w:rsidRPr="00B80768">
        <w:rPr>
          <w:rFonts w:ascii="Times New Roman" w:eastAsia="Calibri" w:hAnsi="Times New Roman" w:cs="Times New Roman"/>
          <w:sz w:val="24"/>
          <w:szCs w:val="24"/>
        </w:rPr>
        <w:t>В соответствии с подведенными итогами:</w:t>
      </w:r>
    </w:p>
    <w:p w:rsidR="00B80768" w:rsidRPr="00B80768" w:rsidRDefault="00B80768" w:rsidP="00B80768">
      <w:pPr>
        <w:spacing w:after="0" w:line="240" w:lineRule="auto"/>
        <w:ind w:firstLine="709"/>
        <w:jc w:val="both"/>
        <w:rPr>
          <w:rFonts w:ascii="Times New Roman" w:eastAsia="Calibri" w:hAnsi="Times New Roman" w:cs="Times New Roman"/>
          <w:sz w:val="24"/>
          <w:szCs w:val="24"/>
        </w:rPr>
      </w:pPr>
    </w:p>
    <w:p w:rsidR="00B80768" w:rsidRPr="00B80768" w:rsidRDefault="00B80768" w:rsidP="00B80768">
      <w:pPr>
        <w:spacing w:after="0" w:line="240" w:lineRule="auto"/>
        <w:ind w:firstLine="709"/>
        <w:jc w:val="both"/>
        <w:rPr>
          <w:rFonts w:ascii="Times New Roman" w:eastAsia="Calibri" w:hAnsi="Times New Roman" w:cs="Times New Roman"/>
          <w:sz w:val="24"/>
          <w:szCs w:val="24"/>
        </w:rPr>
      </w:pPr>
      <w:r w:rsidRPr="00B80768">
        <w:rPr>
          <w:rFonts w:ascii="Times New Roman" w:eastAsia="Calibri" w:hAnsi="Times New Roman" w:cs="Times New Roman"/>
          <w:noProof/>
          <w:sz w:val="24"/>
          <w:szCs w:val="24"/>
          <w:lang w:eastAsia="ru-RU"/>
        </w:rPr>
        <w:lastRenderedPageBreak/>
        <w:drawing>
          <wp:inline distT="0" distB="0" distL="0" distR="0" wp14:anchorId="1C47F433" wp14:editId="0F7013F2">
            <wp:extent cx="4838700" cy="2638425"/>
            <wp:effectExtent l="0" t="0" r="19050"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80768" w:rsidRPr="00B80768" w:rsidRDefault="00B80768" w:rsidP="00B80768">
      <w:pPr>
        <w:spacing w:after="0" w:line="240" w:lineRule="auto"/>
        <w:ind w:firstLine="709"/>
        <w:jc w:val="both"/>
        <w:rPr>
          <w:rFonts w:ascii="Times New Roman" w:eastAsia="Calibri" w:hAnsi="Times New Roman" w:cs="Times New Roman"/>
          <w:sz w:val="24"/>
          <w:szCs w:val="24"/>
        </w:rPr>
      </w:pPr>
      <w:r w:rsidRPr="00B80768">
        <w:rPr>
          <w:rFonts w:ascii="Times New Roman" w:eastAsia="Calibri" w:hAnsi="Times New Roman" w:cs="Times New Roman"/>
          <w:sz w:val="24"/>
          <w:szCs w:val="24"/>
        </w:rPr>
        <w:t xml:space="preserve">Диаграмма 2. Отношение граждан к строительству </w:t>
      </w:r>
      <w:proofErr w:type="spellStart"/>
      <w:r w:rsidRPr="00B80768">
        <w:rPr>
          <w:rFonts w:ascii="Times New Roman" w:eastAsia="Calibri" w:hAnsi="Times New Roman" w:cs="Times New Roman"/>
          <w:sz w:val="24"/>
          <w:szCs w:val="24"/>
        </w:rPr>
        <w:t>Томинского</w:t>
      </w:r>
      <w:proofErr w:type="spellEnd"/>
      <w:r w:rsidRPr="00B80768">
        <w:rPr>
          <w:rFonts w:ascii="Times New Roman" w:eastAsia="Calibri" w:hAnsi="Times New Roman" w:cs="Times New Roman"/>
          <w:sz w:val="24"/>
          <w:szCs w:val="24"/>
        </w:rPr>
        <w:t xml:space="preserve"> ГОКа.(%)</w:t>
      </w:r>
    </w:p>
    <w:p w:rsidR="00B80768" w:rsidRPr="00B80768" w:rsidRDefault="00B80768" w:rsidP="00B80768">
      <w:pPr>
        <w:spacing w:after="0" w:line="240" w:lineRule="auto"/>
        <w:ind w:firstLine="709"/>
        <w:jc w:val="both"/>
        <w:rPr>
          <w:rFonts w:ascii="Times New Roman" w:eastAsia="Calibri" w:hAnsi="Times New Roman" w:cs="Times New Roman"/>
          <w:sz w:val="24"/>
          <w:szCs w:val="24"/>
        </w:rPr>
      </w:pPr>
    </w:p>
    <w:p w:rsidR="00B80768" w:rsidRPr="00B80768" w:rsidRDefault="00B80768" w:rsidP="00B80768">
      <w:pPr>
        <w:spacing w:after="0" w:line="240" w:lineRule="auto"/>
        <w:ind w:firstLine="709"/>
        <w:jc w:val="both"/>
        <w:rPr>
          <w:rFonts w:ascii="Times New Roman" w:eastAsia="Calibri" w:hAnsi="Times New Roman" w:cs="Times New Roman"/>
          <w:sz w:val="24"/>
          <w:szCs w:val="24"/>
        </w:rPr>
      </w:pPr>
      <w:r w:rsidRPr="00B80768">
        <w:rPr>
          <w:rFonts w:ascii="Times New Roman" w:eastAsia="Calibri" w:hAnsi="Times New Roman" w:cs="Times New Roman"/>
          <w:sz w:val="24"/>
          <w:szCs w:val="24"/>
        </w:rPr>
        <w:t xml:space="preserve"> Еще в 2013 г. на глобальной платформе </w:t>
      </w:r>
      <w:r w:rsidRPr="00B80768">
        <w:rPr>
          <w:rFonts w:ascii="Times New Roman" w:eastAsia="Calibri" w:hAnsi="Times New Roman" w:cs="Times New Roman"/>
          <w:sz w:val="24"/>
          <w:szCs w:val="24"/>
          <w:lang w:val="en-US"/>
        </w:rPr>
        <w:t>Change</w:t>
      </w:r>
      <w:r w:rsidRPr="00B80768">
        <w:rPr>
          <w:rFonts w:ascii="Times New Roman" w:eastAsia="Calibri" w:hAnsi="Times New Roman" w:cs="Times New Roman"/>
          <w:sz w:val="24"/>
          <w:szCs w:val="24"/>
        </w:rPr>
        <w:t>.</w:t>
      </w:r>
      <w:r w:rsidRPr="00B80768">
        <w:rPr>
          <w:rFonts w:ascii="Times New Roman" w:eastAsia="Calibri" w:hAnsi="Times New Roman" w:cs="Times New Roman"/>
          <w:sz w:val="24"/>
          <w:szCs w:val="24"/>
          <w:lang w:val="en-US"/>
        </w:rPr>
        <w:t>org</w:t>
      </w:r>
      <w:r w:rsidRPr="00B80768">
        <w:rPr>
          <w:rFonts w:ascii="Times New Roman" w:eastAsia="Calibri" w:hAnsi="Times New Roman" w:cs="Times New Roman"/>
          <w:sz w:val="24"/>
          <w:szCs w:val="24"/>
        </w:rPr>
        <w:t xml:space="preserve"> создана петиция «Остановить строительство </w:t>
      </w:r>
      <w:proofErr w:type="spellStart"/>
      <w:r w:rsidRPr="00B80768">
        <w:rPr>
          <w:rFonts w:ascii="Times New Roman" w:eastAsia="Calibri" w:hAnsi="Times New Roman" w:cs="Times New Roman"/>
          <w:sz w:val="24"/>
          <w:szCs w:val="24"/>
        </w:rPr>
        <w:t>Томинского</w:t>
      </w:r>
      <w:proofErr w:type="spellEnd"/>
      <w:r w:rsidRPr="00B80768">
        <w:rPr>
          <w:rFonts w:ascii="Times New Roman" w:eastAsia="Calibri" w:hAnsi="Times New Roman" w:cs="Times New Roman"/>
          <w:sz w:val="24"/>
          <w:szCs w:val="24"/>
        </w:rPr>
        <w:t xml:space="preserve"> ГОКа», на данный момент насчитывается 127 897 участников кампании, которые поддерживают данную инициативу</w:t>
      </w:r>
      <w:r w:rsidRPr="00B80768">
        <w:rPr>
          <w:rFonts w:ascii="Times New Roman" w:eastAsia="Calibri" w:hAnsi="Times New Roman" w:cs="Times New Roman"/>
          <w:sz w:val="24"/>
          <w:szCs w:val="24"/>
          <w:vertAlign w:val="superscript"/>
        </w:rPr>
        <w:footnoteReference w:id="17"/>
      </w:r>
      <w:r w:rsidRPr="00B80768">
        <w:rPr>
          <w:rFonts w:ascii="Times New Roman" w:eastAsia="Calibri" w:hAnsi="Times New Roman" w:cs="Times New Roman"/>
          <w:sz w:val="24"/>
          <w:szCs w:val="24"/>
        </w:rPr>
        <w:t xml:space="preserve">. Эта петиция была доставлена высшим должностным лицам страны и региона, а также руководству кампании: Президенту РФ Путину В.В., председателю совета директоров ЗАО «Русская медная компания» Алтушкину И.А., губернатору Челябинской области Дубровскому Б.А. Губернатор Борис Дубровский поручил правительству региона провести экологическую экспертизу проекта ГОКа. Однако экологическая экспертиза признала </w:t>
      </w:r>
      <w:proofErr w:type="spellStart"/>
      <w:r w:rsidRPr="00B80768">
        <w:rPr>
          <w:rFonts w:ascii="Times New Roman" w:eastAsia="Calibri" w:hAnsi="Times New Roman" w:cs="Times New Roman"/>
          <w:sz w:val="24"/>
          <w:szCs w:val="24"/>
        </w:rPr>
        <w:t>Томинский</w:t>
      </w:r>
      <w:proofErr w:type="spellEnd"/>
      <w:r w:rsidRPr="00B80768">
        <w:rPr>
          <w:rFonts w:ascii="Times New Roman" w:eastAsia="Calibri" w:hAnsi="Times New Roman" w:cs="Times New Roman"/>
          <w:sz w:val="24"/>
          <w:szCs w:val="24"/>
        </w:rPr>
        <w:t xml:space="preserve"> ГОК как </w:t>
      </w:r>
      <w:proofErr w:type="gramStart"/>
      <w:r w:rsidRPr="00B80768">
        <w:rPr>
          <w:rFonts w:ascii="Times New Roman" w:eastAsia="Calibri" w:hAnsi="Times New Roman" w:cs="Times New Roman"/>
          <w:sz w:val="24"/>
          <w:szCs w:val="24"/>
        </w:rPr>
        <w:t>безопасный</w:t>
      </w:r>
      <w:proofErr w:type="gramEnd"/>
      <w:r w:rsidRPr="00B80768">
        <w:rPr>
          <w:rFonts w:ascii="Times New Roman" w:eastAsia="Calibri" w:hAnsi="Times New Roman" w:cs="Times New Roman"/>
          <w:sz w:val="24"/>
          <w:szCs w:val="24"/>
        </w:rPr>
        <w:t>. Это подрывает главный аргумент движения «Стоп ГОК».</w:t>
      </w:r>
    </w:p>
    <w:p w:rsidR="00B80768" w:rsidRPr="00B80768" w:rsidRDefault="00B80768" w:rsidP="00B80768">
      <w:pPr>
        <w:spacing w:after="0" w:line="240" w:lineRule="auto"/>
        <w:ind w:firstLine="709"/>
        <w:jc w:val="both"/>
        <w:rPr>
          <w:rFonts w:ascii="Times New Roman" w:eastAsia="Calibri" w:hAnsi="Times New Roman" w:cs="Times New Roman"/>
          <w:b/>
          <w:sz w:val="24"/>
          <w:szCs w:val="24"/>
        </w:rPr>
      </w:pPr>
      <w:proofErr w:type="gramStart"/>
      <w:r w:rsidRPr="00B80768">
        <w:rPr>
          <w:rFonts w:ascii="Times New Roman" w:eastAsia="Calibri" w:hAnsi="Times New Roman" w:cs="Times New Roman"/>
          <w:sz w:val="24"/>
          <w:szCs w:val="24"/>
        </w:rPr>
        <w:t>Несмотря на большое количество участников кампании, ряд проведенных митингов, жители Челябинской области не могут добиться справедливости в решении этого вопроса, что подрывает доверие к органам власти и вызывает отрицательную оценку работы государственной власти с населением, а также перспективы развития платформ электронной демократии и данной модели взаимодействия общества и государства в целом.</w:t>
      </w:r>
      <w:proofErr w:type="gramEnd"/>
    </w:p>
    <w:p w:rsidR="00B80768" w:rsidRPr="00B80768" w:rsidRDefault="00B80768" w:rsidP="00B80768">
      <w:pPr>
        <w:spacing w:after="0" w:line="240" w:lineRule="auto"/>
        <w:ind w:firstLine="709"/>
        <w:jc w:val="both"/>
        <w:rPr>
          <w:rFonts w:ascii="Times New Roman" w:eastAsia="Calibri" w:hAnsi="Times New Roman" w:cs="Times New Roman"/>
          <w:b/>
          <w:sz w:val="24"/>
          <w:szCs w:val="24"/>
        </w:rPr>
      </w:pPr>
      <w:r w:rsidRPr="00B80768">
        <w:rPr>
          <w:rFonts w:ascii="Times New Roman" w:eastAsia="Calibri" w:hAnsi="Times New Roman" w:cs="Times New Roman"/>
          <w:sz w:val="24"/>
          <w:szCs w:val="24"/>
        </w:rPr>
        <w:t xml:space="preserve">Как нам представляется, в целях </w:t>
      </w:r>
      <w:proofErr w:type="gramStart"/>
      <w:r w:rsidRPr="00B80768">
        <w:rPr>
          <w:rFonts w:ascii="Times New Roman" w:eastAsia="Calibri" w:hAnsi="Times New Roman" w:cs="Times New Roman"/>
          <w:sz w:val="24"/>
          <w:szCs w:val="24"/>
        </w:rPr>
        <w:t>повышения эффективности взаимодействия механизмов работы</w:t>
      </w:r>
      <w:proofErr w:type="gramEnd"/>
      <w:r w:rsidRPr="00B80768">
        <w:rPr>
          <w:rFonts w:ascii="Times New Roman" w:eastAsia="Calibri" w:hAnsi="Times New Roman" w:cs="Times New Roman"/>
          <w:sz w:val="24"/>
          <w:szCs w:val="24"/>
        </w:rPr>
        <w:t xml:space="preserve"> с разного рода каналами для обращений и их содержанием, можно предложить следующее:</w:t>
      </w:r>
    </w:p>
    <w:p w:rsidR="00B80768" w:rsidRPr="00B80768" w:rsidRDefault="00B80768" w:rsidP="00B80768">
      <w:pPr>
        <w:spacing w:after="0" w:line="240" w:lineRule="auto"/>
        <w:ind w:firstLine="709"/>
        <w:jc w:val="both"/>
        <w:rPr>
          <w:rFonts w:ascii="Times New Roman" w:eastAsia="Calibri" w:hAnsi="Times New Roman" w:cs="Times New Roman"/>
          <w:sz w:val="24"/>
          <w:szCs w:val="24"/>
        </w:rPr>
      </w:pPr>
      <w:r w:rsidRPr="00B80768">
        <w:rPr>
          <w:rFonts w:ascii="Times New Roman" w:eastAsia="Calibri" w:hAnsi="Times New Roman" w:cs="Times New Roman"/>
          <w:sz w:val="24"/>
          <w:szCs w:val="24"/>
        </w:rPr>
        <w:t>- закрепить в ФЗ «О порядке рассмотрения обращений граждан РФ» такую форму обращений, как петиция и инициатива с отдельной процедурой рассмотрения по каждой из них;</w:t>
      </w:r>
    </w:p>
    <w:p w:rsidR="001B2B36" w:rsidRPr="00A96020" w:rsidRDefault="00B80768" w:rsidP="00A96020">
      <w:pPr>
        <w:spacing w:after="0" w:line="240" w:lineRule="auto"/>
        <w:ind w:firstLine="709"/>
        <w:jc w:val="both"/>
        <w:rPr>
          <w:rStyle w:val="a4"/>
          <w:rFonts w:ascii="Times New Roman" w:eastAsia="Calibri" w:hAnsi="Times New Roman" w:cs="Times New Roman"/>
          <w:b w:val="0"/>
          <w:bCs w:val="0"/>
          <w:sz w:val="24"/>
          <w:szCs w:val="24"/>
        </w:rPr>
      </w:pPr>
      <w:r w:rsidRPr="00B80768">
        <w:rPr>
          <w:rFonts w:ascii="Times New Roman" w:eastAsia="Calibri" w:hAnsi="Times New Roman" w:cs="Times New Roman"/>
          <w:sz w:val="24"/>
          <w:szCs w:val="24"/>
        </w:rPr>
        <w:t>- установить различный минимум подписей для петиций разного содержания, для</w:t>
      </w:r>
      <w:r w:rsidR="00A96020">
        <w:rPr>
          <w:rFonts w:ascii="Times New Roman" w:eastAsia="Calibri" w:hAnsi="Times New Roman" w:cs="Times New Roman"/>
          <w:sz w:val="24"/>
          <w:szCs w:val="24"/>
        </w:rPr>
        <w:t xml:space="preserve"> равноправия в решении вопрос</w:t>
      </w:r>
    </w:p>
    <w:p w:rsidR="001B2B36" w:rsidRDefault="001B2B36" w:rsidP="001B2B36">
      <w:pPr>
        <w:pStyle w:val="a3"/>
        <w:shd w:val="clear" w:color="auto" w:fill="FFFFFF"/>
        <w:spacing w:before="0" w:beforeAutospacing="0" w:after="0" w:afterAutospacing="0" w:line="360" w:lineRule="auto"/>
        <w:rPr>
          <w:rStyle w:val="a4"/>
          <w:b w:val="0"/>
          <w:color w:val="000000"/>
          <w:sz w:val="28"/>
          <w:szCs w:val="28"/>
        </w:rPr>
      </w:pPr>
    </w:p>
    <w:p w:rsidR="001B2B36" w:rsidRDefault="001B2B36" w:rsidP="001B2B36">
      <w:pPr>
        <w:pStyle w:val="a3"/>
        <w:shd w:val="clear" w:color="auto" w:fill="FFFFFF"/>
        <w:spacing w:before="0" w:beforeAutospacing="0" w:after="0" w:afterAutospacing="0" w:line="360" w:lineRule="auto"/>
        <w:rPr>
          <w:rStyle w:val="a4"/>
          <w:b w:val="0"/>
          <w:color w:val="000000"/>
          <w:sz w:val="28"/>
          <w:szCs w:val="28"/>
        </w:rPr>
      </w:pPr>
    </w:p>
    <w:p w:rsidR="001B2B36" w:rsidRDefault="001B2B36" w:rsidP="001B2B36">
      <w:pPr>
        <w:pStyle w:val="a3"/>
        <w:shd w:val="clear" w:color="auto" w:fill="FFFFFF"/>
        <w:spacing w:before="0" w:beforeAutospacing="0" w:after="0" w:afterAutospacing="0" w:line="360" w:lineRule="auto"/>
        <w:rPr>
          <w:rStyle w:val="a4"/>
          <w:b w:val="0"/>
          <w:color w:val="000000"/>
          <w:sz w:val="28"/>
          <w:szCs w:val="28"/>
        </w:rPr>
      </w:pPr>
    </w:p>
    <w:p w:rsidR="001B2B36" w:rsidRDefault="001B2B36" w:rsidP="001B2B36">
      <w:pPr>
        <w:pStyle w:val="a3"/>
        <w:shd w:val="clear" w:color="auto" w:fill="FFFFFF"/>
        <w:spacing w:before="0" w:beforeAutospacing="0" w:after="0" w:afterAutospacing="0" w:line="360" w:lineRule="auto"/>
        <w:rPr>
          <w:rStyle w:val="a4"/>
          <w:b w:val="0"/>
          <w:color w:val="000000"/>
          <w:sz w:val="28"/>
          <w:szCs w:val="28"/>
        </w:rPr>
      </w:pPr>
    </w:p>
    <w:p w:rsidR="00A96020" w:rsidRDefault="00A96020" w:rsidP="00A96020">
      <w:pPr>
        <w:pStyle w:val="a3"/>
        <w:shd w:val="clear" w:color="auto" w:fill="FFFFFF"/>
        <w:spacing w:before="0" w:beforeAutospacing="0" w:after="0" w:afterAutospacing="0" w:line="360" w:lineRule="auto"/>
        <w:jc w:val="center"/>
        <w:rPr>
          <w:rStyle w:val="a4"/>
          <w:b w:val="0"/>
          <w:color w:val="000000"/>
          <w:sz w:val="28"/>
          <w:szCs w:val="28"/>
        </w:rPr>
      </w:pPr>
      <w:r>
        <w:rPr>
          <w:rStyle w:val="a4"/>
          <w:b w:val="0"/>
          <w:color w:val="000000"/>
          <w:sz w:val="28"/>
          <w:szCs w:val="28"/>
        </w:rPr>
        <w:lastRenderedPageBreak/>
        <w:t>Список литературы</w:t>
      </w:r>
    </w:p>
    <w:p w:rsidR="00A96020" w:rsidRDefault="00A96020" w:rsidP="00A96020">
      <w:pPr>
        <w:pStyle w:val="a3"/>
        <w:shd w:val="clear" w:color="auto" w:fill="FFFFFF"/>
        <w:spacing w:before="0" w:beforeAutospacing="0" w:after="0" w:afterAutospacing="0"/>
        <w:jc w:val="both"/>
        <w:rPr>
          <w:rStyle w:val="a4"/>
          <w:b w:val="0"/>
          <w:color w:val="000000"/>
        </w:rPr>
      </w:pPr>
      <w:r w:rsidRPr="00A96020">
        <w:rPr>
          <w:rStyle w:val="a4"/>
          <w:b w:val="0"/>
          <w:color w:val="000000"/>
        </w:rPr>
        <w:t>1. 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w:t>
      </w:r>
    </w:p>
    <w:p w:rsidR="00A96020" w:rsidRDefault="00A96020" w:rsidP="00A96020">
      <w:pPr>
        <w:pStyle w:val="a3"/>
        <w:shd w:val="clear" w:color="auto" w:fill="FFFFFF"/>
        <w:spacing w:before="0" w:beforeAutospacing="0" w:after="0" w:afterAutospacing="0"/>
        <w:jc w:val="both"/>
        <w:rPr>
          <w:rStyle w:val="a4"/>
          <w:b w:val="0"/>
          <w:color w:val="000000"/>
        </w:rPr>
      </w:pPr>
      <w:r w:rsidRPr="00A96020">
        <w:rPr>
          <w:rStyle w:val="a4"/>
          <w:b w:val="0"/>
          <w:color w:val="000000"/>
        </w:rPr>
        <w:t>2. Комментарий к Конституции Российской Федерации (под общ</w:t>
      </w:r>
      <w:proofErr w:type="gramStart"/>
      <w:r w:rsidRPr="00A96020">
        <w:rPr>
          <w:rStyle w:val="a4"/>
          <w:b w:val="0"/>
          <w:color w:val="000000"/>
        </w:rPr>
        <w:t>.</w:t>
      </w:r>
      <w:proofErr w:type="gramEnd"/>
      <w:r w:rsidRPr="00A96020">
        <w:rPr>
          <w:rStyle w:val="a4"/>
          <w:b w:val="0"/>
          <w:color w:val="000000"/>
        </w:rPr>
        <w:t xml:space="preserve"> </w:t>
      </w:r>
      <w:proofErr w:type="gramStart"/>
      <w:r w:rsidRPr="00A96020">
        <w:rPr>
          <w:rStyle w:val="a4"/>
          <w:b w:val="0"/>
          <w:color w:val="000000"/>
        </w:rPr>
        <w:t>р</w:t>
      </w:r>
      <w:proofErr w:type="gramEnd"/>
      <w:r w:rsidRPr="00A96020">
        <w:rPr>
          <w:rStyle w:val="a4"/>
          <w:b w:val="0"/>
          <w:color w:val="000000"/>
        </w:rPr>
        <w:t>ед. Л.В. Лазарева). - ООО "Новая правовая культура", 2009 г. //  [Электронный ресурс]. — URL: http://constitution.garant.ru/science-work/commen</w:t>
      </w:r>
      <w:r>
        <w:rPr>
          <w:rStyle w:val="a4"/>
          <w:b w:val="0"/>
          <w:color w:val="000000"/>
        </w:rPr>
        <w:t>t/ (дата обращения 01.02.2017).</w:t>
      </w:r>
    </w:p>
    <w:p w:rsidR="00A96020" w:rsidRDefault="00A96020" w:rsidP="00A96020">
      <w:pPr>
        <w:pStyle w:val="a3"/>
        <w:shd w:val="clear" w:color="auto" w:fill="FFFFFF"/>
        <w:spacing w:before="0" w:beforeAutospacing="0" w:after="0" w:afterAutospacing="0"/>
        <w:jc w:val="both"/>
        <w:rPr>
          <w:rStyle w:val="a4"/>
          <w:b w:val="0"/>
          <w:color w:val="000000"/>
        </w:rPr>
      </w:pPr>
      <w:r w:rsidRPr="00A96020">
        <w:rPr>
          <w:rStyle w:val="a4"/>
          <w:b w:val="0"/>
          <w:color w:val="000000"/>
        </w:rPr>
        <w:t>3. Федеральный закон от 02.05.2006 N 59-ФЗ (ред. от 03.11.2015) «О порядке рассмотрения обращений граждан Российской Федерации» // Справочно-правовая система Консультант+ [Электронный ресурс]. — URL: http://www.consultant.</w:t>
      </w:r>
      <w:r>
        <w:rPr>
          <w:rStyle w:val="a4"/>
          <w:b w:val="0"/>
          <w:color w:val="000000"/>
        </w:rPr>
        <w:t>ru (дата обращения 25.01.2017).</w:t>
      </w:r>
    </w:p>
    <w:p w:rsidR="00A96020" w:rsidRPr="00A96020" w:rsidRDefault="00A96020" w:rsidP="00A96020">
      <w:pPr>
        <w:pStyle w:val="a3"/>
        <w:shd w:val="clear" w:color="auto" w:fill="FFFFFF"/>
        <w:spacing w:before="0" w:beforeAutospacing="0" w:after="0" w:afterAutospacing="0"/>
        <w:jc w:val="both"/>
        <w:rPr>
          <w:rStyle w:val="a4"/>
          <w:b w:val="0"/>
          <w:color w:val="000000"/>
        </w:rPr>
      </w:pPr>
      <w:r w:rsidRPr="00A96020">
        <w:rPr>
          <w:rStyle w:val="a4"/>
          <w:b w:val="0"/>
          <w:color w:val="000000"/>
        </w:rPr>
        <w:t>4. Гритчина Н.И. Проблемы реализации Федерального закона «О порядке рассмотрения обращений граждан РФ» // Правовые проблемы укрепления российской государственности  2013. С.95. URL: http://elibrary.ru/download/elibrary_22093134_57970101.pdf (дата обращения 20.02.2017)</w:t>
      </w:r>
    </w:p>
    <w:p w:rsidR="00A96020" w:rsidRDefault="00A96020" w:rsidP="00A96020">
      <w:pPr>
        <w:pStyle w:val="a3"/>
        <w:shd w:val="clear" w:color="auto" w:fill="FFFFFF"/>
        <w:spacing w:before="0" w:beforeAutospacing="0" w:after="0" w:afterAutospacing="0"/>
        <w:jc w:val="both"/>
        <w:rPr>
          <w:rStyle w:val="a4"/>
          <w:b w:val="0"/>
          <w:color w:val="000000"/>
        </w:rPr>
      </w:pPr>
      <w:r w:rsidRPr="00A96020">
        <w:rPr>
          <w:rStyle w:val="a4"/>
          <w:b w:val="0"/>
          <w:color w:val="000000"/>
        </w:rPr>
        <w:t>5. Федеральный закон от 02.05.2006 N 59-ФЗ (ред. от 03.11.2015) «О порядке рассмотрения обращений граждан Российской Федерации» // Справочно-правовая система Консультант+ [Электронный ресурс]. — URL: http://www.consultant.ru (дата обращения 06.02.2017)</w:t>
      </w:r>
    </w:p>
    <w:p w:rsidR="00A96020" w:rsidRDefault="00A96020" w:rsidP="00A96020">
      <w:pPr>
        <w:pStyle w:val="a3"/>
        <w:shd w:val="clear" w:color="auto" w:fill="FFFFFF"/>
        <w:spacing w:before="0" w:beforeAutospacing="0" w:after="0" w:afterAutospacing="0"/>
        <w:jc w:val="both"/>
        <w:rPr>
          <w:bCs/>
          <w:color w:val="000000"/>
        </w:rPr>
      </w:pPr>
      <w:r>
        <w:rPr>
          <w:bCs/>
          <w:color w:val="000000"/>
        </w:rPr>
        <w:t xml:space="preserve">6. </w:t>
      </w:r>
      <w:r w:rsidRPr="00A96020">
        <w:rPr>
          <w:bCs/>
          <w:color w:val="000000"/>
        </w:rPr>
        <w:t xml:space="preserve">Официальные сетевые ресурсы Президента России // Приём обращений // </w:t>
      </w:r>
      <w:proofErr w:type="spellStart"/>
      <w:r w:rsidRPr="00A96020">
        <w:rPr>
          <w:bCs/>
          <w:color w:val="000000"/>
        </w:rPr>
        <w:t>офиц</w:t>
      </w:r>
      <w:proofErr w:type="gramStart"/>
      <w:r w:rsidRPr="00A96020">
        <w:rPr>
          <w:bCs/>
          <w:color w:val="000000"/>
        </w:rPr>
        <w:t>.с</w:t>
      </w:r>
      <w:proofErr w:type="gramEnd"/>
      <w:r w:rsidRPr="00A96020">
        <w:rPr>
          <w:bCs/>
          <w:color w:val="000000"/>
        </w:rPr>
        <w:t>айт</w:t>
      </w:r>
      <w:proofErr w:type="spellEnd"/>
      <w:r w:rsidRPr="00A96020">
        <w:rPr>
          <w:bCs/>
          <w:color w:val="000000"/>
        </w:rPr>
        <w:t xml:space="preserve"> [Электронный ресурс]. — U</w:t>
      </w:r>
      <w:r>
        <w:rPr>
          <w:bCs/>
          <w:color w:val="000000"/>
        </w:rPr>
        <w:t xml:space="preserve">RL: http://letters.kremlin.ru/ </w:t>
      </w:r>
    </w:p>
    <w:p w:rsidR="00A96020" w:rsidRDefault="00A96020" w:rsidP="00A96020">
      <w:pPr>
        <w:pStyle w:val="a3"/>
        <w:shd w:val="clear" w:color="auto" w:fill="FFFFFF"/>
        <w:spacing w:before="0" w:beforeAutospacing="0" w:after="0" w:afterAutospacing="0"/>
        <w:jc w:val="both"/>
        <w:rPr>
          <w:bCs/>
          <w:color w:val="000000"/>
        </w:rPr>
      </w:pPr>
      <w:r>
        <w:rPr>
          <w:bCs/>
          <w:color w:val="000000"/>
        </w:rPr>
        <w:t xml:space="preserve">7. </w:t>
      </w:r>
      <w:r w:rsidRPr="00A96020">
        <w:rPr>
          <w:bCs/>
          <w:color w:val="000000"/>
        </w:rPr>
        <w:t xml:space="preserve">Приемная Президента России в Челябинской области // </w:t>
      </w:r>
      <w:proofErr w:type="spellStart"/>
      <w:r w:rsidRPr="00A96020">
        <w:rPr>
          <w:bCs/>
          <w:color w:val="000000"/>
        </w:rPr>
        <w:t>офиц</w:t>
      </w:r>
      <w:proofErr w:type="gramStart"/>
      <w:r w:rsidRPr="00A96020">
        <w:rPr>
          <w:bCs/>
          <w:color w:val="000000"/>
        </w:rPr>
        <w:t>.с</w:t>
      </w:r>
      <w:proofErr w:type="gramEnd"/>
      <w:r w:rsidRPr="00A96020">
        <w:rPr>
          <w:bCs/>
          <w:color w:val="000000"/>
        </w:rPr>
        <w:t>айт</w:t>
      </w:r>
      <w:proofErr w:type="spellEnd"/>
      <w:r w:rsidRPr="00A96020">
        <w:rPr>
          <w:bCs/>
          <w:color w:val="000000"/>
        </w:rPr>
        <w:t xml:space="preserve"> [Электронный ресурс]. — URL: </w:t>
      </w:r>
      <w:hyperlink r:id="rId11" w:history="1">
        <w:r w:rsidRPr="00B23EA8">
          <w:rPr>
            <w:rStyle w:val="a6"/>
            <w:bCs/>
          </w:rPr>
          <w:t>http://gfins.ru/priemnaya-prezidenta-rossii-v-chelyabinskoi-oblasti</w:t>
        </w:r>
      </w:hyperlink>
    </w:p>
    <w:p w:rsidR="00A96020" w:rsidRPr="00A96020" w:rsidRDefault="00A96020" w:rsidP="00A96020">
      <w:pPr>
        <w:pStyle w:val="a3"/>
        <w:shd w:val="clear" w:color="auto" w:fill="FFFFFF"/>
        <w:spacing w:before="0" w:beforeAutospacing="0" w:after="0" w:afterAutospacing="0"/>
        <w:jc w:val="both"/>
        <w:rPr>
          <w:bCs/>
          <w:color w:val="000000"/>
        </w:rPr>
      </w:pPr>
      <w:r>
        <w:rPr>
          <w:bCs/>
          <w:color w:val="000000"/>
        </w:rPr>
        <w:t xml:space="preserve">8. </w:t>
      </w:r>
      <w:r w:rsidRPr="00A96020">
        <w:rPr>
          <w:bCs/>
          <w:color w:val="000000"/>
        </w:rPr>
        <w:t xml:space="preserve">Правительство Челябинской области // Приемная Правительства // </w:t>
      </w:r>
      <w:proofErr w:type="spellStart"/>
      <w:r w:rsidRPr="00A96020">
        <w:rPr>
          <w:bCs/>
          <w:color w:val="000000"/>
        </w:rPr>
        <w:t>офиц</w:t>
      </w:r>
      <w:proofErr w:type="gramStart"/>
      <w:r w:rsidRPr="00A96020">
        <w:rPr>
          <w:bCs/>
          <w:color w:val="000000"/>
        </w:rPr>
        <w:t>.с</w:t>
      </w:r>
      <w:proofErr w:type="gramEnd"/>
      <w:r w:rsidRPr="00A96020">
        <w:rPr>
          <w:bCs/>
          <w:color w:val="000000"/>
        </w:rPr>
        <w:t>айт</w:t>
      </w:r>
      <w:proofErr w:type="spellEnd"/>
      <w:r w:rsidRPr="00A96020">
        <w:rPr>
          <w:bCs/>
          <w:color w:val="000000"/>
        </w:rPr>
        <w:t xml:space="preserve"> [Электронный ресурс]. — URL: http://pravmin74.ru/priemnaya-pravitelstva/poryadok-raboty</w:t>
      </w:r>
    </w:p>
    <w:p w:rsidR="00A96020" w:rsidRDefault="00A96020" w:rsidP="00A96020">
      <w:pPr>
        <w:pStyle w:val="a3"/>
        <w:shd w:val="clear" w:color="auto" w:fill="FFFFFF"/>
        <w:spacing w:before="0" w:beforeAutospacing="0" w:after="0" w:afterAutospacing="0"/>
        <w:rPr>
          <w:bCs/>
          <w:color w:val="000000"/>
        </w:rPr>
      </w:pPr>
      <w:r>
        <w:rPr>
          <w:bCs/>
          <w:color w:val="000000"/>
        </w:rPr>
        <w:t xml:space="preserve">9. </w:t>
      </w:r>
      <w:r w:rsidRPr="00A96020">
        <w:rPr>
          <w:bCs/>
          <w:color w:val="000000"/>
        </w:rPr>
        <w:t xml:space="preserve">Губернатор Челябинской области // На Южном Урале начала работу единая информационная система «Обращения граждан»  20.01.2017  // </w:t>
      </w:r>
      <w:proofErr w:type="spellStart"/>
      <w:r w:rsidRPr="00A96020">
        <w:rPr>
          <w:bCs/>
          <w:color w:val="000000"/>
        </w:rPr>
        <w:t>офиц</w:t>
      </w:r>
      <w:proofErr w:type="gramStart"/>
      <w:r w:rsidRPr="00A96020">
        <w:rPr>
          <w:bCs/>
          <w:color w:val="000000"/>
        </w:rPr>
        <w:t>.с</w:t>
      </w:r>
      <w:proofErr w:type="gramEnd"/>
      <w:r w:rsidRPr="00A96020">
        <w:rPr>
          <w:bCs/>
          <w:color w:val="000000"/>
        </w:rPr>
        <w:t>айт</w:t>
      </w:r>
      <w:proofErr w:type="spellEnd"/>
      <w:r w:rsidRPr="00A96020">
        <w:rPr>
          <w:bCs/>
          <w:color w:val="000000"/>
        </w:rPr>
        <w:t xml:space="preserve">  [Электронный ресурс]. — URL: http://gubernator74.ru/news/na-yuzhnom-urale-nachala-rabotu-edinaya-informacionnaya-sistema-obrashcheniya-grazhdan-21137 </w:t>
      </w:r>
    </w:p>
    <w:p w:rsidR="00A96020" w:rsidRPr="00A96020" w:rsidRDefault="00A96020" w:rsidP="00A96020">
      <w:pPr>
        <w:pStyle w:val="a3"/>
        <w:shd w:val="clear" w:color="auto" w:fill="FFFFFF"/>
        <w:spacing w:before="0" w:beforeAutospacing="0" w:after="0" w:afterAutospacing="0"/>
        <w:rPr>
          <w:bCs/>
          <w:color w:val="000000"/>
          <w:lang w:val="en-US"/>
        </w:rPr>
      </w:pPr>
      <w:r>
        <w:rPr>
          <w:bCs/>
          <w:color w:val="000000"/>
        </w:rPr>
        <w:t xml:space="preserve">10. </w:t>
      </w:r>
      <w:r w:rsidRPr="00A96020">
        <w:rPr>
          <w:bCs/>
          <w:color w:val="000000"/>
        </w:rPr>
        <w:t xml:space="preserve">Косолапов А.В. Жалоба как правовое средство: понятие и виды // Вестник </w:t>
      </w:r>
      <w:proofErr w:type="spellStart"/>
      <w:r w:rsidRPr="00A96020">
        <w:rPr>
          <w:bCs/>
          <w:color w:val="000000"/>
        </w:rPr>
        <w:t>ВолГУ</w:t>
      </w:r>
      <w:proofErr w:type="spellEnd"/>
      <w:r w:rsidRPr="00A96020">
        <w:rPr>
          <w:bCs/>
          <w:color w:val="000000"/>
        </w:rPr>
        <w:t xml:space="preserve">. Серия 5: Юриспруденция. 2011. </w:t>
      </w:r>
      <w:r w:rsidRPr="00A96020">
        <w:rPr>
          <w:bCs/>
          <w:color w:val="000000"/>
          <w:lang w:val="en-US"/>
        </w:rPr>
        <w:t xml:space="preserve">№2. URL: http://cyberleninka.ru/article/n/zhaloba-kak-pravovoe-sredstvo-ponyatie-i-vidy </w:t>
      </w:r>
    </w:p>
    <w:p w:rsidR="00A96020" w:rsidRDefault="00A96020" w:rsidP="00A96020">
      <w:pPr>
        <w:pStyle w:val="a3"/>
        <w:shd w:val="clear" w:color="auto" w:fill="FFFFFF"/>
        <w:spacing w:before="0" w:beforeAutospacing="0" w:after="0" w:afterAutospacing="0"/>
        <w:rPr>
          <w:bCs/>
          <w:color w:val="000000"/>
        </w:rPr>
      </w:pPr>
      <w:r w:rsidRPr="00A96020">
        <w:rPr>
          <w:bCs/>
          <w:color w:val="000000"/>
        </w:rPr>
        <w:t xml:space="preserve">11. </w:t>
      </w:r>
      <w:r w:rsidRPr="00A96020">
        <w:rPr>
          <w:bCs/>
          <w:color w:val="000000"/>
        </w:rPr>
        <w:t>Постановление Правительства РФ от 28.01.2002 N 65 (ред. от 09.06.2010) "О федеральной целевой программе "Электронная Россия (2002 - 2010 годы)" // Справочно-правовая система Консультант+ [Электронный ресурс]. — URL: http://ww</w:t>
      </w:r>
      <w:r>
        <w:rPr>
          <w:bCs/>
          <w:color w:val="000000"/>
        </w:rPr>
        <w:t xml:space="preserve">w.consultant.ru </w:t>
      </w:r>
    </w:p>
    <w:p w:rsidR="00A96020" w:rsidRPr="00A96020" w:rsidRDefault="00A96020" w:rsidP="00A96020">
      <w:pPr>
        <w:pStyle w:val="a3"/>
        <w:shd w:val="clear" w:color="auto" w:fill="FFFFFF"/>
        <w:spacing w:before="0" w:beforeAutospacing="0" w:after="0" w:afterAutospacing="0"/>
        <w:rPr>
          <w:bCs/>
          <w:color w:val="000000"/>
        </w:rPr>
      </w:pPr>
      <w:r>
        <w:rPr>
          <w:bCs/>
          <w:color w:val="000000"/>
        </w:rPr>
        <w:t>12.</w:t>
      </w:r>
      <w:r w:rsidRPr="00A96020">
        <w:rPr>
          <w:bCs/>
          <w:color w:val="000000"/>
        </w:rPr>
        <w:t xml:space="preserve"> </w:t>
      </w:r>
      <w:proofErr w:type="spellStart"/>
      <w:r w:rsidRPr="00A96020">
        <w:rPr>
          <w:bCs/>
          <w:color w:val="000000"/>
        </w:rPr>
        <w:t>Валько</w:t>
      </w:r>
      <w:proofErr w:type="spellEnd"/>
      <w:r w:rsidRPr="00A96020">
        <w:rPr>
          <w:bCs/>
          <w:color w:val="000000"/>
        </w:rPr>
        <w:t xml:space="preserve"> Д.В. Институционализация общественного участия в государственном регулировании экономики в условиях информатизации // Труды вольного экономического общества России. 2016г.</w:t>
      </w:r>
    </w:p>
    <w:p w:rsidR="00A96020" w:rsidRDefault="00A96020" w:rsidP="00A96020">
      <w:pPr>
        <w:pStyle w:val="a3"/>
        <w:shd w:val="clear" w:color="auto" w:fill="FFFFFF"/>
        <w:spacing w:before="0" w:beforeAutospacing="0" w:after="0" w:afterAutospacing="0"/>
        <w:rPr>
          <w:bCs/>
          <w:color w:val="000000"/>
        </w:rPr>
      </w:pPr>
      <w:r>
        <w:rPr>
          <w:bCs/>
          <w:color w:val="000000"/>
        </w:rPr>
        <w:t xml:space="preserve">13. </w:t>
      </w:r>
      <w:r w:rsidRPr="00A96020">
        <w:rPr>
          <w:bCs/>
          <w:color w:val="000000"/>
        </w:rPr>
        <w:t xml:space="preserve">Указ Президента РФ от 04.03.2013 N 183 (ред. от 23.06.2014) "О рассмотрении общественных инициатив, направленных гражданами Российской Федерации с использованием </w:t>
      </w:r>
      <w:proofErr w:type="spellStart"/>
      <w:r w:rsidRPr="00A96020">
        <w:rPr>
          <w:bCs/>
          <w:color w:val="000000"/>
        </w:rPr>
        <w:t>интернет-ресурса</w:t>
      </w:r>
      <w:proofErr w:type="spellEnd"/>
      <w:r w:rsidRPr="00A96020">
        <w:rPr>
          <w:bCs/>
          <w:color w:val="000000"/>
        </w:rPr>
        <w:t xml:space="preserve"> "Российская общественная инициатива" (вместе с "Правилами рассмотрения общественных инициатив, направленных гражданами Российской Федерации с использованием </w:t>
      </w:r>
      <w:proofErr w:type="spellStart"/>
      <w:r w:rsidRPr="00A96020">
        <w:rPr>
          <w:bCs/>
          <w:color w:val="000000"/>
        </w:rPr>
        <w:t>интернет-ресурса</w:t>
      </w:r>
      <w:proofErr w:type="spellEnd"/>
      <w:r w:rsidRPr="00A96020">
        <w:rPr>
          <w:bCs/>
          <w:color w:val="000000"/>
        </w:rPr>
        <w:t xml:space="preserve"> "Российская общественная инициатива") // Справочно-правовая система Консультант+ [Электронный ресурс]. —</w:t>
      </w:r>
      <w:r>
        <w:rPr>
          <w:bCs/>
          <w:color w:val="000000"/>
        </w:rPr>
        <w:t xml:space="preserve"> URL: http://www.consultant.ru </w:t>
      </w:r>
    </w:p>
    <w:p w:rsidR="00A96020" w:rsidRDefault="00A96020" w:rsidP="00A96020">
      <w:pPr>
        <w:pStyle w:val="a3"/>
        <w:shd w:val="clear" w:color="auto" w:fill="FFFFFF"/>
        <w:spacing w:before="0" w:beforeAutospacing="0" w:after="0" w:afterAutospacing="0"/>
        <w:rPr>
          <w:bCs/>
          <w:color w:val="000000"/>
        </w:rPr>
      </w:pPr>
      <w:r>
        <w:rPr>
          <w:bCs/>
          <w:color w:val="000000"/>
        </w:rPr>
        <w:t xml:space="preserve">14. </w:t>
      </w:r>
      <w:proofErr w:type="spellStart"/>
      <w:r w:rsidRPr="00A96020">
        <w:rPr>
          <w:bCs/>
          <w:color w:val="000000"/>
        </w:rPr>
        <w:t>Валько</w:t>
      </w:r>
      <w:proofErr w:type="spellEnd"/>
      <w:r w:rsidRPr="00A96020">
        <w:rPr>
          <w:bCs/>
          <w:color w:val="000000"/>
        </w:rPr>
        <w:t xml:space="preserve"> Д.В. Механизмы и формы влияния общества на государственное регулирование экономики на современном этапе // Актуальные вопр</w:t>
      </w:r>
      <w:r>
        <w:rPr>
          <w:bCs/>
          <w:color w:val="000000"/>
        </w:rPr>
        <w:t xml:space="preserve">осы современной науки.№ 2 (5). </w:t>
      </w:r>
    </w:p>
    <w:p w:rsidR="00A96020" w:rsidRPr="00A96020" w:rsidRDefault="00A96020" w:rsidP="00A96020">
      <w:pPr>
        <w:pStyle w:val="a3"/>
        <w:shd w:val="clear" w:color="auto" w:fill="FFFFFF"/>
        <w:spacing w:before="0" w:beforeAutospacing="0" w:after="0" w:afterAutospacing="0"/>
        <w:rPr>
          <w:bCs/>
          <w:color w:val="000000"/>
        </w:rPr>
      </w:pPr>
      <w:r>
        <w:rPr>
          <w:bCs/>
          <w:color w:val="000000"/>
        </w:rPr>
        <w:t xml:space="preserve">15. </w:t>
      </w:r>
      <w:r w:rsidRPr="00A96020">
        <w:rPr>
          <w:bCs/>
          <w:color w:val="000000"/>
        </w:rPr>
        <w:t xml:space="preserve">Российская общественная инициатива // </w:t>
      </w:r>
      <w:proofErr w:type="spellStart"/>
      <w:r w:rsidRPr="00A96020">
        <w:rPr>
          <w:bCs/>
          <w:color w:val="000000"/>
        </w:rPr>
        <w:t>офиц</w:t>
      </w:r>
      <w:proofErr w:type="gramStart"/>
      <w:r w:rsidRPr="00A96020">
        <w:rPr>
          <w:bCs/>
          <w:color w:val="000000"/>
        </w:rPr>
        <w:t>.с</w:t>
      </w:r>
      <w:proofErr w:type="gramEnd"/>
      <w:r w:rsidRPr="00A96020">
        <w:rPr>
          <w:bCs/>
          <w:color w:val="000000"/>
        </w:rPr>
        <w:t>айт</w:t>
      </w:r>
      <w:proofErr w:type="spellEnd"/>
      <w:r w:rsidRPr="00A96020">
        <w:rPr>
          <w:bCs/>
          <w:color w:val="000000"/>
        </w:rPr>
        <w:t xml:space="preserve">  [Электронный ресурс]. — URL: https://www.roi.ru/poll/</w:t>
      </w:r>
    </w:p>
    <w:p w:rsidR="00A96020" w:rsidRDefault="00A96020" w:rsidP="00A96020">
      <w:pPr>
        <w:pStyle w:val="a3"/>
        <w:shd w:val="clear" w:color="auto" w:fill="FFFFFF"/>
        <w:spacing w:before="0" w:beforeAutospacing="0" w:after="0" w:afterAutospacing="0"/>
        <w:rPr>
          <w:bCs/>
          <w:color w:val="000000"/>
        </w:rPr>
      </w:pPr>
      <w:r>
        <w:rPr>
          <w:bCs/>
          <w:color w:val="000000"/>
        </w:rPr>
        <w:t xml:space="preserve">16. </w:t>
      </w:r>
      <w:r w:rsidRPr="00A96020">
        <w:rPr>
          <w:bCs/>
          <w:color w:val="000000"/>
        </w:rPr>
        <w:t xml:space="preserve">Всероссийский центр изучения общественного мнения // Проект </w:t>
      </w:r>
      <w:proofErr w:type="spellStart"/>
      <w:r w:rsidRPr="00A96020">
        <w:rPr>
          <w:bCs/>
          <w:color w:val="000000"/>
        </w:rPr>
        <w:t>Томинского</w:t>
      </w:r>
      <w:proofErr w:type="spellEnd"/>
      <w:r w:rsidRPr="00A96020">
        <w:rPr>
          <w:bCs/>
          <w:color w:val="000000"/>
        </w:rPr>
        <w:t xml:space="preserve"> горно-обогатительного комбината: оценки жителей Челябинской области // </w:t>
      </w:r>
      <w:proofErr w:type="spellStart"/>
      <w:r w:rsidRPr="00A96020">
        <w:rPr>
          <w:bCs/>
          <w:color w:val="000000"/>
        </w:rPr>
        <w:t>офиц</w:t>
      </w:r>
      <w:proofErr w:type="gramStart"/>
      <w:r w:rsidRPr="00A96020">
        <w:rPr>
          <w:bCs/>
          <w:color w:val="000000"/>
        </w:rPr>
        <w:t>.с</w:t>
      </w:r>
      <w:proofErr w:type="gramEnd"/>
      <w:r w:rsidRPr="00A96020">
        <w:rPr>
          <w:bCs/>
          <w:color w:val="000000"/>
        </w:rPr>
        <w:t>айт</w:t>
      </w:r>
      <w:proofErr w:type="spellEnd"/>
      <w:r w:rsidRPr="00A96020">
        <w:rPr>
          <w:bCs/>
          <w:color w:val="000000"/>
        </w:rPr>
        <w:t xml:space="preserve"> [Электронный ресурс]. — URL:  </w:t>
      </w:r>
      <w:hyperlink r:id="rId12" w:history="1">
        <w:r w:rsidRPr="00B23EA8">
          <w:rPr>
            <w:rStyle w:val="a6"/>
            <w:bCs/>
          </w:rPr>
          <w:t>http://wciom.ru/index.php?id=236&amp;uid=115579</w:t>
        </w:r>
      </w:hyperlink>
    </w:p>
    <w:p w:rsidR="00A96020" w:rsidRDefault="00A96020" w:rsidP="00A96020">
      <w:pPr>
        <w:pStyle w:val="a3"/>
        <w:shd w:val="clear" w:color="auto" w:fill="FFFFFF"/>
        <w:spacing w:before="0" w:beforeAutospacing="0" w:after="0" w:afterAutospacing="0"/>
        <w:rPr>
          <w:bCs/>
          <w:color w:val="000000"/>
        </w:rPr>
      </w:pPr>
    </w:p>
    <w:p w:rsidR="00A96020" w:rsidRPr="00A96020" w:rsidRDefault="00A96020" w:rsidP="00A96020">
      <w:pPr>
        <w:pStyle w:val="a3"/>
        <w:shd w:val="clear" w:color="auto" w:fill="FFFFFF"/>
        <w:spacing w:before="0" w:beforeAutospacing="0" w:after="0" w:afterAutospacing="0"/>
        <w:rPr>
          <w:bCs/>
          <w:color w:val="000000"/>
        </w:rPr>
      </w:pPr>
      <w:bookmarkStart w:id="0" w:name="_GoBack"/>
      <w:bookmarkEnd w:id="0"/>
      <w:r>
        <w:rPr>
          <w:bCs/>
          <w:color w:val="000000"/>
        </w:rPr>
        <w:lastRenderedPageBreak/>
        <w:t xml:space="preserve">17. </w:t>
      </w:r>
      <w:r w:rsidRPr="00A96020">
        <w:rPr>
          <w:bCs/>
          <w:color w:val="000000"/>
        </w:rPr>
        <w:t xml:space="preserve">«Change.org» - онлайн-платформа для петиций // Остановить строительство </w:t>
      </w:r>
      <w:proofErr w:type="spellStart"/>
      <w:r w:rsidRPr="00A96020">
        <w:rPr>
          <w:bCs/>
          <w:color w:val="000000"/>
        </w:rPr>
        <w:t>Томинского</w:t>
      </w:r>
      <w:proofErr w:type="spellEnd"/>
      <w:r w:rsidRPr="00A96020">
        <w:rPr>
          <w:bCs/>
          <w:color w:val="000000"/>
        </w:rPr>
        <w:t xml:space="preserve"> ГОКа // </w:t>
      </w:r>
      <w:proofErr w:type="spellStart"/>
      <w:r w:rsidRPr="00A96020">
        <w:rPr>
          <w:bCs/>
          <w:color w:val="000000"/>
        </w:rPr>
        <w:t>офиц</w:t>
      </w:r>
      <w:proofErr w:type="gramStart"/>
      <w:r w:rsidRPr="00A96020">
        <w:rPr>
          <w:bCs/>
          <w:color w:val="000000"/>
        </w:rPr>
        <w:t>.с</w:t>
      </w:r>
      <w:proofErr w:type="gramEnd"/>
      <w:r w:rsidRPr="00A96020">
        <w:rPr>
          <w:bCs/>
          <w:color w:val="000000"/>
        </w:rPr>
        <w:t>айт</w:t>
      </w:r>
      <w:proofErr w:type="spellEnd"/>
      <w:r w:rsidRPr="00A96020">
        <w:rPr>
          <w:bCs/>
          <w:color w:val="000000"/>
        </w:rPr>
        <w:t xml:space="preserve"> [Электронный ресурс]. — </w:t>
      </w:r>
      <w:proofErr w:type="gramStart"/>
      <w:r w:rsidRPr="00A96020">
        <w:rPr>
          <w:bCs/>
          <w:color w:val="000000"/>
        </w:rPr>
        <w:t>URL:  https://www.change.org/p/%D0%BE%D1%81%D1%82%D0%B0%D0%BD%D0%BE%D0%B2%D0%B8%D1%82%D1%8C-%D1%81%D1%82%D1%80%D0%BE%D0%B8%D1%82%D0%B5%D0%BB%D1%8C%D1%81%D1%82%D0%B2%D0%BE-%D1%82%D0%BE%D0%BC%D0%B8</w:t>
      </w:r>
      <w:proofErr w:type="gramEnd"/>
      <w:r w:rsidRPr="00A96020">
        <w:rPr>
          <w:bCs/>
          <w:color w:val="000000"/>
        </w:rPr>
        <w:t>%D0%BD%D1%81%D0%BA%D0%BE%D0%B3%D0</w:t>
      </w:r>
      <w:r>
        <w:rPr>
          <w:bCs/>
          <w:color w:val="000000"/>
        </w:rPr>
        <w:t xml:space="preserve">%BE-%D0%B3%D0%BE%D0%BA%D0%B0-2 </w:t>
      </w:r>
    </w:p>
    <w:p w:rsidR="001B2B36" w:rsidRPr="00A96020" w:rsidRDefault="001B2B36" w:rsidP="00A96020">
      <w:pPr>
        <w:spacing w:line="240" w:lineRule="auto"/>
        <w:rPr>
          <w:sz w:val="24"/>
          <w:szCs w:val="24"/>
        </w:rPr>
      </w:pPr>
    </w:p>
    <w:sectPr w:rsidR="001B2B36" w:rsidRPr="00A96020" w:rsidSect="003A526F">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851" w:rsidRDefault="00765851" w:rsidP="001B2B36">
      <w:pPr>
        <w:spacing w:after="0" w:line="240" w:lineRule="auto"/>
      </w:pPr>
      <w:r>
        <w:separator/>
      </w:r>
    </w:p>
  </w:endnote>
  <w:endnote w:type="continuationSeparator" w:id="0">
    <w:p w:rsidR="00765851" w:rsidRDefault="00765851" w:rsidP="001B2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851" w:rsidRDefault="00765851" w:rsidP="001B2B36">
      <w:pPr>
        <w:spacing w:after="0" w:line="240" w:lineRule="auto"/>
      </w:pPr>
      <w:r>
        <w:separator/>
      </w:r>
    </w:p>
  </w:footnote>
  <w:footnote w:type="continuationSeparator" w:id="0">
    <w:p w:rsidR="00765851" w:rsidRDefault="00765851" w:rsidP="001B2B36">
      <w:pPr>
        <w:spacing w:after="0" w:line="240" w:lineRule="auto"/>
      </w:pPr>
      <w:r>
        <w:continuationSeparator/>
      </w:r>
    </w:p>
  </w:footnote>
  <w:footnote w:id="1">
    <w:p w:rsidR="00B80768" w:rsidRPr="005F05BA" w:rsidRDefault="00B80768" w:rsidP="00B80768">
      <w:pPr>
        <w:pStyle w:val="a8"/>
        <w:rPr>
          <w:rFonts w:ascii="Times New Roman" w:hAnsi="Times New Roman" w:cs="Times New Roman"/>
        </w:rPr>
      </w:pPr>
      <w:r w:rsidRPr="005F05BA">
        <w:rPr>
          <w:rStyle w:val="aa"/>
          <w:rFonts w:ascii="Times New Roman" w:hAnsi="Times New Roman" w:cs="Times New Roman"/>
        </w:rPr>
        <w:footnoteRef/>
      </w:r>
      <w:r w:rsidRPr="005F05BA">
        <w:rPr>
          <w:rFonts w:ascii="Times New Roman" w:hAnsi="Times New Roman" w:cs="Times New Roman"/>
        </w:rPr>
        <w:t xml:space="preserve"> 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w:t>
      </w:r>
    </w:p>
  </w:footnote>
  <w:footnote w:id="2">
    <w:p w:rsidR="00B80768" w:rsidRPr="005F05BA" w:rsidRDefault="00B80768" w:rsidP="00B80768">
      <w:pPr>
        <w:pStyle w:val="a8"/>
        <w:rPr>
          <w:rFonts w:ascii="Times New Roman" w:hAnsi="Times New Roman" w:cs="Times New Roman"/>
        </w:rPr>
      </w:pPr>
      <w:r w:rsidRPr="005F05BA">
        <w:rPr>
          <w:rStyle w:val="aa"/>
          <w:rFonts w:ascii="Times New Roman" w:hAnsi="Times New Roman" w:cs="Times New Roman"/>
        </w:rPr>
        <w:footnoteRef/>
      </w:r>
      <w:r w:rsidRPr="005F05BA">
        <w:rPr>
          <w:rFonts w:ascii="Times New Roman" w:hAnsi="Times New Roman" w:cs="Times New Roman"/>
        </w:rPr>
        <w:t xml:space="preserve"> Комментарий к Конституции Российской Федерации (под общ</w:t>
      </w:r>
      <w:proofErr w:type="gramStart"/>
      <w:r w:rsidRPr="005F05BA">
        <w:rPr>
          <w:rFonts w:ascii="Times New Roman" w:hAnsi="Times New Roman" w:cs="Times New Roman"/>
        </w:rPr>
        <w:t>.</w:t>
      </w:r>
      <w:proofErr w:type="gramEnd"/>
      <w:r w:rsidRPr="005F05BA">
        <w:rPr>
          <w:rFonts w:ascii="Times New Roman" w:hAnsi="Times New Roman" w:cs="Times New Roman"/>
        </w:rPr>
        <w:t xml:space="preserve"> </w:t>
      </w:r>
      <w:proofErr w:type="gramStart"/>
      <w:r w:rsidRPr="005F05BA">
        <w:rPr>
          <w:rFonts w:ascii="Times New Roman" w:hAnsi="Times New Roman" w:cs="Times New Roman"/>
        </w:rPr>
        <w:t>р</w:t>
      </w:r>
      <w:proofErr w:type="gramEnd"/>
      <w:r w:rsidRPr="005F05BA">
        <w:rPr>
          <w:rFonts w:ascii="Times New Roman" w:hAnsi="Times New Roman" w:cs="Times New Roman"/>
        </w:rPr>
        <w:t xml:space="preserve">ед. Л.В. Лазарева). - ООО "Новая правовая культура", 2009 г. //  [Электронный ресурс]. — URL: </w:t>
      </w:r>
      <w:hyperlink r:id="rId1" w:history="1">
        <w:r w:rsidRPr="005F05BA">
          <w:rPr>
            <w:rStyle w:val="a6"/>
            <w:rFonts w:ascii="Times New Roman" w:hAnsi="Times New Roman" w:cs="Times New Roman"/>
          </w:rPr>
          <w:t>http://constitution.garant.ru/science-work/comment/</w:t>
        </w:r>
      </w:hyperlink>
      <w:r w:rsidRPr="005F05BA">
        <w:rPr>
          <w:rFonts w:ascii="Times New Roman" w:hAnsi="Times New Roman" w:cs="Times New Roman"/>
        </w:rPr>
        <w:t xml:space="preserve"> (дата обращения 01.02.2017).</w:t>
      </w:r>
    </w:p>
  </w:footnote>
  <w:footnote w:id="3">
    <w:p w:rsidR="00B80768" w:rsidRPr="005F05BA" w:rsidRDefault="00B80768" w:rsidP="00B80768">
      <w:pPr>
        <w:pStyle w:val="a8"/>
        <w:rPr>
          <w:rFonts w:ascii="Times New Roman" w:hAnsi="Times New Roman" w:cs="Times New Roman"/>
        </w:rPr>
      </w:pPr>
      <w:r w:rsidRPr="005F05BA">
        <w:rPr>
          <w:rStyle w:val="aa"/>
          <w:rFonts w:ascii="Times New Roman" w:hAnsi="Times New Roman" w:cs="Times New Roman"/>
        </w:rPr>
        <w:footnoteRef/>
      </w:r>
      <w:r w:rsidRPr="005F05BA">
        <w:rPr>
          <w:rFonts w:ascii="Times New Roman" w:hAnsi="Times New Roman" w:cs="Times New Roman"/>
        </w:rPr>
        <w:t xml:space="preserve"> Федеральный закон от 02.05.2006 N 59-ФЗ (ред. от 03.11.2015) «О порядке рассмотрения обращений граждан Российской Федерации» // Справочно-правовая система Консультант+ [Электронный ресурс]. — URL</w:t>
      </w:r>
      <w:hyperlink r:id="rId2" w:history="1">
        <w:r w:rsidRPr="005F05BA">
          <w:rPr>
            <w:rStyle w:val="a6"/>
            <w:rFonts w:ascii="Times New Roman" w:hAnsi="Times New Roman" w:cs="Times New Roman"/>
          </w:rPr>
          <w:t>: http://www.consultant.ru</w:t>
        </w:r>
      </w:hyperlink>
      <w:r w:rsidRPr="005F05BA">
        <w:rPr>
          <w:rFonts w:ascii="Times New Roman" w:hAnsi="Times New Roman" w:cs="Times New Roman"/>
        </w:rPr>
        <w:t xml:space="preserve"> (дата обращения 25.01.2017).</w:t>
      </w:r>
    </w:p>
  </w:footnote>
  <w:footnote w:id="4">
    <w:p w:rsidR="00B80768" w:rsidRPr="005F05BA" w:rsidRDefault="00B80768" w:rsidP="00B80768">
      <w:pPr>
        <w:pStyle w:val="a8"/>
        <w:rPr>
          <w:rFonts w:ascii="Times New Roman" w:hAnsi="Times New Roman" w:cs="Times New Roman"/>
        </w:rPr>
      </w:pPr>
      <w:r w:rsidRPr="005F05BA">
        <w:rPr>
          <w:rStyle w:val="aa"/>
          <w:rFonts w:ascii="Times New Roman" w:hAnsi="Times New Roman" w:cs="Times New Roman"/>
        </w:rPr>
        <w:footnoteRef/>
      </w:r>
      <w:r w:rsidRPr="005F05BA">
        <w:rPr>
          <w:rFonts w:ascii="Times New Roman" w:hAnsi="Times New Roman" w:cs="Times New Roman"/>
        </w:rPr>
        <w:t xml:space="preserve"> Гритчина Н.И. Проблемы реализации Федерального закона «О порядке рассмотрения обращений граждан РФ» // Правовые проблемы укрепления российской государственности  2013. С.95. </w:t>
      </w:r>
      <w:r w:rsidRPr="005F05BA">
        <w:rPr>
          <w:rFonts w:ascii="Times New Roman" w:hAnsi="Times New Roman" w:cs="Times New Roman"/>
          <w:lang w:val="en-US"/>
        </w:rPr>
        <w:t>URL</w:t>
      </w:r>
      <w:r w:rsidRPr="005F05BA">
        <w:rPr>
          <w:rFonts w:ascii="Times New Roman" w:hAnsi="Times New Roman" w:cs="Times New Roman"/>
        </w:rPr>
        <w:t xml:space="preserve">: </w:t>
      </w:r>
      <w:hyperlink r:id="rId3" w:history="1">
        <w:r w:rsidRPr="005F05BA">
          <w:rPr>
            <w:rStyle w:val="a6"/>
            <w:rFonts w:ascii="Times New Roman" w:hAnsi="Times New Roman" w:cs="Times New Roman"/>
            <w:lang w:val="en-US"/>
          </w:rPr>
          <w:t>http</w:t>
        </w:r>
        <w:r w:rsidRPr="005F05BA">
          <w:rPr>
            <w:rStyle w:val="a6"/>
            <w:rFonts w:ascii="Times New Roman" w:hAnsi="Times New Roman" w:cs="Times New Roman"/>
          </w:rPr>
          <w:t>://</w:t>
        </w:r>
        <w:proofErr w:type="spellStart"/>
        <w:r w:rsidRPr="005F05BA">
          <w:rPr>
            <w:rStyle w:val="a6"/>
            <w:rFonts w:ascii="Times New Roman" w:hAnsi="Times New Roman" w:cs="Times New Roman"/>
            <w:lang w:val="en-US"/>
          </w:rPr>
          <w:t>elibrary</w:t>
        </w:r>
        <w:proofErr w:type="spellEnd"/>
        <w:r w:rsidRPr="005F05BA">
          <w:rPr>
            <w:rStyle w:val="a6"/>
            <w:rFonts w:ascii="Times New Roman" w:hAnsi="Times New Roman" w:cs="Times New Roman"/>
          </w:rPr>
          <w:t>.</w:t>
        </w:r>
        <w:proofErr w:type="spellStart"/>
        <w:r w:rsidRPr="005F05BA">
          <w:rPr>
            <w:rStyle w:val="a6"/>
            <w:rFonts w:ascii="Times New Roman" w:hAnsi="Times New Roman" w:cs="Times New Roman"/>
            <w:lang w:val="en-US"/>
          </w:rPr>
          <w:t>ru</w:t>
        </w:r>
        <w:proofErr w:type="spellEnd"/>
        <w:r w:rsidRPr="005F05BA">
          <w:rPr>
            <w:rStyle w:val="a6"/>
            <w:rFonts w:ascii="Times New Roman" w:hAnsi="Times New Roman" w:cs="Times New Roman"/>
          </w:rPr>
          <w:t>/</w:t>
        </w:r>
        <w:r w:rsidRPr="005F05BA">
          <w:rPr>
            <w:rStyle w:val="a6"/>
            <w:rFonts w:ascii="Times New Roman" w:hAnsi="Times New Roman" w:cs="Times New Roman"/>
            <w:lang w:val="en-US"/>
          </w:rPr>
          <w:t>download</w:t>
        </w:r>
        <w:r w:rsidRPr="005F05BA">
          <w:rPr>
            <w:rStyle w:val="a6"/>
            <w:rFonts w:ascii="Times New Roman" w:hAnsi="Times New Roman" w:cs="Times New Roman"/>
          </w:rPr>
          <w:t>/</w:t>
        </w:r>
        <w:proofErr w:type="spellStart"/>
        <w:r w:rsidRPr="005F05BA">
          <w:rPr>
            <w:rStyle w:val="a6"/>
            <w:rFonts w:ascii="Times New Roman" w:hAnsi="Times New Roman" w:cs="Times New Roman"/>
            <w:lang w:val="en-US"/>
          </w:rPr>
          <w:t>elibrary</w:t>
        </w:r>
        <w:proofErr w:type="spellEnd"/>
        <w:r w:rsidRPr="005F05BA">
          <w:rPr>
            <w:rStyle w:val="a6"/>
            <w:rFonts w:ascii="Times New Roman" w:hAnsi="Times New Roman" w:cs="Times New Roman"/>
          </w:rPr>
          <w:t>_22093134_57970101.</w:t>
        </w:r>
        <w:proofErr w:type="spellStart"/>
        <w:r w:rsidRPr="005F05BA">
          <w:rPr>
            <w:rStyle w:val="a6"/>
            <w:rFonts w:ascii="Times New Roman" w:hAnsi="Times New Roman" w:cs="Times New Roman"/>
            <w:lang w:val="en-US"/>
          </w:rPr>
          <w:t>pdf</w:t>
        </w:r>
        <w:proofErr w:type="spellEnd"/>
      </w:hyperlink>
      <w:r w:rsidRPr="005F05BA">
        <w:rPr>
          <w:rFonts w:ascii="Times New Roman" w:hAnsi="Times New Roman" w:cs="Times New Roman"/>
        </w:rPr>
        <w:t xml:space="preserve"> (дата обращения 20.02.2017)</w:t>
      </w:r>
    </w:p>
  </w:footnote>
  <w:footnote w:id="5">
    <w:p w:rsidR="00B80768" w:rsidRPr="00376E47" w:rsidRDefault="00B80768" w:rsidP="00B80768">
      <w:pPr>
        <w:pStyle w:val="a8"/>
        <w:rPr>
          <w:rFonts w:ascii="Times New Roman" w:hAnsi="Times New Roman" w:cs="Times New Roman"/>
        </w:rPr>
      </w:pPr>
      <w:r w:rsidRPr="00376E47">
        <w:rPr>
          <w:rStyle w:val="aa"/>
          <w:rFonts w:ascii="Times New Roman" w:hAnsi="Times New Roman" w:cs="Times New Roman"/>
        </w:rPr>
        <w:footnoteRef/>
      </w:r>
      <w:r w:rsidRPr="00376E47">
        <w:rPr>
          <w:rFonts w:ascii="Times New Roman" w:hAnsi="Times New Roman" w:cs="Times New Roman"/>
        </w:rPr>
        <w:t xml:space="preserve"> Федеральный закон от 02.05.2006 N 59-ФЗ (ред. от 03.11.2015) «О порядке рассмотрения обращений граждан Российской Федерации» // Справочно-правовая система Консультант+ [Электронный ресурс]. — URL: </w:t>
      </w:r>
      <w:hyperlink r:id="rId4" w:history="1">
        <w:r w:rsidRPr="00376E47">
          <w:rPr>
            <w:rStyle w:val="a6"/>
            <w:rFonts w:ascii="Times New Roman" w:hAnsi="Times New Roman" w:cs="Times New Roman"/>
          </w:rPr>
          <w:t>http://www.consultant.ru</w:t>
        </w:r>
      </w:hyperlink>
      <w:r>
        <w:rPr>
          <w:rFonts w:ascii="Times New Roman" w:hAnsi="Times New Roman" w:cs="Times New Roman"/>
        </w:rPr>
        <w:t xml:space="preserve"> (дата обращения 06.02.2017)</w:t>
      </w:r>
    </w:p>
  </w:footnote>
  <w:footnote w:id="6">
    <w:p w:rsidR="00B80768" w:rsidRPr="002D08E3" w:rsidRDefault="00B80768" w:rsidP="00B80768">
      <w:pPr>
        <w:pStyle w:val="a8"/>
      </w:pPr>
      <w:r w:rsidRPr="00B6130D">
        <w:rPr>
          <w:rStyle w:val="aa"/>
          <w:rFonts w:ascii="Times New Roman" w:hAnsi="Times New Roman" w:cs="Times New Roman"/>
        </w:rPr>
        <w:footnoteRef/>
      </w:r>
      <w:r w:rsidRPr="00B6130D">
        <w:rPr>
          <w:rFonts w:ascii="Times New Roman" w:hAnsi="Times New Roman" w:cs="Times New Roman"/>
        </w:rPr>
        <w:t xml:space="preserve">  </w:t>
      </w:r>
      <w:r>
        <w:rPr>
          <w:rFonts w:ascii="Times New Roman" w:hAnsi="Times New Roman" w:cs="Times New Roman"/>
        </w:rPr>
        <w:t xml:space="preserve">Официальные сетевые ресурсы Президента России // Приём обращений // </w:t>
      </w:r>
      <w:proofErr w:type="spellStart"/>
      <w:r>
        <w:rPr>
          <w:rFonts w:ascii="Times New Roman" w:hAnsi="Times New Roman" w:cs="Times New Roman"/>
        </w:rPr>
        <w:t>офиц</w:t>
      </w:r>
      <w:proofErr w:type="gramStart"/>
      <w:r>
        <w:rPr>
          <w:rFonts w:ascii="Times New Roman" w:hAnsi="Times New Roman" w:cs="Times New Roman"/>
        </w:rPr>
        <w:t>.с</w:t>
      </w:r>
      <w:proofErr w:type="gramEnd"/>
      <w:r>
        <w:rPr>
          <w:rFonts w:ascii="Times New Roman" w:hAnsi="Times New Roman" w:cs="Times New Roman"/>
        </w:rPr>
        <w:t>айт</w:t>
      </w:r>
      <w:proofErr w:type="spellEnd"/>
      <w:r>
        <w:rPr>
          <w:rFonts w:ascii="Times New Roman" w:hAnsi="Times New Roman" w:cs="Times New Roman"/>
        </w:rPr>
        <w:t xml:space="preserve"> </w:t>
      </w:r>
      <w:r w:rsidRPr="007A2854">
        <w:rPr>
          <w:rFonts w:ascii="Times New Roman" w:hAnsi="Times New Roman" w:cs="Times New Roman"/>
        </w:rPr>
        <w:t xml:space="preserve">[Электронный ресурс]. — </w:t>
      </w:r>
      <w:r>
        <w:rPr>
          <w:rFonts w:ascii="Times New Roman" w:hAnsi="Times New Roman" w:cs="Times New Roman"/>
          <w:lang w:val="en-US"/>
        </w:rPr>
        <w:t>URL</w:t>
      </w:r>
      <w:r>
        <w:rPr>
          <w:rFonts w:ascii="Times New Roman" w:hAnsi="Times New Roman" w:cs="Times New Roman"/>
        </w:rPr>
        <w:t xml:space="preserve">: </w:t>
      </w:r>
      <w:hyperlink r:id="rId5" w:history="1">
        <w:r w:rsidRPr="00345209">
          <w:rPr>
            <w:rStyle w:val="a6"/>
            <w:rFonts w:ascii="Times New Roman" w:hAnsi="Times New Roman" w:cs="Times New Roman"/>
          </w:rPr>
          <w:t>http://letters.kremlin.ru/</w:t>
        </w:r>
      </w:hyperlink>
      <w:r>
        <w:rPr>
          <w:rFonts w:ascii="Times New Roman" w:hAnsi="Times New Roman" w:cs="Times New Roman"/>
        </w:rPr>
        <w:t xml:space="preserve"> </w:t>
      </w:r>
    </w:p>
  </w:footnote>
  <w:footnote w:id="7">
    <w:p w:rsidR="00B80768" w:rsidRPr="00EE682C" w:rsidRDefault="00B80768" w:rsidP="00B80768">
      <w:pPr>
        <w:pStyle w:val="a8"/>
        <w:rPr>
          <w:rFonts w:ascii="Times New Roman" w:hAnsi="Times New Roman" w:cs="Times New Roman"/>
        </w:rPr>
      </w:pPr>
      <w:r w:rsidRPr="00B6130D">
        <w:rPr>
          <w:rStyle w:val="aa"/>
          <w:rFonts w:ascii="Times New Roman" w:hAnsi="Times New Roman" w:cs="Times New Roman"/>
        </w:rPr>
        <w:footnoteRef/>
      </w:r>
      <w:r w:rsidRPr="00EE682C">
        <w:rPr>
          <w:rFonts w:ascii="Times New Roman" w:hAnsi="Times New Roman" w:cs="Times New Roman"/>
        </w:rPr>
        <w:t xml:space="preserve"> </w:t>
      </w:r>
      <w:r>
        <w:rPr>
          <w:rFonts w:ascii="Times New Roman" w:hAnsi="Times New Roman" w:cs="Times New Roman"/>
        </w:rPr>
        <w:t xml:space="preserve"> Приемная Президента России в Челябинской области // </w:t>
      </w:r>
      <w:proofErr w:type="spellStart"/>
      <w:r>
        <w:rPr>
          <w:rFonts w:ascii="Times New Roman" w:hAnsi="Times New Roman" w:cs="Times New Roman"/>
        </w:rPr>
        <w:t>офиц</w:t>
      </w:r>
      <w:proofErr w:type="gramStart"/>
      <w:r>
        <w:rPr>
          <w:rFonts w:ascii="Times New Roman" w:hAnsi="Times New Roman" w:cs="Times New Roman"/>
        </w:rPr>
        <w:t>.с</w:t>
      </w:r>
      <w:proofErr w:type="gramEnd"/>
      <w:r>
        <w:rPr>
          <w:rFonts w:ascii="Times New Roman" w:hAnsi="Times New Roman" w:cs="Times New Roman"/>
        </w:rPr>
        <w:t>айт</w:t>
      </w:r>
      <w:proofErr w:type="spellEnd"/>
      <w:r>
        <w:rPr>
          <w:rFonts w:ascii="Times New Roman" w:hAnsi="Times New Roman" w:cs="Times New Roman"/>
        </w:rPr>
        <w:t xml:space="preserve"> </w:t>
      </w:r>
      <w:r w:rsidRPr="007A2854">
        <w:rPr>
          <w:rFonts w:ascii="Times New Roman" w:hAnsi="Times New Roman" w:cs="Times New Roman"/>
        </w:rPr>
        <w:t xml:space="preserve">[Электронный ресурс]. — </w:t>
      </w:r>
      <w:r>
        <w:rPr>
          <w:rFonts w:ascii="Times New Roman" w:hAnsi="Times New Roman" w:cs="Times New Roman"/>
          <w:lang w:val="en-US"/>
        </w:rPr>
        <w:t>URL</w:t>
      </w:r>
      <w:r>
        <w:rPr>
          <w:rFonts w:ascii="Times New Roman" w:hAnsi="Times New Roman" w:cs="Times New Roman"/>
        </w:rPr>
        <w:t xml:space="preserve">: </w:t>
      </w:r>
      <w:hyperlink r:id="rId6" w:history="1">
        <w:r w:rsidRPr="00EE682C">
          <w:rPr>
            <w:rStyle w:val="a6"/>
            <w:rFonts w:ascii="Times New Roman" w:hAnsi="Times New Roman" w:cs="Times New Roman"/>
          </w:rPr>
          <w:t>http://gfins.ru/priemnaya-prezidenta-rossii-v-chelyabinskoi-oblasti</w:t>
        </w:r>
      </w:hyperlink>
    </w:p>
  </w:footnote>
  <w:footnote w:id="8">
    <w:p w:rsidR="00B80768" w:rsidRPr="000B0DA2" w:rsidRDefault="00B80768" w:rsidP="00B80768">
      <w:pPr>
        <w:pStyle w:val="a8"/>
        <w:rPr>
          <w:rFonts w:ascii="Times New Roman" w:hAnsi="Times New Roman" w:cs="Times New Roman"/>
        </w:rPr>
      </w:pPr>
      <w:r w:rsidRPr="000B0DA2">
        <w:rPr>
          <w:rStyle w:val="aa"/>
          <w:rFonts w:ascii="Times New Roman" w:hAnsi="Times New Roman" w:cs="Times New Roman"/>
        </w:rPr>
        <w:footnoteRef/>
      </w:r>
      <w:r w:rsidRPr="000B0DA2">
        <w:rPr>
          <w:rFonts w:ascii="Times New Roman" w:hAnsi="Times New Roman" w:cs="Times New Roman"/>
        </w:rPr>
        <w:t xml:space="preserve"> </w:t>
      </w:r>
      <w:r>
        <w:rPr>
          <w:rFonts w:ascii="Times New Roman" w:hAnsi="Times New Roman" w:cs="Times New Roman"/>
        </w:rPr>
        <w:t xml:space="preserve">Правительство Челябинской области // Приемная Правительства // </w:t>
      </w:r>
      <w:proofErr w:type="spellStart"/>
      <w:r>
        <w:rPr>
          <w:rFonts w:ascii="Times New Roman" w:hAnsi="Times New Roman" w:cs="Times New Roman"/>
        </w:rPr>
        <w:t>офиц</w:t>
      </w:r>
      <w:proofErr w:type="gramStart"/>
      <w:r>
        <w:rPr>
          <w:rFonts w:ascii="Times New Roman" w:hAnsi="Times New Roman" w:cs="Times New Roman"/>
        </w:rPr>
        <w:t>.с</w:t>
      </w:r>
      <w:proofErr w:type="gramEnd"/>
      <w:r>
        <w:rPr>
          <w:rFonts w:ascii="Times New Roman" w:hAnsi="Times New Roman" w:cs="Times New Roman"/>
        </w:rPr>
        <w:t>айт</w:t>
      </w:r>
      <w:proofErr w:type="spellEnd"/>
      <w:r>
        <w:rPr>
          <w:rFonts w:ascii="Times New Roman" w:hAnsi="Times New Roman" w:cs="Times New Roman"/>
        </w:rPr>
        <w:t xml:space="preserve"> </w:t>
      </w:r>
      <w:r w:rsidRPr="00D2566D">
        <w:rPr>
          <w:rFonts w:ascii="Times New Roman" w:hAnsi="Times New Roman" w:cs="Times New Roman"/>
        </w:rPr>
        <w:t xml:space="preserve">[Электронный ресурс]. — </w:t>
      </w:r>
      <w:r>
        <w:rPr>
          <w:rFonts w:ascii="Times New Roman" w:hAnsi="Times New Roman" w:cs="Times New Roman"/>
          <w:lang w:val="en-US"/>
        </w:rPr>
        <w:t>URL</w:t>
      </w:r>
      <w:r>
        <w:rPr>
          <w:rFonts w:ascii="Times New Roman" w:hAnsi="Times New Roman" w:cs="Times New Roman"/>
        </w:rPr>
        <w:t xml:space="preserve">: </w:t>
      </w:r>
      <w:hyperlink r:id="rId7" w:history="1">
        <w:r w:rsidRPr="000B0DA2">
          <w:rPr>
            <w:rStyle w:val="a6"/>
            <w:rFonts w:ascii="Times New Roman" w:hAnsi="Times New Roman" w:cs="Times New Roman"/>
          </w:rPr>
          <w:t>http://pravmin74.ru/priemnaya-pravitelstva/poryadok-raboty</w:t>
        </w:r>
      </w:hyperlink>
    </w:p>
  </w:footnote>
  <w:footnote w:id="9">
    <w:p w:rsidR="00B80768" w:rsidRPr="00645CB2" w:rsidRDefault="00B80768" w:rsidP="00B80768">
      <w:pPr>
        <w:pStyle w:val="a8"/>
        <w:rPr>
          <w:rFonts w:ascii="Times New Roman" w:hAnsi="Times New Roman" w:cs="Times New Roman"/>
        </w:rPr>
      </w:pPr>
      <w:r w:rsidRPr="00645CB2">
        <w:rPr>
          <w:rStyle w:val="aa"/>
          <w:rFonts w:ascii="Times New Roman" w:hAnsi="Times New Roman" w:cs="Times New Roman"/>
        </w:rPr>
        <w:footnoteRef/>
      </w:r>
      <w:r w:rsidRPr="00645CB2">
        <w:rPr>
          <w:rFonts w:ascii="Times New Roman" w:hAnsi="Times New Roman" w:cs="Times New Roman"/>
        </w:rPr>
        <w:t xml:space="preserve"> </w:t>
      </w:r>
      <w:r>
        <w:rPr>
          <w:rFonts w:ascii="Times New Roman" w:hAnsi="Times New Roman" w:cs="Times New Roman"/>
        </w:rPr>
        <w:t xml:space="preserve">Губернатор Челябинской области // </w:t>
      </w:r>
      <w:r w:rsidRPr="006F752D">
        <w:rPr>
          <w:rFonts w:ascii="Times New Roman" w:hAnsi="Times New Roman" w:cs="Times New Roman"/>
        </w:rPr>
        <w:t>На Южном Урале начала работу единая информационная система «Обращения граждан»</w:t>
      </w:r>
      <w:r>
        <w:rPr>
          <w:rFonts w:ascii="Times New Roman" w:hAnsi="Times New Roman" w:cs="Times New Roman"/>
        </w:rPr>
        <w:t xml:space="preserve">  20.01.2017  // </w:t>
      </w:r>
      <w:proofErr w:type="spellStart"/>
      <w:r>
        <w:rPr>
          <w:rFonts w:ascii="Times New Roman" w:hAnsi="Times New Roman" w:cs="Times New Roman"/>
        </w:rPr>
        <w:t>офиц</w:t>
      </w:r>
      <w:proofErr w:type="gramStart"/>
      <w:r>
        <w:rPr>
          <w:rFonts w:ascii="Times New Roman" w:hAnsi="Times New Roman" w:cs="Times New Roman"/>
        </w:rPr>
        <w:t>.с</w:t>
      </w:r>
      <w:proofErr w:type="gramEnd"/>
      <w:r>
        <w:rPr>
          <w:rFonts w:ascii="Times New Roman" w:hAnsi="Times New Roman" w:cs="Times New Roman"/>
        </w:rPr>
        <w:t>айт</w:t>
      </w:r>
      <w:proofErr w:type="spellEnd"/>
      <w:r>
        <w:rPr>
          <w:rFonts w:ascii="Times New Roman" w:hAnsi="Times New Roman" w:cs="Times New Roman"/>
        </w:rPr>
        <w:t xml:space="preserve">  </w:t>
      </w:r>
      <w:r w:rsidRPr="0039785C">
        <w:rPr>
          <w:rFonts w:ascii="Times New Roman" w:hAnsi="Times New Roman" w:cs="Times New Roman"/>
        </w:rPr>
        <w:t xml:space="preserve">[Электронный ресурс]. — URL: </w:t>
      </w:r>
      <w:hyperlink r:id="rId8" w:history="1">
        <w:r w:rsidRPr="00645CB2">
          <w:rPr>
            <w:rStyle w:val="a6"/>
            <w:rFonts w:ascii="Times New Roman" w:hAnsi="Times New Roman" w:cs="Times New Roman"/>
          </w:rPr>
          <w:t>http://gubernator74.ru/news/na-yuzhnom-urale-nachala-rabotu-edinaya-informacionnaya-sistema-obrashcheniya-grazhdan-21137</w:t>
        </w:r>
      </w:hyperlink>
      <w:r w:rsidRPr="00645CB2">
        <w:rPr>
          <w:rFonts w:ascii="Times New Roman" w:hAnsi="Times New Roman" w:cs="Times New Roman"/>
        </w:rPr>
        <w:t xml:space="preserve"> (дата обращения 05.02.2017)</w:t>
      </w:r>
    </w:p>
  </w:footnote>
  <w:footnote w:id="10">
    <w:p w:rsidR="00B80768" w:rsidRPr="00645CB2" w:rsidRDefault="00B80768" w:rsidP="00B80768">
      <w:pPr>
        <w:pStyle w:val="a8"/>
        <w:rPr>
          <w:rFonts w:ascii="Times New Roman" w:hAnsi="Times New Roman" w:cs="Times New Roman"/>
        </w:rPr>
      </w:pPr>
      <w:r w:rsidRPr="00645CB2">
        <w:rPr>
          <w:rStyle w:val="aa"/>
          <w:rFonts w:ascii="Times New Roman" w:hAnsi="Times New Roman" w:cs="Times New Roman"/>
        </w:rPr>
        <w:footnoteRef/>
      </w:r>
      <w:r w:rsidRPr="00645CB2">
        <w:rPr>
          <w:rFonts w:ascii="Times New Roman" w:hAnsi="Times New Roman" w:cs="Times New Roman"/>
        </w:rPr>
        <w:t xml:space="preserve"> Косолапов А.В. Жалоба как правовое средство: понятие и виды // Вестник </w:t>
      </w:r>
      <w:proofErr w:type="spellStart"/>
      <w:r w:rsidRPr="00645CB2">
        <w:rPr>
          <w:rFonts w:ascii="Times New Roman" w:hAnsi="Times New Roman" w:cs="Times New Roman"/>
        </w:rPr>
        <w:t>ВолГУ</w:t>
      </w:r>
      <w:proofErr w:type="spellEnd"/>
      <w:r w:rsidRPr="00645CB2">
        <w:rPr>
          <w:rFonts w:ascii="Times New Roman" w:hAnsi="Times New Roman" w:cs="Times New Roman"/>
        </w:rPr>
        <w:t xml:space="preserve">. Серия 5: Юриспруденция. 2011. №2. URL: </w:t>
      </w:r>
      <w:hyperlink r:id="rId9" w:history="1">
        <w:r w:rsidRPr="00645CB2">
          <w:rPr>
            <w:rStyle w:val="a6"/>
            <w:rFonts w:ascii="Times New Roman" w:hAnsi="Times New Roman" w:cs="Times New Roman"/>
          </w:rPr>
          <w:t>http://cyberleninka.ru/article/n/zhaloba-kak-pravovoe-sredstvo-ponyatie-i-vidy</w:t>
        </w:r>
      </w:hyperlink>
      <w:r w:rsidRPr="00645CB2">
        <w:rPr>
          <w:rFonts w:ascii="Times New Roman" w:hAnsi="Times New Roman" w:cs="Times New Roman"/>
        </w:rPr>
        <w:t xml:space="preserve"> (дата обращения: 30.01.2017).</w:t>
      </w:r>
    </w:p>
  </w:footnote>
  <w:footnote w:id="11">
    <w:p w:rsidR="00B80768" w:rsidRPr="00645CB2" w:rsidRDefault="00B80768" w:rsidP="00B80768">
      <w:pPr>
        <w:pStyle w:val="a8"/>
        <w:rPr>
          <w:rFonts w:ascii="Times New Roman" w:hAnsi="Times New Roman" w:cs="Times New Roman"/>
        </w:rPr>
      </w:pPr>
      <w:r w:rsidRPr="00645CB2">
        <w:rPr>
          <w:rStyle w:val="aa"/>
          <w:rFonts w:ascii="Times New Roman" w:hAnsi="Times New Roman" w:cs="Times New Roman"/>
        </w:rPr>
        <w:footnoteRef/>
      </w:r>
      <w:r w:rsidRPr="00645CB2">
        <w:rPr>
          <w:rFonts w:ascii="Times New Roman" w:hAnsi="Times New Roman" w:cs="Times New Roman"/>
        </w:rPr>
        <w:t xml:space="preserve"> Постановление Правительства РФ от 28.01.2002 N 65 (ред. от 09.06.2010) "О федеральной целевой программе "Электронная Россия (2002 - 2010 годы)" // Справочно-правовая система Консультант+ [Электронный ресурс]. — URL: </w:t>
      </w:r>
      <w:hyperlink r:id="rId10" w:history="1">
        <w:r w:rsidRPr="00463815">
          <w:rPr>
            <w:rStyle w:val="a6"/>
            <w:rFonts w:ascii="Times New Roman" w:hAnsi="Times New Roman" w:cs="Times New Roman"/>
          </w:rPr>
          <w:t>http://www.consultant.ru</w:t>
        </w:r>
      </w:hyperlink>
      <w:r w:rsidRPr="00645CB2">
        <w:rPr>
          <w:rFonts w:ascii="Times New Roman" w:hAnsi="Times New Roman" w:cs="Times New Roman"/>
        </w:rPr>
        <w:t xml:space="preserve"> (дата обращения 08.02.2017).</w:t>
      </w:r>
    </w:p>
  </w:footnote>
  <w:footnote w:id="12">
    <w:p w:rsidR="00B80768" w:rsidRPr="00645CB2" w:rsidRDefault="00B80768" w:rsidP="00B80768">
      <w:pPr>
        <w:pStyle w:val="a8"/>
        <w:rPr>
          <w:rFonts w:ascii="Times New Roman" w:hAnsi="Times New Roman" w:cs="Times New Roman"/>
        </w:rPr>
      </w:pPr>
      <w:r w:rsidRPr="00645CB2">
        <w:rPr>
          <w:rStyle w:val="aa"/>
          <w:rFonts w:ascii="Times New Roman" w:hAnsi="Times New Roman" w:cs="Times New Roman"/>
        </w:rPr>
        <w:footnoteRef/>
      </w:r>
      <w:r w:rsidRPr="00645CB2">
        <w:rPr>
          <w:rFonts w:ascii="Times New Roman" w:hAnsi="Times New Roman" w:cs="Times New Roman"/>
        </w:rPr>
        <w:t xml:space="preserve"> </w:t>
      </w:r>
      <w:proofErr w:type="spellStart"/>
      <w:r w:rsidRPr="00645CB2">
        <w:rPr>
          <w:rFonts w:ascii="Times New Roman" w:hAnsi="Times New Roman" w:cs="Times New Roman"/>
        </w:rPr>
        <w:t>Валько</w:t>
      </w:r>
      <w:proofErr w:type="spellEnd"/>
      <w:r w:rsidRPr="00645CB2">
        <w:rPr>
          <w:rFonts w:ascii="Times New Roman" w:hAnsi="Times New Roman" w:cs="Times New Roman"/>
        </w:rPr>
        <w:t xml:space="preserve"> Д.В. Институционализация общественного участия в государственном регулировании экономики в условиях информатизации // Труды вольного экономического общества России. 2016г.</w:t>
      </w:r>
    </w:p>
  </w:footnote>
  <w:footnote w:id="13">
    <w:p w:rsidR="00B80768" w:rsidRPr="0092192D" w:rsidRDefault="00B80768" w:rsidP="00B80768">
      <w:pPr>
        <w:pStyle w:val="a8"/>
        <w:rPr>
          <w:rFonts w:ascii="Times New Roman" w:hAnsi="Times New Roman" w:cs="Times New Roman"/>
        </w:rPr>
      </w:pPr>
      <w:r w:rsidRPr="0092192D">
        <w:rPr>
          <w:rStyle w:val="aa"/>
          <w:rFonts w:ascii="Times New Roman" w:hAnsi="Times New Roman" w:cs="Times New Roman"/>
        </w:rPr>
        <w:footnoteRef/>
      </w:r>
      <w:r w:rsidRPr="0092192D">
        <w:rPr>
          <w:rFonts w:ascii="Times New Roman" w:hAnsi="Times New Roman" w:cs="Times New Roman"/>
        </w:rPr>
        <w:t xml:space="preserve"> Указ Президента РФ от 04.03.2013 N 183 (ред. от 23.06.2014) "О рассмотрении общественных инициатив, направленных гражданами Российской Федерации с использованием </w:t>
      </w:r>
      <w:proofErr w:type="spellStart"/>
      <w:r w:rsidRPr="0092192D">
        <w:rPr>
          <w:rFonts w:ascii="Times New Roman" w:hAnsi="Times New Roman" w:cs="Times New Roman"/>
        </w:rPr>
        <w:t>интернет-ресурса</w:t>
      </w:r>
      <w:proofErr w:type="spellEnd"/>
      <w:r w:rsidRPr="0092192D">
        <w:rPr>
          <w:rFonts w:ascii="Times New Roman" w:hAnsi="Times New Roman" w:cs="Times New Roman"/>
        </w:rPr>
        <w:t xml:space="preserve"> "Российская общественная инициатива" (вместе с "Правилами рассмотрения общественных инициатив, направленных гражданами Российской Федерации с использованием </w:t>
      </w:r>
      <w:proofErr w:type="spellStart"/>
      <w:r w:rsidRPr="0092192D">
        <w:rPr>
          <w:rFonts w:ascii="Times New Roman" w:hAnsi="Times New Roman" w:cs="Times New Roman"/>
        </w:rPr>
        <w:t>интернет-ресурса</w:t>
      </w:r>
      <w:proofErr w:type="spellEnd"/>
      <w:r w:rsidRPr="0092192D">
        <w:rPr>
          <w:rFonts w:ascii="Times New Roman" w:hAnsi="Times New Roman" w:cs="Times New Roman"/>
        </w:rPr>
        <w:t xml:space="preserve"> "Российская общественная инициатива")</w:t>
      </w:r>
      <w:r>
        <w:rPr>
          <w:rFonts w:ascii="Times New Roman" w:hAnsi="Times New Roman" w:cs="Times New Roman"/>
        </w:rPr>
        <w:t xml:space="preserve"> //</w:t>
      </w:r>
      <w:r w:rsidRPr="00CE4ED1">
        <w:t xml:space="preserve"> </w:t>
      </w:r>
      <w:r w:rsidRPr="00CE4ED1">
        <w:rPr>
          <w:rFonts w:ascii="Times New Roman" w:hAnsi="Times New Roman" w:cs="Times New Roman"/>
        </w:rPr>
        <w:t xml:space="preserve">Справочно-правовая система Консультант+ [Электронный ресурс]. — </w:t>
      </w:r>
      <w:r>
        <w:rPr>
          <w:rFonts w:ascii="Times New Roman" w:hAnsi="Times New Roman" w:cs="Times New Roman"/>
          <w:lang w:val="en-US"/>
        </w:rPr>
        <w:t>URL</w:t>
      </w:r>
      <w:r w:rsidRPr="0092192D">
        <w:rPr>
          <w:rFonts w:ascii="Times New Roman" w:hAnsi="Times New Roman" w:cs="Times New Roman"/>
        </w:rPr>
        <w:t xml:space="preserve">: </w:t>
      </w:r>
      <w:hyperlink r:id="rId11" w:history="1">
        <w:r w:rsidRPr="0092192D">
          <w:rPr>
            <w:rStyle w:val="a6"/>
            <w:rFonts w:ascii="Times New Roman" w:hAnsi="Times New Roman" w:cs="Times New Roman"/>
          </w:rPr>
          <w:t>http://www.consultant.ru</w:t>
        </w:r>
      </w:hyperlink>
      <w:r>
        <w:rPr>
          <w:rFonts w:ascii="Times New Roman" w:hAnsi="Times New Roman" w:cs="Times New Roman"/>
        </w:rPr>
        <w:t xml:space="preserve"> (дата обращения 31.01.2017)</w:t>
      </w:r>
    </w:p>
  </w:footnote>
  <w:footnote w:id="14">
    <w:p w:rsidR="00B80768" w:rsidRPr="00845FAA" w:rsidRDefault="00B80768" w:rsidP="00B80768">
      <w:pPr>
        <w:pStyle w:val="a8"/>
      </w:pPr>
      <w:r w:rsidRPr="00E10D5D">
        <w:rPr>
          <w:rStyle w:val="aa"/>
          <w:rFonts w:ascii="Times New Roman" w:hAnsi="Times New Roman" w:cs="Times New Roman"/>
        </w:rPr>
        <w:footnoteRef/>
      </w:r>
      <w:r w:rsidRPr="00E10D5D">
        <w:rPr>
          <w:rFonts w:ascii="Times New Roman" w:hAnsi="Times New Roman" w:cs="Times New Roman"/>
        </w:rPr>
        <w:t xml:space="preserve"> </w:t>
      </w:r>
      <w:proofErr w:type="spellStart"/>
      <w:r w:rsidRPr="00845FAA">
        <w:rPr>
          <w:rFonts w:ascii="Times New Roman" w:hAnsi="Times New Roman" w:cs="Times New Roman"/>
        </w:rPr>
        <w:t>Валько</w:t>
      </w:r>
      <w:proofErr w:type="spellEnd"/>
      <w:r w:rsidRPr="00845FAA">
        <w:rPr>
          <w:rFonts w:ascii="Times New Roman" w:hAnsi="Times New Roman" w:cs="Times New Roman"/>
        </w:rPr>
        <w:t xml:space="preserve"> Д.В. Механизмы и формы влияния общества на государственное регулирование экономики на современном этапе // Актуальные вопросы современной науки.№ 2 (5).</w:t>
      </w:r>
      <w:r>
        <w:t xml:space="preserve"> </w:t>
      </w:r>
    </w:p>
  </w:footnote>
  <w:footnote w:id="15">
    <w:p w:rsidR="00B80768" w:rsidRPr="00CB126E" w:rsidRDefault="00B80768" w:rsidP="00B80768">
      <w:pPr>
        <w:pStyle w:val="a8"/>
        <w:tabs>
          <w:tab w:val="left" w:pos="2865"/>
        </w:tabs>
        <w:rPr>
          <w:rFonts w:ascii="Times New Roman" w:hAnsi="Times New Roman" w:cs="Times New Roman"/>
        </w:rPr>
      </w:pPr>
      <w:r w:rsidRPr="006C498A">
        <w:rPr>
          <w:rStyle w:val="aa"/>
          <w:rFonts w:ascii="Times New Roman" w:hAnsi="Times New Roman" w:cs="Times New Roman"/>
        </w:rPr>
        <w:footnoteRef/>
      </w:r>
      <w:r w:rsidRPr="006C498A">
        <w:rPr>
          <w:rFonts w:ascii="Times New Roman" w:hAnsi="Times New Roman" w:cs="Times New Roman"/>
        </w:rPr>
        <w:t xml:space="preserve"> </w:t>
      </w:r>
      <w:r>
        <w:rPr>
          <w:rFonts w:ascii="Times New Roman" w:hAnsi="Times New Roman" w:cs="Times New Roman"/>
        </w:rPr>
        <w:t xml:space="preserve"> Российская общественная инициатива // </w:t>
      </w:r>
      <w:proofErr w:type="spellStart"/>
      <w:r>
        <w:rPr>
          <w:rFonts w:ascii="Times New Roman" w:hAnsi="Times New Roman" w:cs="Times New Roman"/>
        </w:rPr>
        <w:t>офиц</w:t>
      </w:r>
      <w:proofErr w:type="gramStart"/>
      <w:r>
        <w:rPr>
          <w:rFonts w:ascii="Times New Roman" w:hAnsi="Times New Roman" w:cs="Times New Roman"/>
        </w:rPr>
        <w:t>.с</w:t>
      </w:r>
      <w:proofErr w:type="gramEnd"/>
      <w:r>
        <w:rPr>
          <w:rFonts w:ascii="Times New Roman" w:hAnsi="Times New Roman" w:cs="Times New Roman"/>
        </w:rPr>
        <w:t>айт</w:t>
      </w:r>
      <w:proofErr w:type="spellEnd"/>
      <w:r w:rsidRPr="00CB126E">
        <w:rPr>
          <w:rFonts w:ascii="Times New Roman" w:hAnsi="Times New Roman" w:cs="Times New Roman"/>
        </w:rPr>
        <w:t xml:space="preserve"> </w:t>
      </w:r>
      <w:r>
        <w:rPr>
          <w:rFonts w:ascii="Times New Roman" w:hAnsi="Times New Roman" w:cs="Times New Roman"/>
        </w:rPr>
        <w:t xml:space="preserve"> </w:t>
      </w:r>
      <w:r w:rsidRPr="00CB126E">
        <w:rPr>
          <w:rFonts w:ascii="Times New Roman" w:hAnsi="Times New Roman" w:cs="Times New Roman"/>
        </w:rPr>
        <w:t xml:space="preserve">[Электронный ресурс]. — URL: </w:t>
      </w:r>
      <w:hyperlink r:id="rId12" w:history="1">
        <w:r w:rsidRPr="006C498A">
          <w:rPr>
            <w:rStyle w:val="a6"/>
            <w:rFonts w:ascii="Times New Roman" w:hAnsi="Times New Roman" w:cs="Times New Roman"/>
          </w:rPr>
          <w:t>https://www.roi.ru/poll/</w:t>
        </w:r>
      </w:hyperlink>
    </w:p>
  </w:footnote>
  <w:footnote w:id="16">
    <w:p w:rsidR="00B80768" w:rsidRPr="00916F01" w:rsidRDefault="00B80768" w:rsidP="00B80768">
      <w:pPr>
        <w:pStyle w:val="a8"/>
        <w:rPr>
          <w:rFonts w:ascii="Times New Roman" w:hAnsi="Times New Roman" w:cs="Times New Roman"/>
        </w:rPr>
      </w:pPr>
      <w:r w:rsidRPr="00916F01">
        <w:rPr>
          <w:rStyle w:val="aa"/>
          <w:rFonts w:ascii="Times New Roman" w:hAnsi="Times New Roman" w:cs="Times New Roman"/>
        </w:rPr>
        <w:footnoteRef/>
      </w:r>
      <w:r w:rsidRPr="00916F01">
        <w:rPr>
          <w:rFonts w:ascii="Times New Roman" w:hAnsi="Times New Roman" w:cs="Times New Roman"/>
        </w:rPr>
        <w:t xml:space="preserve"> </w:t>
      </w:r>
      <w:r w:rsidRPr="00485355">
        <w:rPr>
          <w:rFonts w:ascii="Times New Roman" w:hAnsi="Times New Roman" w:cs="Times New Roman"/>
        </w:rPr>
        <w:t xml:space="preserve"> </w:t>
      </w:r>
      <w:r>
        <w:rPr>
          <w:rFonts w:ascii="Times New Roman" w:hAnsi="Times New Roman" w:cs="Times New Roman"/>
        </w:rPr>
        <w:t xml:space="preserve">Всероссийский центр изучения общественного мнения // </w:t>
      </w:r>
      <w:r w:rsidRPr="00485355">
        <w:rPr>
          <w:rFonts w:ascii="Times New Roman" w:hAnsi="Times New Roman" w:cs="Times New Roman"/>
        </w:rPr>
        <w:t xml:space="preserve">Проект </w:t>
      </w:r>
      <w:proofErr w:type="spellStart"/>
      <w:r w:rsidRPr="00485355">
        <w:rPr>
          <w:rFonts w:ascii="Times New Roman" w:hAnsi="Times New Roman" w:cs="Times New Roman"/>
        </w:rPr>
        <w:t>Томинского</w:t>
      </w:r>
      <w:proofErr w:type="spellEnd"/>
      <w:r w:rsidRPr="00485355">
        <w:rPr>
          <w:rFonts w:ascii="Times New Roman" w:hAnsi="Times New Roman" w:cs="Times New Roman"/>
        </w:rPr>
        <w:t xml:space="preserve"> горно-обогатительного комбината: оценки жителей Челябинской области</w:t>
      </w:r>
      <w:r>
        <w:rPr>
          <w:rFonts w:ascii="Times New Roman" w:hAnsi="Times New Roman" w:cs="Times New Roman"/>
        </w:rPr>
        <w:t xml:space="preserve"> // </w:t>
      </w:r>
      <w:proofErr w:type="spellStart"/>
      <w:r>
        <w:rPr>
          <w:rFonts w:ascii="Times New Roman" w:hAnsi="Times New Roman" w:cs="Times New Roman"/>
        </w:rPr>
        <w:t>офиц</w:t>
      </w:r>
      <w:proofErr w:type="gramStart"/>
      <w:r>
        <w:rPr>
          <w:rFonts w:ascii="Times New Roman" w:hAnsi="Times New Roman" w:cs="Times New Roman"/>
        </w:rPr>
        <w:t>.с</w:t>
      </w:r>
      <w:proofErr w:type="gramEnd"/>
      <w:r>
        <w:rPr>
          <w:rFonts w:ascii="Times New Roman" w:hAnsi="Times New Roman" w:cs="Times New Roman"/>
        </w:rPr>
        <w:t>айт</w:t>
      </w:r>
      <w:proofErr w:type="spellEnd"/>
      <w:r>
        <w:rPr>
          <w:rFonts w:ascii="Times New Roman" w:hAnsi="Times New Roman" w:cs="Times New Roman"/>
        </w:rPr>
        <w:t xml:space="preserve"> </w:t>
      </w:r>
      <w:r w:rsidRPr="00485355">
        <w:rPr>
          <w:rFonts w:ascii="Times New Roman" w:hAnsi="Times New Roman" w:cs="Times New Roman"/>
        </w:rPr>
        <w:t xml:space="preserve">[Электронный ресурс]. — URL: </w:t>
      </w:r>
      <w:r>
        <w:rPr>
          <w:rFonts w:ascii="Times New Roman" w:hAnsi="Times New Roman" w:cs="Times New Roman"/>
        </w:rPr>
        <w:t xml:space="preserve"> </w:t>
      </w:r>
      <w:hyperlink r:id="rId13" w:history="1">
        <w:r w:rsidRPr="00916F01">
          <w:rPr>
            <w:rStyle w:val="a6"/>
            <w:rFonts w:ascii="Times New Roman" w:hAnsi="Times New Roman" w:cs="Times New Roman"/>
          </w:rPr>
          <w:t>http://wciom.ru/index.php?id=236&amp;uid=115579</w:t>
        </w:r>
      </w:hyperlink>
    </w:p>
  </w:footnote>
  <w:footnote w:id="17">
    <w:p w:rsidR="00B80768" w:rsidRPr="00CF21DE" w:rsidRDefault="00B80768" w:rsidP="00B80768">
      <w:pPr>
        <w:pStyle w:val="a8"/>
        <w:rPr>
          <w:rFonts w:ascii="Times New Roman" w:hAnsi="Times New Roman" w:cs="Times New Roman"/>
        </w:rPr>
      </w:pPr>
      <w:r w:rsidRPr="00D96091">
        <w:rPr>
          <w:rStyle w:val="aa"/>
          <w:rFonts w:ascii="Times New Roman" w:hAnsi="Times New Roman" w:cs="Times New Roman"/>
        </w:rPr>
        <w:footnoteRef/>
      </w:r>
      <w:r w:rsidRPr="00CF21DE">
        <w:rPr>
          <w:rFonts w:ascii="Times New Roman" w:hAnsi="Times New Roman" w:cs="Times New Roman"/>
        </w:rPr>
        <w:t xml:space="preserve"> «</w:t>
      </w:r>
      <w:r>
        <w:rPr>
          <w:rFonts w:ascii="Times New Roman" w:hAnsi="Times New Roman" w:cs="Times New Roman"/>
          <w:lang w:val="en-US"/>
        </w:rPr>
        <w:t>C</w:t>
      </w:r>
      <w:r w:rsidRPr="00CF21DE">
        <w:rPr>
          <w:rFonts w:ascii="Times New Roman" w:hAnsi="Times New Roman" w:cs="Times New Roman"/>
          <w:lang w:val="en-US"/>
        </w:rPr>
        <w:t>hange</w:t>
      </w:r>
      <w:r w:rsidRPr="00CF21DE">
        <w:rPr>
          <w:rFonts w:ascii="Times New Roman" w:hAnsi="Times New Roman" w:cs="Times New Roman"/>
        </w:rPr>
        <w:t>.</w:t>
      </w:r>
      <w:r w:rsidRPr="00CF21DE">
        <w:rPr>
          <w:rFonts w:ascii="Times New Roman" w:hAnsi="Times New Roman" w:cs="Times New Roman"/>
          <w:lang w:val="en-US"/>
        </w:rPr>
        <w:t>org</w:t>
      </w:r>
      <w:r>
        <w:rPr>
          <w:rFonts w:ascii="Times New Roman" w:hAnsi="Times New Roman" w:cs="Times New Roman"/>
        </w:rPr>
        <w:t xml:space="preserve">» - онлайн-платформа для петиций // </w:t>
      </w:r>
      <w:r w:rsidRPr="00CF21DE">
        <w:rPr>
          <w:rFonts w:ascii="Times New Roman" w:hAnsi="Times New Roman" w:cs="Times New Roman"/>
        </w:rPr>
        <w:t xml:space="preserve">Остановить строительство </w:t>
      </w:r>
      <w:proofErr w:type="spellStart"/>
      <w:r w:rsidRPr="00CF21DE">
        <w:rPr>
          <w:rFonts w:ascii="Times New Roman" w:hAnsi="Times New Roman" w:cs="Times New Roman"/>
        </w:rPr>
        <w:t>Томинского</w:t>
      </w:r>
      <w:proofErr w:type="spellEnd"/>
      <w:r w:rsidRPr="00CF21DE">
        <w:rPr>
          <w:rFonts w:ascii="Times New Roman" w:hAnsi="Times New Roman" w:cs="Times New Roman"/>
        </w:rPr>
        <w:t xml:space="preserve"> ГОКа</w:t>
      </w:r>
      <w:r>
        <w:rPr>
          <w:rFonts w:ascii="Times New Roman" w:hAnsi="Times New Roman" w:cs="Times New Roman"/>
        </w:rPr>
        <w:t xml:space="preserve"> // </w:t>
      </w:r>
      <w:proofErr w:type="spellStart"/>
      <w:r>
        <w:rPr>
          <w:rFonts w:ascii="Times New Roman" w:hAnsi="Times New Roman" w:cs="Times New Roman"/>
        </w:rPr>
        <w:t>офиц</w:t>
      </w:r>
      <w:proofErr w:type="gramStart"/>
      <w:r>
        <w:rPr>
          <w:rFonts w:ascii="Times New Roman" w:hAnsi="Times New Roman" w:cs="Times New Roman"/>
        </w:rPr>
        <w:t>.с</w:t>
      </w:r>
      <w:proofErr w:type="gramEnd"/>
      <w:r>
        <w:rPr>
          <w:rFonts w:ascii="Times New Roman" w:hAnsi="Times New Roman" w:cs="Times New Roman"/>
        </w:rPr>
        <w:t>айт</w:t>
      </w:r>
      <w:proofErr w:type="spellEnd"/>
      <w:r>
        <w:rPr>
          <w:rFonts w:ascii="Times New Roman" w:hAnsi="Times New Roman" w:cs="Times New Roman"/>
        </w:rPr>
        <w:t xml:space="preserve"> </w:t>
      </w:r>
      <w:r w:rsidRPr="001B27FC">
        <w:rPr>
          <w:rFonts w:ascii="Times New Roman" w:hAnsi="Times New Roman" w:cs="Times New Roman"/>
        </w:rPr>
        <w:t xml:space="preserve">[Электронный ресурс]. — </w:t>
      </w:r>
      <w:proofErr w:type="gramStart"/>
      <w:r w:rsidRPr="001B27FC">
        <w:rPr>
          <w:rFonts w:ascii="Times New Roman" w:hAnsi="Times New Roman" w:cs="Times New Roman"/>
        </w:rPr>
        <w:t xml:space="preserve">URL:  </w:t>
      </w:r>
      <w:hyperlink r:id="rId14" w:history="1">
        <w:r w:rsidRPr="001B27FC">
          <w:rPr>
            <w:rStyle w:val="a6"/>
            <w:rFonts w:ascii="Times New Roman" w:hAnsi="Times New Roman" w:cs="Times New Roman"/>
          </w:rPr>
          <w:t>https://www.change.org/p/%D0%BE%D1%81%D1%82%D0%B0%D0%BD%D0%BE%D0%B2%D0%B8%D1%82%D1%8C-%D1%81%D1%82%D1%80%D0%BE%D0%B8%D1%82%D0%B5%D0%BB%D1%8C%D1%81%D1%82%D0%B2%D0%BE-%D1%82%D0%BE%D0%BC%D0%B8</w:t>
        </w:r>
        <w:proofErr w:type="gramEnd"/>
        <w:r w:rsidRPr="001B27FC">
          <w:rPr>
            <w:rStyle w:val="a6"/>
            <w:rFonts w:ascii="Times New Roman" w:hAnsi="Times New Roman" w:cs="Times New Roman"/>
          </w:rPr>
          <w:t>%D0%BD%D1%81%D0%BA%D0%BE%D0%B3%D0%BE-%D0%B3%D0%BE%D0%BA%D0%B0-2</w:t>
        </w:r>
      </w:hyperlink>
      <w:r>
        <w:rPr>
          <w:rFonts w:ascii="Times New Roman" w:hAnsi="Times New Roman" w:cs="Times New Roman"/>
        </w:rPr>
        <w:t xml:space="preserve"> (дата обращения 03.03.2017)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E0E39"/>
    <w:multiLevelType w:val="hybridMultilevel"/>
    <w:tmpl w:val="AE1028D8"/>
    <w:lvl w:ilvl="0" w:tplc="0464BC0C">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
    <w:nsid w:val="3E1C04BF"/>
    <w:multiLevelType w:val="hybridMultilevel"/>
    <w:tmpl w:val="1D54A176"/>
    <w:lvl w:ilvl="0" w:tplc="1CE843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CC03EFA"/>
    <w:multiLevelType w:val="hybridMultilevel"/>
    <w:tmpl w:val="E2BCF7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18F39EF"/>
    <w:multiLevelType w:val="hybridMultilevel"/>
    <w:tmpl w:val="7270D4B0"/>
    <w:lvl w:ilvl="0" w:tplc="C4DA90D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B2B36"/>
    <w:rsid w:val="00002552"/>
    <w:rsid w:val="00002609"/>
    <w:rsid w:val="0000370D"/>
    <w:rsid w:val="000053D9"/>
    <w:rsid w:val="0001696E"/>
    <w:rsid w:val="0002419A"/>
    <w:rsid w:val="00034799"/>
    <w:rsid w:val="000411FD"/>
    <w:rsid w:val="00053F76"/>
    <w:rsid w:val="00054A9E"/>
    <w:rsid w:val="00056E34"/>
    <w:rsid w:val="0006248E"/>
    <w:rsid w:val="00063684"/>
    <w:rsid w:val="00071EB8"/>
    <w:rsid w:val="00080C97"/>
    <w:rsid w:val="000852F2"/>
    <w:rsid w:val="000969E2"/>
    <w:rsid w:val="000974E1"/>
    <w:rsid w:val="000A0F94"/>
    <w:rsid w:val="000A3C2C"/>
    <w:rsid w:val="000A3EC4"/>
    <w:rsid w:val="000C020F"/>
    <w:rsid w:val="000C0612"/>
    <w:rsid w:val="000C6C68"/>
    <w:rsid w:val="000D0CFC"/>
    <w:rsid w:val="000D2933"/>
    <w:rsid w:val="000D4AF7"/>
    <w:rsid w:val="000E16C9"/>
    <w:rsid w:val="000E185B"/>
    <w:rsid w:val="000F1E07"/>
    <w:rsid w:val="000F1F3D"/>
    <w:rsid w:val="000F37DE"/>
    <w:rsid w:val="000F57DD"/>
    <w:rsid w:val="00101FFC"/>
    <w:rsid w:val="00102A54"/>
    <w:rsid w:val="0011075F"/>
    <w:rsid w:val="00117BFC"/>
    <w:rsid w:val="001243C9"/>
    <w:rsid w:val="0012642D"/>
    <w:rsid w:val="001347B2"/>
    <w:rsid w:val="00144178"/>
    <w:rsid w:val="001472FA"/>
    <w:rsid w:val="001509FC"/>
    <w:rsid w:val="001518D3"/>
    <w:rsid w:val="00162A71"/>
    <w:rsid w:val="00162EAE"/>
    <w:rsid w:val="00166655"/>
    <w:rsid w:val="0017027C"/>
    <w:rsid w:val="00180FDF"/>
    <w:rsid w:val="00187C5B"/>
    <w:rsid w:val="00187F10"/>
    <w:rsid w:val="001912FA"/>
    <w:rsid w:val="001A0C20"/>
    <w:rsid w:val="001A5535"/>
    <w:rsid w:val="001B16B7"/>
    <w:rsid w:val="001B2B36"/>
    <w:rsid w:val="001C1A85"/>
    <w:rsid w:val="001C39E8"/>
    <w:rsid w:val="001D4F1B"/>
    <w:rsid w:val="001E23F8"/>
    <w:rsid w:val="001E542E"/>
    <w:rsid w:val="001E7506"/>
    <w:rsid w:val="00200FA6"/>
    <w:rsid w:val="002015C1"/>
    <w:rsid w:val="00202084"/>
    <w:rsid w:val="002067C3"/>
    <w:rsid w:val="00207116"/>
    <w:rsid w:val="00212C74"/>
    <w:rsid w:val="00215FB5"/>
    <w:rsid w:val="00220E79"/>
    <w:rsid w:val="002245EB"/>
    <w:rsid w:val="002303BA"/>
    <w:rsid w:val="00231A3C"/>
    <w:rsid w:val="00232536"/>
    <w:rsid w:val="00233A6A"/>
    <w:rsid w:val="00240585"/>
    <w:rsid w:val="00240822"/>
    <w:rsid w:val="00241DA2"/>
    <w:rsid w:val="002426D0"/>
    <w:rsid w:val="00250DBC"/>
    <w:rsid w:val="00252156"/>
    <w:rsid w:val="0025267A"/>
    <w:rsid w:val="00254783"/>
    <w:rsid w:val="00254FFE"/>
    <w:rsid w:val="00257886"/>
    <w:rsid w:val="00263D22"/>
    <w:rsid w:val="002676A4"/>
    <w:rsid w:val="00272E95"/>
    <w:rsid w:val="00273F75"/>
    <w:rsid w:val="002767F9"/>
    <w:rsid w:val="002833DE"/>
    <w:rsid w:val="00294B24"/>
    <w:rsid w:val="00295F25"/>
    <w:rsid w:val="002A2AE5"/>
    <w:rsid w:val="002B21BC"/>
    <w:rsid w:val="002C09A8"/>
    <w:rsid w:val="002C2BDD"/>
    <w:rsid w:val="002E097F"/>
    <w:rsid w:val="002E166D"/>
    <w:rsid w:val="002E7038"/>
    <w:rsid w:val="002F05A0"/>
    <w:rsid w:val="002F116E"/>
    <w:rsid w:val="002F2382"/>
    <w:rsid w:val="002F460B"/>
    <w:rsid w:val="002F6D18"/>
    <w:rsid w:val="00301CF4"/>
    <w:rsid w:val="0030799F"/>
    <w:rsid w:val="0031181F"/>
    <w:rsid w:val="00313E40"/>
    <w:rsid w:val="00316609"/>
    <w:rsid w:val="00316DC8"/>
    <w:rsid w:val="00317EB6"/>
    <w:rsid w:val="003228A4"/>
    <w:rsid w:val="003278D2"/>
    <w:rsid w:val="00327FE0"/>
    <w:rsid w:val="00331EC2"/>
    <w:rsid w:val="0033201B"/>
    <w:rsid w:val="00334BBA"/>
    <w:rsid w:val="00335929"/>
    <w:rsid w:val="003363A0"/>
    <w:rsid w:val="00350F3B"/>
    <w:rsid w:val="0035120D"/>
    <w:rsid w:val="00360921"/>
    <w:rsid w:val="00360ED1"/>
    <w:rsid w:val="00362A34"/>
    <w:rsid w:val="00367098"/>
    <w:rsid w:val="003673A8"/>
    <w:rsid w:val="00372FA0"/>
    <w:rsid w:val="00373DA9"/>
    <w:rsid w:val="00381E7C"/>
    <w:rsid w:val="003906B5"/>
    <w:rsid w:val="00392B61"/>
    <w:rsid w:val="0039352B"/>
    <w:rsid w:val="003965D0"/>
    <w:rsid w:val="003A14B5"/>
    <w:rsid w:val="003A17D0"/>
    <w:rsid w:val="003A1B2B"/>
    <w:rsid w:val="003A2988"/>
    <w:rsid w:val="003A4964"/>
    <w:rsid w:val="003A526F"/>
    <w:rsid w:val="003B080E"/>
    <w:rsid w:val="003B3DD7"/>
    <w:rsid w:val="003B796F"/>
    <w:rsid w:val="003C38FA"/>
    <w:rsid w:val="003D5109"/>
    <w:rsid w:val="003E4F3C"/>
    <w:rsid w:val="003E6C90"/>
    <w:rsid w:val="0040552F"/>
    <w:rsid w:val="00405557"/>
    <w:rsid w:val="004152A7"/>
    <w:rsid w:val="00416367"/>
    <w:rsid w:val="00416771"/>
    <w:rsid w:val="0042608C"/>
    <w:rsid w:val="00426FB2"/>
    <w:rsid w:val="00433F70"/>
    <w:rsid w:val="00441380"/>
    <w:rsid w:val="00441404"/>
    <w:rsid w:val="00441746"/>
    <w:rsid w:val="004431C7"/>
    <w:rsid w:val="004470AE"/>
    <w:rsid w:val="004529CA"/>
    <w:rsid w:val="0045428A"/>
    <w:rsid w:val="00457B5E"/>
    <w:rsid w:val="004610F5"/>
    <w:rsid w:val="0046244F"/>
    <w:rsid w:val="0046451C"/>
    <w:rsid w:val="00471579"/>
    <w:rsid w:val="00480C5D"/>
    <w:rsid w:val="00483951"/>
    <w:rsid w:val="004840F6"/>
    <w:rsid w:val="0049491A"/>
    <w:rsid w:val="00496F57"/>
    <w:rsid w:val="004A00DE"/>
    <w:rsid w:val="004A4774"/>
    <w:rsid w:val="004A52BF"/>
    <w:rsid w:val="004B0A08"/>
    <w:rsid w:val="004B1D5F"/>
    <w:rsid w:val="004B2402"/>
    <w:rsid w:val="004C3719"/>
    <w:rsid w:val="004C4431"/>
    <w:rsid w:val="004D0A30"/>
    <w:rsid w:val="004D2A27"/>
    <w:rsid w:val="004D51C5"/>
    <w:rsid w:val="004E0734"/>
    <w:rsid w:val="004E4DC2"/>
    <w:rsid w:val="004E6DA6"/>
    <w:rsid w:val="004E7202"/>
    <w:rsid w:val="00505AB1"/>
    <w:rsid w:val="00516119"/>
    <w:rsid w:val="00517C44"/>
    <w:rsid w:val="00520AB3"/>
    <w:rsid w:val="0053094F"/>
    <w:rsid w:val="00535C1C"/>
    <w:rsid w:val="00535D10"/>
    <w:rsid w:val="00536060"/>
    <w:rsid w:val="00540DEA"/>
    <w:rsid w:val="0055726E"/>
    <w:rsid w:val="00561C8E"/>
    <w:rsid w:val="00563F84"/>
    <w:rsid w:val="00566E0B"/>
    <w:rsid w:val="00574086"/>
    <w:rsid w:val="005915B2"/>
    <w:rsid w:val="0059346C"/>
    <w:rsid w:val="00595DF5"/>
    <w:rsid w:val="005A0608"/>
    <w:rsid w:val="005A37B8"/>
    <w:rsid w:val="005A3AE1"/>
    <w:rsid w:val="005B2DE8"/>
    <w:rsid w:val="005B6552"/>
    <w:rsid w:val="005C1EEB"/>
    <w:rsid w:val="005D1006"/>
    <w:rsid w:val="005D441D"/>
    <w:rsid w:val="005F391D"/>
    <w:rsid w:val="005F4634"/>
    <w:rsid w:val="006009BC"/>
    <w:rsid w:val="00603332"/>
    <w:rsid w:val="00604F58"/>
    <w:rsid w:val="00605B2F"/>
    <w:rsid w:val="006170DA"/>
    <w:rsid w:val="00626C0E"/>
    <w:rsid w:val="00635DB7"/>
    <w:rsid w:val="006433F6"/>
    <w:rsid w:val="0064699D"/>
    <w:rsid w:val="00662BA3"/>
    <w:rsid w:val="0066314E"/>
    <w:rsid w:val="006649A9"/>
    <w:rsid w:val="0066667A"/>
    <w:rsid w:val="00667955"/>
    <w:rsid w:val="006728A0"/>
    <w:rsid w:val="00675685"/>
    <w:rsid w:val="006968CB"/>
    <w:rsid w:val="006A0AEF"/>
    <w:rsid w:val="006A1FEF"/>
    <w:rsid w:val="006A21D0"/>
    <w:rsid w:val="006A2680"/>
    <w:rsid w:val="006B0704"/>
    <w:rsid w:val="006B359E"/>
    <w:rsid w:val="006B7418"/>
    <w:rsid w:val="006C448A"/>
    <w:rsid w:val="006E2E49"/>
    <w:rsid w:val="006E305E"/>
    <w:rsid w:val="006E62BD"/>
    <w:rsid w:val="006E6A79"/>
    <w:rsid w:val="006F2DF2"/>
    <w:rsid w:val="006F3309"/>
    <w:rsid w:val="00701B71"/>
    <w:rsid w:val="00702F08"/>
    <w:rsid w:val="00705434"/>
    <w:rsid w:val="00707BF9"/>
    <w:rsid w:val="00731328"/>
    <w:rsid w:val="0073600A"/>
    <w:rsid w:val="007411F5"/>
    <w:rsid w:val="00746E8F"/>
    <w:rsid w:val="00747E00"/>
    <w:rsid w:val="00754E44"/>
    <w:rsid w:val="00755BEF"/>
    <w:rsid w:val="007571A9"/>
    <w:rsid w:val="00757561"/>
    <w:rsid w:val="00760862"/>
    <w:rsid w:val="00761993"/>
    <w:rsid w:val="00764597"/>
    <w:rsid w:val="00765851"/>
    <w:rsid w:val="007678A7"/>
    <w:rsid w:val="00772BE6"/>
    <w:rsid w:val="00777F51"/>
    <w:rsid w:val="007844C9"/>
    <w:rsid w:val="00785F12"/>
    <w:rsid w:val="00790417"/>
    <w:rsid w:val="00790CFD"/>
    <w:rsid w:val="00791261"/>
    <w:rsid w:val="007916EB"/>
    <w:rsid w:val="007947D1"/>
    <w:rsid w:val="00794CD6"/>
    <w:rsid w:val="007971B5"/>
    <w:rsid w:val="007A4BDD"/>
    <w:rsid w:val="007A719E"/>
    <w:rsid w:val="007B553B"/>
    <w:rsid w:val="007C0EF1"/>
    <w:rsid w:val="007C1D8A"/>
    <w:rsid w:val="007C2406"/>
    <w:rsid w:val="007D220E"/>
    <w:rsid w:val="007D76A5"/>
    <w:rsid w:val="007E0621"/>
    <w:rsid w:val="007E295F"/>
    <w:rsid w:val="007E63C5"/>
    <w:rsid w:val="007F7BA3"/>
    <w:rsid w:val="00801D29"/>
    <w:rsid w:val="00806036"/>
    <w:rsid w:val="00806918"/>
    <w:rsid w:val="00807871"/>
    <w:rsid w:val="00810BCA"/>
    <w:rsid w:val="00812A6A"/>
    <w:rsid w:val="00816BD7"/>
    <w:rsid w:val="00817494"/>
    <w:rsid w:val="00821C22"/>
    <w:rsid w:val="0082299A"/>
    <w:rsid w:val="00822CC3"/>
    <w:rsid w:val="00823035"/>
    <w:rsid w:val="0082313B"/>
    <w:rsid w:val="00830DE1"/>
    <w:rsid w:val="00831A15"/>
    <w:rsid w:val="00833001"/>
    <w:rsid w:val="008457A9"/>
    <w:rsid w:val="00845B6D"/>
    <w:rsid w:val="00861EE0"/>
    <w:rsid w:val="00865BD6"/>
    <w:rsid w:val="0087458E"/>
    <w:rsid w:val="00874637"/>
    <w:rsid w:val="00876F5C"/>
    <w:rsid w:val="00886276"/>
    <w:rsid w:val="008938D9"/>
    <w:rsid w:val="008966AD"/>
    <w:rsid w:val="00897E75"/>
    <w:rsid w:val="008A1A2D"/>
    <w:rsid w:val="008A6ACF"/>
    <w:rsid w:val="008B1C93"/>
    <w:rsid w:val="008B4966"/>
    <w:rsid w:val="008C0D7A"/>
    <w:rsid w:val="008C22C1"/>
    <w:rsid w:val="008C75D3"/>
    <w:rsid w:val="008D41B4"/>
    <w:rsid w:val="008D6AE6"/>
    <w:rsid w:val="008D73A5"/>
    <w:rsid w:val="008E6F9B"/>
    <w:rsid w:val="008F09FA"/>
    <w:rsid w:val="008F13B6"/>
    <w:rsid w:val="0090123E"/>
    <w:rsid w:val="009016E0"/>
    <w:rsid w:val="00903F19"/>
    <w:rsid w:val="00904C94"/>
    <w:rsid w:val="0090785A"/>
    <w:rsid w:val="00910383"/>
    <w:rsid w:val="00910B5B"/>
    <w:rsid w:val="0091266C"/>
    <w:rsid w:val="00920451"/>
    <w:rsid w:val="009224F7"/>
    <w:rsid w:val="009228B9"/>
    <w:rsid w:val="00922A29"/>
    <w:rsid w:val="00925C1B"/>
    <w:rsid w:val="00927F22"/>
    <w:rsid w:val="00934B4D"/>
    <w:rsid w:val="009514AD"/>
    <w:rsid w:val="00954161"/>
    <w:rsid w:val="00957B47"/>
    <w:rsid w:val="0096131B"/>
    <w:rsid w:val="00973250"/>
    <w:rsid w:val="00973981"/>
    <w:rsid w:val="00985E3A"/>
    <w:rsid w:val="00987881"/>
    <w:rsid w:val="009923F8"/>
    <w:rsid w:val="0099300C"/>
    <w:rsid w:val="00993DEB"/>
    <w:rsid w:val="00995B87"/>
    <w:rsid w:val="009A1260"/>
    <w:rsid w:val="009A2BBB"/>
    <w:rsid w:val="009A7E8A"/>
    <w:rsid w:val="009B25A6"/>
    <w:rsid w:val="009C2C69"/>
    <w:rsid w:val="009D28FD"/>
    <w:rsid w:val="009D4B92"/>
    <w:rsid w:val="009E11B8"/>
    <w:rsid w:val="009E1B9F"/>
    <w:rsid w:val="009F0C6C"/>
    <w:rsid w:val="009F7567"/>
    <w:rsid w:val="00A11F4A"/>
    <w:rsid w:val="00A14459"/>
    <w:rsid w:val="00A15B2E"/>
    <w:rsid w:val="00A162AB"/>
    <w:rsid w:val="00A20091"/>
    <w:rsid w:val="00A20D4E"/>
    <w:rsid w:val="00A2155D"/>
    <w:rsid w:val="00A253B5"/>
    <w:rsid w:val="00A41EED"/>
    <w:rsid w:val="00A45C55"/>
    <w:rsid w:val="00A460FF"/>
    <w:rsid w:val="00A475BF"/>
    <w:rsid w:val="00A47F50"/>
    <w:rsid w:val="00A501E5"/>
    <w:rsid w:val="00A55A44"/>
    <w:rsid w:val="00A62884"/>
    <w:rsid w:val="00A650C6"/>
    <w:rsid w:val="00A6679A"/>
    <w:rsid w:val="00A73C4F"/>
    <w:rsid w:val="00A8664B"/>
    <w:rsid w:val="00A871F0"/>
    <w:rsid w:val="00A87752"/>
    <w:rsid w:val="00A87CEF"/>
    <w:rsid w:val="00A91235"/>
    <w:rsid w:val="00A9478B"/>
    <w:rsid w:val="00A96020"/>
    <w:rsid w:val="00AA2EAB"/>
    <w:rsid w:val="00AA3481"/>
    <w:rsid w:val="00AA4C39"/>
    <w:rsid w:val="00AB7F0F"/>
    <w:rsid w:val="00AC1501"/>
    <w:rsid w:val="00AC3F95"/>
    <w:rsid w:val="00AC4D79"/>
    <w:rsid w:val="00AC6D17"/>
    <w:rsid w:val="00AC7098"/>
    <w:rsid w:val="00AD0658"/>
    <w:rsid w:val="00AD201C"/>
    <w:rsid w:val="00AD25F4"/>
    <w:rsid w:val="00AD4420"/>
    <w:rsid w:val="00AD516F"/>
    <w:rsid w:val="00AD6041"/>
    <w:rsid w:val="00AF33F7"/>
    <w:rsid w:val="00AF5306"/>
    <w:rsid w:val="00AF6404"/>
    <w:rsid w:val="00AF7B9E"/>
    <w:rsid w:val="00B11B53"/>
    <w:rsid w:val="00B132B4"/>
    <w:rsid w:val="00B140D7"/>
    <w:rsid w:val="00B15BDA"/>
    <w:rsid w:val="00B17B6A"/>
    <w:rsid w:val="00B17CC5"/>
    <w:rsid w:val="00B22286"/>
    <w:rsid w:val="00B23BF5"/>
    <w:rsid w:val="00B25361"/>
    <w:rsid w:val="00B45E93"/>
    <w:rsid w:val="00B512BF"/>
    <w:rsid w:val="00B536B3"/>
    <w:rsid w:val="00B53D3E"/>
    <w:rsid w:val="00B5490D"/>
    <w:rsid w:val="00B60461"/>
    <w:rsid w:val="00B625FE"/>
    <w:rsid w:val="00B628F4"/>
    <w:rsid w:val="00B67B53"/>
    <w:rsid w:val="00B80768"/>
    <w:rsid w:val="00B83B03"/>
    <w:rsid w:val="00B90149"/>
    <w:rsid w:val="00B9322D"/>
    <w:rsid w:val="00BA5D11"/>
    <w:rsid w:val="00BB2DE8"/>
    <w:rsid w:val="00BB2FEF"/>
    <w:rsid w:val="00BB4DA6"/>
    <w:rsid w:val="00BC03D1"/>
    <w:rsid w:val="00BC1140"/>
    <w:rsid w:val="00BD0580"/>
    <w:rsid w:val="00BD0A81"/>
    <w:rsid w:val="00BD101A"/>
    <w:rsid w:val="00BE223B"/>
    <w:rsid w:val="00BF42D3"/>
    <w:rsid w:val="00BF4B87"/>
    <w:rsid w:val="00BF6572"/>
    <w:rsid w:val="00C00D79"/>
    <w:rsid w:val="00C026E9"/>
    <w:rsid w:val="00C026F1"/>
    <w:rsid w:val="00C032A4"/>
    <w:rsid w:val="00C03FC3"/>
    <w:rsid w:val="00C260CA"/>
    <w:rsid w:val="00C303A5"/>
    <w:rsid w:val="00C3097E"/>
    <w:rsid w:val="00C324AC"/>
    <w:rsid w:val="00C32DED"/>
    <w:rsid w:val="00C4365C"/>
    <w:rsid w:val="00C4791B"/>
    <w:rsid w:val="00C50377"/>
    <w:rsid w:val="00C50E83"/>
    <w:rsid w:val="00C53B1A"/>
    <w:rsid w:val="00C54A53"/>
    <w:rsid w:val="00C73C99"/>
    <w:rsid w:val="00C7533A"/>
    <w:rsid w:val="00C82663"/>
    <w:rsid w:val="00C92AB1"/>
    <w:rsid w:val="00C92F7C"/>
    <w:rsid w:val="00C9414E"/>
    <w:rsid w:val="00CA1B02"/>
    <w:rsid w:val="00CA3BB2"/>
    <w:rsid w:val="00CA6B8B"/>
    <w:rsid w:val="00CA7348"/>
    <w:rsid w:val="00CB1CA9"/>
    <w:rsid w:val="00CB4080"/>
    <w:rsid w:val="00CB692A"/>
    <w:rsid w:val="00CC326A"/>
    <w:rsid w:val="00CC551F"/>
    <w:rsid w:val="00CC587A"/>
    <w:rsid w:val="00CC78F6"/>
    <w:rsid w:val="00CD0A7F"/>
    <w:rsid w:val="00CE001E"/>
    <w:rsid w:val="00CE1821"/>
    <w:rsid w:val="00CE4CF3"/>
    <w:rsid w:val="00CF1225"/>
    <w:rsid w:val="00CF2212"/>
    <w:rsid w:val="00CF41C2"/>
    <w:rsid w:val="00CF4870"/>
    <w:rsid w:val="00D07FB7"/>
    <w:rsid w:val="00D12CE8"/>
    <w:rsid w:val="00D20115"/>
    <w:rsid w:val="00D307C9"/>
    <w:rsid w:val="00D352C5"/>
    <w:rsid w:val="00D423B5"/>
    <w:rsid w:val="00D43C70"/>
    <w:rsid w:val="00D47607"/>
    <w:rsid w:val="00D51F65"/>
    <w:rsid w:val="00D527C2"/>
    <w:rsid w:val="00D52B5A"/>
    <w:rsid w:val="00D665DD"/>
    <w:rsid w:val="00D72829"/>
    <w:rsid w:val="00D866E9"/>
    <w:rsid w:val="00DA44D0"/>
    <w:rsid w:val="00DA763A"/>
    <w:rsid w:val="00DB079D"/>
    <w:rsid w:val="00DB3DF4"/>
    <w:rsid w:val="00DB56F1"/>
    <w:rsid w:val="00DC6C50"/>
    <w:rsid w:val="00DC79EC"/>
    <w:rsid w:val="00DD0368"/>
    <w:rsid w:val="00DD118B"/>
    <w:rsid w:val="00DD2637"/>
    <w:rsid w:val="00DD2B1D"/>
    <w:rsid w:val="00DD4B98"/>
    <w:rsid w:val="00DD7F78"/>
    <w:rsid w:val="00DE4C94"/>
    <w:rsid w:val="00DF48F9"/>
    <w:rsid w:val="00DF7B20"/>
    <w:rsid w:val="00E02E92"/>
    <w:rsid w:val="00E1419E"/>
    <w:rsid w:val="00E14FE3"/>
    <w:rsid w:val="00E1584A"/>
    <w:rsid w:val="00E20D02"/>
    <w:rsid w:val="00E21873"/>
    <w:rsid w:val="00E21AD2"/>
    <w:rsid w:val="00E22313"/>
    <w:rsid w:val="00E256A2"/>
    <w:rsid w:val="00E274E1"/>
    <w:rsid w:val="00E316DF"/>
    <w:rsid w:val="00E47739"/>
    <w:rsid w:val="00E51536"/>
    <w:rsid w:val="00E70B9C"/>
    <w:rsid w:val="00E717F6"/>
    <w:rsid w:val="00E7465A"/>
    <w:rsid w:val="00E83199"/>
    <w:rsid w:val="00E83C41"/>
    <w:rsid w:val="00E92A33"/>
    <w:rsid w:val="00E93568"/>
    <w:rsid w:val="00EA0B51"/>
    <w:rsid w:val="00EA18DF"/>
    <w:rsid w:val="00EA6143"/>
    <w:rsid w:val="00EA64DC"/>
    <w:rsid w:val="00EB359B"/>
    <w:rsid w:val="00EC0A25"/>
    <w:rsid w:val="00EC3DC6"/>
    <w:rsid w:val="00EC3DFB"/>
    <w:rsid w:val="00EC6578"/>
    <w:rsid w:val="00EE0980"/>
    <w:rsid w:val="00EF2C8E"/>
    <w:rsid w:val="00EF31EF"/>
    <w:rsid w:val="00EF38C3"/>
    <w:rsid w:val="00F06EBD"/>
    <w:rsid w:val="00F0713D"/>
    <w:rsid w:val="00F17420"/>
    <w:rsid w:val="00F22074"/>
    <w:rsid w:val="00F22942"/>
    <w:rsid w:val="00F23578"/>
    <w:rsid w:val="00F26080"/>
    <w:rsid w:val="00F269A8"/>
    <w:rsid w:val="00F26E88"/>
    <w:rsid w:val="00F40B8F"/>
    <w:rsid w:val="00F4123E"/>
    <w:rsid w:val="00F43DDA"/>
    <w:rsid w:val="00F445BB"/>
    <w:rsid w:val="00F602DA"/>
    <w:rsid w:val="00F67134"/>
    <w:rsid w:val="00F73075"/>
    <w:rsid w:val="00F81139"/>
    <w:rsid w:val="00F826C2"/>
    <w:rsid w:val="00F830E6"/>
    <w:rsid w:val="00F90E30"/>
    <w:rsid w:val="00FA43AA"/>
    <w:rsid w:val="00FB103E"/>
    <w:rsid w:val="00FB43A7"/>
    <w:rsid w:val="00FB4FC7"/>
    <w:rsid w:val="00FC5878"/>
    <w:rsid w:val="00FD0738"/>
    <w:rsid w:val="00FD087E"/>
    <w:rsid w:val="00FD271C"/>
    <w:rsid w:val="00FD3FE5"/>
    <w:rsid w:val="00FD555E"/>
    <w:rsid w:val="00FE54D3"/>
    <w:rsid w:val="00FE7A2C"/>
    <w:rsid w:val="00FF226F"/>
    <w:rsid w:val="00FF4192"/>
    <w:rsid w:val="00FF4FFD"/>
    <w:rsid w:val="00FF5ABC"/>
    <w:rsid w:val="00FF628E"/>
    <w:rsid w:val="00FF71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4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B2B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B2B36"/>
    <w:rPr>
      <w:b/>
      <w:bCs/>
    </w:rPr>
  </w:style>
  <w:style w:type="character" w:customStyle="1" w:styleId="apple-converted-space">
    <w:name w:val="apple-converted-space"/>
    <w:basedOn w:val="a0"/>
    <w:rsid w:val="001B2B36"/>
  </w:style>
  <w:style w:type="paragraph" w:customStyle="1" w:styleId="p">
    <w:name w:val="p"/>
    <w:basedOn w:val="a"/>
    <w:rsid w:val="001B2B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
    <w:name w:val="w"/>
    <w:basedOn w:val="a0"/>
    <w:rsid w:val="001B2B36"/>
  </w:style>
  <w:style w:type="character" w:styleId="a5">
    <w:name w:val="Emphasis"/>
    <w:basedOn w:val="a0"/>
    <w:uiPriority w:val="20"/>
    <w:qFormat/>
    <w:rsid w:val="001B2B36"/>
    <w:rPr>
      <w:i/>
      <w:iCs/>
    </w:rPr>
  </w:style>
  <w:style w:type="character" w:styleId="a6">
    <w:name w:val="Hyperlink"/>
    <w:basedOn w:val="a0"/>
    <w:uiPriority w:val="99"/>
    <w:unhideWhenUsed/>
    <w:rsid w:val="001B2B36"/>
    <w:rPr>
      <w:color w:val="0000FF"/>
      <w:u w:val="single"/>
    </w:rPr>
  </w:style>
  <w:style w:type="paragraph" w:styleId="a7">
    <w:name w:val="List Paragraph"/>
    <w:basedOn w:val="a"/>
    <w:uiPriority w:val="34"/>
    <w:qFormat/>
    <w:rsid w:val="001B2B36"/>
    <w:pPr>
      <w:ind w:left="720"/>
      <w:contextualSpacing/>
    </w:pPr>
  </w:style>
  <w:style w:type="paragraph" w:styleId="a8">
    <w:name w:val="footnote text"/>
    <w:basedOn w:val="a"/>
    <w:link w:val="a9"/>
    <w:uiPriority w:val="99"/>
    <w:unhideWhenUsed/>
    <w:rsid w:val="001B2B36"/>
    <w:pPr>
      <w:spacing w:after="0" w:line="240" w:lineRule="auto"/>
    </w:pPr>
    <w:rPr>
      <w:sz w:val="20"/>
      <w:szCs w:val="20"/>
    </w:rPr>
  </w:style>
  <w:style w:type="character" w:customStyle="1" w:styleId="a9">
    <w:name w:val="Текст сноски Знак"/>
    <w:basedOn w:val="a0"/>
    <w:link w:val="a8"/>
    <w:uiPriority w:val="99"/>
    <w:rsid w:val="001B2B36"/>
    <w:rPr>
      <w:sz w:val="20"/>
      <w:szCs w:val="20"/>
    </w:rPr>
  </w:style>
  <w:style w:type="character" w:styleId="aa">
    <w:name w:val="footnote reference"/>
    <w:basedOn w:val="a0"/>
    <w:uiPriority w:val="99"/>
    <w:semiHidden/>
    <w:unhideWhenUsed/>
    <w:rsid w:val="001B2B36"/>
    <w:rPr>
      <w:vertAlign w:val="superscript"/>
    </w:rPr>
  </w:style>
  <w:style w:type="paragraph" w:customStyle="1" w:styleId="ConsPlusNormal">
    <w:name w:val="ConsPlusNormal"/>
    <w:rsid w:val="001B2B36"/>
    <w:pPr>
      <w:widowControl w:val="0"/>
      <w:autoSpaceDE w:val="0"/>
      <w:autoSpaceDN w:val="0"/>
      <w:spacing w:after="0" w:line="240" w:lineRule="auto"/>
    </w:pPr>
    <w:rPr>
      <w:rFonts w:ascii="Calibri" w:eastAsia="Times New Roman" w:hAnsi="Calibri" w:cs="Calibri"/>
      <w:szCs w:val="20"/>
      <w:lang w:eastAsia="ru-RU"/>
    </w:rPr>
  </w:style>
  <w:style w:type="paragraph" w:styleId="ab">
    <w:name w:val="Balloon Text"/>
    <w:basedOn w:val="a"/>
    <w:link w:val="ac"/>
    <w:uiPriority w:val="99"/>
    <w:semiHidden/>
    <w:unhideWhenUsed/>
    <w:rsid w:val="00B8076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807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ciom.ru/index.php?id=236&amp;uid=11557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fins.ru/priemnaya-prezidenta-rossii-v-chelyabinskoi-oblasti" TargetMode="External"/><Relationship Id="rId5" Type="http://schemas.openxmlformats.org/officeDocument/2006/relationships/settings" Target="settings.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hyperlink" Target="mailto:-contact@inueco.ru"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gubernator74.ru/news/na-yuzhnom-urale-nachala-rabotu-edinaya-informacionnaya-sistema-obrashcheniya-grazhdan-21137%20" TargetMode="External"/><Relationship Id="rId13" Type="http://schemas.openxmlformats.org/officeDocument/2006/relationships/hyperlink" Target="http://wciom.ru/index.php?id=236&amp;uid=115579" TargetMode="External"/><Relationship Id="rId3" Type="http://schemas.openxmlformats.org/officeDocument/2006/relationships/hyperlink" Target="http://elibrary.ru/download/elibrary_22093134_57970101.pdf" TargetMode="External"/><Relationship Id="rId7" Type="http://schemas.openxmlformats.org/officeDocument/2006/relationships/hyperlink" Target="http://pravmin74.ru/priemnaya-pravitelstva/poryadok-raboty" TargetMode="External"/><Relationship Id="rId12" Type="http://schemas.openxmlformats.org/officeDocument/2006/relationships/hyperlink" Target="https://www.roi.ru/poll/" TargetMode="External"/><Relationship Id="rId2" Type="http://schemas.openxmlformats.org/officeDocument/2006/relationships/hyperlink" Target="file:///D:\:%20http:\www.consultant.ru" TargetMode="External"/><Relationship Id="rId1" Type="http://schemas.openxmlformats.org/officeDocument/2006/relationships/hyperlink" Target="http://constitution.garant.ru/science-work/comment/" TargetMode="External"/><Relationship Id="rId6" Type="http://schemas.openxmlformats.org/officeDocument/2006/relationships/hyperlink" Target="http://gfins.ru/priemnaya-prezidenta-rossii-v-chelyabinskoi-oblasti" TargetMode="External"/><Relationship Id="rId11" Type="http://schemas.openxmlformats.org/officeDocument/2006/relationships/hyperlink" Target="http://www.consultant.ru" TargetMode="External"/><Relationship Id="rId5" Type="http://schemas.openxmlformats.org/officeDocument/2006/relationships/hyperlink" Target="http://letters.kremlin.ru/%20" TargetMode="External"/><Relationship Id="rId10" Type="http://schemas.openxmlformats.org/officeDocument/2006/relationships/hyperlink" Target="http://www.consultant.ru" TargetMode="External"/><Relationship Id="rId4" Type="http://schemas.openxmlformats.org/officeDocument/2006/relationships/hyperlink" Target="http://www.consultant.ru" TargetMode="External"/><Relationship Id="rId9" Type="http://schemas.openxmlformats.org/officeDocument/2006/relationships/hyperlink" Target="http://cyberleninka.ru/article/n/zhaloba-kak-pravovoe-sredstvo-ponyatie-i-vidy" TargetMode="External"/><Relationship Id="rId14" Type="http://schemas.openxmlformats.org/officeDocument/2006/relationships/hyperlink" Target="https://www.change.org/p/%D0%BE%D1%81%D1%82%D0%B0%D0%BD%D0%BE%D0%B2%D0%B8%D1%82%D1%8C-%D1%81%D1%82%D1%80%D0%BE%D0%B8%D1%82%D0%B5%D0%BB%D1%8C%D1%81%D1%82%D0%B2%D0%BE-%D1%82%D0%BE%D0%BC%D0%B8%D0%BD%D1%81%D0%BA%D0%BE%D0%B3%D0%BE-%D0%B3%D0%BE%D0%BA%D0%B0-2%20"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manualLayout>
          <c:xMode val="edge"/>
          <c:yMode val="edge"/>
          <c:x val="0.16599541199082399"/>
          <c:y val="7.9694514719956033E-2"/>
        </c:manualLayout>
      </c:layout>
      <c:overlay val="0"/>
      <c:txPr>
        <a:bodyPr/>
        <a:lstStyle/>
        <a:p>
          <a:pPr>
            <a:defRPr>
              <a:latin typeface="Times New Roman" panose="02020603050405020304" pitchFamily="18" charset="0"/>
              <a:cs typeface="Times New Roman" panose="02020603050405020304" pitchFamily="18" charset="0"/>
            </a:defRPr>
          </a:pPr>
          <a:endParaRPr lang="ru-RU"/>
        </a:p>
      </c:txPr>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Отношение граждан к строительству Томинского ГОКа</c:v>
                </c:pt>
              </c:strCache>
            </c:strRef>
          </c:tx>
          <c:dLbls>
            <c:spPr>
              <a:noFill/>
              <a:ln>
                <a:noFill/>
              </a:ln>
              <a:effectLst/>
            </c:spPr>
            <c:txPr>
              <a:bodyPr/>
              <a:lstStyle/>
              <a:p>
                <a:pPr>
                  <a:defRPr>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Лист1!$A$2:$A$5</c:f>
              <c:strCache>
                <c:ptCount val="4"/>
                <c:pt idx="0">
                  <c:v>Скорее положительно</c:v>
                </c:pt>
                <c:pt idx="1">
                  <c:v>Скорее отрицательно</c:v>
                </c:pt>
                <c:pt idx="2">
                  <c:v>Нейтрально/Безразлично</c:v>
                </c:pt>
                <c:pt idx="3">
                  <c:v>Затрудняюсь ответить </c:v>
                </c:pt>
              </c:strCache>
            </c:strRef>
          </c:cat>
          <c:val>
            <c:numRef>
              <c:f>Лист1!$B$2:$B$5</c:f>
              <c:numCache>
                <c:formatCode>General</c:formatCode>
                <c:ptCount val="4"/>
                <c:pt idx="0">
                  <c:v>17</c:v>
                </c:pt>
                <c:pt idx="1">
                  <c:v>51</c:v>
                </c:pt>
                <c:pt idx="2">
                  <c:v>24</c:v>
                </c:pt>
                <c:pt idx="3">
                  <c:v>8</c:v>
                </c:pt>
              </c:numCache>
            </c:numRef>
          </c:val>
          <c:extLst xmlns:c16r2="http://schemas.microsoft.com/office/drawing/2015/06/chart">
            <c:ext xmlns:c16="http://schemas.microsoft.com/office/drawing/2014/chart" uri="{C3380CC4-5D6E-409C-BE32-E72D297353CC}">
              <c16:uniqueId val="{00000000-D6EA-45ED-B320-3026FCD07225}"/>
            </c:ext>
          </c:extLst>
        </c:ser>
        <c:dLbls>
          <c:showLegendKey val="0"/>
          <c:showVal val="0"/>
          <c:showCatName val="0"/>
          <c:showSerName val="0"/>
          <c:showPercent val="0"/>
          <c:showBubbleSize val="0"/>
          <c:showLeaderLines val="1"/>
        </c:dLbls>
      </c:pie3DChart>
    </c:plotArea>
    <c:legend>
      <c:legendPos val="r"/>
      <c:overlay val="0"/>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B1FB7C6C-3375-496F-A10E-102947325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9</Pages>
  <Words>2798</Words>
  <Characters>15951</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Евгениия</dc:creator>
  <cp:lastModifiedBy>Макс</cp:lastModifiedBy>
  <cp:revision>8</cp:revision>
  <dcterms:created xsi:type="dcterms:W3CDTF">2017-06-22T15:10:00Z</dcterms:created>
  <dcterms:modified xsi:type="dcterms:W3CDTF">2017-06-30T17:54:00Z</dcterms:modified>
</cp:coreProperties>
</file>