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73" w:rsidRPr="00EE5E63" w:rsidRDefault="00F87BE1" w:rsidP="00EE5E63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E63">
        <w:rPr>
          <w:rFonts w:ascii="Times New Roman" w:eastAsia="Times New Roman" w:hAnsi="Times New Roman" w:cs="Times New Roman"/>
          <w:sz w:val="24"/>
          <w:szCs w:val="24"/>
        </w:rPr>
        <w:t>Домнин Иван Витальевич,</w:t>
      </w:r>
      <w:r w:rsidRPr="00EE5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E63">
        <w:rPr>
          <w:rFonts w:ascii="Times New Roman" w:eastAsia="Times New Roman" w:hAnsi="Times New Roman" w:cs="Times New Roman"/>
          <w:sz w:val="24"/>
          <w:szCs w:val="24"/>
        </w:rPr>
        <w:t>Возисова</w:t>
      </w:r>
      <w:proofErr w:type="spellEnd"/>
      <w:r w:rsidRPr="00EE5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E63">
        <w:rPr>
          <w:rFonts w:ascii="Times New Roman" w:eastAsia="Times New Roman" w:hAnsi="Times New Roman" w:cs="Times New Roman"/>
          <w:sz w:val="24"/>
          <w:szCs w:val="24"/>
        </w:rPr>
        <w:t>Таисья</w:t>
      </w:r>
      <w:proofErr w:type="spellEnd"/>
      <w:r w:rsidRPr="00EE5E63">
        <w:rPr>
          <w:rFonts w:ascii="Times New Roman" w:eastAsia="Times New Roman" w:hAnsi="Times New Roman" w:cs="Times New Roman"/>
          <w:sz w:val="24"/>
          <w:szCs w:val="24"/>
        </w:rPr>
        <w:t xml:space="preserve"> Сергеевна</w:t>
      </w:r>
      <w:r w:rsidRPr="00EE5E6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E5E63" w:rsidRPr="00EE5E6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62FF2" w:rsidRPr="00EE5E63">
        <w:rPr>
          <w:rFonts w:ascii="Times New Roman" w:eastAsia="Times New Roman" w:hAnsi="Times New Roman" w:cs="Times New Roman"/>
          <w:sz w:val="24"/>
          <w:szCs w:val="24"/>
        </w:rPr>
        <w:t>туденты 3 курса</w:t>
      </w:r>
      <w:r w:rsidR="000F7E73" w:rsidRPr="00EE5E63">
        <w:rPr>
          <w:rFonts w:ascii="Times New Roman" w:eastAsia="Times New Roman" w:hAnsi="Times New Roman" w:cs="Times New Roman"/>
          <w:sz w:val="24"/>
          <w:szCs w:val="24"/>
        </w:rPr>
        <w:t xml:space="preserve"> очной формы обучения специальности 51.02.01 Народное художественное творчество (вид: Этнохудожественное творчество)</w:t>
      </w:r>
      <w:r w:rsidR="00262FF2" w:rsidRPr="00EE5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E73" w:rsidRPr="00EE5E63" w:rsidRDefault="00EE5E63" w:rsidP="00EE5E63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E63">
        <w:rPr>
          <w:rFonts w:ascii="Times New Roman" w:eastAsia="Times New Roman" w:hAnsi="Times New Roman" w:cs="Times New Roman"/>
          <w:sz w:val="24"/>
          <w:szCs w:val="24"/>
        </w:rPr>
        <w:t>Научный р</w:t>
      </w:r>
      <w:r w:rsidR="000F7E73" w:rsidRPr="00EE5E63">
        <w:rPr>
          <w:rFonts w:ascii="Times New Roman" w:eastAsia="Times New Roman" w:hAnsi="Times New Roman" w:cs="Times New Roman"/>
          <w:sz w:val="24"/>
          <w:szCs w:val="24"/>
        </w:rPr>
        <w:t>уководитель</w:t>
      </w:r>
      <w:r w:rsidRPr="00EE5E6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62FF2" w:rsidRPr="00EE5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E73" w:rsidRPr="00EE5E63">
        <w:rPr>
          <w:rFonts w:ascii="Times New Roman" w:eastAsia="Times New Roman" w:hAnsi="Times New Roman" w:cs="Times New Roman"/>
          <w:sz w:val="24"/>
          <w:szCs w:val="24"/>
        </w:rPr>
        <w:t>Чернядьева Елена Николаевна</w:t>
      </w:r>
    </w:p>
    <w:p w:rsidR="00EE5E63" w:rsidRDefault="00EE5E63" w:rsidP="00EE5E63">
      <w:pPr>
        <w:tabs>
          <w:tab w:val="left" w:pos="5387"/>
        </w:tabs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FF2" w:rsidRPr="00F87BE1" w:rsidRDefault="00262FF2" w:rsidP="00EE5E63">
      <w:pPr>
        <w:tabs>
          <w:tab w:val="left" w:pos="5387"/>
        </w:tabs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BE1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Патриотическое воспитание детей младшего школьного возраста посредством фольклора </w:t>
      </w:r>
    </w:p>
    <w:p w:rsidR="003A326F" w:rsidRPr="00F87BE1" w:rsidRDefault="007432F8" w:rsidP="00EE5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>Одной из важных задач</w:t>
      </w:r>
      <w:r w:rsidR="002F2CDC" w:rsidRPr="00F87BE1">
        <w:rPr>
          <w:rFonts w:ascii="Times New Roman" w:hAnsi="Times New Roman" w:cs="Times New Roman"/>
          <w:sz w:val="24"/>
          <w:szCs w:val="24"/>
        </w:rPr>
        <w:t xml:space="preserve"> нынешней школы является </w:t>
      </w:r>
      <w:proofErr w:type="spellStart"/>
      <w:r w:rsidR="002F2CDC" w:rsidRPr="00F87BE1">
        <w:rPr>
          <w:rFonts w:ascii="Times New Roman" w:hAnsi="Times New Roman" w:cs="Times New Roman"/>
          <w:sz w:val="24"/>
          <w:szCs w:val="24"/>
        </w:rPr>
        <w:t>патриотиче</w:t>
      </w:r>
      <w:proofErr w:type="spellEnd"/>
      <w:r w:rsidR="002F2CDC" w:rsidRPr="00F87B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F2CDC" w:rsidRPr="00F87BE1">
        <w:rPr>
          <w:rFonts w:ascii="Times New Roman" w:hAnsi="Times New Roman" w:cs="Times New Roman"/>
          <w:sz w:val="24"/>
          <w:szCs w:val="24"/>
        </w:rPr>
        <w:t xml:space="preserve">кое воспитание детей, так как именно эти годы являются лучшими для взращивания в </w:t>
      </w:r>
      <w:r w:rsidR="00EE5E63" w:rsidRPr="00F87BE1">
        <w:rPr>
          <w:rFonts w:ascii="Times New Roman" w:hAnsi="Times New Roman" w:cs="Times New Roman"/>
          <w:sz w:val="24"/>
          <w:szCs w:val="24"/>
        </w:rPr>
        <w:t>сердцах</w:t>
      </w:r>
      <w:r w:rsidR="002F2CDC" w:rsidRPr="00F87BE1">
        <w:rPr>
          <w:rFonts w:ascii="Times New Roman" w:hAnsi="Times New Roman" w:cs="Times New Roman"/>
          <w:sz w:val="24"/>
          <w:szCs w:val="24"/>
        </w:rPr>
        <w:t xml:space="preserve"> и душах патриотизма, то есть любви к Родине. Это именно та черта человека, которая делает его достойным гражданином своей страны, полноценной личностью. Школа должна научить младших школьников гордиться своей Родиной и народом, уважать их великую нелёгкую историю, традиции</w:t>
      </w:r>
      <w:r w:rsidRPr="00F87BE1">
        <w:rPr>
          <w:rFonts w:ascii="Times New Roman" w:hAnsi="Times New Roman" w:cs="Times New Roman"/>
          <w:sz w:val="24"/>
          <w:szCs w:val="24"/>
        </w:rPr>
        <w:t xml:space="preserve"> и культуру своего народа</w:t>
      </w:r>
      <w:r w:rsidR="002F2CDC" w:rsidRPr="00F87BE1">
        <w:rPr>
          <w:rFonts w:ascii="Times New Roman" w:hAnsi="Times New Roman" w:cs="Times New Roman"/>
          <w:sz w:val="24"/>
          <w:szCs w:val="24"/>
        </w:rPr>
        <w:t>. Именно в школе закладывается тот фундамент, на котором будет строиться наша дальнейшая картина мира. Особенно, большие задачи ставятся перед внеурочной деятельностью: организация различных выставок, соревнований, посещение музеев, экскурсий, проведение внеклассных мероприятий и многое другое.</w:t>
      </w:r>
    </w:p>
    <w:p w:rsidR="003A326F" w:rsidRPr="00F87BE1" w:rsidRDefault="003A326F" w:rsidP="00EE5E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 xml:space="preserve">В настоящее время остро стоит вопрос о возрождении народных традиций в России. В связи с этим большое значение уделяется фольклору. Фольклор – основное средство народной педагогики, которое является бесценным национальным богатством. Это огромный пласт духовной культуры народа, который складывался коллективными усилиями многих поколений на протяжении многих столетий. </w:t>
      </w:r>
      <w:r w:rsidR="00262FF2" w:rsidRPr="00F87BE1">
        <w:rPr>
          <w:rFonts w:ascii="Times New Roman" w:hAnsi="Times New Roman" w:cs="Times New Roman"/>
          <w:sz w:val="24"/>
          <w:szCs w:val="24"/>
        </w:rPr>
        <w:t>Фольклор отражает индивидуальные особенности народа, его отличия от других.</w:t>
      </w:r>
      <w:r w:rsidR="00262FF2" w:rsidRPr="00F87BE1">
        <w:rPr>
          <w:rFonts w:ascii="Times New Roman" w:hAnsi="Times New Roman" w:cs="Times New Roman"/>
          <w:sz w:val="24"/>
          <w:szCs w:val="24"/>
        </w:rPr>
        <w:t xml:space="preserve"> </w:t>
      </w:r>
      <w:r w:rsidRPr="00F87BE1">
        <w:rPr>
          <w:rFonts w:ascii="Times New Roman" w:hAnsi="Times New Roman" w:cs="Times New Roman"/>
          <w:sz w:val="24"/>
          <w:szCs w:val="24"/>
        </w:rPr>
        <w:t>На современном этапе национального возрождения необходимо вернуться к тому, что было достигнуто нашими предками.</w:t>
      </w:r>
      <w:r w:rsidRPr="00F87BE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F2CDC" w:rsidRPr="00F87BE1" w:rsidRDefault="003A326F" w:rsidP="00EE5E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 в современном мире в связи информатизацией общества многие забыли </w:t>
      </w:r>
      <w:r w:rsidRPr="00F87BE1">
        <w:rPr>
          <w:rFonts w:ascii="Times New Roman" w:hAnsi="Times New Roman" w:cs="Times New Roman"/>
          <w:sz w:val="24"/>
          <w:szCs w:val="24"/>
        </w:rPr>
        <w:t>о значении фольклора для воспитания и развития школьника. Поэтому нередко</w:t>
      </w:r>
      <w:r w:rsidR="002F2CDC" w:rsidRPr="00F87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7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современные </w:t>
      </w:r>
      <w:r w:rsidR="002F2CDC" w:rsidRPr="00F87BE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дети проявляют больший интерес к зарубежной культур</w:t>
      </w:r>
      <w:r w:rsidR="007432F8" w:rsidRPr="00F87BE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F2CDC" w:rsidRPr="00F87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практически ничего не знает о культуре и быте своих предков. </w:t>
      </w:r>
      <w:r w:rsidR="002F2CDC" w:rsidRPr="00F87BE1">
        <w:rPr>
          <w:rFonts w:ascii="Times New Roman" w:hAnsi="Times New Roman" w:cs="Times New Roman"/>
          <w:bCs/>
          <w:sz w:val="24"/>
          <w:szCs w:val="24"/>
        </w:rPr>
        <w:t xml:space="preserve">Разрушения разных барьеров и единение людей во всем мире – это прекрасно, но при этом стирается память поколения, та мудрость, которую нам оставили наши предки. Забывая культуру народа, мы забываем </w:t>
      </w:r>
      <w:r w:rsidR="007432F8" w:rsidRPr="00F87BE1">
        <w:rPr>
          <w:rFonts w:ascii="Times New Roman" w:hAnsi="Times New Roman" w:cs="Times New Roman"/>
          <w:bCs/>
          <w:sz w:val="24"/>
          <w:szCs w:val="24"/>
        </w:rPr>
        <w:t>наше прошлое. А как известно, не зная прошлого, невозможно понять смысл настоящего.</w:t>
      </w:r>
    </w:p>
    <w:p w:rsidR="002F2CDC" w:rsidRPr="00F87BE1" w:rsidRDefault="00D7081D" w:rsidP="00EE5E6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F87BE1">
        <w:rPr>
          <w:rFonts w:ascii="Times New Roman" w:hAnsi="Times New Roman" w:cs="Times New Roman"/>
          <w:bCs/>
          <w:sz w:val="24"/>
          <w:szCs w:val="24"/>
        </w:rPr>
        <w:t xml:space="preserve">Для диагностики уровня информированности о русском фольклоре было проведено анкетирование </w:t>
      </w:r>
      <w:r w:rsidR="002F2CDC" w:rsidRPr="00F87BE1">
        <w:rPr>
          <w:rFonts w:ascii="Times New Roman" w:eastAsia="SimSun" w:hAnsi="Times New Roman" w:cs="Times New Roman"/>
          <w:kern w:val="3"/>
          <w:sz w:val="24"/>
          <w:szCs w:val="24"/>
        </w:rPr>
        <w:t xml:space="preserve">детей трех начальных классов </w:t>
      </w:r>
      <w:r w:rsidRPr="00F87BE1">
        <w:rPr>
          <w:rFonts w:ascii="Times New Roman" w:eastAsia="SimSun" w:hAnsi="Times New Roman" w:cs="Times New Roman"/>
          <w:kern w:val="3"/>
          <w:sz w:val="24"/>
          <w:szCs w:val="24"/>
        </w:rPr>
        <w:t xml:space="preserve">общеобразовательной </w:t>
      </w:r>
      <w:r w:rsidR="002F2CDC" w:rsidRPr="00F87BE1">
        <w:rPr>
          <w:rFonts w:ascii="Times New Roman" w:eastAsia="SimSun" w:hAnsi="Times New Roman" w:cs="Times New Roman"/>
          <w:kern w:val="3"/>
          <w:sz w:val="24"/>
          <w:szCs w:val="24"/>
        </w:rPr>
        <w:t xml:space="preserve">школы. </w:t>
      </w:r>
      <w:r w:rsidR="002F2CDC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В анкетировании участвовало 67 детей начальных классов: 20 учеников 2б класса, 25 учеников 2в класса, 22 человека 2г класса. </w:t>
      </w:r>
    </w:p>
    <w:p w:rsidR="002F2CDC" w:rsidRPr="00F87BE1" w:rsidRDefault="002F2CDC" w:rsidP="00EE5E63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Анкетирование показало, что в данных классах есть значительные пробелы в знании 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lastRenderedPageBreak/>
        <w:t xml:space="preserve">народной мудрости, то есть фольклора. 91 % респондентов неверно ответили или затруднились с ответом на вопрос, что такое фольклор. Большинство детей (63%) затруднились написать названия народных танцев, некоторые (11%) написали неверные ответы: </w:t>
      </w:r>
      <w:r w:rsidR="00D7081D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чечетка, полька, калинка-малинка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и только некоторые дети (26%), занимающихся в хореографических коллективах, ответили верно: </w:t>
      </w:r>
      <w:r w:rsidR="00D7081D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полька, барыня, хоровод, ручеек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(66%). Многие дети не знаю</w:t>
      </w:r>
      <w:r w:rsidR="00D7081D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т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народных игр: большинство (66%) поставили прочерк на данный вопрос, некоторые (25%) ответили неверно, назвав народными обычные игры: прядки, догонялки, снежки. И только некоторые дети (9%), с которыми проводились мероприятия или посещающие фольклорную школу</w:t>
      </w:r>
      <w:r w:rsidR="00D7081D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,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дали верные ответы: </w:t>
      </w:r>
      <w:r w:rsidR="00D7081D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«З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олотые ворота</w:t>
      </w:r>
      <w:r w:rsidR="00D7081D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»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r w:rsidR="00D7081D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«Р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учеек</w:t>
      </w:r>
      <w:r w:rsidR="00D7081D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»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r w:rsidR="00D7081D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«В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ор</w:t>
      </w:r>
      <w:r w:rsidR="00D7081D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от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ца</w:t>
      </w:r>
      <w:r w:rsidR="00D7081D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»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.</w:t>
      </w:r>
    </w:p>
    <w:p w:rsidR="002F2CDC" w:rsidRPr="00F87BE1" w:rsidRDefault="002F2CDC" w:rsidP="00EE5E63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Стоит отметить, что многие дети (82%) назвали верно народные песни, самые популярные ответы: «Во поле береза стояла» и «Калинка-м</w:t>
      </w:r>
      <w:r w:rsidR="00DA03A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алинка». С данным репертуаром о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ни знакомились на уроках музыки. Встретились и такие песни как: </w:t>
      </w:r>
      <w:r w:rsidR="00F87BE1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«О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й блины</w:t>
      </w:r>
      <w:r w:rsidR="00F87BE1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»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r w:rsidR="00F87BE1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«П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ошли девки на работу</w:t>
      </w:r>
      <w:r w:rsidR="00F87BE1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»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. Но некоторые </w:t>
      </w:r>
      <w:r w:rsidR="00F87BE1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дети 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(15%) </w:t>
      </w:r>
      <w:r w:rsidR="00F87BE1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ошибочно 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считают народными песни «Наш край», «Катюша», «Три белых коня». Двое затруднились с ответом (3%). Также все дети начальных классов знакомы с народными праздниками: масленицей, пасхой, некоторые с </w:t>
      </w:r>
      <w:r w:rsidR="00DA03A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Т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роицей, праздником Ивана Купала, </w:t>
      </w:r>
      <w:r w:rsidR="00DA03A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Р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ождеством, </w:t>
      </w:r>
      <w:proofErr w:type="spellStart"/>
      <w:r w:rsidR="00DA03A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К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аледованием</w:t>
      </w:r>
      <w:proofErr w:type="spellEnd"/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, но есть небольшой процент детей (</w:t>
      </w:r>
      <w:r w:rsidR="00DA03A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2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4%), которые </w:t>
      </w:r>
      <w:r w:rsidR="00DA03A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ошибочно 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включают в народные праздники такие праздники, как Новый год, день Победы, </w:t>
      </w:r>
      <w:r w:rsidR="00F87BE1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Международный женский день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r w:rsidR="00F87BE1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Д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ень матери, </w:t>
      </w:r>
      <w:r w:rsidR="00F87BE1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Д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ень знаний, </w:t>
      </w:r>
      <w:r w:rsidR="00F87BE1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Д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ень труда.</w:t>
      </w:r>
    </w:p>
    <w:p w:rsidR="002F2CDC" w:rsidRPr="00F87BE1" w:rsidRDefault="00F87BE1" w:rsidP="00EE5E63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F87BE1">
        <w:rPr>
          <w:rFonts w:ascii="Times New Roman" w:eastAsiaTheme="majorEastAsia" w:hAnsi="Times New Roman" w:cs="Times New Roman"/>
          <w:sz w:val="24"/>
          <w:szCs w:val="24"/>
        </w:rPr>
        <w:t xml:space="preserve">Для устранения выявленных в ходе анкетирования 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пробелов в знании русского 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фольклора </w:t>
      </w:r>
      <w:r w:rsidRPr="00F87BE1">
        <w:rPr>
          <w:rFonts w:ascii="Times New Roman" w:eastAsiaTheme="majorEastAsia" w:hAnsi="Times New Roman" w:cs="Times New Roman"/>
          <w:sz w:val="24"/>
          <w:szCs w:val="24"/>
        </w:rPr>
        <w:t>д</w:t>
      </w:r>
      <w:r w:rsidR="002F2CDC"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ля каждого класса было разработано и проведено внеклассное мероприятие в форме вечерки</w:t>
      </w:r>
      <w:r w:rsidRPr="00F87BE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.</w:t>
      </w:r>
    </w:p>
    <w:p w:rsidR="00EE5E63" w:rsidRDefault="002F2CDC" w:rsidP="00EE5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>Организационный момент в каждом классе был един. Он был направлен на знакомство и постановку задачей.</w:t>
      </w:r>
      <w:r w:rsidR="00F87BE1" w:rsidRPr="00F87BE1">
        <w:rPr>
          <w:rFonts w:ascii="Times New Roman" w:hAnsi="Times New Roman" w:cs="Times New Roman"/>
          <w:sz w:val="24"/>
          <w:szCs w:val="24"/>
        </w:rPr>
        <w:t xml:space="preserve"> </w:t>
      </w:r>
      <w:r w:rsidRPr="00F87BE1">
        <w:rPr>
          <w:rFonts w:ascii="Times New Roman" w:hAnsi="Times New Roman" w:cs="Times New Roman"/>
          <w:sz w:val="24"/>
          <w:szCs w:val="24"/>
        </w:rPr>
        <w:t xml:space="preserve">Мотивация и целеполагание также были во всех классах одинаковы. На данном этапе </w:t>
      </w:r>
      <w:r w:rsidR="00F87BE1" w:rsidRPr="00F87BE1">
        <w:rPr>
          <w:rFonts w:ascii="Times New Roman" w:hAnsi="Times New Roman" w:cs="Times New Roman"/>
          <w:sz w:val="24"/>
          <w:szCs w:val="24"/>
        </w:rPr>
        <w:t>главной</w:t>
      </w:r>
      <w:r w:rsidRPr="00F87BE1">
        <w:rPr>
          <w:rFonts w:ascii="Times New Roman" w:hAnsi="Times New Roman" w:cs="Times New Roman"/>
          <w:sz w:val="24"/>
          <w:szCs w:val="24"/>
        </w:rPr>
        <w:t xml:space="preserve"> задачей было заинтересовать и дать мотивацию обучающимся.</w:t>
      </w:r>
      <w:r w:rsidR="00F87BE1" w:rsidRPr="00F87BE1">
        <w:rPr>
          <w:rFonts w:ascii="Times New Roman" w:hAnsi="Times New Roman" w:cs="Times New Roman"/>
          <w:sz w:val="24"/>
          <w:szCs w:val="24"/>
        </w:rPr>
        <w:t xml:space="preserve"> </w:t>
      </w:r>
      <w:r w:rsidR="00EE5E63">
        <w:rPr>
          <w:rFonts w:ascii="Times New Roman" w:hAnsi="Times New Roman" w:cs="Times New Roman"/>
          <w:sz w:val="24"/>
          <w:szCs w:val="24"/>
        </w:rPr>
        <w:t xml:space="preserve">Для этого ведущие огласили результаты анкеты, в которой никто не мог дать верное определение понятия «фольклор» и сформулировали данное понятие для детей: </w:t>
      </w:r>
      <w:r w:rsidR="00EE5E63">
        <w:rPr>
          <w:rFonts w:ascii="Times New Roman" w:hAnsi="Times New Roman" w:cs="Times New Roman"/>
          <w:sz w:val="24"/>
          <w:szCs w:val="28"/>
          <w:lang w:eastAsia="en-US"/>
        </w:rPr>
        <w:t>ф</w:t>
      </w:r>
      <w:r w:rsidR="00EE5E63" w:rsidRPr="00EE5E63">
        <w:rPr>
          <w:rFonts w:ascii="Times New Roman" w:hAnsi="Times New Roman" w:cs="Times New Roman"/>
          <w:sz w:val="24"/>
          <w:szCs w:val="28"/>
          <w:lang w:eastAsia="en-US"/>
        </w:rPr>
        <w:t>ольклор это – мудрость народа</w:t>
      </w:r>
      <w:r w:rsidR="00DA03AA">
        <w:rPr>
          <w:rFonts w:ascii="Times New Roman" w:hAnsi="Times New Roman" w:cs="Times New Roman"/>
          <w:sz w:val="24"/>
          <w:szCs w:val="28"/>
          <w:lang w:eastAsia="en-US"/>
        </w:rPr>
        <w:t xml:space="preserve"> (</w:t>
      </w:r>
      <w:r w:rsidR="00EE5E63" w:rsidRPr="00EE5E63">
        <w:rPr>
          <w:rFonts w:ascii="Times New Roman" w:hAnsi="Times New Roman" w:cs="Times New Roman"/>
          <w:sz w:val="24"/>
          <w:szCs w:val="28"/>
          <w:lang w:eastAsia="en-US"/>
        </w:rPr>
        <w:t>народные песни, пляски, игра на инструментах, народные игры</w:t>
      </w:r>
      <w:r w:rsidR="00DA03AA">
        <w:rPr>
          <w:rFonts w:ascii="Times New Roman" w:hAnsi="Times New Roman" w:cs="Times New Roman"/>
          <w:sz w:val="24"/>
          <w:szCs w:val="28"/>
          <w:lang w:eastAsia="en-US"/>
        </w:rPr>
        <w:t xml:space="preserve"> и т.д.)</w:t>
      </w:r>
      <w:r w:rsidR="00EE5E63">
        <w:rPr>
          <w:rFonts w:ascii="Times New Roman" w:hAnsi="Times New Roman" w:cs="Times New Roman"/>
          <w:sz w:val="24"/>
          <w:szCs w:val="28"/>
          <w:lang w:eastAsia="en-US"/>
        </w:rPr>
        <w:t>; это</w:t>
      </w:r>
      <w:r w:rsidR="00EE5E63" w:rsidRPr="00EE5E63">
        <w:rPr>
          <w:rFonts w:ascii="Times New Roman" w:hAnsi="Times New Roman" w:cs="Times New Roman"/>
          <w:sz w:val="24"/>
          <w:szCs w:val="28"/>
          <w:lang w:eastAsia="en-US"/>
        </w:rPr>
        <w:t xml:space="preserve"> память наших предков, наш</w:t>
      </w:r>
      <w:r w:rsidR="00EE5E63">
        <w:rPr>
          <w:rFonts w:ascii="Times New Roman" w:hAnsi="Times New Roman" w:cs="Times New Roman"/>
          <w:sz w:val="24"/>
          <w:szCs w:val="28"/>
          <w:lang w:eastAsia="en-US"/>
        </w:rPr>
        <w:t>а</w:t>
      </w:r>
      <w:r w:rsidR="00EE5E63" w:rsidRPr="00EE5E63">
        <w:rPr>
          <w:rFonts w:ascii="Times New Roman" w:hAnsi="Times New Roman" w:cs="Times New Roman"/>
          <w:sz w:val="24"/>
          <w:szCs w:val="28"/>
          <w:lang w:eastAsia="en-US"/>
        </w:rPr>
        <w:t xml:space="preserve"> истори</w:t>
      </w:r>
      <w:r w:rsidR="00EE5E63">
        <w:rPr>
          <w:rFonts w:ascii="Times New Roman" w:hAnsi="Times New Roman" w:cs="Times New Roman"/>
          <w:sz w:val="24"/>
          <w:szCs w:val="28"/>
          <w:lang w:eastAsia="en-US"/>
        </w:rPr>
        <w:t>я</w:t>
      </w:r>
      <w:r w:rsidR="00EE5E63" w:rsidRPr="00EE5E63">
        <w:rPr>
          <w:rFonts w:ascii="Times New Roman" w:hAnsi="Times New Roman" w:cs="Times New Roman"/>
          <w:sz w:val="24"/>
          <w:szCs w:val="28"/>
          <w:lang w:eastAsia="en-US"/>
        </w:rPr>
        <w:t xml:space="preserve">, а как известно, без прошлого не будет будущего. </w:t>
      </w:r>
      <w:r w:rsidR="00EE5E63" w:rsidRPr="00EE5E63">
        <w:rPr>
          <w:rFonts w:ascii="Times New Roman" w:hAnsi="Times New Roman" w:cs="Times New Roman"/>
          <w:sz w:val="24"/>
          <w:szCs w:val="28"/>
          <w:lang w:eastAsia="en-US"/>
        </w:rPr>
        <w:t xml:space="preserve">После этого ведущие предложили </w:t>
      </w:r>
      <w:r w:rsidR="00DA03AA">
        <w:rPr>
          <w:rFonts w:ascii="Times New Roman" w:hAnsi="Times New Roman" w:cs="Times New Roman"/>
          <w:sz w:val="24"/>
          <w:szCs w:val="28"/>
          <w:lang w:eastAsia="en-US"/>
        </w:rPr>
        <w:t xml:space="preserve">ненадолго вернуться в прошлое и </w:t>
      </w:r>
      <w:r w:rsidR="00EE5E63" w:rsidRPr="00EE5E63">
        <w:rPr>
          <w:rFonts w:ascii="Times New Roman" w:hAnsi="Times New Roman" w:cs="Times New Roman"/>
          <w:sz w:val="24"/>
          <w:szCs w:val="28"/>
          <w:lang w:eastAsia="en-US"/>
        </w:rPr>
        <w:t xml:space="preserve">отдохнуть, как </w:t>
      </w:r>
      <w:r w:rsidR="00EE5E63" w:rsidRPr="00EE5E63">
        <w:rPr>
          <w:rFonts w:ascii="Times New Roman" w:hAnsi="Times New Roman" w:cs="Times New Roman"/>
          <w:sz w:val="24"/>
          <w:szCs w:val="28"/>
          <w:lang w:eastAsia="en-US"/>
        </w:rPr>
        <w:t>прабабушки и прадедушки</w:t>
      </w:r>
      <w:r w:rsidR="00EE5E63" w:rsidRPr="00EE5E63">
        <w:rPr>
          <w:rFonts w:ascii="Times New Roman" w:hAnsi="Times New Roman" w:cs="Times New Roman"/>
          <w:sz w:val="24"/>
          <w:szCs w:val="28"/>
          <w:lang w:eastAsia="en-US"/>
        </w:rPr>
        <w:t xml:space="preserve"> детей</w:t>
      </w:r>
      <w:r w:rsidR="00EE5E63" w:rsidRPr="00EE5E63">
        <w:rPr>
          <w:rFonts w:ascii="Times New Roman" w:hAnsi="Times New Roman" w:cs="Times New Roman"/>
          <w:sz w:val="24"/>
          <w:szCs w:val="28"/>
          <w:lang w:eastAsia="en-US"/>
        </w:rPr>
        <w:t>.</w:t>
      </w:r>
      <w:bookmarkStart w:id="0" w:name="_GoBack"/>
      <w:bookmarkEnd w:id="0"/>
    </w:p>
    <w:p w:rsidR="002F2CDC" w:rsidRPr="00F87BE1" w:rsidRDefault="002F2CDC" w:rsidP="00EE5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>Основная часть зависела от анализа анкеты с уклонами на те аспекты, в которых у класса были пробелы. Во всех классах иллюстративно разучивалась русская народная песня «Во саду ли, в огороде», которая включала в себя не только механическое запоминание слов песни и хоровод, но и иллюстраци</w:t>
      </w:r>
      <w:r w:rsidR="00EE5E63">
        <w:rPr>
          <w:rFonts w:ascii="Times New Roman" w:hAnsi="Times New Roman" w:cs="Times New Roman"/>
          <w:sz w:val="24"/>
          <w:szCs w:val="24"/>
        </w:rPr>
        <w:t>ю</w:t>
      </w:r>
      <w:r w:rsidRPr="00F87BE1">
        <w:rPr>
          <w:rFonts w:ascii="Times New Roman" w:hAnsi="Times New Roman" w:cs="Times New Roman"/>
          <w:sz w:val="24"/>
          <w:szCs w:val="24"/>
        </w:rPr>
        <w:t xml:space="preserve"> текста. Также со всеми классами в основной части занятия был использован такой жанр фольклора – как загадка. Детям сначала предлагалось разгадать </w:t>
      </w:r>
      <w:r w:rsidRPr="00F87BE1">
        <w:rPr>
          <w:rFonts w:ascii="Times New Roman" w:hAnsi="Times New Roman" w:cs="Times New Roman"/>
          <w:sz w:val="24"/>
          <w:szCs w:val="24"/>
        </w:rPr>
        <w:lastRenderedPageBreak/>
        <w:t>несколько загадок, затем пояснялся смысл загадки, а в конце предлагалось придумать свои варианты загадок.</w:t>
      </w:r>
    </w:p>
    <w:p w:rsidR="002F2CDC" w:rsidRPr="00F87BE1" w:rsidRDefault="00F87BE1" w:rsidP="00EE5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>Во 2</w:t>
      </w:r>
      <w:r w:rsidR="002F2CDC" w:rsidRPr="00F87BE1">
        <w:rPr>
          <w:rFonts w:ascii="Times New Roman" w:hAnsi="Times New Roman" w:cs="Times New Roman"/>
          <w:sz w:val="24"/>
          <w:szCs w:val="24"/>
        </w:rPr>
        <w:t>б классе дополнительно проводились народные танцы «Коробейники», «Улица» и народные игры «Растяпа», «Ручеек», Курилка».</w:t>
      </w:r>
      <w:r w:rsidR="00EE5E63">
        <w:rPr>
          <w:rFonts w:ascii="Times New Roman" w:hAnsi="Times New Roman" w:cs="Times New Roman"/>
          <w:sz w:val="24"/>
          <w:szCs w:val="24"/>
        </w:rPr>
        <w:t xml:space="preserve"> </w:t>
      </w:r>
      <w:r w:rsidRPr="00F87BE1">
        <w:rPr>
          <w:rFonts w:ascii="Times New Roman" w:hAnsi="Times New Roman" w:cs="Times New Roman"/>
          <w:sz w:val="24"/>
          <w:szCs w:val="24"/>
        </w:rPr>
        <w:t>Во 2</w:t>
      </w:r>
      <w:r w:rsidR="002F2CDC" w:rsidRPr="00F87BE1">
        <w:rPr>
          <w:rFonts w:ascii="Times New Roman" w:hAnsi="Times New Roman" w:cs="Times New Roman"/>
          <w:sz w:val="24"/>
          <w:szCs w:val="24"/>
        </w:rPr>
        <w:t>в классе дополнительно проводились народн</w:t>
      </w:r>
      <w:r w:rsidR="008013F4" w:rsidRPr="00F87BE1">
        <w:rPr>
          <w:rFonts w:ascii="Times New Roman" w:hAnsi="Times New Roman" w:cs="Times New Roman"/>
          <w:sz w:val="24"/>
          <w:szCs w:val="24"/>
        </w:rPr>
        <w:t>ые танцы «Коробейники», «Улица»</w:t>
      </w:r>
      <w:r w:rsidR="002F2CDC" w:rsidRPr="00F87BE1">
        <w:rPr>
          <w:rFonts w:ascii="Times New Roman" w:hAnsi="Times New Roman" w:cs="Times New Roman"/>
          <w:sz w:val="24"/>
          <w:szCs w:val="24"/>
        </w:rPr>
        <w:t xml:space="preserve"> и народные игры «Поясок», «Ручеек», «Курилка».</w:t>
      </w:r>
      <w:r w:rsidR="00EE5E63">
        <w:rPr>
          <w:rFonts w:ascii="Times New Roman" w:hAnsi="Times New Roman" w:cs="Times New Roman"/>
          <w:sz w:val="24"/>
          <w:szCs w:val="24"/>
        </w:rPr>
        <w:t xml:space="preserve"> </w:t>
      </w:r>
      <w:r w:rsidRPr="00F87BE1">
        <w:rPr>
          <w:rFonts w:ascii="Times New Roman" w:hAnsi="Times New Roman" w:cs="Times New Roman"/>
          <w:sz w:val="24"/>
          <w:szCs w:val="24"/>
        </w:rPr>
        <w:t>Во 2</w:t>
      </w:r>
      <w:r w:rsidR="002F2CDC" w:rsidRPr="00F87BE1">
        <w:rPr>
          <w:rFonts w:ascii="Times New Roman" w:hAnsi="Times New Roman" w:cs="Times New Roman"/>
          <w:sz w:val="24"/>
          <w:szCs w:val="24"/>
        </w:rPr>
        <w:t>г классе дополнительно проводились основы народной хореографии, народные танцы «Улица», «Просо» и народные игры «Ручеек», «</w:t>
      </w:r>
      <w:r w:rsidR="00EE5E63">
        <w:rPr>
          <w:rFonts w:ascii="Times New Roman" w:hAnsi="Times New Roman" w:cs="Times New Roman"/>
          <w:sz w:val="24"/>
          <w:szCs w:val="24"/>
        </w:rPr>
        <w:t>Колечко</w:t>
      </w:r>
      <w:r w:rsidR="002F2CDC" w:rsidRPr="00F87BE1">
        <w:rPr>
          <w:rFonts w:ascii="Times New Roman" w:hAnsi="Times New Roman" w:cs="Times New Roman"/>
          <w:sz w:val="24"/>
          <w:szCs w:val="24"/>
        </w:rPr>
        <w:t>».</w:t>
      </w:r>
      <w:r w:rsidR="00EE5E63">
        <w:rPr>
          <w:rFonts w:ascii="Times New Roman" w:hAnsi="Times New Roman" w:cs="Times New Roman"/>
          <w:sz w:val="24"/>
          <w:szCs w:val="24"/>
        </w:rPr>
        <w:t xml:space="preserve"> Разнообразие было не случайно, это делалось с целью того, чтобы дети </w:t>
      </w:r>
      <w:proofErr w:type="gramStart"/>
      <w:r w:rsidR="00EE5E63"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 w:rsidR="00EE5E63">
        <w:rPr>
          <w:rFonts w:ascii="Times New Roman" w:hAnsi="Times New Roman" w:cs="Times New Roman"/>
          <w:sz w:val="24"/>
          <w:szCs w:val="24"/>
        </w:rPr>
        <w:t xml:space="preserve"> как можно больше различных русских народных игр и смогли в них играть с друзьями.</w:t>
      </w:r>
    </w:p>
    <w:p w:rsidR="002F2CDC" w:rsidRPr="00F87BE1" w:rsidRDefault="002F2CDC" w:rsidP="00EE5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>На подведении итогов всем учащимся предлагалось ответить на ряд вопросов:</w:t>
      </w:r>
    </w:p>
    <w:p w:rsidR="002F2CDC" w:rsidRPr="00F87BE1" w:rsidRDefault="002F2CDC" w:rsidP="00EE5E6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>Что такое фольклор?</w:t>
      </w:r>
    </w:p>
    <w:p w:rsidR="002F2CDC" w:rsidRPr="00F87BE1" w:rsidRDefault="002F2CDC" w:rsidP="00EE5E6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>Что входит в фольклор?</w:t>
      </w:r>
    </w:p>
    <w:p w:rsidR="002F2CDC" w:rsidRPr="00F87BE1" w:rsidRDefault="002F2CDC" w:rsidP="00EE5E6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>Какие народные игры вы знаете?</w:t>
      </w:r>
    </w:p>
    <w:p w:rsidR="002F2CDC" w:rsidRPr="00F87BE1" w:rsidRDefault="002F2CDC" w:rsidP="00EE5E6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>Какие народны танцы и песни мы изучили?</w:t>
      </w:r>
    </w:p>
    <w:p w:rsidR="002F2CDC" w:rsidRPr="00F87BE1" w:rsidRDefault="002F2CDC" w:rsidP="00EE5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 xml:space="preserve">Все дети верно сформулировали понятие фольклора, называли проведенные с ними игры, танцы и песни, что говорит о достижении цели мероприятия. За верные ответы детям предлагалось гадание. Они выбирали наугад из «туеска» конфеты с пожеланиями и зачитывали их вслух. </w:t>
      </w:r>
    </w:p>
    <w:p w:rsidR="002F2CDC" w:rsidRPr="00F87BE1" w:rsidRDefault="002F2CDC" w:rsidP="00EE5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 xml:space="preserve">На этапе </w:t>
      </w:r>
      <w:proofErr w:type="gramStart"/>
      <w:r w:rsidRPr="00F87BE1">
        <w:rPr>
          <w:rFonts w:ascii="Times New Roman" w:hAnsi="Times New Roman" w:cs="Times New Roman"/>
          <w:sz w:val="24"/>
          <w:szCs w:val="24"/>
        </w:rPr>
        <w:t>рефлексии</w:t>
      </w:r>
      <w:proofErr w:type="gramEnd"/>
      <w:r w:rsidRPr="00F87BE1">
        <w:rPr>
          <w:rFonts w:ascii="Times New Roman" w:hAnsi="Times New Roman" w:cs="Times New Roman"/>
          <w:sz w:val="24"/>
          <w:szCs w:val="24"/>
        </w:rPr>
        <w:t xml:space="preserve"> ведущие опросили детей:</w:t>
      </w:r>
    </w:p>
    <w:p w:rsidR="002F2CDC" w:rsidRPr="00F87BE1" w:rsidRDefault="002F2CDC" w:rsidP="00EE5E6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>Понравилось ли вам мероприятие?</w:t>
      </w:r>
    </w:p>
    <w:p w:rsidR="002F2CDC" w:rsidRPr="00F87BE1" w:rsidRDefault="002F2CDC" w:rsidP="00EE5E6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>Хотели бы вы, чтобы такие мероприятия проводились чаще?</w:t>
      </w:r>
    </w:p>
    <w:p w:rsidR="002F2CDC" w:rsidRPr="00F87BE1" w:rsidRDefault="002F2CDC" w:rsidP="00EE5E6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>Что больше всего понравилось?</w:t>
      </w:r>
    </w:p>
    <w:p w:rsidR="002F2CDC" w:rsidRPr="00F87BE1" w:rsidRDefault="002F2CDC" w:rsidP="00EE5E6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>Что хотелось бы добавить?</w:t>
      </w:r>
    </w:p>
    <w:p w:rsidR="002F2CDC" w:rsidRPr="00F87BE1" w:rsidRDefault="002F2CDC" w:rsidP="00EE5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>Всем детям очень понравилось мероприятие, и они просили прийти еще. Больше всего понравились народные танцы «Улица», «Ручеек», народные игры «Растяпа», «Поясок», «Курилка». Из пожеланий дети предложили добавить больше подвижных народных игр.</w:t>
      </w:r>
    </w:p>
    <w:p w:rsidR="00F87BE1" w:rsidRDefault="002F2CDC" w:rsidP="00EE5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 xml:space="preserve">На наш взгляд, дети на занятиях были активны, с интересом выполняли предложенные задания. Народные костюмы ведущих, музыкальное сопровождение на народных инструментах (гармонь, балалайка) способствовало мотивации и вовлечению детей в </w:t>
      </w:r>
      <w:proofErr w:type="spellStart"/>
      <w:r w:rsidR="00EE5E63">
        <w:rPr>
          <w:rFonts w:ascii="Times New Roman" w:hAnsi="Times New Roman" w:cs="Times New Roman"/>
          <w:sz w:val="24"/>
          <w:szCs w:val="24"/>
        </w:rPr>
        <w:t>вечорку</w:t>
      </w:r>
      <w:proofErr w:type="spellEnd"/>
      <w:r w:rsidRPr="00F87BE1">
        <w:rPr>
          <w:rFonts w:ascii="Times New Roman" w:hAnsi="Times New Roman" w:cs="Times New Roman"/>
          <w:sz w:val="24"/>
          <w:szCs w:val="24"/>
        </w:rPr>
        <w:t>. Сложности возникли с поддержанием порядка, так как активные игры подразумевают раскрепощение детей, что сказывалось на дисциплине. Если проводить мероприятие повторно, то можно привлечь взрослых помощников для организации детей и поддержания дисциплины, провести подготовительную работу, включающую разучивание текстов песен, элементов народной хореографии.</w:t>
      </w:r>
      <w:bookmarkStart w:id="1" w:name="_Toc483468422"/>
    </w:p>
    <w:p w:rsidR="00EE5E63" w:rsidRPr="004A7F2F" w:rsidRDefault="004A7F2F" w:rsidP="00EE5E63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Style w:val="c0"/>
          <w:rFonts w:ascii="Times New Roman" w:hAnsi="Times New Roman" w:cs="Times New Roman"/>
          <w:sz w:val="24"/>
          <w:szCs w:val="18"/>
        </w:rPr>
        <w:lastRenderedPageBreak/>
        <w:t xml:space="preserve">Таким образом, </w:t>
      </w:r>
      <w:r w:rsidR="00754E47">
        <w:rPr>
          <w:rStyle w:val="c0"/>
          <w:rFonts w:ascii="Times New Roman" w:hAnsi="Times New Roman" w:cs="Times New Roman"/>
          <w:sz w:val="24"/>
          <w:szCs w:val="18"/>
        </w:rPr>
        <w:t>н</w:t>
      </w:r>
      <w:r w:rsidR="00754E47">
        <w:rPr>
          <w:rStyle w:val="c0"/>
          <w:rFonts w:ascii="Times New Roman" w:hAnsi="Times New Roman" w:cs="Times New Roman"/>
          <w:sz w:val="24"/>
          <w:szCs w:val="18"/>
        </w:rPr>
        <w:t>ародный фольклор</w:t>
      </w:r>
      <w:r w:rsidR="00754E47" w:rsidRPr="004A7F2F">
        <w:rPr>
          <w:rStyle w:val="c0"/>
          <w:rFonts w:ascii="Times New Roman" w:hAnsi="Times New Roman" w:cs="Times New Roman"/>
          <w:sz w:val="24"/>
          <w:szCs w:val="18"/>
        </w:rPr>
        <w:t xml:space="preserve"> </w:t>
      </w:r>
      <w:r w:rsidR="00754E47">
        <w:rPr>
          <w:rStyle w:val="c0"/>
          <w:rFonts w:ascii="Times New Roman" w:hAnsi="Times New Roman" w:cs="Times New Roman"/>
          <w:sz w:val="24"/>
          <w:szCs w:val="18"/>
        </w:rPr>
        <w:t>имеет огромную значимость</w:t>
      </w:r>
      <w:r w:rsidR="00754E47" w:rsidRPr="004A7F2F">
        <w:rPr>
          <w:rStyle w:val="c0"/>
          <w:rFonts w:ascii="Times New Roman" w:hAnsi="Times New Roman" w:cs="Times New Roman"/>
          <w:sz w:val="24"/>
          <w:szCs w:val="18"/>
        </w:rPr>
        <w:t xml:space="preserve"> для детей в педагогическом отношении</w:t>
      </w:r>
      <w:r w:rsidR="00754E47">
        <w:rPr>
          <w:rStyle w:val="c0"/>
          <w:rFonts w:ascii="Times New Roman" w:hAnsi="Times New Roman" w:cs="Times New Roman"/>
          <w:sz w:val="24"/>
          <w:szCs w:val="18"/>
        </w:rPr>
        <w:t xml:space="preserve">. Издавна </w:t>
      </w:r>
      <w:r>
        <w:rPr>
          <w:rStyle w:val="c0"/>
          <w:rFonts w:ascii="Times New Roman" w:hAnsi="Times New Roman" w:cs="Times New Roman"/>
          <w:sz w:val="24"/>
          <w:szCs w:val="18"/>
        </w:rPr>
        <w:t>н</w:t>
      </w:r>
      <w:r w:rsidRPr="004A7F2F">
        <w:rPr>
          <w:rStyle w:val="c0"/>
          <w:rFonts w:ascii="Times New Roman" w:hAnsi="Times New Roman" w:cs="Times New Roman"/>
          <w:sz w:val="24"/>
          <w:szCs w:val="18"/>
        </w:rPr>
        <w:t xml:space="preserve">ародные </w:t>
      </w:r>
      <w:r>
        <w:rPr>
          <w:rStyle w:val="c0"/>
          <w:rFonts w:ascii="Times New Roman" w:hAnsi="Times New Roman" w:cs="Times New Roman"/>
          <w:sz w:val="24"/>
          <w:szCs w:val="18"/>
        </w:rPr>
        <w:t>игры, песни, пляски</w:t>
      </w:r>
      <w:r w:rsidR="00EE5E63" w:rsidRPr="004A7F2F">
        <w:rPr>
          <w:rStyle w:val="c0"/>
          <w:rFonts w:ascii="Times New Roman" w:hAnsi="Times New Roman" w:cs="Times New Roman"/>
          <w:sz w:val="24"/>
          <w:szCs w:val="18"/>
        </w:rPr>
        <w:t xml:space="preserve"> служили средством самопознания, здесь проявляли свои лучшие качества: доброту, благородство, взаимовыручку, самопожертвование ради других.</w:t>
      </w:r>
      <w:r w:rsidR="00754E47">
        <w:rPr>
          <w:rStyle w:val="c0"/>
          <w:rFonts w:ascii="Times New Roman" w:hAnsi="Times New Roman" w:cs="Times New Roman"/>
          <w:sz w:val="24"/>
          <w:szCs w:val="18"/>
        </w:rPr>
        <w:t xml:space="preserve"> Но </w:t>
      </w:r>
      <w:r w:rsidR="001265B6">
        <w:rPr>
          <w:rStyle w:val="c0"/>
          <w:rFonts w:ascii="Times New Roman" w:hAnsi="Times New Roman" w:cs="Times New Roman"/>
          <w:sz w:val="24"/>
          <w:szCs w:val="18"/>
        </w:rPr>
        <w:t>составляющие фольклора</w:t>
      </w:r>
      <w:r w:rsidR="00754E47">
        <w:rPr>
          <w:rStyle w:val="c0"/>
          <w:rFonts w:ascii="Times New Roman" w:hAnsi="Times New Roman" w:cs="Times New Roman"/>
          <w:sz w:val="24"/>
          <w:szCs w:val="18"/>
        </w:rPr>
        <w:t xml:space="preserve"> </w:t>
      </w:r>
      <w:r w:rsidR="00754E47">
        <w:rPr>
          <w:rStyle w:val="c0"/>
          <w:rFonts w:ascii="Times New Roman" w:hAnsi="Times New Roman" w:cs="Times New Roman"/>
          <w:sz w:val="24"/>
          <w:szCs w:val="18"/>
        </w:rPr>
        <w:t>явля</w:t>
      </w:r>
      <w:r w:rsidR="00754E47">
        <w:rPr>
          <w:rStyle w:val="c0"/>
          <w:rFonts w:ascii="Times New Roman" w:hAnsi="Times New Roman" w:cs="Times New Roman"/>
          <w:sz w:val="24"/>
          <w:szCs w:val="18"/>
        </w:rPr>
        <w:t>ю</w:t>
      </w:r>
      <w:r w:rsidR="00754E47">
        <w:rPr>
          <w:rStyle w:val="c0"/>
          <w:rFonts w:ascii="Times New Roman" w:hAnsi="Times New Roman" w:cs="Times New Roman"/>
          <w:sz w:val="24"/>
          <w:szCs w:val="18"/>
        </w:rPr>
        <w:t>тся</w:t>
      </w:r>
      <w:r w:rsidR="00754E47" w:rsidRPr="004A7F2F">
        <w:rPr>
          <w:rStyle w:val="c0"/>
          <w:rFonts w:ascii="Times New Roman" w:hAnsi="Times New Roman" w:cs="Times New Roman"/>
          <w:sz w:val="24"/>
          <w:szCs w:val="18"/>
        </w:rPr>
        <w:t xml:space="preserve"> не просто развлечением, но и обучением, воспитанием, психологической разгрузкой, </w:t>
      </w:r>
      <w:r w:rsidR="00EE5E63" w:rsidRPr="004A7F2F">
        <w:rPr>
          <w:rStyle w:val="c0"/>
          <w:rFonts w:ascii="Times New Roman" w:hAnsi="Times New Roman" w:cs="Times New Roman"/>
          <w:sz w:val="24"/>
          <w:szCs w:val="18"/>
        </w:rPr>
        <w:t>оказывают большое внимание на воспитание ума, характера, воли,</w:t>
      </w:r>
      <w:r w:rsidR="00754E47">
        <w:rPr>
          <w:rStyle w:val="c0"/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 w:rsidR="00754E47">
        <w:rPr>
          <w:rStyle w:val="c0"/>
          <w:rFonts w:ascii="Times New Roman" w:hAnsi="Times New Roman" w:cs="Times New Roman"/>
          <w:sz w:val="24"/>
          <w:szCs w:val="18"/>
        </w:rPr>
        <w:t>коммуникативности</w:t>
      </w:r>
      <w:proofErr w:type="spellEnd"/>
      <w:r w:rsidR="00EE5E63" w:rsidRPr="004A7F2F">
        <w:rPr>
          <w:rStyle w:val="c0"/>
          <w:rFonts w:ascii="Times New Roman" w:hAnsi="Times New Roman" w:cs="Times New Roman"/>
          <w:sz w:val="24"/>
          <w:szCs w:val="18"/>
        </w:rPr>
        <w:t xml:space="preserve"> ребёнка.</w:t>
      </w:r>
    </w:p>
    <w:p w:rsidR="00EE5E63" w:rsidRDefault="00EE5E63" w:rsidP="00EE5E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92" w:rsidRPr="00F87BE1" w:rsidRDefault="00201E92" w:rsidP="00EE5E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EE5E63">
        <w:rPr>
          <w:rFonts w:ascii="Times New Roman" w:hAnsi="Times New Roman" w:cs="Times New Roman"/>
          <w:b/>
          <w:sz w:val="24"/>
          <w:szCs w:val="24"/>
        </w:rPr>
        <w:t xml:space="preserve">использованной </w:t>
      </w:r>
      <w:r w:rsidRPr="00F87BE1">
        <w:rPr>
          <w:rFonts w:ascii="Times New Roman" w:hAnsi="Times New Roman" w:cs="Times New Roman"/>
          <w:b/>
          <w:sz w:val="24"/>
          <w:szCs w:val="24"/>
        </w:rPr>
        <w:t>литературы</w:t>
      </w:r>
      <w:bookmarkEnd w:id="1"/>
    </w:p>
    <w:p w:rsidR="00551FBF" w:rsidRPr="00F87BE1" w:rsidRDefault="00551FBF" w:rsidP="00EE5E6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>Агапова И.</w:t>
      </w:r>
      <w:r w:rsidR="0087382B" w:rsidRPr="00F87BE1">
        <w:rPr>
          <w:rFonts w:ascii="Times New Roman" w:hAnsi="Times New Roman" w:cs="Times New Roman"/>
          <w:sz w:val="24"/>
          <w:szCs w:val="24"/>
        </w:rPr>
        <w:t xml:space="preserve"> </w:t>
      </w:r>
      <w:r w:rsidRPr="00F87BE1">
        <w:rPr>
          <w:rFonts w:ascii="Times New Roman" w:hAnsi="Times New Roman" w:cs="Times New Roman"/>
          <w:sz w:val="24"/>
          <w:szCs w:val="24"/>
        </w:rPr>
        <w:t xml:space="preserve">Патриотическое воспитание в школе </w:t>
      </w:r>
      <w:r w:rsidR="0087382B" w:rsidRPr="00F87BE1">
        <w:rPr>
          <w:rFonts w:ascii="Times New Roman" w:hAnsi="Times New Roman" w:cs="Times New Roman"/>
          <w:sz w:val="24"/>
          <w:szCs w:val="24"/>
        </w:rPr>
        <w:t xml:space="preserve">[Текст]/ </w:t>
      </w:r>
      <w:r w:rsidRPr="00F87BE1">
        <w:rPr>
          <w:rFonts w:ascii="Times New Roman" w:hAnsi="Times New Roman" w:cs="Times New Roman"/>
          <w:sz w:val="24"/>
          <w:szCs w:val="24"/>
        </w:rPr>
        <w:t>И. Агапова, М. </w:t>
      </w:r>
      <w:proofErr w:type="gramStart"/>
      <w:r w:rsidRPr="00F87BE1">
        <w:rPr>
          <w:rFonts w:ascii="Times New Roman" w:hAnsi="Times New Roman" w:cs="Times New Roman"/>
          <w:sz w:val="24"/>
          <w:szCs w:val="24"/>
        </w:rPr>
        <w:t>Давыдова .</w:t>
      </w:r>
      <w:proofErr w:type="gramEnd"/>
      <w:r w:rsidRPr="00F87BE1">
        <w:rPr>
          <w:rFonts w:ascii="Times New Roman" w:hAnsi="Times New Roman" w:cs="Times New Roman"/>
          <w:sz w:val="24"/>
          <w:szCs w:val="24"/>
        </w:rPr>
        <w:t xml:space="preserve"> - М.: Айрис-пресс, 2002. - С. 12.</w:t>
      </w:r>
    </w:p>
    <w:p w:rsidR="00551FBF" w:rsidRPr="00F87BE1" w:rsidRDefault="00551FBF" w:rsidP="00EE5E6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>Батурина Г. И. Народная педагогика в современном учебно-воспитательном процессе (дошкольники и младшие школьники)</w:t>
      </w:r>
      <w:r w:rsidR="0087382B" w:rsidRPr="00F87BE1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F87BE1">
        <w:rPr>
          <w:rFonts w:ascii="Times New Roman" w:hAnsi="Times New Roman" w:cs="Times New Roman"/>
          <w:sz w:val="24"/>
          <w:szCs w:val="24"/>
        </w:rPr>
        <w:t xml:space="preserve">: </w:t>
      </w:r>
      <w:r w:rsidR="0087382B" w:rsidRPr="00F87BE1">
        <w:rPr>
          <w:rFonts w:ascii="Times New Roman" w:hAnsi="Times New Roman" w:cs="Times New Roman"/>
          <w:sz w:val="24"/>
          <w:szCs w:val="24"/>
        </w:rPr>
        <w:t>п</w:t>
      </w:r>
      <w:r w:rsidRPr="00F87BE1">
        <w:rPr>
          <w:rFonts w:ascii="Times New Roman" w:hAnsi="Times New Roman" w:cs="Times New Roman"/>
          <w:sz w:val="24"/>
          <w:szCs w:val="24"/>
        </w:rPr>
        <w:t xml:space="preserve">особие для воспитателей и учителей / </w:t>
      </w:r>
      <w:r w:rsidR="0087382B" w:rsidRPr="00F87BE1">
        <w:rPr>
          <w:rFonts w:ascii="Times New Roman" w:hAnsi="Times New Roman" w:cs="Times New Roman"/>
          <w:sz w:val="24"/>
          <w:szCs w:val="24"/>
        </w:rPr>
        <w:t>с</w:t>
      </w:r>
      <w:r w:rsidRPr="00F87BE1">
        <w:rPr>
          <w:rFonts w:ascii="Times New Roman" w:hAnsi="Times New Roman" w:cs="Times New Roman"/>
          <w:sz w:val="24"/>
          <w:szCs w:val="24"/>
        </w:rPr>
        <w:t>ерия Библиотека журнала «Воспитание школьников». - М.: Школьная пресса, 2003.</w:t>
      </w:r>
    </w:p>
    <w:p w:rsidR="00551FBF" w:rsidRPr="00F87BE1" w:rsidRDefault="00551FBF" w:rsidP="00EE5E6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 xml:space="preserve">Гилярова Н.Н. К проблеме преподавания музыкального фольклора в вузе. </w:t>
      </w:r>
      <w:proofErr w:type="spellStart"/>
      <w:r w:rsidRPr="00F87BE1">
        <w:rPr>
          <w:rFonts w:ascii="Times New Roman" w:hAnsi="Times New Roman" w:cs="Times New Roman"/>
          <w:sz w:val="24"/>
          <w:szCs w:val="24"/>
        </w:rPr>
        <w:t>Этномузыкальный</w:t>
      </w:r>
      <w:proofErr w:type="spellEnd"/>
      <w:r w:rsidRPr="00F87BE1">
        <w:rPr>
          <w:rFonts w:ascii="Times New Roman" w:hAnsi="Times New Roman" w:cs="Times New Roman"/>
          <w:sz w:val="24"/>
          <w:szCs w:val="24"/>
        </w:rPr>
        <w:t xml:space="preserve"> аспект образования </w:t>
      </w:r>
      <w:r w:rsidR="0087382B" w:rsidRPr="00F87BE1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F87BE1">
        <w:rPr>
          <w:rFonts w:ascii="Times New Roman" w:hAnsi="Times New Roman" w:cs="Times New Roman"/>
          <w:sz w:val="24"/>
          <w:szCs w:val="24"/>
        </w:rPr>
        <w:t xml:space="preserve">// Психология музыкальной деятельности: </w:t>
      </w:r>
      <w:r w:rsidR="0087382B" w:rsidRPr="00F87BE1">
        <w:rPr>
          <w:rFonts w:ascii="Times New Roman" w:hAnsi="Times New Roman" w:cs="Times New Roman"/>
          <w:sz w:val="24"/>
          <w:szCs w:val="24"/>
        </w:rPr>
        <w:t>у</w:t>
      </w:r>
      <w:r w:rsidRPr="00F87BE1">
        <w:rPr>
          <w:rFonts w:ascii="Times New Roman" w:hAnsi="Times New Roman" w:cs="Times New Roman"/>
          <w:sz w:val="24"/>
          <w:szCs w:val="24"/>
        </w:rPr>
        <w:t xml:space="preserve">чеб. пособие. М.: </w:t>
      </w:r>
      <w:proofErr w:type="spellStart"/>
      <w:r w:rsidRPr="00F87BE1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F87BE1">
        <w:rPr>
          <w:rFonts w:ascii="Times New Roman" w:hAnsi="Times New Roman" w:cs="Times New Roman"/>
          <w:sz w:val="24"/>
          <w:szCs w:val="24"/>
        </w:rPr>
        <w:t>, 2003. – С. 303–317.</w:t>
      </w:r>
    </w:p>
    <w:p w:rsidR="00551FBF" w:rsidRPr="00F87BE1" w:rsidRDefault="00551FBF" w:rsidP="00EE5E6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BE1">
        <w:rPr>
          <w:rFonts w:ascii="Times New Roman" w:hAnsi="Times New Roman" w:cs="Times New Roman"/>
          <w:sz w:val="24"/>
          <w:szCs w:val="24"/>
        </w:rPr>
        <w:t>Мехнецов</w:t>
      </w:r>
      <w:proofErr w:type="spellEnd"/>
      <w:r w:rsidRPr="00F87BE1">
        <w:rPr>
          <w:rFonts w:ascii="Times New Roman" w:hAnsi="Times New Roman" w:cs="Times New Roman"/>
          <w:sz w:val="24"/>
          <w:szCs w:val="24"/>
        </w:rPr>
        <w:t xml:space="preserve"> А.М. Российский фольклорный союз – десять лет спустя // Фольклор и молодежь: от истоков к современности </w:t>
      </w:r>
      <w:r w:rsidR="0087382B" w:rsidRPr="00F87BE1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F87BE1">
        <w:rPr>
          <w:rFonts w:ascii="Times New Roman" w:hAnsi="Times New Roman" w:cs="Times New Roman"/>
          <w:sz w:val="24"/>
          <w:szCs w:val="24"/>
        </w:rPr>
        <w:t>/ М.: Рос. фольклорный союз, 2000. - С. 30–38.</w:t>
      </w:r>
    </w:p>
    <w:p w:rsidR="00551FBF" w:rsidRPr="00F87BE1" w:rsidRDefault="00551FBF" w:rsidP="00EE5E6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 xml:space="preserve">Сущность понятия «фольклор». - [Электронный ресурс]. - Режим доступа: </w:t>
      </w:r>
      <w:hyperlink r:id="rId8" w:history="1">
        <w:r w:rsidRPr="00F87BE1">
          <w:rPr>
            <w:rStyle w:val="a8"/>
            <w:rFonts w:ascii="Times New Roman" w:hAnsi="Times New Roman" w:cs="Times New Roman"/>
            <w:sz w:val="24"/>
            <w:szCs w:val="24"/>
          </w:rPr>
          <w:t>http://www.slovotop.ru/6/folklor.html</w:t>
        </w:r>
      </w:hyperlink>
      <w:r w:rsidRPr="00F87BE1">
        <w:rPr>
          <w:rFonts w:ascii="Times New Roman" w:hAnsi="Times New Roman" w:cs="Times New Roman"/>
          <w:sz w:val="24"/>
          <w:szCs w:val="24"/>
        </w:rPr>
        <w:t xml:space="preserve"> (дата обращения - 17.03.17) </w:t>
      </w:r>
    </w:p>
    <w:p w:rsidR="00551FBF" w:rsidRPr="00F87BE1" w:rsidRDefault="00551FBF" w:rsidP="00EE5E6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>Тер</w:t>
      </w:r>
      <w:r w:rsidR="0087382B" w:rsidRPr="00F87BE1">
        <w:rPr>
          <w:rFonts w:ascii="Times New Roman" w:hAnsi="Times New Roman" w:cs="Times New Roman"/>
          <w:sz w:val="24"/>
          <w:szCs w:val="24"/>
        </w:rPr>
        <w:t>ещенко А.В. Быт русского народа</w:t>
      </w:r>
      <w:r w:rsidRPr="00F87BE1">
        <w:rPr>
          <w:rFonts w:ascii="Times New Roman" w:hAnsi="Times New Roman" w:cs="Times New Roman"/>
          <w:sz w:val="24"/>
          <w:szCs w:val="24"/>
        </w:rPr>
        <w:t xml:space="preserve"> </w:t>
      </w:r>
      <w:r w:rsidR="0087382B" w:rsidRPr="00F87BE1">
        <w:rPr>
          <w:rFonts w:ascii="Times New Roman" w:hAnsi="Times New Roman" w:cs="Times New Roman"/>
          <w:sz w:val="24"/>
          <w:szCs w:val="24"/>
        </w:rPr>
        <w:t>[Текст]</w:t>
      </w:r>
      <w:r w:rsidRPr="00F87BE1">
        <w:rPr>
          <w:rFonts w:ascii="Times New Roman" w:hAnsi="Times New Roman" w:cs="Times New Roman"/>
          <w:sz w:val="24"/>
          <w:szCs w:val="24"/>
        </w:rPr>
        <w:t xml:space="preserve"> </w:t>
      </w:r>
      <w:r w:rsidR="0087382B" w:rsidRPr="00F87BE1">
        <w:rPr>
          <w:rFonts w:ascii="Times New Roman" w:hAnsi="Times New Roman" w:cs="Times New Roman"/>
          <w:sz w:val="24"/>
          <w:szCs w:val="24"/>
        </w:rPr>
        <w:t xml:space="preserve">М.: </w:t>
      </w:r>
      <w:r w:rsidRPr="00F87BE1">
        <w:rPr>
          <w:rFonts w:ascii="Times New Roman" w:hAnsi="Times New Roman" w:cs="Times New Roman"/>
          <w:sz w:val="24"/>
          <w:szCs w:val="24"/>
        </w:rPr>
        <w:t>Русская книга, 1999- 336с.</w:t>
      </w:r>
    </w:p>
    <w:p w:rsidR="002B24A9" w:rsidRPr="00F87BE1" w:rsidRDefault="00551FBF" w:rsidP="00EE5E6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E1">
        <w:rPr>
          <w:rFonts w:ascii="Times New Roman" w:hAnsi="Times New Roman" w:cs="Times New Roman"/>
          <w:sz w:val="24"/>
          <w:szCs w:val="24"/>
        </w:rPr>
        <w:t xml:space="preserve"> Щуров В.М. Цели и средства популяризации народной музыки в современных условиях </w:t>
      </w:r>
      <w:r w:rsidR="0087382B" w:rsidRPr="00F87BE1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F87BE1">
        <w:rPr>
          <w:rFonts w:ascii="Times New Roman" w:hAnsi="Times New Roman" w:cs="Times New Roman"/>
          <w:sz w:val="24"/>
          <w:szCs w:val="24"/>
        </w:rPr>
        <w:t>// Славянская традиционная культура и современный мир: Сб. материалов науч.-</w:t>
      </w:r>
      <w:proofErr w:type="spellStart"/>
      <w:r w:rsidRPr="00F87BE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F87B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7BE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87BE1">
        <w:rPr>
          <w:rFonts w:ascii="Times New Roman" w:hAnsi="Times New Roman" w:cs="Times New Roman"/>
          <w:sz w:val="24"/>
          <w:szCs w:val="24"/>
        </w:rPr>
        <w:t xml:space="preserve">. / сост. В.Е. Добровольская. М.: Изд-во гос. </w:t>
      </w:r>
      <w:proofErr w:type="spellStart"/>
      <w:r w:rsidRPr="00F87BE1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F87BE1">
        <w:rPr>
          <w:rFonts w:ascii="Times New Roman" w:hAnsi="Times New Roman" w:cs="Times New Roman"/>
          <w:sz w:val="24"/>
          <w:szCs w:val="24"/>
        </w:rPr>
        <w:t xml:space="preserve">. центра Русского Фольклора, </w:t>
      </w:r>
      <w:proofErr w:type="gramStart"/>
      <w:r w:rsidRPr="00F87BE1">
        <w:rPr>
          <w:rFonts w:ascii="Times New Roman" w:hAnsi="Times New Roman" w:cs="Times New Roman"/>
          <w:sz w:val="24"/>
          <w:szCs w:val="24"/>
        </w:rPr>
        <w:t>1997.-</w:t>
      </w:r>
      <w:proofErr w:type="gramEnd"/>
      <w:r w:rsidRPr="00F87BE1">
        <w:rPr>
          <w:rFonts w:ascii="Times New Roman" w:hAnsi="Times New Roman" w:cs="Times New Roman"/>
          <w:sz w:val="24"/>
          <w:szCs w:val="24"/>
        </w:rPr>
        <w:t>Вып. 2. - С. 190–200.</w:t>
      </w:r>
    </w:p>
    <w:sectPr w:rsidR="002B24A9" w:rsidRPr="00F87BE1" w:rsidSect="00EE5E63"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3C" w:rsidRDefault="009F443C" w:rsidP="0081492A">
      <w:pPr>
        <w:spacing w:after="0" w:line="240" w:lineRule="auto"/>
      </w:pPr>
      <w:r>
        <w:separator/>
      </w:r>
    </w:p>
  </w:endnote>
  <w:endnote w:type="continuationSeparator" w:id="0">
    <w:p w:rsidR="009F443C" w:rsidRDefault="009F443C" w:rsidP="0081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3C" w:rsidRDefault="009F443C" w:rsidP="0081492A">
      <w:pPr>
        <w:spacing w:after="0" w:line="240" w:lineRule="auto"/>
      </w:pPr>
      <w:r>
        <w:separator/>
      </w:r>
    </w:p>
  </w:footnote>
  <w:footnote w:type="continuationSeparator" w:id="0">
    <w:p w:rsidR="009F443C" w:rsidRDefault="009F443C" w:rsidP="0081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62CB"/>
    <w:multiLevelType w:val="multilevel"/>
    <w:tmpl w:val="C41CD760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682D83"/>
    <w:multiLevelType w:val="hybridMultilevel"/>
    <w:tmpl w:val="5ECE8A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FD60FD"/>
    <w:multiLevelType w:val="hybridMultilevel"/>
    <w:tmpl w:val="B5202E32"/>
    <w:lvl w:ilvl="0" w:tplc="664E4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776802"/>
    <w:multiLevelType w:val="multilevel"/>
    <w:tmpl w:val="CDF2738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AA2AA3"/>
    <w:multiLevelType w:val="hybridMultilevel"/>
    <w:tmpl w:val="4F2E02F2"/>
    <w:lvl w:ilvl="0" w:tplc="58B807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DE1398"/>
    <w:multiLevelType w:val="hybridMultilevel"/>
    <w:tmpl w:val="75EC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12222"/>
    <w:multiLevelType w:val="multilevel"/>
    <w:tmpl w:val="3E0CB0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0B0230"/>
    <w:multiLevelType w:val="hybridMultilevel"/>
    <w:tmpl w:val="48EC1278"/>
    <w:lvl w:ilvl="0" w:tplc="DAD81AF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EB659D"/>
    <w:multiLevelType w:val="hybridMultilevel"/>
    <w:tmpl w:val="413E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9161C"/>
    <w:multiLevelType w:val="multilevel"/>
    <w:tmpl w:val="B82ADD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F3358"/>
    <w:multiLevelType w:val="hybridMultilevel"/>
    <w:tmpl w:val="7CCE66B2"/>
    <w:lvl w:ilvl="0" w:tplc="4904A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C83B55"/>
    <w:multiLevelType w:val="hybridMultilevel"/>
    <w:tmpl w:val="0FEC2080"/>
    <w:lvl w:ilvl="0" w:tplc="35D8E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3F"/>
    <w:rsid w:val="00027D9C"/>
    <w:rsid w:val="000A1C2E"/>
    <w:rsid w:val="000C43CE"/>
    <w:rsid w:val="000E6708"/>
    <w:rsid w:val="000F7E73"/>
    <w:rsid w:val="00123C69"/>
    <w:rsid w:val="001257D1"/>
    <w:rsid w:val="001265B6"/>
    <w:rsid w:val="00142F81"/>
    <w:rsid w:val="0015744F"/>
    <w:rsid w:val="001A2B74"/>
    <w:rsid w:val="001F6FDA"/>
    <w:rsid w:val="00201E92"/>
    <w:rsid w:val="002342FB"/>
    <w:rsid w:val="0024143D"/>
    <w:rsid w:val="0025195E"/>
    <w:rsid w:val="00262FF2"/>
    <w:rsid w:val="00293438"/>
    <w:rsid w:val="002B24A9"/>
    <w:rsid w:val="002D443A"/>
    <w:rsid w:val="002E5AEF"/>
    <w:rsid w:val="002F2CDC"/>
    <w:rsid w:val="00303A2B"/>
    <w:rsid w:val="00345A60"/>
    <w:rsid w:val="003614A0"/>
    <w:rsid w:val="00386948"/>
    <w:rsid w:val="00394B86"/>
    <w:rsid w:val="003A326F"/>
    <w:rsid w:val="003B5133"/>
    <w:rsid w:val="00401AAC"/>
    <w:rsid w:val="00442935"/>
    <w:rsid w:val="00470151"/>
    <w:rsid w:val="004A747B"/>
    <w:rsid w:val="004A7F2F"/>
    <w:rsid w:val="00551FBF"/>
    <w:rsid w:val="006359E9"/>
    <w:rsid w:val="006620D1"/>
    <w:rsid w:val="006B45C2"/>
    <w:rsid w:val="006E5D04"/>
    <w:rsid w:val="006F7041"/>
    <w:rsid w:val="00700840"/>
    <w:rsid w:val="0070138A"/>
    <w:rsid w:val="007432F8"/>
    <w:rsid w:val="00754E47"/>
    <w:rsid w:val="007D0DA6"/>
    <w:rsid w:val="008013F4"/>
    <w:rsid w:val="00810D62"/>
    <w:rsid w:val="0081492A"/>
    <w:rsid w:val="00855B74"/>
    <w:rsid w:val="00863583"/>
    <w:rsid w:val="0087382B"/>
    <w:rsid w:val="0088149F"/>
    <w:rsid w:val="0088355F"/>
    <w:rsid w:val="008838A0"/>
    <w:rsid w:val="008C6FA2"/>
    <w:rsid w:val="008F13BB"/>
    <w:rsid w:val="00991D70"/>
    <w:rsid w:val="009F443C"/>
    <w:rsid w:val="00A3676B"/>
    <w:rsid w:val="00AA6DB8"/>
    <w:rsid w:val="00AF7726"/>
    <w:rsid w:val="00B62AE6"/>
    <w:rsid w:val="00B7092E"/>
    <w:rsid w:val="00BE6BB7"/>
    <w:rsid w:val="00C0369E"/>
    <w:rsid w:val="00C34028"/>
    <w:rsid w:val="00C53A44"/>
    <w:rsid w:val="00C65254"/>
    <w:rsid w:val="00CD7CD6"/>
    <w:rsid w:val="00D1383F"/>
    <w:rsid w:val="00D7081D"/>
    <w:rsid w:val="00D80827"/>
    <w:rsid w:val="00DA03AA"/>
    <w:rsid w:val="00DD5344"/>
    <w:rsid w:val="00EA1EBE"/>
    <w:rsid w:val="00ED5BEA"/>
    <w:rsid w:val="00EE5E63"/>
    <w:rsid w:val="00EE7633"/>
    <w:rsid w:val="00F172E1"/>
    <w:rsid w:val="00F75685"/>
    <w:rsid w:val="00F87BE1"/>
    <w:rsid w:val="00F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56D49-23CB-4C1A-A51F-5EB3BB52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9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29343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List Paragraph"/>
    <w:basedOn w:val="a"/>
    <w:uiPriority w:val="34"/>
    <w:qFormat/>
    <w:rsid w:val="00293438"/>
    <w:pPr>
      <w:ind w:left="720"/>
      <w:contextualSpacing/>
    </w:pPr>
  </w:style>
  <w:style w:type="paragraph" w:styleId="a4">
    <w:name w:val="No Spacing"/>
    <w:uiPriority w:val="1"/>
    <w:qFormat/>
    <w:rsid w:val="006B45C2"/>
    <w:pPr>
      <w:spacing w:after="0" w:line="240" w:lineRule="auto"/>
    </w:pPr>
  </w:style>
  <w:style w:type="paragraph" w:styleId="a5">
    <w:name w:val="Title"/>
    <w:basedOn w:val="a"/>
    <w:next w:val="a"/>
    <w:link w:val="a6"/>
    <w:qFormat/>
    <w:rsid w:val="002F2CD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F2CDC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unhideWhenUsed/>
    <w:rsid w:val="003A326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62AE6"/>
    <w:rPr>
      <w:color w:val="0563C1" w:themeColor="hyperlink"/>
      <w:u w:val="single"/>
    </w:rPr>
  </w:style>
  <w:style w:type="paragraph" w:customStyle="1" w:styleId="Standard">
    <w:name w:val="Standard"/>
    <w:rsid w:val="008835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88355F"/>
    <w:rPr>
      <w:b/>
      <w:bCs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1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92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1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92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9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81492A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81492A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55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51FB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1A2B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6460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2582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942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406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2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3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0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8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11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28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55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791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4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513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293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72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35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908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470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44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21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otop.ru/6/folklo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BD904-8410-4D34-893A-B5C524E3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Вячеслав Утёмов</cp:lastModifiedBy>
  <cp:revision>5</cp:revision>
  <cp:lastPrinted>2017-05-29T13:16:00Z</cp:lastPrinted>
  <dcterms:created xsi:type="dcterms:W3CDTF">2017-06-06T05:01:00Z</dcterms:created>
  <dcterms:modified xsi:type="dcterms:W3CDTF">2017-06-06T06:09:00Z</dcterms:modified>
</cp:coreProperties>
</file>