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66" w:rsidRPr="005171CE" w:rsidRDefault="00F23266" w:rsidP="00D525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171CE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F23266" w:rsidRPr="005171CE" w:rsidRDefault="00F23266" w:rsidP="00D525C7">
      <w:pPr>
        <w:pStyle w:val="a9"/>
        <w:jc w:val="center"/>
        <w:rPr>
          <w:rFonts w:ascii="Times New Roman" w:hAnsi="Times New Roman" w:cs="Times New Roman"/>
        </w:rPr>
      </w:pPr>
      <w:r w:rsidRPr="005171CE">
        <w:rPr>
          <w:rFonts w:ascii="Times New Roman" w:hAnsi="Times New Roman" w:cs="Times New Roman"/>
        </w:rPr>
        <w:t xml:space="preserve">государственное  </w:t>
      </w:r>
      <w:r>
        <w:rPr>
          <w:rFonts w:ascii="Times New Roman" w:hAnsi="Times New Roman" w:cs="Times New Roman"/>
        </w:rPr>
        <w:t xml:space="preserve">профессиональное  </w:t>
      </w:r>
      <w:r w:rsidRPr="005171CE">
        <w:rPr>
          <w:rFonts w:ascii="Times New Roman" w:hAnsi="Times New Roman" w:cs="Times New Roman"/>
        </w:rPr>
        <w:t>обр</w:t>
      </w:r>
      <w:r>
        <w:rPr>
          <w:rFonts w:ascii="Times New Roman" w:hAnsi="Times New Roman" w:cs="Times New Roman"/>
        </w:rPr>
        <w:t>азовательное  учреждение</w:t>
      </w:r>
    </w:p>
    <w:p w:rsidR="00F23266" w:rsidRPr="00F04BFE" w:rsidRDefault="00F23266" w:rsidP="00D525C7">
      <w:pPr>
        <w:pStyle w:val="a9"/>
        <w:jc w:val="center"/>
        <w:rPr>
          <w:sz w:val="18"/>
          <w:szCs w:val="18"/>
        </w:rPr>
      </w:pPr>
    </w:p>
    <w:p w:rsidR="00F23266" w:rsidRPr="00F04BFE" w:rsidRDefault="00F23266" w:rsidP="00D525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04BFE">
        <w:rPr>
          <w:rFonts w:ascii="Times New Roman" w:eastAsia="Times New Roman" w:hAnsi="Times New Roman" w:cs="Times New Roman"/>
          <w:sz w:val="36"/>
          <w:szCs w:val="36"/>
          <w:lang w:eastAsia="ru-RU"/>
        </w:rPr>
        <w:t>«Новокузнецкий строительный техникум»</w:t>
      </w:r>
    </w:p>
    <w:p w:rsidR="00F23266" w:rsidRPr="00F04BFE" w:rsidRDefault="00F23266" w:rsidP="00D525C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BFE">
        <w:rPr>
          <w:rFonts w:ascii="Times New Roman" w:eastAsia="Times New Roman" w:hAnsi="Times New Roman" w:cs="Times New Roman"/>
          <w:sz w:val="32"/>
          <w:szCs w:val="32"/>
          <w:lang w:eastAsia="ru-RU"/>
        </w:rPr>
        <w:t>(Г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ПОУ </w:t>
      </w:r>
      <w:r w:rsidRPr="00F04B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НСТ)</w:t>
      </w:r>
    </w:p>
    <w:p w:rsidR="00F23266" w:rsidRPr="00F04BFE" w:rsidRDefault="00F23266" w:rsidP="00D5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D5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D5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D5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D52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D5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F04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выполнению</w:t>
      </w:r>
    </w:p>
    <w:p w:rsidR="00F23266" w:rsidRPr="00F04BFE" w:rsidRDefault="00F23266" w:rsidP="00D525C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самостоятельной работы</w:t>
      </w:r>
    </w:p>
    <w:p w:rsidR="00F23266" w:rsidRPr="00F04BFE" w:rsidRDefault="00F23266" w:rsidP="00D525C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66" w:rsidRPr="00F04BFE" w:rsidRDefault="00F23266" w:rsidP="00D525C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266" w:rsidRPr="00B105CB" w:rsidRDefault="00F23266" w:rsidP="00D525C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01.01 Участие в проектировании зданий и сооружений</w:t>
      </w: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730410" w:rsidP="004C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</w:t>
      </w:r>
      <w:r w:rsidR="00F23266" w:rsidRPr="00F04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266" w:rsidRPr="00F04BFE" w:rsidRDefault="00F23266" w:rsidP="004C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Н</w:t>
      </w:r>
      <w:r w:rsidR="00EE5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адежда Александровна,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7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подаватель </w:t>
      </w:r>
    </w:p>
    <w:p w:rsidR="00F23266" w:rsidRPr="00F04BFE" w:rsidRDefault="00EE5583" w:rsidP="004C0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Андреевна, </w:t>
      </w:r>
      <w:r w:rsidR="00F2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73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подаватель </w:t>
      </w: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Pr="00F04BFE" w:rsidRDefault="00F23266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266" w:rsidRDefault="00F23266" w:rsidP="004C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83" w:rsidRDefault="00EE5583" w:rsidP="004C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83" w:rsidRDefault="00EE5583" w:rsidP="004C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83" w:rsidRDefault="00EE5583" w:rsidP="004C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83" w:rsidRDefault="00EE5583" w:rsidP="004C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66" w:rsidRDefault="00F23266" w:rsidP="004C0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66" w:rsidRDefault="004C05D5" w:rsidP="004C05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Россия</w:t>
      </w:r>
    </w:p>
    <w:p w:rsidR="00F23266" w:rsidRDefault="00F23266" w:rsidP="004C05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</w:t>
      </w:r>
      <w:r w:rsidR="004C05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82BC5" w:rsidRPr="005E4FCB" w:rsidRDefault="00F23266" w:rsidP="004C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82BC5" w:rsidRPr="00AF25E3" w:rsidRDefault="00282BC5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DD" w:rsidRPr="00AF25E3" w:rsidRDefault="00282BC5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E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предназначены для </w:t>
      </w:r>
      <w:r w:rsidR="00AF7E6E" w:rsidRPr="00AF25E3">
        <w:rPr>
          <w:rFonts w:ascii="Times New Roman" w:hAnsi="Times New Roman" w:cs="Times New Roman"/>
          <w:sz w:val="24"/>
          <w:szCs w:val="24"/>
        </w:rPr>
        <w:t xml:space="preserve"> студентов специальности  08.02.01   Строительство и эксплуатация зданий и сооружений  для организации самостоятельной работы при в</w:t>
      </w:r>
      <w:r w:rsidR="00E25588" w:rsidRPr="00AF25E3">
        <w:rPr>
          <w:rFonts w:ascii="Times New Roman" w:hAnsi="Times New Roman" w:cs="Times New Roman"/>
          <w:sz w:val="24"/>
          <w:szCs w:val="24"/>
        </w:rPr>
        <w:t xml:space="preserve">ыполнении курсового проекта  по дисциплине Архитектура зданий. </w:t>
      </w:r>
    </w:p>
    <w:p w:rsidR="002975D0" w:rsidRPr="00AF25E3" w:rsidRDefault="006B56A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E3">
        <w:rPr>
          <w:rFonts w:ascii="Times New Roman" w:hAnsi="Times New Roman" w:cs="Times New Roman"/>
          <w:sz w:val="24"/>
          <w:szCs w:val="24"/>
        </w:rPr>
        <w:t xml:space="preserve">В соответствии с рабочей программой профессионального модуля </w:t>
      </w:r>
      <w:r w:rsidR="002975D0" w:rsidRPr="00AF25E3">
        <w:rPr>
          <w:rFonts w:ascii="Times New Roman" w:hAnsi="Times New Roman" w:cs="Times New Roman"/>
          <w:sz w:val="24"/>
          <w:szCs w:val="24"/>
        </w:rPr>
        <w:t xml:space="preserve"> на выполнении курсового проекта по дисциплине Архитектура зданий выделено 30 часов аудиторной работы и</w:t>
      </w:r>
      <w:r w:rsidRPr="00AF25E3">
        <w:rPr>
          <w:rFonts w:ascii="Times New Roman" w:hAnsi="Times New Roman" w:cs="Times New Roman"/>
          <w:sz w:val="24"/>
          <w:szCs w:val="24"/>
        </w:rPr>
        <w:t xml:space="preserve"> 30 часов внеаудиторной самостоятельной работы.</w:t>
      </w:r>
    </w:p>
    <w:p w:rsidR="00292995" w:rsidRPr="00AF25E3" w:rsidRDefault="00292995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E3">
        <w:rPr>
          <w:rFonts w:ascii="Times New Roman" w:hAnsi="Times New Roman" w:cs="Times New Roman"/>
          <w:sz w:val="24"/>
          <w:szCs w:val="24"/>
        </w:rPr>
        <w:t>Методические рекомендации для самостоятельной работы студентов содержат информацию о том, сколько и какие темы выносятся на самостоятельное изучение, вопросы  для самопроверки, критерии оценки выполненной работы, основную и дополнительную литературу.</w:t>
      </w:r>
    </w:p>
    <w:p w:rsidR="00292995" w:rsidRPr="00AF25E3" w:rsidRDefault="00292995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E3">
        <w:rPr>
          <w:rFonts w:ascii="Times New Roman" w:hAnsi="Times New Roman" w:cs="Times New Roman"/>
          <w:sz w:val="24"/>
          <w:szCs w:val="24"/>
        </w:rPr>
        <w:t>Целью методических рекомендаций является организация и управление самостоятельной работой студентов в процессе выполнения курсового проекта.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>Задачами самостоятел</w:t>
      </w:r>
      <w:r w:rsidR="004F3243" w:rsidRPr="00AF25E3">
        <w:t xml:space="preserve">ьной работы </w:t>
      </w:r>
      <w:r w:rsidRPr="00AF25E3">
        <w:t xml:space="preserve"> являются: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1. Систематизация и закрепление полученных теоретических знаний и практических умений обучающихся;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2. Углубление и расширение теоретических знаний;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3. Формирование умений по использовании справочной документации и специальной учебной литературы;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4. Развитие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5. Формирование самостоятельности мышления, способностей к саморазвитию, самосовершенствованию и самореализации;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6. Развитие исследовательских умений; </w:t>
      </w:r>
    </w:p>
    <w:p w:rsidR="00D9578A" w:rsidRPr="00AF25E3" w:rsidRDefault="00D9578A" w:rsidP="004C05D5">
      <w:pPr>
        <w:pStyle w:val="Default"/>
        <w:spacing w:line="360" w:lineRule="auto"/>
        <w:jc w:val="both"/>
      </w:pPr>
      <w:r w:rsidRPr="00AF25E3">
        <w:t xml:space="preserve">7. Использование материала, собранного и полученного в ходе самостоятельных занятий на практических занятиях, для эффективной подготовки к экзамену по междисциплинарному курсу и профессиональному модулю. </w:t>
      </w:r>
    </w:p>
    <w:p w:rsidR="007A3B9F" w:rsidRPr="00AF25E3" w:rsidRDefault="007A3B9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995" w:rsidRDefault="00292995" w:rsidP="004C0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995" w:rsidRDefault="00292995" w:rsidP="004C0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995" w:rsidRDefault="00292995" w:rsidP="004C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78A" w:rsidRDefault="00D9578A" w:rsidP="004C0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0E5" w:rsidRDefault="002C00E5" w:rsidP="004C0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73" w:rsidRDefault="00721373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Содержание</w:t>
      </w:r>
    </w:p>
    <w:p w:rsidR="00721373" w:rsidRPr="00721373" w:rsidRDefault="00721373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</w:p>
    <w:p w:rsidR="00721373" w:rsidRPr="00721373" w:rsidRDefault="00721373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1 Общие сведения</w:t>
      </w:r>
      <w:r w:rsidR="0061016E">
        <w:rPr>
          <w:rFonts w:ascii="Times New Roman" w:hAnsi="Times New Roman" w:cs="Times New Roman"/>
          <w:sz w:val="24"/>
          <w:szCs w:val="24"/>
        </w:rPr>
        <w:tab/>
        <w:t>4</w:t>
      </w: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2 Критерии оценки внеаудиторной самостоятельной работы</w:t>
      </w:r>
      <w:r w:rsidR="0061016E">
        <w:rPr>
          <w:rFonts w:ascii="Times New Roman" w:hAnsi="Times New Roman" w:cs="Times New Roman"/>
          <w:sz w:val="24"/>
          <w:szCs w:val="24"/>
        </w:rPr>
        <w:tab/>
        <w:t>5</w:t>
      </w: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3 Самостоятельная работа</w:t>
      </w:r>
      <w:r w:rsidR="0061016E">
        <w:rPr>
          <w:rFonts w:ascii="Times New Roman" w:hAnsi="Times New Roman" w:cs="Times New Roman"/>
          <w:sz w:val="24"/>
          <w:szCs w:val="24"/>
        </w:rPr>
        <w:tab/>
        <w:t>5</w:t>
      </w:r>
    </w:p>
    <w:p w:rsid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 xml:space="preserve">3.1Расчет </w:t>
      </w:r>
      <w:r w:rsidR="0061016E" w:rsidRPr="0061016E">
        <w:rPr>
          <w:rFonts w:ascii="Times New Roman" w:hAnsi="Times New Roman" w:cs="Times New Roman"/>
          <w:sz w:val="24"/>
          <w:szCs w:val="24"/>
        </w:rPr>
        <w:t>технико-экономических показателей генерального плана</w:t>
      </w:r>
      <w:r w:rsidR="0061016E">
        <w:rPr>
          <w:rFonts w:ascii="Times New Roman" w:hAnsi="Times New Roman" w:cs="Times New Roman"/>
          <w:sz w:val="24"/>
          <w:szCs w:val="24"/>
        </w:rPr>
        <w:tab/>
        <w:t>6</w:t>
      </w:r>
      <w:r w:rsidR="00C61A4B">
        <w:rPr>
          <w:rFonts w:ascii="Times New Roman" w:hAnsi="Times New Roman" w:cs="Times New Roman"/>
          <w:sz w:val="24"/>
          <w:szCs w:val="24"/>
        </w:rPr>
        <w:tab/>
      </w:r>
    </w:p>
    <w:p w:rsidR="0061016E" w:rsidRDefault="0061016E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61016E">
        <w:rPr>
          <w:rFonts w:ascii="Times New Roman" w:hAnsi="Times New Roman" w:cs="Times New Roman"/>
          <w:sz w:val="24"/>
          <w:szCs w:val="24"/>
        </w:rPr>
        <w:t>Подбор конструкций подземной части здания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1016E" w:rsidRPr="00721373" w:rsidRDefault="0061016E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61016E">
        <w:rPr>
          <w:rFonts w:ascii="Times New Roman" w:hAnsi="Times New Roman" w:cs="Times New Roman"/>
          <w:sz w:val="24"/>
          <w:szCs w:val="24"/>
        </w:rPr>
        <w:t>Составление ведомости заполнения оконных и дверных проемов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3.4 Составление экспликации полов</w:t>
      </w:r>
      <w:r w:rsidR="0061016E">
        <w:rPr>
          <w:rFonts w:ascii="Times New Roman" w:hAnsi="Times New Roman" w:cs="Times New Roman"/>
          <w:sz w:val="24"/>
          <w:szCs w:val="24"/>
        </w:rPr>
        <w:tab/>
        <w:t>11</w:t>
      </w:r>
    </w:p>
    <w:p w:rsidR="002D232F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 xml:space="preserve">3.5 Составление спецификации металлических, сборных и </w:t>
      </w: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монолитных железобетонных конструкций</w:t>
      </w:r>
      <w:r w:rsidR="0061016E">
        <w:rPr>
          <w:rFonts w:ascii="Times New Roman" w:hAnsi="Times New Roman" w:cs="Times New Roman"/>
          <w:sz w:val="24"/>
          <w:szCs w:val="24"/>
        </w:rPr>
        <w:tab/>
        <w:t>11</w:t>
      </w: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3.6 Составление ведомости отделки помещений</w:t>
      </w:r>
      <w:r w:rsidR="0061016E">
        <w:rPr>
          <w:rFonts w:ascii="Times New Roman" w:hAnsi="Times New Roman" w:cs="Times New Roman"/>
          <w:sz w:val="24"/>
          <w:szCs w:val="24"/>
        </w:rPr>
        <w:tab/>
        <w:t>13</w:t>
      </w:r>
    </w:p>
    <w:p w:rsidR="00721373" w:rsidRP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3.7 Заполнение основных надписей на чертежах</w:t>
      </w:r>
      <w:r w:rsidR="0061016E">
        <w:rPr>
          <w:rFonts w:ascii="Times New Roman" w:hAnsi="Times New Roman" w:cs="Times New Roman"/>
          <w:sz w:val="24"/>
          <w:szCs w:val="24"/>
        </w:rPr>
        <w:tab/>
        <w:t>14</w:t>
      </w:r>
    </w:p>
    <w:p w:rsidR="00721373" w:rsidRDefault="00721373" w:rsidP="004C05D5">
      <w:pPr>
        <w:tabs>
          <w:tab w:val="right" w:leader="dot" w:pos="8647"/>
        </w:tabs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  <w:r w:rsidRPr="00721373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61016E">
        <w:rPr>
          <w:rFonts w:ascii="Times New Roman" w:hAnsi="Times New Roman" w:cs="Times New Roman"/>
          <w:sz w:val="24"/>
          <w:szCs w:val="24"/>
        </w:rPr>
        <w:tab/>
        <w:t>15</w:t>
      </w:r>
    </w:p>
    <w:p w:rsidR="0061016E" w:rsidRDefault="0061016E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left="8505" w:hanging="8505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1016E" w:rsidRPr="00721373" w:rsidRDefault="0061016E" w:rsidP="004C05D5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21373" w:rsidRDefault="00721373" w:rsidP="004C0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5D5" w:rsidRDefault="004C05D5" w:rsidP="004C0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121" w:rsidRPr="005E4FCB" w:rsidRDefault="00405121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FCB">
        <w:rPr>
          <w:rFonts w:ascii="Times New Roman" w:hAnsi="Times New Roman" w:cs="Times New Roman"/>
          <w:b/>
          <w:sz w:val="24"/>
          <w:szCs w:val="24"/>
        </w:rPr>
        <w:t>1 Общие сведения</w:t>
      </w:r>
    </w:p>
    <w:p w:rsidR="00405121" w:rsidRPr="00B95D34" w:rsidRDefault="00405121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8BE" w:rsidRPr="00B95D34" w:rsidRDefault="00AC78BE" w:rsidP="004C0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Курсовой проект - это результат самостоятельной деятельности студента. На занятиях студент самостоятельно ведет расчеты, выполняет подбор конструкций   по кат</w:t>
      </w:r>
      <w:r w:rsidR="007D0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алогам, разрабатывает чертежи, т</w:t>
      </w: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 занимается аудиторной самостоятельной работой.  Преподаватель выступает в роли консультанта. </w:t>
      </w:r>
    </w:p>
    <w:p w:rsidR="00AF25E3" w:rsidRPr="00B95D34" w:rsidRDefault="00AC78BE" w:rsidP="004C0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работа над курсовым проектом продолжается в том же объеме</w:t>
      </w:r>
      <w:r w:rsidR="00B95D34"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уже внеаудиторная работа.</w:t>
      </w:r>
    </w:p>
    <w:p w:rsidR="00405121" w:rsidRPr="00B95D34" w:rsidRDefault="00405121" w:rsidP="004C0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1 предложены названия тем </w:t>
      </w:r>
      <w:r w:rsidR="00AF25E3"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количество часов на их выполнение.   Разрешается пользоваться учебной </w:t>
      </w:r>
      <w:r w:rsidR="00181179"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литературой, указанной </w:t>
      </w: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списке рекомендуемой литературы или другими источниками. </w:t>
      </w:r>
    </w:p>
    <w:p w:rsidR="00405121" w:rsidRPr="00B95D34" w:rsidRDefault="00405121" w:rsidP="004C05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теме предложен план, вопросы самопроверки, которые помогут  сориентироваться в изучаемой теме.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405121" w:rsidRPr="00B95D34" w:rsidRDefault="00405121" w:rsidP="004C05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121" w:rsidRPr="00B95D34" w:rsidRDefault="00405121" w:rsidP="004C0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B9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Виды самостоятельной работы</w:t>
      </w:r>
    </w:p>
    <w:p w:rsidR="00405121" w:rsidRPr="00B95D34" w:rsidRDefault="00405121" w:rsidP="004C0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61"/>
        <w:gridCol w:w="6902"/>
        <w:gridCol w:w="1808"/>
      </w:tblGrid>
      <w:tr w:rsidR="007A3B9F" w:rsidRPr="00B95D34" w:rsidTr="00827174">
        <w:tc>
          <w:tcPr>
            <w:tcW w:w="861" w:type="dxa"/>
          </w:tcPr>
          <w:p w:rsidR="007A3B9F" w:rsidRPr="00B95D34" w:rsidRDefault="0097042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2" w:type="dxa"/>
          </w:tcPr>
          <w:p w:rsidR="007A3B9F" w:rsidRPr="00B95D34" w:rsidRDefault="0097042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808" w:type="dxa"/>
          </w:tcPr>
          <w:p w:rsidR="007A3B9F" w:rsidRPr="00B95D34" w:rsidRDefault="0097042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7A3B9F" w:rsidRPr="00B95D34" w:rsidRDefault="007A3B9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Расчет технико-экономических показателей генерального плана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7A3B9F" w:rsidRPr="00B95D34" w:rsidRDefault="007A3B9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Подбор конструкций подземной части здания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7A3B9F" w:rsidRPr="00B95D34" w:rsidRDefault="007A3B9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Составление ведомости заполнения оконных и дверных проемов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7A3B9F" w:rsidRPr="00B95D34" w:rsidRDefault="007A3B9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Составление экспликации полов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7A3B9F" w:rsidRPr="00B95D34" w:rsidRDefault="007A3B9F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спецификации сборных и монолитных железобетонных 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Составление ведомости отделки помещений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B9F" w:rsidRPr="00B95D34" w:rsidTr="00827174">
        <w:tc>
          <w:tcPr>
            <w:tcW w:w="861" w:type="dxa"/>
          </w:tcPr>
          <w:p w:rsidR="007A3B9F" w:rsidRPr="00B95D34" w:rsidRDefault="0082717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Заполнение основных надписей на чертежах</w:t>
            </w:r>
          </w:p>
        </w:tc>
        <w:tc>
          <w:tcPr>
            <w:tcW w:w="1808" w:type="dxa"/>
          </w:tcPr>
          <w:p w:rsidR="007A3B9F" w:rsidRPr="00B95D34" w:rsidRDefault="002A685E" w:rsidP="004C05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56A7" w:rsidRPr="00B95D34" w:rsidRDefault="006B56A7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00E" w:rsidRPr="00B95D34" w:rsidRDefault="0041700E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753" w:rsidRPr="00B95D34" w:rsidRDefault="00B95D34" w:rsidP="004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B95D34">
        <w:rPr>
          <w:rFonts w:ascii="Times New Roman" w:hAnsi="Times New Roman" w:cs="Times New Roman"/>
          <w:sz w:val="24"/>
          <w:szCs w:val="24"/>
        </w:rPr>
        <w:t>Примечание: Самостоятельная работа выполняется по индивидуальным заданиям на курсовое проектирование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753" w:rsidRDefault="003D7753" w:rsidP="004C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0E5" w:rsidRDefault="002C00E5" w:rsidP="004C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753" w:rsidRDefault="003D7753" w:rsidP="004C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243" w:rsidRPr="0061016E" w:rsidRDefault="00B45FAF" w:rsidP="004C05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6E">
        <w:rPr>
          <w:rFonts w:ascii="Times New Roman" w:hAnsi="Times New Roman" w:cs="Times New Roman"/>
          <w:b/>
          <w:sz w:val="24"/>
          <w:szCs w:val="24"/>
        </w:rPr>
        <w:t>2 Критерии оценки внеау</w:t>
      </w:r>
      <w:r w:rsidR="003D7753" w:rsidRPr="0061016E">
        <w:rPr>
          <w:rFonts w:ascii="Times New Roman" w:hAnsi="Times New Roman" w:cs="Times New Roman"/>
          <w:b/>
          <w:sz w:val="24"/>
          <w:szCs w:val="24"/>
        </w:rPr>
        <w:t>диторной самостоятельной работы</w:t>
      </w:r>
    </w:p>
    <w:p w:rsidR="00B95D34" w:rsidRPr="00B95D34" w:rsidRDefault="00B95D34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D34" w:rsidRDefault="00B95D34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34">
        <w:rPr>
          <w:rFonts w:ascii="Times New Roman" w:hAnsi="Times New Roman" w:cs="Times New Roman"/>
          <w:sz w:val="24"/>
          <w:szCs w:val="24"/>
        </w:rPr>
        <w:t>Самостоятельная работа, выполненная по каждой теме, оценивается на основании представленных критериев оценки. На основании  полученных оценок выставляется  итоговая оценка в ведомость самостоятельной работы.</w:t>
      </w:r>
    </w:p>
    <w:p w:rsidR="00301EB8" w:rsidRDefault="00301EB8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EB8" w:rsidRPr="00B95D34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2- Критерии оценки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B95D34" w:rsidRPr="00B95D34" w:rsidTr="00B95D34">
        <w:tc>
          <w:tcPr>
            <w:tcW w:w="1526" w:type="dxa"/>
          </w:tcPr>
          <w:p w:rsid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01EB8" w:rsidRPr="00B95D34" w:rsidRDefault="00301EB8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B95D34" w:rsidRPr="00B95D34" w:rsidTr="00B95D34">
        <w:tc>
          <w:tcPr>
            <w:tcW w:w="1526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8045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Студент свободно применяет знания на практике;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Не допускает ошибок в воспроизведении изученного материала;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Студент выделяет главные положения в изученном материале и не затрудняется в ответах на видоизмененные вопросы;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Студент усваивает весь объем программного материала;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Материал оформлен аккуратн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 соответствии с требованиями.</w:t>
            </w:r>
          </w:p>
        </w:tc>
      </w:tr>
      <w:tr w:rsidR="00B95D34" w:rsidRPr="00B95D34" w:rsidTr="00B95D34">
        <w:tc>
          <w:tcPr>
            <w:tcW w:w="1526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  <w:proofErr w:type="gramStart"/>
            <w:r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45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Студент знает весь изученный материал;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Отвечает без особых затруднений на вопросы преподавателя;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Студент умеет применять полученные знания на практике;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В условных ответах не допускает серьезных ошибок, легко устраняет определенные неточности с помощью дополнительных вопросов преподавателя;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Материал оформлен недостаточно аккуратно и в соответствии с требованиями;</w:t>
            </w:r>
          </w:p>
        </w:tc>
      </w:tr>
      <w:tr w:rsidR="00B95D34" w:rsidRPr="00B95D34" w:rsidTr="00B95D34">
        <w:tc>
          <w:tcPr>
            <w:tcW w:w="1526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«3</w:t>
            </w: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45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Студент обнаруживает освоение основного материала, но испытывает затруднения при его самостоятельном воспроизведении и тр</w:t>
            </w:r>
            <w:r w:rsidR="007D06BB">
              <w:rPr>
                <w:rFonts w:ascii="Times New Roman" w:hAnsi="Times New Roman" w:cs="Times New Roman"/>
                <w:sz w:val="24"/>
                <w:szCs w:val="24"/>
              </w:rPr>
              <w:t xml:space="preserve">ебует дополнительных </w:t>
            </w: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преподавателя;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Предпочитает отвечать на вопросы воспроизводящего характера и испытывает затруднения при ответах на воспроизводящие вопросы;</w:t>
            </w:r>
          </w:p>
          <w:p w:rsidR="00B95D34" w:rsidRPr="00B95D34" w:rsidRDefault="007D06BB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Материал оформлен неак</w:t>
            </w: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куратно</w:t>
            </w:r>
            <w:r w:rsidR="00B95D34"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 или не в соответствии с требованиями;</w:t>
            </w:r>
          </w:p>
        </w:tc>
      </w:tr>
      <w:tr w:rsidR="00B95D34" w:rsidRPr="00B95D34" w:rsidTr="00B95D34">
        <w:tc>
          <w:tcPr>
            <w:tcW w:w="1526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«2</w:t>
            </w: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45" w:type="dxa"/>
          </w:tcPr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 xml:space="preserve">• У студента имеются отдельные представления об </w:t>
            </w:r>
            <w:r w:rsidR="007D06BB">
              <w:rPr>
                <w:rFonts w:ascii="Times New Roman" w:hAnsi="Times New Roman" w:cs="Times New Roman"/>
                <w:sz w:val="24"/>
                <w:szCs w:val="24"/>
              </w:rPr>
              <w:t xml:space="preserve">изучаемом материале, но </w:t>
            </w: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большая часть не усвоена;</w:t>
            </w:r>
          </w:p>
          <w:p w:rsidR="00B95D34" w:rsidRPr="00B95D34" w:rsidRDefault="00B95D34" w:rsidP="004C0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D34">
              <w:rPr>
                <w:rFonts w:ascii="Times New Roman" w:hAnsi="Times New Roman" w:cs="Times New Roman"/>
                <w:sz w:val="24"/>
                <w:szCs w:val="24"/>
              </w:rPr>
              <w:t>• Материал оформлен не в соответствии с требованиями.</w:t>
            </w:r>
          </w:p>
        </w:tc>
      </w:tr>
    </w:tbl>
    <w:p w:rsidR="00B95D34" w:rsidRPr="00B95D34" w:rsidRDefault="00B95D34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FAF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 В случае  оценивания самостоятельной работы на  «2», студент обязан исправить полученную оценку. </w:t>
      </w:r>
    </w:p>
    <w:p w:rsidR="00301EB8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EB8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EB8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EB8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EB8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EB8" w:rsidRPr="00B95D34" w:rsidRDefault="00301EB8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FAF" w:rsidRPr="00301EB8" w:rsidRDefault="00B45FA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B8">
        <w:rPr>
          <w:rFonts w:ascii="Times New Roman" w:hAnsi="Times New Roman" w:cs="Times New Roman"/>
          <w:b/>
          <w:sz w:val="24"/>
          <w:szCs w:val="24"/>
        </w:rPr>
        <w:t>3 Самостоятельная работа</w:t>
      </w:r>
    </w:p>
    <w:p w:rsidR="0041700E" w:rsidRPr="00301EB8" w:rsidRDefault="00B45FA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EB8">
        <w:rPr>
          <w:rFonts w:ascii="Times New Roman" w:hAnsi="Times New Roman" w:cs="Times New Roman"/>
          <w:b/>
          <w:sz w:val="24"/>
          <w:szCs w:val="24"/>
        </w:rPr>
        <w:t>3.1</w:t>
      </w:r>
      <w:r w:rsidR="0041700E" w:rsidRPr="00301EB8">
        <w:rPr>
          <w:rFonts w:ascii="Times New Roman" w:hAnsi="Times New Roman" w:cs="Times New Roman"/>
          <w:b/>
          <w:sz w:val="24"/>
          <w:szCs w:val="24"/>
        </w:rPr>
        <w:t>Расчет технико-экономических показателей</w:t>
      </w:r>
      <w:r w:rsidR="005A2997" w:rsidRPr="00301EB8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</w:t>
      </w:r>
    </w:p>
    <w:p w:rsidR="005A2997" w:rsidRPr="00301EB8" w:rsidRDefault="005A299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997" w:rsidRPr="00301EB8" w:rsidRDefault="005A299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B8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5A2997" w:rsidRPr="00301EB8" w:rsidRDefault="00295192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1.</w:t>
      </w:r>
      <w:r w:rsidR="005A2997" w:rsidRPr="00301EB8">
        <w:rPr>
          <w:rFonts w:ascii="Times New Roman" w:hAnsi="Times New Roman" w:cs="Times New Roman"/>
          <w:sz w:val="24"/>
          <w:szCs w:val="24"/>
        </w:rPr>
        <w:t xml:space="preserve">Выполнить расчет </w:t>
      </w:r>
      <w:r w:rsidR="003D7753" w:rsidRPr="00301EB8">
        <w:rPr>
          <w:rFonts w:ascii="Times New Roman" w:hAnsi="Times New Roman" w:cs="Times New Roman"/>
          <w:sz w:val="24"/>
          <w:szCs w:val="24"/>
        </w:rPr>
        <w:t>технико-экономических</w:t>
      </w:r>
      <w:r w:rsidR="005A2997" w:rsidRPr="00301EB8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301EB8">
        <w:rPr>
          <w:rFonts w:ascii="Times New Roman" w:hAnsi="Times New Roman" w:cs="Times New Roman"/>
          <w:sz w:val="24"/>
          <w:szCs w:val="24"/>
        </w:rPr>
        <w:t xml:space="preserve"> в пояснительной записке</w:t>
      </w:r>
    </w:p>
    <w:p w:rsidR="00295192" w:rsidRPr="00301EB8" w:rsidRDefault="00295192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2.Заполнить таблицу на листе 1 </w:t>
      </w:r>
      <w:r w:rsidR="0095789E" w:rsidRPr="00301EB8">
        <w:rPr>
          <w:rFonts w:ascii="Times New Roman" w:hAnsi="Times New Roman" w:cs="Times New Roman"/>
          <w:sz w:val="24"/>
          <w:szCs w:val="24"/>
        </w:rPr>
        <w:t>графической части</w:t>
      </w:r>
    </w:p>
    <w:p w:rsidR="0095789E" w:rsidRPr="00301EB8" w:rsidRDefault="003D7753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B8">
        <w:rPr>
          <w:rFonts w:ascii="Times New Roman" w:hAnsi="Times New Roman" w:cs="Times New Roman"/>
          <w:i/>
          <w:sz w:val="24"/>
          <w:szCs w:val="24"/>
        </w:rPr>
        <w:t>Методические рекомендации:</w:t>
      </w:r>
    </w:p>
    <w:p w:rsidR="0095789E" w:rsidRPr="00301EB8" w:rsidRDefault="0041700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Площадь застройки здания </w:t>
      </w:r>
      <w:r w:rsidR="0095789E" w:rsidRPr="00301EB8">
        <w:rPr>
          <w:rFonts w:ascii="Times New Roman" w:hAnsi="Times New Roman" w:cs="Times New Roman"/>
          <w:sz w:val="24"/>
          <w:szCs w:val="24"/>
        </w:rPr>
        <w:t>А</w:t>
      </w:r>
      <w:r w:rsidRPr="00301EB8">
        <w:rPr>
          <w:rFonts w:ascii="Times New Roman" w:hAnsi="Times New Roman" w:cs="Times New Roman"/>
          <w:sz w:val="24"/>
          <w:szCs w:val="24"/>
        </w:rPr>
        <w:t>з (м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1EB8">
        <w:rPr>
          <w:rFonts w:ascii="Times New Roman" w:hAnsi="Times New Roman" w:cs="Times New Roman"/>
          <w:sz w:val="24"/>
          <w:szCs w:val="24"/>
        </w:rPr>
        <w:t>) определяется как площадь горизонтального сечения по внешнему обводу здания на уровне цоколя, включая выступающие части (веранды, портики, галереи, переходы и т.д.). Площадь под зданием, расположенным на столбах, и проезды под зданием также включаются в площадь застройки.</w:t>
      </w:r>
    </w:p>
    <w:p w:rsidR="0095789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            Площадь зас</w:t>
      </w:r>
      <w:r w:rsidR="004F3243" w:rsidRPr="00301EB8">
        <w:rPr>
          <w:rFonts w:ascii="Times New Roman" w:hAnsi="Times New Roman" w:cs="Times New Roman"/>
          <w:sz w:val="24"/>
          <w:szCs w:val="24"/>
        </w:rPr>
        <w:t>тройки определяется по формуле:</w:t>
      </w:r>
    </w:p>
    <w:p w:rsidR="0095789E" w:rsidRPr="002C00E5" w:rsidRDefault="002B5E8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95789E" w:rsidRPr="00301EB8">
        <w:rPr>
          <w:rFonts w:ascii="Times New Roman" w:hAnsi="Times New Roman" w:cs="Times New Roman"/>
          <w:b/>
          <w:sz w:val="24"/>
          <w:szCs w:val="24"/>
        </w:rPr>
        <w:t>Аз=L·</w:t>
      </w:r>
      <w:r w:rsidR="0095789E" w:rsidRPr="002C00E5">
        <w:rPr>
          <w:rFonts w:ascii="Times New Roman" w:hAnsi="Times New Roman" w:cs="Times New Roman"/>
          <w:b/>
          <w:sz w:val="24"/>
          <w:szCs w:val="24"/>
        </w:rPr>
        <w:t xml:space="preserve">F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5789E" w:rsidRPr="002C00E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D7753" w:rsidRPr="002C00E5">
        <w:rPr>
          <w:rFonts w:ascii="Times New Roman" w:hAnsi="Times New Roman" w:cs="Times New Roman"/>
          <w:b/>
          <w:sz w:val="24"/>
          <w:szCs w:val="24"/>
        </w:rPr>
        <w:t>(</w:t>
      </w:r>
      <w:r w:rsidR="004F3243" w:rsidRPr="002C00E5">
        <w:rPr>
          <w:rFonts w:ascii="Times New Roman" w:hAnsi="Times New Roman" w:cs="Times New Roman"/>
          <w:b/>
          <w:sz w:val="24"/>
          <w:szCs w:val="24"/>
        </w:rPr>
        <w:t>1)</w:t>
      </w:r>
    </w:p>
    <w:p w:rsidR="0095789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    где   L –длина по внешнему обводу  здания, 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41700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            F  -ширина по внешнему обводу здания, 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95789E" w:rsidRPr="00301EB8" w:rsidRDefault="0041700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Строительный объем здания </w:t>
      </w:r>
      <w:proofErr w:type="spellStart"/>
      <w:proofErr w:type="gramStart"/>
      <w:r w:rsidRPr="00301EB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301EB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301EB8">
        <w:rPr>
          <w:rFonts w:ascii="Times New Roman" w:hAnsi="Times New Roman" w:cs="Times New Roman"/>
          <w:sz w:val="24"/>
          <w:szCs w:val="24"/>
        </w:rPr>
        <w:t xml:space="preserve"> (</w:t>
      </w:r>
      <w:r w:rsidR="0095789E" w:rsidRPr="00301EB8">
        <w:rPr>
          <w:rFonts w:ascii="Times New Roman" w:hAnsi="Times New Roman" w:cs="Times New Roman"/>
          <w:sz w:val="24"/>
          <w:szCs w:val="24"/>
        </w:rPr>
        <w:t xml:space="preserve">м3) </w:t>
      </w:r>
      <w:r w:rsidRPr="00301EB8">
        <w:rPr>
          <w:rFonts w:ascii="Times New Roman" w:hAnsi="Times New Roman" w:cs="Times New Roman"/>
          <w:sz w:val="24"/>
          <w:szCs w:val="24"/>
        </w:rPr>
        <w:t xml:space="preserve"> определяется умножен</w:t>
      </w:r>
      <w:r w:rsidR="0095789E" w:rsidRPr="00301EB8">
        <w:rPr>
          <w:rFonts w:ascii="Times New Roman" w:hAnsi="Times New Roman" w:cs="Times New Roman"/>
          <w:sz w:val="24"/>
          <w:szCs w:val="24"/>
        </w:rPr>
        <w:t xml:space="preserve">ием площади  застройки здания  на высоту </w:t>
      </w:r>
      <w:r w:rsidRPr="00301EB8">
        <w:rPr>
          <w:rFonts w:ascii="Times New Roman" w:hAnsi="Times New Roman" w:cs="Times New Roman"/>
          <w:sz w:val="24"/>
          <w:szCs w:val="24"/>
        </w:rPr>
        <w:t xml:space="preserve"> здания. Строительный объем световых фонарей или куполов, выступающих над плоскостью кровли, включают в общий объем здания. Объем портиков, проездов, летних помещений, размещенных вне габаритов здания, в общий объем здания не включают. Общий строительный объем определяется как сумма строительных объемов подземной и надземной частей, которые определяются отдельно.</w:t>
      </w:r>
    </w:p>
    <w:p w:rsidR="0095789E" w:rsidRPr="002C00E5" w:rsidRDefault="002B5E8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5789E" w:rsidRPr="00301EB8">
        <w:rPr>
          <w:rFonts w:ascii="Times New Roman" w:hAnsi="Times New Roman" w:cs="Times New Roman"/>
          <w:b/>
          <w:sz w:val="24"/>
          <w:szCs w:val="24"/>
        </w:rPr>
        <w:t>V= Аз·Н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D7753" w:rsidRPr="002C00E5">
        <w:rPr>
          <w:rFonts w:ascii="Times New Roman" w:hAnsi="Times New Roman" w:cs="Times New Roman"/>
          <w:b/>
          <w:sz w:val="24"/>
          <w:szCs w:val="24"/>
        </w:rPr>
        <w:t>(2</w:t>
      </w:r>
      <w:r w:rsidR="004F3243" w:rsidRPr="002C00E5">
        <w:rPr>
          <w:rFonts w:ascii="Times New Roman" w:hAnsi="Times New Roman" w:cs="Times New Roman"/>
          <w:b/>
          <w:sz w:val="24"/>
          <w:szCs w:val="24"/>
        </w:rPr>
        <w:t>)</w:t>
      </w:r>
    </w:p>
    <w:p w:rsidR="0095789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где Аз - площадь застройки, м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41700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      Н-высота.</w:t>
      </w:r>
    </w:p>
    <w:p w:rsidR="0041700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Рабочая площадь А</w:t>
      </w:r>
      <w:r w:rsidR="0041700E" w:rsidRPr="00301EB8">
        <w:rPr>
          <w:rFonts w:ascii="Times New Roman" w:hAnsi="Times New Roman" w:cs="Times New Roman"/>
          <w:sz w:val="24"/>
          <w:szCs w:val="24"/>
        </w:rPr>
        <w:t>раб (м</w:t>
      </w:r>
      <w:proofErr w:type="gramStart"/>
      <w:r w:rsidR="0041700E" w:rsidRPr="00301E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700E" w:rsidRPr="00301EB8">
        <w:rPr>
          <w:rFonts w:ascii="Times New Roman" w:hAnsi="Times New Roman" w:cs="Times New Roman"/>
          <w:sz w:val="24"/>
          <w:szCs w:val="24"/>
        </w:rPr>
        <w:t>) определяется как сумма площадей помещений, предназначенных для выпуска продукции. В рабочую площадь включаются площади для размещения промежуточных складов для полуфабрикатов. Рабочую площадь, связанную с основным технологическим процессом, учитывают не только на основных этажах здания, но и на антресолях, площадках, этажерках и в других помещениях, используемых для размещения оборудования, связанно</w:t>
      </w:r>
      <w:r w:rsidR="004F3243" w:rsidRPr="00301EB8">
        <w:rPr>
          <w:rFonts w:ascii="Times New Roman" w:hAnsi="Times New Roman" w:cs="Times New Roman"/>
          <w:sz w:val="24"/>
          <w:szCs w:val="24"/>
        </w:rPr>
        <w:t>го с технологическим процессом.</w:t>
      </w:r>
    </w:p>
    <w:p w:rsidR="0041700E" w:rsidRPr="00301EB8" w:rsidRDefault="0095789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lastRenderedPageBreak/>
        <w:t xml:space="preserve">Общая (полезная) площадь </w:t>
      </w:r>
      <w:proofErr w:type="spellStart"/>
      <w:r w:rsidRPr="00301EB8">
        <w:rPr>
          <w:rFonts w:ascii="Times New Roman" w:hAnsi="Times New Roman" w:cs="Times New Roman"/>
          <w:sz w:val="24"/>
          <w:szCs w:val="24"/>
        </w:rPr>
        <w:t>А</w:t>
      </w:r>
      <w:r w:rsidR="0041700E" w:rsidRPr="00301E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1700E" w:rsidRPr="00301EB8">
        <w:rPr>
          <w:rFonts w:ascii="Times New Roman" w:hAnsi="Times New Roman" w:cs="Times New Roman"/>
          <w:sz w:val="24"/>
          <w:szCs w:val="24"/>
        </w:rPr>
        <w:t xml:space="preserve"> (м</w:t>
      </w:r>
      <w:proofErr w:type="gramStart"/>
      <w:r w:rsidR="0041700E" w:rsidRPr="00301E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700E" w:rsidRPr="00301EB8">
        <w:rPr>
          <w:rFonts w:ascii="Times New Roman" w:hAnsi="Times New Roman" w:cs="Times New Roman"/>
          <w:sz w:val="24"/>
          <w:szCs w:val="24"/>
        </w:rPr>
        <w:t>) определяется как сумма площадей всех этажей в пределах внутренних поверхностей наружных стен, включая площади лестничных клеток, шахт, внутренних стен, опор, перегородок. В общую площадь производственного здания включают также площади антресолей, этажерок, об</w:t>
      </w:r>
      <w:r w:rsidR="004F3243" w:rsidRPr="00301EB8">
        <w:rPr>
          <w:rFonts w:ascii="Times New Roman" w:hAnsi="Times New Roman" w:cs="Times New Roman"/>
          <w:sz w:val="24"/>
          <w:szCs w:val="24"/>
        </w:rPr>
        <w:t>служивающих площадок и эстакад.</w:t>
      </w:r>
    </w:p>
    <w:p w:rsidR="00403D7F" w:rsidRPr="00301EB8" w:rsidRDefault="0041700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Планировочный коэффициент К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1EB8">
        <w:rPr>
          <w:rFonts w:ascii="Times New Roman" w:hAnsi="Times New Roman" w:cs="Times New Roman"/>
          <w:sz w:val="24"/>
          <w:szCs w:val="24"/>
        </w:rPr>
        <w:t xml:space="preserve"> – отношение рабоче</w:t>
      </w:r>
      <w:r w:rsidR="004F3243" w:rsidRPr="00301EB8">
        <w:rPr>
          <w:rFonts w:ascii="Times New Roman" w:hAnsi="Times New Roman" w:cs="Times New Roman"/>
          <w:sz w:val="24"/>
          <w:szCs w:val="24"/>
        </w:rPr>
        <w:t xml:space="preserve">й площади к общей площади: </w:t>
      </w:r>
    </w:p>
    <w:p w:rsidR="0041700E" w:rsidRPr="00301EB8" w:rsidRDefault="002B5E8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03D7F" w:rsidRPr="00301EB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403D7F" w:rsidRPr="00301EB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03D7F" w:rsidRPr="00301EB8">
        <w:rPr>
          <w:rFonts w:ascii="Times New Roman" w:hAnsi="Times New Roman" w:cs="Times New Roman"/>
          <w:b/>
          <w:sz w:val="24"/>
          <w:szCs w:val="24"/>
        </w:rPr>
        <w:t xml:space="preserve">= Араб. / </w:t>
      </w:r>
      <w:proofErr w:type="spellStart"/>
      <w:r w:rsidR="00403D7F" w:rsidRPr="00301EB8">
        <w:rPr>
          <w:rFonts w:ascii="Times New Roman" w:hAnsi="Times New Roman" w:cs="Times New Roman"/>
          <w:b/>
          <w:sz w:val="24"/>
          <w:szCs w:val="24"/>
        </w:rPr>
        <w:t>А</w:t>
      </w:r>
      <w:r w:rsidR="0041700E" w:rsidRPr="00301EB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41700E" w:rsidRPr="00301EB8">
        <w:rPr>
          <w:rFonts w:ascii="Times New Roman" w:hAnsi="Times New Roman" w:cs="Times New Roman"/>
          <w:b/>
          <w:sz w:val="24"/>
          <w:szCs w:val="24"/>
        </w:rPr>
        <w:t>.</w:t>
      </w:r>
      <w:r w:rsidR="003D7753" w:rsidRPr="00301EB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D7753" w:rsidRPr="00301EB8">
        <w:rPr>
          <w:rFonts w:ascii="Times New Roman" w:hAnsi="Times New Roman" w:cs="Times New Roman"/>
          <w:b/>
          <w:sz w:val="24"/>
          <w:szCs w:val="24"/>
        </w:rPr>
        <w:t xml:space="preserve">                      (3)</w:t>
      </w:r>
    </w:p>
    <w:p w:rsidR="0041700E" w:rsidRPr="00301EB8" w:rsidRDefault="0041700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D7F" w:rsidRPr="00301EB8" w:rsidRDefault="0041700E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 xml:space="preserve"> Объемный коэффициент К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01EB8">
        <w:rPr>
          <w:rFonts w:ascii="Times New Roman" w:hAnsi="Times New Roman" w:cs="Times New Roman"/>
          <w:sz w:val="24"/>
          <w:szCs w:val="24"/>
        </w:rPr>
        <w:t xml:space="preserve"> – отношение объема здан</w:t>
      </w:r>
      <w:r w:rsidR="00403D7F" w:rsidRPr="00301EB8">
        <w:rPr>
          <w:rFonts w:ascii="Times New Roman" w:hAnsi="Times New Roman" w:cs="Times New Roman"/>
          <w:sz w:val="24"/>
          <w:szCs w:val="24"/>
        </w:rPr>
        <w:t xml:space="preserve">ия к общей площади: </w:t>
      </w:r>
    </w:p>
    <w:p w:rsidR="0041700E" w:rsidRPr="00301EB8" w:rsidRDefault="002B5E8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03D7F" w:rsidRPr="00301EB8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403D7F" w:rsidRPr="00301EB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403D7F" w:rsidRPr="00301EB8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="00403D7F" w:rsidRPr="00301EB8">
        <w:rPr>
          <w:rFonts w:ascii="Times New Roman" w:hAnsi="Times New Roman" w:cs="Times New Roman"/>
          <w:b/>
          <w:sz w:val="24"/>
          <w:szCs w:val="24"/>
        </w:rPr>
        <w:t>Vстр</w:t>
      </w:r>
      <w:proofErr w:type="spellEnd"/>
      <w:r w:rsidR="00403D7F" w:rsidRPr="00301EB8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="00403D7F" w:rsidRPr="00301EB8">
        <w:rPr>
          <w:rFonts w:ascii="Times New Roman" w:hAnsi="Times New Roman" w:cs="Times New Roman"/>
          <w:b/>
          <w:sz w:val="24"/>
          <w:szCs w:val="24"/>
        </w:rPr>
        <w:t>А</w:t>
      </w:r>
      <w:r w:rsidR="0041700E" w:rsidRPr="00301EB8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41700E" w:rsidRPr="00301EB8">
        <w:rPr>
          <w:rFonts w:ascii="Times New Roman" w:hAnsi="Times New Roman" w:cs="Times New Roman"/>
          <w:b/>
          <w:sz w:val="24"/>
          <w:szCs w:val="24"/>
        </w:rPr>
        <w:t>.</w:t>
      </w:r>
      <w:r w:rsidR="003D7753" w:rsidRPr="00301EB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D7753" w:rsidRPr="00301E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(4)</w:t>
      </w:r>
    </w:p>
    <w:p w:rsidR="003D7753" w:rsidRPr="00301EB8" w:rsidRDefault="003D7753" w:rsidP="004C05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514" w:rsidRPr="00301EB8" w:rsidRDefault="004F3243" w:rsidP="004C05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B8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7D0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EB8">
        <w:rPr>
          <w:rFonts w:ascii="Times New Roman" w:hAnsi="Times New Roman" w:cs="Times New Roman"/>
          <w:i/>
          <w:sz w:val="24"/>
          <w:szCs w:val="24"/>
        </w:rPr>
        <w:t>-</w:t>
      </w:r>
      <w:r w:rsidR="007D0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514" w:rsidRPr="00301EB8">
        <w:rPr>
          <w:rFonts w:ascii="Times New Roman" w:hAnsi="Times New Roman" w:cs="Times New Roman"/>
          <w:i/>
          <w:sz w:val="24"/>
          <w:szCs w:val="24"/>
        </w:rPr>
        <w:t>Технико-экономические показатели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1984"/>
        <w:gridCol w:w="1383"/>
      </w:tblGrid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Ед.изм.</w:t>
            </w: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Площадь застройки</w:t>
            </w:r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Рабочая </w:t>
            </w:r>
            <w:proofErr w:type="spellStart"/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плошадь</w:t>
            </w:r>
            <w:proofErr w:type="spellEnd"/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Общая площадь</w:t>
            </w:r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Строительный объем</w:t>
            </w:r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Планировочный коэффициент</w:t>
            </w:r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14" w:rsidRPr="00301EB8" w:rsidTr="003D7753">
        <w:tc>
          <w:tcPr>
            <w:tcW w:w="53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EB8">
              <w:rPr>
                <w:rFonts w:ascii="Times New Roman" w:hAnsi="Times New Roman" w:cs="Times New Roman"/>
                <w:i/>
                <w:sz w:val="24"/>
                <w:szCs w:val="24"/>
              </w:rPr>
              <w:t>Объемный коэффициент</w:t>
            </w:r>
          </w:p>
        </w:tc>
        <w:tc>
          <w:tcPr>
            <w:tcW w:w="1984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</w:tcPr>
          <w:p w:rsidR="00862514" w:rsidRPr="00301EB8" w:rsidRDefault="00862514" w:rsidP="004C05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2514" w:rsidRPr="00301EB8" w:rsidRDefault="0086251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65F" w:rsidRPr="00301EB8" w:rsidRDefault="007D4B31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EB8">
        <w:rPr>
          <w:rFonts w:ascii="Times New Roman" w:hAnsi="Times New Roman" w:cs="Times New Roman"/>
          <w:i/>
          <w:sz w:val="24"/>
          <w:szCs w:val="24"/>
        </w:rPr>
        <w:t>Вопросы</w:t>
      </w:r>
      <w:r w:rsidR="007D0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753" w:rsidRPr="00301EB8">
        <w:rPr>
          <w:rFonts w:ascii="Times New Roman" w:hAnsi="Times New Roman" w:cs="Times New Roman"/>
          <w:i/>
          <w:sz w:val="24"/>
          <w:szCs w:val="24"/>
        </w:rPr>
        <w:t>самопроверки:</w:t>
      </w:r>
    </w:p>
    <w:p w:rsidR="007D4B31" w:rsidRPr="00301EB8" w:rsidRDefault="00B45FA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1 Сформулировать понятие</w:t>
      </w:r>
      <w:r w:rsidR="00181179" w:rsidRPr="00301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22C9">
        <w:rPr>
          <w:rFonts w:ascii="Times New Roman" w:hAnsi="Times New Roman" w:cs="Times New Roman"/>
          <w:sz w:val="24"/>
          <w:szCs w:val="24"/>
        </w:rPr>
        <w:t>-</w:t>
      </w:r>
      <w:r w:rsidR="00181179" w:rsidRPr="00301E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1179" w:rsidRPr="00301EB8">
        <w:rPr>
          <w:rFonts w:ascii="Times New Roman" w:hAnsi="Times New Roman" w:cs="Times New Roman"/>
          <w:sz w:val="24"/>
          <w:szCs w:val="24"/>
        </w:rPr>
        <w:t>троительный объем здания.</w:t>
      </w:r>
    </w:p>
    <w:p w:rsidR="007D4B31" w:rsidRPr="00301EB8" w:rsidRDefault="007D4B31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B45FAF" w:rsidRPr="00301EB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45FAF" w:rsidRPr="00301EB8">
        <w:rPr>
          <w:rFonts w:ascii="Times New Roman" w:hAnsi="Times New Roman" w:cs="Times New Roman"/>
          <w:sz w:val="24"/>
          <w:szCs w:val="24"/>
        </w:rPr>
        <w:t>формулировать понятие</w:t>
      </w:r>
      <w:r w:rsidR="005422C9">
        <w:rPr>
          <w:rFonts w:ascii="Times New Roman" w:hAnsi="Times New Roman" w:cs="Times New Roman"/>
          <w:sz w:val="24"/>
          <w:szCs w:val="24"/>
        </w:rPr>
        <w:t>-</w:t>
      </w:r>
      <w:r w:rsidR="00181179" w:rsidRPr="00301EB8">
        <w:rPr>
          <w:rFonts w:ascii="Times New Roman" w:hAnsi="Times New Roman" w:cs="Times New Roman"/>
          <w:sz w:val="24"/>
          <w:szCs w:val="24"/>
        </w:rPr>
        <w:t>площадь застройки.</w:t>
      </w:r>
    </w:p>
    <w:p w:rsidR="00B45FAF" w:rsidRPr="00301EB8" w:rsidRDefault="00B45FA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3 Сформулировать поняти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>е</w:t>
      </w:r>
      <w:r w:rsidR="005422C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81179" w:rsidRPr="00301EB8">
        <w:rPr>
          <w:rFonts w:ascii="Times New Roman" w:hAnsi="Times New Roman" w:cs="Times New Roman"/>
          <w:sz w:val="24"/>
          <w:szCs w:val="24"/>
        </w:rPr>
        <w:t xml:space="preserve"> рабочая площадь.</w:t>
      </w:r>
    </w:p>
    <w:p w:rsidR="00181179" w:rsidRPr="00301EB8" w:rsidRDefault="005422C9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читывают ли объем свето</w:t>
      </w:r>
      <w:bookmarkStart w:id="0" w:name="_GoBack"/>
      <w:bookmarkEnd w:id="0"/>
      <w:r w:rsidR="00181179" w:rsidRPr="00301EB8">
        <w:rPr>
          <w:rFonts w:ascii="Times New Roman" w:hAnsi="Times New Roman" w:cs="Times New Roman"/>
          <w:sz w:val="24"/>
          <w:szCs w:val="24"/>
        </w:rPr>
        <w:t>аэрационных фонарей при определении строительного объема здания?</w:t>
      </w:r>
    </w:p>
    <w:p w:rsidR="001F4097" w:rsidRDefault="00181179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B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01EB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01EB8">
        <w:rPr>
          <w:rFonts w:ascii="Times New Roman" w:hAnsi="Times New Roman" w:cs="Times New Roman"/>
          <w:sz w:val="24"/>
          <w:szCs w:val="24"/>
        </w:rPr>
        <w:t>читывают ли площадь складских помещений п</w:t>
      </w:r>
      <w:r w:rsidR="00E473F6">
        <w:rPr>
          <w:rFonts w:ascii="Times New Roman" w:hAnsi="Times New Roman" w:cs="Times New Roman"/>
          <w:sz w:val="24"/>
          <w:szCs w:val="24"/>
        </w:rPr>
        <w:t>ри определении рабочей площади?</w:t>
      </w:r>
    </w:p>
    <w:p w:rsidR="00E473F6" w:rsidRPr="00E473F6" w:rsidRDefault="00E473F6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65F" w:rsidRPr="00E473F6" w:rsidRDefault="00B45FA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F6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C2F77" w:rsidRPr="00E473F6">
        <w:rPr>
          <w:rFonts w:ascii="Times New Roman" w:hAnsi="Times New Roman" w:cs="Times New Roman"/>
          <w:b/>
          <w:sz w:val="24"/>
          <w:szCs w:val="24"/>
        </w:rPr>
        <w:t>Подбор конструкций подземной части здания</w:t>
      </w:r>
    </w:p>
    <w:p w:rsidR="00EC2F77" w:rsidRPr="00E473F6" w:rsidRDefault="00EC2F7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097" w:rsidRPr="00E473F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A304DD" w:rsidRPr="00E473F6" w:rsidRDefault="00A304DD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одобрать размеры фундаментов</w:t>
      </w:r>
      <w:r w:rsidR="001F4097" w:rsidRPr="00E473F6">
        <w:rPr>
          <w:rFonts w:ascii="Times New Roman" w:hAnsi="Times New Roman" w:cs="Times New Roman"/>
          <w:sz w:val="24"/>
          <w:szCs w:val="24"/>
        </w:rPr>
        <w:t>.</w:t>
      </w:r>
    </w:p>
    <w:p w:rsidR="00A304DD" w:rsidRPr="00E473F6" w:rsidRDefault="00A304DD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одобрать размеры фундаментных балок</w:t>
      </w:r>
      <w:r w:rsidR="001F4097" w:rsidRPr="00E473F6">
        <w:rPr>
          <w:rFonts w:ascii="Times New Roman" w:hAnsi="Times New Roman" w:cs="Times New Roman"/>
          <w:sz w:val="24"/>
          <w:szCs w:val="24"/>
        </w:rPr>
        <w:t>.</w:t>
      </w:r>
    </w:p>
    <w:p w:rsidR="001F4097" w:rsidRPr="00E473F6" w:rsidRDefault="001F409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4DD" w:rsidRPr="00E473F6" w:rsidRDefault="00A304DD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рекомендации</w:t>
      </w:r>
    </w:p>
    <w:p w:rsidR="001D754F" w:rsidRDefault="00EC2F7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Конструкциями подземной части  промышленного здания</w:t>
      </w:r>
      <w:r w:rsidR="007D06BB">
        <w:rPr>
          <w:rFonts w:ascii="Times New Roman" w:hAnsi="Times New Roman" w:cs="Times New Roman"/>
          <w:sz w:val="24"/>
          <w:szCs w:val="24"/>
        </w:rPr>
        <w:t xml:space="preserve"> являются столбчатые  </w:t>
      </w:r>
      <w:r w:rsidRPr="00E473F6">
        <w:rPr>
          <w:rFonts w:ascii="Times New Roman" w:hAnsi="Times New Roman" w:cs="Times New Roman"/>
          <w:sz w:val="24"/>
          <w:szCs w:val="24"/>
        </w:rPr>
        <w:t xml:space="preserve"> монолитные фундаменты и фундаментные балки.</w:t>
      </w:r>
    </w:p>
    <w:p w:rsidR="00E473F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3F6" w:rsidRPr="00E473F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54F" w:rsidRPr="00E473F6" w:rsidRDefault="001D754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Определение высоты фундамента</w:t>
      </w:r>
    </w:p>
    <w:p w:rsidR="00EC2F77" w:rsidRPr="00E473F6" w:rsidRDefault="001D754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В  </w:t>
      </w:r>
      <w:r w:rsidR="0034656F" w:rsidRPr="00E473F6">
        <w:rPr>
          <w:rFonts w:ascii="Times New Roman" w:hAnsi="Times New Roman" w:cs="Times New Roman"/>
          <w:sz w:val="24"/>
          <w:szCs w:val="24"/>
        </w:rPr>
        <w:t xml:space="preserve">[2, с. 63] </w:t>
      </w:r>
      <w:r w:rsidRPr="00E473F6">
        <w:rPr>
          <w:rFonts w:ascii="Times New Roman" w:hAnsi="Times New Roman" w:cs="Times New Roman"/>
          <w:sz w:val="24"/>
          <w:szCs w:val="24"/>
        </w:rPr>
        <w:t xml:space="preserve"> прописаны нормы расчета разных типов фундаментов. Также разработано приложение к документу в виде карты России, в которой указана нормативная глубина промерзания грунта для каждой территориальной зоны.</w:t>
      </w:r>
    </w:p>
    <w:p w:rsidR="00EC2F77" w:rsidRPr="00E473F6" w:rsidRDefault="0034656F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В соответствии с  [1,п.2.25]   </w:t>
      </w:r>
      <w:r w:rsidR="00EC2F77" w:rsidRPr="00E473F6">
        <w:rPr>
          <w:rFonts w:ascii="Times New Roman" w:hAnsi="Times New Roman" w:cs="Times New Roman"/>
          <w:sz w:val="24"/>
          <w:szCs w:val="24"/>
        </w:rPr>
        <w:t>глубина заложения фундамента</w:t>
      </w:r>
      <w:r w:rsidRPr="00E473F6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EC2F77" w:rsidRPr="00E473F6">
        <w:rPr>
          <w:rFonts w:ascii="Times New Roman" w:hAnsi="Times New Roman" w:cs="Times New Roman"/>
          <w:sz w:val="24"/>
          <w:szCs w:val="24"/>
        </w:rPr>
        <w:t>:</w:t>
      </w:r>
    </w:p>
    <w:p w:rsidR="00EC2F77" w:rsidRPr="00E473F6" w:rsidRDefault="00EC2F7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•от назначения и особенностей конструкции здания, от величины нагруз</w:t>
      </w:r>
      <w:r w:rsidR="007D06BB">
        <w:rPr>
          <w:rFonts w:ascii="Times New Roman" w:hAnsi="Times New Roman" w:cs="Times New Roman"/>
          <w:sz w:val="24"/>
          <w:szCs w:val="24"/>
        </w:rPr>
        <w:t>ки на основани</w:t>
      </w:r>
      <w:proofErr w:type="gramStart"/>
      <w:r w:rsidR="007D06B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D06BB">
        <w:rPr>
          <w:rFonts w:ascii="Times New Roman" w:hAnsi="Times New Roman" w:cs="Times New Roman"/>
          <w:sz w:val="24"/>
          <w:szCs w:val="24"/>
        </w:rPr>
        <w:t>, а также глубины</w:t>
      </w:r>
      <w:r w:rsidRPr="00E473F6">
        <w:rPr>
          <w:rFonts w:ascii="Times New Roman" w:hAnsi="Times New Roman" w:cs="Times New Roman"/>
          <w:sz w:val="24"/>
          <w:szCs w:val="24"/>
        </w:rPr>
        <w:t xml:space="preserve"> укладки коммуникаций;</w:t>
      </w:r>
    </w:p>
    <w:p w:rsidR="00EC2F77" w:rsidRPr="00E473F6" w:rsidRDefault="007D06B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•от рельефа</w:t>
      </w:r>
      <w:r w:rsidR="00EC2F77" w:rsidRPr="00E473F6">
        <w:rPr>
          <w:rFonts w:ascii="Times New Roman" w:hAnsi="Times New Roman" w:cs="Times New Roman"/>
          <w:sz w:val="24"/>
          <w:szCs w:val="24"/>
        </w:rPr>
        <w:t xml:space="preserve"> местности;</w:t>
      </w:r>
    </w:p>
    <w:p w:rsidR="00EC2F77" w:rsidRPr="00E473F6" w:rsidRDefault="00EC2F7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•от инженерно-геологической обстановки;</w:t>
      </w:r>
    </w:p>
    <w:p w:rsidR="00EC2F77" w:rsidRPr="00E473F6" w:rsidRDefault="00EC2F7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•от гидрологической ситуации;</w:t>
      </w:r>
    </w:p>
    <w:p w:rsidR="00EC2F77" w:rsidRPr="00E473F6" w:rsidRDefault="00EC2F77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•от глубины сезонного промерзания.</w:t>
      </w:r>
    </w:p>
    <w:p w:rsidR="00EC2F77" w:rsidRPr="00E473F6" w:rsidRDefault="00C24EA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Принимаем глубину промерзания грунта   </w:t>
      </w:r>
      <w:r w:rsidR="007D06BB">
        <w:rPr>
          <w:rFonts w:ascii="Times New Roman" w:hAnsi="Times New Roman" w:cs="Times New Roman"/>
          <w:sz w:val="24"/>
          <w:szCs w:val="24"/>
        </w:rPr>
        <w:t>для г. Новокузнецка  2 м 1</w:t>
      </w:r>
      <w:r w:rsidRPr="00E473F6">
        <w:rPr>
          <w:rFonts w:ascii="Times New Roman" w:hAnsi="Times New Roman" w:cs="Times New Roman"/>
          <w:sz w:val="24"/>
          <w:szCs w:val="24"/>
        </w:rPr>
        <w:t>0 см</w:t>
      </w:r>
    </w:p>
    <w:p w:rsidR="00C24EAB" w:rsidRPr="00E473F6" w:rsidRDefault="00C24EA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Высоту плитной части  для свайного монолитного ростверка 600 мм</w:t>
      </w:r>
    </w:p>
    <w:p w:rsidR="001F4097" w:rsidRPr="00E473F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Высоту фундамента  2 м 10 см</w:t>
      </w:r>
    </w:p>
    <w:p w:rsidR="001F4097" w:rsidRPr="00E473F6" w:rsidRDefault="00C24EAB" w:rsidP="004C05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Определение размеров поперечного сечения фундамента</w:t>
      </w:r>
    </w:p>
    <w:p w:rsidR="00C24EAB" w:rsidRPr="00E473F6" w:rsidRDefault="001F4097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          Размеры поперечного сечения фундамента завися</w:t>
      </w:r>
      <w:r w:rsidR="00C24EAB" w:rsidRPr="00E473F6">
        <w:rPr>
          <w:rFonts w:ascii="Times New Roman" w:hAnsi="Times New Roman" w:cs="Times New Roman"/>
          <w:sz w:val="24"/>
          <w:szCs w:val="24"/>
        </w:rPr>
        <w:t xml:space="preserve">т от размеров поперечного сечения колонны   </w:t>
      </w:r>
      <w:proofErr w:type="spellStart"/>
      <w:r w:rsidR="00C24EAB" w:rsidRPr="00E473F6">
        <w:rPr>
          <w:rFonts w:ascii="Times New Roman" w:hAnsi="Times New Roman" w:cs="Times New Roman"/>
          <w:b/>
          <w:sz w:val="24"/>
          <w:szCs w:val="24"/>
        </w:rPr>
        <w:t>а</w:t>
      </w:r>
      <w:r w:rsidR="00C24EAB" w:rsidRPr="00E473F6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E473F6">
        <w:rPr>
          <w:rFonts w:ascii="Times New Roman" w:hAnsi="Times New Roman" w:cs="Times New Roman"/>
          <w:sz w:val="24"/>
          <w:szCs w:val="24"/>
        </w:rPr>
        <w:t xml:space="preserve">  (рисунок 1).</w:t>
      </w:r>
    </w:p>
    <w:p w:rsidR="001F4097" w:rsidRPr="00E473F6" w:rsidRDefault="001F4097" w:rsidP="004C05D5">
      <w:pPr>
        <w:pStyle w:val="a7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Минимальная ширина  </w:t>
      </w:r>
      <w:proofErr w:type="spellStart"/>
      <w:r w:rsidRPr="00E473F6">
        <w:rPr>
          <w:rFonts w:ascii="Times New Roman" w:hAnsi="Times New Roman" w:cs="Times New Roman"/>
          <w:sz w:val="24"/>
          <w:szCs w:val="24"/>
        </w:rPr>
        <w:t>подколонника</w:t>
      </w:r>
      <w:proofErr w:type="spellEnd"/>
      <w:r w:rsidRPr="00E473F6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</w:p>
    <w:p w:rsidR="001F4097" w:rsidRPr="00E473F6" w:rsidRDefault="001F4097" w:rsidP="004C05D5">
      <w:pPr>
        <w:pStyle w:val="a7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1F4097" w:rsidRPr="00E473F6" w:rsidRDefault="001F4097" w:rsidP="004C05D5">
      <w:pPr>
        <w:pStyle w:val="a7"/>
        <w:spacing w:after="0" w:line="360" w:lineRule="auto"/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F6">
        <w:rPr>
          <w:rFonts w:ascii="Times New Roman" w:hAnsi="Times New Roman" w:cs="Times New Roman"/>
          <w:b/>
          <w:sz w:val="24"/>
          <w:szCs w:val="24"/>
        </w:rPr>
        <w:t xml:space="preserve">                    а </w:t>
      </w:r>
      <w:proofErr w:type="spellStart"/>
      <w:r w:rsidRPr="00E473F6">
        <w:rPr>
          <w:rFonts w:ascii="Times New Roman" w:hAnsi="Times New Roman" w:cs="Times New Roman"/>
          <w:b/>
          <w:sz w:val="24"/>
          <w:szCs w:val="24"/>
          <w:vertAlign w:val="subscript"/>
        </w:rPr>
        <w:t>подк</w:t>
      </w:r>
      <w:proofErr w:type="spellEnd"/>
      <w:r w:rsidRPr="00E473F6">
        <w:rPr>
          <w:rFonts w:ascii="Times New Roman" w:hAnsi="Times New Roman" w:cs="Times New Roman"/>
          <w:b/>
          <w:sz w:val="24"/>
          <w:szCs w:val="24"/>
        </w:rPr>
        <w:t xml:space="preserve">  = </w:t>
      </w:r>
      <w:proofErr w:type="spellStart"/>
      <w:r w:rsidRPr="00E473F6">
        <w:rPr>
          <w:rFonts w:ascii="Times New Roman" w:hAnsi="Times New Roman" w:cs="Times New Roman"/>
          <w:b/>
          <w:sz w:val="24"/>
          <w:szCs w:val="24"/>
        </w:rPr>
        <w:t>а</w:t>
      </w:r>
      <w:r w:rsidRPr="00E473F6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E473F6">
        <w:rPr>
          <w:rFonts w:ascii="Times New Roman" w:hAnsi="Times New Roman" w:cs="Times New Roman"/>
          <w:b/>
          <w:sz w:val="24"/>
          <w:szCs w:val="24"/>
        </w:rPr>
        <w:t xml:space="preserve">  + 2 (75+175)</w:t>
      </w:r>
      <w:r w:rsidR="00E47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(5)</w:t>
      </w:r>
    </w:p>
    <w:p w:rsidR="001F4097" w:rsidRPr="00E473F6" w:rsidRDefault="001F4097" w:rsidP="004C05D5">
      <w:pPr>
        <w:pStyle w:val="a7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473F6">
        <w:rPr>
          <w:rFonts w:ascii="Times New Roman" w:hAnsi="Times New Roman" w:cs="Times New Roman"/>
          <w:sz w:val="24"/>
          <w:szCs w:val="24"/>
          <w:vertAlign w:val="subscript"/>
        </w:rPr>
        <w:t>подк</w:t>
      </w:r>
      <w:proofErr w:type="spellEnd"/>
      <w:r w:rsidRPr="00E473F6">
        <w:rPr>
          <w:rFonts w:ascii="Times New Roman" w:hAnsi="Times New Roman" w:cs="Times New Roman"/>
          <w:sz w:val="24"/>
          <w:szCs w:val="24"/>
        </w:rPr>
        <w:t xml:space="preserve">  принимаем кратно 3 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900, 1200, 1500 мм)</w:t>
      </w:r>
    </w:p>
    <w:p w:rsidR="001F4097" w:rsidRPr="00E473F6" w:rsidRDefault="001F4097" w:rsidP="004C05D5">
      <w:pPr>
        <w:pStyle w:val="a7"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уступ плитной части принимается равным 450; 600 мм</w:t>
      </w:r>
    </w:p>
    <w:p w:rsidR="004A465F" w:rsidRDefault="00EC2F77" w:rsidP="004C0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5725" cy="2736283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89" t="8772" r="9864" b="13548"/>
                    <a:stretch/>
                  </pic:blipFill>
                  <pic:spPr bwMode="auto">
                    <a:xfrm>
                      <a:off x="0" y="0"/>
                      <a:ext cx="3900998" cy="27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3243" w:rsidRPr="00E473F6" w:rsidRDefault="004F3243" w:rsidP="004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Рисунок 1- Фундамент столбчатый</w:t>
      </w:r>
    </w:p>
    <w:p w:rsidR="00C24EAB" w:rsidRDefault="00C24EAB" w:rsidP="004C05D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AB" w:rsidRPr="00E473F6" w:rsidRDefault="001F4097" w:rsidP="004C05D5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Выбор фундаментных балок</w:t>
      </w:r>
    </w:p>
    <w:p w:rsidR="001F4097" w:rsidRPr="00E473F6" w:rsidRDefault="001F4097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Размеры поперечного сечения  фундаментной балки зависят о</w:t>
      </w:r>
      <w:r w:rsid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толщины стенового ограждения.</w:t>
      </w: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Длина фундаментной балки зависит от размеров </w:t>
      </w:r>
      <w:proofErr w:type="spellStart"/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подколонника</w:t>
      </w:r>
      <w:proofErr w:type="spellEnd"/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привязки фундамента.</w:t>
      </w:r>
    </w:p>
    <w:p w:rsidR="00C24EAB" w:rsidRPr="00E473F6" w:rsidRDefault="00C24EAB" w:rsidP="004C05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24EAB" w:rsidRDefault="00C24EAB" w:rsidP="004C05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4EAB" w:rsidRPr="00E473F6" w:rsidRDefault="00B74BC8" w:rsidP="004C05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11710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901"/>
                    <a:stretch/>
                  </pic:blipFill>
                  <pic:spPr bwMode="auto">
                    <a:xfrm>
                      <a:off x="0" y="0"/>
                      <a:ext cx="3899297" cy="11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4BC8" w:rsidRPr="00E473F6" w:rsidRDefault="001F4097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2- Фундаментная балка</w:t>
      </w:r>
    </w:p>
    <w:p w:rsidR="00B74BC8" w:rsidRDefault="00B74BC8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BC8" w:rsidRDefault="00B74BC8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5025" cy="2799779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92" t="4364" b="22731"/>
                    <a:stretch/>
                  </pic:blipFill>
                  <pic:spPr bwMode="auto">
                    <a:xfrm>
                      <a:off x="0" y="0"/>
                      <a:ext cx="5923210" cy="28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07935" w:rsidRPr="00E473F6" w:rsidRDefault="004F3243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1F4097" w:rsidRPr="00E473F6">
        <w:rPr>
          <w:rFonts w:ascii="Times New Roman" w:hAnsi="Times New Roman" w:cs="Times New Roman"/>
          <w:sz w:val="24"/>
          <w:szCs w:val="24"/>
        </w:rPr>
        <w:t xml:space="preserve"> 3-  Определение длины фундаментной балки</w:t>
      </w:r>
    </w:p>
    <w:p w:rsidR="00C07935" w:rsidRPr="00E473F6" w:rsidRDefault="00181179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Вопросы самопроверки</w:t>
      </w:r>
      <w:r w:rsidR="001F4097" w:rsidRPr="00E473F6">
        <w:rPr>
          <w:rFonts w:ascii="Times New Roman" w:hAnsi="Times New Roman" w:cs="Times New Roman"/>
          <w:i/>
          <w:sz w:val="24"/>
          <w:szCs w:val="24"/>
        </w:rPr>
        <w:t>:</w:t>
      </w:r>
    </w:p>
    <w:p w:rsidR="001F4097" w:rsidRPr="00E473F6" w:rsidRDefault="001F4097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179" w:rsidRPr="00E473F6" w:rsidRDefault="00181179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т каких параметров зависит глубина заложения фундамента?</w:t>
      </w:r>
    </w:p>
    <w:p w:rsidR="00181179" w:rsidRPr="00E473F6" w:rsidRDefault="00181179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кажите отметку обреза фундамента для промышленных зданий.</w:t>
      </w:r>
    </w:p>
    <w:p w:rsidR="00181179" w:rsidRPr="00E473F6" w:rsidRDefault="00181179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боснуйте выбор размеров фундамента.</w:t>
      </w:r>
    </w:p>
    <w:p w:rsidR="00181179" w:rsidRPr="00E473F6" w:rsidRDefault="00181179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4 Назначение фундаментных балок.</w:t>
      </w:r>
    </w:p>
    <w:p w:rsidR="00181179" w:rsidRPr="00E473F6" w:rsidRDefault="00181179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боснуйте выбор размеров фундаментных балок.</w:t>
      </w:r>
    </w:p>
    <w:p w:rsidR="00181179" w:rsidRDefault="00181179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73F6" w:rsidRDefault="00E473F6" w:rsidP="004C05D5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7935" w:rsidRPr="006355DA" w:rsidRDefault="00B45FAF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DA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C07935" w:rsidRPr="006355DA">
        <w:rPr>
          <w:rFonts w:ascii="Times New Roman" w:hAnsi="Times New Roman" w:cs="Times New Roman"/>
          <w:b/>
          <w:sz w:val="24"/>
          <w:szCs w:val="24"/>
        </w:rPr>
        <w:t>Составление ведомости заполнения оконных и дверных проемов</w:t>
      </w:r>
    </w:p>
    <w:p w:rsidR="00E473F6" w:rsidRPr="006355DA" w:rsidRDefault="00E473F6" w:rsidP="004C05D5">
      <w:pPr>
        <w:shd w:val="clear" w:color="auto" w:fill="FFFFFF"/>
        <w:spacing w:after="0" w:line="2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4DD" w:rsidRPr="00E473F6" w:rsidRDefault="00E473F6" w:rsidP="004C05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</w:t>
      </w:r>
      <w:r w:rsidR="001F4097" w:rsidRP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C07935" w:rsidRPr="00E473F6" w:rsidRDefault="00D74EF4" w:rsidP="004C05D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Start"/>
      <w:r w:rsidR="007D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304DD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A304DD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одобрать оконные блоки в соответствии с заданием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641A" w:rsidRPr="00E473F6" w:rsidRDefault="00D74EF4" w:rsidP="004C05D5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Start"/>
      <w:r w:rsidR="007D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F226E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gramEnd"/>
      <w:r w:rsidR="00CF226E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аполнить спецификацию заполн</w:t>
      </w:r>
      <w:r w:rsidR="001F4097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ения проемов в соответствии </w:t>
      </w:r>
      <w:r w:rsidR="00AA6334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[1, с. 13]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641A" w:rsidRPr="00E473F6" w:rsidRDefault="001C641A" w:rsidP="004C05D5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Методические рекомендации</w:t>
      </w:r>
      <w:r w:rsid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1C641A" w:rsidRPr="00E473F6" w:rsidRDefault="001C641A" w:rsidP="004C05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В соответствии с </w:t>
      </w:r>
      <w:r w:rsidR="0034656F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[3, с. 257]  </w:t>
      </w: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выбираем  марки  окон, дверных блоков и ворот</w:t>
      </w:r>
      <w:proofErr w:type="gramStart"/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динаковые типоразмеры окон обозначаются одной позицией.</w:t>
      </w:r>
    </w:p>
    <w:p w:rsidR="001C641A" w:rsidRPr="00E473F6" w:rsidRDefault="0034656F" w:rsidP="004C05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Start"/>
      <w:r w:rsidR="007D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колонке</w:t>
      </w: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обозначение</w:t>
      </w: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указывают  серию, ГОСТ или технические условия в соответствии с которыми выбрана марка элемента.</w:t>
      </w:r>
    </w:p>
    <w:p w:rsidR="001C641A" w:rsidRPr="00E473F6" w:rsidRDefault="0034656F" w:rsidP="004C05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Start"/>
      <w:r w:rsidR="007D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колонках </w:t>
      </w: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по фасадам</w:t>
      </w:r>
      <w:r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C641A" w:rsidRPr="00E47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указывают наименования крайних разбивочных осей по всем сторонам здания. </w:t>
      </w:r>
    </w:p>
    <w:p w:rsidR="001C641A" w:rsidRPr="00E473F6" w:rsidRDefault="001C641A" w:rsidP="004C05D5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278C" w:rsidRPr="00E473F6" w:rsidRDefault="00DB2200" w:rsidP="004C05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Таб</w:t>
      </w:r>
      <w:r w:rsidR="004A465F" w:rsidRP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лица </w:t>
      </w:r>
      <w:r w:rsidR="00CF226E" w:rsidRP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 </w:t>
      </w:r>
      <w:r w:rsidR="004A465F" w:rsidRPr="00E473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 Спецификации элементов заполнения проемов</w:t>
      </w:r>
    </w:p>
    <w:tbl>
      <w:tblPr>
        <w:tblW w:w="978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1709"/>
        <w:gridCol w:w="1701"/>
        <w:gridCol w:w="709"/>
        <w:gridCol w:w="709"/>
        <w:gridCol w:w="709"/>
        <w:gridCol w:w="708"/>
        <w:gridCol w:w="851"/>
        <w:gridCol w:w="850"/>
        <w:gridCol w:w="1284"/>
      </w:tblGrid>
      <w:tr w:rsidR="00DB2200" w:rsidRPr="004A465F" w:rsidTr="0091263A"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Поз.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Кол</w:t>
            </w:r>
            <w:proofErr w:type="gramStart"/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 фасадам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Масса ед., </w:t>
            </w:r>
            <w:proofErr w:type="gramStart"/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Примеч.*</w:t>
            </w:r>
          </w:p>
        </w:tc>
      </w:tr>
      <w:tr w:rsidR="0091263A" w:rsidRPr="004A465F" w:rsidTr="0091263A">
        <w:tc>
          <w:tcPr>
            <w:tcW w:w="559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709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10-1</w:t>
            </w:r>
          </w:p>
        </w:tc>
        <w:tc>
          <w:tcPr>
            <w:tcW w:w="709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Л-А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А-Л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263A" w:rsidRPr="004A465F" w:rsidTr="0091263A"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DB2200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1.436.3-16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ОГД 18.12-2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</w:t>
            </w: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</w:t>
            </w:r>
            <w:proofErr w:type="gramEnd"/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18.18-2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1800</w:t>
            </w: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ОГД 18.18-2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ОГД 24.18-2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2400</w:t>
            </w: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ОГД 24.12-2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263A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Дверные блоки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91263A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DB2200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ГОСТ 14624-84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ДВГ21-15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2070</w:t>
            </w: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DB2200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ДВГ24-15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2370</w:t>
            </w: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DB2200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ГОСТ 6629-88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ДУ24-10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B2200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DB2200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ГОСТ 24584-81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ДАО24-10ВЛ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vMerge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vAlign w:val="center"/>
            <w:hideMark/>
          </w:tcPr>
          <w:p w:rsidR="004A465F" w:rsidRPr="004A465F" w:rsidRDefault="004A465F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263A" w:rsidRPr="004A465F" w:rsidTr="0091263A">
        <w:tc>
          <w:tcPr>
            <w:tcW w:w="559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DB2200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 36-1965-16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Ворота 3,6´3,6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465F" w:rsidRPr="004A465F" w:rsidRDefault="004A465F" w:rsidP="004C05D5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4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3600</w:t>
            </w:r>
          </w:p>
        </w:tc>
      </w:tr>
    </w:tbl>
    <w:p w:rsidR="00DB2200" w:rsidRDefault="00DB2200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41A" w:rsidRPr="00E473F6" w:rsidRDefault="001C641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Вопросы самопроверки:</w:t>
      </w:r>
    </w:p>
    <w:p w:rsidR="001C641A" w:rsidRPr="00E473F6" w:rsidRDefault="001C641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</w:t>
      </w:r>
      <w:r w:rsidR="007D06BB">
        <w:rPr>
          <w:rFonts w:ascii="Times New Roman" w:hAnsi="Times New Roman" w:cs="Times New Roman"/>
          <w:sz w:val="24"/>
          <w:szCs w:val="24"/>
        </w:rPr>
        <w:t xml:space="preserve"> </w:t>
      </w:r>
      <w:r w:rsidRPr="00E473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оясните обозначение марки оконного блока  ОГД 18.12-2</w:t>
      </w:r>
    </w:p>
    <w:p w:rsidR="001C641A" w:rsidRPr="00E473F6" w:rsidRDefault="001C641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D06BB">
        <w:rPr>
          <w:rFonts w:ascii="Times New Roman" w:hAnsi="Times New Roman" w:cs="Times New Roman"/>
          <w:sz w:val="24"/>
          <w:szCs w:val="24"/>
        </w:rPr>
        <w:t xml:space="preserve">  </w:t>
      </w:r>
      <w:r w:rsidRPr="00E473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оясните обозначение марки дверного  блока  ДВГ 21-15</w:t>
      </w:r>
    </w:p>
    <w:p w:rsidR="001C641A" w:rsidRPr="00E473F6" w:rsidRDefault="001C641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 xml:space="preserve">3 </w:t>
      </w:r>
      <w:r w:rsidR="004064B2" w:rsidRPr="00E473F6">
        <w:rPr>
          <w:rFonts w:ascii="Times New Roman" w:hAnsi="Times New Roman" w:cs="Times New Roman"/>
          <w:sz w:val="24"/>
          <w:szCs w:val="24"/>
        </w:rPr>
        <w:t xml:space="preserve"> Могут ли считаться эвакуационными выходами подъемно-опускные ворота?</w:t>
      </w:r>
    </w:p>
    <w:p w:rsidR="004064B2" w:rsidRDefault="004064B2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3F6" w:rsidRDefault="00E473F6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3F6" w:rsidRDefault="00E473F6" w:rsidP="004C05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3F6" w:rsidRDefault="00E473F6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5DA" w:rsidRDefault="006355DA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00" w:rsidRDefault="001C641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3F6">
        <w:rPr>
          <w:rFonts w:ascii="Times New Roman" w:hAnsi="Times New Roman" w:cs="Times New Roman"/>
          <w:b/>
          <w:sz w:val="24"/>
          <w:szCs w:val="24"/>
        </w:rPr>
        <w:t>3.4</w:t>
      </w:r>
      <w:r w:rsidR="00C07935" w:rsidRPr="00E473F6">
        <w:rPr>
          <w:rFonts w:ascii="Times New Roman" w:hAnsi="Times New Roman" w:cs="Times New Roman"/>
          <w:b/>
          <w:sz w:val="24"/>
          <w:szCs w:val="24"/>
        </w:rPr>
        <w:t>Составление экспликации полов</w:t>
      </w:r>
    </w:p>
    <w:p w:rsidR="00E473F6" w:rsidRPr="00E473F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1A" w:rsidRPr="00E473F6" w:rsidRDefault="004064B2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Задание</w:t>
      </w:r>
      <w:r w:rsidR="00D651BF" w:rsidRPr="00E473F6">
        <w:rPr>
          <w:rFonts w:ascii="Times New Roman" w:hAnsi="Times New Roman" w:cs="Times New Roman"/>
          <w:i/>
          <w:sz w:val="24"/>
          <w:szCs w:val="24"/>
        </w:rPr>
        <w:t>:</w:t>
      </w:r>
    </w:p>
    <w:p w:rsidR="00165D95" w:rsidRPr="00E473F6" w:rsidRDefault="00165D95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5422C9">
        <w:rPr>
          <w:rFonts w:ascii="Times New Roman" w:hAnsi="Times New Roman" w:cs="Times New Roman"/>
          <w:sz w:val="24"/>
          <w:szCs w:val="24"/>
        </w:rPr>
        <w:t xml:space="preserve"> </w:t>
      </w:r>
      <w:r w:rsidRPr="00E473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ыбрать тип пола в соответствии с требованиями технологического процесса в здании</w:t>
      </w:r>
      <w:r w:rsidR="00E473F6">
        <w:rPr>
          <w:rFonts w:ascii="Times New Roman" w:hAnsi="Times New Roman" w:cs="Times New Roman"/>
          <w:sz w:val="24"/>
          <w:szCs w:val="24"/>
        </w:rPr>
        <w:t>.</w:t>
      </w:r>
    </w:p>
    <w:p w:rsidR="00165D95" w:rsidRPr="00E473F6" w:rsidRDefault="00165D95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422C9">
        <w:rPr>
          <w:rFonts w:ascii="Times New Roman" w:hAnsi="Times New Roman" w:cs="Times New Roman"/>
          <w:sz w:val="24"/>
          <w:szCs w:val="24"/>
        </w:rPr>
        <w:t xml:space="preserve"> </w:t>
      </w:r>
      <w:r w:rsidRPr="00E473F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бозначить на плане здания типы полов</w:t>
      </w:r>
      <w:r w:rsidR="00E473F6">
        <w:rPr>
          <w:rFonts w:ascii="Times New Roman" w:hAnsi="Times New Roman" w:cs="Times New Roman"/>
          <w:sz w:val="24"/>
          <w:szCs w:val="24"/>
        </w:rPr>
        <w:t>.</w:t>
      </w:r>
    </w:p>
    <w:p w:rsidR="004064B2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аполнить экспликацию полов.</w:t>
      </w:r>
    </w:p>
    <w:p w:rsidR="00E473F6" w:rsidRPr="00E473F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41A" w:rsidRPr="00E473F6" w:rsidRDefault="00E473F6" w:rsidP="004C05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Таблица 4-Экспликация полов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2835"/>
        <w:gridCol w:w="2976"/>
        <w:gridCol w:w="1276"/>
      </w:tblGrid>
      <w:tr w:rsidR="00DB2200" w:rsidRPr="00DB2200" w:rsidTr="00481A37">
        <w:trPr>
          <w:trHeight w:hRule="exact" w:val="143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или номер помещения по проекту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пола по проекту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Схема пола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элементов пола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пола, м</w:t>
            </w:r>
            <w:proofErr w:type="gramStart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DB2200" w:rsidRPr="00DB2200" w:rsidTr="00481A37">
        <w:trPr>
          <w:trHeight w:val="296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4064B2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Склад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990600"/>
                  <wp:effectExtent l="0" t="0" r="9525" b="0"/>
                  <wp:docPr id="9" name="Рисунок 9" descr="D:\tehnikym\Диплом\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D:\tehnikym\Диплом\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Покрытие - бетон </w:t>
            </w:r>
            <w:proofErr w:type="spellStart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В15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B2200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30 мм</w:t>
              </w:r>
            </w:smartTag>
          </w:p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Подстилающий слой – бетон </w:t>
            </w:r>
            <w:proofErr w:type="spellStart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В</w:t>
            </w:r>
            <w:proofErr w:type="gramStart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proofErr w:type="gramEnd"/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.5, армированный сеткой из Ø10 А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III</w:t>
            </w: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ГОСТ 5781-82* с ячейкой 200×200 мм –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2200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100 мм</w:t>
              </w:r>
            </w:smartTag>
          </w:p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Основание - уплотнённый доменным шлаком мелкой фракции (20-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DB2200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40 мм</w:t>
              </w:r>
            </w:smartTag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грунт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200" w:rsidRPr="00DB2200" w:rsidRDefault="00DB2200" w:rsidP="004C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22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341,5</w:t>
            </w:r>
          </w:p>
        </w:tc>
      </w:tr>
    </w:tbl>
    <w:p w:rsidR="0091263A" w:rsidRPr="00E473F6" w:rsidRDefault="0091263A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63A" w:rsidRPr="00E473F6" w:rsidRDefault="003D7753" w:rsidP="004C05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3F6">
        <w:rPr>
          <w:rFonts w:ascii="Times New Roman" w:hAnsi="Times New Roman" w:cs="Times New Roman"/>
          <w:i/>
          <w:sz w:val="24"/>
          <w:szCs w:val="24"/>
        </w:rPr>
        <w:t>Вопросы самопроверки</w:t>
      </w:r>
      <w:r w:rsidR="00D651BF" w:rsidRPr="00E473F6">
        <w:rPr>
          <w:rFonts w:ascii="Times New Roman" w:hAnsi="Times New Roman" w:cs="Times New Roman"/>
          <w:i/>
          <w:sz w:val="24"/>
          <w:szCs w:val="24"/>
        </w:rPr>
        <w:t>:</w:t>
      </w:r>
    </w:p>
    <w:p w:rsidR="003D7753" w:rsidRPr="00E473F6" w:rsidRDefault="003D7753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1 Требования, предъявляемые к полам в промышленных зданиях.</w:t>
      </w:r>
    </w:p>
    <w:p w:rsidR="003D7753" w:rsidRPr="00E473F6" w:rsidRDefault="003D7753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акие полы рекомендуется устаивать в цехах с повышенной влажностью?</w:t>
      </w:r>
    </w:p>
    <w:p w:rsidR="003D7753" w:rsidRPr="00E473F6" w:rsidRDefault="003D7753" w:rsidP="004C0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F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473F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473F6">
        <w:rPr>
          <w:rFonts w:ascii="Times New Roman" w:hAnsi="Times New Roman" w:cs="Times New Roman"/>
          <w:sz w:val="24"/>
          <w:szCs w:val="24"/>
        </w:rPr>
        <w:t>акую роль играет стяжка в составе пола?</w:t>
      </w:r>
    </w:p>
    <w:p w:rsidR="00DB2200" w:rsidRDefault="00DB2200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65F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406">
        <w:rPr>
          <w:rFonts w:ascii="Times New Roman" w:hAnsi="Times New Roman" w:cs="Times New Roman"/>
          <w:b/>
          <w:sz w:val="24"/>
          <w:szCs w:val="24"/>
        </w:rPr>
        <w:t>3.5 Составление спецификации металлических, сборных и монолитных железобетонных конструкций</w:t>
      </w:r>
    </w:p>
    <w:p w:rsidR="00577406" w:rsidRPr="00577406" w:rsidRDefault="0057740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151" w:rsidRPr="00577406" w:rsidRDefault="00E473F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06">
        <w:rPr>
          <w:rFonts w:ascii="Times New Roman" w:hAnsi="Times New Roman" w:cs="Times New Roman"/>
          <w:i/>
          <w:sz w:val="24"/>
          <w:szCs w:val="24"/>
        </w:rPr>
        <w:t>Задание:</w:t>
      </w:r>
    </w:p>
    <w:p w:rsidR="00E473F6" w:rsidRPr="00577406" w:rsidRDefault="0057740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406">
        <w:rPr>
          <w:rFonts w:ascii="Times New Roman" w:hAnsi="Times New Roman" w:cs="Times New Roman"/>
          <w:sz w:val="24"/>
          <w:szCs w:val="24"/>
        </w:rPr>
        <w:t>Заполнить таблицу 5 в соответствии с листами графической части курсового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51" w:rsidRDefault="00871151" w:rsidP="004C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406" w:rsidRPr="00577406" w:rsidRDefault="00577406" w:rsidP="004C05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406">
        <w:rPr>
          <w:rFonts w:ascii="Times New Roman" w:hAnsi="Times New Roman" w:cs="Times New Roman"/>
          <w:i/>
          <w:sz w:val="24"/>
          <w:szCs w:val="24"/>
        </w:rPr>
        <w:t>Таблица 5- Спецификация металлических, сборных и монолитных железобетонных конструкций</w:t>
      </w:r>
    </w:p>
    <w:tbl>
      <w:tblPr>
        <w:tblStyle w:val="1"/>
        <w:tblW w:w="0" w:type="auto"/>
        <w:tblLook w:val="04A0"/>
      </w:tblPr>
      <w:tblGrid>
        <w:gridCol w:w="727"/>
        <w:gridCol w:w="2361"/>
        <w:gridCol w:w="1920"/>
        <w:gridCol w:w="1426"/>
        <w:gridCol w:w="1477"/>
        <w:gridCol w:w="1660"/>
      </w:tblGrid>
      <w:tr w:rsidR="00871151" w:rsidRPr="00871151" w:rsidTr="00577406">
        <w:trPr>
          <w:trHeight w:val="739"/>
        </w:trPr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Поз.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Обозначение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Кол-во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Масса ед.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Примечание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             Сваи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ГОСТ 19804.1-79*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С10-30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160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2,50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        Фундаменты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РСм</w:t>
            </w:r>
            <w:proofErr w:type="gramStart"/>
            <w:r w:rsidRPr="003D7753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РСм</w:t>
            </w:r>
            <w:proofErr w:type="gramStart"/>
            <w:r w:rsidRPr="003D7753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РСм3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РСм</w:t>
            </w:r>
            <w:proofErr w:type="gramStart"/>
            <w:r w:rsidRPr="003D7753">
              <w:rPr>
                <w:i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      Фундаментные балки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Серия 1.415-1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ФБ6-34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Серия 1.415-1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ББ6-37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             Колонны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К</w:t>
            </w:r>
            <w:proofErr w:type="gramStart"/>
            <w:r w:rsidRPr="003D7753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4500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К</w:t>
            </w:r>
            <w:proofErr w:type="gramStart"/>
            <w:r w:rsidRPr="003D7753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5000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lastRenderedPageBreak/>
              <w:t xml:space="preserve">                                                                   Фахверк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КП </w:t>
            </w:r>
            <w:r w:rsidR="00871151" w:rsidRPr="003D7753">
              <w:rPr>
                <w:i/>
                <w:sz w:val="24"/>
                <w:szCs w:val="24"/>
              </w:rPr>
              <w:t>08</w:t>
            </w:r>
            <w:r>
              <w:rPr>
                <w:i/>
                <w:sz w:val="24"/>
                <w:szCs w:val="24"/>
              </w:rPr>
              <w:t>.</w:t>
            </w:r>
            <w:r w:rsidR="00871151" w:rsidRPr="003D7753">
              <w:rPr>
                <w:i/>
                <w:sz w:val="24"/>
                <w:szCs w:val="24"/>
              </w:rPr>
              <w:t>02.</w:t>
            </w:r>
            <w:r>
              <w:rPr>
                <w:i/>
                <w:sz w:val="24"/>
                <w:szCs w:val="24"/>
              </w:rPr>
              <w:t>01.</w:t>
            </w:r>
            <w:r w:rsidR="00871151" w:rsidRPr="003D7753">
              <w:rPr>
                <w:i/>
                <w:sz w:val="24"/>
                <w:szCs w:val="24"/>
              </w:rPr>
              <w:t>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КФ</w:t>
            </w:r>
            <w:proofErr w:type="gramStart"/>
            <w:r w:rsidR="007D06BB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КФ</w:t>
            </w:r>
            <w:proofErr w:type="gramStart"/>
            <w:r w:rsidR="007D06BB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176,64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Стропильные конструкции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ФМ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8000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D7753">
              <w:rPr>
                <w:i/>
                <w:sz w:val="24"/>
                <w:szCs w:val="24"/>
              </w:rPr>
              <w:t>Профнастил</w:t>
            </w:r>
            <w:proofErr w:type="spellEnd"/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D7753">
              <w:rPr>
                <w:i/>
                <w:sz w:val="24"/>
                <w:szCs w:val="24"/>
                <w:lang w:val="en-US"/>
              </w:rPr>
              <w:t>Hc</w:t>
            </w:r>
            <w:proofErr w:type="spellEnd"/>
            <w:r w:rsidRPr="003D7753">
              <w:rPr>
                <w:i/>
                <w:sz w:val="24"/>
                <w:szCs w:val="24"/>
                <w:lang w:val="en-US"/>
              </w:rPr>
              <w:t xml:space="preserve"> 40-800-06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Прогоны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ГОСТ 8240-97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Швеллер№12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170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62,4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Балки подкрановые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ПБ</w:t>
            </w:r>
            <w:proofErr w:type="gramStart"/>
            <w:r w:rsidRPr="003D7753">
              <w:rPr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4300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ПБ</w:t>
            </w:r>
            <w:proofErr w:type="gramStart"/>
            <w:r w:rsidRPr="003D7753">
              <w:rPr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4200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Рельсы подкрановые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ГОСТ 4121-96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КР60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480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            Связи                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ГОСТ 8240-97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Уголок </w:t>
            </w:r>
          </w:p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  <w:lang w:val="en-US"/>
              </w:rPr>
              <w:t>L</w:t>
            </w:r>
            <w:r w:rsidRPr="003D7753">
              <w:rPr>
                <w:i/>
                <w:sz w:val="24"/>
                <w:szCs w:val="24"/>
              </w:rPr>
              <w:t>56*36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3,46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3D7753">
              <w:rPr>
                <w:i/>
                <w:sz w:val="24"/>
                <w:szCs w:val="24"/>
              </w:rPr>
              <w:t>Сэндвич-панели</w:t>
            </w:r>
            <w:proofErr w:type="gramEnd"/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871151" w:rsidRPr="003D7753" w:rsidRDefault="007D06BB" w:rsidP="004C05D5">
            <w:pPr>
              <w:jc w:val="both"/>
              <w:rPr>
                <w:i/>
                <w:sz w:val="24"/>
                <w:szCs w:val="24"/>
              </w:rPr>
            </w:pPr>
            <w:r w:rsidRPr="007D06BB">
              <w:rPr>
                <w:i/>
                <w:sz w:val="24"/>
                <w:szCs w:val="24"/>
              </w:rPr>
              <w:t>КП 08.02.01.13-3.15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АНТ 250 ПС ППС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260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132,84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  <w:tr w:rsidR="00871151" w:rsidRPr="00871151" w:rsidTr="00577406">
        <w:tc>
          <w:tcPr>
            <w:tcW w:w="9571" w:type="dxa"/>
            <w:gridSpan w:val="6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 xml:space="preserve">                                                                  Прогоны</w:t>
            </w:r>
          </w:p>
        </w:tc>
      </w:tr>
      <w:tr w:rsidR="00871151" w:rsidRPr="00871151" w:rsidTr="00577406">
        <w:tc>
          <w:tcPr>
            <w:tcW w:w="72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361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ГОСТ 8240-97</w:t>
            </w:r>
          </w:p>
        </w:tc>
        <w:tc>
          <w:tcPr>
            <w:tcW w:w="1920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Швеллер№12</w:t>
            </w:r>
          </w:p>
        </w:tc>
        <w:tc>
          <w:tcPr>
            <w:tcW w:w="1426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314</w:t>
            </w:r>
          </w:p>
        </w:tc>
        <w:tc>
          <w:tcPr>
            <w:tcW w:w="1477" w:type="dxa"/>
          </w:tcPr>
          <w:p w:rsidR="00871151" w:rsidRPr="003D7753" w:rsidRDefault="00871151" w:rsidP="004C05D5">
            <w:pPr>
              <w:jc w:val="both"/>
              <w:rPr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62,4</w:t>
            </w:r>
          </w:p>
        </w:tc>
        <w:tc>
          <w:tcPr>
            <w:tcW w:w="1660" w:type="dxa"/>
          </w:tcPr>
          <w:p w:rsidR="00871151" w:rsidRPr="003D7753" w:rsidRDefault="00871151" w:rsidP="004C05D5">
            <w:pPr>
              <w:jc w:val="both"/>
              <w:rPr>
                <w:b/>
                <w:i/>
                <w:sz w:val="24"/>
                <w:szCs w:val="24"/>
              </w:rPr>
            </w:pPr>
            <w:r w:rsidRPr="003D7753">
              <w:rPr>
                <w:i/>
                <w:sz w:val="24"/>
                <w:szCs w:val="24"/>
              </w:rPr>
              <w:t>Шт.</w:t>
            </w:r>
          </w:p>
        </w:tc>
      </w:tr>
    </w:tbl>
    <w:p w:rsidR="00577406" w:rsidRDefault="00577406" w:rsidP="004C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406" w:rsidRPr="0065590B" w:rsidRDefault="0057740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90B">
        <w:rPr>
          <w:rFonts w:ascii="Times New Roman" w:hAnsi="Times New Roman" w:cs="Times New Roman"/>
          <w:i/>
          <w:sz w:val="24"/>
          <w:szCs w:val="24"/>
        </w:rPr>
        <w:t>Методические рекомендации:</w:t>
      </w:r>
    </w:p>
    <w:p w:rsidR="00577406" w:rsidRPr="0065590B" w:rsidRDefault="00577406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90B">
        <w:rPr>
          <w:rFonts w:ascii="Times New Roman" w:hAnsi="Times New Roman" w:cs="Times New Roman"/>
          <w:sz w:val="24"/>
          <w:szCs w:val="24"/>
        </w:rPr>
        <w:t xml:space="preserve">При разработке курсового проекта на аудиторных занятиях выполняется выбор конструктивных элементов по каталогам. В пояснительной записке дается подробная информация по каждому элементу </w:t>
      </w:r>
      <w:proofErr w:type="gramStart"/>
      <w:r w:rsidRPr="006559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590B">
        <w:rPr>
          <w:rFonts w:ascii="Times New Roman" w:hAnsi="Times New Roman" w:cs="Times New Roman"/>
          <w:sz w:val="24"/>
          <w:szCs w:val="24"/>
        </w:rPr>
        <w:t>рисунки, масса и т.п.) На основании данных пояснительной записки  необходимо заполн</w:t>
      </w:r>
      <w:r w:rsidR="0065590B" w:rsidRPr="0065590B">
        <w:rPr>
          <w:rFonts w:ascii="Times New Roman" w:hAnsi="Times New Roman" w:cs="Times New Roman"/>
          <w:sz w:val="24"/>
          <w:szCs w:val="24"/>
        </w:rPr>
        <w:t>ить таблицу 5 настоящих рекоменд</w:t>
      </w:r>
      <w:r w:rsidRPr="0065590B">
        <w:rPr>
          <w:rFonts w:ascii="Times New Roman" w:hAnsi="Times New Roman" w:cs="Times New Roman"/>
          <w:sz w:val="24"/>
          <w:szCs w:val="24"/>
        </w:rPr>
        <w:t xml:space="preserve">аций.  </w:t>
      </w:r>
      <w:r w:rsidR="0065590B" w:rsidRPr="0065590B">
        <w:rPr>
          <w:rFonts w:ascii="Times New Roman" w:hAnsi="Times New Roman" w:cs="Times New Roman"/>
          <w:sz w:val="24"/>
          <w:szCs w:val="24"/>
        </w:rPr>
        <w:t xml:space="preserve">  При разработке чертежей, на схемах расположения конструктивных элементов следует указать позицию каждого элемента. Номер позиции на схеме должен обязательно соответствовать номеру позиции в таблице 5.</w:t>
      </w:r>
    </w:p>
    <w:p w:rsidR="0065590B" w:rsidRPr="00433FC5" w:rsidRDefault="0065590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FC5">
        <w:rPr>
          <w:rFonts w:ascii="Times New Roman" w:hAnsi="Times New Roman" w:cs="Times New Roman"/>
          <w:i/>
          <w:sz w:val="24"/>
          <w:szCs w:val="24"/>
        </w:rPr>
        <w:t>Вопросы для самопроверки:</w:t>
      </w:r>
    </w:p>
    <w:p w:rsidR="0065590B" w:rsidRPr="0065590B" w:rsidRDefault="0065590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90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559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5590B">
        <w:rPr>
          <w:rFonts w:ascii="Times New Roman" w:hAnsi="Times New Roman" w:cs="Times New Roman"/>
          <w:sz w:val="24"/>
          <w:szCs w:val="24"/>
        </w:rPr>
        <w:t>боснуйте обозначение фундаментов в спецификации.</w:t>
      </w:r>
    </w:p>
    <w:p w:rsidR="00871151" w:rsidRPr="0065590B" w:rsidRDefault="0065590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90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65590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5590B">
        <w:rPr>
          <w:rFonts w:ascii="Times New Roman" w:hAnsi="Times New Roman" w:cs="Times New Roman"/>
          <w:sz w:val="24"/>
          <w:szCs w:val="24"/>
        </w:rPr>
        <w:t>боснуйте выбор типоразмеров  подкрановых балок в спецификации</w:t>
      </w:r>
    </w:p>
    <w:p w:rsidR="005637CD" w:rsidRPr="0065590B" w:rsidRDefault="00C07935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90B">
        <w:rPr>
          <w:rFonts w:ascii="Times New Roman" w:hAnsi="Times New Roman" w:cs="Times New Roman"/>
          <w:sz w:val="24"/>
          <w:szCs w:val="24"/>
        </w:rPr>
        <w:t>Составление ведомости отделки помещений</w:t>
      </w:r>
      <w:r w:rsidR="0065590B" w:rsidRPr="0065590B">
        <w:rPr>
          <w:rFonts w:ascii="Times New Roman" w:hAnsi="Times New Roman" w:cs="Times New Roman"/>
          <w:sz w:val="24"/>
          <w:szCs w:val="24"/>
        </w:rPr>
        <w:t>.</w:t>
      </w:r>
    </w:p>
    <w:p w:rsidR="0065590B" w:rsidRPr="0065590B" w:rsidRDefault="007D06B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окажите на схеме расположения </w:t>
      </w:r>
      <w:r w:rsidR="0065590B" w:rsidRPr="0065590B">
        <w:rPr>
          <w:rFonts w:ascii="Times New Roman" w:hAnsi="Times New Roman" w:cs="Times New Roman"/>
          <w:sz w:val="24"/>
          <w:szCs w:val="24"/>
        </w:rPr>
        <w:t xml:space="preserve"> фундаментов  элементы позиции 3.</w:t>
      </w:r>
    </w:p>
    <w:p w:rsidR="005637CD" w:rsidRDefault="005637CD" w:rsidP="004C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81B" w:rsidRDefault="0065590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4">
        <w:rPr>
          <w:rFonts w:ascii="Times New Roman" w:hAnsi="Times New Roman" w:cs="Times New Roman"/>
          <w:b/>
          <w:sz w:val="24"/>
          <w:szCs w:val="24"/>
        </w:rPr>
        <w:t>3.6 Составление ведомости отделки помещений</w:t>
      </w:r>
    </w:p>
    <w:p w:rsidR="00D74EF4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81B" w:rsidRPr="00BA6D3C" w:rsidRDefault="0065590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D3C">
        <w:rPr>
          <w:rFonts w:ascii="Times New Roman" w:hAnsi="Times New Roman" w:cs="Times New Roman"/>
          <w:i/>
          <w:sz w:val="24"/>
          <w:szCs w:val="24"/>
        </w:rPr>
        <w:t>Задание</w:t>
      </w:r>
      <w:r w:rsidR="006355DA" w:rsidRPr="00BA6D3C">
        <w:rPr>
          <w:rFonts w:ascii="Times New Roman" w:hAnsi="Times New Roman" w:cs="Times New Roman"/>
          <w:i/>
          <w:sz w:val="24"/>
          <w:szCs w:val="24"/>
        </w:rPr>
        <w:t>:</w:t>
      </w:r>
    </w:p>
    <w:p w:rsidR="0065590B" w:rsidRDefault="0065590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lastRenderedPageBreak/>
        <w:t>Заполнить ведомость отделки помещений в соответствии с выбранным типом отделки.</w:t>
      </w:r>
    </w:p>
    <w:p w:rsidR="00D74EF4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81B" w:rsidRPr="00BA6D3C" w:rsidRDefault="0065590B" w:rsidP="004C05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6D3C">
        <w:rPr>
          <w:rFonts w:ascii="Times New Roman" w:hAnsi="Times New Roman" w:cs="Times New Roman"/>
          <w:i/>
          <w:sz w:val="24"/>
          <w:szCs w:val="24"/>
        </w:rPr>
        <w:t>Таблица 6- Ведомость отделки помещений</w:t>
      </w:r>
    </w:p>
    <w:p w:rsidR="0033381B" w:rsidRPr="00D74EF4" w:rsidRDefault="0033381B" w:rsidP="004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noProof/>
          <w:sz w:val="24"/>
          <w:szCs w:val="24"/>
          <w:lang w:eastAsia="ru-RU"/>
        </w:rPr>
        <w:drawing>
          <wp:inline distT="0" distB="0" distL="0" distR="0">
            <wp:extent cx="5941846" cy="2105025"/>
            <wp:effectExtent l="0" t="0" r="1905" b="0"/>
            <wp:docPr id="46" name="Рисунок 46" descr="http://saitinpro.ru/wp-content/uploads/2015/12/vedom_otd_pom_v1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tinpro.ru/wp-content/uploads/2015/12/vedom_otd_pom_v1_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299"/>
                    <a:stretch/>
                  </pic:blipFill>
                  <pic:spPr bwMode="auto">
                    <a:xfrm>
                      <a:off x="0" y="0"/>
                      <a:ext cx="5940425" cy="210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381B" w:rsidRPr="00D74EF4" w:rsidRDefault="006355D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4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="00D74EF4">
        <w:rPr>
          <w:rFonts w:ascii="Times New Roman" w:hAnsi="Times New Roman" w:cs="Times New Roman"/>
          <w:i/>
          <w:sz w:val="24"/>
          <w:szCs w:val="24"/>
        </w:rPr>
        <w:t>:</w:t>
      </w:r>
    </w:p>
    <w:p w:rsidR="00707003" w:rsidRPr="00D74EF4" w:rsidRDefault="006355D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t>Вид отделки помещений зависит от технологического процесса в промышленном здании. Площадь  поверхности, подлежащей тому или иному виду отделки</w:t>
      </w:r>
      <w:r w:rsidR="00D74EF4" w:rsidRPr="00D74EF4">
        <w:rPr>
          <w:rFonts w:ascii="Times New Roman" w:hAnsi="Times New Roman" w:cs="Times New Roman"/>
          <w:sz w:val="24"/>
          <w:szCs w:val="24"/>
        </w:rPr>
        <w:t>,</w:t>
      </w:r>
      <w:r w:rsidRPr="00D74EF4">
        <w:rPr>
          <w:rFonts w:ascii="Times New Roman" w:hAnsi="Times New Roman" w:cs="Times New Roman"/>
          <w:sz w:val="24"/>
          <w:szCs w:val="24"/>
        </w:rPr>
        <w:t xml:space="preserve"> определяется  в зависимости от формы.</w:t>
      </w:r>
      <w:r w:rsidR="00D74EF4" w:rsidRPr="00D74EF4">
        <w:rPr>
          <w:rFonts w:ascii="Times New Roman" w:hAnsi="Times New Roman" w:cs="Times New Roman"/>
          <w:sz w:val="24"/>
          <w:szCs w:val="24"/>
        </w:rPr>
        <w:t xml:space="preserve"> Возможно применение конструкций  с поверхностью заводской отделки (</w:t>
      </w:r>
      <w:proofErr w:type="gramStart"/>
      <w:r w:rsidR="00D74EF4" w:rsidRPr="00D74EF4">
        <w:rPr>
          <w:rFonts w:ascii="Times New Roman" w:hAnsi="Times New Roman" w:cs="Times New Roman"/>
          <w:sz w:val="24"/>
          <w:szCs w:val="24"/>
        </w:rPr>
        <w:t>сэндвич-панели</w:t>
      </w:r>
      <w:proofErr w:type="gramEnd"/>
      <w:r w:rsidR="00D74EF4" w:rsidRPr="00D74EF4">
        <w:rPr>
          <w:rFonts w:ascii="Times New Roman" w:hAnsi="Times New Roman" w:cs="Times New Roman"/>
          <w:sz w:val="24"/>
          <w:szCs w:val="24"/>
        </w:rPr>
        <w:t>, профилированный  лист).</w:t>
      </w:r>
    </w:p>
    <w:p w:rsidR="00D74EF4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4">
        <w:rPr>
          <w:rFonts w:ascii="Times New Roman" w:hAnsi="Times New Roman" w:cs="Times New Roman"/>
          <w:i/>
          <w:sz w:val="24"/>
          <w:szCs w:val="24"/>
        </w:rPr>
        <w:t>Вопросы самопроверки:</w:t>
      </w:r>
    </w:p>
    <w:p w:rsidR="00D74EF4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74EF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74EF4">
        <w:rPr>
          <w:rFonts w:ascii="Times New Roman" w:hAnsi="Times New Roman" w:cs="Times New Roman"/>
          <w:sz w:val="24"/>
          <w:szCs w:val="24"/>
        </w:rPr>
        <w:t>боснуйте выбор отделки помещений.</w:t>
      </w:r>
    </w:p>
    <w:p w:rsidR="00D74EF4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74EF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74EF4">
        <w:rPr>
          <w:rFonts w:ascii="Times New Roman" w:hAnsi="Times New Roman" w:cs="Times New Roman"/>
          <w:sz w:val="24"/>
          <w:szCs w:val="24"/>
        </w:rPr>
        <w:t>ак производится вычисление площади поверхности сложной формы?</w:t>
      </w:r>
    </w:p>
    <w:p w:rsidR="00151360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74EF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74EF4">
        <w:rPr>
          <w:rFonts w:ascii="Times New Roman" w:hAnsi="Times New Roman" w:cs="Times New Roman"/>
          <w:sz w:val="24"/>
          <w:szCs w:val="24"/>
        </w:rPr>
        <w:t>акие виды отделки позволяют повысить огнеупорности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151360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4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151360" w:rsidRPr="00D74EF4">
        <w:rPr>
          <w:rFonts w:ascii="Times New Roman" w:hAnsi="Times New Roman" w:cs="Times New Roman"/>
          <w:b/>
          <w:sz w:val="24"/>
          <w:szCs w:val="24"/>
        </w:rPr>
        <w:t>Заполнение основных надписей на чертежах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4">
        <w:rPr>
          <w:rFonts w:ascii="Times New Roman" w:hAnsi="Times New Roman" w:cs="Times New Roman"/>
          <w:i/>
          <w:sz w:val="24"/>
          <w:szCs w:val="24"/>
        </w:rPr>
        <w:t>Задание</w:t>
      </w:r>
      <w:r w:rsidR="00D74EF4" w:rsidRPr="00D74EF4">
        <w:rPr>
          <w:rFonts w:ascii="Times New Roman" w:hAnsi="Times New Roman" w:cs="Times New Roman"/>
          <w:i/>
          <w:sz w:val="24"/>
          <w:szCs w:val="24"/>
        </w:rPr>
        <w:t>:</w:t>
      </w:r>
    </w:p>
    <w:p w:rsidR="00151360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51360" w:rsidRPr="00D74EF4">
        <w:rPr>
          <w:rFonts w:ascii="Times New Roman" w:hAnsi="Times New Roman" w:cs="Times New Roman"/>
          <w:sz w:val="24"/>
          <w:szCs w:val="24"/>
        </w:rPr>
        <w:t xml:space="preserve">Вычертить в соответствии с размерами основную надпись </w:t>
      </w:r>
      <w:proofErr w:type="gramStart"/>
      <w:r w:rsidR="00151360" w:rsidRPr="00D74E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1360" w:rsidRPr="00D74EF4">
        <w:rPr>
          <w:rFonts w:ascii="Times New Roman" w:hAnsi="Times New Roman" w:cs="Times New Roman"/>
          <w:sz w:val="24"/>
          <w:szCs w:val="24"/>
        </w:rPr>
        <w:t>рисунок).</w:t>
      </w:r>
    </w:p>
    <w:p w:rsidR="00151360" w:rsidRPr="00D74EF4" w:rsidRDefault="00D74EF4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5422C9">
        <w:rPr>
          <w:rFonts w:ascii="Times New Roman" w:hAnsi="Times New Roman" w:cs="Times New Roman"/>
          <w:sz w:val="24"/>
          <w:szCs w:val="24"/>
        </w:rPr>
        <w:t xml:space="preserve"> </w:t>
      </w:r>
      <w:r w:rsidR="00151360" w:rsidRPr="00D74E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51360" w:rsidRPr="00D74EF4">
        <w:rPr>
          <w:rFonts w:ascii="Times New Roman" w:hAnsi="Times New Roman" w:cs="Times New Roman"/>
          <w:sz w:val="24"/>
          <w:szCs w:val="24"/>
        </w:rPr>
        <w:t>аполнить в соответствии с заданием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4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="00D74EF4">
        <w:rPr>
          <w:rFonts w:ascii="Times New Roman" w:hAnsi="Times New Roman" w:cs="Times New Roman"/>
          <w:i/>
          <w:sz w:val="24"/>
          <w:szCs w:val="24"/>
        </w:rPr>
        <w:t>: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t>Основные надписи вычерчивают в соответствии с размерами сплошной толстой линией.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sz w:val="24"/>
          <w:szCs w:val="24"/>
        </w:rPr>
        <w:t>Рекомендуемый шрифт  № 5, №7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rFonts w:ascii="Times New Roman" w:hAnsi="Times New Roman" w:cs="Times New Roman"/>
          <w:b/>
          <w:sz w:val="24"/>
          <w:szCs w:val="24"/>
        </w:rPr>
        <w:t>1</w:t>
      </w:r>
      <w:r w:rsidRPr="00D74EF4">
        <w:rPr>
          <w:rFonts w:ascii="Times New Roman" w:hAnsi="Times New Roman" w:cs="Times New Roman"/>
          <w:sz w:val="24"/>
          <w:szCs w:val="24"/>
        </w:rPr>
        <w:t xml:space="preserve"> Шифр документа</w:t>
      </w:r>
    </w:p>
    <w:p w:rsidR="00151360" w:rsidRPr="00D74EF4" w:rsidRDefault="00BA6D3C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КП.08.02.01.13-3.16.АС ( </w:t>
      </w:r>
      <w:r w:rsidR="00151360" w:rsidRPr="00D74E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51360" w:rsidRPr="00D74EF4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151360" w:rsidRPr="00D74EF4">
        <w:rPr>
          <w:rFonts w:ascii="Times New Roman" w:hAnsi="Times New Roman" w:cs="Times New Roman"/>
          <w:sz w:val="24"/>
          <w:szCs w:val="24"/>
        </w:rPr>
        <w:t xml:space="preserve"> курсовой проект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1360" w:rsidRPr="00D74EF4">
        <w:rPr>
          <w:rFonts w:ascii="Times New Roman" w:hAnsi="Times New Roman" w:cs="Times New Roman"/>
          <w:sz w:val="24"/>
          <w:szCs w:val="24"/>
        </w:rPr>
        <w:t>08.02.01- шифр специальности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EF4">
        <w:rPr>
          <w:rFonts w:ascii="Times New Roman" w:hAnsi="Times New Roman" w:cs="Times New Roman"/>
          <w:sz w:val="24"/>
          <w:szCs w:val="24"/>
        </w:rPr>
        <w:t>13-3 группа</w:t>
      </w:r>
      <w:r w:rsidR="00BA6D3C">
        <w:rPr>
          <w:rFonts w:ascii="Times New Roman" w:hAnsi="Times New Roman" w:cs="Times New Roman"/>
          <w:sz w:val="24"/>
          <w:szCs w:val="24"/>
        </w:rPr>
        <w:t xml:space="preserve">, </w:t>
      </w:r>
      <w:r w:rsidRPr="00D74EF4">
        <w:rPr>
          <w:rFonts w:ascii="Times New Roman" w:hAnsi="Times New Roman" w:cs="Times New Roman"/>
          <w:sz w:val="24"/>
          <w:szCs w:val="24"/>
        </w:rPr>
        <w:t>16-год выполнения</w:t>
      </w:r>
      <w:r w:rsidR="00BA6D3C">
        <w:rPr>
          <w:rFonts w:ascii="Times New Roman" w:hAnsi="Times New Roman" w:cs="Times New Roman"/>
          <w:sz w:val="24"/>
          <w:szCs w:val="24"/>
        </w:rPr>
        <w:t xml:space="preserve">, </w:t>
      </w:r>
      <w:r w:rsidRPr="00D74EF4">
        <w:rPr>
          <w:rFonts w:ascii="Times New Roman" w:hAnsi="Times New Roman" w:cs="Times New Roman"/>
          <w:sz w:val="24"/>
          <w:szCs w:val="24"/>
        </w:rPr>
        <w:t>АС-архитектурно-строительный чертеж</w:t>
      </w:r>
      <w:r w:rsidR="00BA6D3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D06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4EF4">
        <w:rPr>
          <w:rFonts w:ascii="Times New Roman" w:hAnsi="Times New Roman" w:cs="Times New Roman"/>
          <w:sz w:val="24"/>
          <w:szCs w:val="24"/>
        </w:rPr>
        <w:t>город проектирования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3</w:t>
      </w:r>
      <w:r w:rsidR="007D0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EF4">
        <w:rPr>
          <w:rFonts w:ascii="Times New Roman" w:hAnsi="Times New Roman" w:cs="Times New Roman"/>
          <w:sz w:val="24"/>
          <w:szCs w:val="24"/>
        </w:rPr>
        <w:t>Тема курсового проекта в соответствии с заданием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4</w:t>
      </w:r>
      <w:r w:rsidR="007D06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4EF4">
        <w:rPr>
          <w:rFonts w:ascii="Times New Roman" w:hAnsi="Times New Roman" w:cs="Times New Roman"/>
          <w:sz w:val="24"/>
          <w:szCs w:val="24"/>
        </w:rPr>
        <w:t>Изображения, представленные на листе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6</w:t>
      </w:r>
      <w:r w:rsidRPr="00D74EF4">
        <w:rPr>
          <w:rFonts w:ascii="Times New Roman" w:hAnsi="Times New Roman" w:cs="Times New Roman"/>
          <w:sz w:val="24"/>
          <w:szCs w:val="24"/>
        </w:rPr>
        <w:t xml:space="preserve"> </w:t>
      </w:r>
      <w:r w:rsidR="007D06BB">
        <w:rPr>
          <w:rFonts w:ascii="Times New Roman" w:hAnsi="Times New Roman" w:cs="Times New Roman"/>
          <w:sz w:val="24"/>
          <w:szCs w:val="24"/>
        </w:rPr>
        <w:t xml:space="preserve"> </w:t>
      </w:r>
      <w:r w:rsidRPr="00D74EF4">
        <w:rPr>
          <w:rFonts w:ascii="Times New Roman" w:hAnsi="Times New Roman" w:cs="Times New Roman"/>
          <w:sz w:val="24"/>
          <w:szCs w:val="24"/>
        </w:rPr>
        <w:t>Стадия</w:t>
      </w:r>
      <w:proofErr w:type="gramStart"/>
      <w:r w:rsidRPr="00D74EF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74EF4">
        <w:rPr>
          <w:rFonts w:ascii="Times New Roman" w:hAnsi="Times New Roman" w:cs="Times New Roman"/>
          <w:sz w:val="24"/>
          <w:szCs w:val="24"/>
        </w:rPr>
        <w:t xml:space="preserve"> (учебная)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7</w:t>
      </w:r>
      <w:r w:rsidR="007D06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4EF4">
        <w:rPr>
          <w:rFonts w:ascii="Times New Roman" w:hAnsi="Times New Roman" w:cs="Times New Roman"/>
          <w:sz w:val="24"/>
          <w:szCs w:val="24"/>
        </w:rPr>
        <w:t>Номер листа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8</w:t>
      </w:r>
      <w:r w:rsidR="007D06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4EF4">
        <w:rPr>
          <w:rFonts w:ascii="Times New Roman" w:hAnsi="Times New Roman" w:cs="Times New Roman"/>
          <w:sz w:val="24"/>
          <w:szCs w:val="24"/>
        </w:rPr>
        <w:t>Количество листов</w:t>
      </w:r>
    </w:p>
    <w:p w:rsidR="00151360" w:rsidRPr="00D74EF4" w:rsidRDefault="00151360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9</w:t>
      </w:r>
      <w:r w:rsidR="007D06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4EF4">
        <w:rPr>
          <w:rFonts w:ascii="Times New Roman" w:hAnsi="Times New Roman" w:cs="Times New Roman"/>
          <w:sz w:val="24"/>
          <w:szCs w:val="24"/>
        </w:rPr>
        <w:t>Наименование учебного учреждения ГПОУ НСТ</w:t>
      </w:r>
    </w:p>
    <w:p w:rsidR="00BB251A" w:rsidRPr="00D74EF4" w:rsidRDefault="00BB251A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D74EF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74EF4">
        <w:rPr>
          <w:rFonts w:ascii="Times New Roman" w:hAnsi="Times New Roman" w:cs="Times New Roman"/>
          <w:sz w:val="24"/>
          <w:szCs w:val="24"/>
        </w:rPr>
        <w:t>азработал</w:t>
      </w:r>
      <w:r w:rsidR="00BD7A6B" w:rsidRPr="00D74EF4">
        <w:rPr>
          <w:rFonts w:ascii="Times New Roman" w:hAnsi="Times New Roman" w:cs="Times New Roman"/>
          <w:sz w:val="24"/>
          <w:szCs w:val="24"/>
        </w:rPr>
        <w:t>, проверил</w:t>
      </w:r>
    </w:p>
    <w:p w:rsidR="00BD7A6B" w:rsidRPr="00D74EF4" w:rsidRDefault="00BD7A6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11</w:t>
      </w:r>
      <w:r w:rsidRPr="00D74EF4">
        <w:rPr>
          <w:rFonts w:ascii="Times New Roman" w:hAnsi="Times New Roman" w:cs="Times New Roman"/>
          <w:sz w:val="24"/>
          <w:szCs w:val="24"/>
        </w:rPr>
        <w:t xml:space="preserve"> Фамилия и инициалы</w:t>
      </w:r>
    </w:p>
    <w:p w:rsidR="00BD7A6B" w:rsidRPr="00D74EF4" w:rsidRDefault="00BD7A6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12</w:t>
      </w:r>
      <w:r w:rsidRPr="00D74EF4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BD7A6B" w:rsidRPr="00D74EF4" w:rsidRDefault="00BD7A6B" w:rsidP="004C05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D3C">
        <w:rPr>
          <w:rFonts w:ascii="Times New Roman" w:hAnsi="Times New Roman" w:cs="Times New Roman"/>
          <w:b/>
          <w:sz w:val="24"/>
          <w:szCs w:val="24"/>
        </w:rPr>
        <w:t>13</w:t>
      </w:r>
      <w:r w:rsidRPr="00D74EF4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707003" w:rsidRPr="00D74EF4" w:rsidRDefault="00F33E3E" w:rsidP="004C05D5">
      <w:pPr>
        <w:jc w:val="both"/>
        <w:rPr>
          <w:rFonts w:ascii="Times New Roman" w:hAnsi="Times New Roman" w:cs="Times New Roman"/>
          <w:sz w:val="24"/>
          <w:szCs w:val="24"/>
        </w:rPr>
      </w:pPr>
      <w:r w:rsidRPr="00D74EF4">
        <w:rPr>
          <w:noProof/>
          <w:sz w:val="24"/>
          <w:szCs w:val="24"/>
          <w:lang w:eastAsia="ru-RU"/>
        </w:rPr>
        <w:drawing>
          <wp:inline distT="0" distB="0" distL="0" distR="0">
            <wp:extent cx="5787661" cy="2647950"/>
            <wp:effectExtent l="0" t="0" r="3810" b="0"/>
            <wp:docPr id="13" name="Рисунок 13" descr="http://gk-drawing.ru/images/cdtitl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-drawing.ru/images/cdtitle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940" cy="2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F4" w:rsidRDefault="00BA6D3C" w:rsidP="004C05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Рисунок 4- Основная надпись</w:t>
      </w:r>
    </w:p>
    <w:p w:rsidR="002E374E" w:rsidRPr="00D74EF4" w:rsidRDefault="002E374E" w:rsidP="004C05D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4">
        <w:rPr>
          <w:rFonts w:ascii="Times New Roman" w:eastAsia="Calibri" w:hAnsi="Times New Roman" w:cs="Times New Roman"/>
          <w:sz w:val="24"/>
          <w:szCs w:val="24"/>
        </w:rPr>
        <w:t>СПИСОК  ЛИТЕРАТУРЫ</w:t>
      </w:r>
    </w:p>
    <w:p w:rsidR="002E374E" w:rsidRPr="00D74EF4" w:rsidRDefault="002E374E" w:rsidP="004C05D5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74E" w:rsidRPr="00D74EF4" w:rsidRDefault="002E374E" w:rsidP="004C05D5">
      <w:pPr>
        <w:tabs>
          <w:tab w:val="left" w:pos="196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DD1" w:rsidRDefault="002E374E" w:rsidP="004C05D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4EF4">
        <w:rPr>
          <w:rFonts w:ascii="Times New Roman" w:eastAsia="Calibri" w:hAnsi="Times New Roman" w:cs="Times New Roman"/>
          <w:bCs/>
          <w:sz w:val="24"/>
          <w:szCs w:val="24"/>
        </w:rPr>
        <w:t xml:space="preserve">ГОСТ 21.501–2011.   Система проектной документации для строительства. Правила выполнения рабочей документации архитектурных и конструктивных решений. </w:t>
      </w:r>
      <w:proofErr w:type="spellStart"/>
      <w:r w:rsidR="00EB3DD1" w:rsidRPr="00D74EF4">
        <w:rPr>
          <w:rFonts w:ascii="Times New Roman" w:eastAsia="Calibri" w:hAnsi="Times New Roman" w:cs="Times New Roman"/>
          <w:bCs/>
          <w:sz w:val="24"/>
          <w:szCs w:val="24"/>
        </w:rPr>
        <w:t>Введ</w:t>
      </w:r>
      <w:proofErr w:type="spellEnd"/>
      <w:r w:rsidR="00EB3DD1" w:rsidRPr="00D74EF4">
        <w:rPr>
          <w:rFonts w:ascii="Times New Roman" w:eastAsia="Calibri" w:hAnsi="Times New Roman" w:cs="Times New Roman"/>
          <w:bCs/>
          <w:sz w:val="24"/>
          <w:szCs w:val="24"/>
        </w:rPr>
        <w:t xml:space="preserve">. 13.01.2011. – М.: </w:t>
      </w:r>
      <w:proofErr w:type="spellStart"/>
      <w:r w:rsidR="00EB3DD1" w:rsidRPr="00D74EF4">
        <w:rPr>
          <w:rFonts w:ascii="Times New Roman" w:eastAsia="Calibri" w:hAnsi="Times New Roman" w:cs="Times New Roman"/>
          <w:bCs/>
          <w:sz w:val="24"/>
          <w:szCs w:val="24"/>
        </w:rPr>
        <w:t>Стандартинформ</w:t>
      </w:r>
      <w:proofErr w:type="spellEnd"/>
      <w:r w:rsidR="00EB3DD1" w:rsidRPr="00D74EF4">
        <w:rPr>
          <w:rFonts w:ascii="Times New Roman" w:eastAsia="Calibri" w:hAnsi="Times New Roman" w:cs="Times New Roman"/>
          <w:bCs/>
          <w:sz w:val="24"/>
          <w:szCs w:val="24"/>
        </w:rPr>
        <w:t xml:space="preserve">, 2013. – 45 с. - </w:t>
      </w:r>
      <w:proofErr w:type="gramStart"/>
      <w:r w:rsidR="00EB3DD1" w:rsidRPr="00D74EF4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="00EB3DD1" w:rsidRPr="00D74EF4">
        <w:rPr>
          <w:rFonts w:ascii="Times New Roman" w:eastAsia="Calibri" w:hAnsi="Times New Roman" w:cs="Times New Roman"/>
          <w:bCs/>
          <w:sz w:val="24"/>
          <w:szCs w:val="24"/>
        </w:rPr>
        <w:t>Межгосударственный стандарт).</w:t>
      </w:r>
    </w:p>
    <w:p w:rsidR="00AA6334" w:rsidRPr="00FA41F1" w:rsidRDefault="00FA41F1" w:rsidP="004C05D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A41F1">
        <w:rPr>
          <w:rFonts w:ascii="Times New Roman" w:eastAsia="Calibri" w:hAnsi="Times New Roman" w:cs="Times New Roman"/>
          <w:bCs/>
          <w:sz w:val="24"/>
          <w:szCs w:val="24"/>
        </w:rPr>
        <w:t xml:space="preserve">СП 22.13330.2011 Основания зданий и сооружений Актуализированная редакция </w:t>
      </w:r>
      <w:proofErr w:type="spellStart"/>
      <w:r w:rsidRPr="00FA41F1">
        <w:rPr>
          <w:rFonts w:ascii="Times New Roman" w:eastAsia="Calibri" w:hAnsi="Times New Roman" w:cs="Times New Roman"/>
          <w:bCs/>
          <w:sz w:val="24"/>
          <w:szCs w:val="24"/>
        </w:rPr>
        <w:t>СНиП</w:t>
      </w:r>
      <w:proofErr w:type="spellEnd"/>
      <w:r w:rsidRPr="00FA41F1">
        <w:rPr>
          <w:rFonts w:ascii="Times New Roman" w:eastAsia="Calibri" w:hAnsi="Times New Roman" w:cs="Times New Roman"/>
          <w:bCs/>
          <w:sz w:val="24"/>
          <w:szCs w:val="24"/>
        </w:rPr>
        <w:t xml:space="preserve"> 2.02.01-83* </w:t>
      </w:r>
      <w:proofErr w:type="spellStart"/>
      <w:r w:rsidRPr="00FA41F1">
        <w:rPr>
          <w:rFonts w:ascii="Times New Roman" w:eastAsia="Calibri" w:hAnsi="Times New Roman" w:cs="Times New Roman"/>
          <w:bCs/>
          <w:sz w:val="24"/>
          <w:szCs w:val="24"/>
        </w:rPr>
        <w:t>Введ</w:t>
      </w:r>
      <w:proofErr w:type="spellEnd"/>
      <w:r w:rsidRPr="00FA41F1">
        <w:rPr>
          <w:rFonts w:ascii="Times New Roman" w:eastAsia="Calibri" w:hAnsi="Times New Roman" w:cs="Times New Roman"/>
          <w:bCs/>
          <w:sz w:val="24"/>
          <w:szCs w:val="24"/>
        </w:rPr>
        <w:t xml:space="preserve">. 20.05.2011. – М.: </w:t>
      </w:r>
      <w:proofErr w:type="spellStart"/>
      <w:r w:rsidRPr="00FA41F1">
        <w:rPr>
          <w:rFonts w:ascii="Times New Roman" w:eastAsia="Calibri" w:hAnsi="Times New Roman" w:cs="Times New Roman"/>
          <w:bCs/>
          <w:sz w:val="24"/>
          <w:szCs w:val="24"/>
        </w:rPr>
        <w:t>Стандартинформ</w:t>
      </w:r>
      <w:proofErr w:type="spellEnd"/>
      <w:r w:rsidRPr="00FA41F1">
        <w:rPr>
          <w:rFonts w:ascii="Times New Roman" w:eastAsia="Calibri" w:hAnsi="Times New Roman" w:cs="Times New Roman"/>
          <w:bCs/>
          <w:sz w:val="24"/>
          <w:szCs w:val="24"/>
        </w:rPr>
        <w:t xml:space="preserve">, 2013. – 219 с. - </w:t>
      </w:r>
      <w:proofErr w:type="gramStart"/>
      <w:r w:rsidRPr="00FA41F1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Pr="00FA41F1">
        <w:rPr>
          <w:rFonts w:ascii="Times New Roman" w:eastAsia="Calibri" w:hAnsi="Times New Roman" w:cs="Times New Roman"/>
          <w:bCs/>
          <w:sz w:val="24"/>
          <w:szCs w:val="24"/>
        </w:rPr>
        <w:t>Межгосударственный стандарт).</w:t>
      </w:r>
    </w:p>
    <w:p w:rsidR="002E374E" w:rsidRPr="00FA41F1" w:rsidRDefault="002E374E" w:rsidP="004C05D5">
      <w:pPr>
        <w:numPr>
          <w:ilvl w:val="0"/>
          <w:numId w:val="2"/>
        </w:numPr>
        <w:tabs>
          <w:tab w:val="left" w:pos="19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4EF4">
        <w:rPr>
          <w:rFonts w:ascii="Times New Roman" w:eastAsia="Calibri" w:hAnsi="Times New Roman" w:cs="Times New Roman"/>
          <w:sz w:val="24"/>
          <w:szCs w:val="24"/>
        </w:rPr>
        <w:t>Вильчик</w:t>
      </w:r>
      <w:proofErr w:type="spellEnd"/>
      <w:r w:rsidRPr="00D74EF4">
        <w:rPr>
          <w:rFonts w:ascii="Times New Roman" w:eastAsia="Calibri" w:hAnsi="Times New Roman" w:cs="Times New Roman"/>
          <w:sz w:val="24"/>
          <w:szCs w:val="24"/>
        </w:rPr>
        <w:t xml:space="preserve">, Н.П. Архитектура зданий [Текст]  : учеб. пособие для сред. проф. образования / Н. П. </w:t>
      </w:r>
      <w:proofErr w:type="spellStart"/>
      <w:r w:rsidRPr="00D74EF4">
        <w:rPr>
          <w:rFonts w:ascii="Times New Roman" w:eastAsia="Calibri" w:hAnsi="Times New Roman" w:cs="Times New Roman"/>
          <w:sz w:val="24"/>
          <w:szCs w:val="24"/>
        </w:rPr>
        <w:t>Вильчик</w:t>
      </w:r>
      <w:proofErr w:type="spellEnd"/>
      <w:r w:rsidRPr="00D74EF4">
        <w:rPr>
          <w:rFonts w:ascii="Times New Roman" w:eastAsia="Calibri" w:hAnsi="Times New Roman" w:cs="Times New Roman"/>
          <w:sz w:val="24"/>
          <w:szCs w:val="24"/>
        </w:rPr>
        <w:t>. – 2 – е изд.</w:t>
      </w:r>
      <w:proofErr w:type="gramStart"/>
      <w:r w:rsidRPr="00D74EF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D74EF4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D74EF4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 w:rsidRPr="00D74EF4">
        <w:rPr>
          <w:rFonts w:ascii="Times New Roman" w:eastAsia="Calibri" w:hAnsi="Times New Roman" w:cs="Times New Roman"/>
          <w:sz w:val="24"/>
          <w:szCs w:val="24"/>
        </w:rPr>
        <w:t>доп</w:t>
      </w:r>
      <w:proofErr w:type="spellEnd"/>
      <w:r w:rsidRPr="00D74EF4">
        <w:rPr>
          <w:rFonts w:ascii="Times New Roman" w:eastAsia="Calibri" w:hAnsi="Times New Roman" w:cs="Times New Roman"/>
          <w:sz w:val="24"/>
          <w:szCs w:val="24"/>
        </w:rPr>
        <w:t xml:space="preserve"> .- М.: ИНФРА-М ,2014.- 319 с.</w:t>
      </w:r>
    </w:p>
    <w:p w:rsidR="002E374E" w:rsidRPr="00FA41F1" w:rsidRDefault="002E374E" w:rsidP="004C05D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4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Строительство. Архитектура.  [Электронный ресурс]/ Режим доступа: www.window.edu.ru.</w:t>
      </w:r>
    </w:p>
    <w:p w:rsidR="002E374E" w:rsidRPr="00D74EF4" w:rsidRDefault="002E374E" w:rsidP="004C05D5">
      <w:pPr>
        <w:numPr>
          <w:ilvl w:val="0"/>
          <w:numId w:val="2"/>
        </w:numPr>
        <w:tabs>
          <w:tab w:val="left" w:pos="19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4">
        <w:rPr>
          <w:rFonts w:ascii="Times New Roman" w:eastAsia="Calibri" w:hAnsi="Times New Roman" w:cs="Times New Roman"/>
          <w:sz w:val="24"/>
          <w:szCs w:val="24"/>
        </w:rPr>
        <w:t>Каталог образовательных интернет ресурсов</w:t>
      </w:r>
      <w:proofErr w:type="gramStart"/>
      <w:r w:rsidRPr="00D74EF4">
        <w:rPr>
          <w:rFonts w:ascii="Times New Roman" w:eastAsia="Calibri" w:hAnsi="Times New Roman" w:cs="Times New Roman"/>
          <w:sz w:val="24"/>
          <w:szCs w:val="24"/>
        </w:rPr>
        <w:t>.[</w:t>
      </w:r>
      <w:proofErr w:type="gramEnd"/>
      <w:r w:rsidRPr="00D74EF4">
        <w:rPr>
          <w:rFonts w:ascii="Times New Roman" w:eastAsia="Calibri" w:hAnsi="Times New Roman" w:cs="Times New Roman"/>
          <w:sz w:val="24"/>
          <w:szCs w:val="24"/>
        </w:rPr>
        <w:t>Электронный ресурс]/ Режим доступа: www.edu.ru/modules.php</w:t>
      </w:r>
    </w:p>
    <w:p w:rsidR="002E374E" w:rsidRPr="00D74EF4" w:rsidRDefault="002E374E" w:rsidP="004C05D5">
      <w:pPr>
        <w:tabs>
          <w:tab w:val="left" w:pos="1960"/>
        </w:tabs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81B" w:rsidRPr="00D74EF4" w:rsidRDefault="0033381B" w:rsidP="004C0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381B" w:rsidRPr="00D74EF4" w:rsidSect="0072137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F8" w:rsidRDefault="003541F8" w:rsidP="00721373">
      <w:pPr>
        <w:spacing w:after="0" w:line="240" w:lineRule="auto"/>
      </w:pPr>
      <w:r>
        <w:separator/>
      </w:r>
    </w:p>
  </w:endnote>
  <w:endnote w:type="continuationSeparator" w:id="0">
    <w:p w:rsidR="003541F8" w:rsidRDefault="003541F8" w:rsidP="007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9144646"/>
      <w:docPartObj>
        <w:docPartGallery w:val="Page Numbers (Bottom of Page)"/>
        <w:docPartUnique/>
      </w:docPartObj>
    </w:sdtPr>
    <w:sdtContent>
      <w:p w:rsidR="00730410" w:rsidRDefault="004268F8">
        <w:pPr>
          <w:pStyle w:val="ac"/>
          <w:jc w:val="right"/>
        </w:pPr>
        <w:r>
          <w:fldChar w:fldCharType="begin"/>
        </w:r>
        <w:r w:rsidR="007D06BB">
          <w:instrText>PAGE   \* MERGEFORMAT</w:instrText>
        </w:r>
        <w:r>
          <w:fldChar w:fldCharType="separate"/>
        </w:r>
        <w:r w:rsidR="00EE5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410" w:rsidRDefault="007304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F8" w:rsidRDefault="003541F8" w:rsidP="00721373">
      <w:pPr>
        <w:spacing w:after="0" w:line="240" w:lineRule="auto"/>
      </w:pPr>
      <w:r>
        <w:separator/>
      </w:r>
    </w:p>
  </w:footnote>
  <w:footnote w:type="continuationSeparator" w:id="0">
    <w:p w:rsidR="003541F8" w:rsidRDefault="003541F8" w:rsidP="0072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1FB"/>
    <w:multiLevelType w:val="hybridMultilevel"/>
    <w:tmpl w:val="749C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4656"/>
    <w:multiLevelType w:val="hybridMultilevel"/>
    <w:tmpl w:val="A3A8F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33A0A"/>
    <w:multiLevelType w:val="hybridMultilevel"/>
    <w:tmpl w:val="E6A01280"/>
    <w:lvl w:ilvl="0" w:tplc="B0369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DB"/>
    <w:rsid w:val="00034252"/>
    <w:rsid w:val="000B082F"/>
    <w:rsid w:val="00133609"/>
    <w:rsid w:val="00151360"/>
    <w:rsid w:val="00165D95"/>
    <w:rsid w:val="00181179"/>
    <w:rsid w:val="001C641A"/>
    <w:rsid w:val="001D754F"/>
    <w:rsid w:val="001F4097"/>
    <w:rsid w:val="00282BC5"/>
    <w:rsid w:val="00292995"/>
    <w:rsid w:val="00295192"/>
    <w:rsid w:val="0029573F"/>
    <w:rsid w:val="002957DD"/>
    <w:rsid w:val="002975D0"/>
    <w:rsid w:val="002A685E"/>
    <w:rsid w:val="002B5E84"/>
    <w:rsid w:val="002C00E5"/>
    <w:rsid w:val="002D232F"/>
    <w:rsid w:val="002E374E"/>
    <w:rsid w:val="00301EB8"/>
    <w:rsid w:val="0033381B"/>
    <w:rsid w:val="0034656F"/>
    <w:rsid w:val="003541F8"/>
    <w:rsid w:val="003D7753"/>
    <w:rsid w:val="00403D7F"/>
    <w:rsid w:val="00405121"/>
    <w:rsid w:val="004064B2"/>
    <w:rsid w:val="0041700E"/>
    <w:rsid w:val="004268F8"/>
    <w:rsid w:val="00433FC5"/>
    <w:rsid w:val="00481A37"/>
    <w:rsid w:val="004A465F"/>
    <w:rsid w:val="004C05D5"/>
    <w:rsid w:val="004F3243"/>
    <w:rsid w:val="005422C9"/>
    <w:rsid w:val="005637CD"/>
    <w:rsid w:val="00577406"/>
    <w:rsid w:val="005A2997"/>
    <w:rsid w:val="005E4FCB"/>
    <w:rsid w:val="0061016E"/>
    <w:rsid w:val="006355DA"/>
    <w:rsid w:val="0065590B"/>
    <w:rsid w:val="006B56A7"/>
    <w:rsid w:val="00707003"/>
    <w:rsid w:val="00721373"/>
    <w:rsid w:val="00730410"/>
    <w:rsid w:val="00776A58"/>
    <w:rsid w:val="007A3B9F"/>
    <w:rsid w:val="007C379E"/>
    <w:rsid w:val="007D06BB"/>
    <w:rsid w:val="007D4B31"/>
    <w:rsid w:val="00817069"/>
    <w:rsid w:val="0082278C"/>
    <w:rsid w:val="00827174"/>
    <w:rsid w:val="00862514"/>
    <w:rsid w:val="00871151"/>
    <w:rsid w:val="008C4D7C"/>
    <w:rsid w:val="0091263A"/>
    <w:rsid w:val="00950899"/>
    <w:rsid w:val="0095789E"/>
    <w:rsid w:val="0097042F"/>
    <w:rsid w:val="00A304DD"/>
    <w:rsid w:val="00A41A81"/>
    <w:rsid w:val="00AA6334"/>
    <w:rsid w:val="00AB3ADF"/>
    <w:rsid w:val="00AC78BE"/>
    <w:rsid w:val="00AF25E3"/>
    <w:rsid w:val="00AF7E6E"/>
    <w:rsid w:val="00B45FAF"/>
    <w:rsid w:val="00B74BC8"/>
    <w:rsid w:val="00B95D34"/>
    <w:rsid w:val="00BA6D3C"/>
    <w:rsid w:val="00BB251A"/>
    <w:rsid w:val="00BD7A6B"/>
    <w:rsid w:val="00BF2F21"/>
    <w:rsid w:val="00C07935"/>
    <w:rsid w:val="00C24EAB"/>
    <w:rsid w:val="00C345DB"/>
    <w:rsid w:val="00C61A4B"/>
    <w:rsid w:val="00CF226E"/>
    <w:rsid w:val="00D525C7"/>
    <w:rsid w:val="00D651BF"/>
    <w:rsid w:val="00D74EF4"/>
    <w:rsid w:val="00D9578A"/>
    <w:rsid w:val="00DB2200"/>
    <w:rsid w:val="00DC2585"/>
    <w:rsid w:val="00E25588"/>
    <w:rsid w:val="00E473F6"/>
    <w:rsid w:val="00EB3DD1"/>
    <w:rsid w:val="00EC2F77"/>
    <w:rsid w:val="00EE5583"/>
    <w:rsid w:val="00F23266"/>
    <w:rsid w:val="00F33E3E"/>
    <w:rsid w:val="00FA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8C"/>
    <w:rPr>
      <w:rFonts w:ascii="Tahoma" w:hAnsi="Tahoma" w:cs="Tahoma"/>
      <w:sz w:val="16"/>
      <w:szCs w:val="16"/>
    </w:rPr>
  </w:style>
  <w:style w:type="paragraph" w:customStyle="1" w:styleId="a6">
    <w:name w:val="Чертежный"/>
    <w:rsid w:val="00DB2200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C24EA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7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6334"/>
    <w:rPr>
      <w:color w:val="0000FF" w:themeColor="hyperlink"/>
      <w:u w:val="single"/>
    </w:rPr>
  </w:style>
  <w:style w:type="paragraph" w:styleId="a9">
    <w:name w:val="No Spacing"/>
    <w:uiPriority w:val="1"/>
    <w:qFormat/>
    <w:rsid w:val="00F2326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1373"/>
  </w:style>
  <w:style w:type="paragraph" w:styleId="ac">
    <w:name w:val="footer"/>
    <w:basedOn w:val="a"/>
    <w:link w:val="ad"/>
    <w:uiPriority w:val="99"/>
    <w:unhideWhenUsed/>
    <w:rsid w:val="007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1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8C"/>
    <w:rPr>
      <w:rFonts w:ascii="Tahoma" w:hAnsi="Tahoma" w:cs="Tahoma"/>
      <w:sz w:val="16"/>
      <w:szCs w:val="16"/>
    </w:rPr>
  </w:style>
  <w:style w:type="paragraph" w:customStyle="1" w:styleId="a6">
    <w:name w:val="Чертежный"/>
    <w:rsid w:val="00DB2200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C24EA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7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A6334"/>
    <w:rPr>
      <w:color w:val="0000FF" w:themeColor="hyperlink"/>
      <w:u w:val="single"/>
    </w:rPr>
  </w:style>
  <w:style w:type="paragraph" w:styleId="a9">
    <w:name w:val="No Spacing"/>
    <w:uiPriority w:val="1"/>
    <w:qFormat/>
    <w:rsid w:val="00F23266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1373"/>
  </w:style>
  <w:style w:type="paragraph" w:styleId="ac">
    <w:name w:val="footer"/>
    <w:basedOn w:val="a"/>
    <w:link w:val="ad"/>
    <w:uiPriority w:val="99"/>
    <w:unhideWhenUsed/>
    <w:rsid w:val="007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1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65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4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6969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ABF2-D1D1-4008-A810-D6D28B70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Галина</cp:lastModifiedBy>
  <cp:revision>50</cp:revision>
  <dcterms:created xsi:type="dcterms:W3CDTF">2016-12-05T10:20:00Z</dcterms:created>
  <dcterms:modified xsi:type="dcterms:W3CDTF">2017-06-02T04:23:00Z</dcterms:modified>
</cp:coreProperties>
</file>