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D" w:rsidRPr="002B4BFB" w:rsidRDefault="00400663" w:rsidP="00D9456D">
      <w:pPr>
        <w:jc w:val="center"/>
        <w:rPr>
          <w:b/>
        </w:rPr>
      </w:pPr>
      <w:r w:rsidRPr="002B4BFB">
        <w:rPr>
          <w:b/>
        </w:rPr>
        <w:t>МИНИСТЕРСТВО ОБРАЗОВАНИЯ,</w:t>
      </w:r>
      <w:r w:rsidR="00D9456D" w:rsidRPr="002B4BFB">
        <w:rPr>
          <w:b/>
        </w:rPr>
        <w:t xml:space="preserve"> НАУКИ</w:t>
      </w:r>
      <w:r w:rsidRPr="002B4BFB">
        <w:rPr>
          <w:b/>
        </w:rPr>
        <w:t xml:space="preserve"> И МО</w:t>
      </w:r>
      <w:r w:rsidR="005B4AEA" w:rsidRPr="002B4BFB">
        <w:rPr>
          <w:b/>
        </w:rPr>
        <w:t>Л</w:t>
      </w:r>
      <w:r w:rsidRPr="002B4BFB">
        <w:rPr>
          <w:b/>
        </w:rPr>
        <w:t xml:space="preserve">ОДЕЖНОЙ ПОЛИТИКИ </w:t>
      </w:r>
      <w:r w:rsidR="00D9456D" w:rsidRPr="002B4BFB">
        <w:rPr>
          <w:b/>
        </w:rPr>
        <w:t xml:space="preserve"> КРАСНОДАРСКОГО КРАЯ</w:t>
      </w: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бюджетное профессиональное образовательное </w:t>
      </w:r>
    </w:p>
    <w:p w:rsidR="00D9456D" w:rsidRDefault="00D9456D" w:rsidP="00D9456D">
      <w:pPr>
        <w:pStyle w:val="a4"/>
        <w:rPr>
          <w:b/>
          <w:sz w:val="24"/>
        </w:rPr>
      </w:pPr>
      <w:r>
        <w:rPr>
          <w:sz w:val="24"/>
        </w:rPr>
        <w:t>учреждение Краснодарского края</w:t>
      </w: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«Краснодарский технический колледж»</w:t>
      </w: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(ГБПОУ КК КТК)</w:t>
      </w: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3E0101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D9456D">
        <w:rPr>
          <w:b/>
          <w:caps/>
        </w:rPr>
        <w:t>ПРОГРАММа УЧЕБНОЙ ДИСЦИПЛИНЫ</w:t>
      </w:r>
    </w:p>
    <w:p w:rsidR="003E0101" w:rsidRDefault="003E0101" w:rsidP="003E010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заочная форма обучения</w:t>
      </w:r>
    </w:p>
    <w:p w:rsidR="00D9456D" w:rsidRDefault="003E0101" w:rsidP="003E0101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</w:rPr>
        <w:t xml:space="preserve">                                                         </w:t>
      </w:r>
      <w:r w:rsidR="00D9456D">
        <w:rPr>
          <w:b/>
        </w:rPr>
        <w:t>ОГСЭ.02</w:t>
      </w:r>
      <w:r w:rsidR="00D9456D">
        <w:rPr>
          <w:b/>
          <w:caps/>
        </w:rPr>
        <w:t xml:space="preserve"> ИСТОРИЯ</w:t>
      </w: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jc w:val="center"/>
      </w:pPr>
    </w:p>
    <w:tbl>
      <w:tblPr>
        <w:tblW w:w="8788" w:type="dxa"/>
        <w:tblInd w:w="959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198"/>
        <w:gridCol w:w="6590"/>
      </w:tblGrid>
      <w:tr w:rsidR="00094313" w:rsidTr="00094313">
        <w:trPr>
          <w:trHeight w:val="1020"/>
        </w:trPr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313" w:rsidRDefault="00094313" w:rsidP="0069547A">
            <w:pPr>
              <w:tabs>
                <w:tab w:val="left" w:pos="4253"/>
              </w:tabs>
              <w:spacing w:line="276" w:lineRule="auto"/>
              <w:ind w:left="2727"/>
              <w:rPr>
                <w:rFonts w:eastAsia="Calibri"/>
                <w:lang w:eastAsia="en-US"/>
              </w:rPr>
            </w:pPr>
            <w:r>
              <w:t>Специальности</w:t>
            </w:r>
          </w:p>
          <w:p w:rsidR="00094313" w:rsidRDefault="00094313" w:rsidP="006954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15.02.07 «Автоматизация технологических процессов и производств</w:t>
            </w:r>
          </w:p>
          <w:p w:rsidR="00094313" w:rsidRDefault="00094313" w:rsidP="006954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(по отраслям)</w:t>
            </w:r>
          </w:p>
          <w:p w:rsidR="00094313" w:rsidRDefault="00094313" w:rsidP="0069547A">
            <w:pPr>
              <w:jc w:val="both"/>
            </w:pPr>
          </w:p>
        </w:tc>
      </w:tr>
      <w:tr w:rsidR="00D9456D" w:rsidTr="00D9456D">
        <w:trPr>
          <w:trHeight w:val="35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56D" w:rsidRDefault="00D9456D" w:rsidP="00094313">
            <w:pPr>
              <w:jc w:val="both"/>
              <w:rPr>
                <w:lang w:eastAsia="en-US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D9456D" w:rsidRDefault="00D9456D">
            <w:pPr>
              <w:tabs>
                <w:tab w:val="left" w:pos="4253"/>
              </w:tabs>
              <w:spacing w:line="276" w:lineRule="auto"/>
              <w:rPr>
                <w:lang w:eastAsia="en-US"/>
              </w:rPr>
            </w:pPr>
          </w:p>
        </w:tc>
      </w:tr>
    </w:tbl>
    <w:p w:rsidR="00D9456D" w:rsidRDefault="00D9456D" w:rsidP="00D9456D"/>
    <w:p w:rsidR="00D9456D" w:rsidRDefault="00D9456D" w:rsidP="00D9456D"/>
    <w:p w:rsidR="00D9456D" w:rsidRDefault="00D9456D" w:rsidP="00D9456D"/>
    <w:p w:rsidR="00D9456D" w:rsidRDefault="00D9456D" w:rsidP="00D9456D">
      <w:pPr>
        <w:jc w:val="center"/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5D5661" w:rsidRDefault="000E7E21" w:rsidP="005B3644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                                        </w:t>
      </w:r>
      <w:r w:rsidR="005B3644">
        <w:rPr>
          <w:b/>
          <w:caps/>
        </w:rPr>
        <w:t xml:space="preserve"> </w:t>
      </w:r>
    </w:p>
    <w:p w:rsidR="005D5661" w:rsidRDefault="005D5661" w:rsidP="005B3644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</w:p>
    <w:p w:rsidR="005D5661" w:rsidRDefault="005D5661" w:rsidP="005B3644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</w:p>
    <w:p w:rsidR="005D5661" w:rsidRDefault="005D5661" w:rsidP="005B3644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</w:p>
    <w:p w:rsidR="005D5661" w:rsidRDefault="005D5661" w:rsidP="005B3644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</w:p>
    <w:p w:rsidR="00D9456D" w:rsidRDefault="005D5661" w:rsidP="005B3644">
      <w:pPr>
        <w:widowControl w:val="0"/>
        <w:suppressAutoHyphens/>
        <w:autoSpaceDE w:val="0"/>
        <w:autoSpaceDN w:val="0"/>
        <w:adjustRightInd w:val="0"/>
        <w:rPr>
          <w:caps/>
        </w:rPr>
      </w:pPr>
      <w:r>
        <w:rPr>
          <w:b/>
          <w:caps/>
        </w:rPr>
        <w:t xml:space="preserve">                                                                      </w:t>
      </w:r>
      <w:r w:rsidR="00400663">
        <w:rPr>
          <w:caps/>
        </w:rPr>
        <w:t>2016</w:t>
      </w:r>
      <w:r w:rsidR="00765FDE" w:rsidRPr="00765FDE">
        <w:t xml:space="preserve"> </w:t>
      </w:r>
      <w:r w:rsidR="00765FDE">
        <w:t>г.</w:t>
      </w:r>
      <w:r w:rsidR="005B3644">
        <w:rPr>
          <w:caps/>
        </w:rPr>
        <w:t xml:space="preserve"> </w:t>
      </w:r>
    </w:p>
    <w:p w:rsidR="00D9456D" w:rsidRDefault="00D9456D" w:rsidP="00D9456D">
      <w:pPr>
        <w:widowControl w:val="0"/>
        <w:suppressAutoHyphens/>
        <w:autoSpaceDE w:val="0"/>
        <w:autoSpaceDN w:val="0"/>
        <w:adjustRightInd w:val="0"/>
        <w:ind w:left="720"/>
        <w:rPr>
          <w:b/>
          <w:caps/>
        </w:rPr>
      </w:pPr>
    </w:p>
    <w:tbl>
      <w:tblPr>
        <w:tblW w:w="10035" w:type="dxa"/>
        <w:tblLayout w:type="fixed"/>
        <w:tblLook w:val="04A0"/>
      </w:tblPr>
      <w:tblGrid>
        <w:gridCol w:w="10035"/>
      </w:tblGrid>
      <w:tr w:rsidR="00D9456D" w:rsidTr="008A105D">
        <w:tc>
          <w:tcPr>
            <w:tcW w:w="10035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837"/>
            </w:tblGrid>
            <w:tr w:rsidR="00D9456D">
              <w:tc>
                <w:tcPr>
                  <w:tcW w:w="4837" w:type="dxa"/>
                </w:tcPr>
                <w:p w:rsidR="00D9456D" w:rsidRDefault="00D9456D">
                  <w:pPr>
                    <w:spacing w:line="276" w:lineRule="auto"/>
                  </w:pPr>
                </w:p>
                <w:p w:rsidR="00D9456D" w:rsidRDefault="00D9456D">
                  <w:pPr>
                    <w:spacing w:line="276" w:lineRule="auto"/>
                  </w:pPr>
                  <w:r>
                    <w:t>УТВЕРЖДАЮ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 xml:space="preserve">Заместитель директора 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 xml:space="preserve">по  </w:t>
                  </w:r>
                  <w:proofErr w:type="spellStart"/>
                  <w:r>
                    <w:t>учебно</w:t>
                  </w:r>
                  <w:proofErr w:type="spellEnd"/>
                  <w:r>
                    <w:t>–методической работе</w:t>
                  </w:r>
                </w:p>
                <w:p w:rsidR="00D9456D" w:rsidRDefault="00D9456D">
                  <w:pPr>
                    <w:spacing w:line="276" w:lineRule="auto"/>
                  </w:pPr>
                </w:p>
                <w:p w:rsidR="00D9456D" w:rsidRDefault="00400663">
                  <w:pPr>
                    <w:spacing w:line="276" w:lineRule="auto"/>
                  </w:pPr>
                  <w:r>
                    <w:t>«____»______________ 2016</w:t>
                  </w:r>
                  <w:r w:rsidR="00D9456D">
                    <w:t xml:space="preserve"> г.</w:t>
                  </w:r>
                </w:p>
                <w:p w:rsidR="00D9456D" w:rsidRDefault="00D9456D">
                  <w:pPr>
                    <w:spacing w:line="276" w:lineRule="auto"/>
                    <w:ind w:left="203"/>
                  </w:pPr>
                </w:p>
                <w:p w:rsidR="00D9456D" w:rsidRDefault="00D9456D">
                  <w:pPr>
                    <w:widowControl w:val="0"/>
                    <w:suppressAutoHyphens/>
                    <w:spacing w:line="276" w:lineRule="auto"/>
                  </w:pPr>
                  <w:r>
                    <w:t xml:space="preserve">____________________И.Р. </w:t>
                  </w:r>
                  <w:proofErr w:type="spellStart"/>
                  <w:r>
                    <w:t>Мутьева</w:t>
                  </w:r>
                  <w:proofErr w:type="spellEnd"/>
                </w:p>
                <w:p w:rsidR="00D9456D" w:rsidRDefault="00D9456D">
                  <w:pPr>
                    <w:spacing w:line="276" w:lineRule="auto"/>
                  </w:pPr>
                </w:p>
              </w:tc>
            </w:tr>
          </w:tbl>
          <w:p w:rsidR="00D9456D" w:rsidRDefault="00D9456D">
            <w:pPr>
              <w:spacing w:line="276" w:lineRule="auto"/>
            </w:pPr>
          </w:p>
          <w:p w:rsidR="00D9456D" w:rsidRDefault="00D9456D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37"/>
              <w:gridCol w:w="4838"/>
            </w:tblGrid>
            <w:tr w:rsidR="00D9456D"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6D" w:rsidRDefault="00D9456D">
                  <w:pPr>
                    <w:spacing w:line="276" w:lineRule="auto"/>
                  </w:pPr>
                  <w:r>
                    <w:t>ОДОБРЕНА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 xml:space="preserve">на заседании </w:t>
                  </w:r>
                  <w:proofErr w:type="gramStart"/>
                  <w:r>
                    <w:t>педагогического</w:t>
                  </w:r>
                  <w:proofErr w:type="gramEnd"/>
                </w:p>
                <w:p w:rsidR="00D9456D" w:rsidRDefault="00D9456D">
                  <w:pPr>
                    <w:spacing w:line="276" w:lineRule="auto"/>
                  </w:pPr>
                  <w:r>
                    <w:t>совета колледжа</w:t>
                  </w:r>
                </w:p>
                <w:p w:rsidR="00D9456D" w:rsidRDefault="00400663">
                  <w:pPr>
                    <w:spacing w:line="276" w:lineRule="auto"/>
                  </w:pPr>
                  <w:r>
                    <w:t>Протокол №____«____»_______ 2016</w:t>
                  </w:r>
                  <w:r w:rsidR="00D9456D">
                    <w:t xml:space="preserve"> г.</w:t>
                  </w:r>
                </w:p>
                <w:p w:rsidR="00CF33DE" w:rsidRDefault="00CF33DE">
                  <w:pPr>
                    <w:spacing w:line="276" w:lineRule="auto"/>
                  </w:pPr>
                </w:p>
                <w:p w:rsidR="00D9456D" w:rsidRDefault="00D9456D">
                  <w:pPr>
                    <w:spacing w:line="276" w:lineRule="auto"/>
                  </w:pPr>
                  <w:r>
                    <w:t>Секретарь _____________  Н. В.Ищенко</w:t>
                  </w:r>
                </w:p>
                <w:p w:rsidR="00D9456D" w:rsidRDefault="00D9456D">
                  <w:pPr>
                    <w:spacing w:line="276" w:lineRule="auto"/>
                    <w:ind w:left="203"/>
                  </w:pPr>
                </w:p>
                <w:p w:rsidR="00D9456D" w:rsidRDefault="00D9456D">
                  <w:pPr>
                    <w:widowControl w:val="0"/>
                    <w:suppressAutoHyphens/>
                    <w:spacing w:line="276" w:lineRule="auto"/>
                  </w:pPr>
                </w:p>
              </w:tc>
              <w:tc>
                <w:tcPr>
                  <w:tcW w:w="4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6D" w:rsidRDefault="00D9456D">
                  <w:pPr>
                    <w:spacing w:line="276" w:lineRule="auto"/>
                  </w:pPr>
                  <w:r>
                    <w:t>РАССМОТРЕНА</w:t>
                  </w:r>
                </w:p>
                <w:p w:rsidR="00D9456D" w:rsidRDefault="002A58BC">
                  <w:pPr>
                    <w:spacing w:line="276" w:lineRule="auto"/>
                  </w:pPr>
                  <w:r>
                    <w:t>На заседании п</w:t>
                  </w:r>
                  <w:r w:rsidR="00224993">
                    <w:t xml:space="preserve">редметной цикловой </w:t>
                  </w:r>
                  <w:r w:rsidR="00D9456D">
                    <w:t xml:space="preserve"> комисси</w:t>
                  </w:r>
                  <w:r w:rsidR="00CF33DE">
                    <w:t xml:space="preserve">и </w:t>
                  </w:r>
                  <w:r w:rsidR="00224993">
                    <w:t>ОГСЭ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>Про</w:t>
                  </w:r>
                  <w:r w:rsidR="00400663">
                    <w:t>токол № ____ «___» ________ 2016</w:t>
                  </w:r>
                  <w:r>
                    <w:t xml:space="preserve"> г.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>Председатель цикловой комиссии</w:t>
                  </w:r>
                </w:p>
                <w:p w:rsidR="00D9456D" w:rsidRDefault="00D9456D">
                  <w:pPr>
                    <w:spacing w:line="276" w:lineRule="auto"/>
                  </w:pPr>
                  <w:r>
                    <w:t>__________________С.О. Аветисова</w:t>
                  </w:r>
                </w:p>
              </w:tc>
            </w:tr>
          </w:tbl>
          <w:p w:rsidR="00D9456D" w:rsidRDefault="00D9456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39"/>
              <w:jc w:val="both"/>
            </w:pPr>
            <w:r>
              <w:t>Организация – разработчик: государственное бюджетное профессиональное образовательное учреждение Краснодарского края  «Краснодарский технический колледж» (ГБПОУ КК КТК)</w:t>
            </w:r>
          </w:p>
          <w:p w:rsidR="005E36FB" w:rsidRPr="00456515" w:rsidRDefault="0080767B" w:rsidP="00456515">
            <w:pPr>
              <w:rPr>
                <w:bCs/>
              </w:rPr>
            </w:pPr>
            <w:r>
              <w:t xml:space="preserve">          Рабочая программа учебной дисциплины</w:t>
            </w:r>
            <w:r>
              <w:rPr>
                <w:caps/>
              </w:rPr>
              <w:t xml:space="preserve"> </w:t>
            </w:r>
            <w:r>
              <w:t xml:space="preserve">разработана на основе федерального государственного образовательного стандарта (приказ Минобрнауки от 06 апреля 2010 г. № 282) </w:t>
            </w:r>
            <w:r>
              <w:rPr>
                <w:bCs/>
                <w:color w:val="333333"/>
              </w:rPr>
              <w:t xml:space="preserve">и в соответствии с </w:t>
            </w:r>
            <w:r>
              <w:t>примерной программой разработанной ФГУ «ФИРО». Заключение Экспертного совета  № 088 от 22 марта 2011г.</w:t>
            </w:r>
            <w:r>
              <w:rPr>
                <w:color w:val="333333"/>
              </w:rPr>
              <w:t xml:space="preserve"> для всех специальностей.</w:t>
            </w:r>
            <w:r w:rsidR="00456515">
              <w:t xml:space="preserve"> </w:t>
            </w:r>
            <w:proofErr w:type="gramStart"/>
            <w:r w:rsidR="00456515">
              <w:t>В рамках</w:t>
            </w:r>
            <w:r w:rsidR="00456515">
              <w:rPr>
                <w:bCs/>
              </w:rPr>
              <w:t xml:space="preserve">  выполнения изменений (дополнений) в образовательную программу по специальности среднего профессионального образования  </w:t>
            </w:r>
            <w:r w:rsidR="00456515" w:rsidRPr="00CF624A">
              <w:rPr>
                <w:bCs/>
              </w:rPr>
              <w:t>15.02.07 «Автоматизация технологических процессов и производств (по отраслям)</w:t>
            </w:r>
            <w:r w:rsidR="00456515">
              <w:rPr>
                <w:bCs/>
              </w:rPr>
              <w:t xml:space="preserve"> </w:t>
            </w:r>
            <w:r w:rsidR="00456515">
              <w:t xml:space="preserve">в целях внедрения международных стандартов подготовки высококвалифицированных рабочих кадров с учетом передового международного опыта движения  </w:t>
            </w:r>
            <w:r w:rsidR="00456515">
              <w:rPr>
                <w:lang w:val="en-US"/>
              </w:rPr>
              <w:t>WSI</w:t>
            </w:r>
            <w:r w:rsidR="00456515">
              <w:t>\</w:t>
            </w:r>
            <w:r w:rsidR="00456515">
              <w:rPr>
                <w:lang w:val="en-US"/>
              </w:rPr>
              <w:t>WSR</w:t>
            </w:r>
            <w:r w:rsidR="00456515">
              <w:t xml:space="preserve">, </w:t>
            </w:r>
            <w:r w:rsidR="005E36FB">
              <w:t xml:space="preserve"> с учетом профессионального стандарта «Слесарь-наладчик контрольно - измерительных приборов и автоматики», интересов работодателей в   части освоения дополнительных видов профессиональной деятельности, обусловленных требованиями компетенций</w:t>
            </w:r>
            <w:proofErr w:type="gramEnd"/>
            <w:r w:rsidR="005E36FB">
              <w:t xml:space="preserve"> </w:t>
            </w:r>
            <w:r w:rsidR="005E36FB">
              <w:rPr>
                <w:lang w:val="en-US"/>
              </w:rPr>
              <w:t>WSR</w:t>
            </w:r>
            <w:r w:rsidR="005E36FB">
              <w:t xml:space="preserve"> </w:t>
            </w:r>
            <w:r w:rsidR="00456515">
              <w:t xml:space="preserve"> «Промышленная автоматика»</w:t>
            </w:r>
            <w:r w:rsidR="005E36FB">
              <w:t xml:space="preserve"> и</w:t>
            </w:r>
            <w:r w:rsidR="00196872">
              <w:t xml:space="preserve"> </w:t>
            </w:r>
            <w:r w:rsidR="005E36FB">
              <w:t xml:space="preserve"> Приказа  Минтруда  и социальной защиты РФ № 117н  от 25.12.2014 г. Регистрационный  № 0275 и является  составной частью данного ОПОП ППССЗ</w:t>
            </w:r>
            <w:r w:rsidR="00456515">
              <w:t>.</w:t>
            </w:r>
          </w:p>
          <w:p w:rsidR="00D9456D" w:rsidRPr="00456515" w:rsidRDefault="00D9456D" w:rsidP="004565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Разработчик:</w:t>
            </w:r>
          </w:p>
          <w:p w:rsidR="00D9456D" w:rsidRDefault="00D9456D">
            <w:pPr>
              <w:widowControl w:val="0"/>
              <w:suppressAutoHyphens/>
              <w:spacing w:line="276" w:lineRule="auto"/>
              <w:jc w:val="both"/>
            </w:pPr>
            <w:r>
              <w:t>Гончаренко И.В. преподаватель ГБПОУ КК КТК                _____________________</w:t>
            </w:r>
          </w:p>
          <w:p w:rsidR="00D9456D" w:rsidRDefault="00D9456D">
            <w:pPr>
              <w:widowControl w:val="0"/>
              <w:suppressAutoHyphens/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80767B">
              <w:t xml:space="preserve">                      </w:t>
            </w:r>
            <w:r>
              <w:t xml:space="preserve"> </w:t>
            </w:r>
          </w:p>
          <w:p w:rsidR="00D9456D" w:rsidRPr="0080767B" w:rsidRDefault="00D9456D" w:rsidP="0080767B">
            <w:pPr>
              <w:widowControl w:val="0"/>
              <w:suppressAutoHyphens/>
              <w:spacing w:line="276" w:lineRule="auto"/>
            </w:pPr>
            <w:r>
              <w:t xml:space="preserve">                                                                                                                             </w:t>
            </w:r>
            <w:r w:rsidR="00456515">
              <w:t xml:space="preserve">                    </w:t>
            </w:r>
            <w:r>
              <w:rPr>
                <w:b/>
              </w:rPr>
              <w:t>Рецензенты:</w:t>
            </w:r>
          </w:p>
          <w:p w:rsidR="0080767B" w:rsidRDefault="0080767B" w:rsidP="0080767B">
            <w:pPr>
              <w:widowControl w:val="0"/>
              <w:suppressAutoHyphens/>
              <w:spacing w:line="276" w:lineRule="auto"/>
            </w:pPr>
          </w:p>
          <w:p w:rsidR="00D9456D" w:rsidRDefault="00D9456D">
            <w:pPr>
              <w:spacing w:line="276" w:lineRule="auto"/>
            </w:pPr>
          </w:p>
        </w:tc>
      </w:tr>
    </w:tbl>
    <w:p w:rsidR="00F020DC" w:rsidRDefault="00F020DC" w:rsidP="008A105D">
      <w:pPr>
        <w:jc w:val="center"/>
        <w:rPr>
          <w:b/>
        </w:rPr>
      </w:pPr>
    </w:p>
    <w:p w:rsidR="00CF33DE" w:rsidRDefault="00CF33DE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094313" w:rsidRDefault="00094313" w:rsidP="008A105D">
      <w:pPr>
        <w:jc w:val="center"/>
        <w:rPr>
          <w:b/>
        </w:rPr>
      </w:pPr>
    </w:p>
    <w:p w:rsidR="008A105D" w:rsidRDefault="00224993" w:rsidP="008A105D">
      <w:pPr>
        <w:jc w:val="center"/>
        <w:rPr>
          <w:b/>
        </w:rPr>
      </w:pPr>
      <w:r>
        <w:rPr>
          <w:b/>
        </w:rPr>
        <w:t xml:space="preserve"> </w:t>
      </w:r>
      <w:r w:rsidR="008A105D">
        <w:rPr>
          <w:b/>
        </w:rPr>
        <w:t>СОДЕРЖАНИЕ</w:t>
      </w:r>
    </w:p>
    <w:p w:rsidR="008A105D" w:rsidRDefault="008A105D" w:rsidP="008A105D">
      <w:pPr>
        <w:jc w:val="center"/>
        <w:rPr>
          <w:b/>
        </w:rPr>
      </w:pPr>
    </w:p>
    <w:p w:rsidR="008A105D" w:rsidRDefault="006D6610" w:rsidP="008A105D">
      <w:pPr>
        <w:pStyle w:val="1"/>
        <w:spacing w:after="480"/>
        <w:rPr>
          <w:rFonts w:ascii="Calibri" w:hAnsi="Calibri"/>
          <w:noProof/>
        </w:rPr>
      </w:pPr>
      <w:r>
        <w:fldChar w:fldCharType="begin"/>
      </w:r>
      <w:r w:rsidR="008A105D">
        <w:instrText xml:space="preserve"> TOC \o "1-3" \h \z \u </w:instrText>
      </w:r>
      <w:r>
        <w:fldChar w:fldCharType="separate"/>
      </w:r>
      <w:hyperlink r:id="rId6" w:anchor="_Toc296082480" w:history="1">
        <w:r w:rsidR="008A105D">
          <w:rPr>
            <w:rStyle w:val="a7"/>
            <w:b/>
            <w:caps/>
            <w:noProof/>
          </w:rPr>
          <w:t>1 ПАСПОРТ РАБОЧЕЙ ПРОГРАММЫ УЧЕБНОЙ ДИСЦИПЛИНЫ</w:t>
        </w:r>
        <w:r w:rsidR="008A105D">
          <w:rPr>
            <w:rStyle w:val="a7"/>
            <w:noProof/>
            <w:webHidden/>
          </w:rPr>
          <w:tab/>
        </w:r>
      </w:hyperlink>
      <w:r w:rsidR="00224993">
        <w:t>3</w:t>
      </w:r>
    </w:p>
    <w:p w:rsidR="008A105D" w:rsidRDefault="006D6610" w:rsidP="008A105D">
      <w:pPr>
        <w:pStyle w:val="1"/>
        <w:spacing w:after="480"/>
        <w:rPr>
          <w:rFonts w:ascii="Calibri" w:hAnsi="Calibri"/>
          <w:noProof/>
        </w:rPr>
      </w:pPr>
      <w:hyperlink r:id="rId7" w:anchor="_Toc296082481" w:history="1">
        <w:r w:rsidR="008A105D">
          <w:rPr>
            <w:rStyle w:val="a7"/>
            <w:b/>
            <w:caps/>
            <w:noProof/>
          </w:rPr>
          <w:t>2 СТРУКТУРА И   СОДЕРЖАНИЕ УЧЕБНОЙ ДИСЦИПЛИНЫ</w:t>
        </w:r>
        <w:r w:rsidR="008A105D">
          <w:rPr>
            <w:rStyle w:val="a7"/>
            <w:noProof/>
            <w:webHidden/>
          </w:rPr>
          <w:tab/>
        </w:r>
      </w:hyperlink>
      <w:r w:rsidR="00224993">
        <w:t>6</w:t>
      </w:r>
    </w:p>
    <w:p w:rsidR="008A105D" w:rsidRDefault="006D6610" w:rsidP="008A105D">
      <w:pPr>
        <w:pStyle w:val="1"/>
        <w:spacing w:after="480"/>
        <w:rPr>
          <w:rFonts w:ascii="Calibri" w:hAnsi="Calibri"/>
          <w:noProof/>
        </w:rPr>
      </w:pPr>
      <w:hyperlink r:id="rId8" w:anchor="_Toc296082482" w:history="1">
        <w:r w:rsidR="008A105D">
          <w:rPr>
            <w:rStyle w:val="a7"/>
            <w:b/>
            <w:caps/>
            <w:noProof/>
          </w:rPr>
          <w:t>3 условия реализации программы дисциплины</w:t>
        </w:r>
        <w:r w:rsidR="008A105D">
          <w:rPr>
            <w:rStyle w:val="a7"/>
            <w:noProof/>
            <w:webHidden/>
          </w:rPr>
          <w:tab/>
        </w:r>
      </w:hyperlink>
      <w:r w:rsidR="00224993">
        <w:t>12</w:t>
      </w:r>
    </w:p>
    <w:p w:rsidR="00224993" w:rsidRDefault="006D6610" w:rsidP="00224993">
      <w:pPr>
        <w:pStyle w:val="1"/>
        <w:spacing w:after="480"/>
      </w:pPr>
      <w:hyperlink r:id="rId9" w:anchor="_Toc296082483" w:history="1">
        <w:r w:rsidR="008A105D">
          <w:rPr>
            <w:rStyle w:val="a7"/>
            <w:b/>
            <w:caps/>
            <w:noProof/>
          </w:rPr>
          <w:t>4 Контроль и оценка результатов освоения Дисциплины</w:t>
        </w:r>
        <w:r w:rsidR="008A105D">
          <w:rPr>
            <w:rStyle w:val="a7"/>
            <w:noProof/>
            <w:webHidden/>
          </w:rPr>
          <w:tab/>
        </w:r>
      </w:hyperlink>
      <w:r w:rsidR="00224993">
        <w:t>13</w:t>
      </w:r>
    </w:p>
    <w:p w:rsidR="00224993" w:rsidRPr="00765FDE" w:rsidRDefault="00FF3F89" w:rsidP="00224993">
      <w:r w:rsidRPr="00C71CEB">
        <w:rPr>
          <w:b/>
        </w:rPr>
        <w:t xml:space="preserve"> 5.ЛИСТ ДОПОЛНЕНИЙ И ( ИЛИ) ИЗМЕНЕНИЙ К ОПОП ППССЗ  ( РАБОЧЕЙ ПРОГРАММЕ)</w:t>
      </w:r>
      <w:r w:rsidR="00456515" w:rsidRPr="00C71CEB">
        <w:rPr>
          <w:b/>
        </w:rPr>
        <w:t xml:space="preserve">                                                                                                   </w:t>
      </w:r>
      <w:r w:rsidR="00456515" w:rsidRPr="00765FDE">
        <w:t>14</w:t>
      </w:r>
    </w:p>
    <w:p w:rsidR="008A105D" w:rsidRDefault="006D6610" w:rsidP="008A105D">
      <w:pPr>
        <w:ind w:left="480"/>
        <w:jc w:val="center"/>
        <w:rPr>
          <w:b/>
        </w:rPr>
      </w:pPr>
      <w:r>
        <w:fldChar w:fldCharType="end"/>
      </w:r>
    </w:p>
    <w:p w:rsidR="008A105D" w:rsidRDefault="008A105D" w:rsidP="008A105D">
      <w:pPr>
        <w:ind w:left="600"/>
        <w:jc w:val="center"/>
        <w:rPr>
          <w:b/>
        </w:rPr>
      </w:pPr>
    </w:p>
    <w:p w:rsidR="008A105D" w:rsidRDefault="008A105D" w:rsidP="008A105D">
      <w:pPr>
        <w:ind w:left="600"/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8A105D" w:rsidRDefault="008A105D" w:rsidP="008A105D">
      <w:pPr>
        <w:rPr>
          <w:b/>
        </w:rPr>
      </w:pPr>
    </w:p>
    <w:p w:rsidR="00BE22CA" w:rsidRPr="008172ED" w:rsidRDefault="00BE22CA" w:rsidP="008172ED">
      <w:pPr>
        <w:jc w:val="both"/>
        <w:rPr>
          <w:b/>
        </w:rPr>
      </w:pPr>
      <w:r w:rsidRPr="008172ED">
        <w:rPr>
          <w:b/>
        </w:rPr>
        <w:lastRenderedPageBreak/>
        <w:t>1</w:t>
      </w:r>
      <w:r w:rsidRPr="008172ED">
        <w:t xml:space="preserve"> </w:t>
      </w:r>
      <w:r w:rsidRPr="008172ED">
        <w:rPr>
          <w:b/>
        </w:rPr>
        <w:t>ПАСПОРТ РАБОЧЕЙ ПРОГРАММЫ УЧЕБНОЙ ДИСЦИПЛИНЫ</w:t>
      </w:r>
    </w:p>
    <w:p w:rsidR="00BE22CA" w:rsidRPr="008172ED" w:rsidRDefault="00BE22CA" w:rsidP="008172ED">
      <w:pPr>
        <w:pStyle w:val="a8"/>
        <w:jc w:val="both"/>
        <w:rPr>
          <w:b/>
          <w:szCs w:val="24"/>
        </w:rPr>
      </w:pPr>
      <w:r w:rsidRPr="008172ED">
        <w:rPr>
          <w:b/>
          <w:szCs w:val="24"/>
        </w:rPr>
        <w:t>ОГСЭ. 02 История</w:t>
      </w:r>
    </w:p>
    <w:p w:rsidR="00BE22CA" w:rsidRPr="008172ED" w:rsidRDefault="00BE22CA" w:rsidP="008172ED">
      <w:pPr>
        <w:pStyle w:val="a8"/>
        <w:jc w:val="both"/>
        <w:rPr>
          <w:b/>
          <w:szCs w:val="24"/>
        </w:rPr>
      </w:pPr>
    </w:p>
    <w:p w:rsidR="00BE22CA" w:rsidRPr="008172ED" w:rsidRDefault="00BE22CA" w:rsidP="008172ED">
      <w:pPr>
        <w:pStyle w:val="a8"/>
        <w:jc w:val="both"/>
        <w:rPr>
          <w:b/>
          <w:szCs w:val="24"/>
        </w:rPr>
      </w:pPr>
    </w:p>
    <w:p w:rsidR="00BE22CA" w:rsidRPr="008172ED" w:rsidRDefault="00BE22CA" w:rsidP="008172ED">
      <w:pPr>
        <w:pStyle w:val="a8"/>
        <w:jc w:val="both"/>
        <w:rPr>
          <w:b/>
          <w:szCs w:val="24"/>
        </w:rPr>
      </w:pPr>
    </w:p>
    <w:p w:rsidR="00BE22CA" w:rsidRPr="008172ED" w:rsidRDefault="00BE22CA" w:rsidP="008172ED">
      <w:pPr>
        <w:pStyle w:val="a8"/>
        <w:numPr>
          <w:ilvl w:val="1"/>
          <w:numId w:val="2"/>
        </w:numPr>
        <w:ind w:left="0"/>
        <w:jc w:val="both"/>
        <w:rPr>
          <w:b/>
          <w:szCs w:val="24"/>
        </w:rPr>
      </w:pPr>
      <w:r w:rsidRPr="008172ED">
        <w:rPr>
          <w:b/>
          <w:szCs w:val="24"/>
        </w:rPr>
        <w:t>Область применения программы</w:t>
      </w:r>
    </w:p>
    <w:p w:rsidR="00BE22CA" w:rsidRPr="008172ED" w:rsidRDefault="00BE22CA" w:rsidP="008172ED">
      <w:pPr>
        <w:ind w:firstLine="708"/>
        <w:jc w:val="both"/>
      </w:pPr>
      <w:r w:rsidRPr="008172ED">
        <w:t xml:space="preserve"> Рабочая программа учебной дисциплины ОГСЭ.02  История является частью основных профессиональных программ (ОПОП) в соответств</w:t>
      </w:r>
      <w:r w:rsidR="001E43D6" w:rsidRPr="008172ED">
        <w:t xml:space="preserve">ии с ФГОС по специальности  СПО </w:t>
      </w:r>
      <w:r w:rsidRPr="008172ED">
        <w:rPr>
          <w:bCs/>
        </w:rPr>
        <w:t>15.02.07 «Автоматизация технологических процессов и производств</w:t>
      </w:r>
    </w:p>
    <w:p w:rsidR="00196872" w:rsidRPr="008172ED" w:rsidRDefault="001E43D6" w:rsidP="008172ED">
      <w:pPr>
        <w:jc w:val="both"/>
        <w:rPr>
          <w:bCs/>
        </w:rPr>
      </w:pPr>
      <w:r w:rsidRPr="008172ED">
        <w:rPr>
          <w:bCs/>
        </w:rPr>
        <w:t xml:space="preserve"> </w:t>
      </w:r>
      <w:r w:rsidR="00BE22CA" w:rsidRPr="008172ED">
        <w:rPr>
          <w:bCs/>
        </w:rPr>
        <w:t>(по отраслям)</w:t>
      </w:r>
      <w:r w:rsidRPr="008172ED">
        <w:rPr>
          <w:bCs/>
        </w:rPr>
        <w:t xml:space="preserve"> </w:t>
      </w:r>
      <w:r w:rsidR="004719CE" w:rsidRPr="008172ED">
        <w:rPr>
          <w:bCs/>
        </w:rPr>
        <w:t xml:space="preserve">приказ № 349 </w:t>
      </w:r>
      <w:r w:rsidR="00196872" w:rsidRPr="008172ED">
        <w:rPr>
          <w:bCs/>
        </w:rPr>
        <w:t xml:space="preserve"> </w:t>
      </w:r>
      <w:r w:rsidRPr="008172ED">
        <w:rPr>
          <w:bCs/>
        </w:rPr>
        <w:t xml:space="preserve"> Минобрнауки</w:t>
      </w:r>
      <w:r w:rsidR="00196872" w:rsidRPr="008172ED">
        <w:rPr>
          <w:bCs/>
        </w:rPr>
        <w:t xml:space="preserve"> </w:t>
      </w:r>
      <w:r w:rsidRPr="008172ED">
        <w:rPr>
          <w:bCs/>
        </w:rPr>
        <w:t xml:space="preserve"> России </w:t>
      </w:r>
      <w:r w:rsidR="00196872" w:rsidRPr="008172ED">
        <w:rPr>
          <w:bCs/>
        </w:rPr>
        <w:t>от 18 апреля 2014 года</w:t>
      </w:r>
    </w:p>
    <w:p w:rsidR="00BE22CA" w:rsidRPr="008172ED" w:rsidRDefault="00196872" w:rsidP="008172ED">
      <w:pPr>
        <w:jc w:val="both"/>
        <w:rPr>
          <w:bCs/>
        </w:rPr>
      </w:pPr>
      <w:proofErr w:type="gramStart"/>
      <w:r w:rsidRPr="008172ED">
        <w:rPr>
          <w:bCs/>
        </w:rPr>
        <w:t>зарегистрирован</w:t>
      </w:r>
      <w:proofErr w:type="gramEnd"/>
      <w:r w:rsidRPr="008172ED">
        <w:rPr>
          <w:bCs/>
        </w:rPr>
        <w:t xml:space="preserve">  Министерством юстиции РФ  № 32681 от 11 июня 2014года</w:t>
      </w:r>
      <w:r w:rsidR="004719CE" w:rsidRPr="008172ED">
        <w:rPr>
          <w:bCs/>
        </w:rPr>
        <w:t>.</w:t>
      </w:r>
    </w:p>
    <w:p w:rsidR="004C60AA" w:rsidRPr="008172ED" w:rsidRDefault="00BE22CA" w:rsidP="00817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172ED">
        <w:rPr>
          <w:bCs/>
        </w:rPr>
        <w:t xml:space="preserve">        </w:t>
      </w:r>
      <w:proofErr w:type="gramStart"/>
      <w:r w:rsidRPr="008172ED">
        <w:rPr>
          <w:bCs/>
        </w:rPr>
        <w:t>Рабочая программа переработана в целях внедрения международных  стандартов подготовки высококвалифицированных рабочих кадров с учетом передовог</w:t>
      </w:r>
      <w:r w:rsidR="00166F0B" w:rsidRPr="008172ED">
        <w:rPr>
          <w:bCs/>
        </w:rPr>
        <w:t xml:space="preserve">о международного опыта движения </w:t>
      </w:r>
      <w:proofErr w:type="spellStart"/>
      <w:r w:rsidR="00166F0B" w:rsidRPr="008172ED">
        <w:t>WorldSkills</w:t>
      </w:r>
      <w:proofErr w:type="spellEnd"/>
      <w:r w:rsidR="00166F0B" w:rsidRPr="008172ED">
        <w:t xml:space="preserve"> </w:t>
      </w:r>
      <w:proofErr w:type="spellStart"/>
      <w:r w:rsidR="00166F0B" w:rsidRPr="008172ED">
        <w:t>Russia</w:t>
      </w:r>
      <w:proofErr w:type="spellEnd"/>
      <w:r w:rsidR="00166F0B" w:rsidRPr="008172ED">
        <w:t xml:space="preserve"> </w:t>
      </w:r>
      <w:r w:rsidRPr="008172ED">
        <w:rPr>
          <w:color w:val="333333"/>
          <w:shd w:val="clear" w:color="auto" w:fill="FFFFFF"/>
        </w:rPr>
        <w:t>(WSI)</w:t>
      </w:r>
      <w:r w:rsidRPr="008172ED">
        <w:rPr>
          <w:bCs/>
        </w:rPr>
        <w:t>, на основании компетенции</w:t>
      </w:r>
      <w:r w:rsidR="00166F0B" w:rsidRPr="008172ED">
        <w:t xml:space="preserve"> </w:t>
      </w:r>
      <w:proofErr w:type="spellStart"/>
      <w:r w:rsidR="00166F0B" w:rsidRPr="008172ED">
        <w:t>WorldSkills</w:t>
      </w:r>
      <w:proofErr w:type="spellEnd"/>
      <w:r w:rsidR="00166F0B" w:rsidRPr="008172ED">
        <w:t xml:space="preserve"> </w:t>
      </w:r>
      <w:proofErr w:type="spellStart"/>
      <w:r w:rsidR="00166F0B" w:rsidRPr="008172ED">
        <w:t>Russia</w:t>
      </w:r>
      <w:proofErr w:type="spellEnd"/>
      <w:r w:rsidRPr="008172ED">
        <w:rPr>
          <w:bCs/>
        </w:rPr>
        <w:t xml:space="preserve"> и с  учетом профессиональных стандартов, </w:t>
      </w:r>
      <w:r w:rsidR="004C60AA" w:rsidRPr="008172ED">
        <w:t xml:space="preserve">а также интересов работодателей в части освоения дополнительных видов деятельности, обусловленных требованиями к компетенции </w:t>
      </w:r>
      <w:proofErr w:type="spellStart"/>
      <w:r w:rsidR="004C60AA" w:rsidRPr="008172ED">
        <w:t>WorldSkills</w:t>
      </w:r>
      <w:proofErr w:type="spellEnd"/>
      <w:r w:rsidR="004C60AA" w:rsidRPr="008172ED">
        <w:t xml:space="preserve"> </w:t>
      </w:r>
      <w:proofErr w:type="spellStart"/>
      <w:r w:rsidR="004C60AA" w:rsidRPr="008172ED">
        <w:t>Russia</w:t>
      </w:r>
      <w:proofErr w:type="spellEnd"/>
      <w:r w:rsidR="004C60AA" w:rsidRPr="008172ED">
        <w:t xml:space="preserve"> по специальности СПО (базовая подготовка) в части освоения основного вида профессиональной деятельности (ВПД).</w:t>
      </w:r>
      <w:proofErr w:type="gramEnd"/>
    </w:p>
    <w:p w:rsidR="00BE22CA" w:rsidRPr="008172ED" w:rsidRDefault="00BE22CA" w:rsidP="008172ED">
      <w:pPr>
        <w:pStyle w:val="2"/>
        <w:widowControl w:val="0"/>
        <w:spacing w:after="0" w:line="240" w:lineRule="auto"/>
        <w:jc w:val="both"/>
      </w:pPr>
      <w:r w:rsidRPr="008172ED">
        <w:t xml:space="preserve">       Программа может использоваться другими образовательными учреждениями профессионального и дополнительного образования</w:t>
      </w:r>
      <w:proofErr w:type="gramStart"/>
      <w:r w:rsidRPr="008172ED">
        <w:t xml:space="preserve"> ,</w:t>
      </w:r>
      <w:proofErr w:type="gramEnd"/>
      <w:r w:rsidRPr="008172ED">
        <w:t xml:space="preserve"> реализующими образовательную программу среднего ( полного) общего образования.</w:t>
      </w:r>
      <w:r w:rsidRPr="008172ED">
        <w:tab/>
      </w:r>
    </w:p>
    <w:p w:rsidR="00BE22CA" w:rsidRPr="008172ED" w:rsidRDefault="00BE22CA" w:rsidP="008172ED">
      <w:pPr>
        <w:ind w:right="-185" w:firstLine="680"/>
        <w:jc w:val="both"/>
      </w:pPr>
    </w:p>
    <w:p w:rsidR="00BE22CA" w:rsidRPr="008172ED" w:rsidRDefault="00BE22CA" w:rsidP="008172ED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</w:t>
      </w:r>
    </w:p>
    <w:p w:rsidR="00BE22CA" w:rsidRPr="008172ED" w:rsidRDefault="00BE22CA" w:rsidP="008172E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t>образовательной программы:</w:t>
      </w:r>
    </w:p>
    <w:p w:rsidR="00BE22CA" w:rsidRPr="008172ED" w:rsidRDefault="00BE22CA" w:rsidP="008172ED">
      <w:pPr>
        <w:jc w:val="both"/>
      </w:pPr>
      <w:r w:rsidRPr="008172ED">
        <w:tab/>
        <w:t>Учебная дисциплина ОГСЭ. 02 История относится к общему гуманитарному и социально-экономическому циклу</w:t>
      </w:r>
      <w:r w:rsidRPr="008172ED">
        <w:rPr>
          <w:b/>
        </w:rPr>
        <w:t xml:space="preserve"> </w:t>
      </w:r>
      <w:r w:rsidRPr="008172ED">
        <w:t>основной профессиональной образовательной программы.</w:t>
      </w:r>
    </w:p>
    <w:p w:rsidR="00BE22CA" w:rsidRPr="008172ED" w:rsidRDefault="00BE22CA" w:rsidP="008172ED">
      <w:pPr>
        <w:ind w:firstLine="540"/>
        <w:jc w:val="both"/>
      </w:pPr>
    </w:p>
    <w:p w:rsidR="00BE22CA" w:rsidRPr="008172ED" w:rsidRDefault="00BE22CA" w:rsidP="008172ED">
      <w:pPr>
        <w:pStyle w:val="a9"/>
        <w:numPr>
          <w:ilvl w:val="1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96872" w:rsidRPr="008172ED" w:rsidRDefault="00196872" w:rsidP="008172ED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 xml:space="preserve">Цель дисциплины «История»: способствовать формированию общих </w:t>
      </w:r>
      <w:proofErr w:type="gramStart"/>
      <w:r w:rsidRPr="008172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172ED">
        <w:rPr>
          <w:rFonts w:ascii="Times New Roman" w:hAnsi="Times New Roman"/>
          <w:sz w:val="24"/>
          <w:szCs w:val="24"/>
        </w:rPr>
        <w:t>ОК 1-9)</w:t>
      </w:r>
    </w:p>
    <w:p w:rsidR="00196872" w:rsidRPr="008172ED" w:rsidRDefault="00196872" w:rsidP="008172ED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компетенций по квалификации техник.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Изучение истории при реализации ФГОС направле</w:t>
      </w:r>
      <w:r w:rsidR="00196872" w:rsidRPr="008172ED">
        <w:rPr>
          <w:rFonts w:ascii="Times New Roman" w:hAnsi="Times New Roman"/>
          <w:sz w:val="24"/>
          <w:szCs w:val="24"/>
        </w:rPr>
        <w:t>но на достижение следующих</w:t>
      </w:r>
      <w:r w:rsidRPr="008172ED">
        <w:rPr>
          <w:rFonts w:ascii="Times New Roman" w:hAnsi="Times New Roman"/>
          <w:sz w:val="24"/>
          <w:szCs w:val="24"/>
        </w:rPr>
        <w:t xml:space="preserve"> задач: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- формирование у обучающихся высоких моральных качеств и политической культуры      личности;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- освоение знаний целостного представления об историческом пути России и судьбах населяющих ее народов, об основных этапах, важнейших событиях и крупных деятелях истории;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- воспитание гражданских и патриотических качеств, содействие формированию личностного отношения к истории;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- стимулирование желания самостоятельного поиска и расширения знаний по истории.</w:t>
      </w: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>В результате освоения</w:t>
      </w:r>
      <w:r w:rsidR="00196872" w:rsidRPr="008172ED">
        <w:rPr>
          <w:rFonts w:ascii="Times New Roman" w:hAnsi="Times New Roman"/>
          <w:sz w:val="24"/>
          <w:szCs w:val="24"/>
        </w:rPr>
        <w:t xml:space="preserve"> учебной </w:t>
      </w:r>
      <w:r w:rsidRPr="008172ED">
        <w:rPr>
          <w:rFonts w:ascii="Times New Roman" w:hAnsi="Times New Roman"/>
          <w:sz w:val="24"/>
          <w:szCs w:val="24"/>
        </w:rPr>
        <w:t xml:space="preserve"> дисциплины </w:t>
      </w:r>
      <w:proofErr w:type="gramStart"/>
      <w:r w:rsidRPr="008172E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2ED">
        <w:rPr>
          <w:rFonts w:ascii="Times New Roman" w:hAnsi="Times New Roman"/>
          <w:sz w:val="24"/>
          <w:szCs w:val="24"/>
        </w:rPr>
        <w:t xml:space="preserve"> должен</w:t>
      </w:r>
      <w:r w:rsidRPr="008172ED">
        <w:rPr>
          <w:rFonts w:ascii="Times New Roman" w:hAnsi="Times New Roman"/>
          <w:b/>
          <w:sz w:val="24"/>
          <w:szCs w:val="24"/>
        </w:rPr>
        <w:t>:</w:t>
      </w:r>
    </w:p>
    <w:p w:rsidR="00196872" w:rsidRPr="008172ED" w:rsidRDefault="00196872" w:rsidP="008172ED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t>уметь:</w:t>
      </w:r>
    </w:p>
    <w:p w:rsidR="00196872" w:rsidRPr="008172ED" w:rsidRDefault="00196872" w:rsidP="008172ED">
      <w:pPr>
        <w:pStyle w:val="a"/>
        <w:numPr>
          <w:ilvl w:val="0"/>
          <w:numId w:val="4"/>
        </w:numPr>
        <w:tabs>
          <w:tab w:val="clear" w:pos="227"/>
          <w:tab w:val="left" w:pos="708"/>
        </w:tabs>
        <w:ind w:left="0" w:firstLine="720"/>
        <w:rPr>
          <w:sz w:val="24"/>
          <w:szCs w:val="24"/>
        </w:rPr>
      </w:pPr>
      <w:r w:rsidRPr="008172ED">
        <w:rPr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196872" w:rsidRPr="008172ED" w:rsidRDefault="00196872" w:rsidP="008172ED">
      <w:pPr>
        <w:pStyle w:val="a"/>
        <w:numPr>
          <w:ilvl w:val="0"/>
          <w:numId w:val="4"/>
        </w:numPr>
        <w:tabs>
          <w:tab w:val="clear" w:pos="227"/>
          <w:tab w:val="left" w:pos="708"/>
        </w:tabs>
        <w:ind w:left="0" w:firstLine="720"/>
        <w:rPr>
          <w:sz w:val="24"/>
          <w:szCs w:val="24"/>
        </w:rPr>
      </w:pPr>
      <w:r w:rsidRPr="008172ED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проблем.</w:t>
      </w:r>
    </w:p>
    <w:p w:rsidR="00196872" w:rsidRPr="008172ED" w:rsidRDefault="00196872" w:rsidP="008172ED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0AA" w:rsidRPr="008172ED" w:rsidRDefault="004C60AA" w:rsidP="008172ED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22CA" w:rsidRPr="008172ED" w:rsidRDefault="00BE22CA" w:rsidP="008172ED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BE22CA" w:rsidRPr="008172ED" w:rsidRDefault="00BE22CA" w:rsidP="008172ED">
      <w:pPr>
        <w:numPr>
          <w:ilvl w:val="0"/>
          <w:numId w:val="3"/>
        </w:numPr>
        <w:ind w:left="0" w:firstLine="720"/>
        <w:jc w:val="both"/>
      </w:pPr>
      <w:r w:rsidRPr="008172ED">
        <w:t>основные направления развития ключевых регионов мира на рубеже веков (XX - XXI вв.);</w:t>
      </w:r>
    </w:p>
    <w:p w:rsidR="00BE22CA" w:rsidRPr="008172ED" w:rsidRDefault="00BE22CA" w:rsidP="008172ED">
      <w:pPr>
        <w:numPr>
          <w:ilvl w:val="0"/>
          <w:numId w:val="3"/>
        </w:numPr>
        <w:ind w:left="0" w:firstLine="720"/>
        <w:jc w:val="both"/>
      </w:pPr>
      <w:r w:rsidRPr="008172ED">
        <w:t xml:space="preserve">сущность и причины локальных, региональных, межгосударственных конфликтов в конце XX - начале  XXI </w:t>
      </w:r>
      <w:proofErr w:type="gramStart"/>
      <w:r w:rsidRPr="008172ED">
        <w:t>в</w:t>
      </w:r>
      <w:proofErr w:type="gramEnd"/>
      <w:r w:rsidRPr="008172ED">
        <w:t>.;</w:t>
      </w:r>
    </w:p>
    <w:p w:rsidR="00BE22CA" w:rsidRPr="008172ED" w:rsidRDefault="00BE22CA" w:rsidP="008172ED">
      <w:pPr>
        <w:numPr>
          <w:ilvl w:val="0"/>
          <w:numId w:val="3"/>
        </w:numPr>
        <w:ind w:left="0" w:firstLine="720"/>
        <w:jc w:val="both"/>
      </w:pPr>
      <w:r w:rsidRPr="008172ED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E22CA" w:rsidRPr="008172ED" w:rsidRDefault="00BE22CA" w:rsidP="008172ED">
      <w:pPr>
        <w:numPr>
          <w:ilvl w:val="0"/>
          <w:numId w:val="3"/>
        </w:numPr>
        <w:ind w:left="0" w:firstLine="720"/>
        <w:jc w:val="both"/>
      </w:pPr>
      <w:r w:rsidRPr="008172ED">
        <w:t>назначение ООН, НАТО, ЕС и других организаций и основные направления их деятельности;</w:t>
      </w:r>
    </w:p>
    <w:p w:rsidR="00BE22CA" w:rsidRPr="008172ED" w:rsidRDefault="00BE22CA" w:rsidP="008172ED">
      <w:pPr>
        <w:numPr>
          <w:ilvl w:val="0"/>
          <w:numId w:val="3"/>
        </w:numPr>
        <w:ind w:left="0" w:firstLine="720"/>
        <w:jc w:val="both"/>
      </w:pPr>
      <w:r w:rsidRPr="008172ED">
        <w:t>роль науки, культуры и религии в сохранении и укреплении национальных и государственных традиций;</w:t>
      </w:r>
    </w:p>
    <w:p w:rsidR="00BE22CA" w:rsidRPr="008172ED" w:rsidRDefault="00BE22CA" w:rsidP="008172ED">
      <w:pPr>
        <w:numPr>
          <w:ilvl w:val="0"/>
          <w:numId w:val="3"/>
        </w:numPr>
        <w:spacing w:line="240" w:lineRule="exact"/>
        <w:ind w:left="0" w:firstLine="720"/>
        <w:jc w:val="both"/>
      </w:pPr>
      <w:r w:rsidRPr="008172ED">
        <w:t>содержание и назначение важнейших правовых и законодательных актов мирового и регионального значения.</w:t>
      </w:r>
    </w:p>
    <w:p w:rsidR="00BE22CA" w:rsidRPr="008172ED" w:rsidRDefault="00BE22CA" w:rsidP="008172ED">
      <w:pPr>
        <w:spacing w:line="240" w:lineRule="exact"/>
        <w:jc w:val="both"/>
      </w:pPr>
    </w:p>
    <w:p w:rsidR="00BE22CA" w:rsidRPr="008172ED" w:rsidRDefault="00BE22CA" w:rsidP="008172ED">
      <w:pPr>
        <w:jc w:val="both"/>
        <w:rPr>
          <w:b/>
        </w:rPr>
      </w:pPr>
      <w:r w:rsidRPr="008172ED">
        <w:rPr>
          <w:b/>
        </w:rPr>
        <w:t>1.4 Количество часов на освоение программы дисциплины:</w:t>
      </w:r>
    </w:p>
    <w:p w:rsidR="00BE22CA" w:rsidRPr="008172ED" w:rsidRDefault="00BE22CA" w:rsidP="008172ED">
      <w:pPr>
        <w:jc w:val="both"/>
      </w:pPr>
    </w:p>
    <w:p w:rsidR="00BE22CA" w:rsidRPr="008172ED" w:rsidRDefault="00BE22CA" w:rsidP="008172ED">
      <w:pPr>
        <w:jc w:val="both"/>
      </w:pPr>
      <w:r w:rsidRPr="008172ED">
        <w:t xml:space="preserve">максимальной учебной нагрузки обучающегося </w:t>
      </w:r>
      <w:r w:rsidRPr="008172ED">
        <w:rPr>
          <w:i/>
          <w:u w:val="single"/>
        </w:rPr>
        <w:t>60</w:t>
      </w:r>
      <w:r w:rsidRPr="008172ED">
        <w:t xml:space="preserve"> часа, в том числе:</w:t>
      </w:r>
    </w:p>
    <w:p w:rsidR="00BE22CA" w:rsidRPr="008172ED" w:rsidRDefault="00BE22CA" w:rsidP="008172ED">
      <w:pPr>
        <w:jc w:val="both"/>
      </w:pPr>
      <w:r w:rsidRPr="008172ED">
        <w:t xml:space="preserve">обязательной аудиторной учебной нагрузки </w:t>
      </w:r>
      <w:proofErr w:type="gramStart"/>
      <w:r w:rsidRPr="008172ED">
        <w:t>обучающегося</w:t>
      </w:r>
      <w:proofErr w:type="gramEnd"/>
      <w:r w:rsidRPr="008172ED">
        <w:t xml:space="preserve"> </w:t>
      </w:r>
      <w:r w:rsidR="003E0101" w:rsidRPr="008172ED">
        <w:rPr>
          <w:i/>
          <w:u w:val="single"/>
        </w:rPr>
        <w:t>10</w:t>
      </w:r>
      <w:r w:rsidRPr="008172ED">
        <w:rPr>
          <w:i/>
          <w:u w:val="single"/>
        </w:rPr>
        <w:t xml:space="preserve"> </w:t>
      </w:r>
      <w:r w:rsidRPr="008172ED">
        <w:t>часов;</w:t>
      </w:r>
    </w:p>
    <w:p w:rsidR="00196872" w:rsidRPr="008172ED" w:rsidRDefault="003E0101" w:rsidP="008172ED">
      <w:pPr>
        <w:jc w:val="both"/>
      </w:pPr>
      <w:r w:rsidRPr="008172ED">
        <w:t>практических  занятий – 2 час</w:t>
      </w:r>
      <w:r w:rsidR="00196872" w:rsidRPr="008172ED">
        <w:t xml:space="preserve">; </w:t>
      </w:r>
    </w:p>
    <w:p w:rsidR="00BE22CA" w:rsidRPr="008172ED" w:rsidRDefault="00BE22CA" w:rsidP="008172ED">
      <w:pPr>
        <w:jc w:val="both"/>
      </w:pPr>
      <w:r w:rsidRPr="008172ED">
        <w:t xml:space="preserve">самостоятельной работы </w:t>
      </w:r>
      <w:proofErr w:type="gramStart"/>
      <w:r w:rsidRPr="008172ED">
        <w:t>обучающегося</w:t>
      </w:r>
      <w:proofErr w:type="gramEnd"/>
      <w:r w:rsidRPr="008172ED">
        <w:t xml:space="preserve"> </w:t>
      </w:r>
      <w:r w:rsidR="003E0101" w:rsidRPr="008172ED">
        <w:rPr>
          <w:i/>
          <w:u w:val="single"/>
        </w:rPr>
        <w:t xml:space="preserve"> 48</w:t>
      </w:r>
      <w:r w:rsidR="00196872" w:rsidRPr="008172ED">
        <w:t xml:space="preserve">      часов.</w:t>
      </w:r>
    </w:p>
    <w:p w:rsidR="00BE22CA" w:rsidRPr="008172ED" w:rsidRDefault="00BE22CA" w:rsidP="008172ED">
      <w:pPr>
        <w:jc w:val="both"/>
      </w:pPr>
    </w:p>
    <w:p w:rsidR="00BE22CA" w:rsidRPr="008172ED" w:rsidRDefault="00BE22CA" w:rsidP="008172ED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t xml:space="preserve">  </w:t>
      </w:r>
    </w:p>
    <w:p w:rsidR="00BE22CA" w:rsidRDefault="00BE22CA" w:rsidP="008172E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2ED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   СТРУКТУРА И  СОДЕРЖАНИЕ УЧЕБНОЙ ДИСЦИПЛИНЫ</w:t>
      </w:r>
    </w:p>
    <w:p w:rsidR="00BE22CA" w:rsidRDefault="00BE22CA" w:rsidP="00BE22CA">
      <w:pPr>
        <w:pStyle w:val="a8"/>
        <w:rPr>
          <w:b/>
          <w:szCs w:val="24"/>
        </w:rPr>
      </w:pPr>
      <w:r>
        <w:rPr>
          <w:b/>
          <w:szCs w:val="24"/>
        </w:rPr>
        <w:t>ОГСЭ. 02 История</w:t>
      </w:r>
    </w:p>
    <w:p w:rsidR="00BE22CA" w:rsidRDefault="00BE22CA" w:rsidP="00BE22CA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:rsidR="00BE22CA" w:rsidRDefault="00BE22CA" w:rsidP="00BE22CA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Объем учебной дисциплины в виде учебной работы</w:t>
      </w:r>
    </w:p>
    <w:p w:rsidR="00AD1037" w:rsidRDefault="00AD1037" w:rsidP="00AD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4"/>
        <w:gridCol w:w="951"/>
        <w:gridCol w:w="990"/>
      </w:tblGrid>
      <w:tr w:rsidR="00AD1037" w:rsidTr="00AD1037">
        <w:trPr>
          <w:trHeight w:val="255"/>
        </w:trPr>
        <w:tc>
          <w:tcPr>
            <w:tcW w:w="7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AD1037" w:rsidTr="00AD1037">
        <w:trPr>
          <w:trHeight w:val="195"/>
        </w:trPr>
        <w:tc>
          <w:tcPr>
            <w:tcW w:w="9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037" w:rsidRDefault="00AD1037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1037" w:rsidRDefault="00AD1037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Заочн</w:t>
            </w:r>
            <w:proofErr w:type="gramStart"/>
            <w:r>
              <w:rPr>
                <w:b/>
                <w:i/>
                <w:iCs/>
              </w:rPr>
              <w:t>.ф</w:t>
            </w:r>
            <w:proofErr w:type="gramEnd"/>
            <w:r>
              <w:rPr>
                <w:b/>
                <w:i/>
                <w:iCs/>
              </w:rPr>
              <w:t>орма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Очная форма</w:t>
            </w:r>
          </w:p>
        </w:tc>
      </w:tr>
      <w:tr w:rsidR="00AD1037" w:rsidTr="00AD103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1037" w:rsidRDefault="00AD1037" w:rsidP="00AD10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8A6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1037">
              <w:rPr>
                <w:i/>
                <w:iCs/>
              </w:rPr>
              <w:t>60</w:t>
            </w:r>
          </w:p>
        </w:tc>
      </w:tr>
      <w:tr w:rsidR="00AD1037" w:rsidTr="00AD103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1037" w:rsidRDefault="00AD1037" w:rsidP="00AD10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="00910FEC">
              <w:rPr>
                <w:i/>
                <w:iCs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 w:rsidP="00AD10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="008A63F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48  </w:t>
            </w:r>
          </w:p>
        </w:tc>
      </w:tr>
      <w:tr w:rsidR="00AD1037" w:rsidTr="00AD103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both"/>
            </w:pPr>
            <w:r>
              <w:t>в том числе: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both"/>
            </w:pPr>
            <w:r>
              <w:t xml:space="preserve">практические занятия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1037" w:rsidRDefault="00AD10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AD1037" w:rsidTr="00AD103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D1037" w:rsidRDefault="00AD1037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AD1037" w:rsidRDefault="00910F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AD1037" w:rsidRDefault="008A63FE" w:rsidP="008A63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12</w:t>
            </w:r>
          </w:p>
        </w:tc>
      </w:tr>
      <w:tr w:rsidR="00AD1037" w:rsidTr="00AD1037">
        <w:tc>
          <w:tcPr>
            <w:tcW w:w="77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>
            <w:pPr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243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>Изучение  исторических источников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86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 xml:space="preserve">Работа со </w:t>
            </w:r>
            <w:r w:rsidR="00275BAD">
              <w:t>СМИ и ИР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22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>Работа с учебниками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08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>Исследовательская работа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51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1037" w:rsidRDefault="00275BAD" w:rsidP="00AD1037">
            <w:pPr>
              <w:numPr>
                <w:ilvl w:val="0"/>
                <w:numId w:val="9"/>
              </w:numPr>
              <w:jc w:val="both"/>
            </w:pPr>
            <w:r>
              <w:t>Написание  опорных конспектов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>Выполнение контрольной работы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D1037" w:rsidRDefault="00AD1037" w:rsidP="00AD1037">
            <w:pPr>
              <w:numPr>
                <w:ilvl w:val="0"/>
                <w:numId w:val="9"/>
              </w:numPr>
              <w:jc w:val="both"/>
            </w:pPr>
            <w:r>
              <w:t>Выполнение</w:t>
            </w:r>
            <w:r w:rsidR="00275BAD">
              <w:t xml:space="preserve">  индивидуальных заданий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037" w:rsidRDefault="00AD1037">
            <w:pPr>
              <w:jc w:val="center"/>
              <w:rPr>
                <w:i/>
                <w:iCs/>
              </w:rPr>
            </w:pPr>
          </w:p>
        </w:tc>
      </w:tr>
      <w:tr w:rsidR="00AD1037" w:rsidTr="00AD1037">
        <w:tc>
          <w:tcPr>
            <w:tcW w:w="9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037" w:rsidRDefault="00AD10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- </w:t>
            </w:r>
            <w:r>
              <w:rPr>
                <w:b/>
                <w:i/>
                <w:iCs/>
                <w:color w:val="FF0000"/>
              </w:rPr>
              <w:t xml:space="preserve">  </w:t>
            </w:r>
            <w:r>
              <w:rPr>
                <w:i/>
              </w:rPr>
              <w:t>дифференцированного зачета</w:t>
            </w:r>
          </w:p>
        </w:tc>
      </w:tr>
    </w:tbl>
    <w:p w:rsidR="00AD1037" w:rsidRDefault="00AD1037" w:rsidP="00AD1037">
      <w:pPr>
        <w:rPr>
          <w:color w:val="FF0000"/>
        </w:rPr>
        <w:sectPr w:rsidR="00AD1037">
          <w:pgSz w:w="11906" w:h="16838"/>
          <w:pgMar w:top="1134" w:right="850" w:bottom="1134" w:left="1701" w:header="708" w:footer="708" w:gutter="0"/>
          <w:cols w:space="720"/>
        </w:sectPr>
      </w:pPr>
    </w:p>
    <w:p w:rsidR="00F90A97" w:rsidRDefault="00F90A97" w:rsidP="00BE22CA">
      <w:pPr>
        <w:spacing w:line="200" w:lineRule="atLeast"/>
        <w:ind w:firstLine="720"/>
        <w:rPr>
          <w:b/>
          <w:sz w:val="22"/>
          <w:szCs w:val="22"/>
        </w:rPr>
      </w:pPr>
    </w:p>
    <w:p w:rsidR="00F90A97" w:rsidRDefault="00F90A97" w:rsidP="00F9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</w:rPr>
      </w:pPr>
      <w:r>
        <w:rPr>
          <w:b/>
        </w:rPr>
        <w:t xml:space="preserve">2.2. </w:t>
      </w:r>
      <w:r>
        <w:rPr>
          <w:b/>
          <w:sz w:val="22"/>
          <w:szCs w:val="22"/>
        </w:rPr>
        <w:t>Тематический план и содержание учебной дисциплины ОГСЭ. 02 История</w:t>
      </w:r>
    </w:p>
    <w:p w:rsidR="00BE22CA" w:rsidRDefault="00BE22CA" w:rsidP="00F90A97">
      <w:pPr>
        <w:spacing w:line="200" w:lineRule="atLeast"/>
        <w:rPr>
          <w:b/>
          <w:sz w:val="22"/>
          <w:szCs w:val="22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7"/>
        <w:gridCol w:w="22"/>
        <w:gridCol w:w="9777"/>
        <w:gridCol w:w="996"/>
        <w:gridCol w:w="1263"/>
      </w:tblGrid>
      <w:tr w:rsidR="00BE22CA" w:rsidTr="00A20049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Pr="00A20049" w:rsidRDefault="00BE22CA" w:rsidP="00A20049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E22CA" w:rsidTr="00A20049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E22CA" w:rsidTr="00A20049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  <w:bCs/>
              </w:rPr>
              <w:t xml:space="preserve">Раздел 1 Основные направления развития ключевых регионов мира на рубеже веков (ХХ-ХХ1 </w:t>
            </w:r>
            <w:proofErr w:type="spellStart"/>
            <w:proofErr w:type="gramStart"/>
            <w:r>
              <w:rPr>
                <w:b/>
                <w:bCs/>
              </w:rPr>
              <w:t>вв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5158E7"/>
          <w:p w:rsidR="005158E7" w:rsidRDefault="005158E7" w:rsidP="005158E7">
            <w:r>
              <w:t xml:space="preserve">   </w:t>
            </w:r>
            <w:r w:rsidR="00287939">
              <w:t>4</w:t>
            </w:r>
            <w:r w:rsidR="00F90A97">
              <w:t>/</w:t>
            </w:r>
            <w: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13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1.1</w:t>
            </w:r>
            <w:r>
              <w:t xml:space="preserve"> Распад СССР. Ближнее зарубежье РФ</w:t>
            </w: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227731" w:rsidP="0019687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A20049" w:rsidP="00196872">
            <w:pPr>
              <w:jc w:val="center"/>
            </w:pPr>
            <w:r>
              <w:t>3</w:t>
            </w:r>
          </w:p>
        </w:tc>
      </w:tr>
      <w:tr w:rsidR="00BE22CA" w:rsidTr="00A20049">
        <w:trPr>
          <w:trHeight w:val="124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both"/>
            </w:pPr>
            <w:r>
              <w:t>Основные направления развития ключевых регионов мира на рубеже ХХ и ХХ</w:t>
            </w:r>
            <w:proofErr w:type="gramStart"/>
            <w:r>
              <w:t>I</w:t>
            </w:r>
            <w:proofErr w:type="gramEnd"/>
            <w:r>
              <w:t xml:space="preserve"> веков. Ближний круг или ближнее зарубежье России. Распад СССР. Образование СНГ. Конфликты после распада СССР. Межгосударственные конфликты (Армения и Азербайджан). Внутригосударственные конфликты в РФ, Молдавии, Грузии, Таджикистане. Проблемы обеспечения безопасности на постсоветском пространстве. Цветные революции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Pr="008A105D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287939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679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Подготовить сообщение</w:t>
            </w:r>
            <w:r w:rsidR="00F90A97" w:rsidRPr="00087178">
              <w:t xml:space="preserve"> Анализ</w:t>
            </w:r>
            <w:r w:rsidR="00F90A97">
              <w:t xml:space="preserve"> социально-экономических и политических причин распада СССР</w:t>
            </w:r>
            <w:r w:rsidR="00F90A97">
              <w:rPr>
                <w:b/>
              </w:rPr>
              <w:t xml:space="preserve"> </w:t>
            </w:r>
            <w:r w:rsidR="00F90A97" w:rsidRPr="00EE5615">
              <w:rPr>
                <w:i/>
                <w:iCs/>
              </w:rPr>
              <w:t>Развитие  рынка и предпринимательской деятельности в РФ.</w:t>
            </w:r>
          </w:p>
          <w:p w:rsidR="00BE22CA" w:rsidRDefault="00BE22CA" w:rsidP="00196872">
            <w:pPr>
              <w:rPr>
                <w:b/>
              </w:rPr>
            </w:pPr>
            <w:r>
              <w:t xml:space="preserve">Региональные конфликты современности на примере внутригосударственных в </w:t>
            </w:r>
            <w:proofErr w:type="gramStart"/>
            <w:r>
              <w:t>ФР</w:t>
            </w:r>
            <w:proofErr w:type="gramEnd"/>
            <w:r>
              <w:t>, Молдавии, Таджикистане, Грузии.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6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1.2</w:t>
            </w:r>
            <w:r>
              <w:t xml:space="preserve"> Миссия сверх держав. Основные тенденции международных отношений, становление международной правовой системы и основных политических институтов мирового сообщества</w:t>
            </w: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2CA" w:rsidRDefault="00227731" w:rsidP="00196872">
            <w:pPr>
              <w:jc w:val="center"/>
            </w:pPr>
            <w:r>
              <w:t>1</w:t>
            </w:r>
          </w:p>
          <w:p w:rsidR="00BE22CA" w:rsidRDefault="00BE22CA" w:rsidP="00196872">
            <w:pPr>
              <w:jc w:val="center"/>
            </w:pPr>
          </w:p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275BAD" w:rsidP="00196872">
            <w:pPr>
              <w:jc w:val="center"/>
            </w:pPr>
            <w:r>
              <w:t>2,</w:t>
            </w:r>
            <w:r w:rsidR="00BE22CA">
              <w:t>3</w:t>
            </w:r>
          </w:p>
          <w:p w:rsidR="00BE22CA" w:rsidRDefault="00BE22CA" w:rsidP="00196872">
            <w:pPr>
              <w:jc w:val="center"/>
            </w:pPr>
          </w:p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69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both"/>
            </w:pPr>
            <w:r>
              <w:t>Новые угрозы международной безопасности. Назначение ООН. НАТО, ЕС в решении вопросов национальной безопасности государств. Миротворческие операц</w:t>
            </w:r>
            <w:proofErr w:type="gramStart"/>
            <w:r>
              <w:t>ии ОО</w:t>
            </w:r>
            <w:proofErr w:type="gramEnd"/>
            <w:r>
              <w:t>Н. Основные мировые державы, различные подходы и принципы в решении важных международных вопросов. Американская концепция нового миропорядка. Роль ООН в современных международных отношениях.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69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Китай самый молодой центр геополитической силы. Китай и проблемы его внутреннего развития. Россия и Китай сосредоточение условий для собственного экономического прорыва. Значение российско-китайских отношений для региональной и международной безопасности. Вызов Китая региональному доминированию Японии и глобальному доминированию США.</w:t>
            </w:r>
          </w:p>
          <w:p w:rsidR="00BE22CA" w:rsidRDefault="00BE22CA" w:rsidP="00196872">
            <w:pPr>
              <w:jc w:val="both"/>
            </w:pPr>
            <w:r>
              <w:t>Китай в современной системе международных отношений.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EC0DB6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287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227731" w:rsidP="00196872">
            <w:r>
              <w:t>Работа с учебниками Россия и Китай</w:t>
            </w:r>
          </w:p>
          <w:p w:rsidR="00BE22CA" w:rsidRDefault="00BE22CA" w:rsidP="00196872">
            <w:r>
              <w:t>Вызов Китая региональному доминированию Японии и глобальному доминированию США.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80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31" w:rsidRDefault="00227731" w:rsidP="00196872">
            <w:pPr>
              <w:rPr>
                <w:b/>
              </w:rPr>
            </w:pPr>
          </w:p>
          <w:p w:rsidR="00BE22CA" w:rsidRDefault="00BE22CA" w:rsidP="00196872">
            <w:r>
              <w:rPr>
                <w:b/>
              </w:rPr>
              <w:lastRenderedPageBreak/>
              <w:t>Тема 1.3</w:t>
            </w:r>
            <w:r>
              <w:t xml:space="preserve"> Страны третьего мира</w:t>
            </w:r>
          </w:p>
          <w:p w:rsidR="00BE22CA" w:rsidRDefault="00BE22CA" w:rsidP="00196872"/>
          <w:p w:rsidR="00BE22CA" w:rsidRDefault="00BE22CA" w:rsidP="00196872"/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31" w:rsidRDefault="00227731" w:rsidP="00196872">
            <w:pPr>
              <w:jc w:val="center"/>
            </w:pPr>
          </w:p>
          <w:p w:rsidR="00BE22CA" w:rsidRDefault="00227731" w:rsidP="001968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BE22CA" w:rsidP="00196872">
            <w:pPr>
              <w:jc w:val="center"/>
            </w:pPr>
            <w:r>
              <w:lastRenderedPageBreak/>
              <w:t>3</w:t>
            </w:r>
          </w:p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18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Страны третьего мира. Успехи трудности развития Конфликты традиционного уклада и модернизационных тенденций. Рост фундаменталистических настроений. Борьба  за перераспределение ролей в мировой экономике.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8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EC0DB6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18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275BAD" w:rsidP="00196872">
            <w:r>
              <w:t>Выполнение индивидуальных заданий</w:t>
            </w:r>
          </w:p>
          <w:p w:rsidR="00287939" w:rsidRDefault="00287939" w:rsidP="00196872">
            <w:r w:rsidRPr="00801C8F">
              <w:t>Особенности развития стран Азии, Африки и Латинской Америки  в конце XX – начале XXI</w:t>
            </w:r>
            <w:r>
              <w:t xml:space="preserve"> </w:t>
            </w:r>
            <w:r w:rsidRPr="00801C8F">
              <w:t>вв</w:t>
            </w:r>
            <w:r>
              <w:rPr>
                <w:b/>
              </w:rPr>
              <w:t>.</w:t>
            </w:r>
          </w:p>
          <w:p w:rsidR="00BE22CA" w:rsidRDefault="00BE22CA" w:rsidP="00196872">
            <w:r>
              <w:t>События 2010-2011гг в странах Северной Африки и Ближнего Востока.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4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1.4</w:t>
            </w:r>
            <w:r>
              <w:t xml:space="preserve"> Международные отношения в конце ХХ-ХХ1 века</w:t>
            </w: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275BAD" w:rsidP="00196872">
            <w:pPr>
              <w:jc w:val="center"/>
            </w:pPr>
            <w:r>
              <w:t>2,</w:t>
            </w:r>
            <w:r w:rsidR="00BE22CA">
              <w:t>3</w:t>
            </w:r>
          </w:p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24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both"/>
            </w:pPr>
            <w:r>
              <w:t>Характерные черты и особенности становления нового миропорядка. Факторы современных международных отношений. Основные интеграционные группировки НАФТА, МЕРКОСУР, АСЕАН, АЛАДИ СЕЛА. Международные организации ШОС, АРФ, ОБСЕ  Встречи президентов США  Буша и России В.В.Путина в ноябре 2001 года и в мае 2002г. Признание со стороны США России страной с рыночной экономикой. Провал операции по «разоружению» Ирака.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4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EC0DB6" w:rsidP="00196872">
            <w:pPr>
              <w:jc w:val="center"/>
            </w:pPr>
            <w:r>
              <w:t>6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012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AD" w:rsidRDefault="00275BAD" w:rsidP="00275BAD">
            <w:r>
              <w:t>Написание  контрольной работы</w:t>
            </w:r>
          </w:p>
          <w:p w:rsidR="00275BAD" w:rsidRPr="00626838" w:rsidRDefault="00275BAD" w:rsidP="00275BAD">
            <w:pPr>
              <w:rPr>
                <w:b/>
              </w:rPr>
            </w:pPr>
            <w:r w:rsidRPr="00087178">
              <w:t xml:space="preserve"> Современная система международных отно</w:t>
            </w:r>
            <w:r>
              <w:t>шений: проблемы и противоречия</w:t>
            </w:r>
          </w:p>
          <w:p w:rsidR="00BE22CA" w:rsidRDefault="00BE22CA" w:rsidP="00196872">
            <w:r>
              <w:t>Акры современных международных отношений,</w:t>
            </w:r>
          </w:p>
          <w:p w:rsidR="00BE22CA" w:rsidRDefault="00BE22CA" w:rsidP="00196872">
            <w:r>
              <w:t>Цветные революции ХХ! век.</w:t>
            </w:r>
          </w:p>
          <w:p w:rsidR="00BE22CA" w:rsidRDefault="00BE22CA" w:rsidP="00196872">
            <w:pPr>
              <w:rPr>
                <w:b/>
              </w:rPr>
            </w:pPr>
            <w:r>
              <w:t>Стремление политических элит новых госуда</w:t>
            </w:r>
            <w:proofErr w:type="gramStart"/>
            <w:r>
              <w:t>рств к п</w:t>
            </w:r>
            <w:proofErr w:type="gramEnd"/>
            <w:r>
              <w:t>олной самостоятельности и независимости.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  <w:bCs/>
              </w:rPr>
              <w:t xml:space="preserve">Раздел 2 Сущность и причины локальных и региональных межгосударственных конфликтов в конце XX начале XXI </w:t>
            </w:r>
            <w:proofErr w:type="spellStart"/>
            <w:proofErr w:type="gramStart"/>
            <w:r>
              <w:rPr>
                <w:b/>
                <w:bCs/>
              </w:rPr>
              <w:t>вв</w:t>
            </w:r>
            <w:proofErr w:type="spellEnd"/>
            <w:proofErr w:type="gramEnd"/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pPr>
              <w:jc w:val="center"/>
            </w:pPr>
          </w:p>
          <w:p w:rsidR="005158E7" w:rsidRDefault="005158E7" w:rsidP="00196872">
            <w:pPr>
              <w:jc w:val="center"/>
            </w:pPr>
          </w:p>
          <w:p w:rsidR="005158E7" w:rsidRDefault="00F90A97" w:rsidP="00196872">
            <w:pPr>
              <w:jc w:val="center"/>
            </w:pPr>
            <w:r>
              <w:t>3/</w:t>
            </w:r>
            <w:r w:rsidR="005158E7"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293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2.1</w:t>
            </w:r>
            <w:r>
              <w:t xml:space="preserve"> Региональные конфликты с глобальными последствиями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2CA" w:rsidRDefault="00275BAD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A20049" w:rsidP="00196872">
            <w:pPr>
              <w:jc w:val="center"/>
            </w:pPr>
            <w:r>
              <w:t>3</w:t>
            </w:r>
          </w:p>
        </w:tc>
      </w:tr>
      <w:tr w:rsidR="00BE22CA" w:rsidTr="00A20049">
        <w:trPr>
          <w:trHeight w:val="293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 xml:space="preserve">Региональные конфликты современности История локальных вооруженных конфликтов рубежа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. Содержание и назначение важнейших правовых и законодательных актов мирового и регионального значения. Операция «Решительная сила» против Югославии 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 Причины возникновения Балканского кризиса и перспективы его урегулирования.</w:t>
            </w:r>
            <w:r w:rsidR="00EC0DB6">
              <w:t xml:space="preserve"> Военная операция в Афганистане.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42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275BAD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142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275BAD" w:rsidP="00196872">
            <w:r>
              <w:t>Работа с учебником. СМИ. ИР. Локальные и региональные конфликты современности</w:t>
            </w:r>
          </w:p>
          <w:p w:rsidR="00BE22CA" w:rsidRDefault="00BE22CA" w:rsidP="00196872">
            <w:pPr>
              <w:rPr>
                <w:b/>
              </w:rPr>
            </w:pPr>
            <w:r>
              <w:t xml:space="preserve">Становление международной правовой системы и основных политических институтов </w:t>
            </w:r>
            <w:r>
              <w:lastRenderedPageBreak/>
              <w:t>мирового сообщества.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48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lastRenderedPageBreak/>
              <w:t>Тема 2.2</w:t>
            </w:r>
            <w:r>
              <w:t xml:space="preserve"> Иллюзия утраченных угроз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A20049" w:rsidP="00196872">
            <w:pPr>
              <w:jc w:val="center"/>
            </w:pPr>
            <w:r>
              <w:t>3</w:t>
            </w:r>
          </w:p>
        </w:tc>
      </w:tr>
      <w:tr w:rsidR="00BE22CA" w:rsidTr="00A20049">
        <w:trPr>
          <w:trHeight w:val="248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275BAD" w:rsidP="00196872">
            <w:r>
              <w:t xml:space="preserve">Работа с учебником. </w:t>
            </w:r>
            <w:r w:rsidR="00BE22CA">
              <w:t>Угрозы современного мира. Мир продолжает вооружаться. Стремление госуда</w:t>
            </w:r>
            <w:proofErr w:type="gramStart"/>
            <w:r w:rsidR="00BE22CA">
              <w:t>рств к п</w:t>
            </w:r>
            <w:proofErr w:type="gramEnd"/>
            <w:r w:rsidR="00BE22CA">
              <w:t>олитическому доминированию.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47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275BAD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47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Составление опорного конспекта</w:t>
            </w:r>
          </w:p>
          <w:p w:rsidR="00275BAD" w:rsidRDefault="00275BAD" w:rsidP="00196872">
            <w:r>
              <w:rPr>
                <w:b/>
              </w:rPr>
              <w:t xml:space="preserve"> </w:t>
            </w:r>
            <w:r w:rsidRPr="00930D29">
              <w:t>США</w:t>
            </w:r>
            <w:r>
              <w:t xml:space="preserve"> на рубеже  тысячелетия.</w:t>
            </w:r>
          </w:p>
          <w:p w:rsidR="00BE22CA" w:rsidRDefault="00BE22CA" w:rsidP="00196872">
            <w:pPr>
              <w:rPr>
                <w:b/>
              </w:rPr>
            </w:pPr>
            <w:r>
              <w:t>Угрозы современному миру.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43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2.3</w:t>
            </w:r>
            <w:r>
              <w:t xml:space="preserve"> Глобальная безопасность: кто и кому и чем угрожает в современном мире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275BAD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t>2,3</w:t>
            </w:r>
          </w:p>
        </w:tc>
      </w:tr>
      <w:tr w:rsidR="00BE22CA" w:rsidTr="00A20049">
        <w:trPr>
          <w:trHeight w:val="143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Глобальные проблемы современности. Взаимосвязь и решение глобальных проблем. Международный терроризм – угроза человечеству.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42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EC0DB6" w:rsidP="00196872">
            <w:pPr>
              <w:jc w:val="center"/>
            </w:pPr>
            <w:r>
              <w:t>6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959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AD" w:rsidRDefault="00622A15" w:rsidP="00196872">
            <w:r>
              <w:t>Написание контрольной работы</w:t>
            </w:r>
          </w:p>
          <w:p w:rsidR="00BE22CA" w:rsidRDefault="00275BAD" w:rsidP="00196872">
            <w:r>
              <w:t>Глобальные проблемы современности.</w:t>
            </w:r>
          </w:p>
          <w:p w:rsidR="00BE22CA" w:rsidRDefault="00BE22CA" w:rsidP="00196872">
            <w:proofErr w:type="gramStart"/>
            <w:r>
              <w:t>Атомное</w:t>
            </w:r>
            <w:proofErr w:type="gramEnd"/>
            <w:r>
              <w:t xml:space="preserve"> оружейные программы Ирака и КНДР.</w:t>
            </w:r>
          </w:p>
          <w:p w:rsidR="00BE22CA" w:rsidRDefault="00BE22CA" w:rsidP="00196872">
            <w:r>
              <w:t>Экологический тоталитаризм.</w:t>
            </w:r>
          </w:p>
          <w:p w:rsidR="00BE22CA" w:rsidRDefault="00BE22CA" w:rsidP="00196872">
            <w:pPr>
              <w:rPr>
                <w:b/>
              </w:rPr>
            </w:pPr>
            <w:r>
              <w:t>Корейская проблема в современных условиях,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2.4</w:t>
            </w:r>
            <w:r>
              <w:t xml:space="preserve"> Ахиллесовы пяты современной цивилизации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t>2</w:t>
            </w:r>
          </w:p>
        </w:tc>
      </w:tr>
      <w:tr w:rsidR="00BE22CA" w:rsidTr="00A20049">
        <w:trPr>
          <w:trHeight w:val="259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Угроза глобального и диктаторского режима.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301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533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622A15" w:rsidP="00196872">
            <w:r>
              <w:t>Работа  с СМИ И ИР</w:t>
            </w:r>
          </w:p>
          <w:p w:rsidR="00622A15" w:rsidRDefault="00622A15" w:rsidP="00196872">
            <w:r>
              <w:t xml:space="preserve">Диктаторские режимы </w:t>
            </w:r>
          </w:p>
          <w:p w:rsidR="00BE22CA" w:rsidRDefault="00BE22CA" w:rsidP="00196872">
            <w:r>
              <w:t>Исламская концепция миропорядка,</w:t>
            </w:r>
          </w:p>
          <w:p w:rsidR="00BE22CA" w:rsidRDefault="00BE22CA" w:rsidP="00196872">
            <w:pPr>
              <w:rPr>
                <w:b/>
              </w:rPr>
            </w:pPr>
            <w:r>
              <w:t>Апрельская революция Большого Ближнего Востока.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r>
              <w:t xml:space="preserve">      </w:t>
            </w:r>
            <w:r w:rsidR="00622A15">
              <w:t>3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2.5.</w:t>
            </w:r>
            <w:r>
              <w:t xml:space="preserve"> Понятие исламского вызова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t>2</w:t>
            </w:r>
          </w:p>
        </w:tc>
      </w:tr>
      <w:tr w:rsidR="00BE22CA" w:rsidTr="00A20049">
        <w:trPr>
          <w:trHeight w:val="292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E72DAD" w:rsidP="00196872">
            <w:r>
              <w:t xml:space="preserve">Исламское возрождение. </w:t>
            </w:r>
            <w:proofErr w:type="spellStart"/>
            <w:r w:rsidR="00BE22CA">
              <w:t>Паисланизм</w:t>
            </w:r>
            <w:proofErr w:type="spellEnd"/>
            <w:r w:rsidR="00BE22CA">
              <w:t xml:space="preserve"> и его проявления. Глобализация и исламский мир.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29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BE22CA" w:rsidRPr="00C56FED" w:rsidRDefault="00BE22CA" w:rsidP="00196872">
            <w:r w:rsidRPr="00C56FED">
              <w:t>РФ и исламский мир на</w:t>
            </w:r>
            <w:r>
              <w:t xml:space="preserve"> современном этапе. Сирия.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r>
              <w:t xml:space="preserve">       </w:t>
            </w:r>
            <w:r w:rsidR="00622A15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93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  <w:bCs/>
              </w:rPr>
              <w:t>Раздел 3 Основные процессы политического и экономического развития ведущих государств и регионов мира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2CA" w:rsidRDefault="00BE22CA" w:rsidP="0019687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8E7" w:rsidRDefault="00252470" w:rsidP="00E72DAD">
            <w:r>
              <w:t>1</w:t>
            </w:r>
            <w:r w:rsidR="00F90A97">
              <w:t>/</w:t>
            </w:r>
            <w:r w:rsidR="00E72DAD">
              <w:t xml:space="preserve"> </w:t>
            </w:r>
            <w:r w:rsidR="005158E7"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8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r>
              <w:rPr>
                <w:b/>
              </w:rPr>
              <w:t>Тема 3.1.</w:t>
            </w:r>
            <w:r>
              <w:t xml:space="preserve"> Признаки новой экономической эпохи.</w:t>
            </w:r>
          </w:p>
          <w:p w:rsidR="00BE22CA" w:rsidRDefault="00BE22CA" w:rsidP="00196872"/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t>2,3</w:t>
            </w:r>
          </w:p>
        </w:tc>
      </w:tr>
      <w:tr w:rsidR="00BE22CA" w:rsidTr="00EC0DB6">
        <w:trPr>
          <w:trHeight w:val="42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 xml:space="preserve">Научно- технический процесс на рубеже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века. Роль науки, культуры и религии в сохранении и укреплении национальных и государственных традиций в России и в мире. Формирование глобальной экономики. Структура глобальной экономики. История  </w:t>
            </w:r>
            <w:proofErr w:type="spellStart"/>
            <w:r>
              <w:lastRenderedPageBreak/>
              <w:t>WorldSkills</w:t>
            </w:r>
            <w:proofErr w:type="spellEnd"/>
            <w:r>
              <w:t>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74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622A15" w:rsidP="00196872">
            <w:pPr>
              <w:rPr>
                <w:b/>
              </w:rPr>
            </w:pPr>
            <w:r>
              <w:rPr>
                <w:b/>
              </w:rPr>
              <w:t>Практическое задание № 1</w:t>
            </w:r>
            <w:r w:rsidR="00BE22CA">
              <w:rPr>
                <w:b/>
              </w:rPr>
              <w:t xml:space="preserve"> </w:t>
            </w:r>
            <w:r w:rsidR="00BE22CA">
              <w:t>Интеграционные процессы конца Х</w:t>
            </w:r>
            <w:proofErr w:type="gramStart"/>
            <w:r w:rsidR="00BE22CA">
              <w:t>Х-</w:t>
            </w:r>
            <w:proofErr w:type="gramEnd"/>
            <w:r w:rsidR="00BE22CA">
              <w:t xml:space="preserve"> начала ХХ1 </w:t>
            </w:r>
            <w:proofErr w:type="spellStart"/>
            <w:r w:rsidR="00BE22CA">
              <w:t>вв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8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622A15" w:rsidP="00196872">
            <w:r>
              <w:t>Работа с историческими источниками. НТР. Глобальная экономика.</w:t>
            </w:r>
            <w:r w:rsidR="00BE22CA">
              <w:t xml:space="preserve"> </w:t>
            </w:r>
          </w:p>
          <w:p w:rsidR="00BE22CA" w:rsidRDefault="00BE22CA" w:rsidP="00196872">
            <w:r>
              <w:t xml:space="preserve">История  </w:t>
            </w:r>
            <w:proofErr w:type="spellStart"/>
            <w:r>
              <w:t>WorldSkills</w:t>
            </w:r>
            <w:proofErr w:type="spellEnd"/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30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Тема 3.2.</w:t>
            </w:r>
            <w:r>
              <w:t xml:space="preserve"> Историческое перепутье России</w:t>
            </w: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2CA" w:rsidRDefault="00567187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t>2,3</w:t>
            </w:r>
          </w:p>
        </w:tc>
      </w:tr>
      <w:tr w:rsidR="00BE22CA" w:rsidTr="00A20049">
        <w:trPr>
          <w:trHeight w:val="13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холодной войны. Внешнеполитическая концепция РФ. Место России в международных отношениях.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13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>Самостоятель</w:t>
            </w:r>
            <w:r w:rsidR="00EC0DB6">
              <w:rPr>
                <w:b/>
              </w:rPr>
              <w:t>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  <w:rPr>
                <w:lang w:val="en-US"/>
              </w:rPr>
            </w:pPr>
          </w:p>
        </w:tc>
      </w:tr>
      <w:tr w:rsidR="00BE22CA" w:rsidTr="00A20049">
        <w:trPr>
          <w:trHeight w:val="13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t xml:space="preserve">Составить </w:t>
            </w:r>
            <w:r w:rsidR="00622A15">
              <w:t xml:space="preserve"> опорный </w:t>
            </w:r>
            <w:r>
              <w:t xml:space="preserve"> конспект</w:t>
            </w:r>
            <w:r w:rsidR="00EC0DB6">
              <w:t xml:space="preserve"> Современная экономическая, политическая и культурная ситуация в России и в мире. Инновационная революция. Индекс развития человеческого потенциала.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Pr="008A105D" w:rsidRDefault="00BE22CA" w:rsidP="00196872"/>
        </w:tc>
      </w:tr>
      <w:tr w:rsidR="00BE22CA" w:rsidTr="00622A15">
        <w:trPr>
          <w:trHeight w:val="61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r>
              <w:rPr>
                <w:b/>
              </w:rPr>
              <w:t xml:space="preserve">Практическое занятие № </w:t>
            </w:r>
            <w:r w:rsidR="00287939">
              <w:rPr>
                <w:b/>
              </w:rPr>
              <w:t>2</w:t>
            </w:r>
            <w:r>
              <w:t>.</w:t>
            </w:r>
          </w:p>
          <w:p w:rsidR="00BE22CA" w:rsidRDefault="00E72DAD" w:rsidP="00196872">
            <w:pPr>
              <w:rPr>
                <w:b/>
              </w:rPr>
            </w:pPr>
            <w:r>
              <w:t>Модернизация  России. Реформы.</w:t>
            </w:r>
            <w:r w:rsidRPr="00EE5615">
              <w:rPr>
                <w:i/>
                <w:iCs/>
              </w:rPr>
              <w:t xml:space="preserve"> Борьба с коррупцией. </w:t>
            </w:r>
            <w:proofErr w:type="spellStart"/>
            <w:r w:rsidRPr="00EE5615">
              <w:rPr>
                <w:i/>
                <w:iCs/>
              </w:rPr>
              <w:t>Антикоррупционная</w:t>
            </w:r>
            <w:proofErr w:type="spellEnd"/>
            <w:r w:rsidRPr="00EE5615">
              <w:rPr>
                <w:i/>
                <w:iCs/>
              </w:rPr>
              <w:t xml:space="preserve"> составляющая программы президента</w:t>
            </w:r>
            <w:r>
              <w:rPr>
                <w:i/>
                <w:iCs/>
              </w:rPr>
              <w:t xml:space="preserve">. </w:t>
            </w:r>
            <w:proofErr w:type="gramStart"/>
            <w:r w:rsidRPr="00EE5615">
              <w:rPr>
                <w:i/>
                <w:iCs/>
              </w:rPr>
              <w:t>Основы формирования бюджета страны</w:t>
            </w:r>
            <w:r>
              <w:t xml:space="preserve"> </w:t>
            </w:r>
            <w:r w:rsidR="00BE22CA" w:rsidRPr="00B91FC9">
              <w:t>Место</w:t>
            </w:r>
            <w:r w:rsidR="00BE22CA">
              <w:rPr>
                <w:b/>
              </w:rPr>
              <w:t xml:space="preserve">  </w:t>
            </w:r>
            <w:r w:rsidR="00BE22CA" w:rsidRPr="00B91FC9">
              <w:t>Российской Федерации в современной мире</w:t>
            </w:r>
            <w:r w:rsidR="00BE22CA">
              <w:rPr>
                <w:b/>
              </w:rPr>
              <w:t>.</w:t>
            </w:r>
            <w:r w:rsidR="00BE22CA">
              <w:t xml:space="preserve"> 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22CA" w:rsidRDefault="00BE22CA" w:rsidP="00196872">
            <w:pPr>
              <w:jc w:val="center"/>
            </w:pPr>
          </w:p>
        </w:tc>
      </w:tr>
      <w:tr w:rsidR="00BE22CA" w:rsidTr="00A20049">
        <w:trPr>
          <w:trHeight w:val="85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622A15" w:rsidP="00196872">
            <w:pPr>
              <w:jc w:val="center"/>
            </w:pPr>
            <w:r>
              <w:t>3</w:t>
            </w:r>
          </w:p>
          <w:p w:rsidR="00622A15" w:rsidRDefault="00622A15" w:rsidP="00196872">
            <w:pPr>
              <w:jc w:val="center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453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622A15" w:rsidP="00196872">
            <w:r>
              <w:t>Работа с СМИ</w:t>
            </w:r>
          </w:p>
          <w:p w:rsidR="00BE22CA" w:rsidRDefault="00BE22CA" w:rsidP="00196872">
            <w:pPr>
              <w:rPr>
                <w:b/>
              </w:rPr>
            </w:pPr>
            <w:r>
              <w:t>Внешнеполитическая концепция РФ на современном этапе.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/>
        </w:tc>
      </w:tr>
      <w:tr w:rsidR="00BE22CA" w:rsidTr="00A20049">
        <w:trPr>
          <w:trHeight w:val="8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CA" w:rsidRDefault="00BE22CA" w:rsidP="00196872">
            <w:pPr>
              <w:jc w:val="center"/>
            </w:pPr>
          </w:p>
        </w:tc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CA" w:rsidRDefault="00BE22CA" w:rsidP="00196872">
            <w:pPr>
              <w:pStyle w:val="Default"/>
              <w:jc w:val="right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CA" w:rsidRDefault="00BE22CA" w:rsidP="00196872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2CA" w:rsidRDefault="00BE22CA" w:rsidP="00196872">
            <w:pPr>
              <w:jc w:val="center"/>
            </w:pPr>
          </w:p>
        </w:tc>
      </w:tr>
    </w:tbl>
    <w:p w:rsidR="00BE22CA" w:rsidRDefault="00BE22CA" w:rsidP="00BE22CA"/>
    <w:p w:rsidR="00BE22CA" w:rsidRDefault="00BE22CA" w:rsidP="00BE22CA"/>
    <w:p w:rsidR="00BE22CA" w:rsidRDefault="00BE22CA" w:rsidP="00BE22CA">
      <w:r>
        <w:t>Для характеристики уровня усвоения учебного материала используются следующие обозначения:</w:t>
      </w:r>
    </w:p>
    <w:p w:rsidR="00BE22CA" w:rsidRDefault="00BE22CA" w:rsidP="00BE22CA">
      <w:r>
        <w:t xml:space="preserve">1.-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BE22CA" w:rsidRDefault="00BE22CA" w:rsidP="00BE22CA">
      <w:r>
        <w:t xml:space="preserve">2.-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BE22CA" w:rsidRDefault="00BE22CA" w:rsidP="00BE22CA">
      <w:proofErr w:type="gramStart"/>
      <w: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BE22CA" w:rsidRDefault="00BE22CA" w:rsidP="00BE22CA">
      <w:pPr>
        <w:sectPr w:rsidR="00BE22CA">
          <w:pgSz w:w="16838" w:h="11906" w:orient="landscape"/>
          <w:pgMar w:top="709" w:right="1134" w:bottom="719" w:left="1134" w:header="709" w:footer="709" w:gutter="0"/>
          <w:cols w:space="720"/>
        </w:sectPr>
      </w:pPr>
    </w:p>
    <w:p w:rsidR="00BE22CA" w:rsidRPr="008172ED" w:rsidRDefault="00BE22CA" w:rsidP="008172ED">
      <w:pPr>
        <w:jc w:val="both"/>
        <w:rPr>
          <w:b/>
        </w:rPr>
      </w:pPr>
      <w:r w:rsidRPr="008172ED">
        <w:rPr>
          <w:b/>
        </w:rPr>
        <w:lastRenderedPageBreak/>
        <w:t>3   УСЛОВИЯ РЕАЛИЗАЦИИ ПРОГРАММЫ ДИСЦИПЛИНЫ</w:t>
      </w:r>
    </w:p>
    <w:p w:rsidR="00BE22CA" w:rsidRPr="008172ED" w:rsidRDefault="00BE22CA" w:rsidP="008172ED">
      <w:pPr>
        <w:jc w:val="both"/>
        <w:rPr>
          <w:b/>
        </w:rPr>
      </w:pPr>
    </w:p>
    <w:p w:rsidR="00BE22CA" w:rsidRPr="008172ED" w:rsidRDefault="00BE22CA" w:rsidP="008172ED">
      <w:pPr>
        <w:jc w:val="both"/>
        <w:rPr>
          <w:b/>
        </w:rPr>
      </w:pPr>
      <w:r w:rsidRPr="008172ED">
        <w:rPr>
          <w:b/>
        </w:rPr>
        <w:t>3.1 Требования к материально-техническому обеспечению</w:t>
      </w:r>
    </w:p>
    <w:p w:rsidR="00BE22CA" w:rsidRPr="008172ED" w:rsidRDefault="00BE22CA" w:rsidP="008172ED">
      <w:pPr>
        <w:jc w:val="both"/>
      </w:pPr>
      <w:r w:rsidRPr="008172ED">
        <w:rPr>
          <w:bCs/>
        </w:rPr>
        <w:tab/>
      </w:r>
      <w:r w:rsidRPr="008172ED">
        <w:t>Реализация программы дисциплины проводится в учебном кабинете истории.</w:t>
      </w:r>
    </w:p>
    <w:p w:rsidR="00BE22CA" w:rsidRPr="008172ED" w:rsidRDefault="00BE22CA" w:rsidP="008172ED">
      <w:pPr>
        <w:jc w:val="both"/>
        <w:rPr>
          <w:bCs/>
        </w:rPr>
      </w:pPr>
      <w:r w:rsidRPr="008172ED">
        <w:t xml:space="preserve"> </w:t>
      </w:r>
      <w:r w:rsidRPr="008172ED">
        <w:rPr>
          <w:bCs/>
        </w:rPr>
        <w:t>Оборудование учебного кабинета: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>- рабочие места на 30 студентов;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>- рабочее место преподавателя;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>- комплект учебно-методической и нормативной документации;</w:t>
      </w:r>
    </w:p>
    <w:p w:rsidR="00BE22CA" w:rsidRPr="008172ED" w:rsidRDefault="00BE22CA" w:rsidP="008172ED">
      <w:pPr>
        <w:jc w:val="both"/>
        <w:rPr>
          <w:bCs/>
        </w:rPr>
      </w:pPr>
      <w:r w:rsidRPr="008172ED">
        <w:rPr>
          <w:bCs/>
        </w:rPr>
        <w:t>Технические средства обучения:</w:t>
      </w:r>
    </w:p>
    <w:p w:rsidR="00BE22CA" w:rsidRPr="008172ED" w:rsidRDefault="00BE22CA" w:rsidP="008172ED">
      <w:pPr>
        <w:jc w:val="both"/>
        <w:rPr>
          <w:bCs/>
        </w:rPr>
      </w:pPr>
      <w:r w:rsidRPr="008172ED">
        <w:rPr>
          <w:bCs/>
        </w:rPr>
        <w:t xml:space="preserve">     - телевизор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- </w:t>
      </w:r>
      <w:r w:rsidRPr="008172ED">
        <w:rPr>
          <w:bCs/>
          <w:lang w:val="en-US"/>
        </w:rPr>
        <w:t>DVD</w:t>
      </w:r>
      <w:r w:rsidRPr="008172ED">
        <w:rPr>
          <w:bCs/>
        </w:rPr>
        <w:t xml:space="preserve"> –проигрыватель.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>- компьютер с лицензионным программным обеспечением.</w:t>
      </w:r>
    </w:p>
    <w:p w:rsidR="00BE22CA" w:rsidRPr="008172ED" w:rsidRDefault="00BE22CA" w:rsidP="008172ED">
      <w:pPr>
        <w:jc w:val="both"/>
        <w:rPr>
          <w:bCs/>
        </w:rPr>
      </w:pPr>
    </w:p>
    <w:p w:rsidR="00BE22CA" w:rsidRPr="008172ED" w:rsidRDefault="00BE22CA" w:rsidP="008172ED">
      <w:pPr>
        <w:jc w:val="both"/>
        <w:rPr>
          <w:b/>
          <w:bCs/>
        </w:rPr>
      </w:pPr>
      <w:r w:rsidRPr="008172ED">
        <w:rPr>
          <w:b/>
          <w:bCs/>
        </w:rPr>
        <w:t>3.2 Информационное  обеспечение обучения</w:t>
      </w:r>
    </w:p>
    <w:p w:rsidR="00BE22CA" w:rsidRPr="008172ED" w:rsidRDefault="00BE22CA" w:rsidP="008172ED">
      <w:pPr>
        <w:jc w:val="both"/>
        <w:rPr>
          <w:b/>
          <w:bCs/>
        </w:rPr>
      </w:pPr>
      <w:r w:rsidRPr="008172ED">
        <w:rPr>
          <w:bCs/>
        </w:rPr>
        <w:t xml:space="preserve"> </w:t>
      </w:r>
      <w:r w:rsidRPr="008172ED">
        <w:rPr>
          <w:b/>
          <w:bCs/>
        </w:rPr>
        <w:t>Перечень рекомендуемых учебных изданий, Интернет-ресурсов, дополнительной литературы.</w:t>
      </w:r>
    </w:p>
    <w:p w:rsidR="00BE22CA" w:rsidRPr="008172ED" w:rsidRDefault="00BE22CA" w:rsidP="008172ED">
      <w:pPr>
        <w:jc w:val="both"/>
        <w:rPr>
          <w:b/>
          <w:bCs/>
        </w:rPr>
      </w:pPr>
      <w:r w:rsidRPr="008172ED">
        <w:rPr>
          <w:b/>
          <w:bCs/>
        </w:rPr>
        <w:t>Основные источники:</w:t>
      </w:r>
    </w:p>
    <w:p w:rsidR="00BE22CA" w:rsidRPr="008172ED" w:rsidRDefault="00BE22CA" w:rsidP="008172ED">
      <w:pPr>
        <w:jc w:val="both"/>
        <w:rPr>
          <w:b/>
          <w:bCs/>
        </w:rPr>
      </w:pPr>
      <w:r w:rsidRPr="008172ED">
        <w:rPr>
          <w:b/>
          <w:bCs/>
        </w:rPr>
        <w:t xml:space="preserve">      </w:t>
      </w:r>
    </w:p>
    <w:p w:rsidR="00BE22CA" w:rsidRPr="008172ED" w:rsidRDefault="00BE22CA" w:rsidP="008172ED">
      <w:pPr>
        <w:numPr>
          <w:ilvl w:val="0"/>
          <w:numId w:val="5"/>
        </w:numPr>
        <w:jc w:val="both"/>
        <w:rPr>
          <w:bCs/>
        </w:rPr>
      </w:pPr>
      <w:r w:rsidRPr="008172ED">
        <w:t xml:space="preserve">История СПО. Под редакцией П.С. Самыгина, Ростов </w:t>
      </w:r>
      <w:proofErr w:type="spellStart"/>
      <w:r w:rsidRPr="008172ED">
        <w:t>н</w:t>
      </w:r>
      <w:proofErr w:type="spellEnd"/>
      <w:r w:rsidRPr="008172ED">
        <w:t>/Д: «Феникс» 2013г</w:t>
      </w:r>
    </w:p>
    <w:p w:rsidR="00BE22CA" w:rsidRPr="008172ED" w:rsidRDefault="00BE22CA" w:rsidP="008172ED">
      <w:pPr>
        <w:numPr>
          <w:ilvl w:val="0"/>
          <w:numId w:val="5"/>
        </w:numPr>
        <w:jc w:val="both"/>
        <w:rPr>
          <w:bCs/>
        </w:rPr>
      </w:pPr>
      <w:r w:rsidRPr="008172ED">
        <w:t xml:space="preserve">Артемов В.В, </w:t>
      </w:r>
      <w:proofErr w:type="spellStart"/>
      <w:r w:rsidRPr="008172ED">
        <w:t>Лубченков</w:t>
      </w:r>
      <w:proofErr w:type="spellEnd"/>
      <w:r w:rsidRPr="008172ED">
        <w:t xml:space="preserve"> Ю.Н.. История: Учебник для СПО- 256с.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 ( для всех специальностей СПО) «Академия», 2014 г.</w:t>
      </w:r>
    </w:p>
    <w:p w:rsidR="00BE22CA" w:rsidRPr="008172ED" w:rsidRDefault="00BE22CA" w:rsidP="008172ED">
      <w:pPr>
        <w:jc w:val="both"/>
        <w:rPr>
          <w:b/>
          <w:bCs/>
        </w:rPr>
      </w:pPr>
      <w:r w:rsidRPr="008172ED">
        <w:rPr>
          <w:b/>
          <w:bCs/>
        </w:rPr>
        <w:t>Дополнительные источники:</w:t>
      </w:r>
    </w:p>
    <w:p w:rsidR="00D958CE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>1.</w:t>
      </w:r>
      <w:r w:rsidR="00D958CE" w:rsidRPr="008172ED">
        <w:rPr>
          <w:bCs/>
        </w:rPr>
        <w:t>Алесашкина Л.Н Новейшая история</w:t>
      </w:r>
      <w:proofErr w:type="gramStart"/>
      <w:r w:rsidR="00D958CE" w:rsidRPr="008172ED">
        <w:rPr>
          <w:bCs/>
        </w:rPr>
        <w:t xml:space="preserve"> :</w:t>
      </w:r>
      <w:proofErr w:type="gramEnd"/>
      <w:r w:rsidR="00D958CE" w:rsidRPr="008172ED">
        <w:rPr>
          <w:bCs/>
        </w:rPr>
        <w:t xml:space="preserve"> ХХ – ХХ1 </w:t>
      </w:r>
      <w:proofErr w:type="spellStart"/>
      <w:proofErr w:type="gramStart"/>
      <w:r w:rsidR="00D958CE" w:rsidRPr="008172ED">
        <w:rPr>
          <w:bCs/>
        </w:rPr>
        <w:t>вв</w:t>
      </w:r>
      <w:proofErr w:type="spellEnd"/>
      <w:proofErr w:type="gramEnd"/>
      <w:r w:rsidR="00D958CE" w:rsidRPr="008172ED">
        <w:rPr>
          <w:bCs/>
        </w:rPr>
        <w:t xml:space="preserve"> М. – Мнемозина 2013 г</w:t>
      </w:r>
    </w:p>
    <w:p w:rsidR="00BE22CA" w:rsidRPr="008172ED" w:rsidRDefault="00D958CE" w:rsidP="008172ED">
      <w:pPr>
        <w:ind w:firstLine="360"/>
        <w:jc w:val="both"/>
        <w:rPr>
          <w:bCs/>
        </w:rPr>
      </w:pPr>
      <w:r w:rsidRPr="008172ED">
        <w:rPr>
          <w:bCs/>
        </w:rPr>
        <w:t>2.</w:t>
      </w:r>
      <w:r w:rsidR="00BE22CA" w:rsidRPr="008172ED">
        <w:rPr>
          <w:bCs/>
        </w:rPr>
        <w:t xml:space="preserve"> Орлов  А.С.История России. Учебное пособие</w:t>
      </w:r>
      <w:proofErr w:type="gramStart"/>
      <w:r w:rsidR="00BE22CA" w:rsidRPr="008172ED">
        <w:rPr>
          <w:bCs/>
        </w:rPr>
        <w:t xml:space="preserve"> ,</w:t>
      </w:r>
      <w:proofErr w:type="gramEnd"/>
      <w:r w:rsidR="00BE22CA" w:rsidRPr="008172ED">
        <w:rPr>
          <w:bCs/>
        </w:rPr>
        <w:t>М. - Проспект, 2014 – 528 с.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t>3</w:t>
      </w:r>
      <w:r w:rsidRPr="008172ED">
        <w:rPr>
          <w:bCs/>
        </w:rPr>
        <w:t xml:space="preserve">. Исторический энциклопедический словарь./ М.: ОЛМА </w:t>
      </w:r>
      <w:proofErr w:type="spellStart"/>
      <w:r w:rsidRPr="008172ED">
        <w:rPr>
          <w:bCs/>
        </w:rPr>
        <w:t>Медиа</w:t>
      </w:r>
      <w:proofErr w:type="spellEnd"/>
      <w:r w:rsidRPr="008172ED">
        <w:rPr>
          <w:bCs/>
        </w:rPr>
        <w:t xml:space="preserve"> групп, 2010.- 928с.</w:t>
      </w:r>
    </w:p>
    <w:p w:rsidR="00BE22CA" w:rsidRPr="008172ED" w:rsidRDefault="00BE22CA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4. Кириллов В.В. Отечественная история в схемах и таблицах. М. </w:t>
      </w:r>
      <w:proofErr w:type="spellStart"/>
      <w:r w:rsidRPr="008172ED">
        <w:rPr>
          <w:bCs/>
        </w:rPr>
        <w:t>Эскмо</w:t>
      </w:r>
      <w:proofErr w:type="spellEnd"/>
      <w:r w:rsidRPr="008172ED">
        <w:rPr>
          <w:bCs/>
        </w:rPr>
        <w:t>, 2014 – 320 с</w:t>
      </w:r>
    </w:p>
    <w:p w:rsidR="00BE22CA" w:rsidRPr="008172ED" w:rsidRDefault="00BE22CA" w:rsidP="008172ED">
      <w:pPr>
        <w:ind w:firstLine="360"/>
        <w:jc w:val="both"/>
      </w:pPr>
      <w:r w:rsidRPr="008172ED">
        <w:rPr>
          <w:bCs/>
        </w:rPr>
        <w:t>5.</w:t>
      </w:r>
      <w:r w:rsidRPr="008172ED">
        <w:t xml:space="preserve"> </w:t>
      </w:r>
      <w:proofErr w:type="spellStart"/>
      <w:r w:rsidRPr="008172ED">
        <w:t>Загладин</w:t>
      </w:r>
      <w:proofErr w:type="spellEnd"/>
      <w:r w:rsidRPr="008172ED">
        <w:t xml:space="preserve"> Н.В. Всеобщая история. Учебник./ </w:t>
      </w:r>
      <w:proofErr w:type="spellStart"/>
      <w:r w:rsidRPr="008172ED">
        <w:t>Н.В.Загладин</w:t>
      </w:r>
      <w:proofErr w:type="spellEnd"/>
      <w:r w:rsidRPr="008172ED">
        <w:t>. – М.: ООО «ТИД»                 Русское слов</w:t>
      </w:r>
      <w:proofErr w:type="gramStart"/>
      <w:r w:rsidRPr="008172ED">
        <w:t>о-</w:t>
      </w:r>
      <w:proofErr w:type="gramEnd"/>
      <w:r w:rsidRPr="008172ED">
        <w:t xml:space="preserve"> РС», 2011. – 400с.</w:t>
      </w:r>
    </w:p>
    <w:p w:rsidR="005158E7" w:rsidRPr="008172ED" w:rsidRDefault="005158E7" w:rsidP="008172ED">
      <w:pPr>
        <w:jc w:val="both"/>
        <w:rPr>
          <w:b/>
          <w:bCs/>
        </w:rPr>
      </w:pPr>
      <w:r w:rsidRPr="008172ED">
        <w:rPr>
          <w:b/>
          <w:bCs/>
        </w:rPr>
        <w:t>Интернет ресурсы:</w:t>
      </w:r>
    </w:p>
    <w:p w:rsidR="006012F5" w:rsidRPr="008172ED" w:rsidRDefault="006012F5" w:rsidP="008172ED">
      <w:pPr>
        <w:jc w:val="both"/>
      </w:pPr>
      <w:r w:rsidRPr="008172ED">
        <w:t xml:space="preserve">       </w:t>
      </w:r>
      <w:r w:rsidR="004719CE" w:rsidRPr="008172ED">
        <w:t xml:space="preserve"> </w:t>
      </w:r>
      <w:r w:rsidRPr="008172ED">
        <w:t xml:space="preserve"> </w:t>
      </w:r>
      <w:hyperlink r:id="rId10" w:history="1">
        <w:r w:rsidRPr="008172ED">
          <w:rPr>
            <w:rStyle w:val="a7"/>
          </w:rPr>
          <w:t>http://bookz.ru</w:t>
        </w:r>
      </w:hyperlink>
    </w:p>
    <w:p w:rsidR="006012F5" w:rsidRPr="008172ED" w:rsidRDefault="006012F5" w:rsidP="008172ED">
      <w:pPr>
        <w:jc w:val="both"/>
      </w:pPr>
      <w:r w:rsidRPr="008172ED">
        <w:t xml:space="preserve">       </w:t>
      </w:r>
      <w:r w:rsidR="004719CE" w:rsidRPr="008172ED">
        <w:t xml:space="preserve">  </w:t>
      </w:r>
      <w:r w:rsidRPr="008172ED">
        <w:t xml:space="preserve">Современные международные отношения </w:t>
      </w:r>
      <w:proofErr w:type="spellStart"/>
      <w:r w:rsidRPr="008172ED">
        <w:t>Торкунов</w:t>
      </w:r>
      <w:proofErr w:type="spellEnd"/>
      <w:r w:rsidRPr="008172ED">
        <w:t xml:space="preserve"> </w:t>
      </w:r>
      <w:r w:rsidR="009A2CFE" w:rsidRPr="008172ED">
        <w:t>А.В.М.: Аспект Пресс, 2012г.</w:t>
      </w:r>
      <w:r w:rsidRPr="008172ED">
        <w:t xml:space="preserve">   </w:t>
      </w:r>
    </w:p>
    <w:p w:rsidR="00D8220D" w:rsidRPr="008172ED" w:rsidRDefault="006012F5" w:rsidP="00817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72ED">
        <w:rPr>
          <w:rFonts w:ascii="Times New Roman" w:hAnsi="Times New Roman"/>
          <w:sz w:val="24"/>
          <w:szCs w:val="24"/>
        </w:rPr>
        <w:t xml:space="preserve">       </w:t>
      </w:r>
      <w:r w:rsidR="004719CE" w:rsidRPr="008172ED">
        <w:rPr>
          <w:rFonts w:ascii="Times New Roman" w:hAnsi="Times New Roman"/>
          <w:sz w:val="24"/>
          <w:szCs w:val="24"/>
        </w:rPr>
        <w:t xml:space="preserve"> </w:t>
      </w:r>
      <w:r w:rsidRPr="008172E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8220D" w:rsidRPr="008172ED">
          <w:rPr>
            <w:rStyle w:val="a7"/>
            <w:rFonts w:ascii="Times New Roman" w:hAnsi="Times New Roman"/>
            <w:sz w:val="24"/>
            <w:szCs w:val="24"/>
          </w:rPr>
          <w:t>http://polbu.ru</w:t>
        </w:r>
      </w:hyperlink>
      <w:r w:rsidR="00D8220D" w:rsidRPr="008172ED">
        <w:rPr>
          <w:rFonts w:ascii="Times New Roman" w:hAnsi="Times New Roman"/>
          <w:sz w:val="24"/>
          <w:szCs w:val="24"/>
        </w:rPr>
        <w:t xml:space="preserve">  Библиотека «Полка букиниста»</w:t>
      </w:r>
    </w:p>
    <w:p w:rsidR="005158E7" w:rsidRPr="008172ED" w:rsidRDefault="00D8220D" w:rsidP="008172ED">
      <w:pPr>
        <w:jc w:val="both"/>
        <w:rPr>
          <w:bCs/>
        </w:rPr>
      </w:pPr>
      <w:r w:rsidRPr="008172ED">
        <w:t xml:space="preserve">        </w:t>
      </w:r>
      <w:r w:rsidR="004719CE" w:rsidRPr="008172ED">
        <w:t xml:space="preserve"> </w:t>
      </w:r>
      <w:r w:rsidRPr="008172ED">
        <w:t xml:space="preserve"> </w:t>
      </w:r>
      <w:hyperlink r:id="rId12" w:history="1">
        <w:proofErr w:type="gramStart"/>
        <w:r w:rsidRPr="008172ED">
          <w:rPr>
            <w:rStyle w:val="a7"/>
            <w:bCs/>
            <w:lang w:val="en-US"/>
          </w:rPr>
          <w:t>http</w:t>
        </w:r>
        <w:r w:rsidRPr="008172ED">
          <w:rPr>
            <w:rStyle w:val="a7"/>
            <w:bCs/>
          </w:rPr>
          <w:t>://</w:t>
        </w:r>
        <w:r w:rsidRPr="008172ED">
          <w:rPr>
            <w:rStyle w:val="a7"/>
            <w:bCs/>
            <w:lang w:val="en-US"/>
          </w:rPr>
          <w:t>www</w:t>
        </w:r>
        <w:r w:rsidRPr="008172ED">
          <w:rPr>
            <w:rStyle w:val="a7"/>
            <w:bCs/>
          </w:rPr>
          <w:t>.</w:t>
        </w:r>
        <w:proofErr w:type="spellStart"/>
        <w:r w:rsidRPr="008172ED">
          <w:rPr>
            <w:rStyle w:val="a7"/>
            <w:bCs/>
            <w:lang w:val="en-US"/>
          </w:rPr>
          <w:t>istorya</w:t>
        </w:r>
        <w:proofErr w:type="spellEnd"/>
        <w:r w:rsidRPr="008172ED">
          <w:rPr>
            <w:rStyle w:val="a7"/>
            <w:bCs/>
          </w:rPr>
          <w:t>.</w:t>
        </w:r>
        <w:proofErr w:type="spellStart"/>
        <w:r w:rsidRPr="008172ED">
          <w:rPr>
            <w:rStyle w:val="a7"/>
            <w:bCs/>
            <w:lang w:val="en-US"/>
          </w:rPr>
          <w:t>ru</w:t>
        </w:r>
        <w:proofErr w:type="spellEnd"/>
      </w:hyperlink>
      <w:r w:rsidRPr="008172ED">
        <w:rPr>
          <w:bCs/>
        </w:rPr>
        <w:t xml:space="preserve"> История России. Всемирная. Мировая история.</w:t>
      </w:r>
      <w:proofErr w:type="gramEnd"/>
    </w:p>
    <w:p w:rsidR="005158E7" w:rsidRPr="008172ED" w:rsidRDefault="00D8220D" w:rsidP="008172ED">
      <w:pPr>
        <w:jc w:val="both"/>
        <w:rPr>
          <w:bCs/>
        </w:rPr>
      </w:pPr>
      <w:r w:rsidRPr="008172ED">
        <w:rPr>
          <w:bCs/>
        </w:rPr>
        <w:t xml:space="preserve">         </w:t>
      </w:r>
      <w:r w:rsidR="004719CE" w:rsidRPr="008172ED">
        <w:rPr>
          <w:bCs/>
        </w:rPr>
        <w:t xml:space="preserve"> </w:t>
      </w:r>
      <w:hyperlink r:id="rId13" w:history="1">
        <w:proofErr w:type="gramStart"/>
        <w:r w:rsidRPr="008172ED">
          <w:rPr>
            <w:rStyle w:val="a7"/>
            <w:bCs/>
            <w:lang w:val="en-US"/>
          </w:rPr>
          <w:t>http</w:t>
        </w:r>
        <w:r w:rsidRPr="008172ED">
          <w:rPr>
            <w:rStyle w:val="a7"/>
            <w:bCs/>
          </w:rPr>
          <w:t>://</w:t>
        </w:r>
        <w:r w:rsidRPr="008172ED">
          <w:rPr>
            <w:rStyle w:val="a7"/>
            <w:bCs/>
            <w:lang w:val="en-US"/>
          </w:rPr>
          <w:t>www</w:t>
        </w:r>
        <w:r w:rsidRPr="008172ED">
          <w:rPr>
            <w:rStyle w:val="a7"/>
            <w:bCs/>
          </w:rPr>
          <w:t>.</w:t>
        </w:r>
        <w:proofErr w:type="spellStart"/>
        <w:r w:rsidRPr="008172ED">
          <w:rPr>
            <w:rStyle w:val="a7"/>
            <w:bCs/>
            <w:lang w:val="en-US"/>
          </w:rPr>
          <w:t>bibliotekar</w:t>
        </w:r>
        <w:proofErr w:type="spellEnd"/>
        <w:r w:rsidRPr="008172ED">
          <w:rPr>
            <w:rStyle w:val="a7"/>
            <w:bCs/>
          </w:rPr>
          <w:t>.</w:t>
        </w:r>
        <w:proofErr w:type="spellStart"/>
        <w:r w:rsidRPr="008172ED">
          <w:rPr>
            <w:rStyle w:val="a7"/>
            <w:bCs/>
            <w:lang w:val="en-US"/>
          </w:rPr>
          <w:t>ru</w:t>
        </w:r>
        <w:proofErr w:type="spellEnd"/>
      </w:hyperlink>
      <w:r w:rsidRPr="008172ED">
        <w:rPr>
          <w:bCs/>
        </w:rPr>
        <w:t xml:space="preserve"> Электронная библиотека.</w:t>
      </w:r>
      <w:proofErr w:type="gramEnd"/>
      <w:r w:rsidRPr="008172ED">
        <w:rPr>
          <w:bCs/>
        </w:rPr>
        <w:t xml:space="preserve"> Библиотекарь. </w:t>
      </w:r>
      <w:proofErr w:type="spellStart"/>
      <w:r w:rsidRPr="008172ED">
        <w:rPr>
          <w:bCs/>
        </w:rPr>
        <w:t>Ру</w:t>
      </w:r>
      <w:proofErr w:type="spellEnd"/>
      <w:r w:rsidRPr="008172ED">
        <w:rPr>
          <w:bCs/>
        </w:rPr>
        <w:t>.</w:t>
      </w:r>
    </w:p>
    <w:p w:rsidR="00D8220D" w:rsidRPr="008172ED" w:rsidRDefault="00D8220D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    </w:t>
      </w:r>
      <w:hyperlink r:id="rId14" w:history="1">
        <w:r w:rsidRPr="008172ED">
          <w:rPr>
            <w:rStyle w:val="a7"/>
            <w:bCs/>
          </w:rPr>
          <w:t>http://www.aif.ru/news</w:t>
        </w:r>
      </w:hyperlink>
      <w:r w:rsidRPr="008172ED">
        <w:rPr>
          <w:bCs/>
        </w:rPr>
        <w:t xml:space="preserve"> Новости России и мира.</w:t>
      </w:r>
    </w:p>
    <w:p w:rsidR="00D8220D" w:rsidRPr="008172ED" w:rsidRDefault="00D8220D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    </w:t>
      </w:r>
      <w:hyperlink r:id="rId15" w:history="1">
        <w:r w:rsidRPr="008172ED">
          <w:rPr>
            <w:rStyle w:val="a7"/>
            <w:bCs/>
          </w:rPr>
          <w:t>http://www.mk.ru/politics/</w:t>
        </w:r>
      </w:hyperlink>
      <w:r w:rsidRPr="008172ED">
        <w:rPr>
          <w:bCs/>
        </w:rPr>
        <w:t xml:space="preserve"> Политические новости России и мира.</w:t>
      </w:r>
    </w:p>
    <w:p w:rsidR="005158E7" w:rsidRPr="008172ED" w:rsidRDefault="00D8220D" w:rsidP="008172ED">
      <w:pPr>
        <w:ind w:firstLine="360"/>
        <w:jc w:val="both"/>
        <w:rPr>
          <w:bCs/>
        </w:rPr>
      </w:pPr>
      <w:r w:rsidRPr="008172ED">
        <w:rPr>
          <w:bCs/>
        </w:rPr>
        <w:t xml:space="preserve">    </w:t>
      </w:r>
      <w:hyperlink r:id="rId16" w:history="1">
        <w:r w:rsidR="008A1A15" w:rsidRPr="008172ED">
          <w:rPr>
            <w:rStyle w:val="a7"/>
            <w:bCs/>
          </w:rPr>
          <w:t>http://www.x-student.ru/lectures.html</w:t>
        </w:r>
      </w:hyperlink>
      <w:r w:rsidR="008A1A15" w:rsidRPr="008172ED">
        <w:rPr>
          <w:bCs/>
        </w:rPr>
        <w:t xml:space="preserve"> </w:t>
      </w:r>
      <w:r w:rsidRPr="008172ED">
        <w:rPr>
          <w:bCs/>
        </w:rPr>
        <w:t xml:space="preserve"> Российский студенческий портал</w:t>
      </w:r>
    </w:p>
    <w:p w:rsidR="00D8220D" w:rsidRPr="008172ED" w:rsidRDefault="00D8220D" w:rsidP="008172ED">
      <w:pPr>
        <w:ind w:firstLine="360"/>
        <w:jc w:val="both"/>
        <w:rPr>
          <w:bCs/>
        </w:rPr>
      </w:pPr>
    </w:p>
    <w:p w:rsidR="00D8220D" w:rsidRPr="008172ED" w:rsidRDefault="00D8220D" w:rsidP="008172ED">
      <w:pPr>
        <w:ind w:firstLine="360"/>
        <w:jc w:val="both"/>
        <w:rPr>
          <w:bCs/>
        </w:rPr>
      </w:pPr>
    </w:p>
    <w:p w:rsidR="005158E7" w:rsidRDefault="005158E7" w:rsidP="004719CE">
      <w:pPr>
        <w:rPr>
          <w:bCs/>
        </w:rPr>
      </w:pPr>
    </w:p>
    <w:p w:rsidR="00BE22CA" w:rsidRDefault="00BE22CA" w:rsidP="00BE22CA">
      <w:pPr>
        <w:ind w:firstLine="360"/>
        <w:jc w:val="both"/>
        <w:rPr>
          <w:bCs/>
        </w:rPr>
      </w:pPr>
    </w:p>
    <w:p w:rsidR="00BE22CA" w:rsidRDefault="00BE22CA" w:rsidP="00BE22CA">
      <w:pPr>
        <w:rPr>
          <w:bCs/>
        </w:rPr>
      </w:pPr>
      <w:r>
        <w:rPr>
          <w:bCs/>
        </w:rPr>
        <w:t xml:space="preserve">       </w:t>
      </w:r>
    </w:p>
    <w:p w:rsidR="00BE22CA" w:rsidRDefault="00BE22CA" w:rsidP="00BE22CA">
      <w:pPr>
        <w:rPr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</w:p>
    <w:p w:rsidR="008A1A15" w:rsidRDefault="008A1A15" w:rsidP="00BE22CA">
      <w:pPr>
        <w:rPr>
          <w:b/>
          <w:bCs/>
        </w:rPr>
      </w:pPr>
    </w:p>
    <w:p w:rsidR="009A2CFE" w:rsidRDefault="009A2CFE" w:rsidP="00BE22CA">
      <w:pPr>
        <w:rPr>
          <w:b/>
          <w:bCs/>
        </w:rPr>
      </w:pPr>
    </w:p>
    <w:p w:rsidR="00BE22CA" w:rsidRDefault="00BE22CA" w:rsidP="00BE22CA">
      <w:pPr>
        <w:rPr>
          <w:b/>
          <w:bCs/>
        </w:rPr>
      </w:pPr>
      <w:r>
        <w:rPr>
          <w:b/>
          <w:bCs/>
        </w:rPr>
        <w:lastRenderedPageBreak/>
        <w:t>4. КОНТРОЛЬ И ОЦЕНКА РЕЗУЛЬТАТОВ ОСВОЕНИЯ ДИСЦИПЛИНЫ</w:t>
      </w:r>
    </w:p>
    <w:p w:rsidR="00BE22CA" w:rsidRDefault="00BE22CA" w:rsidP="00BE22CA"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 в процессе проведения лекционных, практических занятий, </w:t>
      </w:r>
      <w:r w:rsidR="00DE21E9">
        <w:t xml:space="preserve">устно опроса, выполнения контрольной работы по темам, </w:t>
      </w:r>
      <w:r>
        <w:t>тестирования.</w:t>
      </w:r>
    </w:p>
    <w:p w:rsidR="00BE22CA" w:rsidRDefault="00BE22CA" w:rsidP="00BE22CA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E22CA" w:rsidTr="0019687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A" w:rsidRDefault="00BE22CA" w:rsidP="00196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A" w:rsidRDefault="00BE22CA" w:rsidP="001968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E22CA" w:rsidTr="00196872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CA" w:rsidRDefault="00BE22CA" w:rsidP="001968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CA" w:rsidRDefault="00BE22CA" w:rsidP="001968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E22CA" w:rsidTr="0019687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A" w:rsidRDefault="00BE22CA" w:rsidP="00196872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BE22CA" w:rsidRDefault="00BE22CA" w:rsidP="00196872">
            <w:r>
              <w:t>1. Ориентироваться в современной экономической, политической и культурной ситуации в России и мире.</w:t>
            </w:r>
          </w:p>
          <w:p w:rsidR="00BE22CA" w:rsidRDefault="00BE22CA" w:rsidP="00196872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      </w:r>
          </w:p>
          <w:p w:rsidR="00BE22CA" w:rsidRDefault="00BE22CA" w:rsidP="00196872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CA" w:rsidRDefault="00BE22CA" w:rsidP="00196872">
            <w:r>
              <w:t>Оценка</w:t>
            </w:r>
            <w:r w:rsidR="006D24AB">
              <w:t xml:space="preserve"> результатов </w:t>
            </w:r>
            <w:r>
              <w:t xml:space="preserve"> выполнения </w:t>
            </w:r>
            <w:r w:rsidR="006D24AB">
              <w:t xml:space="preserve"> </w:t>
            </w:r>
            <w:r>
              <w:t>задания в форме итогового тестирования по всем</w:t>
            </w:r>
            <w:r w:rsidR="00DE21E9">
              <w:t xml:space="preserve"> темам курса.</w:t>
            </w:r>
          </w:p>
          <w:p w:rsidR="00BE22CA" w:rsidRDefault="00BE22CA" w:rsidP="00196872">
            <w:r>
              <w:t>Оценка</w:t>
            </w:r>
            <w:r w:rsidR="006D24AB">
              <w:t xml:space="preserve"> результатов  выполнения написания и знания опорных конспектов и </w:t>
            </w:r>
            <w:r>
              <w:t xml:space="preserve"> сообщений</w:t>
            </w:r>
            <w:r w:rsidR="006D24AB">
              <w:t xml:space="preserve"> по темам курса.</w:t>
            </w:r>
          </w:p>
          <w:p w:rsidR="00BE22CA" w:rsidRDefault="006D24AB" w:rsidP="00196872">
            <w:r>
              <w:t>О</w:t>
            </w:r>
            <w:r w:rsidR="00BE22CA">
              <w:t>ценка результатов деятельности обучающихся  при</w:t>
            </w:r>
            <w:r>
              <w:t xml:space="preserve"> выполнении практических  занятий </w:t>
            </w:r>
            <w:r w:rsidR="00EC0DB6">
              <w:t>№1-2</w:t>
            </w:r>
            <w:r w:rsidR="00BE22CA">
              <w:t>.</w:t>
            </w:r>
          </w:p>
          <w:p w:rsidR="00BE22CA" w:rsidRDefault="00BE22CA" w:rsidP="00196872"/>
        </w:tc>
      </w:tr>
      <w:tr w:rsidR="00BE22CA" w:rsidTr="0019687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CA" w:rsidRDefault="00BE22CA" w:rsidP="00196872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  <w:p w:rsidR="00BE22CA" w:rsidRDefault="00BE22CA" w:rsidP="00196872">
            <w:r>
              <w:t>1. Основные направления развития ключевых регионов мира на рубеже веков (XX - XXI вв.);</w:t>
            </w:r>
          </w:p>
          <w:p w:rsidR="00BE22CA" w:rsidRDefault="00BE22CA" w:rsidP="00196872">
            <w:r>
              <w:t xml:space="preserve">2. Сущность и причины локальных, региональных межгосударственных конфликтов в конце XX -начале  XXI 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BE22CA" w:rsidRDefault="00BE22CA" w:rsidP="00196872">
            <w: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E22CA" w:rsidRDefault="00BE22CA" w:rsidP="00196872">
            <w:r>
              <w:t>4.  Назначение ООН, НАТО, ЕС и других организаций и основные направления их деятельности;</w:t>
            </w:r>
          </w:p>
          <w:p w:rsidR="00BE22CA" w:rsidRDefault="00BE22CA" w:rsidP="00196872">
            <w:r>
              <w:t>5. Роль науки, культуры и религии в сохранении и укреплении национальных и государственных традиций;</w:t>
            </w:r>
          </w:p>
          <w:p w:rsidR="00BE22CA" w:rsidRDefault="00BE22CA" w:rsidP="00196872">
            <w: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CA" w:rsidRDefault="00BE22CA" w:rsidP="00196872">
            <w:r>
              <w:t>Оценка результатов</w:t>
            </w:r>
            <w:r w:rsidR="006D24AB">
              <w:t xml:space="preserve"> выполнения </w:t>
            </w:r>
            <w:r w:rsidR="00EC0DB6">
              <w:t xml:space="preserve"> контрольной работы</w:t>
            </w:r>
            <w:proofErr w:type="gramStart"/>
            <w:r>
              <w:t xml:space="preserve"> ,</w:t>
            </w:r>
            <w:proofErr w:type="gramEnd"/>
            <w:r>
              <w:t xml:space="preserve"> тестирования.</w:t>
            </w:r>
          </w:p>
          <w:p w:rsidR="00BE22CA" w:rsidRDefault="00BE22CA" w:rsidP="00196872">
            <w:r>
              <w:t>Оценка результатов устных ответов.</w:t>
            </w:r>
          </w:p>
          <w:p w:rsidR="00BE22CA" w:rsidRDefault="00BE22CA" w:rsidP="00196872">
            <w:r>
              <w:t>Оц</w:t>
            </w:r>
            <w:r w:rsidR="006D24AB">
              <w:t xml:space="preserve">енка подготовки и защиты </w:t>
            </w:r>
            <w:r w:rsidR="00EC0DB6">
              <w:t>контрольных работ</w:t>
            </w:r>
            <w:r>
              <w:t>.</w:t>
            </w:r>
          </w:p>
          <w:p w:rsidR="00BE22CA" w:rsidRDefault="00BE22CA" w:rsidP="00196872">
            <w:r>
              <w:t xml:space="preserve">Оценка результатов </w:t>
            </w:r>
            <w:r w:rsidR="006D24AB">
              <w:t xml:space="preserve">выполнения </w:t>
            </w:r>
            <w:r>
              <w:t>письменного опроса в форме тестирования.</w:t>
            </w:r>
          </w:p>
          <w:p w:rsidR="00BE22CA" w:rsidRDefault="00BE22CA" w:rsidP="00196872">
            <w:r>
              <w:t>Оценка</w:t>
            </w:r>
            <w:r w:rsidR="006D24AB">
              <w:t xml:space="preserve"> выполнения заданий по систематизации исторической информац</w:t>
            </w:r>
            <w:r w:rsidR="00EC0DB6">
              <w:t>ии, анализу исторического исто</w:t>
            </w:r>
            <w:r w:rsidR="006D24AB">
              <w:t>чника</w:t>
            </w:r>
            <w:r w:rsidR="006012F5">
              <w:t>.</w:t>
            </w:r>
            <w:r>
              <w:t xml:space="preserve"> Оценка р</w:t>
            </w:r>
            <w:r w:rsidR="006012F5">
              <w:t>езультатов выполнения  контрольных зад</w:t>
            </w:r>
            <w:r w:rsidR="00EC0DB6">
              <w:t>аний   практических занятий (1-2</w:t>
            </w:r>
            <w:r w:rsidR="006012F5">
              <w:t>)</w:t>
            </w:r>
            <w:r>
              <w:t>.</w:t>
            </w:r>
          </w:p>
          <w:p w:rsidR="006012F5" w:rsidRDefault="006012F5" w:rsidP="006012F5">
            <w:r>
              <w:t xml:space="preserve">Оценка навыков и результатов анализа различных точек зрения   по достижениям ведущих стран мира в области науки, культуры. Защита своего мнения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6012F5" w:rsidRDefault="006012F5" w:rsidP="00196872"/>
        </w:tc>
      </w:tr>
    </w:tbl>
    <w:p w:rsidR="00BE22CA" w:rsidRDefault="00BE22CA" w:rsidP="00BE22CA">
      <w:pPr>
        <w:rPr>
          <w:b/>
          <w:bCs/>
        </w:rPr>
      </w:pPr>
    </w:p>
    <w:p w:rsidR="00BE22CA" w:rsidRDefault="00BE22CA" w:rsidP="00BE22CA"/>
    <w:p w:rsidR="00BE22CA" w:rsidRDefault="00BE22CA" w:rsidP="00BE22CA">
      <w:pPr>
        <w:jc w:val="center"/>
        <w:rPr>
          <w:sz w:val="28"/>
          <w:szCs w:val="28"/>
        </w:rPr>
      </w:pPr>
    </w:p>
    <w:p w:rsidR="00BE22CA" w:rsidRDefault="00BE22CA" w:rsidP="00BE22CA">
      <w:pPr>
        <w:jc w:val="center"/>
        <w:rPr>
          <w:sz w:val="28"/>
          <w:szCs w:val="28"/>
        </w:rPr>
      </w:pPr>
    </w:p>
    <w:p w:rsidR="00BE22CA" w:rsidRDefault="00BE22CA" w:rsidP="00BE22CA">
      <w:pPr>
        <w:jc w:val="center"/>
        <w:rPr>
          <w:sz w:val="28"/>
          <w:szCs w:val="28"/>
        </w:rPr>
      </w:pPr>
    </w:p>
    <w:p w:rsidR="00BE22CA" w:rsidRDefault="00BE22CA" w:rsidP="00BE22CA">
      <w:pPr>
        <w:jc w:val="center"/>
        <w:rPr>
          <w:sz w:val="28"/>
          <w:szCs w:val="28"/>
        </w:rPr>
      </w:pPr>
    </w:p>
    <w:p w:rsidR="00BE22CA" w:rsidRDefault="00BE22CA" w:rsidP="00BE22CA">
      <w:pPr>
        <w:jc w:val="center"/>
        <w:rPr>
          <w:sz w:val="28"/>
          <w:szCs w:val="28"/>
        </w:rPr>
      </w:pPr>
    </w:p>
    <w:p w:rsidR="00BE22CA" w:rsidRDefault="00BE22CA" w:rsidP="00BE22CA">
      <w:pPr>
        <w:jc w:val="center"/>
        <w:rPr>
          <w:sz w:val="28"/>
          <w:szCs w:val="28"/>
        </w:rPr>
      </w:pPr>
    </w:p>
    <w:p w:rsidR="006012F5" w:rsidRDefault="006012F5" w:rsidP="00BE22CA">
      <w:pPr>
        <w:rPr>
          <w:b/>
          <w:sz w:val="28"/>
          <w:szCs w:val="28"/>
        </w:rPr>
      </w:pPr>
    </w:p>
    <w:p w:rsidR="006012F5" w:rsidRDefault="006012F5" w:rsidP="00BE22CA">
      <w:pPr>
        <w:rPr>
          <w:b/>
          <w:sz w:val="28"/>
          <w:szCs w:val="28"/>
        </w:rPr>
      </w:pPr>
    </w:p>
    <w:p w:rsidR="006012F5" w:rsidRDefault="006012F5" w:rsidP="00BE22CA">
      <w:pPr>
        <w:rPr>
          <w:b/>
          <w:sz w:val="28"/>
          <w:szCs w:val="28"/>
        </w:rPr>
      </w:pPr>
    </w:p>
    <w:p w:rsidR="006012F5" w:rsidRDefault="006012F5" w:rsidP="00BE22CA">
      <w:pPr>
        <w:rPr>
          <w:b/>
          <w:sz w:val="28"/>
          <w:szCs w:val="28"/>
        </w:rPr>
      </w:pPr>
    </w:p>
    <w:p w:rsidR="009826CD" w:rsidRPr="00871BE4" w:rsidRDefault="009826CD" w:rsidP="00871BE4">
      <w:pPr>
        <w:rPr>
          <w:sz w:val="28"/>
          <w:szCs w:val="28"/>
        </w:rPr>
      </w:pPr>
    </w:p>
    <w:sectPr w:rsidR="009826CD" w:rsidRPr="00871BE4" w:rsidSect="00BE22C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863"/>
    <w:multiLevelType w:val="multilevel"/>
    <w:tmpl w:val="DC16E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025DB"/>
    <w:multiLevelType w:val="hybridMultilevel"/>
    <w:tmpl w:val="D940EC90"/>
    <w:lvl w:ilvl="0" w:tplc="80F003C2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23645"/>
    <w:multiLevelType w:val="hybridMultilevel"/>
    <w:tmpl w:val="3DD2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A02FE"/>
    <w:multiLevelType w:val="hybridMultilevel"/>
    <w:tmpl w:val="EF205702"/>
    <w:lvl w:ilvl="0" w:tplc="80F003C2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B5E32"/>
    <w:multiLevelType w:val="hybridMultilevel"/>
    <w:tmpl w:val="CE34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6D"/>
    <w:rsid w:val="00014567"/>
    <w:rsid w:val="00023D12"/>
    <w:rsid w:val="00065C29"/>
    <w:rsid w:val="00082D71"/>
    <w:rsid w:val="00091968"/>
    <w:rsid w:val="00094313"/>
    <w:rsid w:val="00096F3B"/>
    <w:rsid w:val="000A7A86"/>
    <w:rsid w:val="000B7F52"/>
    <w:rsid w:val="000E7E21"/>
    <w:rsid w:val="000F79F9"/>
    <w:rsid w:val="001265A5"/>
    <w:rsid w:val="00147E22"/>
    <w:rsid w:val="00166F0B"/>
    <w:rsid w:val="001675E6"/>
    <w:rsid w:val="00196872"/>
    <w:rsid w:val="001B2D83"/>
    <w:rsid w:val="001E43D6"/>
    <w:rsid w:val="001E480D"/>
    <w:rsid w:val="00224993"/>
    <w:rsid w:val="00227731"/>
    <w:rsid w:val="00230AC8"/>
    <w:rsid w:val="00252470"/>
    <w:rsid w:val="00275BAD"/>
    <w:rsid w:val="00283036"/>
    <w:rsid w:val="00287939"/>
    <w:rsid w:val="002A19DE"/>
    <w:rsid w:val="002A58BC"/>
    <w:rsid w:val="002B4BFB"/>
    <w:rsid w:val="002E3485"/>
    <w:rsid w:val="002F1053"/>
    <w:rsid w:val="00340129"/>
    <w:rsid w:val="00340655"/>
    <w:rsid w:val="0038513F"/>
    <w:rsid w:val="003937B5"/>
    <w:rsid w:val="003A7625"/>
    <w:rsid w:val="003B1260"/>
    <w:rsid w:val="003D1D58"/>
    <w:rsid w:val="003D668B"/>
    <w:rsid w:val="003E0101"/>
    <w:rsid w:val="003E16B4"/>
    <w:rsid w:val="00400663"/>
    <w:rsid w:val="00426990"/>
    <w:rsid w:val="00456515"/>
    <w:rsid w:val="004658EC"/>
    <w:rsid w:val="004719CE"/>
    <w:rsid w:val="004959E6"/>
    <w:rsid w:val="004C60AA"/>
    <w:rsid w:val="004E7A2C"/>
    <w:rsid w:val="005158E7"/>
    <w:rsid w:val="00525D07"/>
    <w:rsid w:val="00536FCD"/>
    <w:rsid w:val="00567187"/>
    <w:rsid w:val="00570F22"/>
    <w:rsid w:val="00577F39"/>
    <w:rsid w:val="005B3644"/>
    <w:rsid w:val="005B4AEA"/>
    <w:rsid w:val="005B7ADF"/>
    <w:rsid w:val="005C775C"/>
    <w:rsid w:val="005D5661"/>
    <w:rsid w:val="005E36FB"/>
    <w:rsid w:val="005F4B9F"/>
    <w:rsid w:val="006012F5"/>
    <w:rsid w:val="00607B20"/>
    <w:rsid w:val="00622A15"/>
    <w:rsid w:val="00626838"/>
    <w:rsid w:val="0069547A"/>
    <w:rsid w:val="006A0411"/>
    <w:rsid w:val="006C5928"/>
    <w:rsid w:val="006D24AB"/>
    <w:rsid w:val="006D6610"/>
    <w:rsid w:val="006F42EB"/>
    <w:rsid w:val="00703E08"/>
    <w:rsid w:val="00706AEF"/>
    <w:rsid w:val="0072471D"/>
    <w:rsid w:val="00725EE3"/>
    <w:rsid w:val="00730B6F"/>
    <w:rsid w:val="007534FF"/>
    <w:rsid w:val="00765FDE"/>
    <w:rsid w:val="007A2DF6"/>
    <w:rsid w:val="007F4D0D"/>
    <w:rsid w:val="00805C28"/>
    <w:rsid w:val="00805EFF"/>
    <w:rsid w:val="0080767B"/>
    <w:rsid w:val="008172ED"/>
    <w:rsid w:val="00871BE4"/>
    <w:rsid w:val="00883337"/>
    <w:rsid w:val="008925A4"/>
    <w:rsid w:val="008A105D"/>
    <w:rsid w:val="008A1A15"/>
    <w:rsid w:val="008A63FE"/>
    <w:rsid w:val="008F2388"/>
    <w:rsid w:val="008F43CD"/>
    <w:rsid w:val="0090222A"/>
    <w:rsid w:val="00910FEC"/>
    <w:rsid w:val="00912F0E"/>
    <w:rsid w:val="0091596E"/>
    <w:rsid w:val="00915C66"/>
    <w:rsid w:val="00933656"/>
    <w:rsid w:val="00935925"/>
    <w:rsid w:val="0095246B"/>
    <w:rsid w:val="009735AB"/>
    <w:rsid w:val="009826CD"/>
    <w:rsid w:val="009A2CFE"/>
    <w:rsid w:val="009D730C"/>
    <w:rsid w:val="009E57F2"/>
    <w:rsid w:val="009F1DC0"/>
    <w:rsid w:val="00A06DEB"/>
    <w:rsid w:val="00A20049"/>
    <w:rsid w:val="00A92109"/>
    <w:rsid w:val="00AD1037"/>
    <w:rsid w:val="00B05AA8"/>
    <w:rsid w:val="00B11855"/>
    <w:rsid w:val="00B367AA"/>
    <w:rsid w:val="00BA3C2F"/>
    <w:rsid w:val="00BC6007"/>
    <w:rsid w:val="00BD246B"/>
    <w:rsid w:val="00BE22CA"/>
    <w:rsid w:val="00BF149A"/>
    <w:rsid w:val="00C13CFA"/>
    <w:rsid w:val="00C56FED"/>
    <w:rsid w:val="00C6037E"/>
    <w:rsid w:val="00C71CEB"/>
    <w:rsid w:val="00CA39FB"/>
    <w:rsid w:val="00CF33DE"/>
    <w:rsid w:val="00CF4666"/>
    <w:rsid w:val="00CF624A"/>
    <w:rsid w:val="00D513D7"/>
    <w:rsid w:val="00D8220D"/>
    <w:rsid w:val="00D9456D"/>
    <w:rsid w:val="00D958CE"/>
    <w:rsid w:val="00DE21E9"/>
    <w:rsid w:val="00E108C0"/>
    <w:rsid w:val="00E22626"/>
    <w:rsid w:val="00E60174"/>
    <w:rsid w:val="00E72DAD"/>
    <w:rsid w:val="00EA1BBE"/>
    <w:rsid w:val="00EA3F3A"/>
    <w:rsid w:val="00EB1ED7"/>
    <w:rsid w:val="00EB38B5"/>
    <w:rsid w:val="00EC0DB6"/>
    <w:rsid w:val="00EE5615"/>
    <w:rsid w:val="00F020DC"/>
    <w:rsid w:val="00F02676"/>
    <w:rsid w:val="00F308E2"/>
    <w:rsid w:val="00F425D6"/>
    <w:rsid w:val="00F50B42"/>
    <w:rsid w:val="00F57A10"/>
    <w:rsid w:val="00F63E7C"/>
    <w:rsid w:val="00F84DBC"/>
    <w:rsid w:val="00F90A97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9456D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D94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9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8A105D"/>
    <w:rPr>
      <w:color w:val="0000FF"/>
      <w:u w:val="single"/>
    </w:rPr>
  </w:style>
  <w:style w:type="paragraph" w:styleId="1">
    <w:name w:val="toc 1"/>
    <w:basedOn w:val="a0"/>
    <w:next w:val="a0"/>
    <w:autoRedefine/>
    <w:unhideWhenUsed/>
    <w:rsid w:val="008A105D"/>
    <w:pPr>
      <w:spacing w:after="100"/>
    </w:pPr>
  </w:style>
  <w:style w:type="paragraph" w:styleId="a8">
    <w:name w:val="caption"/>
    <w:basedOn w:val="a0"/>
    <w:unhideWhenUsed/>
    <w:qFormat/>
    <w:rsid w:val="008A105D"/>
    <w:pPr>
      <w:jc w:val="center"/>
    </w:pPr>
    <w:rPr>
      <w:szCs w:val="20"/>
    </w:rPr>
  </w:style>
  <w:style w:type="paragraph" w:styleId="2">
    <w:name w:val="Body Text 2"/>
    <w:basedOn w:val="a0"/>
    <w:link w:val="20"/>
    <w:semiHidden/>
    <w:unhideWhenUsed/>
    <w:rsid w:val="008A105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8A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A1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8A105D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Default">
    <w:name w:val="Default"/>
    <w:rsid w:val="008A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Placeholder Text"/>
    <w:basedOn w:val="a1"/>
    <w:uiPriority w:val="99"/>
    <w:semiHidden/>
    <w:rsid w:val="009826CD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982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26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9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675E6"/>
  </w:style>
  <w:style w:type="character" w:styleId="ae">
    <w:name w:val="Emphasis"/>
    <w:basedOn w:val="a1"/>
    <w:uiPriority w:val="20"/>
    <w:qFormat/>
    <w:rsid w:val="001675E6"/>
    <w:rPr>
      <w:i/>
      <w:iCs/>
    </w:rPr>
  </w:style>
  <w:style w:type="paragraph" w:styleId="af">
    <w:name w:val="Normal (Web)"/>
    <w:basedOn w:val="a0"/>
    <w:uiPriority w:val="99"/>
    <w:semiHidden/>
    <w:unhideWhenUsed/>
    <w:rsid w:val="006012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esktop\2015-2016%20&#1091;&#1095;.%20&#1075;&#1086;&#1076;\&#1050;&#1058;&#1055;%20&#1080;%20&#1056;&#1055;&#1044;%202%20&#1082;&#1091;&#1088;&#1089;\+&#1056;&#1055;&#1044;%20&#1054;&#1043;&#1057;&#1069;.02%20&#1048;&#1089;&#1090;&#1086;&#1088;&#1080;&#1103;%20080114.doc" TargetMode="External"/><Relationship Id="rId13" Type="http://schemas.openxmlformats.org/officeDocument/2006/relationships/hyperlink" Target="http://www.bibliotek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76;&#1088;&#1077;&#1081;\Desktop\2015-2016%20&#1091;&#1095;.%20&#1075;&#1086;&#1076;\&#1050;&#1058;&#1055;%20&#1080;%20&#1056;&#1055;&#1044;%202%20&#1082;&#1091;&#1088;&#1089;\+&#1056;&#1055;&#1044;%20&#1054;&#1043;&#1057;&#1069;.02%20&#1048;&#1089;&#1090;&#1086;&#1088;&#1080;&#1103;%20080114.doc" TargetMode="External"/><Relationship Id="rId12" Type="http://schemas.openxmlformats.org/officeDocument/2006/relationships/hyperlink" Target="http://www.istor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x-student.ru/lectur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5;&#1076;&#1088;&#1077;&#1081;\Desktop\2015-2016%20&#1091;&#1095;.%20&#1075;&#1086;&#1076;\&#1050;&#1058;&#1055;%20&#1080;%20&#1056;&#1055;&#1044;%202%20&#1082;&#1091;&#1088;&#1089;\+&#1056;&#1055;&#1044;%20&#1054;&#1043;&#1057;&#1069;.02%20&#1048;&#1089;&#1090;&#1086;&#1088;&#1080;&#1103;%20080114.doc" TargetMode="External"/><Relationship Id="rId11" Type="http://schemas.openxmlformats.org/officeDocument/2006/relationships/hyperlink" Target="http://polb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.ru/politics/" TargetMode="External"/><Relationship Id="rId10" Type="http://schemas.openxmlformats.org/officeDocument/2006/relationships/hyperlink" Target="http://bookz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6;&#1088;&#1077;&#1081;\Desktop\2015-2016%20&#1091;&#1095;.%20&#1075;&#1086;&#1076;\&#1050;&#1058;&#1055;%20&#1080;%20&#1056;&#1055;&#1044;%202%20&#1082;&#1091;&#1088;&#1089;\+&#1056;&#1055;&#1044;%20&#1054;&#1043;&#1057;&#1069;.02%20&#1048;&#1089;&#1090;&#1086;&#1088;&#1080;&#1103;%20080114.doc" TargetMode="External"/><Relationship Id="rId14" Type="http://schemas.openxmlformats.org/officeDocument/2006/relationships/hyperlink" Target="http://www.aif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15A8D6-76D1-4057-A66D-33E2A302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КТК</cp:lastModifiedBy>
  <cp:revision>97</cp:revision>
  <cp:lastPrinted>2016-12-29T07:46:00Z</cp:lastPrinted>
  <dcterms:created xsi:type="dcterms:W3CDTF">2015-09-08T17:34:00Z</dcterms:created>
  <dcterms:modified xsi:type="dcterms:W3CDTF">2017-05-19T07:16:00Z</dcterms:modified>
</cp:coreProperties>
</file>