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7512" w:rsidRPr="007936AA" w:rsidRDefault="00ED588A" w:rsidP="00981A0F">
      <w:pPr>
        <w:spacing w:after="0" w:line="240" w:lineRule="auto"/>
        <w:jc w:val="center"/>
        <w:rPr>
          <w:rFonts w:ascii="Times New Roman" w:hAnsi="Times New Roman" w:cs="Times New Roman"/>
          <w:sz w:val="28"/>
          <w:szCs w:val="28"/>
        </w:rPr>
      </w:pPr>
      <w:r w:rsidRPr="007936AA">
        <w:rPr>
          <w:rFonts w:ascii="Times New Roman" w:hAnsi="Times New Roman" w:cs="Times New Roman"/>
          <w:sz w:val="28"/>
          <w:szCs w:val="28"/>
        </w:rPr>
        <w:t>Государственное бюджетное профессиональное образовательное учреждение</w:t>
      </w:r>
    </w:p>
    <w:p w:rsidR="00277512" w:rsidRPr="007936AA" w:rsidRDefault="00ED588A" w:rsidP="00981A0F">
      <w:pPr>
        <w:spacing w:after="0" w:line="240" w:lineRule="auto"/>
        <w:jc w:val="center"/>
        <w:rPr>
          <w:rFonts w:ascii="Times New Roman" w:hAnsi="Times New Roman" w:cs="Times New Roman"/>
          <w:sz w:val="28"/>
          <w:szCs w:val="28"/>
        </w:rPr>
      </w:pPr>
      <w:r w:rsidRPr="007936AA">
        <w:rPr>
          <w:rFonts w:ascii="Times New Roman" w:hAnsi="Times New Roman" w:cs="Times New Roman"/>
          <w:sz w:val="28"/>
          <w:szCs w:val="28"/>
        </w:rPr>
        <w:t xml:space="preserve"> «</w:t>
      </w:r>
      <w:proofErr w:type="spellStart"/>
      <w:r w:rsidRPr="007936AA">
        <w:rPr>
          <w:rFonts w:ascii="Times New Roman" w:hAnsi="Times New Roman" w:cs="Times New Roman"/>
          <w:sz w:val="28"/>
          <w:szCs w:val="28"/>
        </w:rPr>
        <w:t>Ейский</w:t>
      </w:r>
      <w:proofErr w:type="spellEnd"/>
      <w:r w:rsidRPr="007936AA">
        <w:rPr>
          <w:rFonts w:ascii="Times New Roman" w:hAnsi="Times New Roman" w:cs="Times New Roman"/>
          <w:sz w:val="28"/>
          <w:szCs w:val="28"/>
        </w:rPr>
        <w:t xml:space="preserve"> медицинский колледж»</w:t>
      </w:r>
    </w:p>
    <w:p w:rsidR="00277512" w:rsidRDefault="00ED588A" w:rsidP="00981A0F">
      <w:pPr>
        <w:spacing w:after="0" w:line="240" w:lineRule="auto"/>
        <w:jc w:val="center"/>
        <w:rPr>
          <w:rFonts w:ascii="Times New Roman" w:hAnsi="Times New Roman" w:cs="Times New Roman"/>
          <w:sz w:val="28"/>
          <w:szCs w:val="28"/>
        </w:rPr>
      </w:pPr>
      <w:r w:rsidRPr="007936AA">
        <w:rPr>
          <w:rFonts w:ascii="Times New Roman" w:hAnsi="Times New Roman" w:cs="Times New Roman"/>
          <w:sz w:val="28"/>
          <w:szCs w:val="28"/>
        </w:rPr>
        <w:t>министерства здравоохранения Краснодарского края</w:t>
      </w:r>
    </w:p>
    <w:p w:rsidR="00277512" w:rsidRPr="007936AA" w:rsidRDefault="00AA14D9" w:rsidP="00277512">
      <w:pPr>
        <w:jc w:val="center"/>
        <w:rPr>
          <w:rFonts w:ascii="Times New Roman" w:hAnsi="Times New Roman" w:cs="Times New Roman"/>
          <w:sz w:val="28"/>
          <w:szCs w:val="28"/>
        </w:rPr>
      </w:pPr>
    </w:p>
    <w:p w:rsidR="00277512" w:rsidRDefault="00ED588A" w:rsidP="00277512">
      <w:pPr>
        <w:jc w:val="right"/>
        <w:rPr>
          <w:rFonts w:ascii="Times New Roman" w:hAnsi="Times New Roman" w:cs="Times New Roman"/>
          <w:b/>
          <w:bCs/>
          <w:sz w:val="32"/>
        </w:rPr>
      </w:pPr>
      <w:r>
        <w:rPr>
          <w:noProof/>
          <w:sz w:val="40"/>
          <w:szCs w:val="28"/>
        </w:rPr>
        <w:drawing>
          <wp:inline distT="0" distB="0" distL="0" distR="0">
            <wp:extent cx="2651701" cy="2244442"/>
            <wp:effectExtent l="19050" t="0" r="0" b="0"/>
            <wp:docPr id="5" name="Рисунок 1" descr="Log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Big"/>
                    <pic:cNvPicPr>
                      <a:picLocks noChangeAspect="1" noChangeArrowheads="1"/>
                    </pic:cNvPicPr>
                  </pic:nvPicPr>
                  <pic:blipFill>
                    <a:blip r:embed="rId5"/>
                    <a:srcRect/>
                    <a:stretch>
                      <a:fillRect/>
                    </a:stretch>
                  </pic:blipFill>
                  <pic:spPr bwMode="auto">
                    <a:xfrm>
                      <a:off x="0" y="0"/>
                      <a:ext cx="2658886" cy="2250523"/>
                    </a:xfrm>
                    <a:prstGeom prst="rect">
                      <a:avLst/>
                    </a:prstGeom>
                    <a:noFill/>
                    <a:ln w="9525">
                      <a:noFill/>
                      <a:miter lim="800000"/>
                      <a:headEnd/>
                      <a:tailEnd/>
                    </a:ln>
                  </pic:spPr>
                </pic:pic>
              </a:graphicData>
            </a:graphic>
          </wp:inline>
        </w:drawing>
      </w:r>
    </w:p>
    <w:p w:rsidR="00277512" w:rsidRPr="00395C0C" w:rsidRDefault="00AA14D9" w:rsidP="00277512">
      <w:pPr>
        <w:jc w:val="right"/>
        <w:rPr>
          <w:rFonts w:ascii="Times New Roman" w:hAnsi="Times New Roman" w:cs="Times New Roman"/>
          <w:b/>
          <w:bCs/>
          <w:sz w:val="32"/>
        </w:rPr>
      </w:pPr>
    </w:p>
    <w:p w:rsidR="00277512" w:rsidRPr="002B6C7E" w:rsidRDefault="00ED588A" w:rsidP="00277512">
      <w:pPr>
        <w:jc w:val="center"/>
        <w:rPr>
          <w:rFonts w:ascii="Times New Roman" w:hAnsi="Times New Roman" w:cs="Times New Roman"/>
          <w:b/>
          <w:color w:val="002060"/>
          <w:sz w:val="36"/>
          <w:szCs w:val="36"/>
        </w:rPr>
      </w:pPr>
      <w:r w:rsidRPr="002B6C7E">
        <w:rPr>
          <w:rFonts w:ascii="Times New Roman" w:hAnsi="Times New Roman" w:cs="Times New Roman"/>
          <w:b/>
          <w:color w:val="002060"/>
          <w:sz w:val="36"/>
          <w:szCs w:val="36"/>
        </w:rPr>
        <w:t>МЕТОДИЧЕСКАЯ РАЗРАБОТКА</w:t>
      </w:r>
    </w:p>
    <w:p w:rsidR="00277512" w:rsidRPr="002B6C7E" w:rsidRDefault="00ED588A" w:rsidP="00277512">
      <w:pPr>
        <w:jc w:val="center"/>
        <w:rPr>
          <w:rFonts w:ascii="Times New Roman" w:hAnsi="Times New Roman" w:cs="Times New Roman"/>
          <w:b/>
          <w:color w:val="002060"/>
          <w:sz w:val="36"/>
          <w:szCs w:val="36"/>
        </w:rPr>
      </w:pPr>
      <w:r w:rsidRPr="002B6C7E">
        <w:rPr>
          <w:rFonts w:ascii="Times New Roman" w:hAnsi="Times New Roman" w:cs="Times New Roman"/>
          <w:b/>
          <w:color w:val="002060"/>
          <w:sz w:val="36"/>
          <w:szCs w:val="36"/>
        </w:rPr>
        <w:t>СТУДЕНЧЕСКОЙ НАУЧНО-ТЕОРЕТИЧЕСКОЙ КОНФЕРЕНЦИИ</w:t>
      </w:r>
    </w:p>
    <w:p w:rsidR="00277512" w:rsidRPr="002B6C7E" w:rsidRDefault="00ED588A" w:rsidP="00277512">
      <w:pPr>
        <w:jc w:val="center"/>
        <w:rPr>
          <w:rFonts w:ascii="Times New Roman" w:hAnsi="Times New Roman" w:cs="Times New Roman"/>
          <w:b/>
          <w:color w:val="C00000"/>
          <w:sz w:val="44"/>
          <w:szCs w:val="44"/>
        </w:rPr>
      </w:pPr>
      <w:r w:rsidRPr="002B6C7E">
        <w:rPr>
          <w:rFonts w:ascii="Times New Roman" w:hAnsi="Times New Roman" w:cs="Times New Roman"/>
          <w:b/>
          <w:color w:val="C00000"/>
          <w:sz w:val="44"/>
          <w:szCs w:val="44"/>
        </w:rPr>
        <w:t>«</w:t>
      </w:r>
      <w:r>
        <w:rPr>
          <w:rFonts w:ascii="Times New Roman" w:hAnsi="Times New Roman" w:cs="Times New Roman"/>
          <w:b/>
          <w:color w:val="C00000"/>
          <w:sz w:val="44"/>
          <w:szCs w:val="44"/>
        </w:rPr>
        <w:t>НАРУШЕНИЯ</w:t>
      </w:r>
      <w:r w:rsidRPr="00513164">
        <w:rPr>
          <w:rFonts w:ascii="Times New Roman" w:hAnsi="Times New Roman" w:cs="Times New Roman"/>
          <w:b/>
          <w:color w:val="C00000"/>
          <w:sz w:val="44"/>
          <w:szCs w:val="44"/>
        </w:rPr>
        <w:t xml:space="preserve"> </w:t>
      </w:r>
      <w:r>
        <w:rPr>
          <w:rFonts w:ascii="Times New Roman" w:hAnsi="Times New Roman" w:cs="Times New Roman"/>
          <w:b/>
          <w:color w:val="C00000"/>
          <w:sz w:val="44"/>
          <w:szCs w:val="44"/>
        </w:rPr>
        <w:t>СЕРДЕЧНОГО РИТМА</w:t>
      </w:r>
      <w:r w:rsidRPr="002B6C7E">
        <w:rPr>
          <w:rFonts w:ascii="Times New Roman" w:hAnsi="Times New Roman" w:cs="Times New Roman"/>
          <w:b/>
          <w:color w:val="C00000"/>
          <w:sz w:val="44"/>
          <w:szCs w:val="44"/>
        </w:rPr>
        <w:t>»</w:t>
      </w:r>
    </w:p>
    <w:p w:rsidR="00277512" w:rsidRDefault="00ED588A" w:rsidP="00277512">
      <w:pPr>
        <w:jc w:val="center"/>
        <w:rPr>
          <w:rFonts w:ascii="Times New Roman" w:hAnsi="Times New Roman" w:cs="Times New Roman"/>
          <w:b/>
          <w:sz w:val="32"/>
          <w:szCs w:val="32"/>
        </w:rPr>
      </w:pPr>
      <w:r>
        <w:rPr>
          <w:rFonts w:ascii="Times New Roman" w:hAnsi="Times New Roman" w:cs="Times New Roman"/>
          <w:b/>
          <w:sz w:val="32"/>
          <w:szCs w:val="32"/>
        </w:rPr>
        <w:t>ПМ.0</w:t>
      </w:r>
      <w:r w:rsidRPr="00277512">
        <w:rPr>
          <w:rFonts w:ascii="Times New Roman" w:hAnsi="Times New Roman" w:cs="Times New Roman"/>
          <w:b/>
          <w:sz w:val="32"/>
          <w:szCs w:val="32"/>
        </w:rPr>
        <w:t>3</w:t>
      </w:r>
      <w:r>
        <w:rPr>
          <w:rFonts w:ascii="Times New Roman" w:hAnsi="Times New Roman" w:cs="Times New Roman"/>
          <w:b/>
          <w:sz w:val="32"/>
          <w:szCs w:val="32"/>
        </w:rPr>
        <w:t xml:space="preserve"> НЕОТЛОЖНАЯ МЕДИЦИНСКАЯ ПОМОЩЬ НА ДОГОСПИТАЛЬНОМ ЭТАПЕ</w:t>
      </w:r>
    </w:p>
    <w:p w:rsidR="00277512" w:rsidRPr="007936AA" w:rsidRDefault="00ED588A" w:rsidP="00277512">
      <w:pPr>
        <w:jc w:val="center"/>
        <w:rPr>
          <w:rFonts w:ascii="Times New Roman" w:hAnsi="Times New Roman" w:cs="Times New Roman"/>
          <w:b/>
          <w:sz w:val="32"/>
          <w:szCs w:val="32"/>
        </w:rPr>
      </w:pPr>
      <w:r>
        <w:rPr>
          <w:rFonts w:ascii="Times New Roman" w:hAnsi="Times New Roman" w:cs="Times New Roman"/>
          <w:b/>
          <w:sz w:val="32"/>
          <w:szCs w:val="32"/>
        </w:rPr>
        <w:t>МДК.03.01. ДИФФЕРЕНЦИАЛЬНАЯ ДИАГНОСТИКА И ОКАЗАНИЕ НЕОТЛОЖНОЙ ПОМОЩИ НА ДОГОСПИТАЛЬНОМ ЭТАПЕ</w:t>
      </w:r>
    </w:p>
    <w:p w:rsidR="00277512" w:rsidRPr="007936AA" w:rsidRDefault="00ED588A" w:rsidP="00277512">
      <w:pPr>
        <w:jc w:val="center"/>
        <w:rPr>
          <w:rFonts w:ascii="Times New Roman" w:eastAsia="Calibri" w:hAnsi="Times New Roman" w:cs="Times New Roman"/>
          <w:sz w:val="32"/>
          <w:szCs w:val="32"/>
        </w:rPr>
      </w:pPr>
      <w:r w:rsidRPr="007936AA">
        <w:rPr>
          <w:rFonts w:ascii="Times New Roman" w:hAnsi="Times New Roman" w:cs="Times New Roman"/>
          <w:sz w:val="32"/>
          <w:szCs w:val="32"/>
        </w:rPr>
        <w:t xml:space="preserve">для специальности: 31.02.01 </w:t>
      </w:r>
      <w:r w:rsidRPr="007936AA">
        <w:rPr>
          <w:rFonts w:ascii="Times New Roman" w:eastAsia="Calibri" w:hAnsi="Times New Roman" w:cs="Times New Roman"/>
          <w:sz w:val="32"/>
          <w:szCs w:val="32"/>
        </w:rPr>
        <w:t>«Лечебное дело»</w:t>
      </w:r>
    </w:p>
    <w:p w:rsidR="00277512" w:rsidRPr="007936AA" w:rsidRDefault="00ED588A" w:rsidP="00277512">
      <w:pPr>
        <w:jc w:val="center"/>
        <w:rPr>
          <w:rFonts w:ascii="Times New Roman" w:eastAsia="Calibri" w:hAnsi="Times New Roman" w:cs="Times New Roman"/>
          <w:sz w:val="32"/>
          <w:szCs w:val="32"/>
        </w:rPr>
      </w:pPr>
      <w:r w:rsidRPr="007936AA">
        <w:rPr>
          <w:rFonts w:ascii="Times New Roman" w:eastAsia="Calibri" w:hAnsi="Times New Roman" w:cs="Times New Roman"/>
          <w:sz w:val="32"/>
          <w:szCs w:val="32"/>
        </w:rPr>
        <w:t>(углубленная подготовка)</w:t>
      </w:r>
    </w:p>
    <w:p w:rsidR="00277512" w:rsidRPr="007936AA" w:rsidRDefault="00AA14D9" w:rsidP="00277512">
      <w:pPr>
        <w:jc w:val="center"/>
        <w:rPr>
          <w:rFonts w:ascii="Times New Roman" w:eastAsia="Calibri" w:hAnsi="Times New Roman" w:cs="Times New Roman"/>
        </w:rPr>
      </w:pPr>
    </w:p>
    <w:p w:rsidR="00981A0F" w:rsidRDefault="00981A0F" w:rsidP="00981A0F">
      <w:pPr>
        <w:spacing w:after="0" w:line="240" w:lineRule="auto"/>
        <w:jc w:val="center"/>
        <w:rPr>
          <w:rFonts w:ascii="Times New Roman" w:hAnsi="Times New Roman" w:cs="Times New Roman"/>
          <w:b/>
          <w:bCs/>
          <w:sz w:val="28"/>
          <w:szCs w:val="28"/>
        </w:rPr>
      </w:pPr>
    </w:p>
    <w:p w:rsidR="00277512" w:rsidRPr="007936AA" w:rsidRDefault="00ED588A" w:rsidP="00981A0F">
      <w:pPr>
        <w:spacing w:after="0" w:line="240" w:lineRule="auto"/>
        <w:jc w:val="center"/>
        <w:rPr>
          <w:rFonts w:ascii="Times New Roman" w:hAnsi="Times New Roman" w:cs="Times New Roman"/>
          <w:b/>
          <w:bCs/>
          <w:sz w:val="28"/>
          <w:szCs w:val="28"/>
        </w:rPr>
      </w:pPr>
      <w:r w:rsidRPr="007936AA">
        <w:rPr>
          <w:rFonts w:ascii="Times New Roman" w:hAnsi="Times New Roman" w:cs="Times New Roman"/>
          <w:b/>
          <w:bCs/>
          <w:sz w:val="28"/>
          <w:szCs w:val="28"/>
        </w:rPr>
        <w:t>г. Ейск</w:t>
      </w:r>
    </w:p>
    <w:p w:rsidR="00277512" w:rsidRDefault="00ED588A" w:rsidP="00981A0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2017</w:t>
      </w:r>
      <w:r w:rsidRPr="007936AA">
        <w:rPr>
          <w:rFonts w:ascii="Times New Roman" w:hAnsi="Times New Roman" w:cs="Times New Roman"/>
          <w:b/>
          <w:bCs/>
          <w:sz w:val="28"/>
          <w:szCs w:val="28"/>
        </w:rPr>
        <w:t xml:space="preserve"> г.</w:t>
      </w:r>
    </w:p>
    <w:p w:rsidR="00981A0F" w:rsidRDefault="00981A0F" w:rsidP="00277512">
      <w:pPr>
        <w:jc w:val="center"/>
        <w:rPr>
          <w:rFonts w:ascii="Times New Roman" w:hAnsi="Times New Roman" w:cs="Times New Roman"/>
          <w:b/>
          <w:bCs/>
          <w:sz w:val="28"/>
          <w:szCs w:val="28"/>
        </w:rPr>
      </w:pPr>
    </w:p>
    <w:p w:rsidR="00277512" w:rsidRPr="00395C0C" w:rsidRDefault="00ED588A" w:rsidP="00277512">
      <w:pPr>
        <w:rPr>
          <w:rFonts w:ascii="Times New Roman" w:hAnsi="Times New Roman" w:cs="Times New Roman"/>
          <w:sz w:val="28"/>
          <w:szCs w:val="28"/>
        </w:rPr>
      </w:pPr>
      <w:proofErr w:type="gramStart"/>
      <w:r w:rsidRPr="00395C0C">
        <w:rPr>
          <w:rFonts w:ascii="Times New Roman" w:hAnsi="Times New Roman" w:cs="Times New Roman"/>
          <w:sz w:val="28"/>
          <w:szCs w:val="28"/>
        </w:rPr>
        <w:lastRenderedPageBreak/>
        <w:t>Рассмотрена</w:t>
      </w:r>
      <w:proofErr w:type="gramEnd"/>
      <w:r w:rsidRPr="00395C0C">
        <w:rPr>
          <w:rFonts w:ascii="Times New Roman" w:hAnsi="Times New Roman" w:cs="Times New Roman"/>
          <w:sz w:val="28"/>
          <w:szCs w:val="28"/>
        </w:rPr>
        <w:t xml:space="preserve"> и одобрена  на заседании                        </w:t>
      </w:r>
      <w:r>
        <w:rPr>
          <w:rFonts w:ascii="Times New Roman" w:hAnsi="Times New Roman" w:cs="Times New Roman"/>
          <w:sz w:val="28"/>
          <w:szCs w:val="28"/>
        </w:rPr>
        <w:tab/>
      </w:r>
      <w:r w:rsidRPr="00395C0C">
        <w:rPr>
          <w:rFonts w:ascii="Times New Roman" w:hAnsi="Times New Roman" w:cs="Times New Roman"/>
          <w:sz w:val="28"/>
          <w:szCs w:val="28"/>
        </w:rPr>
        <w:tab/>
        <w:t xml:space="preserve"> УТВЕРЖДАЮ</w:t>
      </w:r>
    </w:p>
    <w:p w:rsidR="00277512" w:rsidRPr="00395C0C" w:rsidRDefault="00ED588A" w:rsidP="00277512">
      <w:pPr>
        <w:rPr>
          <w:rFonts w:ascii="Times New Roman" w:hAnsi="Times New Roman" w:cs="Times New Roman"/>
          <w:sz w:val="28"/>
          <w:szCs w:val="28"/>
        </w:rPr>
      </w:pPr>
      <w:r w:rsidRPr="00395C0C">
        <w:rPr>
          <w:rFonts w:ascii="Times New Roman" w:hAnsi="Times New Roman" w:cs="Times New Roman"/>
          <w:sz w:val="28"/>
          <w:szCs w:val="28"/>
        </w:rPr>
        <w:t xml:space="preserve">ЦК профессионального цикла № 1    </w:t>
      </w:r>
      <w:r>
        <w:rPr>
          <w:rFonts w:ascii="Times New Roman" w:hAnsi="Times New Roman" w:cs="Times New Roman"/>
          <w:sz w:val="28"/>
          <w:szCs w:val="28"/>
        </w:rPr>
        <w:t xml:space="preserve">            </w:t>
      </w:r>
      <w:r w:rsidRPr="00395C0C">
        <w:rPr>
          <w:rFonts w:ascii="Times New Roman" w:hAnsi="Times New Roman" w:cs="Times New Roman"/>
          <w:sz w:val="28"/>
          <w:szCs w:val="28"/>
        </w:rPr>
        <w:t>Зам. директора по учебной работе</w:t>
      </w:r>
    </w:p>
    <w:p w:rsidR="00277512" w:rsidRPr="00395C0C" w:rsidRDefault="00ED588A" w:rsidP="00277512">
      <w:pPr>
        <w:rPr>
          <w:rFonts w:ascii="Times New Roman" w:hAnsi="Times New Roman" w:cs="Times New Roman"/>
          <w:sz w:val="28"/>
          <w:szCs w:val="28"/>
        </w:rPr>
      </w:pPr>
      <w:r w:rsidRPr="00395C0C">
        <w:rPr>
          <w:rFonts w:ascii="Times New Roman" w:hAnsi="Times New Roman" w:cs="Times New Roman"/>
          <w:sz w:val="28"/>
          <w:szCs w:val="28"/>
        </w:rPr>
        <w:t>Протокол №  ___</w:t>
      </w:r>
      <w:r w:rsidRPr="00395C0C">
        <w:rPr>
          <w:rFonts w:ascii="Times New Roman" w:hAnsi="Times New Roman" w:cs="Times New Roman"/>
          <w:sz w:val="28"/>
          <w:szCs w:val="28"/>
        </w:rPr>
        <w:tab/>
      </w:r>
      <w:r w:rsidRPr="00395C0C">
        <w:rPr>
          <w:rFonts w:ascii="Times New Roman" w:hAnsi="Times New Roman" w:cs="Times New Roman"/>
          <w:sz w:val="28"/>
          <w:szCs w:val="28"/>
        </w:rPr>
        <w:tab/>
      </w:r>
      <w:r w:rsidRPr="00395C0C">
        <w:rPr>
          <w:rFonts w:ascii="Times New Roman" w:hAnsi="Times New Roman" w:cs="Times New Roman"/>
          <w:sz w:val="28"/>
          <w:szCs w:val="28"/>
        </w:rPr>
        <w:tab/>
        <w:t xml:space="preserve">                         _______________ Сергиенко Е. Г.</w:t>
      </w:r>
    </w:p>
    <w:p w:rsidR="00277512" w:rsidRPr="00395C0C" w:rsidRDefault="00ED588A" w:rsidP="00277512">
      <w:pPr>
        <w:rPr>
          <w:rFonts w:ascii="Times New Roman" w:hAnsi="Times New Roman" w:cs="Times New Roman"/>
          <w:sz w:val="28"/>
          <w:szCs w:val="28"/>
        </w:rPr>
      </w:pPr>
      <w:r w:rsidRPr="00395C0C">
        <w:rPr>
          <w:rFonts w:ascii="Times New Roman" w:hAnsi="Times New Roman" w:cs="Times New Roman"/>
          <w:sz w:val="28"/>
          <w:szCs w:val="28"/>
        </w:rPr>
        <w:t xml:space="preserve">«____» ______________20___ г.         </w:t>
      </w:r>
      <w:r>
        <w:rPr>
          <w:rFonts w:ascii="Times New Roman" w:hAnsi="Times New Roman" w:cs="Times New Roman"/>
          <w:sz w:val="28"/>
          <w:szCs w:val="28"/>
        </w:rPr>
        <w:tab/>
      </w:r>
      <w:r>
        <w:rPr>
          <w:rFonts w:ascii="Times New Roman" w:hAnsi="Times New Roman" w:cs="Times New Roman"/>
          <w:sz w:val="28"/>
          <w:szCs w:val="28"/>
        </w:rPr>
        <w:tab/>
      </w:r>
      <w:r w:rsidRPr="00395C0C">
        <w:rPr>
          <w:rFonts w:ascii="Times New Roman" w:hAnsi="Times New Roman" w:cs="Times New Roman"/>
          <w:sz w:val="28"/>
          <w:szCs w:val="28"/>
        </w:rPr>
        <w:t>«____» ______________20___ г.</w:t>
      </w:r>
    </w:p>
    <w:p w:rsidR="00277512" w:rsidRPr="00395C0C" w:rsidRDefault="00ED588A" w:rsidP="00277512">
      <w:pPr>
        <w:rPr>
          <w:rFonts w:ascii="Times New Roman" w:hAnsi="Times New Roman" w:cs="Times New Roman"/>
          <w:sz w:val="28"/>
          <w:szCs w:val="28"/>
        </w:rPr>
      </w:pPr>
      <w:r w:rsidRPr="00395C0C">
        <w:rPr>
          <w:rFonts w:ascii="Times New Roman" w:hAnsi="Times New Roman" w:cs="Times New Roman"/>
          <w:sz w:val="28"/>
          <w:szCs w:val="28"/>
        </w:rPr>
        <w:t>Председатель ЦК ________   Поповская Т. С.</w:t>
      </w:r>
    </w:p>
    <w:p w:rsidR="00277512" w:rsidRPr="00AA6961" w:rsidRDefault="00AA14D9" w:rsidP="00277512">
      <w:pPr>
        <w:jc w:val="center"/>
        <w:rPr>
          <w:rFonts w:ascii="Times New Roman" w:hAnsi="Times New Roman" w:cs="Times New Roman"/>
          <w:b/>
          <w:bCs/>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Default="00AA14D9" w:rsidP="00277512">
      <w:pPr>
        <w:jc w:val="center"/>
        <w:rPr>
          <w:rFonts w:ascii="Times New Roman" w:hAnsi="Times New Roman" w:cs="Times New Roman"/>
          <w:b/>
          <w:color w:val="002060"/>
          <w:sz w:val="28"/>
          <w:szCs w:val="28"/>
        </w:rPr>
      </w:pPr>
    </w:p>
    <w:p w:rsidR="00277512" w:rsidRPr="00277512" w:rsidRDefault="00ED588A" w:rsidP="00277512">
      <w:pPr>
        <w:jc w:val="both"/>
        <w:rPr>
          <w:rFonts w:ascii="Times New Roman" w:hAnsi="Times New Roman" w:cs="Times New Roman"/>
          <w:sz w:val="28"/>
          <w:szCs w:val="28"/>
        </w:rPr>
      </w:pPr>
      <w:r>
        <w:rPr>
          <w:rFonts w:ascii="Times New Roman" w:hAnsi="Times New Roman" w:cs="Times New Roman"/>
          <w:b/>
          <w:color w:val="002060"/>
          <w:sz w:val="28"/>
          <w:szCs w:val="28"/>
        </w:rPr>
        <w:t xml:space="preserve">__________________________ </w:t>
      </w:r>
      <w:r>
        <w:rPr>
          <w:rFonts w:ascii="Times New Roman" w:hAnsi="Times New Roman" w:cs="Times New Roman"/>
          <w:sz w:val="28"/>
          <w:szCs w:val="28"/>
        </w:rPr>
        <w:t xml:space="preserve">согласовано методист </w:t>
      </w:r>
      <w:proofErr w:type="spellStart"/>
      <w:r>
        <w:rPr>
          <w:rFonts w:ascii="Times New Roman" w:hAnsi="Times New Roman" w:cs="Times New Roman"/>
          <w:sz w:val="28"/>
          <w:szCs w:val="28"/>
        </w:rPr>
        <w:t>Гришко</w:t>
      </w:r>
      <w:proofErr w:type="spellEnd"/>
      <w:r>
        <w:rPr>
          <w:rFonts w:ascii="Times New Roman" w:hAnsi="Times New Roman" w:cs="Times New Roman"/>
          <w:sz w:val="28"/>
          <w:szCs w:val="28"/>
        </w:rPr>
        <w:t xml:space="preserve"> И. Н.</w:t>
      </w:r>
    </w:p>
    <w:p w:rsidR="00277512" w:rsidRPr="00151C34" w:rsidRDefault="00ED588A" w:rsidP="00277512">
      <w:pPr>
        <w:jc w:val="center"/>
        <w:rPr>
          <w:rFonts w:ascii="Times New Roman" w:hAnsi="Times New Roman" w:cs="Times New Roman"/>
          <w:b/>
          <w:color w:val="002060"/>
          <w:sz w:val="28"/>
          <w:szCs w:val="28"/>
        </w:rPr>
      </w:pPr>
      <w:r>
        <w:rPr>
          <w:rFonts w:ascii="Times New Roman" w:hAnsi="Times New Roman" w:cs="Times New Roman"/>
          <w:b/>
          <w:color w:val="002060"/>
          <w:sz w:val="28"/>
          <w:szCs w:val="28"/>
        </w:rPr>
        <w:lastRenderedPageBreak/>
        <w:t>ПОЯСНИТЕЛЬНАЯ ЗАПИСКА</w:t>
      </w:r>
    </w:p>
    <w:p w:rsidR="00277512" w:rsidRPr="00151C34" w:rsidRDefault="00AA14D9" w:rsidP="00277512">
      <w:pPr>
        <w:jc w:val="both"/>
        <w:rPr>
          <w:rFonts w:ascii="Times New Roman" w:hAnsi="Times New Roman" w:cs="Times New Roman"/>
          <w:sz w:val="28"/>
          <w:szCs w:val="28"/>
        </w:rPr>
      </w:pPr>
    </w:p>
    <w:p w:rsidR="00277512" w:rsidRPr="00151C34" w:rsidRDefault="00ED588A" w:rsidP="00277512">
      <w:pPr>
        <w:jc w:val="both"/>
        <w:rPr>
          <w:rFonts w:ascii="Times New Roman" w:hAnsi="Times New Roman" w:cs="Times New Roman"/>
          <w:sz w:val="28"/>
          <w:szCs w:val="28"/>
        </w:rPr>
      </w:pPr>
      <w:r w:rsidRPr="00151C34">
        <w:rPr>
          <w:rFonts w:ascii="Times New Roman" w:hAnsi="Times New Roman" w:cs="Times New Roman"/>
          <w:sz w:val="28"/>
          <w:szCs w:val="28"/>
        </w:rPr>
        <w:tab/>
      </w:r>
      <w:r>
        <w:rPr>
          <w:rFonts w:ascii="Times New Roman" w:hAnsi="Times New Roman" w:cs="Times New Roman"/>
          <w:sz w:val="28"/>
          <w:szCs w:val="28"/>
        </w:rPr>
        <w:t>П</w:t>
      </w:r>
      <w:r w:rsidRPr="00151C34">
        <w:rPr>
          <w:rFonts w:ascii="Times New Roman" w:hAnsi="Times New Roman" w:cs="Times New Roman"/>
          <w:sz w:val="28"/>
          <w:szCs w:val="28"/>
        </w:rPr>
        <w:t>роведение конференции обеспечивает включение студентов в активное взаимодействие и общение в процессе и</w:t>
      </w:r>
      <w:r>
        <w:rPr>
          <w:rFonts w:ascii="Times New Roman" w:hAnsi="Times New Roman" w:cs="Times New Roman"/>
          <w:sz w:val="28"/>
          <w:szCs w:val="28"/>
        </w:rPr>
        <w:t>х познавательной деятельности.  Н</w:t>
      </w:r>
      <w:r w:rsidRPr="00151C34">
        <w:rPr>
          <w:rFonts w:ascii="Times New Roman" w:hAnsi="Times New Roman" w:cs="Times New Roman"/>
          <w:sz w:val="28"/>
          <w:szCs w:val="28"/>
        </w:rPr>
        <w:t>аиболее эффективным для развития и фо</w:t>
      </w:r>
      <w:r>
        <w:rPr>
          <w:rFonts w:ascii="Times New Roman" w:hAnsi="Times New Roman" w:cs="Times New Roman"/>
          <w:sz w:val="28"/>
          <w:szCs w:val="28"/>
        </w:rPr>
        <w:t xml:space="preserve">рмирования ключевых компетенций </w:t>
      </w:r>
      <w:r w:rsidRPr="00151C34">
        <w:rPr>
          <w:rFonts w:ascii="Times New Roman" w:hAnsi="Times New Roman" w:cs="Times New Roman"/>
          <w:sz w:val="28"/>
          <w:szCs w:val="28"/>
        </w:rPr>
        <w:t xml:space="preserve">является </w:t>
      </w:r>
      <w:r>
        <w:rPr>
          <w:rFonts w:ascii="Times New Roman" w:hAnsi="Times New Roman" w:cs="Times New Roman"/>
          <w:sz w:val="28"/>
          <w:szCs w:val="28"/>
        </w:rPr>
        <w:t>м</w:t>
      </w:r>
      <w:r w:rsidRPr="00151C34">
        <w:rPr>
          <w:rFonts w:ascii="Times New Roman" w:hAnsi="Times New Roman" w:cs="Times New Roman"/>
          <w:sz w:val="28"/>
          <w:szCs w:val="28"/>
        </w:rPr>
        <w:t xml:space="preserve">етод учебного сотрудничества </w:t>
      </w:r>
    </w:p>
    <w:p w:rsidR="00277512" w:rsidRDefault="00ED588A" w:rsidP="00277512">
      <w:pPr>
        <w:jc w:val="both"/>
        <w:rPr>
          <w:rFonts w:ascii="Times New Roman" w:hAnsi="Times New Roman" w:cs="Times New Roman"/>
          <w:sz w:val="28"/>
          <w:szCs w:val="28"/>
        </w:rPr>
      </w:pPr>
      <w:r w:rsidRPr="00151C34">
        <w:rPr>
          <w:rFonts w:ascii="Times New Roman" w:hAnsi="Times New Roman" w:cs="Times New Roman"/>
          <w:sz w:val="28"/>
          <w:szCs w:val="28"/>
        </w:rPr>
        <w:tab/>
      </w:r>
      <w:r>
        <w:rPr>
          <w:rFonts w:ascii="Times New Roman" w:hAnsi="Times New Roman" w:cs="Times New Roman"/>
          <w:sz w:val="28"/>
          <w:szCs w:val="28"/>
        </w:rPr>
        <w:t>Проводимая конференция – это маломасштабное занятие информационного характера с небольшим количеством участников</w:t>
      </w:r>
      <w:r w:rsidRPr="00634AD9">
        <w:rPr>
          <w:rFonts w:ascii="Times New Roman" w:hAnsi="Times New Roman" w:cs="Times New Roman"/>
          <w:sz w:val="28"/>
          <w:szCs w:val="28"/>
        </w:rPr>
        <w:t xml:space="preserve"> </w:t>
      </w:r>
      <w:r>
        <w:rPr>
          <w:rFonts w:ascii="Times New Roman" w:hAnsi="Times New Roman" w:cs="Times New Roman"/>
          <w:sz w:val="28"/>
          <w:szCs w:val="28"/>
        </w:rPr>
        <w:t xml:space="preserve">и невысокой степенью официальности, но очень насыщенное по выполняемым функциям: </w:t>
      </w:r>
    </w:p>
    <w:p w:rsidR="00186970" w:rsidRDefault="00ED588A" w:rsidP="00186970">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мотивации – функция побуждения к активной деятельности, к целенаправленному выполнению поставленных задач;</w:t>
      </w:r>
    </w:p>
    <w:p w:rsidR="00186970" w:rsidRDefault="00ED588A" w:rsidP="00186970">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организационная – для проведения конференции необходимо заблаговременно провести целый набор организационных работ: подготовить аудиторию, технические средства, подготовить участников, оповестить ведущих;</w:t>
      </w:r>
    </w:p>
    <w:p w:rsidR="00186970" w:rsidRDefault="00ED588A" w:rsidP="00186970">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планирования – проводимая конференция проводится не спонтанно, а четко спланирована и просчитана пошагово. Сценарий является планом проведения мероприятия;</w:t>
      </w:r>
    </w:p>
    <w:p w:rsidR="00277512" w:rsidRDefault="00ED588A" w:rsidP="00277512">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информации – это поиск информации по разнообразным проблемам, которая обрабатывается, классифицируется, анализируется;</w:t>
      </w:r>
    </w:p>
    <w:p w:rsidR="00277512" w:rsidRDefault="00ED588A" w:rsidP="00277512">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коммуникации – благодаря полученной информации от респондентов принимаются определенные решения по ответам на вопросы и по возникающим проблемам. Обмен информацией и обратная связь – чрезвычайно оперативный;</w:t>
      </w:r>
    </w:p>
    <w:p w:rsidR="00277512" w:rsidRPr="00DE5992" w:rsidRDefault="00ED588A" w:rsidP="00277512">
      <w:pPr>
        <w:numPr>
          <w:ilvl w:val="0"/>
          <w:numId w:val="1"/>
        </w:numPr>
        <w:jc w:val="both"/>
        <w:rPr>
          <w:rFonts w:ascii="Times New Roman" w:hAnsi="Times New Roman" w:cs="Times New Roman"/>
          <w:sz w:val="28"/>
          <w:szCs w:val="28"/>
        </w:rPr>
      </w:pPr>
      <w:r>
        <w:rPr>
          <w:rFonts w:ascii="Times New Roman" w:hAnsi="Times New Roman" w:cs="Times New Roman"/>
          <w:sz w:val="28"/>
          <w:szCs w:val="28"/>
        </w:rPr>
        <w:t>функция анализа – от правильного и системного анализа зависит правильность и эффективность принимаемых решений, как на конференции, так и в дальнейшем, при реализации проблем.</w:t>
      </w:r>
    </w:p>
    <w:p w:rsidR="00277512" w:rsidRDefault="00ED588A" w:rsidP="00277512">
      <w:pPr>
        <w:jc w:val="both"/>
        <w:rPr>
          <w:rFonts w:ascii="Times New Roman" w:hAnsi="Times New Roman" w:cs="Times New Roman"/>
          <w:sz w:val="28"/>
          <w:szCs w:val="28"/>
        </w:rPr>
      </w:pPr>
      <w:r w:rsidRPr="00151C34">
        <w:rPr>
          <w:rFonts w:ascii="Times New Roman" w:hAnsi="Times New Roman" w:cs="Times New Roman"/>
          <w:sz w:val="28"/>
          <w:szCs w:val="28"/>
        </w:rPr>
        <w:tab/>
        <w:t>В период подготовки конференции – сбора матери</w:t>
      </w:r>
      <w:r>
        <w:rPr>
          <w:rFonts w:ascii="Times New Roman" w:hAnsi="Times New Roman" w:cs="Times New Roman"/>
          <w:sz w:val="28"/>
          <w:szCs w:val="28"/>
        </w:rPr>
        <w:t>а</w:t>
      </w:r>
      <w:r w:rsidRPr="00151C34">
        <w:rPr>
          <w:rFonts w:ascii="Times New Roman" w:hAnsi="Times New Roman" w:cs="Times New Roman"/>
          <w:sz w:val="28"/>
          <w:szCs w:val="28"/>
        </w:rPr>
        <w:t>ла, работы с литературой по специальности и подготовки выступлений</w:t>
      </w:r>
      <w:r>
        <w:rPr>
          <w:rFonts w:ascii="Times New Roman" w:hAnsi="Times New Roman" w:cs="Times New Roman"/>
          <w:sz w:val="28"/>
          <w:szCs w:val="28"/>
        </w:rPr>
        <w:t xml:space="preserve"> – будущие фельдшера приобщаются</w:t>
      </w:r>
      <w:r w:rsidRPr="00151C34">
        <w:rPr>
          <w:rFonts w:ascii="Times New Roman" w:hAnsi="Times New Roman" w:cs="Times New Roman"/>
          <w:sz w:val="28"/>
          <w:szCs w:val="28"/>
        </w:rPr>
        <w:t xml:space="preserve"> к работе с лите</w:t>
      </w:r>
      <w:r>
        <w:rPr>
          <w:rFonts w:ascii="Times New Roman" w:hAnsi="Times New Roman" w:cs="Times New Roman"/>
          <w:sz w:val="28"/>
          <w:szCs w:val="28"/>
        </w:rPr>
        <w:t>ратурными источниками, закрепляют</w:t>
      </w:r>
      <w:r w:rsidRPr="00151C34">
        <w:rPr>
          <w:rFonts w:ascii="Times New Roman" w:hAnsi="Times New Roman" w:cs="Times New Roman"/>
          <w:sz w:val="28"/>
          <w:szCs w:val="28"/>
        </w:rPr>
        <w:t xml:space="preserve"> навыки изложения полученных данных в форме сообщений, что, несомненно, поможет им в дальнейшей практической деятельности.</w:t>
      </w:r>
    </w:p>
    <w:p w:rsidR="00277512" w:rsidRPr="00B37A9E" w:rsidRDefault="00ED588A" w:rsidP="00277512">
      <w:pPr>
        <w:ind w:firstLine="708"/>
        <w:jc w:val="both"/>
        <w:rPr>
          <w:rFonts w:ascii="Times New Roman" w:hAnsi="Times New Roman" w:cs="Times New Roman"/>
          <w:b/>
          <w:color w:val="002060"/>
          <w:sz w:val="28"/>
          <w:szCs w:val="28"/>
        </w:rPr>
      </w:pPr>
      <w:r w:rsidRPr="0002718D">
        <w:rPr>
          <w:rFonts w:ascii="Times New Roman" w:hAnsi="Times New Roman" w:cs="Times New Roman"/>
          <w:sz w:val="28"/>
          <w:szCs w:val="28"/>
        </w:rPr>
        <w:lastRenderedPageBreak/>
        <w:t>Содержание учебного материала соответствует требованиям к результатам освоения программы подготовки спец</w:t>
      </w:r>
      <w:r>
        <w:rPr>
          <w:rFonts w:ascii="Times New Roman" w:hAnsi="Times New Roman" w:cs="Times New Roman"/>
          <w:sz w:val="28"/>
          <w:szCs w:val="28"/>
        </w:rPr>
        <w:t xml:space="preserve">иалистов среднего звена (ППССЗ), позволяет </w:t>
      </w:r>
      <w:r w:rsidRPr="0002718D">
        <w:rPr>
          <w:rFonts w:ascii="Times New Roman" w:hAnsi="Times New Roman" w:cs="Times New Roman"/>
          <w:sz w:val="28"/>
          <w:szCs w:val="28"/>
        </w:rPr>
        <w:t>обучающемуся подготовиться  к одному из видов своей профессиональной деятельности –</w:t>
      </w:r>
      <w:r>
        <w:rPr>
          <w:rFonts w:ascii="Times New Roman" w:hAnsi="Times New Roman" w:cs="Times New Roman"/>
          <w:sz w:val="28"/>
          <w:szCs w:val="28"/>
        </w:rPr>
        <w:t xml:space="preserve"> оказание неотложной медицинской помощи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w:t>
      </w:r>
      <w:r w:rsidRPr="0002718D">
        <w:rPr>
          <w:rFonts w:ascii="Times New Roman" w:hAnsi="Times New Roman" w:cs="Times New Roman"/>
          <w:sz w:val="28"/>
          <w:szCs w:val="28"/>
        </w:rPr>
        <w:t>, способствует освоению и формированию у будущего фельдшера</w:t>
      </w:r>
      <w:r>
        <w:rPr>
          <w:rFonts w:ascii="Times New Roman" w:hAnsi="Times New Roman" w:cs="Times New Roman"/>
          <w:sz w:val="28"/>
          <w:szCs w:val="28"/>
        </w:rPr>
        <w:t xml:space="preserve"> соответствующих знаний, умений</w:t>
      </w:r>
      <w:r w:rsidRPr="0002718D">
        <w:rPr>
          <w:rFonts w:ascii="Times New Roman" w:hAnsi="Times New Roman" w:cs="Times New Roman"/>
          <w:sz w:val="28"/>
          <w:szCs w:val="28"/>
        </w:rPr>
        <w:t>,</w:t>
      </w:r>
      <w:r>
        <w:rPr>
          <w:rFonts w:ascii="Times New Roman" w:hAnsi="Times New Roman" w:cs="Times New Roman"/>
          <w:sz w:val="28"/>
          <w:szCs w:val="28"/>
        </w:rPr>
        <w:t xml:space="preserve"> общих </w:t>
      </w:r>
      <w:r w:rsidRPr="0002718D">
        <w:rPr>
          <w:rFonts w:ascii="Times New Roman" w:hAnsi="Times New Roman" w:cs="Times New Roman"/>
          <w:sz w:val="28"/>
          <w:szCs w:val="28"/>
        </w:rPr>
        <w:t>и профессиональных компетенций</w:t>
      </w:r>
      <w:r>
        <w:rPr>
          <w:rFonts w:ascii="Times New Roman" w:hAnsi="Times New Roman" w:cs="Times New Roman"/>
          <w:sz w:val="28"/>
          <w:szCs w:val="28"/>
        </w:rPr>
        <w:t>.</w:t>
      </w:r>
    </w:p>
    <w:p w:rsidR="00277512" w:rsidRPr="00DE5992" w:rsidRDefault="00ED588A" w:rsidP="00277512">
      <w:pPr>
        <w:ind w:firstLine="708"/>
        <w:jc w:val="both"/>
        <w:rPr>
          <w:rFonts w:ascii="Times New Roman" w:hAnsi="Times New Roman" w:cs="Times New Roman"/>
          <w:sz w:val="28"/>
          <w:szCs w:val="28"/>
        </w:rPr>
      </w:pPr>
      <w:r w:rsidRPr="00151C34">
        <w:rPr>
          <w:rFonts w:ascii="Times New Roman" w:hAnsi="Times New Roman" w:cs="Times New Roman"/>
          <w:sz w:val="28"/>
          <w:szCs w:val="28"/>
        </w:rPr>
        <w:t>Проведение</w:t>
      </w:r>
      <w:r>
        <w:rPr>
          <w:rFonts w:ascii="Times New Roman" w:hAnsi="Times New Roman" w:cs="Times New Roman"/>
          <w:sz w:val="28"/>
          <w:szCs w:val="28"/>
        </w:rPr>
        <w:t xml:space="preserve"> </w:t>
      </w:r>
      <w:r w:rsidRPr="00151C34">
        <w:rPr>
          <w:rFonts w:ascii="Times New Roman" w:hAnsi="Times New Roman" w:cs="Times New Roman"/>
          <w:sz w:val="28"/>
          <w:szCs w:val="28"/>
        </w:rPr>
        <w:t xml:space="preserve">конференции </w:t>
      </w:r>
      <w:r w:rsidRPr="006C11D6">
        <w:rPr>
          <w:rFonts w:ascii="Times New Roman" w:hAnsi="Times New Roman" w:cs="Times New Roman"/>
          <w:sz w:val="28"/>
          <w:szCs w:val="28"/>
        </w:rPr>
        <w:t>«</w:t>
      </w:r>
      <w:r>
        <w:rPr>
          <w:rFonts w:ascii="Times New Roman" w:hAnsi="Times New Roman" w:cs="Times New Roman"/>
          <w:sz w:val="28"/>
          <w:szCs w:val="28"/>
        </w:rPr>
        <w:t xml:space="preserve">Нарушения сердечного ритма </w:t>
      </w:r>
      <w:proofErr w:type="gramStart"/>
      <w:r>
        <w:rPr>
          <w:rFonts w:ascii="Times New Roman" w:hAnsi="Times New Roman" w:cs="Times New Roman"/>
          <w:sz w:val="28"/>
          <w:szCs w:val="28"/>
        </w:rPr>
        <w:t>с</w:t>
      </w:r>
      <w:proofErr w:type="gramEnd"/>
      <w:r w:rsidRPr="006C11D6">
        <w:rPr>
          <w:rFonts w:ascii="Times New Roman" w:hAnsi="Times New Roman" w:cs="Times New Roman"/>
          <w:sz w:val="28"/>
          <w:szCs w:val="28"/>
        </w:rPr>
        <w:t>»</w:t>
      </w:r>
      <w:r w:rsidRPr="00151C34">
        <w:rPr>
          <w:rFonts w:ascii="Times New Roman" w:hAnsi="Times New Roman" w:cs="Times New Roman"/>
          <w:sz w:val="28"/>
          <w:szCs w:val="28"/>
        </w:rPr>
        <w:t xml:space="preserve"> способствует не только бо</w:t>
      </w:r>
      <w:r>
        <w:rPr>
          <w:rFonts w:ascii="Times New Roman" w:hAnsi="Times New Roman" w:cs="Times New Roman"/>
          <w:sz w:val="28"/>
          <w:szCs w:val="28"/>
        </w:rPr>
        <w:t xml:space="preserve">лее </w:t>
      </w:r>
      <w:proofErr w:type="gramStart"/>
      <w:r>
        <w:rPr>
          <w:rFonts w:ascii="Times New Roman" w:hAnsi="Times New Roman" w:cs="Times New Roman"/>
          <w:sz w:val="28"/>
          <w:szCs w:val="28"/>
        </w:rPr>
        <w:t>глубокому</w:t>
      </w:r>
      <w:proofErr w:type="gramEnd"/>
      <w:r>
        <w:rPr>
          <w:rFonts w:ascii="Times New Roman" w:hAnsi="Times New Roman" w:cs="Times New Roman"/>
          <w:sz w:val="28"/>
          <w:szCs w:val="28"/>
        </w:rPr>
        <w:t xml:space="preserve"> усвоению изучаемого</w:t>
      </w:r>
      <w:r w:rsidRPr="00151C34">
        <w:rPr>
          <w:rFonts w:ascii="Times New Roman" w:hAnsi="Times New Roman" w:cs="Times New Roman"/>
          <w:sz w:val="28"/>
          <w:szCs w:val="28"/>
        </w:rPr>
        <w:t xml:space="preserve"> </w:t>
      </w:r>
      <w:r>
        <w:rPr>
          <w:rFonts w:ascii="Times New Roman" w:hAnsi="Times New Roman" w:cs="Times New Roman"/>
          <w:sz w:val="28"/>
          <w:szCs w:val="28"/>
        </w:rPr>
        <w:t>профессионального модуля</w:t>
      </w:r>
      <w:r w:rsidRPr="00151C34">
        <w:rPr>
          <w:rFonts w:ascii="Times New Roman" w:hAnsi="Times New Roman" w:cs="Times New Roman"/>
          <w:sz w:val="28"/>
          <w:szCs w:val="28"/>
        </w:rPr>
        <w:t>, но и развитию творческих и интеллектуальных способностей студентов, формированию</w:t>
      </w:r>
      <w:r>
        <w:rPr>
          <w:rFonts w:ascii="Times New Roman" w:hAnsi="Times New Roman" w:cs="Times New Roman"/>
          <w:sz w:val="28"/>
          <w:szCs w:val="28"/>
        </w:rPr>
        <w:t xml:space="preserve"> нравственных ценностей.</w:t>
      </w:r>
    </w:p>
    <w:p w:rsidR="00513164" w:rsidRDefault="00AA14D9" w:rsidP="006C11D6">
      <w:pPr>
        <w:jc w:val="center"/>
        <w:rPr>
          <w:rFonts w:ascii="Times New Roman" w:hAnsi="Times New Roman" w:cs="Times New Roman"/>
          <w:b/>
          <w:color w:val="002060"/>
          <w:sz w:val="28"/>
          <w:szCs w:val="28"/>
        </w:rPr>
      </w:pPr>
    </w:p>
    <w:p w:rsidR="00186970" w:rsidRPr="006C11D6" w:rsidRDefault="00ED588A" w:rsidP="006C11D6">
      <w:pPr>
        <w:jc w:val="center"/>
        <w:rPr>
          <w:rFonts w:ascii="Times New Roman" w:hAnsi="Times New Roman" w:cs="Times New Roman"/>
          <w:b/>
          <w:color w:val="002060"/>
          <w:sz w:val="28"/>
          <w:szCs w:val="28"/>
        </w:rPr>
      </w:pPr>
      <w:r w:rsidRPr="007D1E75">
        <w:rPr>
          <w:rFonts w:ascii="Times New Roman" w:hAnsi="Times New Roman" w:cs="Times New Roman"/>
          <w:b/>
          <w:color w:val="002060"/>
          <w:sz w:val="28"/>
          <w:szCs w:val="28"/>
        </w:rPr>
        <w:t>АКТУАЛИЗАЦИЯ ТЕМЫ</w:t>
      </w:r>
    </w:p>
    <w:p w:rsidR="00186970" w:rsidRDefault="00ED588A" w:rsidP="00186970">
      <w:pPr>
        <w:ind w:firstLine="708"/>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Неотложная медицинская помощь на </w:t>
      </w:r>
      <w:proofErr w:type="spellStart"/>
      <w:r>
        <w:rPr>
          <w:rFonts w:ascii="Times New Roman" w:eastAsia="Calibri" w:hAnsi="Times New Roman" w:cs="Times New Roman"/>
          <w:color w:val="000000"/>
          <w:sz w:val="28"/>
          <w:szCs w:val="28"/>
        </w:rPr>
        <w:t>догоспитальном</w:t>
      </w:r>
      <w:proofErr w:type="spellEnd"/>
      <w:r>
        <w:rPr>
          <w:rFonts w:ascii="Times New Roman" w:eastAsia="Calibri" w:hAnsi="Times New Roman" w:cs="Times New Roman"/>
          <w:color w:val="000000"/>
          <w:sz w:val="28"/>
          <w:szCs w:val="28"/>
        </w:rPr>
        <w:t xml:space="preserve"> этапе является одним из важнейших аспектов лечения, от грамотности и своевременности которого зависит порой самое главное – жизнь человека.</w:t>
      </w:r>
    </w:p>
    <w:p w:rsidR="00186970" w:rsidRDefault="00ED588A" w:rsidP="00186970">
      <w:pPr>
        <w:ind w:firstLine="708"/>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Не менее важно не растеряться в обычных условиях, если внезапно кому-нибудь потребовалась экстренная помощь, поскольку отсутствие быстрой реакции и определенной твердости среднего медицинского работника может, лишь усугубить ситуацию.</w:t>
      </w:r>
    </w:p>
    <w:p w:rsidR="00186970" w:rsidRDefault="00ED588A" w:rsidP="00277512">
      <w:pPr>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ab/>
        <w:t>В последнее время работа фельдшера скорой медицинской помощи становится определяющей, поскольку постоянно увеличивается число выездных линейных бригад. При этом неуклонно возрастает и частота неотложных ситуаций, требующих высокого уровня клинических знаний и навыков.</w:t>
      </w:r>
    </w:p>
    <w:p w:rsidR="00CF1BAD" w:rsidRPr="00554348" w:rsidRDefault="00ED588A" w:rsidP="00277512">
      <w:pPr>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ab/>
        <w:t>Нарушения сердечного ритма и проводимости, являющиеся порой одним из ведущих симптомов ряда заболеваний, нередко требуют оказания неотложной помощи. При решении вопросов диагностики и лечения следует, прежде всего, определить заболевание, лежащее в основе развития аритмий, что позволяет избрать правильную тактику ведения больного. Характер нарушения сердечного ритма с точностью можно определить только при электрокардиографическом исследовании.</w:t>
      </w:r>
    </w:p>
    <w:p w:rsidR="00513164" w:rsidRPr="00513164" w:rsidRDefault="00ED588A" w:rsidP="00513164">
      <w:pPr>
        <w:ind w:firstLine="705"/>
        <w:jc w:val="both"/>
        <w:rPr>
          <w:rFonts w:ascii="Times New Roman" w:eastAsia="Calibri" w:hAnsi="Times New Roman" w:cs="Times New Roman"/>
          <w:color w:val="000000"/>
          <w:sz w:val="28"/>
          <w:szCs w:val="28"/>
        </w:rPr>
      </w:pPr>
      <w:r w:rsidRPr="00C54C5E">
        <w:rPr>
          <w:rFonts w:ascii="Times New Roman" w:eastAsia="Calibri" w:hAnsi="Times New Roman" w:cs="Times New Roman"/>
          <w:color w:val="000000"/>
          <w:sz w:val="28"/>
          <w:szCs w:val="28"/>
        </w:rPr>
        <w:t xml:space="preserve">В основе современных медицинских знаний о многочисленных заболеваниях человека, методах их распознавания и способах борьбы с ними лежит опыт, накопленный тысячелетиями. Представления о болезнях и </w:t>
      </w:r>
      <w:r w:rsidRPr="00C54C5E">
        <w:rPr>
          <w:rFonts w:ascii="Times New Roman" w:eastAsia="Calibri" w:hAnsi="Times New Roman" w:cs="Times New Roman"/>
          <w:color w:val="000000"/>
          <w:sz w:val="28"/>
          <w:szCs w:val="28"/>
        </w:rPr>
        <w:lastRenderedPageBreak/>
        <w:t>диагностике как научных дисциплинах формировались вместе с развитием биологических и других наук, поэтому история диагностики составляет часть общей истории медицины. Состояние и развитие учения о болезнях и распознавании их тесно связаны с философскими воззрениями каждой эпохи и конкретными знаниями законов природы.</w:t>
      </w:r>
      <w:r>
        <w:rPr>
          <w:rFonts w:ascii="Times New Roman" w:eastAsia="Calibri" w:hAnsi="Times New Roman" w:cs="Times New Roman"/>
          <w:color w:val="000000"/>
          <w:sz w:val="28"/>
          <w:szCs w:val="28"/>
        </w:rPr>
        <w:t xml:space="preserve"> </w:t>
      </w:r>
      <w:r w:rsidRPr="00513164">
        <w:rPr>
          <w:rFonts w:ascii="Times New Roman" w:hAnsi="Times New Roman" w:cs="Times New Roman"/>
          <w:color w:val="000000"/>
          <w:sz w:val="28"/>
          <w:szCs w:val="28"/>
        </w:rPr>
        <w:t>Распознавание болезни основывалось на простейших эмпирических знаниях и приемах исследования — осмотре, ощупывании, расспросе, которые применялись без определенного плана, методики и подробного изучения симптоматики заболеваний.</w:t>
      </w:r>
    </w:p>
    <w:p w:rsidR="00513164" w:rsidRPr="00513164" w:rsidRDefault="00ED588A" w:rsidP="00513164">
      <w:pPr>
        <w:ind w:firstLine="705"/>
        <w:jc w:val="both"/>
        <w:rPr>
          <w:rFonts w:ascii="Times New Roman" w:hAnsi="Times New Roman" w:cs="Times New Roman"/>
          <w:b/>
          <w:sz w:val="28"/>
          <w:szCs w:val="28"/>
        </w:rPr>
      </w:pPr>
      <w:r>
        <w:rPr>
          <w:rFonts w:ascii="Times New Roman" w:hAnsi="Times New Roman" w:cs="Times New Roman"/>
          <w:sz w:val="28"/>
          <w:szCs w:val="28"/>
        </w:rPr>
        <w:t>Особое значение при неотложных кардиологических состояниях следует придавать принятию правильного тактического решения, что соответствует профессиональным компетенциям. Больше всего результаты оказания такой помощи зависят от подготовки и самоотверженности медицинского персонала. Своевременность и качество оказания медицинской помощи влияет на исход заболевания, а значит на жизнь и здоровье пациентов.</w:t>
      </w:r>
    </w:p>
    <w:p w:rsidR="00513164" w:rsidRDefault="00ED588A" w:rsidP="00513164">
      <w:pPr>
        <w:ind w:firstLine="708"/>
        <w:jc w:val="both"/>
        <w:rPr>
          <w:rFonts w:ascii="Times New Roman" w:hAnsi="Times New Roman" w:cs="Times New Roman"/>
          <w:sz w:val="28"/>
          <w:szCs w:val="28"/>
        </w:rPr>
      </w:pPr>
      <w:r>
        <w:rPr>
          <w:rFonts w:ascii="Times New Roman" w:hAnsi="Times New Roman" w:cs="Times New Roman"/>
          <w:sz w:val="28"/>
          <w:szCs w:val="28"/>
        </w:rPr>
        <w:t>Знания и умения, приобретенные студентами</w:t>
      </w:r>
      <w:r w:rsidRPr="0002718D">
        <w:rPr>
          <w:rFonts w:ascii="Times New Roman" w:hAnsi="Times New Roman" w:cs="Times New Roman"/>
          <w:sz w:val="28"/>
          <w:szCs w:val="28"/>
        </w:rPr>
        <w:t xml:space="preserve"> в процессе изучения </w:t>
      </w:r>
      <w:r>
        <w:rPr>
          <w:rFonts w:ascii="Times New Roman" w:hAnsi="Times New Roman" w:cs="Times New Roman"/>
          <w:sz w:val="28"/>
          <w:szCs w:val="28"/>
        </w:rPr>
        <w:t>теоретического материала</w:t>
      </w:r>
      <w:r w:rsidRPr="0002718D">
        <w:rPr>
          <w:rFonts w:ascii="Times New Roman" w:hAnsi="Times New Roman" w:cs="Times New Roman"/>
          <w:sz w:val="28"/>
          <w:szCs w:val="28"/>
        </w:rPr>
        <w:t>,</w:t>
      </w:r>
      <w:r>
        <w:rPr>
          <w:rFonts w:ascii="Times New Roman" w:hAnsi="Times New Roman" w:cs="Times New Roman"/>
          <w:sz w:val="28"/>
          <w:szCs w:val="28"/>
        </w:rPr>
        <w:t xml:space="preserve"> </w:t>
      </w:r>
      <w:r w:rsidRPr="0002718D">
        <w:rPr>
          <w:rFonts w:ascii="Times New Roman" w:hAnsi="Times New Roman" w:cs="Times New Roman"/>
          <w:sz w:val="28"/>
          <w:szCs w:val="28"/>
        </w:rPr>
        <w:t>способст</w:t>
      </w:r>
      <w:r>
        <w:rPr>
          <w:rFonts w:ascii="Times New Roman" w:hAnsi="Times New Roman" w:cs="Times New Roman"/>
          <w:sz w:val="28"/>
          <w:szCs w:val="28"/>
        </w:rPr>
        <w:t xml:space="preserve">вуют формированию компетентного специалиста в области диагностики, лечения, оказания неотложной медицинской помощи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 при критических состояниях как важнейших сферах</w:t>
      </w:r>
      <w:r w:rsidRPr="0002718D">
        <w:rPr>
          <w:rFonts w:ascii="Times New Roman" w:hAnsi="Times New Roman" w:cs="Times New Roman"/>
          <w:sz w:val="28"/>
          <w:szCs w:val="28"/>
        </w:rPr>
        <w:t xml:space="preserve"> своей </w:t>
      </w:r>
      <w:bookmarkStart w:id="0" w:name="_GoBack"/>
      <w:bookmarkEnd w:id="0"/>
      <w:r>
        <w:rPr>
          <w:rFonts w:ascii="Times New Roman" w:hAnsi="Times New Roman" w:cs="Times New Roman"/>
          <w:sz w:val="28"/>
          <w:szCs w:val="28"/>
        </w:rPr>
        <w:t>профессиональной</w:t>
      </w:r>
      <w:r w:rsidRPr="009847A0">
        <w:rPr>
          <w:rFonts w:ascii="Times New Roman" w:hAnsi="Times New Roman" w:cs="Times New Roman"/>
          <w:sz w:val="28"/>
          <w:szCs w:val="28"/>
        </w:rPr>
        <w:t xml:space="preserve"> </w:t>
      </w:r>
      <w:r w:rsidRPr="0002718D">
        <w:rPr>
          <w:rFonts w:ascii="Times New Roman" w:hAnsi="Times New Roman" w:cs="Times New Roman"/>
          <w:sz w:val="28"/>
          <w:szCs w:val="28"/>
        </w:rPr>
        <w:t>деятельности</w:t>
      </w:r>
      <w:r>
        <w:rPr>
          <w:rFonts w:ascii="Times New Roman" w:hAnsi="Times New Roman" w:cs="Times New Roman"/>
          <w:sz w:val="28"/>
          <w:szCs w:val="28"/>
        </w:rPr>
        <w:t>.</w:t>
      </w:r>
    </w:p>
    <w:p w:rsidR="00513164" w:rsidRPr="00513164" w:rsidRDefault="00AA14D9" w:rsidP="00513164">
      <w:pPr>
        <w:ind w:firstLine="708"/>
        <w:jc w:val="both"/>
        <w:rPr>
          <w:rFonts w:ascii="Times New Roman" w:hAnsi="Times New Roman" w:cs="Times New Roman"/>
          <w:sz w:val="28"/>
          <w:szCs w:val="28"/>
        </w:rPr>
      </w:pPr>
    </w:p>
    <w:p w:rsidR="00554348" w:rsidRPr="00D70929" w:rsidRDefault="00AA14D9" w:rsidP="00277512">
      <w:pPr>
        <w:rPr>
          <w:rFonts w:ascii="Times New Roman" w:hAnsi="Times New Roman" w:cs="Times New Roman"/>
          <w:b/>
          <w:color w:val="002060"/>
          <w:sz w:val="28"/>
          <w:szCs w:val="28"/>
        </w:rPr>
      </w:pPr>
    </w:p>
    <w:p w:rsidR="00277512" w:rsidRPr="00151C34" w:rsidRDefault="00ED588A" w:rsidP="00277512">
      <w:pPr>
        <w:rPr>
          <w:rFonts w:ascii="Times New Roman" w:hAnsi="Times New Roman" w:cs="Times New Roman"/>
          <w:b/>
          <w:color w:val="002060"/>
          <w:sz w:val="28"/>
          <w:szCs w:val="28"/>
        </w:rPr>
      </w:pPr>
      <w:r w:rsidRPr="00151C34">
        <w:rPr>
          <w:rFonts w:ascii="Times New Roman" w:hAnsi="Times New Roman" w:cs="Times New Roman"/>
          <w:b/>
          <w:color w:val="002060"/>
          <w:sz w:val="28"/>
          <w:szCs w:val="28"/>
        </w:rPr>
        <w:t>ЦЕЛИ КОНФЕРЕНЦИИ:</w:t>
      </w:r>
    </w:p>
    <w:p w:rsidR="00277512" w:rsidRPr="00151C34" w:rsidRDefault="00AA14D9" w:rsidP="00277512">
      <w:pPr>
        <w:spacing w:after="0"/>
        <w:jc w:val="both"/>
        <w:rPr>
          <w:rFonts w:ascii="Times New Roman" w:hAnsi="Times New Roman" w:cs="Times New Roman"/>
          <w:b/>
          <w:sz w:val="28"/>
          <w:szCs w:val="28"/>
        </w:rPr>
      </w:pPr>
    </w:p>
    <w:p w:rsidR="00277512" w:rsidRPr="00151C34" w:rsidRDefault="00ED588A" w:rsidP="00277512">
      <w:pPr>
        <w:spacing w:after="0"/>
        <w:jc w:val="both"/>
        <w:rPr>
          <w:rFonts w:ascii="Times New Roman" w:hAnsi="Times New Roman" w:cs="Times New Roman"/>
          <w:b/>
          <w:sz w:val="28"/>
          <w:szCs w:val="28"/>
        </w:rPr>
      </w:pPr>
      <w:r w:rsidRPr="00151C34">
        <w:rPr>
          <w:rFonts w:ascii="Times New Roman" w:hAnsi="Times New Roman" w:cs="Times New Roman"/>
          <w:b/>
          <w:sz w:val="28"/>
          <w:szCs w:val="28"/>
        </w:rPr>
        <w:t>Образовательная:</w:t>
      </w:r>
    </w:p>
    <w:p w:rsidR="00277512" w:rsidRPr="00621FA6" w:rsidRDefault="00ED588A" w:rsidP="00277512">
      <w:pPr>
        <w:numPr>
          <w:ilvl w:val="0"/>
          <w:numId w:val="2"/>
        </w:numPr>
        <w:spacing w:after="0"/>
        <w:jc w:val="both"/>
        <w:rPr>
          <w:rFonts w:ascii="Times New Roman" w:hAnsi="Times New Roman" w:cs="Times New Roman"/>
          <w:sz w:val="28"/>
          <w:szCs w:val="28"/>
        </w:rPr>
      </w:pPr>
      <w:r w:rsidRPr="00621FA6">
        <w:rPr>
          <w:rFonts w:ascii="Times New Roman" w:hAnsi="Times New Roman" w:cs="Times New Roman"/>
          <w:sz w:val="28"/>
          <w:szCs w:val="28"/>
        </w:rPr>
        <w:t>закрепить, обобщить и углубить знания студентов</w:t>
      </w:r>
      <w:r>
        <w:rPr>
          <w:rFonts w:ascii="Times New Roman" w:hAnsi="Times New Roman" w:cs="Times New Roman"/>
          <w:sz w:val="28"/>
          <w:szCs w:val="28"/>
        </w:rPr>
        <w:t xml:space="preserve"> о методах неотложной медицинской помощи</w:t>
      </w:r>
      <w:r w:rsidRPr="00621FA6">
        <w:rPr>
          <w:rFonts w:ascii="Times New Roman" w:hAnsi="Times New Roman" w:cs="Times New Roman"/>
          <w:sz w:val="28"/>
          <w:szCs w:val="28"/>
        </w:rPr>
        <w:t>;</w:t>
      </w:r>
    </w:p>
    <w:p w:rsidR="00277512" w:rsidRDefault="00ED588A" w:rsidP="00277512">
      <w:pPr>
        <w:numPr>
          <w:ilvl w:val="0"/>
          <w:numId w:val="2"/>
        </w:numPr>
        <w:spacing w:after="0"/>
        <w:jc w:val="both"/>
        <w:rPr>
          <w:rFonts w:ascii="Times New Roman" w:hAnsi="Times New Roman" w:cs="Times New Roman"/>
          <w:sz w:val="28"/>
          <w:szCs w:val="28"/>
        </w:rPr>
      </w:pPr>
      <w:r>
        <w:rPr>
          <w:rFonts w:ascii="Times New Roman" w:hAnsi="Times New Roman" w:cs="Times New Roman"/>
          <w:sz w:val="28"/>
          <w:szCs w:val="28"/>
        </w:rPr>
        <w:t>закрепить усвоение</w:t>
      </w:r>
      <w:r w:rsidRPr="00621FA6">
        <w:rPr>
          <w:rFonts w:ascii="Times New Roman" w:hAnsi="Times New Roman" w:cs="Times New Roman"/>
          <w:sz w:val="28"/>
          <w:szCs w:val="28"/>
        </w:rPr>
        <w:t xml:space="preserve"> знаний</w:t>
      </w:r>
      <w:r>
        <w:rPr>
          <w:rFonts w:ascii="Times New Roman" w:hAnsi="Times New Roman" w:cs="Times New Roman"/>
          <w:sz w:val="28"/>
          <w:szCs w:val="28"/>
        </w:rPr>
        <w:t xml:space="preserve"> по методам помощи при нарушениях ритма сердца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w:t>
      </w:r>
      <w:r w:rsidRPr="00621FA6">
        <w:rPr>
          <w:rFonts w:ascii="Times New Roman" w:hAnsi="Times New Roman" w:cs="Times New Roman"/>
          <w:sz w:val="28"/>
          <w:szCs w:val="28"/>
        </w:rPr>
        <w:t>;</w:t>
      </w:r>
    </w:p>
    <w:p w:rsidR="00277512" w:rsidRPr="00151C34" w:rsidRDefault="00ED588A" w:rsidP="00277512">
      <w:pPr>
        <w:spacing w:after="0"/>
        <w:jc w:val="both"/>
        <w:rPr>
          <w:rFonts w:ascii="Times New Roman" w:hAnsi="Times New Roman" w:cs="Times New Roman"/>
          <w:b/>
          <w:sz w:val="28"/>
          <w:szCs w:val="28"/>
        </w:rPr>
      </w:pPr>
      <w:r w:rsidRPr="00151C34">
        <w:rPr>
          <w:rFonts w:ascii="Times New Roman" w:hAnsi="Times New Roman" w:cs="Times New Roman"/>
          <w:b/>
          <w:sz w:val="28"/>
          <w:szCs w:val="28"/>
        </w:rPr>
        <w:t xml:space="preserve">Развивающая: </w:t>
      </w:r>
    </w:p>
    <w:p w:rsidR="00B10017" w:rsidRDefault="00ED588A" w:rsidP="00B10017">
      <w:pPr>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развивать ораторское искусство, умение выступать публично;</w:t>
      </w:r>
    </w:p>
    <w:p w:rsidR="00B10017" w:rsidRPr="00621FA6" w:rsidRDefault="00ED588A" w:rsidP="00B10017">
      <w:pPr>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развивать умение составлять краткий конспект;</w:t>
      </w:r>
    </w:p>
    <w:p w:rsidR="00277512" w:rsidRPr="00621FA6" w:rsidRDefault="00ED588A" w:rsidP="00277512">
      <w:pPr>
        <w:numPr>
          <w:ilvl w:val="0"/>
          <w:numId w:val="3"/>
        </w:numPr>
        <w:spacing w:after="0"/>
        <w:jc w:val="both"/>
        <w:rPr>
          <w:rFonts w:ascii="Times New Roman" w:hAnsi="Times New Roman" w:cs="Times New Roman"/>
          <w:sz w:val="28"/>
          <w:szCs w:val="28"/>
        </w:rPr>
      </w:pPr>
      <w:r w:rsidRPr="00621FA6">
        <w:rPr>
          <w:rFonts w:ascii="Times New Roman" w:hAnsi="Times New Roman" w:cs="Times New Roman"/>
          <w:sz w:val="28"/>
          <w:szCs w:val="28"/>
        </w:rPr>
        <w:t>развивать логическое и клиническое мышление, память, внимание;</w:t>
      </w:r>
    </w:p>
    <w:p w:rsidR="00277512" w:rsidRDefault="00ED588A" w:rsidP="00277512">
      <w:pPr>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формировать и развивать навыки</w:t>
      </w:r>
      <w:r w:rsidRPr="00621FA6">
        <w:rPr>
          <w:rFonts w:ascii="Times New Roman" w:hAnsi="Times New Roman" w:cs="Times New Roman"/>
          <w:sz w:val="28"/>
          <w:szCs w:val="28"/>
        </w:rPr>
        <w:t xml:space="preserve"> самообразования;</w:t>
      </w:r>
    </w:p>
    <w:p w:rsidR="00277512" w:rsidRPr="00151C34" w:rsidRDefault="00ED588A" w:rsidP="00277512">
      <w:pPr>
        <w:spacing w:after="0"/>
        <w:jc w:val="both"/>
        <w:rPr>
          <w:rFonts w:ascii="Times New Roman" w:hAnsi="Times New Roman" w:cs="Times New Roman"/>
          <w:b/>
          <w:sz w:val="28"/>
          <w:szCs w:val="28"/>
        </w:rPr>
      </w:pPr>
      <w:r w:rsidRPr="00151C34">
        <w:rPr>
          <w:rFonts w:ascii="Times New Roman" w:hAnsi="Times New Roman" w:cs="Times New Roman"/>
          <w:b/>
          <w:sz w:val="28"/>
          <w:szCs w:val="28"/>
        </w:rPr>
        <w:t xml:space="preserve">Воспитательная: </w:t>
      </w:r>
    </w:p>
    <w:p w:rsidR="00277512" w:rsidRPr="00621FA6" w:rsidRDefault="00ED588A" w:rsidP="00277512">
      <w:pPr>
        <w:numPr>
          <w:ilvl w:val="0"/>
          <w:numId w:val="4"/>
        </w:numPr>
        <w:spacing w:after="0"/>
        <w:jc w:val="both"/>
        <w:rPr>
          <w:rFonts w:ascii="Times New Roman" w:hAnsi="Times New Roman" w:cs="Times New Roman"/>
          <w:sz w:val="28"/>
          <w:szCs w:val="28"/>
        </w:rPr>
      </w:pPr>
      <w:r w:rsidRPr="00621FA6">
        <w:rPr>
          <w:rFonts w:ascii="Times New Roman" w:hAnsi="Times New Roman" w:cs="Times New Roman"/>
          <w:sz w:val="28"/>
          <w:szCs w:val="28"/>
        </w:rPr>
        <w:t>воспитывать ответственность, милосердие, любовь к избранной профессии;</w:t>
      </w:r>
    </w:p>
    <w:p w:rsidR="00277512" w:rsidRDefault="00ED588A" w:rsidP="00277512">
      <w:pPr>
        <w:numPr>
          <w:ilvl w:val="0"/>
          <w:numId w:val="4"/>
        </w:numPr>
        <w:spacing w:after="0"/>
        <w:jc w:val="both"/>
        <w:rPr>
          <w:rFonts w:ascii="Times New Roman" w:hAnsi="Times New Roman" w:cs="Times New Roman"/>
          <w:sz w:val="28"/>
          <w:szCs w:val="28"/>
        </w:rPr>
      </w:pPr>
      <w:r>
        <w:rPr>
          <w:rFonts w:ascii="Times New Roman" w:hAnsi="Times New Roman" w:cs="Times New Roman"/>
          <w:sz w:val="28"/>
          <w:szCs w:val="28"/>
        </w:rPr>
        <w:lastRenderedPageBreak/>
        <w:t>воспитывать у студентов бережное отношение к здоровью человека;</w:t>
      </w:r>
    </w:p>
    <w:p w:rsidR="00277512" w:rsidRDefault="00ED588A" w:rsidP="00277512">
      <w:pPr>
        <w:numPr>
          <w:ilvl w:val="0"/>
          <w:numId w:val="4"/>
        </w:numPr>
        <w:spacing w:after="0"/>
        <w:jc w:val="both"/>
        <w:rPr>
          <w:rFonts w:ascii="Times New Roman" w:hAnsi="Times New Roman" w:cs="Times New Roman"/>
          <w:sz w:val="28"/>
          <w:szCs w:val="28"/>
        </w:rPr>
      </w:pPr>
      <w:r>
        <w:rPr>
          <w:rFonts w:ascii="Times New Roman" w:hAnsi="Times New Roman" w:cs="Times New Roman"/>
          <w:sz w:val="28"/>
          <w:szCs w:val="28"/>
        </w:rPr>
        <w:t>воспитывать уверенность, стремление к познанию;</w:t>
      </w:r>
    </w:p>
    <w:p w:rsidR="00277512" w:rsidRPr="00151C34" w:rsidRDefault="00AA14D9" w:rsidP="00277512">
      <w:pPr>
        <w:rPr>
          <w:rFonts w:ascii="Times New Roman" w:hAnsi="Times New Roman" w:cs="Times New Roman"/>
          <w:b/>
          <w:sz w:val="28"/>
          <w:szCs w:val="28"/>
        </w:rPr>
      </w:pPr>
    </w:p>
    <w:p w:rsidR="00277512" w:rsidRPr="00222BEB" w:rsidRDefault="00ED588A" w:rsidP="00277512">
      <w:pPr>
        <w:rPr>
          <w:rFonts w:ascii="Times New Roman" w:hAnsi="Times New Roman" w:cs="Times New Roman"/>
          <w:b/>
          <w:color w:val="002060"/>
          <w:sz w:val="28"/>
          <w:szCs w:val="28"/>
          <w:lang w:val="en-US"/>
        </w:rPr>
      </w:pPr>
      <w:r w:rsidRPr="00151C34">
        <w:rPr>
          <w:rFonts w:ascii="Times New Roman" w:hAnsi="Times New Roman" w:cs="Times New Roman"/>
          <w:b/>
          <w:color w:val="002060"/>
          <w:sz w:val="28"/>
          <w:szCs w:val="28"/>
        </w:rPr>
        <w:t>ЗАДАЧИ КОНФЕРЕНЦИИ:</w:t>
      </w:r>
    </w:p>
    <w:p w:rsidR="00B10017" w:rsidRPr="00B10017" w:rsidRDefault="00ED588A" w:rsidP="00277512">
      <w:pPr>
        <w:numPr>
          <w:ilvl w:val="0"/>
          <w:numId w:val="5"/>
        </w:numPr>
        <w:rPr>
          <w:rFonts w:ascii="Times New Roman" w:hAnsi="Times New Roman" w:cs="Times New Roman"/>
          <w:sz w:val="28"/>
          <w:szCs w:val="28"/>
        </w:rPr>
      </w:pPr>
      <w:r w:rsidRPr="00B10017">
        <w:rPr>
          <w:rFonts w:ascii="Times New Roman" w:hAnsi="Times New Roman" w:cs="Times New Roman"/>
          <w:sz w:val="28"/>
          <w:szCs w:val="28"/>
        </w:rPr>
        <w:t xml:space="preserve">углубить и закрепить знания по МДК.03.01. </w:t>
      </w:r>
      <w:r>
        <w:rPr>
          <w:rFonts w:ascii="Times New Roman" w:hAnsi="Times New Roman" w:cs="Times New Roman"/>
          <w:sz w:val="28"/>
          <w:szCs w:val="28"/>
        </w:rPr>
        <w:t xml:space="preserve">Дифференциальная диагностика и оказание неотложной помощи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w:t>
      </w:r>
    </w:p>
    <w:p w:rsidR="00277512" w:rsidRDefault="00ED588A" w:rsidP="00277512">
      <w:pPr>
        <w:numPr>
          <w:ilvl w:val="0"/>
          <w:numId w:val="5"/>
        </w:numPr>
        <w:rPr>
          <w:rFonts w:ascii="Times New Roman" w:hAnsi="Times New Roman" w:cs="Times New Roman"/>
          <w:sz w:val="28"/>
          <w:szCs w:val="28"/>
        </w:rPr>
      </w:pPr>
      <w:r w:rsidRPr="00B10017">
        <w:rPr>
          <w:rFonts w:ascii="Times New Roman" w:hAnsi="Times New Roman" w:cs="Times New Roman"/>
          <w:sz w:val="28"/>
          <w:szCs w:val="28"/>
        </w:rPr>
        <w:t>способствовать повышению качества профессиональной подготовки студентов и престижа будущей профессии.</w:t>
      </w:r>
    </w:p>
    <w:p w:rsidR="00277512" w:rsidRPr="00151C34" w:rsidRDefault="00ED588A" w:rsidP="00277512">
      <w:pPr>
        <w:numPr>
          <w:ilvl w:val="0"/>
          <w:numId w:val="5"/>
        </w:numPr>
        <w:rPr>
          <w:rFonts w:ascii="Times New Roman" w:hAnsi="Times New Roman" w:cs="Times New Roman"/>
          <w:sz w:val="28"/>
          <w:szCs w:val="28"/>
        </w:rPr>
      </w:pPr>
      <w:r>
        <w:rPr>
          <w:rFonts w:ascii="Times New Roman" w:hAnsi="Times New Roman" w:cs="Times New Roman"/>
          <w:sz w:val="28"/>
          <w:szCs w:val="28"/>
        </w:rPr>
        <w:t>п</w:t>
      </w:r>
      <w:r w:rsidRPr="00151C34">
        <w:rPr>
          <w:rFonts w:ascii="Times New Roman" w:hAnsi="Times New Roman" w:cs="Times New Roman"/>
          <w:sz w:val="28"/>
          <w:szCs w:val="28"/>
        </w:rPr>
        <w:t xml:space="preserve">ривлечь внимание студентов к </w:t>
      </w:r>
      <w:r>
        <w:rPr>
          <w:rFonts w:ascii="Times New Roman" w:hAnsi="Times New Roman" w:cs="Times New Roman"/>
          <w:sz w:val="28"/>
          <w:szCs w:val="28"/>
        </w:rPr>
        <w:t>изучению нарушений сердечного ритма</w:t>
      </w:r>
      <w:r w:rsidRPr="00151C34">
        <w:rPr>
          <w:rFonts w:ascii="Times New Roman" w:hAnsi="Times New Roman" w:cs="Times New Roman"/>
          <w:sz w:val="28"/>
          <w:szCs w:val="28"/>
        </w:rPr>
        <w:t>.</w:t>
      </w:r>
    </w:p>
    <w:p w:rsidR="00277512" w:rsidRPr="00151C34" w:rsidRDefault="00ED588A" w:rsidP="00277512">
      <w:pPr>
        <w:numPr>
          <w:ilvl w:val="0"/>
          <w:numId w:val="5"/>
        </w:numPr>
        <w:rPr>
          <w:rFonts w:ascii="Times New Roman" w:hAnsi="Times New Roman" w:cs="Times New Roman"/>
          <w:sz w:val="28"/>
          <w:szCs w:val="28"/>
        </w:rPr>
      </w:pPr>
      <w:r>
        <w:rPr>
          <w:rFonts w:ascii="Times New Roman" w:hAnsi="Times New Roman" w:cs="Times New Roman"/>
          <w:sz w:val="28"/>
          <w:szCs w:val="28"/>
        </w:rPr>
        <w:t>способствовать развитию</w:t>
      </w:r>
      <w:r w:rsidRPr="00151C34">
        <w:rPr>
          <w:rFonts w:ascii="Times New Roman" w:hAnsi="Times New Roman" w:cs="Times New Roman"/>
          <w:sz w:val="28"/>
          <w:szCs w:val="28"/>
        </w:rPr>
        <w:t xml:space="preserve"> творческого потенциала будущих специалистов.</w:t>
      </w:r>
    </w:p>
    <w:p w:rsidR="00277512" w:rsidRPr="00151C34" w:rsidRDefault="00AA14D9" w:rsidP="00277512">
      <w:pPr>
        <w:rPr>
          <w:rFonts w:ascii="Times New Roman" w:hAnsi="Times New Roman" w:cs="Times New Roman"/>
          <w:b/>
          <w:sz w:val="28"/>
          <w:szCs w:val="28"/>
        </w:rPr>
      </w:pPr>
    </w:p>
    <w:p w:rsidR="00277512" w:rsidRDefault="00ED588A" w:rsidP="00277512">
      <w:pPr>
        <w:rPr>
          <w:rFonts w:ascii="Times New Roman" w:hAnsi="Times New Roman" w:cs="Times New Roman"/>
          <w:b/>
          <w:sz w:val="28"/>
          <w:szCs w:val="28"/>
        </w:rPr>
      </w:pPr>
      <w:r w:rsidRPr="00151C34">
        <w:rPr>
          <w:rFonts w:ascii="Times New Roman" w:hAnsi="Times New Roman" w:cs="Times New Roman"/>
          <w:b/>
          <w:color w:val="002060"/>
          <w:sz w:val="28"/>
          <w:szCs w:val="28"/>
        </w:rPr>
        <w:t>МЕСТО ПРОВЕДЕНИЯ:</w:t>
      </w:r>
      <w:r w:rsidRPr="00151C34">
        <w:rPr>
          <w:rFonts w:ascii="Times New Roman" w:hAnsi="Times New Roman" w:cs="Times New Roman"/>
          <w:b/>
          <w:sz w:val="28"/>
          <w:szCs w:val="28"/>
        </w:rPr>
        <w:t xml:space="preserve"> </w:t>
      </w:r>
    </w:p>
    <w:p w:rsidR="00277512" w:rsidRPr="00F26122" w:rsidRDefault="00ED588A" w:rsidP="00277512">
      <w:pPr>
        <w:rPr>
          <w:rFonts w:ascii="Times New Roman" w:hAnsi="Times New Roman" w:cs="Times New Roman"/>
          <w:sz w:val="28"/>
          <w:szCs w:val="28"/>
        </w:rPr>
      </w:pPr>
      <w:r w:rsidRPr="00F26122">
        <w:rPr>
          <w:rFonts w:ascii="Times New Roman" w:hAnsi="Times New Roman" w:cs="Times New Roman"/>
          <w:sz w:val="28"/>
          <w:szCs w:val="28"/>
        </w:rPr>
        <w:t>Учебный кабинет «Лечение пациентов терапевтического профиля»</w:t>
      </w:r>
    </w:p>
    <w:p w:rsidR="00277512" w:rsidRPr="00151C34" w:rsidRDefault="00AA14D9" w:rsidP="00277512">
      <w:pPr>
        <w:rPr>
          <w:rFonts w:ascii="Times New Roman" w:hAnsi="Times New Roman" w:cs="Times New Roman"/>
          <w:b/>
          <w:sz w:val="28"/>
          <w:szCs w:val="28"/>
        </w:rPr>
      </w:pPr>
    </w:p>
    <w:p w:rsidR="00277512" w:rsidRPr="00151C34" w:rsidRDefault="00ED588A" w:rsidP="00277512">
      <w:pPr>
        <w:rPr>
          <w:rFonts w:ascii="Times New Roman" w:hAnsi="Times New Roman" w:cs="Times New Roman"/>
          <w:b/>
          <w:sz w:val="28"/>
          <w:szCs w:val="28"/>
        </w:rPr>
      </w:pPr>
      <w:r w:rsidRPr="00151C34">
        <w:rPr>
          <w:rFonts w:ascii="Times New Roman" w:hAnsi="Times New Roman" w:cs="Times New Roman"/>
          <w:b/>
          <w:color w:val="002060"/>
          <w:sz w:val="28"/>
          <w:szCs w:val="28"/>
        </w:rPr>
        <w:t>ВРЕМЯ ПРОВЕДЕНИЯ:</w:t>
      </w:r>
      <w:r>
        <w:rPr>
          <w:rFonts w:ascii="Times New Roman" w:hAnsi="Times New Roman" w:cs="Times New Roman"/>
          <w:b/>
          <w:sz w:val="28"/>
          <w:szCs w:val="28"/>
        </w:rPr>
        <w:t xml:space="preserve"> </w:t>
      </w:r>
      <w:r w:rsidRPr="00F26122">
        <w:rPr>
          <w:rFonts w:ascii="Times New Roman" w:hAnsi="Times New Roman" w:cs="Times New Roman"/>
          <w:sz w:val="28"/>
          <w:szCs w:val="28"/>
        </w:rPr>
        <w:t>45 минут</w:t>
      </w:r>
    </w:p>
    <w:p w:rsidR="00277512" w:rsidRPr="00151C34" w:rsidRDefault="00AA14D9" w:rsidP="00277512">
      <w:pPr>
        <w:jc w:val="both"/>
        <w:rPr>
          <w:rFonts w:ascii="Times New Roman" w:hAnsi="Times New Roman" w:cs="Times New Roman"/>
          <w:sz w:val="28"/>
          <w:szCs w:val="28"/>
        </w:rPr>
      </w:pPr>
    </w:p>
    <w:p w:rsidR="00277512" w:rsidRPr="00B40EA6" w:rsidRDefault="00ED588A" w:rsidP="00277512">
      <w:pPr>
        <w:spacing w:after="0"/>
        <w:jc w:val="both"/>
        <w:rPr>
          <w:rFonts w:ascii="Times New Roman" w:hAnsi="Times New Roman" w:cs="Times New Roman"/>
          <w:b/>
          <w:color w:val="002060"/>
          <w:sz w:val="28"/>
          <w:szCs w:val="28"/>
        </w:rPr>
      </w:pPr>
      <w:r w:rsidRPr="00B40EA6">
        <w:rPr>
          <w:rFonts w:ascii="Times New Roman" w:hAnsi="Times New Roman" w:cs="Times New Roman"/>
          <w:b/>
          <w:color w:val="002060"/>
          <w:sz w:val="28"/>
          <w:szCs w:val="28"/>
        </w:rPr>
        <w:t xml:space="preserve">ТРЕБОВАНИЯ К ЗНАНИЯМ, УМЕНИЯМ, ПРАКТИЧЕСКОМУ ОПЫТУ:   </w:t>
      </w:r>
    </w:p>
    <w:p w:rsidR="00277512" w:rsidRDefault="00AA14D9" w:rsidP="00277512">
      <w:pPr>
        <w:rPr>
          <w:rFonts w:ascii="Times New Roman" w:hAnsi="Times New Roman" w:cs="Times New Roman"/>
          <w:b/>
          <w:i/>
          <w:color w:val="002060"/>
          <w:sz w:val="28"/>
          <w:szCs w:val="28"/>
        </w:rPr>
      </w:pPr>
    </w:p>
    <w:p w:rsidR="00277512" w:rsidRPr="00277512" w:rsidRDefault="00ED588A" w:rsidP="00277512">
      <w:pPr>
        <w:rPr>
          <w:rFonts w:ascii="Times New Roman" w:hAnsi="Times New Roman" w:cs="Times New Roman"/>
          <w:b/>
          <w:i/>
          <w:color w:val="002060"/>
          <w:sz w:val="28"/>
          <w:szCs w:val="28"/>
        </w:rPr>
      </w:pPr>
      <w:r w:rsidRPr="00277512">
        <w:rPr>
          <w:rFonts w:ascii="Times New Roman" w:hAnsi="Times New Roman" w:cs="Times New Roman"/>
          <w:b/>
          <w:i/>
          <w:color w:val="002060"/>
          <w:sz w:val="28"/>
          <w:szCs w:val="28"/>
        </w:rPr>
        <w:t>иметь практический опыт:</w:t>
      </w:r>
    </w:p>
    <w:p w:rsidR="00277512" w:rsidRPr="00277512" w:rsidRDefault="00ED588A" w:rsidP="00277512">
      <w:pPr>
        <w:numPr>
          <w:ilvl w:val="0"/>
          <w:numId w:val="6"/>
        </w:numPr>
        <w:rPr>
          <w:sz w:val="28"/>
          <w:szCs w:val="28"/>
        </w:rPr>
      </w:pPr>
      <w:r w:rsidRPr="00277512">
        <w:rPr>
          <w:sz w:val="28"/>
          <w:szCs w:val="28"/>
        </w:rPr>
        <w:t xml:space="preserve">проведения клинического обследования при неотложных состояниях на </w:t>
      </w:r>
      <w:proofErr w:type="spellStart"/>
      <w:r w:rsidRPr="00277512">
        <w:rPr>
          <w:sz w:val="28"/>
          <w:szCs w:val="28"/>
        </w:rPr>
        <w:t>догоспитальном</w:t>
      </w:r>
      <w:proofErr w:type="spellEnd"/>
      <w:r w:rsidRPr="00277512">
        <w:rPr>
          <w:sz w:val="28"/>
          <w:szCs w:val="28"/>
        </w:rPr>
        <w:t xml:space="preserve">   этапе;</w:t>
      </w:r>
    </w:p>
    <w:p w:rsidR="00277512" w:rsidRPr="00277512" w:rsidRDefault="00ED588A" w:rsidP="00277512">
      <w:pPr>
        <w:numPr>
          <w:ilvl w:val="0"/>
          <w:numId w:val="6"/>
        </w:numPr>
        <w:rPr>
          <w:sz w:val="28"/>
          <w:szCs w:val="28"/>
        </w:rPr>
      </w:pPr>
      <w:r w:rsidRPr="00277512">
        <w:rPr>
          <w:sz w:val="28"/>
          <w:szCs w:val="28"/>
        </w:rPr>
        <w:t>определения тяжести состояния пациента и имеющегося ведущего синдрома;</w:t>
      </w:r>
    </w:p>
    <w:p w:rsidR="00277512" w:rsidRPr="00277512" w:rsidRDefault="00ED588A" w:rsidP="00277512">
      <w:pPr>
        <w:numPr>
          <w:ilvl w:val="0"/>
          <w:numId w:val="6"/>
        </w:numPr>
        <w:rPr>
          <w:b/>
          <w:sz w:val="28"/>
          <w:szCs w:val="28"/>
        </w:rPr>
      </w:pPr>
      <w:r w:rsidRPr="00277512">
        <w:rPr>
          <w:sz w:val="28"/>
          <w:szCs w:val="28"/>
        </w:rPr>
        <w:t>проведения дифференциальной диагностики заболеваний;</w:t>
      </w:r>
    </w:p>
    <w:p w:rsidR="00277512" w:rsidRPr="00277512" w:rsidRDefault="00ED588A" w:rsidP="00277512">
      <w:pPr>
        <w:numPr>
          <w:ilvl w:val="0"/>
          <w:numId w:val="6"/>
        </w:numPr>
        <w:rPr>
          <w:sz w:val="28"/>
          <w:szCs w:val="28"/>
        </w:rPr>
      </w:pPr>
      <w:r w:rsidRPr="00277512">
        <w:rPr>
          <w:sz w:val="28"/>
          <w:szCs w:val="28"/>
        </w:rPr>
        <w:t xml:space="preserve">работы с портативной диагностической и реанимационной аппаратурой; </w:t>
      </w:r>
    </w:p>
    <w:p w:rsidR="00277512" w:rsidRPr="00277512" w:rsidRDefault="00ED588A" w:rsidP="00277512">
      <w:pPr>
        <w:numPr>
          <w:ilvl w:val="0"/>
          <w:numId w:val="6"/>
        </w:numPr>
        <w:rPr>
          <w:sz w:val="28"/>
          <w:szCs w:val="28"/>
        </w:rPr>
      </w:pPr>
      <w:r w:rsidRPr="00277512">
        <w:rPr>
          <w:sz w:val="28"/>
          <w:szCs w:val="28"/>
        </w:rPr>
        <w:t>оказания неотложной медицинской помощи</w:t>
      </w:r>
      <w:r w:rsidRPr="00513164">
        <w:rPr>
          <w:sz w:val="28"/>
          <w:szCs w:val="28"/>
        </w:rPr>
        <w:t xml:space="preserve"> </w:t>
      </w:r>
      <w:r w:rsidRPr="00277512">
        <w:rPr>
          <w:sz w:val="28"/>
          <w:szCs w:val="28"/>
        </w:rPr>
        <w:t>по</w:t>
      </w:r>
      <w:r>
        <w:rPr>
          <w:sz w:val="28"/>
          <w:szCs w:val="28"/>
        </w:rPr>
        <w:t xml:space="preserve"> синдромам</w:t>
      </w:r>
      <w:r w:rsidRPr="00277512">
        <w:rPr>
          <w:sz w:val="28"/>
          <w:szCs w:val="28"/>
        </w:rPr>
        <w:t xml:space="preserve">; </w:t>
      </w:r>
    </w:p>
    <w:p w:rsidR="00277512" w:rsidRPr="00277512" w:rsidRDefault="00ED588A" w:rsidP="00277512">
      <w:pPr>
        <w:numPr>
          <w:ilvl w:val="0"/>
          <w:numId w:val="6"/>
        </w:numPr>
        <w:rPr>
          <w:sz w:val="28"/>
          <w:szCs w:val="28"/>
        </w:rPr>
      </w:pPr>
      <w:r w:rsidRPr="00277512">
        <w:rPr>
          <w:sz w:val="28"/>
          <w:szCs w:val="28"/>
        </w:rPr>
        <w:lastRenderedPageBreak/>
        <w:t>определения показаний к госпитализации и осуществления транспортировки пациента;</w:t>
      </w:r>
    </w:p>
    <w:p w:rsidR="00277512" w:rsidRPr="00277512" w:rsidRDefault="00AA14D9" w:rsidP="00277512">
      <w:pPr>
        <w:rPr>
          <w:rFonts w:ascii="Times New Roman" w:hAnsi="Times New Roman" w:cs="Times New Roman"/>
          <w:b/>
          <w:i/>
          <w:color w:val="002060"/>
          <w:sz w:val="28"/>
          <w:szCs w:val="28"/>
        </w:rPr>
      </w:pPr>
    </w:p>
    <w:p w:rsidR="00277512" w:rsidRPr="00277512" w:rsidRDefault="00ED588A" w:rsidP="00277512">
      <w:pPr>
        <w:rPr>
          <w:rFonts w:ascii="Times New Roman" w:hAnsi="Times New Roman" w:cs="Times New Roman"/>
          <w:b/>
          <w:i/>
          <w:color w:val="002060"/>
          <w:sz w:val="28"/>
          <w:szCs w:val="28"/>
        </w:rPr>
      </w:pPr>
      <w:r w:rsidRPr="00277512">
        <w:rPr>
          <w:rFonts w:ascii="Times New Roman" w:hAnsi="Times New Roman" w:cs="Times New Roman"/>
          <w:b/>
          <w:i/>
          <w:color w:val="002060"/>
          <w:sz w:val="28"/>
          <w:szCs w:val="28"/>
        </w:rPr>
        <w:t>уметь:</w:t>
      </w:r>
    </w:p>
    <w:p w:rsidR="00277512" w:rsidRPr="00277512" w:rsidRDefault="00ED588A" w:rsidP="00277512">
      <w:pPr>
        <w:numPr>
          <w:ilvl w:val="0"/>
          <w:numId w:val="7"/>
        </w:numPr>
        <w:rPr>
          <w:sz w:val="28"/>
          <w:szCs w:val="28"/>
        </w:rPr>
      </w:pPr>
      <w:r w:rsidRPr="00277512">
        <w:rPr>
          <w:sz w:val="28"/>
          <w:szCs w:val="28"/>
        </w:rPr>
        <w:t xml:space="preserve">проводить обследование пациента при неотложных состояниях на </w:t>
      </w:r>
      <w:proofErr w:type="spellStart"/>
      <w:r w:rsidRPr="00277512">
        <w:rPr>
          <w:sz w:val="28"/>
          <w:szCs w:val="28"/>
        </w:rPr>
        <w:t>догоспитальном</w:t>
      </w:r>
      <w:proofErr w:type="spellEnd"/>
      <w:r w:rsidRPr="00277512">
        <w:rPr>
          <w:sz w:val="28"/>
          <w:szCs w:val="28"/>
        </w:rPr>
        <w:t xml:space="preserve"> этапе;</w:t>
      </w:r>
    </w:p>
    <w:p w:rsidR="00277512" w:rsidRPr="00277512" w:rsidRDefault="00ED588A" w:rsidP="00277512">
      <w:pPr>
        <w:numPr>
          <w:ilvl w:val="0"/>
          <w:numId w:val="7"/>
        </w:numPr>
        <w:rPr>
          <w:sz w:val="28"/>
          <w:szCs w:val="28"/>
        </w:rPr>
      </w:pPr>
      <w:r w:rsidRPr="00277512">
        <w:rPr>
          <w:sz w:val="28"/>
          <w:szCs w:val="28"/>
        </w:rPr>
        <w:t>определять тяжесть состояния пациента;</w:t>
      </w:r>
    </w:p>
    <w:p w:rsidR="00277512" w:rsidRPr="00277512" w:rsidRDefault="00ED588A" w:rsidP="00277512">
      <w:pPr>
        <w:numPr>
          <w:ilvl w:val="0"/>
          <w:numId w:val="7"/>
        </w:numPr>
        <w:rPr>
          <w:sz w:val="28"/>
          <w:szCs w:val="28"/>
        </w:rPr>
      </w:pPr>
      <w:r w:rsidRPr="00277512">
        <w:rPr>
          <w:sz w:val="28"/>
          <w:szCs w:val="28"/>
        </w:rPr>
        <w:t>выделять ведущий синдром;</w:t>
      </w:r>
    </w:p>
    <w:p w:rsidR="00277512" w:rsidRPr="00277512" w:rsidRDefault="00ED588A" w:rsidP="00277512">
      <w:pPr>
        <w:numPr>
          <w:ilvl w:val="0"/>
          <w:numId w:val="7"/>
        </w:numPr>
        <w:rPr>
          <w:sz w:val="28"/>
          <w:szCs w:val="28"/>
        </w:rPr>
      </w:pPr>
      <w:r w:rsidRPr="00277512">
        <w:rPr>
          <w:sz w:val="28"/>
          <w:szCs w:val="28"/>
        </w:rPr>
        <w:t xml:space="preserve">проводить дифференциальную диагностику; </w:t>
      </w:r>
    </w:p>
    <w:p w:rsidR="00277512" w:rsidRPr="00277512" w:rsidRDefault="00ED588A" w:rsidP="00277512">
      <w:pPr>
        <w:numPr>
          <w:ilvl w:val="0"/>
          <w:numId w:val="7"/>
        </w:numPr>
        <w:rPr>
          <w:sz w:val="28"/>
          <w:szCs w:val="28"/>
        </w:rPr>
      </w:pPr>
      <w:r w:rsidRPr="00277512">
        <w:rPr>
          <w:sz w:val="28"/>
          <w:szCs w:val="28"/>
        </w:rPr>
        <w:t>работать с портативной диагностической и реанимационной аппаратурой;</w:t>
      </w:r>
    </w:p>
    <w:p w:rsidR="00277512" w:rsidRPr="00277512" w:rsidRDefault="00ED588A" w:rsidP="00277512">
      <w:pPr>
        <w:numPr>
          <w:ilvl w:val="0"/>
          <w:numId w:val="7"/>
        </w:numPr>
        <w:rPr>
          <w:sz w:val="28"/>
          <w:szCs w:val="28"/>
        </w:rPr>
      </w:pPr>
      <w:r w:rsidRPr="00277512">
        <w:rPr>
          <w:sz w:val="28"/>
          <w:szCs w:val="28"/>
        </w:rPr>
        <w:t xml:space="preserve">оказывать </w:t>
      </w:r>
      <w:proofErr w:type="spellStart"/>
      <w:r w:rsidRPr="00277512">
        <w:rPr>
          <w:sz w:val="28"/>
          <w:szCs w:val="28"/>
        </w:rPr>
        <w:t>посиндромную</w:t>
      </w:r>
      <w:proofErr w:type="spellEnd"/>
      <w:r w:rsidRPr="00277512">
        <w:rPr>
          <w:sz w:val="28"/>
          <w:szCs w:val="28"/>
        </w:rPr>
        <w:t xml:space="preserve"> неотложную медицинскую помощь; </w:t>
      </w:r>
    </w:p>
    <w:p w:rsidR="00277512" w:rsidRPr="00277512" w:rsidRDefault="00ED588A" w:rsidP="00277512">
      <w:pPr>
        <w:numPr>
          <w:ilvl w:val="0"/>
          <w:numId w:val="7"/>
        </w:numPr>
        <w:rPr>
          <w:sz w:val="28"/>
          <w:szCs w:val="28"/>
        </w:rPr>
      </w:pPr>
      <w:r w:rsidRPr="00277512">
        <w:rPr>
          <w:sz w:val="28"/>
          <w:szCs w:val="28"/>
        </w:rPr>
        <w:t xml:space="preserve">оценивать эффективность оказания неотложной медицинской помощи; </w:t>
      </w:r>
    </w:p>
    <w:p w:rsidR="00277512" w:rsidRPr="00277512" w:rsidRDefault="00ED588A" w:rsidP="00277512">
      <w:pPr>
        <w:numPr>
          <w:ilvl w:val="0"/>
          <w:numId w:val="7"/>
        </w:numPr>
        <w:rPr>
          <w:sz w:val="28"/>
          <w:szCs w:val="28"/>
        </w:rPr>
      </w:pPr>
      <w:r w:rsidRPr="00277512">
        <w:rPr>
          <w:sz w:val="28"/>
          <w:szCs w:val="28"/>
        </w:rPr>
        <w:t>проводить сердечно-легочную реанимацию;</w:t>
      </w:r>
    </w:p>
    <w:p w:rsidR="00277512" w:rsidRPr="00277512" w:rsidRDefault="00ED588A" w:rsidP="00277512">
      <w:pPr>
        <w:numPr>
          <w:ilvl w:val="0"/>
          <w:numId w:val="7"/>
        </w:numPr>
        <w:rPr>
          <w:sz w:val="28"/>
          <w:szCs w:val="28"/>
        </w:rPr>
      </w:pPr>
      <w:r w:rsidRPr="00277512">
        <w:rPr>
          <w:sz w:val="28"/>
          <w:szCs w:val="28"/>
        </w:rPr>
        <w:t xml:space="preserve">контролировать основные параметры жизнедеятельности; </w:t>
      </w:r>
    </w:p>
    <w:p w:rsidR="00277512" w:rsidRPr="00277512" w:rsidRDefault="00ED588A" w:rsidP="00277512">
      <w:pPr>
        <w:numPr>
          <w:ilvl w:val="0"/>
          <w:numId w:val="7"/>
        </w:numPr>
        <w:rPr>
          <w:sz w:val="28"/>
          <w:szCs w:val="28"/>
        </w:rPr>
      </w:pPr>
      <w:r w:rsidRPr="00277512">
        <w:rPr>
          <w:sz w:val="28"/>
          <w:szCs w:val="28"/>
        </w:rPr>
        <w:t xml:space="preserve">осуществлять фармакотерапию на </w:t>
      </w:r>
      <w:proofErr w:type="spellStart"/>
      <w:r w:rsidRPr="00277512">
        <w:rPr>
          <w:sz w:val="28"/>
          <w:szCs w:val="28"/>
        </w:rPr>
        <w:t>догоспитальном</w:t>
      </w:r>
      <w:proofErr w:type="spellEnd"/>
      <w:r w:rsidRPr="00277512">
        <w:rPr>
          <w:sz w:val="28"/>
          <w:szCs w:val="28"/>
        </w:rPr>
        <w:t xml:space="preserve"> этапе;</w:t>
      </w:r>
    </w:p>
    <w:p w:rsidR="00277512" w:rsidRPr="00277512" w:rsidRDefault="00ED588A" w:rsidP="00277512">
      <w:pPr>
        <w:numPr>
          <w:ilvl w:val="0"/>
          <w:numId w:val="7"/>
        </w:numPr>
        <w:rPr>
          <w:sz w:val="28"/>
          <w:szCs w:val="28"/>
        </w:rPr>
      </w:pPr>
      <w:r w:rsidRPr="00277512">
        <w:rPr>
          <w:sz w:val="28"/>
          <w:szCs w:val="28"/>
        </w:rPr>
        <w:t>определять показания к госпитализации и осуществлять транспортировку пациента;</w:t>
      </w:r>
    </w:p>
    <w:p w:rsidR="00277512" w:rsidRPr="00277512" w:rsidRDefault="00ED588A" w:rsidP="00277512">
      <w:pPr>
        <w:numPr>
          <w:ilvl w:val="0"/>
          <w:numId w:val="7"/>
        </w:numPr>
        <w:rPr>
          <w:sz w:val="28"/>
          <w:szCs w:val="28"/>
        </w:rPr>
      </w:pPr>
      <w:r w:rsidRPr="00277512">
        <w:rPr>
          <w:sz w:val="28"/>
          <w:szCs w:val="28"/>
        </w:rPr>
        <w:t xml:space="preserve">осуществлять мониторинг на всех этапах </w:t>
      </w:r>
      <w:proofErr w:type="spellStart"/>
      <w:r w:rsidRPr="00277512">
        <w:rPr>
          <w:sz w:val="28"/>
          <w:szCs w:val="28"/>
        </w:rPr>
        <w:t>догоспитальной</w:t>
      </w:r>
      <w:proofErr w:type="spellEnd"/>
      <w:r w:rsidRPr="00277512">
        <w:rPr>
          <w:sz w:val="28"/>
          <w:szCs w:val="28"/>
        </w:rPr>
        <w:t xml:space="preserve"> помощи;</w:t>
      </w:r>
    </w:p>
    <w:p w:rsidR="00277512" w:rsidRPr="00277512" w:rsidRDefault="00ED588A" w:rsidP="00277512">
      <w:pPr>
        <w:numPr>
          <w:ilvl w:val="0"/>
          <w:numId w:val="7"/>
        </w:numPr>
        <w:rPr>
          <w:sz w:val="28"/>
          <w:szCs w:val="28"/>
        </w:rPr>
      </w:pPr>
      <w:r w:rsidRPr="00277512">
        <w:rPr>
          <w:sz w:val="28"/>
          <w:szCs w:val="28"/>
        </w:rPr>
        <w:t>организовывать работу команды по оказанию неотложной медицинской помощи пациентам;</w:t>
      </w:r>
    </w:p>
    <w:p w:rsidR="00277512" w:rsidRPr="00277512" w:rsidRDefault="00ED588A" w:rsidP="00277512">
      <w:pPr>
        <w:numPr>
          <w:ilvl w:val="0"/>
          <w:numId w:val="7"/>
        </w:numPr>
        <w:rPr>
          <w:sz w:val="28"/>
          <w:szCs w:val="28"/>
        </w:rPr>
      </w:pPr>
      <w:r w:rsidRPr="00277512">
        <w:rPr>
          <w:sz w:val="28"/>
          <w:szCs w:val="28"/>
        </w:rPr>
        <w:t>обучать пациентов само- и взаимопомощи;</w:t>
      </w:r>
    </w:p>
    <w:p w:rsidR="00277512" w:rsidRPr="00277512" w:rsidRDefault="00ED588A" w:rsidP="00277512">
      <w:pPr>
        <w:numPr>
          <w:ilvl w:val="0"/>
          <w:numId w:val="8"/>
        </w:numPr>
        <w:rPr>
          <w:i/>
          <w:sz w:val="28"/>
          <w:szCs w:val="28"/>
        </w:rPr>
      </w:pPr>
      <w:r w:rsidRPr="00277512">
        <w:rPr>
          <w:i/>
          <w:sz w:val="28"/>
          <w:szCs w:val="28"/>
        </w:rPr>
        <w:t xml:space="preserve">осуществлять инфекционную безопасность; </w:t>
      </w:r>
    </w:p>
    <w:p w:rsidR="00277512" w:rsidRPr="00277512" w:rsidRDefault="00ED588A" w:rsidP="00277512">
      <w:pPr>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277512">
        <w:rPr>
          <w:i/>
          <w:sz w:val="28"/>
          <w:szCs w:val="28"/>
        </w:rPr>
        <w:t>самостоятельно решать проблемы в рамках профессиональной деятельности.</w:t>
      </w:r>
    </w:p>
    <w:p w:rsidR="00277512" w:rsidRPr="00277512" w:rsidRDefault="00AA14D9" w:rsidP="00277512">
      <w:pPr>
        <w:rPr>
          <w:rFonts w:ascii="Times New Roman" w:hAnsi="Times New Roman" w:cs="Times New Roman"/>
          <w:b/>
          <w:i/>
          <w:color w:val="002060"/>
          <w:sz w:val="28"/>
          <w:szCs w:val="28"/>
        </w:rPr>
      </w:pPr>
    </w:p>
    <w:p w:rsidR="00277512" w:rsidRPr="00277512" w:rsidRDefault="00ED588A" w:rsidP="00277512">
      <w:pPr>
        <w:rPr>
          <w:rFonts w:ascii="Times New Roman" w:hAnsi="Times New Roman" w:cs="Times New Roman"/>
          <w:b/>
          <w:i/>
          <w:color w:val="002060"/>
          <w:sz w:val="28"/>
          <w:szCs w:val="28"/>
        </w:rPr>
      </w:pPr>
      <w:r w:rsidRPr="00277512">
        <w:rPr>
          <w:rFonts w:ascii="Times New Roman" w:hAnsi="Times New Roman" w:cs="Times New Roman"/>
          <w:b/>
          <w:i/>
          <w:color w:val="002060"/>
          <w:sz w:val="28"/>
          <w:szCs w:val="28"/>
        </w:rPr>
        <w:t>знать:</w:t>
      </w:r>
    </w:p>
    <w:p w:rsidR="00277512" w:rsidRPr="00277512" w:rsidRDefault="00ED588A" w:rsidP="00277512">
      <w:pPr>
        <w:numPr>
          <w:ilvl w:val="0"/>
          <w:numId w:val="9"/>
        </w:numPr>
        <w:rPr>
          <w:sz w:val="28"/>
          <w:szCs w:val="28"/>
        </w:rPr>
      </w:pPr>
      <w:r w:rsidRPr="00277512">
        <w:rPr>
          <w:sz w:val="28"/>
          <w:szCs w:val="28"/>
        </w:rPr>
        <w:lastRenderedPageBreak/>
        <w:t xml:space="preserve">этиологию и патогенез </w:t>
      </w:r>
      <w:r>
        <w:rPr>
          <w:sz w:val="28"/>
          <w:szCs w:val="28"/>
        </w:rPr>
        <w:t>аритмий</w:t>
      </w:r>
      <w:r w:rsidRPr="00277512">
        <w:rPr>
          <w:sz w:val="28"/>
          <w:szCs w:val="28"/>
        </w:rPr>
        <w:t>;</w:t>
      </w:r>
    </w:p>
    <w:p w:rsidR="00277512" w:rsidRPr="00277512" w:rsidRDefault="00ED588A" w:rsidP="00277512">
      <w:pPr>
        <w:numPr>
          <w:ilvl w:val="0"/>
          <w:numId w:val="9"/>
        </w:numPr>
        <w:rPr>
          <w:sz w:val="28"/>
          <w:szCs w:val="28"/>
        </w:rPr>
      </w:pPr>
      <w:r w:rsidRPr="00277512">
        <w:rPr>
          <w:sz w:val="28"/>
          <w:szCs w:val="28"/>
        </w:rPr>
        <w:t>основные параметры жизнедеятельности;</w:t>
      </w:r>
    </w:p>
    <w:p w:rsidR="00277512" w:rsidRPr="00277512" w:rsidRDefault="00ED588A" w:rsidP="00277512">
      <w:pPr>
        <w:numPr>
          <w:ilvl w:val="0"/>
          <w:numId w:val="9"/>
        </w:numPr>
        <w:rPr>
          <w:sz w:val="28"/>
          <w:szCs w:val="28"/>
        </w:rPr>
      </w:pPr>
      <w:r w:rsidRPr="00277512">
        <w:rPr>
          <w:sz w:val="28"/>
          <w:szCs w:val="28"/>
        </w:rPr>
        <w:t xml:space="preserve">особенности диагностики </w:t>
      </w:r>
      <w:r>
        <w:rPr>
          <w:sz w:val="28"/>
          <w:szCs w:val="28"/>
        </w:rPr>
        <w:t>аритмий</w:t>
      </w:r>
      <w:r w:rsidRPr="00277512">
        <w:rPr>
          <w:sz w:val="28"/>
          <w:szCs w:val="28"/>
        </w:rPr>
        <w:t>;</w:t>
      </w:r>
    </w:p>
    <w:p w:rsidR="00277512" w:rsidRPr="00277512" w:rsidRDefault="00ED588A" w:rsidP="00277512">
      <w:pPr>
        <w:numPr>
          <w:ilvl w:val="0"/>
          <w:numId w:val="9"/>
        </w:numPr>
        <w:rPr>
          <w:sz w:val="28"/>
          <w:szCs w:val="28"/>
        </w:rPr>
      </w:pPr>
      <w:r w:rsidRPr="00277512">
        <w:rPr>
          <w:sz w:val="28"/>
          <w:szCs w:val="28"/>
        </w:rPr>
        <w:t xml:space="preserve">алгоритм действия фельдшера при возникновении неотложных состояний на </w:t>
      </w:r>
      <w:proofErr w:type="spellStart"/>
      <w:r w:rsidRPr="00277512">
        <w:rPr>
          <w:sz w:val="28"/>
          <w:szCs w:val="28"/>
        </w:rPr>
        <w:t>догоспитальном</w:t>
      </w:r>
      <w:proofErr w:type="spellEnd"/>
      <w:r w:rsidRPr="00277512">
        <w:rPr>
          <w:sz w:val="28"/>
          <w:szCs w:val="28"/>
        </w:rPr>
        <w:t xml:space="preserve"> этапе в соответствии со стандартами оказания скорой медицинской помощи;</w:t>
      </w:r>
    </w:p>
    <w:p w:rsidR="00277512" w:rsidRPr="00277512" w:rsidRDefault="00ED588A" w:rsidP="00277512">
      <w:pPr>
        <w:numPr>
          <w:ilvl w:val="0"/>
          <w:numId w:val="9"/>
        </w:numPr>
        <w:rPr>
          <w:sz w:val="28"/>
          <w:szCs w:val="28"/>
        </w:rPr>
      </w:pPr>
      <w:r w:rsidRPr="00277512">
        <w:rPr>
          <w:sz w:val="28"/>
          <w:szCs w:val="28"/>
        </w:rPr>
        <w:t xml:space="preserve">принципы оказания неотложной медицинской помощи при терминальных состояниях на </w:t>
      </w:r>
      <w:proofErr w:type="spellStart"/>
      <w:r w:rsidRPr="00277512">
        <w:rPr>
          <w:sz w:val="28"/>
          <w:szCs w:val="28"/>
        </w:rPr>
        <w:t>догоспитальном</w:t>
      </w:r>
      <w:proofErr w:type="spellEnd"/>
      <w:r w:rsidRPr="00277512">
        <w:rPr>
          <w:sz w:val="28"/>
          <w:szCs w:val="28"/>
        </w:rPr>
        <w:t xml:space="preserve"> этапе;</w:t>
      </w:r>
    </w:p>
    <w:p w:rsidR="00277512" w:rsidRPr="00277512" w:rsidRDefault="00ED588A" w:rsidP="00277512">
      <w:pPr>
        <w:numPr>
          <w:ilvl w:val="0"/>
          <w:numId w:val="9"/>
        </w:numPr>
        <w:rPr>
          <w:sz w:val="28"/>
          <w:szCs w:val="28"/>
        </w:rPr>
      </w:pPr>
      <w:r w:rsidRPr="00277512">
        <w:rPr>
          <w:sz w:val="28"/>
          <w:szCs w:val="28"/>
        </w:rPr>
        <w:t xml:space="preserve">принципы фармакотерапии при неотложных состояниях на </w:t>
      </w:r>
      <w:proofErr w:type="spellStart"/>
      <w:r w:rsidRPr="00277512">
        <w:rPr>
          <w:sz w:val="28"/>
          <w:szCs w:val="28"/>
        </w:rPr>
        <w:t>догоспитальном</w:t>
      </w:r>
      <w:proofErr w:type="spellEnd"/>
      <w:r w:rsidRPr="00277512">
        <w:rPr>
          <w:sz w:val="28"/>
          <w:szCs w:val="28"/>
        </w:rPr>
        <w:t xml:space="preserve"> этапе</w:t>
      </w:r>
      <w:r>
        <w:rPr>
          <w:sz w:val="28"/>
          <w:szCs w:val="28"/>
        </w:rPr>
        <w:t xml:space="preserve"> при нарушениях сердечного ритма</w:t>
      </w:r>
      <w:r w:rsidRPr="00277512">
        <w:rPr>
          <w:sz w:val="28"/>
          <w:szCs w:val="28"/>
        </w:rPr>
        <w:t>;</w:t>
      </w:r>
    </w:p>
    <w:p w:rsidR="00277512" w:rsidRPr="00277512" w:rsidRDefault="00ED588A" w:rsidP="00277512">
      <w:pPr>
        <w:numPr>
          <w:ilvl w:val="0"/>
          <w:numId w:val="9"/>
        </w:numPr>
        <w:rPr>
          <w:sz w:val="28"/>
          <w:szCs w:val="28"/>
        </w:rPr>
      </w:pPr>
      <w:r w:rsidRPr="00277512">
        <w:rPr>
          <w:sz w:val="28"/>
          <w:szCs w:val="28"/>
        </w:rPr>
        <w:t>правила, принципы и виды транспортировки  пациентов в лечебно-профилактическое  учреждение;</w:t>
      </w:r>
    </w:p>
    <w:p w:rsidR="00277512" w:rsidRPr="00277512" w:rsidRDefault="00ED588A" w:rsidP="00277512">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277512">
        <w:rPr>
          <w:rFonts w:ascii="Times New Roman" w:hAnsi="Times New Roman" w:cs="Times New Roman"/>
          <w:sz w:val="28"/>
          <w:szCs w:val="28"/>
        </w:rPr>
        <w:t>виды оказания экстренной медицинской помощи;</w:t>
      </w:r>
    </w:p>
    <w:p w:rsidR="00277512" w:rsidRPr="00277512" w:rsidRDefault="00ED588A" w:rsidP="00277512">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277512">
        <w:rPr>
          <w:rFonts w:ascii="Times New Roman" w:hAnsi="Times New Roman" w:cs="Times New Roman"/>
          <w:sz w:val="28"/>
          <w:szCs w:val="28"/>
        </w:rPr>
        <w:t xml:space="preserve"> основы базовой сердечно-легочной реанимации;</w:t>
      </w:r>
    </w:p>
    <w:p w:rsidR="00277512" w:rsidRPr="00277512" w:rsidRDefault="00ED588A" w:rsidP="00277512">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277512">
        <w:rPr>
          <w:rFonts w:ascii="Times New Roman" w:hAnsi="Times New Roman" w:cs="Times New Roman"/>
          <w:sz w:val="28"/>
          <w:szCs w:val="28"/>
        </w:rPr>
        <w:t>критерии эффективности проводимых неотложных мероприятий.</w:t>
      </w:r>
    </w:p>
    <w:p w:rsidR="00277512" w:rsidRPr="00592D5C" w:rsidRDefault="00AA14D9" w:rsidP="00277512">
      <w:pPr>
        <w:rPr>
          <w:rFonts w:ascii="Times New Roman" w:hAnsi="Times New Roman" w:cs="Times New Roman"/>
          <w:i/>
          <w:sz w:val="28"/>
          <w:szCs w:val="28"/>
        </w:rPr>
      </w:pPr>
    </w:p>
    <w:p w:rsidR="0082291D" w:rsidRDefault="00AA14D9" w:rsidP="00277512">
      <w:pPr>
        <w:spacing w:after="0"/>
        <w:jc w:val="both"/>
        <w:rPr>
          <w:rFonts w:ascii="Times New Roman" w:hAnsi="Times New Roman" w:cs="Times New Roman"/>
          <w:b/>
          <w:color w:val="002060"/>
          <w:sz w:val="28"/>
          <w:szCs w:val="28"/>
        </w:rPr>
      </w:pPr>
    </w:p>
    <w:p w:rsidR="00277512" w:rsidRPr="00592D5C" w:rsidRDefault="00ED588A" w:rsidP="00277512">
      <w:pPr>
        <w:spacing w:after="0"/>
        <w:jc w:val="both"/>
        <w:rPr>
          <w:rFonts w:ascii="Times New Roman" w:hAnsi="Times New Roman" w:cs="Times New Roman"/>
          <w:b/>
          <w:color w:val="002060"/>
          <w:sz w:val="28"/>
          <w:szCs w:val="28"/>
        </w:rPr>
      </w:pPr>
      <w:r w:rsidRPr="00592D5C">
        <w:rPr>
          <w:rFonts w:ascii="Times New Roman" w:hAnsi="Times New Roman" w:cs="Times New Roman"/>
          <w:b/>
          <w:color w:val="002060"/>
          <w:sz w:val="28"/>
          <w:szCs w:val="28"/>
        </w:rPr>
        <w:t>Формируемые компетенции:</w:t>
      </w:r>
    </w:p>
    <w:p w:rsidR="00277512" w:rsidRPr="00277512" w:rsidRDefault="00ED588A" w:rsidP="00277512">
      <w:pPr>
        <w:rPr>
          <w:rFonts w:ascii="Times New Roman" w:hAnsi="Times New Roman" w:cs="Times New Roman"/>
          <w:sz w:val="28"/>
          <w:szCs w:val="28"/>
        </w:rPr>
      </w:pPr>
      <w:r w:rsidRPr="00277512">
        <w:rPr>
          <w:rFonts w:ascii="Times New Roman" w:hAnsi="Times New Roman" w:cs="Times New Roman"/>
          <w:sz w:val="28"/>
          <w:szCs w:val="28"/>
        </w:rPr>
        <w:t>ПК 3.1. Проводить диагностику неотложных состояний.</w:t>
      </w:r>
    </w:p>
    <w:p w:rsidR="00277512" w:rsidRPr="00277512" w:rsidRDefault="00ED588A" w:rsidP="00277512">
      <w:pPr>
        <w:rPr>
          <w:rFonts w:ascii="Times New Roman" w:hAnsi="Times New Roman" w:cs="Times New Roman"/>
          <w:sz w:val="28"/>
          <w:szCs w:val="28"/>
        </w:rPr>
      </w:pPr>
      <w:r w:rsidRPr="00277512">
        <w:rPr>
          <w:rFonts w:ascii="Times New Roman" w:hAnsi="Times New Roman" w:cs="Times New Roman"/>
          <w:sz w:val="28"/>
          <w:szCs w:val="28"/>
        </w:rPr>
        <w:t>ПК 3.2. Определять тактику ведения пациента.</w:t>
      </w:r>
    </w:p>
    <w:p w:rsidR="00277512" w:rsidRPr="00277512" w:rsidRDefault="00ED588A" w:rsidP="00277512">
      <w:pPr>
        <w:rPr>
          <w:rFonts w:ascii="Times New Roman" w:hAnsi="Times New Roman" w:cs="Times New Roman"/>
          <w:sz w:val="28"/>
          <w:szCs w:val="28"/>
        </w:rPr>
      </w:pPr>
      <w:r w:rsidRPr="00277512">
        <w:rPr>
          <w:rFonts w:ascii="Times New Roman" w:hAnsi="Times New Roman" w:cs="Times New Roman"/>
          <w:sz w:val="28"/>
          <w:szCs w:val="28"/>
        </w:rPr>
        <w:t xml:space="preserve">ПК 3.3. Выполнять лечебные вмешательства по оказанию медицинской помощи на </w:t>
      </w:r>
      <w:proofErr w:type="spellStart"/>
      <w:r w:rsidRPr="00277512">
        <w:rPr>
          <w:rFonts w:ascii="Times New Roman" w:hAnsi="Times New Roman" w:cs="Times New Roman"/>
          <w:sz w:val="28"/>
          <w:szCs w:val="28"/>
        </w:rPr>
        <w:t>догоспитальном</w:t>
      </w:r>
      <w:proofErr w:type="spellEnd"/>
      <w:r w:rsidRPr="00277512">
        <w:rPr>
          <w:rFonts w:ascii="Times New Roman" w:hAnsi="Times New Roman" w:cs="Times New Roman"/>
          <w:sz w:val="28"/>
          <w:szCs w:val="28"/>
        </w:rPr>
        <w:t xml:space="preserve"> этапе.</w:t>
      </w:r>
    </w:p>
    <w:p w:rsidR="00277512" w:rsidRPr="00277512" w:rsidRDefault="00ED588A" w:rsidP="00277512">
      <w:pPr>
        <w:rPr>
          <w:rFonts w:ascii="Times New Roman" w:hAnsi="Times New Roman" w:cs="Times New Roman"/>
          <w:spacing w:val="-4"/>
          <w:sz w:val="28"/>
          <w:szCs w:val="28"/>
        </w:rPr>
      </w:pPr>
      <w:r w:rsidRPr="00277512">
        <w:rPr>
          <w:rFonts w:ascii="Times New Roman" w:hAnsi="Times New Roman" w:cs="Times New Roman"/>
          <w:spacing w:val="-4"/>
          <w:sz w:val="28"/>
          <w:szCs w:val="28"/>
        </w:rPr>
        <w:t>ПК 3.4. Проводить контроль эффективности проводимых мероприятий.</w:t>
      </w:r>
    </w:p>
    <w:p w:rsidR="00277512" w:rsidRPr="00277512" w:rsidRDefault="00ED588A" w:rsidP="00277512">
      <w:pPr>
        <w:rPr>
          <w:rFonts w:ascii="Times New Roman" w:hAnsi="Times New Roman" w:cs="Times New Roman"/>
          <w:sz w:val="28"/>
          <w:szCs w:val="28"/>
        </w:rPr>
      </w:pPr>
      <w:r w:rsidRPr="00277512">
        <w:rPr>
          <w:rFonts w:ascii="Times New Roman" w:hAnsi="Times New Roman" w:cs="Times New Roman"/>
          <w:sz w:val="28"/>
          <w:szCs w:val="28"/>
        </w:rPr>
        <w:t>ПК 3.5. Осуществлять контроль состояния пациента.</w:t>
      </w:r>
    </w:p>
    <w:p w:rsidR="00277512" w:rsidRPr="00277512" w:rsidRDefault="00ED588A" w:rsidP="00277512">
      <w:pPr>
        <w:rPr>
          <w:rFonts w:ascii="Times New Roman" w:hAnsi="Times New Roman" w:cs="Times New Roman"/>
          <w:sz w:val="28"/>
          <w:szCs w:val="28"/>
        </w:rPr>
      </w:pPr>
      <w:r w:rsidRPr="00277512">
        <w:rPr>
          <w:rFonts w:ascii="Times New Roman" w:hAnsi="Times New Roman" w:cs="Times New Roman"/>
          <w:sz w:val="28"/>
          <w:szCs w:val="28"/>
        </w:rPr>
        <w:t>ПК 3.6. Определять показания к госпитализации и проводить транспортировку пациента в стационар.</w:t>
      </w:r>
    </w:p>
    <w:p w:rsidR="00277512" w:rsidRPr="00592D5C" w:rsidRDefault="00AA14D9" w:rsidP="00277512">
      <w:pPr>
        <w:rPr>
          <w:rFonts w:ascii="Times New Roman" w:hAnsi="Times New Roman" w:cs="Times New Roman"/>
          <w:sz w:val="28"/>
          <w:szCs w:val="28"/>
        </w:rPr>
      </w:pP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lastRenderedPageBreak/>
        <w:t xml:space="preserve"> 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3. Принимать решения в стандартных и нестандартных ситуациях и нести за них ответственность</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5. Использовать информационно-коммуникационные технологии в профессиональной деятельности</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6. Работать в коллективе и в команде, эффективно общаться с коллегами, руководством, потребителями</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7. Брать на себя ответственность за работу членов команды (подчиненных), за результат выполнения заданий</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277512" w:rsidRPr="00592D5C" w:rsidRDefault="00ED588A" w:rsidP="00277512">
      <w:pPr>
        <w:rPr>
          <w:rFonts w:ascii="Times New Roman" w:hAnsi="Times New Roman" w:cs="Times New Roman"/>
          <w:sz w:val="28"/>
          <w:szCs w:val="28"/>
        </w:rPr>
      </w:pPr>
      <w:r w:rsidRPr="00592D5C">
        <w:rPr>
          <w:rFonts w:ascii="Times New Roman" w:hAnsi="Times New Roman" w:cs="Times New Roman"/>
          <w:sz w:val="28"/>
          <w:szCs w:val="28"/>
        </w:rPr>
        <w:t>ОК 9. Ориентироваться в условиях частой смены технологий в профессиональной деятельности</w:t>
      </w:r>
    </w:p>
    <w:p w:rsidR="00277512" w:rsidRPr="00592D5C" w:rsidRDefault="00ED588A" w:rsidP="00277512">
      <w:pPr>
        <w:rPr>
          <w:rFonts w:ascii="Times New Roman" w:hAnsi="Times New Roman" w:cs="Times New Roman"/>
          <w:iCs/>
          <w:sz w:val="28"/>
          <w:szCs w:val="28"/>
        </w:rPr>
      </w:pPr>
      <w:r w:rsidRPr="00592D5C">
        <w:rPr>
          <w:rFonts w:ascii="Times New Roman" w:hAnsi="Times New Roman" w:cs="Times New Roman"/>
          <w:iCs/>
          <w:sz w:val="28"/>
          <w:szCs w:val="28"/>
        </w:rPr>
        <w:t>ОК 12. Обеспечивать безопасные условия труда в профессиональной деятельности</w:t>
      </w:r>
    </w:p>
    <w:p w:rsidR="00277512" w:rsidRDefault="00AA14D9" w:rsidP="00277512">
      <w:pPr>
        <w:spacing w:after="0"/>
        <w:jc w:val="both"/>
        <w:rPr>
          <w:rFonts w:ascii="Times New Roman" w:hAnsi="Times New Roman" w:cs="Times New Roman"/>
          <w:b/>
          <w:color w:val="002060"/>
          <w:sz w:val="28"/>
          <w:szCs w:val="28"/>
        </w:rPr>
      </w:pPr>
    </w:p>
    <w:p w:rsidR="00277512" w:rsidRPr="002E3F79" w:rsidRDefault="00ED588A" w:rsidP="00277512">
      <w:pPr>
        <w:spacing w:after="0"/>
        <w:jc w:val="both"/>
        <w:rPr>
          <w:rFonts w:ascii="Times New Roman" w:hAnsi="Times New Roman" w:cs="Times New Roman"/>
          <w:sz w:val="28"/>
          <w:szCs w:val="28"/>
        </w:rPr>
      </w:pPr>
      <w:r w:rsidRPr="00B40EA6">
        <w:rPr>
          <w:rFonts w:ascii="Times New Roman" w:hAnsi="Times New Roman" w:cs="Times New Roman"/>
          <w:b/>
          <w:color w:val="002060"/>
          <w:sz w:val="28"/>
          <w:szCs w:val="28"/>
        </w:rPr>
        <w:t>Образовательные технологии:</w:t>
      </w:r>
      <w:r>
        <w:rPr>
          <w:rFonts w:ascii="Times New Roman" w:hAnsi="Times New Roman" w:cs="Times New Roman"/>
          <w:sz w:val="28"/>
          <w:szCs w:val="28"/>
        </w:rPr>
        <w:t xml:space="preserve"> </w:t>
      </w:r>
      <w:r w:rsidRPr="002E3F79">
        <w:rPr>
          <w:rFonts w:ascii="Times New Roman" w:hAnsi="Times New Roman" w:cs="Times New Roman"/>
          <w:sz w:val="28"/>
          <w:szCs w:val="28"/>
        </w:rPr>
        <w:t>технологии личностно-ориентированного обучения, технология коллективно-мыслительной деятельности, информационно-коммуникационные технологии.</w:t>
      </w:r>
    </w:p>
    <w:p w:rsidR="00277512" w:rsidRDefault="00AA14D9" w:rsidP="00277512">
      <w:pPr>
        <w:spacing w:after="0"/>
        <w:jc w:val="both"/>
        <w:rPr>
          <w:rFonts w:ascii="Times New Roman" w:hAnsi="Times New Roman" w:cs="Times New Roman"/>
          <w:b/>
          <w:color w:val="002060"/>
          <w:sz w:val="28"/>
          <w:szCs w:val="28"/>
        </w:rPr>
      </w:pPr>
    </w:p>
    <w:p w:rsidR="00277512" w:rsidRPr="002E3F79" w:rsidRDefault="00ED588A" w:rsidP="00277512">
      <w:pPr>
        <w:spacing w:after="0"/>
        <w:jc w:val="both"/>
        <w:rPr>
          <w:rFonts w:ascii="Times New Roman" w:hAnsi="Times New Roman" w:cs="Times New Roman"/>
          <w:sz w:val="28"/>
          <w:szCs w:val="28"/>
        </w:rPr>
      </w:pPr>
      <w:r w:rsidRPr="00B40EA6">
        <w:rPr>
          <w:rFonts w:ascii="Times New Roman" w:hAnsi="Times New Roman" w:cs="Times New Roman"/>
          <w:b/>
          <w:color w:val="002060"/>
          <w:sz w:val="28"/>
          <w:szCs w:val="28"/>
        </w:rPr>
        <w:t>Методы и приемы обучения:</w:t>
      </w:r>
      <w:r>
        <w:rPr>
          <w:rFonts w:ascii="Times New Roman" w:hAnsi="Times New Roman" w:cs="Times New Roman"/>
          <w:b/>
          <w:color w:val="002060"/>
          <w:sz w:val="28"/>
          <w:szCs w:val="28"/>
        </w:rPr>
        <w:t xml:space="preserve"> </w:t>
      </w:r>
      <w:r w:rsidRPr="002E3F79">
        <w:rPr>
          <w:rFonts w:ascii="Times New Roman" w:hAnsi="Times New Roman" w:cs="Times New Roman"/>
          <w:sz w:val="28"/>
          <w:szCs w:val="28"/>
        </w:rPr>
        <w:t>объяснительный, иллюстративный, аналитический, словесно-наглядный.</w:t>
      </w:r>
    </w:p>
    <w:p w:rsidR="00277512" w:rsidRDefault="00AA14D9" w:rsidP="00277512">
      <w:pPr>
        <w:spacing w:after="0"/>
        <w:jc w:val="both"/>
        <w:rPr>
          <w:rFonts w:ascii="Times New Roman" w:hAnsi="Times New Roman" w:cs="Times New Roman"/>
          <w:b/>
          <w:color w:val="002060"/>
          <w:sz w:val="28"/>
          <w:szCs w:val="28"/>
        </w:rPr>
      </w:pPr>
    </w:p>
    <w:p w:rsidR="00277512" w:rsidRPr="00B40EA6" w:rsidRDefault="00ED588A" w:rsidP="00277512">
      <w:pPr>
        <w:spacing w:after="0"/>
        <w:jc w:val="both"/>
        <w:rPr>
          <w:rFonts w:ascii="Times New Roman" w:hAnsi="Times New Roman" w:cs="Times New Roman"/>
          <w:b/>
          <w:color w:val="002060"/>
          <w:sz w:val="28"/>
          <w:szCs w:val="28"/>
        </w:rPr>
      </w:pPr>
      <w:r w:rsidRPr="00B40EA6">
        <w:rPr>
          <w:rFonts w:ascii="Times New Roman" w:hAnsi="Times New Roman" w:cs="Times New Roman"/>
          <w:b/>
          <w:color w:val="002060"/>
          <w:sz w:val="28"/>
          <w:szCs w:val="28"/>
        </w:rPr>
        <w:t>Средства обучения:</w:t>
      </w:r>
    </w:p>
    <w:p w:rsidR="00277512" w:rsidRPr="00B40EA6" w:rsidRDefault="00ED588A" w:rsidP="00277512">
      <w:pPr>
        <w:numPr>
          <w:ilvl w:val="0"/>
          <w:numId w:val="10"/>
        </w:numPr>
        <w:spacing w:after="0"/>
        <w:jc w:val="both"/>
        <w:rPr>
          <w:rFonts w:ascii="Times New Roman" w:hAnsi="Times New Roman" w:cs="Times New Roman"/>
          <w:sz w:val="28"/>
          <w:szCs w:val="28"/>
          <w:u w:val="single"/>
        </w:rPr>
      </w:pPr>
      <w:r>
        <w:rPr>
          <w:rFonts w:ascii="Times New Roman" w:hAnsi="Times New Roman" w:cs="Times New Roman"/>
          <w:sz w:val="28"/>
          <w:szCs w:val="28"/>
        </w:rPr>
        <w:t>у</w:t>
      </w:r>
      <w:r w:rsidRPr="00B40EA6">
        <w:rPr>
          <w:rFonts w:ascii="Times New Roman" w:hAnsi="Times New Roman" w:cs="Times New Roman"/>
          <w:sz w:val="28"/>
          <w:szCs w:val="28"/>
        </w:rPr>
        <w:t xml:space="preserve">чебно-наглядные пособия, </w:t>
      </w:r>
      <w:r w:rsidRPr="00B40EA6">
        <w:rPr>
          <w:rFonts w:ascii="Times New Roman" w:hAnsi="Times New Roman" w:cs="Times New Roman"/>
          <w:sz w:val="28"/>
          <w:szCs w:val="28"/>
          <w:u w:val="single"/>
        </w:rPr>
        <w:t xml:space="preserve">доклады студентов </w:t>
      </w:r>
    </w:p>
    <w:p w:rsidR="00277512" w:rsidRPr="00B40EA6" w:rsidRDefault="00ED588A" w:rsidP="00277512">
      <w:pPr>
        <w:numPr>
          <w:ilvl w:val="0"/>
          <w:numId w:val="10"/>
        </w:numPr>
        <w:spacing w:after="0"/>
        <w:jc w:val="both"/>
        <w:rPr>
          <w:rFonts w:ascii="Times New Roman" w:hAnsi="Times New Roman" w:cs="Times New Roman"/>
          <w:sz w:val="28"/>
          <w:szCs w:val="28"/>
        </w:rPr>
      </w:pPr>
      <w:r>
        <w:rPr>
          <w:rFonts w:ascii="Times New Roman" w:hAnsi="Times New Roman" w:cs="Times New Roman"/>
          <w:sz w:val="28"/>
          <w:szCs w:val="28"/>
        </w:rPr>
        <w:t>т</w:t>
      </w:r>
      <w:r w:rsidRPr="00B40EA6">
        <w:rPr>
          <w:rFonts w:ascii="Times New Roman" w:hAnsi="Times New Roman" w:cs="Times New Roman"/>
          <w:sz w:val="28"/>
          <w:szCs w:val="28"/>
        </w:rPr>
        <w:t xml:space="preserve">ехнические средства обучения: </w:t>
      </w:r>
      <w:r>
        <w:rPr>
          <w:rFonts w:ascii="Times New Roman" w:hAnsi="Times New Roman" w:cs="Times New Roman"/>
          <w:sz w:val="28"/>
          <w:szCs w:val="28"/>
          <w:u w:val="single"/>
        </w:rPr>
        <w:t>ноутбук</w:t>
      </w:r>
      <w:r w:rsidRPr="00B40EA6">
        <w:rPr>
          <w:rFonts w:ascii="Times New Roman" w:hAnsi="Times New Roman" w:cs="Times New Roman"/>
          <w:sz w:val="28"/>
          <w:szCs w:val="28"/>
          <w:u w:val="single"/>
        </w:rPr>
        <w:t>, экран, проектор</w:t>
      </w:r>
    </w:p>
    <w:p w:rsidR="00277512" w:rsidRPr="00FC0D40" w:rsidRDefault="00ED588A" w:rsidP="00277512">
      <w:pPr>
        <w:numPr>
          <w:ilvl w:val="0"/>
          <w:numId w:val="10"/>
        </w:numPr>
        <w:spacing w:after="0"/>
        <w:jc w:val="both"/>
        <w:rPr>
          <w:rFonts w:ascii="Times New Roman" w:hAnsi="Times New Roman" w:cs="Times New Roman"/>
          <w:sz w:val="28"/>
          <w:szCs w:val="28"/>
        </w:rPr>
      </w:pPr>
      <w:r>
        <w:rPr>
          <w:rFonts w:ascii="Times New Roman" w:hAnsi="Times New Roman" w:cs="Times New Roman"/>
          <w:sz w:val="28"/>
          <w:szCs w:val="28"/>
        </w:rPr>
        <w:t>э</w:t>
      </w:r>
      <w:r w:rsidRPr="00B40EA6">
        <w:rPr>
          <w:rFonts w:ascii="Times New Roman" w:hAnsi="Times New Roman" w:cs="Times New Roman"/>
          <w:sz w:val="28"/>
          <w:szCs w:val="28"/>
        </w:rPr>
        <w:t>лектронные ресурсы (</w:t>
      </w:r>
      <w:proofErr w:type="spellStart"/>
      <w:r>
        <w:rPr>
          <w:rFonts w:ascii="Times New Roman" w:hAnsi="Times New Roman" w:cs="Times New Roman"/>
          <w:sz w:val="28"/>
          <w:szCs w:val="28"/>
          <w:u w:val="single"/>
        </w:rPr>
        <w:t>мультимедийная</w:t>
      </w:r>
      <w:proofErr w:type="spellEnd"/>
      <w:r w:rsidRPr="00B40EA6">
        <w:rPr>
          <w:rFonts w:ascii="Times New Roman" w:hAnsi="Times New Roman" w:cs="Times New Roman"/>
          <w:sz w:val="28"/>
          <w:szCs w:val="28"/>
          <w:u w:val="single"/>
        </w:rPr>
        <w:t xml:space="preserve"> презентаци</w:t>
      </w:r>
      <w:r>
        <w:rPr>
          <w:rFonts w:ascii="Times New Roman" w:hAnsi="Times New Roman" w:cs="Times New Roman"/>
          <w:sz w:val="28"/>
          <w:szCs w:val="28"/>
          <w:u w:val="single"/>
        </w:rPr>
        <w:t>я</w:t>
      </w:r>
      <w:r w:rsidRPr="00B40EA6">
        <w:rPr>
          <w:rFonts w:ascii="Times New Roman" w:hAnsi="Times New Roman" w:cs="Times New Roman"/>
          <w:sz w:val="28"/>
          <w:szCs w:val="28"/>
        </w:rPr>
        <w:t xml:space="preserve">, Интернет-ресурсы и другие) </w:t>
      </w:r>
    </w:p>
    <w:p w:rsidR="00277512" w:rsidRDefault="00AA14D9" w:rsidP="00277512">
      <w:pPr>
        <w:spacing w:after="0"/>
        <w:jc w:val="both"/>
        <w:rPr>
          <w:rFonts w:ascii="Times New Roman" w:hAnsi="Times New Roman" w:cs="Times New Roman"/>
          <w:b/>
          <w:color w:val="002060"/>
          <w:sz w:val="28"/>
          <w:szCs w:val="28"/>
        </w:rPr>
      </w:pPr>
    </w:p>
    <w:p w:rsidR="00277512" w:rsidRPr="006A74AC" w:rsidRDefault="00ED588A" w:rsidP="00277512">
      <w:pPr>
        <w:spacing w:after="0"/>
        <w:jc w:val="both"/>
        <w:rPr>
          <w:rFonts w:ascii="Times New Roman" w:hAnsi="Times New Roman" w:cs="Times New Roman"/>
          <w:b/>
          <w:color w:val="002060"/>
          <w:sz w:val="28"/>
          <w:szCs w:val="28"/>
        </w:rPr>
      </w:pPr>
      <w:r w:rsidRPr="00687C8B">
        <w:rPr>
          <w:rFonts w:ascii="Times New Roman" w:hAnsi="Times New Roman" w:cs="Times New Roman"/>
          <w:b/>
          <w:color w:val="002060"/>
          <w:sz w:val="28"/>
          <w:szCs w:val="28"/>
        </w:rPr>
        <w:t>Литература:</w:t>
      </w:r>
    </w:p>
    <w:p w:rsidR="00277512" w:rsidRPr="00E94BA1" w:rsidRDefault="00ED588A" w:rsidP="00277512">
      <w:pPr>
        <w:rPr>
          <w:rFonts w:ascii="Times New Roman" w:hAnsi="Times New Roman" w:cs="Times New Roman"/>
          <w:b/>
          <w:color w:val="002060"/>
          <w:sz w:val="28"/>
          <w:szCs w:val="28"/>
          <w:u w:val="single"/>
        </w:rPr>
      </w:pPr>
      <w:r w:rsidRPr="00E94BA1">
        <w:rPr>
          <w:rFonts w:ascii="Times New Roman" w:hAnsi="Times New Roman" w:cs="Times New Roman"/>
          <w:b/>
          <w:color w:val="002060"/>
          <w:sz w:val="28"/>
          <w:szCs w:val="28"/>
          <w:u w:val="single"/>
        </w:rPr>
        <w:t>Основные источники:</w:t>
      </w:r>
    </w:p>
    <w:p w:rsidR="00277512" w:rsidRPr="00277512" w:rsidRDefault="00ED588A" w:rsidP="00277512">
      <w:pPr>
        <w:numPr>
          <w:ilvl w:val="0"/>
          <w:numId w:val="11"/>
        </w:numPr>
        <w:rPr>
          <w:rFonts w:ascii="Times New Roman" w:hAnsi="Times New Roman" w:cs="Times New Roman"/>
          <w:sz w:val="28"/>
          <w:szCs w:val="28"/>
        </w:rPr>
      </w:pPr>
      <w:proofErr w:type="spellStart"/>
      <w:r w:rsidRPr="00277512">
        <w:rPr>
          <w:rFonts w:ascii="Times New Roman" w:hAnsi="Times New Roman" w:cs="Times New Roman"/>
          <w:sz w:val="28"/>
          <w:szCs w:val="28"/>
        </w:rPr>
        <w:t>Верткин</w:t>
      </w:r>
      <w:proofErr w:type="spellEnd"/>
      <w:r w:rsidRPr="00277512">
        <w:rPr>
          <w:rFonts w:ascii="Times New Roman" w:hAnsi="Times New Roman" w:cs="Times New Roman"/>
          <w:sz w:val="28"/>
          <w:szCs w:val="28"/>
        </w:rPr>
        <w:t xml:space="preserve"> А. Л. Неотложная медицинская помощь на </w:t>
      </w:r>
      <w:proofErr w:type="spellStart"/>
      <w:r w:rsidRPr="00277512">
        <w:rPr>
          <w:rFonts w:ascii="Times New Roman" w:hAnsi="Times New Roman" w:cs="Times New Roman"/>
          <w:sz w:val="28"/>
          <w:szCs w:val="28"/>
        </w:rPr>
        <w:t>догоспитальном</w:t>
      </w:r>
      <w:proofErr w:type="spellEnd"/>
      <w:r w:rsidRPr="00277512">
        <w:rPr>
          <w:rFonts w:ascii="Times New Roman" w:hAnsi="Times New Roman" w:cs="Times New Roman"/>
          <w:sz w:val="28"/>
          <w:szCs w:val="28"/>
        </w:rPr>
        <w:t xml:space="preserve"> этапе: учебник – М: «</w:t>
      </w:r>
      <w:proofErr w:type="spellStart"/>
      <w:r w:rsidRPr="00277512">
        <w:rPr>
          <w:rFonts w:ascii="Times New Roman" w:hAnsi="Times New Roman" w:cs="Times New Roman"/>
          <w:sz w:val="28"/>
          <w:szCs w:val="28"/>
        </w:rPr>
        <w:t>ГЭОТАР-Медиа</w:t>
      </w:r>
      <w:proofErr w:type="spellEnd"/>
      <w:r w:rsidRPr="00277512">
        <w:rPr>
          <w:rFonts w:ascii="Times New Roman" w:hAnsi="Times New Roman" w:cs="Times New Roman"/>
          <w:sz w:val="28"/>
          <w:szCs w:val="28"/>
        </w:rPr>
        <w:t>», 2016 г.</w:t>
      </w:r>
    </w:p>
    <w:p w:rsidR="00277512" w:rsidRPr="00277512" w:rsidRDefault="00ED588A" w:rsidP="00277512">
      <w:pPr>
        <w:numPr>
          <w:ilvl w:val="0"/>
          <w:numId w:val="11"/>
        </w:numPr>
        <w:rPr>
          <w:rFonts w:ascii="Times New Roman" w:hAnsi="Times New Roman" w:cs="Times New Roman"/>
          <w:bCs/>
          <w:sz w:val="28"/>
          <w:szCs w:val="28"/>
        </w:rPr>
      </w:pPr>
      <w:r w:rsidRPr="00277512">
        <w:rPr>
          <w:rFonts w:ascii="Times New Roman" w:hAnsi="Times New Roman" w:cs="Times New Roman"/>
          <w:sz w:val="28"/>
          <w:szCs w:val="28"/>
        </w:rPr>
        <w:t>Красильникова И. М. Неотложная</w:t>
      </w:r>
      <w:r>
        <w:rPr>
          <w:rFonts w:ascii="Times New Roman" w:hAnsi="Times New Roman" w:cs="Times New Roman"/>
          <w:sz w:val="28"/>
          <w:szCs w:val="28"/>
        </w:rPr>
        <w:t xml:space="preserve"> медицинская помощь. Учебник – М</w:t>
      </w:r>
      <w:r w:rsidRPr="00277512">
        <w:rPr>
          <w:rFonts w:ascii="Times New Roman" w:hAnsi="Times New Roman" w:cs="Times New Roman"/>
          <w:sz w:val="28"/>
          <w:szCs w:val="28"/>
        </w:rPr>
        <w:t xml:space="preserve">.: «ГЭОТАР – </w:t>
      </w:r>
      <w:proofErr w:type="spellStart"/>
      <w:r w:rsidRPr="00277512">
        <w:rPr>
          <w:rFonts w:ascii="Times New Roman" w:hAnsi="Times New Roman" w:cs="Times New Roman"/>
          <w:sz w:val="28"/>
          <w:szCs w:val="28"/>
        </w:rPr>
        <w:t>Медиа</w:t>
      </w:r>
      <w:proofErr w:type="spellEnd"/>
      <w:r w:rsidRPr="00277512">
        <w:rPr>
          <w:rFonts w:ascii="Times New Roman" w:hAnsi="Times New Roman" w:cs="Times New Roman"/>
          <w:sz w:val="28"/>
          <w:szCs w:val="28"/>
        </w:rPr>
        <w:t>», 2011 г.</w:t>
      </w:r>
    </w:p>
    <w:p w:rsidR="00277512" w:rsidRDefault="00AA14D9" w:rsidP="00277512">
      <w:pPr>
        <w:rPr>
          <w:rFonts w:ascii="Times New Roman" w:hAnsi="Times New Roman" w:cs="Times New Roman"/>
          <w:b/>
          <w:color w:val="002060"/>
          <w:sz w:val="28"/>
          <w:szCs w:val="28"/>
          <w:u w:val="single"/>
        </w:rPr>
      </w:pPr>
    </w:p>
    <w:p w:rsidR="00277512" w:rsidRPr="00E94BA1" w:rsidRDefault="00ED588A" w:rsidP="00277512">
      <w:pPr>
        <w:rPr>
          <w:rFonts w:ascii="Times New Roman" w:hAnsi="Times New Roman" w:cs="Times New Roman"/>
          <w:b/>
          <w:color w:val="002060"/>
          <w:sz w:val="28"/>
          <w:szCs w:val="28"/>
          <w:u w:val="single"/>
        </w:rPr>
      </w:pPr>
      <w:r w:rsidRPr="00E94BA1">
        <w:rPr>
          <w:rFonts w:ascii="Times New Roman" w:hAnsi="Times New Roman" w:cs="Times New Roman"/>
          <w:b/>
          <w:color w:val="002060"/>
          <w:sz w:val="28"/>
          <w:szCs w:val="28"/>
          <w:u w:val="single"/>
        </w:rPr>
        <w:t>Дополнительные источники:</w:t>
      </w:r>
    </w:p>
    <w:p w:rsidR="00277512" w:rsidRPr="006F1B81" w:rsidRDefault="00ED588A" w:rsidP="00277512">
      <w:pPr>
        <w:widowControl w:val="0"/>
        <w:numPr>
          <w:ilvl w:val="0"/>
          <w:numId w:val="12"/>
        </w:numPr>
        <w:tabs>
          <w:tab w:val="num" w:pos="786"/>
        </w:tabs>
        <w:suppressAutoHyphens/>
        <w:spacing w:after="0" w:line="240" w:lineRule="auto"/>
        <w:jc w:val="both"/>
        <w:rPr>
          <w:rFonts w:ascii="Times New Roman" w:hAnsi="Times New Roman" w:cs="Times New Roman"/>
          <w:sz w:val="28"/>
          <w:szCs w:val="28"/>
        </w:rPr>
      </w:pPr>
      <w:r w:rsidRPr="006F1B81">
        <w:rPr>
          <w:rFonts w:ascii="Times New Roman" w:hAnsi="Times New Roman" w:cs="Times New Roman"/>
          <w:sz w:val="28"/>
          <w:szCs w:val="28"/>
        </w:rPr>
        <w:t>Денисов, И.М. Практическое руководство для врачей общей (семейной) практики [Текст] / И.М.Денисов.- М.: ГЭОТАРМЕД, 2013.-257 с.</w:t>
      </w:r>
    </w:p>
    <w:p w:rsidR="00277512" w:rsidRPr="00FC0D40" w:rsidRDefault="00ED588A" w:rsidP="00277512">
      <w:pPr>
        <w:widowControl w:val="0"/>
        <w:numPr>
          <w:ilvl w:val="0"/>
          <w:numId w:val="12"/>
        </w:numPr>
        <w:tabs>
          <w:tab w:val="num" w:pos="786"/>
        </w:tabs>
        <w:suppressAutoHyphens/>
        <w:spacing w:after="0" w:line="240" w:lineRule="auto"/>
        <w:jc w:val="both"/>
        <w:rPr>
          <w:rFonts w:ascii="Times New Roman" w:hAnsi="Times New Roman" w:cs="Times New Roman"/>
          <w:bCs/>
          <w:sz w:val="28"/>
          <w:szCs w:val="28"/>
        </w:rPr>
      </w:pPr>
      <w:r w:rsidRPr="006F1B81">
        <w:rPr>
          <w:rFonts w:ascii="Times New Roman" w:hAnsi="Times New Roman" w:cs="Times New Roman"/>
          <w:sz w:val="28"/>
          <w:szCs w:val="28"/>
        </w:rPr>
        <w:t>Елисеев, Ю.Ю. Справочник фельдшера [Текст] / Ю.Ю.Елисеев.- М.: ГЭОТАРМЕД, 2012.-387 с.</w:t>
      </w:r>
    </w:p>
    <w:p w:rsidR="00277512" w:rsidRDefault="00AA14D9" w:rsidP="00277512">
      <w:pPr>
        <w:spacing w:after="0"/>
        <w:jc w:val="both"/>
        <w:rPr>
          <w:rFonts w:ascii="Times New Roman" w:hAnsi="Times New Roman" w:cs="Times New Roman"/>
          <w:b/>
          <w:color w:val="002060"/>
          <w:sz w:val="28"/>
          <w:szCs w:val="28"/>
        </w:rPr>
      </w:pPr>
    </w:p>
    <w:p w:rsidR="00277512" w:rsidRDefault="00ED588A" w:rsidP="00277512">
      <w:pPr>
        <w:spacing w:after="0"/>
        <w:jc w:val="both"/>
        <w:rPr>
          <w:rFonts w:ascii="Times New Roman" w:hAnsi="Times New Roman" w:cs="Times New Roman"/>
          <w:sz w:val="28"/>
          <w:szCs w:val="28"/>
        </w:rPr>
      </w:pPr>
      <w:proofErr w:type="spellStart"/>
      <w:r w:rsidRPr="00687C8B">
        <w:rPr>
          <w:rFonts w:ascii="Times New Roman" w:hAnsi="Times New Roman" w:cs="Times New Roman"/>
          <w:b/>
          <w:color w:val="002060"/>
          <w:sz w:val="28"/>
          <w:szCs w:val="28"/>
        </w:rPr>
        <w:t>Межпредметные</w:t>
      </w:r>
      <w:proofErr w:type="spellEnd"/>
      <w:r w:rsidRPr="00687C8B">
        <w:rPr>
          <w:rFonts w:ascii="Times New Roman" w:hAnsi="Times New Roman" w:cs="Times New Roman"/>
          <w:b/>
          <w:color w:val="002060"/>
          <w:sz w:val="28"/>
          <w:szCs w:val="28"/>
        </w:rPr>
        <w:t xml:space="preserve"> и</w:t>
      </w:r>
      <w:r w:rsidRPr="00687C8B">
        <w:rPr>
          <w:rFonts w:ascii="Times New Roman" w:hAnsi="Times New Roman" w:cs="Times New Roman"/>
          <w:color w:val="002060"/>
          <w:sz w:val="28"/>
          <w:szCs w:val="28"/>
        </w:rPr>
        <w:t xml:space="preserve"> </w:t>
      </w:r>
      <w:proofErr w:type="spellStart"/>
      <w:r w:rsidRPr="00687C8B">
        <w:rPr>
          <w:rFonts w:ascii="Times New Roman" w:hAnsi="Times New Roman" w:cs="Times New Roman"/>
          <w:b/>
          <w:color w:val="002060"/>
          <w:sz w:val="28"/>
          <w:szCs w:val="28"/>
        </w:rPr>
        <w:t>внутрипредметные</w:t>
      </w:r>
      <w:proofErr w:type="spellEnd"/>
      <w:r w:rsidRPr="00687C8B">
        <w:rPr>
          <w:rFonts w:ascii="Times New Roman" w:hAnsi="Times New Roman" w:cs="Times New Roman"/>
          <w:b/>
          <w:color w:val="002060"/>
          <w:sz w:val="28"/>
          <w:szCs w:val="28"/>
        </w:rPr>
        <w:t xml:space="preserve"> связи:</w:t>
      </w:r>
      <w:r w:rsidRPr="00151C34">
        <w:rPr>
          <w:rFonts w:ascii="Times New Roman" w:hAnsi="Times New Roman" w:cs="Times New Roman"/>
          <w:sz w:val="28"/>
          <w:szCs w:val="28"/>
        </w:rPr>
        <w:t xml:space="preserve">  </w:t>
      </w:r>
    </w:p>
    <w:p w:rsidR="00277512" w:rsidRDefault="00ED588A" w:rsidP="00277512">
      <w:pPr>
        <w:spacing w:after="0"/>
        <w:jc w:val="both"/>
        <w:rPr>
          <w:rFonts w:ascii="Times New Roman" w:hAnsi="Times New Roman" w:cs="Times New Roman"/>
          <w:sz w:val="28"/>
          <w:szCs w:val="28"/>
          <w:u w:val="single"/>
        </w:rPr>
      </w:pPr>
      <w:r w:rsidRPr="00151C34">
        <w:rPr>
          <w:rFonts w:ascii="Times New Roman" w:hAnsi="Times New Roman" w:cs="Times New Roman"/>
          <w:sz w:val="28"/>
          <w:szCs w:val="28"/>
          <w:u w:val="single"/>
        </w:rPr>
        <w:t xml:space="preserve">«Анатомия и физиология человека», </w:t>
      </w:r>
    </w:p>
    <w:p w:rsidR="00277512" w:rsidRDefault="00ED588A" w:rsidP="00277512">
      <w:pPr>
        <w:spacing w:after="0"/>
        <w:jc w:val="both"/>
        <w:rPr>
          <w:rFonts w:ascii="Times New Roman" w:hAnsi="Times New Roman" w:cs="Times New Roman"/>
          <w:sz w:val="28"/>
          <w:szCs w:val="28"/>
          <w:u w:val="single"/>
        </w:rPr>
      </w:pPr>
      <w:r w:rsidRPr="00151C34">
        <w:rPr>
          <w:rFonts w:ascii="Times New Roman" w:hAnsi="Times New Roman" w:cs="Times New Roman"/>
          <w:sz w:val="28"/>
          <w:szCs w:val="28"/>
          <w:u w:val="single"/>
        </w:rPr>
        <w:t xml:space="preserve"> «Основы латинского языка</w:t>
      </w:r>
      <w:r>
        <w:rPr>
          <w:rFonts w:ascii="Times New Roman" w:hAnsi="Times New Roman" w:cs="Times New Roman"/>
          <w:sz w:val="28"/>
          <w:szCs w:val="28"/>
          <w:u w:val="single"/>
        </w:rPr>
        <w:t xml:space="preserve"> с медицинской терминологией</w:t>
      </w:r>
      <w:r w:rsidRPr="00151C34">
        <w:rPr>
          <w:rFonts w:ascii="Times New Roman" w:hAnsi="Times New Roman" w:cs="Times New Roman"/>
          <w:sz w:val="28"/>
          <w:szCs w:val="28"/>
          <w:u w:val="single"/>
        </w:rPr>
        <w:t xml:space="preserve">», </w:t>
      </w:r>
    </w:p>
    <w:p w:rsidR="00277512" w:rsidRDefault="00ED588A" w:rsidP="00277512">
      <w:pPr>
        <w:spacing w:after="0"/>
        <w:jc w:val="both"/>
        <w:rPr>
          <w:rFonts w:ascii="Times New Roman" w:hAnsi="Times New Roman" w:cs="Times New Roman"/>
          <w:sz w:val="28"/>
          <w:szCs w:val="28"/>
          <w:u w:val="single"/>
        </w:rPr>
      </w:pPr>
      <w:r w:rsidRPr="00151C34">
        <w:rPr>
          <w:rFonts w:ascii="Times New Roman" w:hAnsi="Times New Roman" w:cs="Times New Roman"/>
          <w:sz w:val="28"/>
          <w:szCs w:val="28"/>
          <w:u w:val="single"/>
        </w:rPr>
        <w:t>«Психология»</w:t>
      </w:r>
      <w:r>
        <w:rPr>
          <w:rFonts w:ascii="Times New Roman" w:hAnsi="Times New Roman" w:cs="Times New Roman"/>
          <w:sz w:val="28"/>
          <w:szCs w:val="28"/>
          <w:u w:val="single"/>
        </w:rPr>
        <w:t>,</w:t>
      </w:r>
    </w:p>
    <w:p w:rsidR="00277512" w:rsidRDefault="00ED588A" w:rsidP="00277512">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«Психология общения»,</w:t>
      </w:r>
    </w:p>
    <w:p w:rsidR="00277512" w:rsidRDefault="00ED588A" w:rsidP="00277512">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«Выполнение работ по профессии младшая медицинская сестра по уходу за больными»</w:t>
      </w:r>
    </w:p>
    <w:p w:rsidR="00277512" w:rsidRDefault="00ED588A" w:rsidP="00277512">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«Диагностическая деятельность»</w:t>
      </w:r>
    </w:p>
    <w:p w:rsidR="00277512" w:rsidRDefault="00ED588A" w:rsidP="00277512">
      <w:pPr>
        <w:spacing w:after="0"/>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«Лечебная деятельность» </w:t>
      </w:r>
    </w:p>
    <w:p w:rsidR="00277512" w:rsidRDefault="00AA14D9" w:rsidP="00E13D17">
      <w:pPr>
        <w:rPr>
          <w:rFonts w:ascii="Times New Roman" w:hAnsi="Times New Roman" w:cs="Times New Roman"/>
          <w:b/>
          <w:color w:val="002060"/>
          <w:sz w:val="28"/>
          <w:szCs w:val="28"/>
        </w:rPr>
      </w:pPr>
    </w:p>
    <w:p w:rsidR="00277512" w:rsidRPr="00151C34" w:rsidRDefault="00ED588A" w:rsidP="00277512">
      <w:pPr>
        <w:jc w:val="center"/>
        <w:rPr>
          <w:rFonts w:ascii="Times New Roman" w:hAnsi="Times New Roman" w:cs="Times New Roman"/>
          <w:b/>
          <w:color w:val="002060"/>
          <w:sz w:val="28"/>
          <w:szCs w:val="28"/>
        </w:rPr>
      </w:pPr>
      <w:r w:rsidRPr="00151C34">
        <w:rPr>
          <w:rFonts w:ascii="Times New Roman" w:hAnsi="Times New Roman" w:cs="Times New Roman"/>
          <w:b/>
          <w:color w:val="002060"/>
          <w:sz w:val="28"/>
          <w:szCs w:val="28"/>
        </w:rPr>
        <w:t>ХРОНОКАРТА КОНФЕРЕНЦИИ</w:t>
      </w:r>
    </w:p>
    <w:p w:rsidR="00277512" w:rsidRPr="00151C34" w:rsidRDefault="00AA14D9" w:rsidP="00277512">
      <w:pPr>
        <w:rPr>
          <w:rFonts w:ascii="Times New Roman" w:hAnsi="Times New Roman" w:cs="Times New Roman"/>
          <w:sz w:val="28"/>
          <w:szCs w:val="28"/>
        </w:rPr>
      </w:pPr>
    </w:p>
    <w:tbl>
      <w:tblPr>
        <w:tblW w:w="0" w:type="auto"/>
        <w:tblCellMar>
          <w:left w:w="10" w:type="dxa"/>
          <w:right w:w="10" w:type="dxa"/>
        </w:tblCellMar>
        <w:tblLook w:val="04A0"/>
      </w:tblPr>
      <w:tblGrid>
        <w:gridCol w:w="663"/>
        <w:gridCol w:w="7638"/>
        <w:gridCol w:w="1357"/>
      </w:tblGrid>
      <w:tr w:rsidR="00277512" w:rsidRPr="00063344" w:rsidTr="001F2CEC">
        <w:tc>
          <w:tcPr>
            <w:tcW w:w="675" w:type="dxa"/>
          </w:tcPr>
          <w:p w:rsidR="00277512" w:rsidRPr="00063344" w:rsidRDefault="00ED588A" w:rsidP="001F2CEC">
            <w:pPr>
              <w:jc w:val="center"/>
              <w:rPr>
                <w:rFonts w:ascii="Times New Roman" w:hAnsi="Times New Roman" w:cs="Times New Roman"/>
                <w:b/>
                <w:sz w:val="28"/>
                <w:szCs w:val="28"/>
              </w:rPr>
            </w:pPr>
            <w:r w:rsidRPr="00063344">
              <w:rPr>
                <w:rFonts w:ascii="Times New Roman" w:hAnsi="Times New Roman" w:cs="Times New Roman"/>
                <w:b/>
                <w:sz w:val="28"/>
                <w:szCs w:val="28"/>
              </w:rPr>
              <w:t>№</w:t>
            </w:r>
          </w:p>
        </w:tc>
        <w:tc>
          <w:tcPr>
            <w:tcW w:w="7806" w:type="dxa"/>
          </w:tcPr>
          <w:p w:rsidR="00277512" w:rsidRPr="00063344" w:rsidRDefault="00ED588A" w:rsidP="001F2CEC">
            <w:pPr>
              <w:jc w:val="center"/>
              <w:rPr>
                <w:rFonts w:ascii="Times New Roman" w:hAnsi="Times New Roman" w:cs="Times New Roman"/>
                <w:b/>
                <w:sz w:val="28"/>
                <w:szCs w:val="28"/>
              </w:rPr>
            </w:pPr>
            <w:r w:rsidRPr="00063344">
              <w:rPr>
                <w:rFonts w:ascii="Times New Roman" w:hAnsi="Times New Roman" w:cs="Times New Roman"/>
                <w:b/>
                <w:sz w:val="28"/>
                <w:szCs w:val="28"/>
              </w:rPr>
              <w:t>Вид деятельности</w:t>
            </w:r>
          </w:p>
        </w:tc>
        <w:tc>
          <w:tcPr>
            <w:tcW w:w="1373" w:type="dxa"/>
          </w:tcPr>
          <w:p w:rsidR="00277512" w:rsidRPr="00063344" w:rsidRDefault="00ED588A" w:rsidP="001F2CEC">
            <w:pPr>
              <w:jc w:val="center"/>
              <w:rPr>
                <w:rFonts w:ascii="Times New Roman" w:hAnsi="Times New Roman" w:cs="Times New Roman"/>
                <w:b/>
                <w:sz w:val="28"/>
                <w:szCs w:val="28"/>
              </w:rPr>
            </w:pPr>
            <w:r w:rsidRPr="00063344">
              <w:rPr>
                <w:rFonts w:ascii="Times New Roman" w:hAnsi="Times New Roman" w:cs="Times New Roman"/>
                <w:b/>
                <w:sz w:val="28"/>
                <w:szCs w:val="28"/>
              </w:rPr>
              <w:t>Время</w:t>
            </w:r>
          </w:p>
        </w:tc>
      </w:tr>
      <w:tr w:rsidR="00277512" w:rsidRPr="00063344" w:rsidTr="001F2CEC">
        <w:trPr>
          <w:trHeight w:val="287"/>
        </w:trPr>
        <w:tc>
          <w:tcPr>
            <w:tcW w:w="675" w:type="dxa"/>
          </w:tcPr>
          <w:p w:rsidR="00277512"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1.</w:t>
            </w:r>
          </w:p>
        </w:tc>
        <w:tc>
          <w:tcPr>
            <w:tcW w:w="7806" w:type="dxa"/>
          </w:tcPr>
          <w:p w:rsidR="00277512" w:rsidRPr="00063344" w:rsidRDefault="00ED588A" w:rsidP="001F2CEC">
            <w:pPr>
              <w:rPr>
                <w:rFonts w:ascii="Times New Roman" w:hAnsi="Times New Roman" w:cs="Times New Roman"/>
                <w:sz w:val="28"/>
                <w:szCs w:val="28"/>
              </w:rPr>
            </w:pPr>
            <w:r w:rsidRPr="00063344">
              <w:rPr>
                <w:rFonts w:ascii="Times New Roman" w:hAnsi="Times New Roman" w:cs="Times New Roman"/>
                <w:sz w:val="28"/>
                <w:szCs w:val="28"/>
              </w:rPr>
              <w:t>Организационный момент</w:t>
            </w:r>
          </w:p>
        </w:tc>
        <w:tc>
          <w:tcPr>
            <w:tcW w:w="1373" w:type="dxa"/>
          </w:tcPr>
          <w:p w:rsidR="00277512" w:rsidRPr="00063344" w:rsidRDefault="00ED588A" w:rsidP="001F2CEC">
            <w:pPr>
              <w:jc w:val="center"/>
              <w:rPr>
                <w:rFonts w:ascii="Times New Roman" w:hAnsi="Times New Roman" w:cs="Times New Roman"/>
                <w:sz w:val="28"/>
                <w:szCs w:val="28"/>
              </w:rPr>
            </w:pPr>
            <w:r w:rsidRPr="00063344">
              <w:rPr>
                <w:rFonts w:ascii="Times New Roman" w:hAnsi="Times New Roman" w:cs="Times New Roman"/>
                <w:sz w:val="28"/>
                <w:szCs w:val="28"/>
              </w:rPr>
              <w:t>2 мин.</w:t>
            </w:r>
          </w:p>
        </w:tc>
      </w:tr>
      <w:tr w:rsidR="00277512" w:rsidRPr="00063344" w:rsidTr="001F2CEC">
        <w:tc>
          <w:tcPr>
            <w:tcW w:w="675" w:type="dxa"/>
          </w:tcPr>
          <w:p w:rsidR="00277512"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2.</w:t>
            </w:r>
          </w:p>
        </w:tc>
        <w:tc>
          <w:tcPr>
            <w:tcW w:w="7806" w:type="dxa"/>
          </w:tcPr>
          <w:p w:rsidR="00277512" w:rsidRPr="00063344" w:rsidRDefault="00ED588A" w:rsidP="001F2CEC">
            <w:pPr>
              <w:rPr>
                <w:rFonts w:ascii="Times New Roman" w:hAnsi="Times New Roman" w:cs="Times New Roman"/>
                <w:sz w:val="28"/>
                <w:szCs w:val="28"/>
              </w:rPr>
            </w:pPr>
            <w:r w:rsidRPr="00063344">
              <w:rPr>
                <w:rFonts w:ascii="Times New Roman" w:hAnsi="Times New Roman" w:cs="Times New Roman"/>
                <w:sz w:val="28"/>
                <w:szCs w:val="28"/>
              </w:rPr>
              <w:t>Вступительное слово</w:t>
            </w:r>
            <w:r>
              <w:rPr>
                <w:rFonts w:ascii="Times New Roman" w:hAnsi="Times New Roman" w:cs="Times New Roman"/>
                <w:sz w:val="28"/>
                <w:szCs w:val="28"/>
              </w:rPr>
              <w:t xml:space="preserve"> преподавателя.</w:t>
            </w:r>
          </w:p>
        </w:tc>
        <w:tc>
          <w:tcPr>
            <w:tcW w:w="1373" w:type="dxa"/>
          </w:tcPr>
          <w:p w:rsidR="00277512" w:rsidRPr="00063344" w:rsidRDefault="00ED588A" w:rsidP="001F2CEC">
            <w:pPr>
              <w:jc w:val="center"/>
              <w:rPr>
                <w:rFonts w:ascii="Times New Roman" w:hAnsi="Times New Roman" w:cs="Times New Roman"/>
                <w:sz w:val="28"/>
                <w:szCs w:val="28"/>
              </w:rPr>
            </w:pPr>
            <w:r w:rsidRPr="00063344">
              <w:rPr>
                <w:rFonts w:ascii="Times New Roman" w:hAnsi="Times New Roman" w:cs="Times New Roman"/>
                <w:sz w:val="28"/>
                <w:szCs w:val="28"/>
              </w:rPr>
              <w:t>3 мин.</w:t>
            </w:r>
          </w:p>
        </w:tc>
      </w:tr>
      <w:tr w:rsidR="00277512" w:rsidRPr="00063344" w:rsidTr="001F2CEC">
        <w:tc>
          <w:tcPr>
            <w:tcW w:w="675" w:type="dxa"/>
          </w:tcPr>
          <w:p w:rsidR="00277512"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3.</w:t>
            </w:r>
          </w:p>
        </w:tc>
        <w:tc>
          <w:tcPr>
            <w:tcW w:w="7806" w:type="dxa"/>
          </w:tcPr>
          <w:p w:rsidR="00277512" w:rsidRPr="00063344" w:rsidRDefault="00ED588A" w:rsidP="00296852">
            <w:pPr>
              <w:rPr>
                <w:rFonts w:ascii="Times New Roman" w:hAnsi="Times New Roman" w:cs="Times New Roman"/>
                <w:sz w:val="28"/>
                <w:szCs w:val="28"/>
              </w:rPr>
            </w:pPr>
            <w:r w:rsidRPr="00063344">
              <w:rPr>
                <w:rFonts w:ascii="Times New Roman" w:hAnsi="Times New Roman" w:cs="Times New Roman"/>
                <w:sz w:val="28"/>
                <w:szCs w:val="28"/>
              </w:rPr>
              <w:t xml:space="preserve">Выступление студентов по </w:t>
            </w:r>
            <w:r>
              <w:rPr>
                <w:rFonts w:ascii="Times New Roman" w:hAnsi="Times New Roman" w:cs="Times New Roman"/>
                <w:sz w:val="28"/>
                <w:szCs w:val="28"/>
              </w:rPr>
              <w:t>истории ЭКГ</w:t>
            </w:r>
          </w:p>
        </w:tc>
        <w:tc>
          <w:tcPr>
            <w:tcW w:w="1373" w:type="dxa"/>
          </w:tcPr>
          <w:p w:rsidR="00277512" w:rsidRPr="00063344" w:rsidRDefault="00ED588A" w:rsidP="001F2CEC">
            <w:pPr>
              <w:jc w:val="center"/>
            </w:pPr>
            <w:r>
              <w:rPr>
                <w:rFonts w:ascii="Times New Roman" w:hAnsi="Times New Roman" w:cs="Times New Roman"/>
                <w:sz w:val="28"/>
                <w:szCs w:val="28"/>
              </w:rPr>
              <w:t xml:space="preserve">5 </w:t>
            </w:r>
            <w:r w:rsidRPr="00063344">
              <w:rPr>
                <w:rFonts w:ascii="Times New Roman" w:hAnsi="Times New Roman" w:cs="Times New Roman"/>
                <w:sz w:val="28"/>
                <w:szCs w:val="28"/>
              </w:rPr>
              <w:t>мин.</w:t>
            </w:r>
          </w:p>
        </w:tc>
      </w:tr>
      <w:tr w:rsidR="002E3F79" w:rsidRPr="00063344" w:rsidTr="001F2CEC">
        <w:tc>
          <w:tcPr>
            <w:tcW w:w="675" w:type="dxa"/>
          </w:tcPr>
          <w:p w:rsidR="002E3F79"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4.</w:t>
            </w:r>
          </w:p>
        </w:tc>
        <w:tc>
          <w:tcPr>
            <w:tcW w:w="7806" w:type="dxa"/>
          </w:tcPr>
          <w:p w:rsidR="002E3F79" w:rsidRPr="00063344" w:rsidRDefault="00ED588A" w:rsidP="00296852">
            <w:pPr>
              <w:rPr>
                <w:rFonts w:ascii="Times New Roman" w:hAnsi="Times New Roman" w:cs="Times New Roman"/>
                <w:sz w:val="28"/>
                <w:szCs w:val="28"/>
              </w:rPr>
            </w:pPr>
            <w:r w:rsidRPr="00063344">
              <w:rPr>
                <w:rFonts w:ascii="Times New Roman" w:hAnsi="Times New Roman" w:cs="Times New Roman"/>
                <w:sz w:val="28"/>
                <w:szCs w:val="28"/>
              </w:rPr>
              <w:t>Выступление студентов по</w:t>
            </w:r>
            <w:r>
              <w:rPr>
                <w:rFonts w:ascii="Times New Roman" w:hAnsi="Times New Roman" w:cs="Times New Roman"/>
                <w:sz w:val="28"/>
                <w:szCs w:val="28"/>
              </w:rPr>
              <w:t xml:space="preserve"> анализу ЭКГ</w:t>
            </w:r>
          </w:p>
        </w:tc>
        <w:tc>
          <w:tcPr>
            <w:tcW w:w="1373" w:type="dxa"/>
          </w:tcPr>
          <w:p w:rsidR="002E3F79" w:rsidRPr="00063344" w:rsidRDefault="00ED588A" w:rsidP="001F2CEC">
            <w:pPr>
              <w:jc w:val="center"/>
              <w:rPr>
                <w:rFonts w:ascii="Times New Roman" w:hAnsi="Times New Roman" w:cs="Times New Roman"/>
                <w:sz w:val="28"/>
                <w:szCs w:val="28"/>
              </w:rPr>
            </w:pPr>
            <w:r>
              <w:rPr>
                <w:rFonts w:ascii="Times New Roman" w:hAnsi="Times New Roman" w:cs="Times New Roman"/>
                <w:sz w:val="28"/>
                <w:szCs w:val="28"/>
              </w:rPr>
              <w:t>5 мин.</w:t>
            </w:r>
          </w:p>
        </w:tc>
      </w:tr>
      <w:tr w:rsidR="002E3F79" w:rsidRPr="00063344" w:rsidTr="001F2CEC">
        <w:tc>
          <w:tcPr>
            <w:tcW w:w="675" w:type="dxa"/>
          </w:tcPr>
          <w:p w:rsidR="002E3F79"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5.</w:t>
            </w:r>
          </w:p>
        </w:tc>
        <w:tc>
          <w:tcPr>
            <w:tcW w:w="7806" w:type="dxa"/>
          </w:tcPr>
          <w:p w:rsidR="002E3F79" w:rsidRPr="00063344" w:rsidRDefault="00ED588A" w:rsidP="00296852">
            <w:pPr>
              <w:rPr>
                <w:rFonts w:ascii="Times New Roman" w:hAnsi="Times New Roman" w:cs="Times New Roman"/>
                <w:sz w:val="28"/>
                <w:szCs w:val="28"/>
              </w:rPr>
            </w:pPr>
            <w:r w:rsidRPr="00063344">
              <w:rPr>
                <w:rFonts w:ascii="Times New Roman" w:hAnsi="Times New Roman" w:cs="Times New Roman"/>
                <w:sz w:val="28"/>
                <w:szCs w:val="28"/>
              </w:rPr>
              <w:t xml:space="preserve">Выступление студентов по </w:t>
            </w:r>
            <w:r>
              <w:rPr>
                <w:rFonts w:ascii="Times New Roman" w:hAnsi="Times New Roman" w:cs="Times New Roman"/>
                <w:sz w:val="28"/>
                <w:szCs w:val="28"/>
              </w:rPr>
              <w:t>видам аритмий</w:t>
            </w:r>
          </w:p>
        </w:tc>
        <w:tc>
          <w:tcPr>
            <w:tcW w:w="1373" w:type="dxa"/>
          </w:tcPr>
          <w:p w:rsidR="002E3F79" w:rsidRPr="00063344" w:rsidRDefault="00ED588A" w:rsidP="001F2CEC">
            <w:pPr>
              <w:jc w:val="center"/>
            </w:pPr>
            <w:r>
              <w:rPr>
                <w:rFonts w:ascii="Times New Roman" w:hAnsi="Times New Roman" w:cs="Times New Roman"/>
                <w:sz w:val="28"/>
                <w:szCs w:val="28"/>
              </w:rPr>
              <w:t xml:space="preserve">15 </w:t>
            </w:r>
            <w:r w:rsidRPr="00063344">
              <w:rPr>
                <w:rFonts w:ascii="Times New Roman" w:hAnsi="Times New Roman" w:cs="Times New Roman"/>
                <w:sz w:val="28"/>
                <w:szCs w:val="28"/>
              </w:rPr>
              <w:t>мин.</w:t>
            </w:r>
          </w:p>
        </w:tc>
      </w:tr>
      <w:tr w:rsidR="002E3F79" w:rsidRPr="00063344" w:rsidTr="001F2CEC">
        <w:tc>
          <w:tcPr>
            <w:tcW w:w="675" w:type="dxa"/>
          </w:tcPr>
          <w:p w:rsidR="002E3F79"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lastRenderedPageBreak/>
              <w:t>6.</w:t>
            </w:r>
          </w:p>
        </w:tc>
        <w:tc>
          <w:tcPr>
            <w:tcW w:w="7806" w:type="dxa"/>
          </w:tcPr>
          <w:p w:rsidR="002E3F79" w:rsidRPr="00063344" w:rsidRDefault="00ED588A" w:rsidP="00296852">
            <w:pPr>
              <w:rPr>
                <w:rFonts w:ascii="Times New Roman" w:hAnsi="Times New Roman" w:cs="Times New Roman"/>
                <w:sz w:val="28"/>
                <w:szCs w:val="28"/>
              </w:rPr>
            </w:pPr>
            <w:r w:rsidRPr="00063344">
              <w:rPr>
                <w:rFonts w:ascii="Times New Roman" w:hAnsi="Times New Roman" w:cs="Times New Roman"/>
                <w:sz w:val="28"/>
                <w:szCs w:val="28"/>
              </w:rPr>
              <w:t xml:space="preserve">Выступление студентов по </w:t>
            </w:r>
            <w:r>
              <w:rPr>
                <w:rFonts w:ascii="Times New Roman" w:hAnsi="Times New Roman" w:cs="Times New Roman"/>
                <w:sz w:val="28"/>
                <w:szCs w:val="28"/>
              </w:rPr>
              <w:t>фармакологии антиаритмических препаратов.</w:t>
            </w:r>
          </w:p>
        </w:tc>
        <w:tc>
          <w:tcPr>
            <w:tcW w:w="1373" w:type="dxa"/>
          </w:tcPr>
          <w:p w:rsidR="002E3F79" w:rsidRPr="00063344" w:rsidRDefault="00ED588A" w:rsidP="001F2CEC">
            <w:pPr>
              <w:jc w:val="center"/>
            </w:pPr>
            <w:r>
              <w:rPr>
                <w:rFonts w:ascii="Times New Roman" w:hAnsi="Times New Roman" w:cs="Times New Roman"/>
                <w:sz w:val="28"/>
                <w:szCs w:val="28"/>
              </w:rPr>
              <w:t>5</w:t>
            </w:r>
            <w:r w:rsidRPr="00063344">
              <w:rPr>
                <w:rFonts w:ascii="Times New Roman" w:hAnsi="Times New Roman" w:cs="Times New Roman"/>
                <w:sz w:val="28"/>
                <w:szCs w:val="28"/>
              </w:rPr>
              <w:t xml:space="preserve"> мин.</w:t>
            </w:r>
          </w:p>
        </w:tc>
      </w:tr>
      <w:tr w:rsidR="002E3F79" w:rsidRPr="00063344" w:rsidTr="001F2CEC">
        <w:tc>
          <w:tcPr>
            <w:tcW w:w="675" w:type="dxa"/>
          </w:tcPr>
          <w:p w:rsidR="002E3F79"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7.</w:t>
            </w:r>
          </w:p>
        </w:tc>
        <w:tc>
          <w:tcPr>
            <w:tcW w:w="7806" w:type="dxa"/>
          </w:tcPr>
          <w:p w:rsidR="002E3F79" w:rsidRPr="00063344" w:rsidRDefault="00ED588A" w:rsidP="002E3F79">
            <w:pPr>
              <w:rPr>
                <w:rFonts w:ascii="Times New Roman" w:hAnsi="Times New Roman" w:cs="Times New Roman"/>
                <w:sz w:val="28"/>
                <w:szCs w:val="28"/>
              </w:rPr>
            </w:pPr>
            <w:r w:rsidRPr="00063344">
              <w:rPr>
                <w:rFonts w:ascii="Times New Roman" w:hAnsi="Times New Roman" w:cs="Times New Roman"/>
                <w:sz w:val="28"/>
                <w:szCs w:val="28"/>
              </w:rPr>
              <w:t>Выступление студентов по</w:t>
            </w:r>
            <w:r>
              <w:rPr>
                <w:rFonts w:ascii="Times New Roman" w:hAnsi="Times New Roman" w:cs="Times New Roman"/>
                <w:sz w:val="28"/>
                <w:szCs w:val="28"/>
              </w:rPr>
              <w:t xml:space="preserve"> ошибкам оказания неотложной помощи</w:t>
            </w:r>
          </w:p>
        </w:tc>
        <w:tc>
          <w:tcPr>
            <w:tcW w:w="1373" w:type="dxa"/>
          </w:tcPr>
          <w:p w:rsidR="002E3F79" w:rsidRPr="00063344" w:rsidRDefault="00ED588A" w:rsidP="001F2CEC">
            <w:pPr>
              <w:jc w:val="center"/>
            </w:pPr>
            <w:r w:rsidRPr="00063344">
              <w:rPr>
                <w:rFonts w:ascii="Times New Roman" w:hAnsi="Times New Roman" w:cs="Times New Roman"/>
                <w:sz w:val="28"/>
                <w:szCs w:val="28"/>
              </w:rPr>
              <w:t>5 мин.</w:t>
            </w:r>
          </w:p>
        </w:tc>
      </w:tr>
      <w:tr w:rsidR="002E3F79" w:rsidRPr="00063344" w:rsidTr="001F2CEC">
        <w:tc>
          <w:tcPr>
            <w:tcW w:w="675" w:type="dxa"/>
          </w:tcPr>
          <w:p w:rsidR="002E3F79" w:rsidRPr="00063344" w:rsidRDefault="00ED588A" w:rsidP="001F2CEC">
            <w:pPr>
              <w:jc w:val="center"/>
              <w:rPr>
                <w:rFonts w:ascii="Times New Roman" w:hAnsi="Times New Roman" w:cs="Times New Roman"/>
                <w:b/>
                <w:sz w:val="28"/>
                <w:szCs w:val="28"/>
              </w:rPr>
            </w:pPr>
            <w:r>
              <w:rPr>
                <w:rFonts w:ascii="Times New Roman" w:hAnsi="Times New Roman" w:cs="Times New Roman"/>
                <w:b/>
                <w:sz w:val="28"/>
                <w:szCs w:val="28"/>
              </w:rPr>
              <w:t>8.</w:t>
            </w:r>
          </w:p>
        </w:tc>
        <w:tc>
          <w:tcPr>
            <w:tcW w:w="7806" w:type="dxa"/>
          </w:tcPr>
          <w:p w:rsidR="002E3F79" w:rsidRPr="00063344" w:rsidRDefault="00ED588A" w:rsidP="001F2CEC">
            <w:pPr>
              <w:rPr>
                <w:rFonts w:ascii="Times New Roman" w:hAnsi="Times New Roman" w:cs="Times New Roman"/>
                <w:sz w:val="28"/>
                <w:szCs w:val="28"/>
              </w:rPr>
            </w:pPr>
            <w:r w:rsidRPr="00063344">
              <w:rPr>
                <w:rFonts w:ascii="Times New Roman" w:hAnsi="Times New Roman" w:cs="Times New Roman"/>
                <w:sz w:val="28"/>
                <w:szCs w:val="28"/>
              </w:rPr>
              <w:t>Заключительное слово</w:t>
            </w:r>
            <w:r>
              <w:rPr>
                <w:rFonts w:ascii="Times New Roman" w:hAnsi="Times New Roman" w:cs="Times New Roman"/>
                <w:sz w:val="28"/>
                <w:szCs w:val="28"/>
              </w:rPr>
              <w:t xml:space="preserve"> преподавателя</w:t>
            </w:r>
          </w:p>
        </w:tc>
        <w:tc>
          <w:tcPr>
            <w:tcW w:w="1373" w:type="dxa"/>
          </w:tcPr>
          <w:p w:rsidR="002E3F79" w:rsidRPr="00063344" w:rsidRDefault="00ED588A" w:rsidP="001F2CEC">
            <w:pPr>
              <w:jc w:val="center"/>
              <w:rPr>
                <w:rFonts w:ascii="Times New Roman" w:hAnsi="Times New Roman" w:cs="Times New Roman"/>
                <w:sz w:val="28"/>
                <w:szCs w:val="28"/>
              </w:rPr>
            </w:pPr>
            <w:r>
              <w:rPr>
                <w:rFonts w:ascii="Times New Roman" w:hAnsi="Times New Roman" w:cs="Times New Roman"/>
                <w:sz w:val="28"/>
                <w:szCs w:val="28"/>
              </w:rPr>
              <w:t>5</w:t>
            </w:r>
            <w:r w:rsidRPr="00063344">
              <w:rPr>
                <w:rFonts w:ascii="Times New Roman" w:hAnsi="Times New Roman" w:cs="Times New Roman"/>
                <w:sz w:val="28"/>
                <w:szCs w:val="28"/>
              </w:rPr>
              <w:t xml:space="preserve"> мин.</w:t>
            </w:r>
          </w:p>
        </w:tc>
      </w:tr>
      <w:tr w:rsidR="002E3F79" w:rsidRPr="00151C34" w:rsidTr="001F2CEC">
        <w:tc>
          <w:tcPr>
            <w:tcW w:w="675" w:type="dxa"/>
          </w:tcPr>
          <w:p w:rsidR="002E3F79" w:rsidRPr="00063344" w:rsidRDefault="00AA14D9" w:rsidP="001F2CEC">
            <w:pPr>
              <w:jc w:val="center"/>
              <w:rPr>
                <w:rFonts w:ascii="Times New Roman" w:hAnsi="Times New Roman" w:cs="Times New Roman"/>
                <w:b/>
                <w:sz w:val="28"/>
                <w:szCs w:val="28"/>
              </w:rPr>
            </w:pPr>
          </w:p>
        </w:tc>
        <w:tc>
          <w:tcPr>
            <w:tcW w:w="7806" w:type="dxa"/>
          </w:tcPr>
          <w:p w:rsidR="002E3F79" w:rsidRPr="00063344" w:rsidRDefault="00ED588A" w:rsidP="001F2CEC">
            <w:pPr>
              <w:rPr>
                <w:rFonts w:ascii="Times New Roman" w:hAnsi="Times New Roman" w:cs="Times New Roman"/>
                <w:b/>
                <w:sz w:val="28"/>
                <w:szCs w:val="28"/>
              </w:rPr>
            </w:pPr>
            <w:r w:rsidRPr="00063344">
              <w:rPr>
                <w:rFonts w:ascii="Times New Roman" w:hAnsi="Times New Roman" w:cs="Times New Roman"/>
                <w:b/>
                <w:sz w:val="28"/>
                <w:szCs w:val="28"/>
              </w:rPr>
              <w:t>ВСЕГО</w:t>
            </w:r>
          </w:p>
        </w:tc>
        <w:tc>
          <w:tcPr>
            <w:tcW w:w="1373" w:type="dxa"/>
          </w:tcPr>
          <w:p w:rsidR="002E3F79" w:rsidRPr="00151C34" w:rsidRDefault="00ED588A" w:rsidP="001F2CEC">
            <w:pPr>
              <w:jc w:val="center"/>
              <w:rPr>
                <w:rFonts w:ascii="Times New Roman" w:hAnsi="Times New Roman" w:cs="Times New Roman"/>
                <w:b/>
                <w:sz w:val="28"/>
                <w:szCs w:val="28"/>
              </w:rPr>
            </w:pPr>
            <w:r w:rsidRPr="00063344">
              <w:rPr>
                <w:rFonts w:ascii="Times New Roman" w:hAnsi="Times New Roman" w:cs="Times New Roman"/>
                <w:b/>
                <w:sz w:val="28"/>
                <w:szCs w:val="28"/>
              </w:rPr>
              <w:t>45 мин.</w:t>
            </w:r>
          </w:p>
        </w:tc>
      </w:tr>
    </w:tbl>
    <w:p w:rsidR="00554348" w:rsidRPr="002E3F79" w:rsidRDefault="00AA14D9" w:rsidP="002E3F79">
      <w:pPr>
        <w:rPr>
          <w:rFonts w:ascii="Times New Roman" w:hAnsi="Times New Roman" w:cs="Times New Roman"/>
          <w:b/>
          <w:color w:val="002060"/>
          <w:sz w:val="28"/>
          <w:szCs w:val="28"/>
        </w:rPr>
      </w:pPr>
    </w:p>
    <w:p w:rsidR="00277512" w:rsidRDefault="00ED588A" w:rsidP="008839C6">
      <w:pPr>
        <w:jc w:val="center"/>
        <w:rPr>
          <w:rFonts w:ascii="Times New Roman" w:hAnsi="Times New Roman" w:cs="Times New Roman"/>
          <w:b/>
          <w:color w:val="002060"/>
          <w:sz w:val="28"/>
          <w:szCs w:val="28"/>
        </w:rPr>
      </w:pPr>
      <w:r w:rsidRPr="008839C6">
        <w:rPr>
          <w:rFonts w:ascii="Times New Roman" w:hAnsi="Times New Roman" w:cs="Times New Roman"/>
          <w:b/>
          <w:color w:val="002060"/>
          <w:sz w:val="28"/>
          <w:szCs w:val="28"/>
        </w:rPr>
        <w:t>ЗАКЛЮЧЕНИЕ</w:t>
      </w:r>
    </w:p>
    <w:p w:rsidR="008839C6" w:rsidRPr="008839C6" w:rsidRDefault="00AA14D9" w:rsidP="008839C6">
      <w:pPr>
        <w:jc w:val="center"/>
        <w:rPr>
          <w:rFonts w:ascii="Times New Roman" w:hAnsi="Times New Roman" w:cs="Times New Roman"/>
          <w:b/>
          <w:color w:val="002060"/>
          <w:sz w:val="28"/>
          <w:szCs w:val="28"/>
        </w:rPr>
      </w:pPr>
    </w:p>
    <w:p w:rsidR="008839C6" w:rsidRPr="008839C6" w:rsidRDefault="00ED588A" w:rsidP="008839C6">
      <w:pPr>
        <w:rPr>
          <w:rFonts w:ascii="Times New Roman" w:hAnsi="Times New Roman" w:cs="Times New Roman"/>
          <w:sz w:val="28"/>
          <w:szCs w:val="28"/>
        </w:rPr>
      </w:pPr>
      <w:r w:rsidRPr="008839C6">
        <w:rPr>
          <w:rFonts w:ascii="Times New Roman" w:hAnsi="Times New Roman" w:cs="Times New Roman"/>
          <w:sz w:val="28"/>
          <w:szCs w:val="28"/>
        </w:rPr>
        <w:tab/>
        <w:t xml:space="preserve">  Профессиональный модуль (ПМ) Неотложная медицинская помощь на </w:t>
      </w:r>
      <w:proofErr w:type="spellStart"/>
      <w:r w:rsidRPr="008839C6">
        <w:rPr>
          <w:rFonts w:ascii="Times New Roman" w:hAnsi="Times New Roman" w:cs="Times New Roman"/>
          <w:sz w:val="28"/>
          <w:szCs w:val="28"/>
        </w:rPr>
        <w:t>догоспитальном</w:t>
      </w:r>
      <w:proofErr w:type="spellEnd"/>
      <w:r w:rsidRPr="008839C6">
        <w:rPr>
          <w:rFonts w:ascii="Times New Roman" w:hAnsi="Times New Roman" w:cs="Times New Roman"/>
          <w:sz w:val="28"/>
          <w:szCs w:val="28"/>
        </w:rPr>
        <w:t xml:space="preserve"> этапе предназначена для реализации требований ФГОС СПО по специальности 31.02.01 Лечебное дело (углубленная подготовка) и является частью программы подготовки специалистов среднего звена  (ППССЗ).</w:t>
      </w:r>
    </w:p>
    <w:p w:rsidR="008839C6" w:rsidRPr="008839C6" w:rsidRDefault="00ED588A" w:rsidP="008839C6">
      <w:pPr>
        <w:rPr>
          <w:rFonts w:ascii="Times New Roman" w:hAnsi="Times New Roman" w:cs="Times New Roman"/>
          <w:sz w:val="28"/>
          <w:szCs w:val="28"/>
        </w:rPr>
      </w:pPr>
      <w:r w:rsidRPr="008839C6">
        <w:rPr>
          <w:rFonts w:ascii="Times New Roman" w:hAnsi="Times New Roman" w:cs="Times New Roman"/>
          <w:sz w:val="28"/>
          <w:szCs w:val="28"/>
        </w:rPr>
        <w:tab/>
        <w:t xml:space="preserve"> Результатом освоения профессионального модуля является овладение обучающимися  видом деятельности  Неотложная  медицинская  помощь на </w:t>
      </w:r>
      <w:proofErr w:type="spellStart"/>
      <w:r w:rsidRPr="008839C6">
        <w:rPr>
          <w:rFonts w:ascii="Times New Roman" w:hAnsi="Times New Roman" w:cs="Times New Roman"/>
          <w:sz w:val="28"/>
          <w:szCs w:val="28"/>
        </w:rPr>
        <w:t>догоспитальном</w:t>
      </w:r>
      <w:proofErr w:type="spellEnd"/>
      <w:r w:rsidRPr="008839C6">
        <w:rPr>
          <w:rFonts w:ascii="Times New Roman" w:hAnsi="Times New Roman" w:cs="Times New Roman"/>
          <w:sz w:val="28"/>
          <w:szCs w:val="28"/>
        </w:rPr>
        <w:t xml:space="preserve"> этапе, в том числе профессиональными ПК 3.1-</w:t>
      </w:r>
      <w:r>
        <w:rPr>
          <w:rFonts w:ascii="Times New Roman" w:hAnsi="Times New Roman" w:cs="Times New Roman"/>
          <w:sz w:val="28"/>
          <w:szCs w:val="28"/>
        </w:rPr>
        <w:t xml:space="preserve"> ПК </w:t>
      </w:r>
      <w:r w:rsidRPr="008839C6">
        <w:rPr>
          <w:rFonts w:ascii="Times New Roman" w:hAnsi="Times New Roman" w:cs="Times New Roman"/>
          <w:sz w:val="28"/>
          <w:szCs w:val="28"/>
        </w:rPr>
        <w:t xml:space="preserve">3.7.и общими </w:t>
      </w:r>
      <w:r>
        <w:rPr>
          <w:rFonts w:ascii="Times New Roman" w:hAnsi="Times New Roman" w:cs="Times New Roman"/>
          <w:sz w:val="28"/>
          <w:szCs w:val="28"/>
        </w:rPr>
        <w:t>компетенциями ОК.  1-9, ОК. 12.</w:t>
      </w:r>
    </w:p>
    <w:p w:rsidR="008839C6" w:rsidRDefault="00ED588A" w:rsidP="008839C6">
      <w:pPr>
        <w:ind w:firstLine="708"/>
        <w:jc w:val="both"/>
        <w:rPr>
          <w:rFonts w:ascii="Times New Roman" w:hAnsi="Times New Roman" w:cs="Times New Roman"/>
          <w:sz w:val="28"/>
          <w:szCs w:val="28"/>
        </w:rPr>
      </w:pPr>
      <w:r>
        <w:rPr>
          <w:rFonts w:ascii="Times New Roman" w:hAnsi="Times New Roman" w:cs="Times New Roman"/>
          <w:sz w:val="28"/>
          <w:szCs w:val="28"/>
        </w:rPr>
        <w:t xml:space="preserve">В процессе работы с пациентом следует строго придерживаться той последовательности и </w:t>
      </w:r>
      <w:proofErr w:type="spellStart"/>
      <w:r>
        <w:rPr>
          <w:rFonts w:ascii="Times New Roman" w:hAnsi="Times New Roman" w:cs="Times New Roman"/>
          <w:sz w:val="28"/>
          <w:szCs w:val="28"/>
        </w:rPr>
        <w:t>поэтапности</w:t>
      </w:r>
      <w:proofErr w:type="spellEnd"/>
      <w:r>
        <w:rPr>
          <w:rFonts w:ascii="Times New Roman" w:hAnsi="Times New Roman" w:cs="Times New Roman"/>
          <w:sz w:val="28"/>
          <w:szCs w:val="28"/>
        </w:rPr>
        <w:t xml:space="preserve"> исследований, которая соответствует программе третьего года обучения студентов по МДК.03.01. Дифференциальная диагностика и оказание неотложной помощи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 </w:t>
      </w:r>
    </w:p>
    <w:p w:rsidR="00277512" w:rsidRPr="00C148CF" w:rsidRDefault="00ED588A" w:rsidP="00277512">
      <w:pPr>
        <w:ind w:firstLine="708"/>
        <w:jc w:val="both"/>
        <w:rPr>
          <w:rFonts w:ascii="Times New Roman" w:hAnsi="Times New Roman" w:cs="Times New Roman"/>
          <w:sz w:val="28"/>
          <w:szCs w:val="28"/>
        </w:rPr>
      </w:pPr>
      <w:r>
        <w:rPr>
          <w:rFonts w:ascii="Times New Roman" w:hAnsi="Times New Roman" w:cs="Times New Roman"/>
          <w:sz w:val="28"/>
          <w:szCs w:val="28"/>
        </w:rPr>
        <w:t>Современный фельдшер должен владеть навыками использования диагностических методик, а в частности проведения электрокардиографии, позволяющих осуществлять диагностику на раннем доклиническом этапе заболеваний.</w:t>
      </w:r>
    </w:p>
    <w:p w:rsidR="002E3F79" w:rsidRDefault="00ED588A" w:rsidP="002E3F79">
      <w:pPr>
        <w:ind w:firstLine="708"/>
        <w:jc w:val="both"/>
        <w:rPr>
          <w:rFonts w:ascii="Times New Roman" w:hAnsi="Times New Roman" w:cs="Times New Roman"/>
          <w:sz w:val="28"/>
          <w:szCs w:val="28"/>
        </w:rPr>
      </w:pPr>
      <w:r w:rsidRPr="004744C7">
        <w:rPr>
          <w:rFonts w:ascii="Times New Roman" w:hAnsi="Times New Roman" w:cs="Times New Roman"/>
          <w:sz w:val="28"/>
          <w:szCs w:val="28"/>
        </w:rPr>
        <w:t xml:space="preserve">Быстрое изменение в ХХ веке образа жизни, связанное с индустриализацией, урбанизацией и механизацией, во многом способствовало тому, что заболевания </w:t>
      </w:r>
      <w:proofErr w:type="spellStart"/>
      <w:proofErr w:type="gramStart"/>
      <w:r w:rsidRPr="004744C7">
        <w:rPr>
          <w:rFonts w:ascii="Times New Roman" w:hAnsi="Times New Roman" w:cs="Times New Roman"/>
          <w:sz w:val="28"/>
          <w:szCs w:val="28"/>
        </w:rPr>
        <w:t>сердечно-сосудистой</w:t>
      </w:r>
      <w:proofErr w:type="spellEnd"/>
      <w:proofErr w:type="gramEnd"/>
      <w:r w:rsidRPr="004744C7">
        <w:rPr>
          <w:rFonts w:ascii="Times New Roman" w:hAnsi="Times New Roman" w:cs="Times New Roman"/>
          <w:sz w:val="28"/>
          <w:szCs w:val="28"/>
        </w:rPr>
        <w:t xml:space="preserve"> системы стали массовым явлением среди населения экономически развитых стран. Заболевания сердца - убийца номер один. Заболевания сердца поражают около 14 миллионов мужчин и женщин и в большинстве случаев заболевание смертельно.</w:t>
      </w:r>
    </w:p>
    <w:p w:rsidR="002E3F79" w:rsidRDefault="00ED588A" w:rsidP="002E3F79">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Изучив принципы диагностики и лечения аритмий, следует отметить, что точная диагностика аритмий возможна при электрокардиографическом исследовании и знания особенностей электрокардиограммы. В тоже время, спектр диагностических методов достаточно широк и в случае, если не удается зарегистрировать скрытые виды аритмии с помощью ЭКГ, можно использовать другие диагностические методики (суточное </w:t>
      </w:r>
      <w:proofErr w:type="spellStart"/>
      <w:r>
        <w:rPr>
          <w:rFonts w:ascii="Times New Roman" w:hAnsi="Times New Roman" w:cs="Times New Roman"/>
          <w:sz w:val="28"/>
          <w:szCs w:val="28"/>
        </w:rPr>
        <w:t>мониторирование</w:t>
      </w:r>
      <w:proofErr w:type="spellEnd"/>
      <w:r>
        <w:rPr>
          <w:rFonts w:ascii="Times New Roman" w:hAnsi="Times New Roman" w:cs="Times New Roman"/>
          <w:sz w:val="28"/>
          <w:szCs w:val="28"/>
        </w:rPr>
        <w:t xml:space="preserve"> по </w:t>
      </w:r>
      <w:proofErr w:type="spellStart"/>
      <w:r>
        <w:rPr>
          <w:rFonts w:ascii="Times New Roman" w:hAnsi="Times New Roman" w:cs="Times New Roman"/>
          <w:sz w:val="28"/>
          <w:szCs w:val="28"/>
        </w:rPr>
        <w:t>Холтеру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эхокардиография</w:t>
      </w:r>
      <w:proofErr w:type="spellEnd"/>
      <w:r>
        <w:rPr>
          <w:rFonts w:ascii="Times New Roman" w:hAnsi="Times New Roman" w:cs="Times New Roman"/>
          <w:sz w:val="28"/>
          <w:szCs w:val="28"/>
        </w:rPr>
        <w:t>, электрофизиологические исследования сердца).</w:t>
      </w:r>
    </w:p>
    <w:p w:rsidR="00277512" w:rsidRDefault="00ED588A" w:rsidP="002E3F79">
      <w:pPr>
        <w:ind w:firstLine="708"/>
        <w:jc w:val="both"/>
        <w:rPr>
          <w:rFonts w:ascii="Times New Roman" w:hAnsi="Times New Roman" w:cs="Times New Roman"/>
          <w:sz w:val="28"/>
          <w:szCs w:val="28"/>
        </w:rPr>
      </w:pPr>
      <w:r>
        <w:rPr>
          <w:rFonts w:ascii="Times New Roman" w:hAnsi="Times New Roman" w:cs="Times New Roman"/>
          <w:sz w:val="28"/>
          <w:szCs w:val="28"/>
        </w:rPr>
        <w:t>Основным направлением профилактики аритмий является лечение кардиальной патологии, практически всегда осложняющейся нарушением ритма и проводимости сердца.</w:t>
      </w:r>
    </w:p>
    <w:p w:rsidR="00B43B11" w:rsidRDefault="00ED588A" w:rsidP="00B43B11">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изучении МДК.03.01. Дифференциальная диагностика и оказание неотложной помощи на </w:t>
      </w:r>
      <w:proofErr w:type="spellStart"/>
      <w:r>
        <w:rPr>
          <w:rFonts w:ascii="Times New Roman" w:hAnsi="Times New Roman" w:cs="Times New Roman"/>
          <w:sz w:val="28"/>
          <w:szCs w:val="28"/>
        </w:rPr>
        <w:t>догоспитальном</w:t>
      </w:r>
      <w:proofErr w:type="spellEnd"/>
      <w:r>
        <w:rPr>
          <w:rFonts w:ascii="Times New Roman" w:hAnsi="Times New Roman" w:cs="Times New Roman"/>
          <w:sz w:val="28"/>
          <w:szCs w:val="28"/>
        </w:rPr>
        <w:t xml:space="preserve"> этапе студенты получают информацию об основах дифференциальной диагностики, а также фармакотерапии для решения практических, диагностических и лечебных проблем.</w:t>
      </w:r>
    </w:p>
    <w:p w:rsidR="00B43B11" w:rsidRDefault="00ED588A" w:rsidP="00B43B11">
      <w:pPr>
        <w:ind w:firstLine="708"/>
        <w:jc w:val="both"/>
        <w:rPr>
          <w:rFonts w:ascii="Times New Roman" w:hAnsi="Times New Roman" w:cs="Times New Roman"/>
          <w:sz w:val="28"/>
          <w:szCs w:val="28"/>
        </w:rPr>
      </w:pPr>
      <w:r w:rsidRPr="00151C34">
        <w:rPr>
          <w:rFonts w:ascii="Times New Roman" w:hAnsi="Times New Roman" w:cs="Times New Roman"/>
          <w:sz w:val="28"/>
          <w:szCs w:val="28"/>
        </w:rPr>
        <w:t>Проведение конференции «</w:t>
      </w:r>
      <w:r>
        <w:rPr>
          <w:rFonts w:ascii="Times New Roman" w:hAnsi="Times New Roman" w:cs="Times New Roman"/>
          <w:sz w:val="28"/>
          <w:szCs w:val="28"/>
        </w:rPr>
        <w:t>Нарушения сердечного ритма</w:t>
      </w:r>
      <w:r w:rsidRPr="00151C34">
        <w:rPr>
          <w:rFonts w:ascii="Times New Roman" w:hAnsi="Times New Roman" w:cs="Times New Roman"/>
          <w:sz w:val="28"/>
          <w:szCs w:val="28"/>
        </w:rPr>
        <w:t>» способствует не только более глубокому усвоению изучаемой дисциплины, но и развитию творческих и интеллектуальных способностей студентов, формированию нравственных ценностей.</w:t>
      </w:r>
    </w:p>
    <w:p w:rsidR="00F3404D" w:rsidRDefault="00AA14D9"/>
    <w:p w:rsidR="00F04D6B" w:rsidRDefault="00ED588A" w:rsidP="00F04D6B">
      <w:pPr>
        <w:jc w:val="center"/>
        <w:rPr>
          <w:rFonts w:ascii="Times New Roman" w:hAnsi="Times New Roman" w:cs="Times New Roman"/>
          <w:b/>
          <w:color w:val="002060"/>
          <w:sz w:val="28"/>
          <w:szCs w:val="28"/>
        </w:rPr>
      </w:pPr>
      <w:r w:rsidRPr="00A40280">
        <w:rPr>
          <w:rFonts w:ascii="Times New Roman" w:hAnsi="Times New Roman" w:cs="Times New Roman"/>
          <w:b/>
          <w:color w:val="002060"/>
          <w:sz w:val="28"/>
          <w:szCs w:val="28"/>
        </w:rPr>
        <w:t xml:space="preserve">СЦЕНАРИЙ </w:t>
      </w:r>
    </w:p>
    <w:p w:rsidR="00F04D6B" w:rsidRPr="00A40280" w:rsidRDefault="00ED588A" w:rsidP="00F04D6B">
      <w:pPr>
        <w:jc w:val="center"/>
        <w:rPr>
          <w:rFonts w:ascii="Times New Roman" w:hAnsi="Times New Roman" w:cs="Times New Roman"/>
          <w:b/>
          <w:color w:val="002060"/>
          <w:sz w:val="28"/>
          <w:szCs w:val="28"/>
        </w:rPr>
      </w:pPr>
      <w:r>
        <w:rPr>
          <w:rFonts w:ascii="Times New Roman" w:hAnsi="Times New Roman" w:cs="Times New Roman"/>
          <w:b/>
          <w:color w:val="002060"/>
          <w:sz w:val="28"/>
          <w:szCs w:val="28"/>
        </w:rPr>
        <w:t>НАУЧНО-ТЕОРЕТИЧЕСКОЙ КОНФЕРЕНЦИИ</w:t>
      </w:r>
    </w:p>
    <w:p w:rsidR="00F04D6B" w:rsidRPr="00A40280" w:rsidRDefault="00ED588A" w:rsidP="00F04D6B">
      <w:pPr>
        <w:jc w:val="center"/>
        <w:rPr>
          <w:rFonts w:ascii="Times New Roman" w:hAnsi="Times New Roman" w:cs="Times New Roman"/>
          <w:b/>
          <w:color w:val="C00000"/>
          <w:sz w:val="28"/>
          <w:szCs w:val="28"/>
        </w:rPr>
      </w:pPr>
      <w:r w:rsidRPr="00A40280">
        <w:rPr>
          <w:rFonts w:ascii="Times New Roman" w:hAnsi="Times New Roman" w:cs="Times New Roman"/>
          <w:b/>
          <w:color w:val="C00000"/>
          <w:sz w:val="28"/>
          <w:szCs w:val="28"/>
        </w:rPr>
        <w:t>«</w:t>
      </w:r>
      <w:r>
        <w:rPr>
          <w:rFonts w:ascii="Times New Roman" w:hAnsi="Times New Roman" w:cs="Times New Roman"/>
          <w:b/>
          <w:color w:val="C00000"/>
          <w:sz w:val="28"/>
          <w:szCs w:val="28"/>
        </w:rPr>
        <w:t>НАРУШЕНИЯ СЕРДЕЧНОГО РИТМА</w:t>
      </w:r>
      <w:r w:rsidRPr="00A40280">
        <w:rPr>
          <w:rFonts w:ascii="Times New Roman" w:hAnsi="Times New Roman" w:cs="Times New Roman"/>
          <w:b/>
          <w:color w:val="C00000"/>
          <w:sz w:val="28"/>
          <w:szCs w:val="28"/>
        </w:rPr>
        <w:t>»</w:t>
      </w:r>
    </w:p>
    <w:p w:rsidR="00F04D6B" w:rsidRPr="00151C34" w:rsidRDefault="00AA14D9" w:rsidP="00F04D6B">
      <w:pPr>
        <w:jc w:val="center"/>
        <w:rPr>
          <w:rFonts w:ascii="Times New Roman" w:hAnsi="Times New Roman" w:cs="Times New Roman"/>
          <w:b/>
          <w:color w:val="C00000"/>
          <w:sz w:val="28"/>
          <w:szCs w:val="28"/>
        </w:rPr>
      </w:pPr>
    </w:p>
    <w:p w:rsidR="00F04D6B" w:rsidRPr="00E80EDA" w:rsidRDefault="00ED588A" w:rsidP="00F04D6B">
      <w:pPr>
        <w:ind w:firstLine="708"/>
        <w:jc w:val="both"/>
        <w:rPr>
          <w:rFonts w:ascii="Times New Roman" w:hAnsi="Times New Roman" w:cs="Times New Roman"/>
          <w:b/>
          <w:i/>
          <w:sz w:val="28"/>
          <w:szCs w:val="28"/>
        </w:rPr>
      </w:pPr>
      <w:r w:rsidRPr="00E80EDA">
        <w:rPr>
          <w:rFonts w:ascii="Times New Roman" w:hAnsi="Times New Roman" w:cs="Times New Roman"/>
          <w:b/>
          <w:i/>
          <w:sz w:val="28"/>
          <w:szCs w:val="28"/>
        </w:rPr>
        <w:t xml:space="preserve">Ведущая. </w:t>
      </w:r>
      <w:r w:rsidRPr="00E80EDA">
        <w:rPr>
          <w:rFonts w:ascii="Times New Roman" w:hAnsi="Times New Roman" w:cs="Times New Roman"/>
          <w:sz w:val="28"/>
          <w:szCs w:val="28"/>
        </w:rPr>
        <w:t>Добрый день уважаемые преподаватели и студенты!</w:t>
      </w:r>
    </w:p>
    <w:p w:rsidR="00F04D6B" w:rsidRPr="00E80EDA" w:rsidRDefault="00ED588A" w:rsidP="00F04D6B">
      <w:pPr>
        <w:jc w:val="both"/>
        <w:rPr>
          <w:rFonts w:ascii="Times New Roman" w:hAnsi="Times New Roman" w:cs="Times New Roman"/>
          <w:sz w:val="28"/>
          <w:szCs w:val="28"/>
        </w:rPr>
      </w:pPr>
      <w:r w:rsidRPr="00E80EDA">
        <w:rPr>
          <w:rFonts w:ascii="Times New Roman" w:hAnsi="Times New Roman" w:cs="Times New Roman"/>
          <w:sz w:val="28"/>
          <w:szCs w:val="28"/>
        </w:rPr>
        <w:t xml:space="preserve">Мы рады Вас приветствовать на конференции, тема которой </w:t>
      </w:r>
    </w:p>
    <w:p w:rsidR="00F04D6B" w:rsidRPr="00E80EDA" w:rsidRDefault="00ED588A" w:rsidP="00F04D6B">
      <w:pPr>
        <w:ind w:firstLine="708"/>
        <w:jc w:val="both"/>
        <w:rPr>
          <w:rFonts w:ascii="Times New Roman" w:hAnsi="Times New Roman" w:cs="Times New Roman"/>
          <w:b/>
          <w:sz w:val="28"/>
          <w:szCs w:val="28"/>
        </w:rPr>
      </w:pPr>
      <w:r w:rsidRPr="00E80EDA">
        <w:rPr>
          <w:rFonts w:ascii="Times New Roman" w:hAnsi="Times New Roman" w:cs="Times New Roman"/>
          <w:b/>
          <w:sz w:val="28"/>
          <w:szCs w:val="28"/>
        </w:rPr>
        <w:t>«</w:t>
      </w:r>
      <w:r>
        <w:rPr>
          <w:rFonts w:ascii="Times New Roman" w:hAnsi="Times New Roman" w:cs="Times New Roman"/>
          <w:b/>
          <w:sz w:val="28"/>
          <w:szCs w:val="28"/>
        </w:rPr>
        <w:t>Нарушения сердечного ритма</w:t>
      </w:r>
      <w:r w:rsidRPr="00E80EDA">
        <w:rPr>
          <w:rFonts w:ascii="Times New Roman" w:hAnsi="Times New Roman" w:cs="Times New Roman"/>
          <w:b/>
          <w:sz w:val="28"/>
          <w:szCs w:val="28"/>
        </w:rPr>
        <w:t>»</w:t>
      </w:r>
    </w:p>
    <w:p w:rsidR="00F04D6B" w:rsidRPr="006C11D6" w:rsidRDefault="00AA14D9" w:rsidP="00F04D6B">
      <w:pPr>
        <w:ind w:firstLine="708"/>
        <w:jc w:val="both"/>
        <w:rPr>
          <w:rFonts w:ascii="Times New Roman" w:hAnsi="Times New Roman" w:cs="Times New Roman"/>
          <w:b/>
          <w:sz w:val="28"/>
          <w:szCs w:val="28"/>
        </w:rPr>
      </w:pPr>
    </w:p>
    <w:tbl>
      <w:tblPr>
        <w:tblW w:w="0" w:type="auto"/>
        <w:tblCellMar>
          <w:left w:w="10" w:type="dxa"/>
          <w:right w:w="10" w:type="dxa"/>
        </w:tblCellMar>
        <w:tblLook w:val="04A0"/>
      </w:tblPr>
      <w:tblGrid>
        <w:gridCol w:w="4769"/>
        <w:gridCol w:w="4889"/>
      </w:tblGrid>
      <w:tr w:rsidR="00F04D6B" w:rsidTr="00F04D6B">
        <w:trPr>
          <w:trHeight w:val="4221"/>
        </w:trPr>
        <w:tc>
          <w:tcPr>
            <w:tcW w:w="4927" w:type="dxa"/>
          </w:tcPr>
          <w:p w:rsidR="00F04D6B" w:rsidRDefault="00ED588A" w:rsidP="00F04D6B">
            <w:pPr>
              <w:rPr>
                <w:rFonts w:ascii="Times New Roman" w:hAnsi="Times New Roman" w:cs="Times New Roman"/>
                <w:b/>
                <w:sz w:val="28"/>
                <w:szCs w:val="28"/>
              </w:rPr>
            </w:pPr>
            <w:r w:rsidRPr="00F04D6B">
              <w:rPr>
                <w:rFonts w:ascii="Times New Roman" w:hAnsi="Times New Roman" w:cs="Times New Roman"/>
                <w:b/>
                <w:sz w:val="28"/>
                <w:szCs w:val="28"/>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206.25pt" o:ole="">
                  <v:imagedata r:id="rId6" o:title=""/>
                </v:shape>
                <o:OLEObject Type="Embed" ProgID="PowerPoint.Slide.12" ShapeID="_x0000_i1025" DrawAspect="Content" ObjectID="_1553413877" r:id="rId7"/>
              </w:object>
            </w:r>
          </w:p>
        </w:tc>
        <w:tc>
          <w:tcPr>
            <w:tcW w:w="4927" w:type="dxa"/>
          </w:tcPr>
          <w:p w:rsidR="00F04D6B" w:rsidRDefault="00ED588A" w:rsidP="00F04D6B">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064256" cy="2621280"/>
                  <wp:effectExtent l="19050" t="0" r="2794" b="0"/>
                  <wp:docPr id="2" name="Рисунок 1" descr="D:\Документы\ШЕВЧЕНКО 2017\КОНФЕРЕНЦИЯ - АРИТМИИ\Аритмии 22.02.17\DSCF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ШЕВЧЕНКО 2017\КОНФЕРЕНЦИЯ - АРИТМИИ\Аритмии 22.02.17\DSCF7034.JPG"/>
                          <pic:cNvPicPr>
                            <a:picLocks noChangeAspect="1" noChangeArrowheads="1"/>
                          </pic:cNvPicPr>
                        </pic:nvPicPr>
                        <pic:blipFill>
                          <a:blip r:embed="rId8" cstate="print"/>
                          <a:srcRect/>
                          <a:stretch>
                            <a:fillRect/>
                          </a:stretch>
                        </pic:blipFill>
                        <pic:spPr bwMode="auto">
                          <a:xfrm>
                            <a:off x="0" y="0"/>
                            <a:ext cx="3073288" cy="2629006"/>
                          </a:xfrm>
                          <a:prstGeom prst="rect">
                            <a:avLst/>
                          </a:prstGeom>
                          <a:noFill/>
                          <a:ln w="9525">
                            <a:noFill/>
                            <a:miter lim="800000"/>
                            <a:headEnd/>
                            <a:tailEnd/>
                          </a:ln>
                        </pic:spPr>
                      </pic:pic>
                    </a:graphicData>
                  </a:graphic>
                </wp:inline>
              </w:drawing>
            </w:r>
          </w:p>
        </w:tc>
      </w:tr>
    </w:tbl>
    <w:p w:rsidR="00F04D6B" w:rsidRPr="00E80EDA" w:rsidRDefault="00ED588A" w:rsidP="00F04D6B">
      <w:pPr>
        <w:rPr>
          <w:rFonts w:ascii="Times New Roman" w:hAnsi="Times New Roman" w:cs="Times New Roman"/>
          <w:b/>
          <w:bCs/>
          <w:sz w:val="28"/>
          <w:szCs w:val="28"/>
          <w:u w:val="single"/>
        </w:rPr>
      </w:pPr>
      <w:r w:rsidRPr="00E80EDA">
        <w:rPr>
          <w:rFonts w:ascii="Times New Roman" w:hAnsi="Times New Roman" w:cs="Times New Roman"/>
          <w:b/>
          <w:bCs/>
          <w:sz w:val="28"/>
          <w:szCs w:val="28"/>
          <w:u w:val="single"/>
        </w:rPr>
        <w:t>Цель конференции:</w:t>
      </w:r>
    </w:p>
    <w:p w:rsidR="00F04D6B" w:rsidRPr="00E80EDA" w:rsidRDefault="00ED588A" w:rsidP="00F04D6B">
      <w:pPr>
        <w:rPr>
          <w:rFonts w:ascii="Times New Roman" w:hAnsi="Times New Roman" w:cs="Times New Roman"/>
          <w:b/>
          <w:bCs/>
          <w:sz w:val="28"/>
          <w:szCs w:val="28"/>
          <w:u w:val="single"/>
        </w:rPr>
      </w:pPr>
      <w:r w:rsidRPr="00E80EDA">
        <w:rPr>
          <w:rFonts w:ascii="Times New Roman" w:hAnsi="Times New Roman" w:cs="Times New Roman"/>
          <w:sz w:val="28"/>
          <w:szCs w:val="28"/>
        </w:rPr>
        <w:t xml:space="preserve">- </w:t>
      </w:r>
      <w:r>
        <w:rPr>
          <w:rFonts w:ascii="Times New Roman" w:hAnsi="Times New Roman" w:cs="Times New Roman"/>
          <w:bCs/>
          <w:sz w:val="28"/>
          <w:szCs w:val="28"/>
        </w:rPr>
        <w:t>закрепление</w:t>
      </w:r>
      <w:r w:rsidRPr="00E80EDA">
        <w:rPr>
          <w:rFonts w:ascii="Times New Roman" w:hAnsi="Times New Roman" w:cs="Times New Roman"/>
          <w:bCs/>
          <w:sz w:val="28"/>
          <w:szCs w:val="28"/>
        </w:rPr>
        <w:t xml:space="preserve">, </w:t>
      </w:r>
      <w:r>
        <w:rPr>
          <w:rFonts w:ascii="Times New Roman" w:hAnsi="Times New Roman" w:cs="Times New Roman"/>
          <w:bCs/>
          <w:sz w:val="28"/>
          <w:szCs w:val="28"/>
        </w:rPr>
        <w:t>обобщение и углубление  знаний</w:t>
      </w:r>
      <w:r w:rsidRPr="00E80EDA">
        <w:rPr>
          <w:rFonts w:ascii="Times New Roman" w:hAnsi="Times New Roman" w:cs="Times New Roman"/>
          <w:bCs/>
          <w:sz w:val="28"/>
          <w:szCs w:val="28"/>
        </w:rPr>
        <w:t xml:space="preserve"> студентов о </w:t>
      </w:r>
      <w:r>
        <w:rPr>
          <w:rFonts w:ascii="Times New Roman" w:hAnsi="Times New Roman" w:cs="Times New Roman"/>
          <w:bCs/>
          <w:sz w:val="28"/>
          <w:szCs w:val="28"/>
        </w:rPr>
        <w:t>нарушениях ритма и методах неотложной медицинской помощи;</w:t>
      </w:r>
      <w:r>
        <w:rPr>
          <w:rFonts w:ascii="Times New Roman" w:hAnsi="Times New Roman" w:cs="Times New Roman"/>
          <w:bCs/>
          <w:sz w:val="28"/>
          <w:szCs w:val="28"/>
        </w:rPr>
        <w:br/>
        <w:t>- развитие логического и клинического</w:t>
      </w:r>
      <w:r w:rsidRPr="00E80EDA">
        <w:rPr>
          <w:rFonts w:ascii="Times New Roman" w:hAnsi="Times New Roman" w:cs="Times New Roman"/>
          <w:bCs/>
          <w:sz w:val="28"/>
          <w:szCs w:val="28"/>
        </w:rPr>
        <w:t xml:space="preserve"> мышлени</w:t>
      </w:r>
      <w:r>
        <w:rPr>
          <w:rFonts w:ascii="Times New Roman" w:hAnsi="Times New Roman" w:cs="Times New Roman"/>
          <w:bCs/>
          <w:sz w:val="28"/>
          <w:szCs w:val="28"/>
        </w:rPr>
        <w:t>я</w:t>
      </w:r>
      <w:r w:rsidRPr="00E80EDA">
        <w:rPr>
          <w:rFonts w:ascii="Times New Roman" w:hAnsi="Times New Roman" w:cs="Times New Roman"/>
          <w:bCs/>
          <w:sz w:val="28"/>
          <w:szCs w:val="28"/>
        </w:rPr>
        <w:t>, памят</w:t>
      </w:r>
      <w:r>
        <w:rPr>
          <w:rFonts w:ascii="Times New Roman" w:hAnsi="Times New Roman" w:cs="Times New Roman"/>
          <w:bCs/>
          <w:sz w:val="28"/>
          <w:szCs w:val="28"/>
        </w:rPr>
        <w:t>и</w:t>
      </w:r>
      <w:r w:rsidRPr="00E80EDA">
        <w:rPr>
          <w:rFonts w:ascii="Times New Roman" w:hAnsi="Times New Roman" w:cs="Times New Roman"/>
          <w:bCs/>
          <w:sz w:val="28"/>
          <w:szCs w:val="28"/>
        </w:rPr>
        <w:t>, внимани</w:t>
      </w:r>
      <w:r>
        <w:rPr>
          <w:rFonts w:ascii="Times New Roman" w:hAnsi="Times New Roman" w:cs="Times New Roman"/>
          <w:bCs/>
          <w:sz w:val="28"/>
          <w:szCs w:val="28"/>
        </w:rPr>
        <w:t>я;</w:t>
      </w:r>
      <w:r>
        <w:rPr>
          <w:rFonts w:ascii="Times New Roman" w:hAnsi="Times New Roman" w:cs="Times New Roman"/>
          <w:bCs/>
          <w:sz w:val="28"/>
          <w:szCs w:val="28"/>
        </w:rPr>
        <w:br/>
        <w:t>- воспитание</w:t>
      </w:r>
      <w:r w:rsidRPr="00E80EDA">
        <w:rPr>
          <w:rFonts w:ascii="Times New Roman" w:hAnsi="Times New Roman" w:cs="Times New Roman"/>
          <w:bCs/>
          <w:sz w:val="28"/>
          <w:szCs w:val="28"/>
        </w:rPr>
        <w:t xml:space="preserve"> ответственност</w:t>
      </w:r>
      <w:r>
        <w:rPr>
          <w:rFonts w:ascii="Times New Roman" w:hAnsi="Times New Roman" w:cs="Times New Roman"/>
          <w:bCs/>
          <w:sz w:val="28"/>
          <w:szCs w:val="28"/>
        </w:rPr>
        <w:t>и</w:t>
      </w:r>
      <w:r w:rsidRPr="00E80EDA">
        <w:rPr>
          <w:rFonts w:ascii="Times New Roman" w:hAnsi="Times New Roman" w:cs="Times New Roman"/>
          <w:bCs/>
          <w:sz w:val="28"/>
          <w:szCs w:val="28"/>
        </w:rPr>
        <w:t>, милосерди</w:t>
      </w:r>
      <w:r>
        <w:rPr>
          <w:rFonts w:ascii="Times New Roman" w:hAnsi="Times New Roman" w:cs="Times New Roman"/>
          <w:bCs/>
          <w:sz w:val="28"/>
          <w:szCs w:val="28"/>
        </w:rPr>
        <w:t>я</w:t>
      </w:r>
      <w:r w:rsidRPr="00E80EDA">
        <w:rPr>
          <w:rFonts w:ascii="Times New Roman" w:hAnsi="Times New Roman" w:cs="Times New Roman"/>
          <w:bCs/>
          <w:sz w:val="28"/>
          <w:szCs w:val="28"/>
        </w:rPr>
        <w:t xml:space="preserve">, </w:t>
      </w:r>
      <w:proofErr w:type="spellStart"/>
      <w:r w:rsidRPr="00E80EDA">
        <w:rPr>
          <w:rFonts w:ascii="Times New Roman" w:hAnsi="Times New Roman" w:cs="Times New Roman"/>
          <w:bCs/>
          <w:sz w:val="28"/>
          <w:szCs w:val="28"/>
        </w:rPr>
        <w:t>любов</w:t>
      </w:r>
      <w:r>
        <w:rPr>
          <w:rFonts w:ascii="Times New Roman" w:hAnsi="Times New Roman" w:cs="Times New Roman"/>
          <w:bCs/>
          <w:sz w:val="28"/>
          <w:szCs w:val="28"/>
        </w:rPr>
        <w:t>и</w:t>
      </w:r>
      <w:proofErr w:type="spellEnd"/>
      <w:r w:rsidRPr="00E80EDA">
        <w:rPr>
          <w:rFonts w:ascii="Times New Roman" w:hAnsi="Times New Roman" w:cs="Times New Roman"/>
          <w:bCs/>
          <w:sz w:val="28"/>
          <w:szCs w:val="28"/>
        </w:rPr>
        <w:t xml:space="preserve"> к избранной профессии;</w:t>
      </w:r>
      <w:r w:rsidRPr="00E80EDA">
        <w:rPr>
          <w:rFonts w:ascii="Times New Roman" w:hAnsi="Times New Roman" w:cs="Times New Roman"/>
          <w:sz w:val="28"/>
          <w:szCs w:val="28"/>
        </w:rPr>
        <w:br/>
      </w:r>
      <w:r w:rsidRPr="00E80EDA">
        <w:rPr>
          <w:rFonts w:ascii="Times New Roman" w:hAnsi="Times New Roman" w:cs="Times New Roman"/>
          <w:b/>
          <w:bCs/>
          <w:sz w:val="28"/>
          <w:szCs w:val="28"/>
          <w:u w:val="single"/>
        </w:rPr>
        <w:br/>
        <w:t>Задачи конференции:</w:t>
      </w:r>
    </w:p>
    <w:p w:rsidR="00F04D6B" w:rsidRPr="00E80EDA" w:rsidRDefault="00ED588A" w:rsidP="00F04D6B">
      <w:pPr>
        <w:rPr>
          <w:rFonts w:ascii="Times New Roman" w:hAnsi="Times New Roman" w:cs="Times New Roman"/>
          <w:bCs/>
          <w:sz w:val="28"/>
          <w:szCs w:val="28"/>
        </w:rPr>
      </w:pPr>
      <w:r w:rsidRPr="00E80EDA">
        <w:rPr>
          <w:rFonts w:ascii="Times New Roman" w:hAnsi="Times New Roman" w:cs="Times New Roman"/>
          <w:bCs/>
          <w:sz w:val="28"/>
          <w:szCs w:val="28"/>
        </w:rPr>
        <w:t xml:space="preserve">- углубить и закрепить знания по МДК.03.01.  Дифференциальная диагностика и оказание  неотложной </w:t>
      </w:r>
      <w:r>
        <w:rPr>
          <w:rFonts w:ascii="Times New Roman" w:hAnsi="Times New Roman" w:cs="Times New Roman"/>
          <w:bCs/>
          <w:sz w:val="28"/>
          <w:szCs w:val="28"/>
        </w:rPr>
        <w:t xml:space="preserve">помощи на </w:t>
      </w:r>
      <w:proofErr w:type="spellStart"/>
      <w:r>
        <w:rPr>
          <w:rFonts w:ascii="Times New Roman" w:hAnsi="Times New Roman" w:cs="Times New Roman"/>
          <w:bCs/>
          <w:sz w:val="28"/>
          <w:szCs w:val="28"/>
        </w:rPr>
        <w:t>догоспитальном</w:t>
      </w:r>
      <w:proofErr w:type="spellEnd"/>
      <w:r>
        <w:rPr>
          <w:rFonts w:ascii="Times New Roman" w:hAnsi="Times New Roman" w:cs="Times New Roman"/>
          <w:bCs/>
          <w:sz w:val="28"/>
          <w:szCs w:val="28"/>
        </w:rPr>
        <w:t xml:space="preserve"> этапе;</w:t>
      </w:r>
    </w:p>
    <w:p w:rsidR="00F04D6B" w:rsidRDefault="00ED588A" w:rsidP="00F04D6B">
      <w:pPr>
        <w:rPr>
          <w:rFonts w:ascii="Times New Roman" w:hAnsi="Times New Roman" w:cs="Times New Roman"/>
          <w:bCs/>
          <w:sz w:val="28"/>
          <w:szCs w:val="28"/>
        </w:rPr>
      </w:pPr>
      <w:r w:rsidRPr="00E80EDA">
        <w:rPr>
          <w:rFonts w:ascii="Times New Roman" w:hAnsi="Times New Roman" w:cs="Times New Roman"/>
          <w:b/>
          <w:bCs/>
          <w:sz w:val="28"/>
          <w:szCs w:val="28"/>
        </w:rPr>
        <w:t xml:space="preserve">      </w:t>
      </w:r>
      <w:r w:rsidRPr="00E80EDA">
        <w:rPr>
          <w:rFonts w:ascii="Times New Roman" w:hAnsi="Times New Roman" w:cs="Times New Roman"/>
          <w:bCs/>
          <w:sz w:val="28"/>
          <w:szCs w:val="28"/>
        </w:rPr>
        <w:t xml:space="preserve">В ходе  изучения дисциплины </w:t>
      </w:r>
      <w:r>
        <w:rPr>
          <w:rFonts w:ascii="Times New Roman" w:hAnsi="Times New Roman" w:cs="Times New Roman"/>
          <w:bCs/>
          <w:sz w:val="28"/>
          <w:szCs w:val="28"/>
        </w:rPr>
        <w:t xml:space="preserve">были сформированы </w:t>
      </w:r>
      <w:r w:rsidRPr="00E80EDA">
        <w:rPr>
          <w:rFonts w:ascii="Times New Roman" w:hAnsi="Times New Roman" w:cs="Times New Roman"/>
          <w:bCs/>
          <w:sz w:val="28"/>
          <w:szCs w:val="28"/>
        </w:rPr>
        <w:t xml:space="preserve"> следующие </w:t>
      </w:r>
      <w:r>
        <w:rPr>
          <w:rFonts w:ascii="Times New Roman" w:hAnsi="Times New Roman" w:cs="Times New Roman"/>
          <w:bCs/>
          <w:sz w:val="28"/>
          <w:szCs w:val="28"/>
        </w:rPr>
        <w:t xml:space="preserve">профессиональные </w:t>
      </w:r>
      <w:r w:rsidRPr="00E80EDA">
        <w:rPr>
          <w:rFonts w:ascii="Times New Roman" w:hAnsi="Times New Roman" w:cs="Times New Roman"/>
          <w:bCs/>
          <w:sz w:val="28"/>
          <w:szCs w:val="28"/>
        </w:rPr>
        <w:t xml:space="preserve">компетенции: </w:t>
      </w:r>
    </w:p>
    <w:p w:rsidR="00F04D6B" w:rsidRPr="005347F7" w:rsidRDefault="00ED588A" w:rsidP="00F04D6B">
      <w:pPr>
        <w:rPr>
          <w:rFonts w:ascii="Times New Roman" w:hAnsi="Times New Roman" w:cs="Times New Roman"/>
          <w:bCs/>
          <w:sz w:val="28"/>
          <w:szCs w:val="28"/>
        </w:rPr>
      </w:pPr>
      <w:r>
        <w:rPr>
          <w:rFonts w:ascii="Times New Roman" w:hAnsi="Times New Roman" w:cs="Times New Roman"/>
          <w:bCs/>
          <w:sz w:val="28"/>
          <w:szCs w:val="28"/>
        </w:rPr>
        <w:t>- Проведение</w:t>
      </w:r>
      <w:r w:rsidRPr="005347F7">
        <w:rPr>
          <w:rFonts w:ascii="Times New Roman" w:hAnsi="Times New Roman" w:cs="Times New Roman"/>
          <w:bCs/>
          <w:sz w:val="28"/>
          <w:szCs w:val="28"/>
        </w:rPr>
        <w:t xml:space="preserve"> диагностик</w:t>
      </w:r>
      <w:r>
        <w:rPr>
          <w:rFonts w:ascii="Times New Roman" w:hAnsi="Times New Roman" w:cs="Times New Roman"/>
          <w:bCs/>
          <w:sz w:val="28"/>
          <w:szCs w:val="28"/>
        </w:rPr>
        <w:t>и</w:t>
      </w:r>
      <w:r w:rsidRPr="005347F7">
        <w:rPr>
          <w:rFonts w:ascii="Times New Roman" w:hAnsi="Times New Roman" w:cs="Times New Roman"/>
          <w:bCs/>
          <w:sz w:val="28"/>
          <w:szCs w:val="28"/>
        </w:rPr>
        <w:t xml:space="preserve"> неотложных состояний.</w:t>
      </w:r>
      <w:r w:rsidRPr="005347F7">
        <w:rPr>
          <w:rFonts w:ascii="Times New Roman" w:hAnsi="Times New Roman" w:cs="Times New Roman"/>
          <w:bCs/>
          <w:sz w:val="28"/>
          <w:szCs w:val="28"/>
        </w:rPr>
        <w:br/>
      </w:r>
      <w:r>
        <w:rPr>
          <w:rFonts w:ascii="Times New Roman" w:hAnsi="Times New Roman" w:cs="Times New Roman"/>
          <w:bCs/>
          <w:sz w:val="28"/>
          <w:szCs w:val="28"/>
        </w:rPr>
        <w:t>- Определение</w:t>
      </w:r>
      <w:r w:rsidRPr="005347F7">
        <w:rPr>
          <w:rFonts w:ascii="Times New Roman" w:hAnsi="Times New Roman" w:cs="Times New Roman"/>
          <w:bCs/>
          <w:sz w:val="28"/>
          <w:szCs w:val="28"/>
        </w:rPr>
        <w:t xml:space="preserve"> тактик</w:t>
      </w:r>
      <w:r>
        <w:rPr>
          <w:rFonts w:ascii="Times New Roman" w:hAnsi="Times New Roman" w:cs="Times New Roman"/>
          <w:bCs/>
          <w:sz w:val="28"/>
          <w:szCs w:val="28"/>
        </w:rPr>
        <w:t>и</w:t>
      </w:r>
      <w:r w:rsidRPr="005347F7">
        <w:rPr>
          <w:rFonts w:ascii="Times New Roman" w:hAnsi="Times New Roman" w:cs="Times New Roman"/>
          <w:bCs/>
          <w:sz w:val="28"/>
          <w:szCs w:val="28"/>
        </w:rPr>
        <w:t xml:space="preserve"> ведения пациента.</w:t>
      </w:r>
      <w:r w:rsidRPr="005347F7">
        <w:rPr>
          <w:rFonts w:ascii="Times New Roman" w:hAnsi="Times New Roman" w:cs="Times New Roman"/>
          <w:bCs/>
          <w:sz w:val="28"/>
          <w:szCs w:val="28"/>
        </w:rPr>
        <w:br/>
      </w:r>
      <w:r>
        <w:rPr>
          <w:rFonts w:ascii="Times New Roman" w:hAnsi="Times New Roman" w:cs="Times New Roman"/>
          <w:bCs/>
          <w:sz w:val="28"/>
          <w:szCs w:val="28"/>
        </w:rPr>
        <w:t>- Выполнение</w:t>
      </w:r>
      <w:r w:rsidRPr="005347F7">
        <w:rPr>
          <w:rFonts w:ascii="Times New Roman" w:hAnsi="Times New Roman" w:cs="Times New Roman"/>
          <w:bCs/>
          <w:sz w:val="28"/>
          <w:szCs w:val="28"/>
        </w:rPr>
        <w:t xml:space="preserve"> лечебны</w:t>
      </w:r>
      <w:r>
        <w:rPr>
          <w:rFonts w:ascii="Times New Roman" w:hAnsi="Times New Roman" w:cs="Times New Roman"/>
          <w:bCs/>
          <w:sz w:val="28"/>
          <w:szCs w:val="28"/>
        </w:rPr>
        <w:t>х вмешательств</w:t>
      </w:r>
      <w:r w:rsidRPr="005347F7">
        <w:rPr>
          <w:rFonts w:ascii="Times New Roman" w:hAnsi="Times New Roman" w:cs="Times New Roman"/>
          <w:bCs/>
          <w:sz w:val="28"/>
          <w:szCs w:val="28"/>
        </w:rPr>
        <w:t xml:space="preserve"> по оказанию  медицинской помощи на </w:t>
      </w:r>
      <w:proofErr w:type="spellStart"/>
      <w:r w:rsidRPr="005347F7">
        <w:rPr>
          <w:rFonts w:ascii="Times New Roman" w:hAnsi="Times New Roman" w:cs="Times New Roman"/>
          <w:bCs/>
          <w:sz w:val="28"/>
          <w:szCs w:val="28"/>
        </w:rPr>
        <w:t>догоспитальном</w:t>
      </w:r>
      <w:proofErr w:type="spellEnd"/>
      <w:r w:rsidRPr="005347F7">
        <w:rPr>
          <w:rFonts w:ascii="Times New Roman" w:hAnsi="Times New Roman" w:cs="Times New Roman"/>
          <w:bCs/>
          <w:sz w:val="28"/>
          <w:szCs w:val="28"/>
        </w:rPr>
        <w:t xml:space="preserve"> этапе.</w:t>
      </w:r>
      <w:r w:rsidRPr="005347F7">
        <w:rPr>
          <w:rFonts w:ascii="Times New Roman" w:hAnsi="Times New Roman" w:cs="Times New Roman"/>
          <w:bCs/>
          <w:sz w:val="28"/>
          <w:szCs w:val="28"/>
        </w:rPr>
        <w:br/>
      </w:r>
      <w:r>
        <w:rPr>
          <w:rFonts w:ascii="Times New Roman" w:hAnsi="Times New Roman" w:cs="Times New Roman"/>
          <w:bCs/>
          <w:sz w:val="28"/>
          <w:szCs w:val="28"/>
        </w:rPr>
        <w:t>- Проведение</w:t>
      </w:r>
      <w:r w:rsidRPr="005347F7">
        <w:rPr>
          <w:rFonts w:ascii="Times New Roman" w:hAnsi="Times New Roman" w:cs="Times New Roman"/>
          <w:bCs/>
          <w:sz w:val="28"/>
          <w:szCs w:val="28"/>
        </w:rPr>
        <w:t xml:space="preserve"> контрол</w:t>
      </w:r>
      <w:r>
        <w:rPr>
          <w:rFonts w:ascii="Times New Roman" w:hAnsi="Times New Roman" w:cs="Times New Roman"/>
          <w:bCs/>
          <w:sz w:val="28"/>
          <w:szCs w:val="28"/>
        </w:rPr>
        <w:t>я</w:t>
      </w:r>
      <w:r w:rsidRPr="005347F7">
        <w:rPr>
          <w:rFonts w:ascii="Times New Roman" w:hAnsi="Times New Roman" w:cs="Times New Roman"/>
          <w:bCs/>
          <w:sz w:val="28"/>
          <w:szCs w:val="28"/>
        </w:rPr>
        <w:t xml:space="preserve"> эффективности проводимых мероприятий.</w:t>
      </w:r>
      <w:r w:rsidRPr="005347F7">
        <w:rPr>
          <w:rFonts w:ascii="Times New Roman" w:hAnsi="Times New Roman" w:cs="Times New Roman"/>
          <w:bCs/>
          <w:sz w:val="28"/>
          <w:szCs w:val="28"/>
        </w:rPr>
        <w:br/>
      </w:r>
      <w:r>
        <w:rPr>
          <w:rFonts w:ascii="Times New Roman" w:hAnsi="Times New Roman" w:cs="Times New Roman"/>
          <w:bCs/>
          <w:sz w:val="28"/>
          <w:szCs w:val="28"/>
        </w:rPr>
        <w:t>- Осуществление</w:t>
      </w:r>
      <w:r w:rsidRPr="005347F7">
        <w:rPr>
          <w:rFonts w:ascii="Times New Roman" w:hAnsi="Times New Roman" w:cs="Times New Roman"/>
          <w:bCs/>
          <w:sz w:val="28"/>
          <w:szCs w:val="28"/>
        </w:rPr>
        <w:t xml:space="preserve"> контрол</w:t>
      </w:r>
      <w:r>
        <w:rPr>
          <w:rFonts w:ascii="Times New Roman" w:hAnsi="Times New Roman" w:cs="Times New Roman"/>
          <w:bCs/>
          <w:sz w:val="28"/>
          <w:szCs w:val="28"/>
        </w:rPr>
        <w:t>я</w:t>
      </w:r>
      <w:r w:rsidRPr="005347F7">
        <w:rPr>
          <w:rFonts w:ascii="Times New Roman" w:hAnsi="Times New Roman" w:cs="Times New Roman"/>
          <w:bCs/>
          <w:sz w:val="28"/>
          <w:szCs w:val="28"/>
        </w:rPr>
        <w:t xml:space="preserve"> состояния пациента.</w:t>
      </w:r>
      <w:r w:rsidRPr="005347F7">
        <w:rPr>
          <w:rFonts w:ascii="Times New Roman" w:hAnsi="Times New Roman" w:cs="Times New Roman"/>
          <w:bCs/>
          <w:sz w:val="28"/>
          <w:szCs w:val="28"/>
        </w:rPr>
        <w:br/>
      </w:r>
      <w:r>
        <w:rPr>
          <w:rFonts w:ascii="Times New Roman" w:hAnsi="Times New Roman" w:cs="Times New Roman"/>
          <w:bCs/>
          <w:sz w:val="28"/>
          <w:szCs w:val="28"/>
        </w:rPr>
        <w:t xml:space="preserve">- </w:t>
      </w:r>
      <w:r w:rsidRPr="005347F7">
        <w:rPr>
          <w:rFonts w:ascii="Times New Roman" w:hAnsi="Times New Roman" w:cs="Times New Roman"/>
          <w:bCs/>
          <w:sz w:val="28"/>
          <w:szCs w:val="28"/>
        </w:rPr>
        <w:t>Определ</w:t>
      </w:r>
      <w:r>
        <w:rPr>
          <w:rFonts w:ascii="Times New Roman" w:hAnsi="Times New Roman" w:cs="Times New Roman"/>
          <w:bCs/>
          <w:sz w:val="28"/>
          <w:szCs w:val="28"/>
        </w:rPr>
        <w:t>ение</w:t>
      </w:r>
      <w:r w:rsidRPr="005347F7">
        <w:rPr>
          <w:rFonts w:ascii="Times New Roman" w:hAnsi="Times New Roman" w:cs="Times New Roman"/>
          <w:bCs/>
          <w:sz w:val="28"/>
          <w:szCs w:val="28"/>
        </w:rPr>
        <w:t xml:space="preserve"> показани</w:t>
      </w:r>
      <w:r>
        <w:rPr>
          <w:rFonts w:ascii="Times New Roman" w:hAnsi="Times New Roman" w:cs="Times New Roman"/>
          <w:bCs/>
          <w:sz w:val="28"/>
          <w:szCs w:val="28"/>
        </w:rPr>
        <w:t>й к госпитализации и проведение</w:t>
      </w:r>
      <w:r w:rsidRPr="005347F7">
        <w:rPr>
          <w:rFonts w:ascii="Times New Roman" w:hAnsi="Times New Roman" w:cs="Times New Roman"/>
          <w:bCs/>
          <w:sz w:val="28"/>
          <w:szCs w:val="28"/>
        </w:rPr>
        <w:t xml:space="preserve"> транспортировк</w:t>
      </w:r>
      <w:r>
        <w:rPr>
          <w:rFonts w:ascii="Times New Roman" w:hAnsi="Times New Roman" w:cs="Times New Roman"/>
          <w:bCs/>
          <w:sz w:val="28"/>
          <w:szCs w:val="28"/>
        </w:rPr>
        <w:t>и</w:t>
      </w:r>
      <w:r w:rsidRPr="005347F7">
        <w:rPr>
          <w:rFonts w:ascii="Times New Roman" w:hAnsi="Times New Roman" w:cs="Times New Roman"/>
          <w:bCs/>
          <w:sz w:val="28"/>
          <w:szCs w:val="28"/>
        </w:rPr>
        <w:t xml:space="preserve"> пациента в стационар;</w:t>
      </w:r>
    </w:p>
    <w:p w:rsidR="00F04D6B" w:rsidRPr="00E80EDA" w:rsidRDefault="00ED588A" w:rsidP="00F04D6B">
      <w:pPr>
        <w:rPr>
          <w:rFonts w:ascii="Times New Roman" w:hAnsi="Times New Roman" w:cs="Times New Roman"/>
          <w:bCs/>
          <w:sz w:val="28"/>
          <w:szCs w:val="28"/>
        </w:rPr>
      </w:pPr>
      <w:r>
        <w:rPr>
          <w:rFonts w:ascii="Times New Roman" w:hAnsi="Times New Roman" w:cs="Times New Roman"/>
          <w:bCs/>
          <w:sz w:val="28"/>
          <w:szCs w:val="28"/>
        </w:rPr>
        <w:t xml:space="preserve">А также общие компетенции. </w:t>
      </w:r>
    </w:p>
    <w:p w:rsidR="00F04D6B" w:rsidRDefault="00ED588A" w:rsidP="00F04D6B">
      <w:pPr>
        <w:jc w:val="both"/>
        <w:rPr>
          <w:rFonts w:ascii="Times New Roman" w:hAnsi="Times New Roman" w:cs="Times New Roman"/>
          <w:sz w:val="28"/>
          <w:szCs w:val="28"/>
        </w:rPr>
      </w:pPr>
      <w:r>
        <w:rPr>
          <w:rFonts w:ascii="Times New Roman" w:hAnsi="Times New Roman" w:cs="Times New Roman"/>
          <w:sz w:val="28"/>
          <w:szCs w:val="28"/>
        </w:rPr>
        <w:tab/>
      </w:r>
      <w:r w:rsidRPr="00E80EDA">
        <w:rPr>
          <w:rFonts w:ascii="Times New Roman" w:hAnsi="Times New Roman" w:cs="Times New Roman"/>
          <w:sz w:val="28"/>
          <w:szCs w:val="28"/>
        </w:rPr>
        <w:t xml:space="preserve">История заболеваний </w:t>
      </w:r>
      <w:proofErr w:type="spellStart"/>
      <w:proofErr w:type="gramStart"/>
      <w:r w:rsidRPr="00E80EDA">
        <w:rPr>
          <w:rFonts w:ascii="Times New Roman" w:hAnsi="Times New Roman" w:cs="Times New Roman"/>
          <w:sz w:val="28"/>
          <w:szCs w:val="28"/>
        </w:rPr>
        <w:t>сердечно-сосудистой</w:t>
      </w:r>
      <w:proofErr w:type="spellEnd"/>
      <w:proofErr w:type="gramEnd"/>
      <w:r w:rsidRPr="00E80EDA">
        <w:rPr>
          <w:rFonts w:ascii="Times New Roman" w:hAnsi="Times New Roman" w:cs="Times New Roman"/>
          <w:sz w:val="28"/>
          <w:szCs w:val="28"/>
        </w:rPr>
        <w:t xml:space="preserve"> системы или «болезней сердца», как и история медицины в целом, насчитывает не одну тысячу лет. С древности работа сердца и сосудов была загадкой, разгадывание которой происходило постепенно, на протяжении многих веков. Понимание значимости </w:t>
      </w:r>
      <w:r w:rsidRPr="00E80EDA">
        <w:rPr>
          <w:rFonts w:ascii="Times New Roman" w:hAnsi="Times New Roman" w:cs="Times New Roman"/>
          <w:sz w:val="28"/>
          <w:szCs w:val="28"/>
        </w:rPr>
        <w:lastRenderedPageBreak/>
        <w:t>работы сердца для организма можно найти еще в древнеегипетском папирусе</w:t>
      </w:r>
      <w:r>
        <w:rPr>
          <w:rFonts w:ascii="Times New Roman" w:hAnsi="Times New Roman" w:cs="Times New Roman"/>
          <w:sz w:val="28"/>
          <w:szCs w:val="28"/>
        </w:rPr>
        <w:t xml:space="preserve"> в </w:t>
      </w:r>
      <w:r>
        <w:rPr>
          <w:rFonts w:ascii="Times New Roman" w:hAnsi="Times New Roman" w:cs="Times New Roman"/>
          <w:sz w:val="28"/>
          <w:szCs w:val="28"/>
          <w:lang w:val="en-US"/>
        </w:rPr>
        <w:t>XVII</w:t>
      </w:r>
      <w:r>
        <w:rPr>
          <w:rFonts w:ascii="Times New Roman" w:hAnsi="Times New Roman" w:cs="Times New Roman"/>
          <w:sz w:val="28"/>
          <w:szCs w:val="28"/>
        </w:rPr>
        <w:t xml:space="preserve"> веке до нашей эры</w:t>
      </w:r>
      <w:r w:rsidRPr="00E80EDA">
        <w:rPr>
          <w:rFonts w:ascii="Times New Roman" w:hAnsi="Times New Roman" w:cs="Times New Roman"/>
          <w:sz w:val="28"/>
          <w:szCs w:val="28"/>
        </w:rPr>
        <w:t>.</w:t>
      </w:r>
      <w:r>
        <w:rPr>
          <w:rFonts w:ascii="Times New Roman" w:hAnsi="Times New Roman" w:cs="Times New Roman"/>
          <w:sz w:val="28"/>
          <w:szCs w:val="28"/>
        </w:rPr>
        <w:t xml:space="preserve"> </w:t>
      </w:r>
      <w:r w:rsidRPr="00E80EDA">
        <w:rPr>
          <w:rFonts w:ascii="Times New Roman" w:hAnsi="Times New Roman" w:cs="Times New Roman"/>
          <w:sz w:val="28"/>
          <w:szCs w:val="28"/>
        </w:rPr>
        <w:t xml:space="preserve">Спустя 12 веков (V </w:t>
      </w:r>
      <w:proofErr w:type="gramStart"/>
      <w:r w:rsidRPr="00E80EDA">
        <w:rPr>
          <w:rFonts w:ascii="Times New Roman" w:hAnsi="Times New Roman" w:cs="Times New Roman"/>
          <w:sz w:val="28"/>
          <w:szCs w:val="28"/>
        </w:rPr>
        <w:t>в</w:t>
      </w:r>
      <w:proofErr w:type="gramEnd"/>
      <w:r w:rsidRPr="00E80EDA">
        <w:rPr>
          <w:rFonts w:ascii="Times New Roman" w:hAnsi="Times New Roman" w:cs="Times New Roman"/>
          <w:sz w:val="28"/>
          <w:szCs w:val="28"/>
        </w:rPr>
        <w:t xml:space="preserve">. </w:t>
      </w:r>
      <w:proofErr w:type="gramStart"/>
      <w:r w:rsidRPr="00E80EDA">
        <w:rPr>
          <w:rFonts w:ascii="Times New Roman" w:hAnsi="Times New Roman" w:cs="Times New Roman"/>
          <w:sz w:val="28"/>
          <w:szCs w:val="28"/>
        </w:rPr>
        <w:t>до</w:t>
      </w:r>
      <w:proofErr w:type="gramEnd"/>
      <w:r w:rsidRPr="00E80EDA">
        <w:rPr>
          <w:rFonts w:ascii="Times New Roman" w:hAnsi="Times New Roman" w:cs="Times New Roman"/>
          <w:sz w:val="28"/>
          <w:szCs w:val="28"/>
        </w:rPr>
        <w:t xml:space="preserve"> н.э.) житель греческого острова Гиппократ впервые описывает строение сердца как мышечного органа. </w:t>
      </w:r>
    </w:p>
    <w:p w:rsidR="003E46D9" w:rsidRDefault="00AA14D9" w:rsidP="00F04D6B">
      <w:pPr>
        <w:jc w:val="both"/>
        <w:rPr>
          <w:rFonts w:ascii="Times New Roman" w:hAnsi="Times New Roman" w:cs="Times New Roman"/>
          <w:sz w:val="28"/>
          <w:szCs w:val="28"/>
        </w:rPr>
      </w:pPr>
    </w:p>
    <w:tbl>
      <w:tblPr>
        <w:tblW w:w="0" w:type="auto"/>
        <w:tblCellMar>
          <w:left w:w="10" w:type="dxa"/>
          <w:right w:w="10" w:type="dxa"/>
        </w:tblCellMar>
        <w:tblLook w:val="04A0"/>
      </w:tblPr>
      <w:tblGrid>
        <w:gridCol w:w="5208"/>
        <w:gridCol w:w="4450"/>
      </w:tblGrid>
      <w:tr w:rsidR="003E46D9" w:rsidTr="003E46D9">
        <w:tc>
          <w:tcPr>
            <w:tcW w:w="4927" w:type="dxa"/>
          </w:tcPr>
          <w:p w:rsidR="003E46D9" w:rsidRDefault="00ED588A" w:rsidP="00F04D6B">
            <w:pPr>
              <w:jc w:val="both"/>
              <w:rPr>
                <w:rFonts w:ascii="Times New Roman" w:hAnsi="Times New Roman" w:cs="Times New Roman"/>
                <w:sz w:val="28"/>
                <w:szCs w:val="28"/>
              </w:rPr>
            </w:pPr>
            <w:r w:rsidRPr="00F04D6B">
              <w:rPr>
                <w:rFonts w:ascii="Times New Roman" w:hAnsi="Times New Roman" w:cs="Times New Roman"/>
                <w:b/>
                <w:sz w:val="28"/>
                <w:szCs w:val="28"/>
              </w:rPr>
              <w:object w:dxaOrig="7205" w:dyaOrig="5403">
                <v:shape id="_x0000_i1026" type="#_x0000_t75" style="width:259.5pt;height:270pt" o:ole="">
                  <v:imagedata r:id="rId9" o:title=""/>
                </v:shape>
                <o:OLEObject Type="Embed" ProgID="PowerPoint.Slide.12" ShapeID="_x0000_i1026" DrawAspect="Content" ObjectID="_1553413878" r:id="rId10"/>
              </w:object>
            </w:r>
          </w:p>
        </w:tc>
        <w:tc>
          <w:tcPr>
            <w:tcW w:w="4927" w:type="dxa"/>
          </w:tcPr>
          <w:p w:rsidR="003E46D9" w:rsidRDefault="00ED588A" w:rsidP="00F04D6B">
            <w:pPr>
              <w:jc w:val="both"/>
              <w:rPr>
                <w:rFonts w:ascii="Times New Roman" w:hAnsi="Times New Roman" w:cs="Times New Roman"/>
                <w:sz w:val="28"/>
                <w:szCs w:val="28"/>
              </w:rPr>
            </w:pPr>
            <w:r>
              <w:rPr>
                <w:rFonts w:ascii="Times New Roman" w:hAnsi="Times New Roman" w:cs="Times New Roman"/>
                <w:b/>
                <w:noProof/>
                <w:sz w:val="28"/>
                <w:szCs w:val="28"/>
              </w:rPr>
              <w:drawing>
                <wp:inline distT="0" distB="0" distL="0" distR="0">
                  <wp:extent cx="2675382" cy="3486912"/>
                  <wp:effectExtent l="19050" t="0" r="0" b="0"/>
                  <wp:docPr id="3" name="Рисунок 21" descr="D:\Документы\ШЕВЧЕНКО 2017\КОНФЕРЕНЦИЯ - АРИТМИИ\Аритмии 22.02.17\DSCF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ШЕВЧЕНКО 2017\КОНФЕРЕНЦИЯ - АРИТМИИ\Аритмии 22.02.17\DSCF7061.JPG"/>
                          <pic:cNvPicPr>
                            <a:picLocks noChangeAspect="1" noChangeArrowheads="1"/>
                          </pic:cNvPicPr>
                        </pic:nvPicPr>
                        <pic:blipFill>
                          <a:blip r:embed="rId11" cstate="print"/>
                          <a:srcRect/>
                          <a:stretch>
                            <a:fillRect/>
                          </a:stretch>
                        </pic:blipFill>
                        <pic:spPr bwMode="auto">
                          <a:xfrm>
                            <a:off x="0" y="0"/>
                            <a:ext cx="2675272" cy="3486768"/>
                          </a:xfrm>
                          <a:prstGeom prst="rect">
                            <a:avLst/>
                          </a:prstGeom>
                          <a:noFill/>
                          <a:ln w="9525">
                            <a:noFill/>
                            <a:miter lim="800000"/>
                            <a:headEnd/>
                            <a:tailEnd/>
                          </a:ln>
                        </pic:spPr>
                      </pic:pic>
                    </a:graphicData>
                  </a:graphic>
                </wp:inline>
              </w:drawing>
            </w:r>
          </w:p>
        </w:tc>
      </w:tr>
    </w:tbl>
    <w:p w:rsidR="00F04D6B" w:rsidRDefault="00AA14D9" w:rsidP="003E46D9">
      <w:pPr>
        <w:jc w:val="both"/>
        <w:rPr>
          <w:rFonts w:ascii="Times New Roman" w:hAnsi="Times New Roman" w:cs="Times New Roman"/>
          <w:b/>
          <w:sz w:val="28"/>
          <w:szCs w:val="28"/>
        </w:rPr>
      </w:pPr>
    </w:p>
    <w:p w:rsidR="00F04D6B" w:rsidRPr="00E80EDA" w:rsidRDefault="00ED588A" w:rsidP="00F04D6B">
      <w:pPr>
        <w:ind w:firstLine="708"/>
        <w:jc w:val="both"/>
        <w:rPr>
          <w:rFonts w:ascii="Times New Roman" w:hAnsi="Times New Roman" w:cs="Times New Roman"/>
          <w:sz w:val="28"/>
          <w:szCs w:val="28"/>
        </w:rPr>
      </w:pPr>
      <w:r w:rsidRPr="00E80EDA">
        <w:rPr>
          <w:rFonts w:ascii="Times New Roman" w:hAnsi="Times New Roman" w:cs="Times New Roman"/>
          <w:sz w:val="28"/>
          <w:szCs w:val="28"/>
        </w:rPr>
        <w:t>Состояние, характеризующееся полной беспорядочностью пульса и сердечны</w:t>
      </w:r>
      <w:r>
        <w:rPr>
          <w:rFonts w:ascii="Times New Roman" w:hAnsi="Times New Roman" w:cs="Times New Roman"/>
          <w:sz w:val="28"/>
          <w:szCs w:val="28"/>
        </w:rPr>
        <w:t>х сокращений, известно давно. Жан Батист</w:t>
      </w:r>
      <w:r w:rsidRPr="00E80EDA">
        <w:rPr>
          <w:rFonts w:ascii="Times New Roman" w:hAnsi="Times New Roman" w:cs="Times New Roman"/>
          <w:sz w:val="28"/>
          <w:szCs w:val="28"/>
        </w:rPr>
        <w:t xml:space="preserve"> </w:t>
      </w:r>
      <w:proofErr w:type="spellStart"/>
      <w:r w:rsidRPr="00E80EDA">
        <w:rPr>
          <w:rFonts w:ascii="Times New Roman" w:hAnsi="Times New Roman" w:cs="Times New Roman"/>
          <w:sz w:val="28"/>
          <w:szCs w:val="28"/>
        </w:rPr>
        <w:t>Буйо</w:t>
      </w:r>
      <w:proofErr w:type="spellEnd"/>
      <w:r w:rsidRPr="00E80EDA">
        <w:rPr>
          <w:rFonts w:ascii="Times New Roman" w:hAnsi="Times New Roman" w:cs="Times New Roman"/>
          <w:sz w:val="28"/>
          <w:szCs w:val="28"/>
        </w:rPr>
        <w:t xml:space="preserve"> в 1835 году и Г. И. </w:t>
      </w:r>
      <w:proofErr w:type="spellStart"/>
      <w:r w:rsidRPr="00E80EDA">
        <w:rPr>
          <w:rFonts w:ascii="Times New Roman" w:hAnsi="Times New Roman" w:cs="Times New Roman"/>
          <w:sz w:val="28"/>
          <w:szCs w:val="28"/>
        </w:rPr>
        <w:t>Сокольский</w:t>
      </w:r>
      <w:proofErr w:type="spellEnd"/>
      <w:r w:rsidRPr="00E80EDA">
        <w:rPr>
          <w:rFonts w:ascii="Times New Roman" w:hAnsi="Times New Roman" w:cs="Times New Roman"/>
          <w:sz w:val="28"/>
          <w:szCs w:val="28"/>
        </w:rPr>
        <w:t xml:space="preserve"> в 1836 году отметили, что оно характерно для многих больных с ревматическими пороками сердца. </w:t>
      </w:r>
      <w:proofErr w:type="spellStart"/>
      <w:r w:rsidRPr="00E80EDA">
        <w:rPr>
          <w:rFonts w:ascii="Times New Roman" w:hAnsi="Times New Roman" w:cs="Times New Roman"/>
          <w:sz w:val="28"/>
          <w:szCs w:val="28"/>
        </w:rPr>
        <w:t>Буйо</w:t>
      </w:r>
      <w:proofErr w:type="spellEnd"/>
      <w:r w:rsidRPr="00E80EDA">
        <w:rPr>
          <w:rFonts w:ascii="Times New Roman" w:hAnsi="Times New Roman" w:cs="Times New Roman"/>
          <w:sz w:val="28"/>
          <w:szCs w:val="28"/>
        </w:rPr>
        <w:t xml:space="preserve"> обозначил его как «бред сердца» (</w:t>
      </w:r>
      <w:proofErr w:type="spellStart"/>
      <w:r w:rsidRPr="00E80EDA">
        <w:rPr>
          <w:rFonts w:ascii="Times New Roman" w:hAnsi="Times New Roman" w:cs="Times New Roman"/>
          <w:sz w:val="28"/>
          <w:szCs w:val="28"/>
        </w:rPr>
        <w:t>delirium</w:t>
      </w:r>
      <w:proofErr w:type="spellEnd"/>
      <w:r w:rsidRPr="00E80EDA">
        <w:rPr>
          <w:rFonts w:ascii="Times New Roman" w:hAnsi="Times New Roman" w:cs="Times New Roman"/>
          <w:sz w:val="28"/>
          <w:szCs w:val="28"/>
        </w:rPr>
        <w:t xml:space="preserve"> </w:t>
      </w:r>
      <w:proofErr w:type="spellStart"/>
      <w:r w:rsidRPr="00E80EDA">
        <w:rPr>
          <w:rFonts w:ascii="Times New Roman" w:hAnsi="Times New Roman" w:cs="Times New Roman"/>
          <w:sz w:val="28"/>
          <w:szCs w:val="28"/>
        </w:rPr>
        <w:t>cordis</w:t>
      </w:r>
      <w:proofErr w:type="spellEnd"/>
      <w:r w:rsidRPr="00E80EDA">
        <w:rPr>
          <w:rFonts w:ascii="Times New Roman" w:hAnsi="Times New Roman" w:cs="Times New Roman"/>
          <w:sz w:val="28"/>
          <w:szCs w:val="28"/>
        </w:rPr>
        <w:t>) в 1874 году.</w:t>
      </w:r>
    </w:p>
    <w:p w:rsidR="00F04D6B" w:rsidRDefault="00ED588A" w:rsidP="003E46D9">
      <w:pPr>
        <w:ind w:firstLine="708"/>
        <w:jc w:val="both"/>
        <w:rPr>
          <w:rFonts w:ascii="Times New Roman" w:hAnsi="Times New Roman" w:cs="Times New Roman"/>
          <w:sz w:val="28"/>
          <w:szCs w:val="28"/>
        </w:rPr>
      </w:pPr>
      <w:r>
        <w:rPr>
          <w:rFonts w:ascii="Times New Roman" w:hAnsi="Times New Roman" w:cs="Times New Roman"/>
          <w:sz w:val="28"/>
          <w:szCs w:val="28"/>
        </w:rPr>
        <w:t xml:space="preserve">Аритмии сердца – одна из наиболее актуальных, сложных и не всегда легко диагностируемых ситуаций в кардиологии. Она возникает в результате нарушений проводящей системы сердца, обеспечивающей согласованные и регулярные сокращения миокарда, то есть </w:t>
      </w:r>
      <w:proofErr w:type="spellStart"/>
      <w:r>
        <w:rPr>
          <w:rFonts w:ascii="Times New Roman" w:hAnsi="Times New Roman" w:cs="Times New Roman"/>
          <w:sz w:val="28"/>
          <w:szCs w:val="28"/>
        </w:rPr>
        <w:t>синусовый</w:t>
      </w:r>
      <w:proofErr w:type="spellEnd"/>
      <w:r>
        <w:rPr>
          <w:rFonts w:ascii="Times New Roman" w:hAnsi="Times New Roman" w:cs="Times New Roman"/>
          <w:sz w:val="28"/>
          <w:szCs w:val="28"/>
        </w:rPr>
        <w:t xml:space="preserve"> ритм. </w:t>
      </w:r>
    </w:p>
    <w:p w:rsidR="00F04D6B" w:rsidRPr="00E80EDA" w:rsidRDefault="00ED588A" w:rsidP="00F04D6B">
      <w:pPr>
        <w:ind w:firstLine="708"/>
        <w:jc w:val="both"/>
        <w:rPr>
          <w:rFonts w:ascii="Times New Roman" w:hAnsi="Times New Roman" w:cs="Times New Roman"/>
          <w:sz w:val="28"/>
          <w:szCs w:val="28"/>
        </w:rPr>
      </w:pPr>
      <w:r w:rsidRPr="00E80EDA">
        <w:rPr>
          <w:rFonts w:ascii="Times New Roman" w:hAnsi="Times New Roman" w:cs="Times New Roman"/>
          <w:sz w:val="28"/>
          <w:szCs w:val="28"/>
        </w:rPr>
        <w:t xml:space="preserve">Аритмия способна увеличивать риск развития инсульта в пять раз, ухудшая прогноз пациентам с </w:t>
      </w:r>
      <w:proofErr w:type="spellStart"/>
      <w:proofErr w:type="gramStart"/>
      <w:r w:rsidRPr="00E80EDA">
        <w:rPr>
          <w:rFonts w:ascii="Times New Roman" w:hAnsi="Times New Roman" w:cs="Times New Roman"/>
          <w:sz w:val="28"/>
          <w:szCs w:val="28"/>
        </w:rPr>
        <w:t>сердечно-сосудистыми</w:t>
      </w:r>
      <w:proofErr w:type="spellEnd"/>
      <w:proofErr w:type="gramEnd"/>
      <w:r w:rsidRPr="00E80EDA">
        <w:rPr>
          <w:rFonts w:ascii="Times New Roman" w:hAnsi="Times New Roman" w:cs="Times New Roman"/>
          <w:sz w:val="28"/>
          <w:szCs w:val="28"/>
        </w:rPr>
        <w:t xml:space="preserve"> заболеваниями и увеличивая риск смертности где-то в два раза.</w:t>
      </w:r>
    </w:p>
    <w:p w:rsidR="00F04D6B" w:rsidRPr="00E80EDA" w:rsidRDefault="00ED588A" w:rsidP="00F04D6B">
      <w:pPr>
        <w:ind w:firstLine="708"/>
        <w:jc w:val="both"/>
        <w:rPr>
          <w:rFonts w:ascii="Times New Roman" w:hAnsi="Times New Roman" w:cs="Times New Roman"/>
          <w:sz w:val="28"/>
          <w:szCs w:val="28"/>
        </w:rPr>
      </w:pPr>
      <w:r w:rsidRPr="00E80EDA">
        <w:rPr>
          <w:rFonts w:ascii="Times New Roman" w:hAnsi="Times New Roman" w:cs="Times New Roman"/>
          <w:sz w:val="28"/>
          <w:szCs w:val="28"/>
        </w:rPr>
        <w:t xml:space="preserve">В последние года можно увидеть значительный рост распространенности аритмии во всем мире, причем во всех возрастных группах. Прогнозируется, </w:t>
      </w:r>
      <w:r w:rsidRPr="00E80EDA">
        <w:rPr>
          <w:rFonts w:ascii="Times New Roman" w:hAnsi="Times New Roman" w:cs="Times New Roman"/>
          <w:sz w:val="28"/>
          <w:szCs w:val="28"/>
        </w:rPr>
        <w:lastRenderedPageBreak/>
        <w:t>что через 30-35 лет количество пациентов увеличится в 3 раза, затрагивая все более молодых пациентов, в частности после 40 лет.</w:t>
      </w:r>
    </w:p>
    <w:p w:rsidR="00F04D6B" w:rsidRDefault="00ED588A" w:rsidP="00F04D6B">
      <w:pPr>
        <w:ind w:firstLine="708"/>
        <w:jc w:val="both"/>
        <w:rPr>
          <w:rFonts w:ascii="Times New Roman" w:hAnsi="Times New Roman" w:cs="Times New Roman"/>
          <w:sz w:val="28"/>
          <w:szCs w:val="28"/>
        </w:rPr>
      </w:pPr>
      <w:r w:rsidRPr="00E80EDA">
        <w:rPr>
          <w:rFonts w:ascii="Times New Roman" w:hAnsi="Times New Roman" w:cs="Times New Roman"/>
          <w:sz w:val="28"/>
          <w:szCs w:val="28"/>
        </w:rPr>
        <w:t xml:space="preserve">За </w:t>
      </w:r>
      <w:proofErr w:type="gramStart"/>
      <w:r w:rsidRPr="00E80EDA">
        <w:rPr>
          <w:rFonts w:ascii="Times New Roman" w:hAnsi="Times New Roman" w:cs="Times New Roman"/>
          <w:sz w:val="28"/>
          <w:szCs w:val="28"/>
        </w:rPr>
        <w:t>последние</w:t>
      </w:r>
      <w:proofErr w:type="gramEnd"/>
      <w:r w:rsidRPr="00E80EDA">
        <w:rPr>
          <w:rFonts w:ascii="Times New Roman" w:hAnsi="Times New Roman" w:cs="Times New Roman"/>
          <w:sz w:val="28"/>
          <w:szCs w:val="28"/>
        </w:rPr>
        <w:t xml:space="preserve"> 20</w:t>
      </w:r>
      <w:r>
        <w:rPr>
          <w:rFonts w:ascii="Times New Roman" w:hAnsi="Times New Roman" w:cs="Times New Roman"/>
          <w:sz w:val="28"/>
          <w:szCs w:val="28"/>
        </w:rPr>
        <w:t xml:space="preserve"> </w:t>
      </w:r>
      <w:r w:rsidRPr="00E80EDA">
        <w:rPr>
          <w:rFonts w:ascii="Times New Roman" w:hAnsi="Times New Roman" w:cs="Times New Roman"/>
          <w:sz w:val="28"/>
          <w:szCs w:val="28"/>
        </w:rPr>
        <w:t>лет  в России распространенность аритмий выросла почти в 6 раз. Однако, ситуация на самом деле более сложная, так как некоторая часть людей скрыта под другими диагнозами. Аритмии в среднем повышают риск смерти в 1,5 раза у мужчин и в 2</w:t>
      </w:r>
      <w:r>
        <w:rPr>
          <w:rFonts w:ascii="Times New Roman" w:hAnsi="Times New Roman" w:cs="Times New Roman"/>
          <w:sz w:val="28"/>
          <w:szCs w:val="28"/>
        </w:rPr>
        <w:t xml:space="preserve"> </w:t>
      </w:r>
      <w:r w:rsidRPr="00E80EDA">
        <w:rPr>
          <w:rFonts w:ascii="Times New Roman" w:hAnsi="Times New Roman" w:cs="Times New Roman"/>
          <w:sz w:val="28"/>
          <w:szCs w:val="28"/>
        </w:rPr>
        <w:t xml:space="preserve">раза у женщин. </w:t>
      </w:r>
    </w:p>
    <w:tbl>
      <w:tblPr>
        <w:tblW w:w="0" w:type="auto"/>
        <w:tblCellMar>
          <w:left w:w="10" w:type="dxa"/>
          <w:right w:w="10" w:type="dxa"/>
        </w:tblCellMar>
        <w:tblLook w:val="04A0"/>
      </w:tblPr>
      <w:tblGrid>
        <w:gridCol w:w="4169"/>
        <w:gridCol w:w="4169"/>
      </w:tblGrid>
      <w:tr w:rsidR="003E46D9" w:rsidTr="00AA14D9">
        <w:trPr>
          <w:trHeight w:val="314"/>
        </w:trPr>
        <w:tc>
          <w:tcPr>
            <w:tcW w:w="4169" w:type="dxa"/>
          </w:tcPr>
          <w:p w:rsidR="003E46D9" w:rsidRDefault="00AA14D9" w:rsidP="00F04D6B">
            <w:pPr>
              <w:jc w:val="both"/>
              <w:rPr>
                <w:rFonts w:ascii="Times New Roman" w:hAnsi="Times New Roman" w:cs="Times New Roman"/>
                <w:sz w:val="28"/>
                <w:szCs w:val="28"/>
              </w:rPr>
            </w:pPr>
          </w:p>
        </w:tc>
        <w:tc>
          <w:tcPr>
            <w:tcW w:w="4169" w:type="dxa"/>
          </w:tcPr>
          <w:p w:rsidR="003E46D9" w:rsidRDefault="00AA14D9" w:rsidP="00F04D6B">
            <w:pPr>
              <w:jc w:val="both"/>
              <w:rPr>
                <w:rFonts w:ascii="Times New Roman" w:hAnsi="Times New Roman" w:cs="Times New Roman"/>
                <w:sz w:val="28"/>
                <w:szCs w:val="28"/>
              </w:rPr>
            </w:pPr>
          </w:p>
        </w:tc>
      </w:tr>
    </w:tbl>
    <w:p w:rsidR="00F04D6B" w:rsidRDefault="00AA14D9" w:rsidP="00F04D6B">
      <w:pPr>
        <w:ind w:firstLine="708"/>
        <w:jc w:val="both"/>
        <w:rPr>
          <w:rFonts w:ascii="Times New Roman" w:hAnsi="Times New Roman" w:cs="Times New Roman"/>
          <w:sz w:val="28"/>
          <w:szCs w:val="28"/>
        </w:rPr>
      </w:pP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В работе фельдшера своевременная диагностика нарушений ритма и проводимости сердца является залогом дальнейшего успешного лечения, так как</w:t>
      </w:r>
      <w:r w:rsidRPr="00B44445">
        <w:rPr>
          <w:rFonts w:ascii="Times New Roman" w:hAnsi="Times New Roman" w:cs="Times New Roman"/>
          <w:sz w:val="28"/>
          <w:szCs w:val="28"/>
        </w:rPr>
        <w:t xml:space="preserve"> </w:t>
      </w:r>
      <w:r>
        <w:rPr>
          <w:rFonts w:ascii="Times New Roman" w:hAnsi="Times New Roman" w:cs="Times New Roman"/>
          <w:sz w:val="28"/>
          <w:szCs w:val="28"/>
        </w:rPr>
        <w:t>у</w:t>
      </w:r>
      <w:r w:rsidRPr="00E80EDA">
        <w:rPr>
          <w:rFonts w:ascii="Times New Roman" w:hAnsi="Times New Roman" w:cs="Times New Roman"/>
          <w:sz w:val="28"/>
          <w:szCs w:val="28"/>
        </w:rPr>
        <w:t xml:space="preserve"> больных аритмией чаще, чем у других </w:t>
      </w:r>
      <w:r>
        <w:rPr>
          <w:rFonts w:ascii="Times New Roman" w:hAnsi="Times New Roman" w:cs="Times New Roman"/>
          <w:sz w:val="28"/>
          <w:szCs w:val="28"/>
        </w:rPr>
        <w:t>пациентов</w:t>
      </w:r>
      <w:r w:rsidRPr="00E80EDA">
        <w:rPr>
          <w:rFonts w:ascii="Times New Roman" w:hAnsi="Times New Roman" w:cs="Times New Roman"/>
          <w:sz w:val="28"/>
          <w:szCs w:val="28"/>
        </w:rPr>
        <w:t>, может развиться </w:t>
      </w:r>
      <w:hyperlink r:id="rId12" w:history="1">
        <w:r w:rsidRPr="00F04D6B">
          <w:rPr>
            <w:rFonts w:ascii="Times New Roman" w:hAnsi="Times New Roman" w:cs="Times New Roman"/>
            <w:sz w:val="28"/>
            <w:szCs w:val="28"/>
          </w:rPr>
          <w:t>инфаркт миокарда</w:t>
        </w:r>
      </w:hyperlink>
      <w:r w:rsidRPr="00E80EDA">
        <w:rPr>
          <w:rFonts w:ascii="Times New Roman" w:hAnsi="Times New Roman" w:cs="Times New Roman"/>
          <w:sz w:val="28"/>
          <w:szCs w:val="28"/>
        </w:rPr>
        <w:t> </w:t>
      </w:r>
      <w:r>
        <w:rPr>
          <w:rFonts w:ascii="Times New Roman" w:hAnsi="Times New Roman" w:cs="Times New Roman"/>
          <w:sz w:val="28"/>
          <w:szCs w:val="28"/>
        </w:rPr>
        <w:t>или инсульт</w:t>
      </w:r>
      <w:r w:rsidRPr="00E80EDA">
        <w:rPr>
          <w:rFonts w:ascii="Times New Roman" w:hAnsi="Times New Roman" w:cs="Times New Roman"/>
          <w:sz w:val="28"/>
          <w:szCs w:val="28"/>
        </w:rPr>
        <w:t xml:space="preserve"> </w:t>
      </w:r>
      <w:r>
        <w:rPr>
          <w:rFonts w:ascii="Times New Roman" w:hAnsi="Times New Roman" w:cs="Times New Roman"/>
          <w:sz w:val="28"/>
          <w:szCs w:val="28"/>
        </w:rPr>
        <w:t>и,</w:t>
      </w:r>
      <w:r w:rsidRPr="00E80EDA">
        <w:rPr>
          <w:rFonts w:ascii="Times New Roman" w:hAnsi="Times New Roman" w:cs="Times New Roman"/>
          <w:sz w:val="28"/>
          <w:szCs w:val="28"/>
        </w:rPr>
        <w:t xml:space="preserve"> </w:t>
      </w:r>
      <w:r>
        <w:rPr>
          <w:rFonts w:ascii="Times New Roman" w:hAnsi="Times New Roman" w:cs="Times New Roman"/>
          <w:sz w:val="28"/>
          <w:szCs w:val="28"/>
        </w:rPr>
        <w:t>за</w:t>
      </w:r>
      <w:r w:rsidRPr="00E80EDA">
        <w:rPr>
          <w:rFonts w:ascii="Times New Roman" w:hAnsi="Times New Roman" w:cs="Times New Roman"/>
          <w:sz w:val="28"/>
          <w:szCs w:val="28"/>
        </w:rPr>
        <w:t>ча</w:t>
      </w:r>
      <w:r>
        <w:rPr>
          <w:rFonts w:ascii="Times New Roman" w:hAnsi="Times New Roman" w:cs="Times New Roman"/>
          <w:sz w:val="28"/>
          <w:szCs w:val="28"/>
        </w:rPr>
        <w:t>стую,</w:t>
      </w:r>
      <w:r w:rsidRPr="00E80EDA">
        <w:rPr>
          <w:rFonts w:ascii="Times New Roman" w:hAnsi="Times New Roman" w:cs="Times New Roman"/>
          <w:sz w:val="28"/>
          <w:szCs w:val="28"/>
        </w:rPr>
        <w:t xml:space="preserve"> возникае</w:t>
      </w:r>
      <w:r>
        <w:rPr>
          <w:rFonts w:ascii="Times New Roman" w:hAnsi="Times New Roman" w:cs="Times New Roman"/>
          <w:sz w:val="28"/>
          <w:szCs w:val="28"/>
        </w:rPr>
        <w:t>т потребность в госпитализации, также</w:t>
      </w:r>
      <w:r w:rsidRPr="00E80EDA">
        <w:rPr>
          <w:rFonts w:ascii="Times New Roman" w:hAnsi="Times New Roman" w:cs="Times New Roman"/>
          <w:sz w:val="28"/>
          <w:szCs w:val="28"/>
        </w:rPr>
        <w:t xml:space="preserve"> возможны случаи внезапной смерти.</w:t>
      </w: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 xml:space="preserve">Сложно переоценить важность и значимость диагностики данной патологии и своевременного оказания неотложной помощи, так как аритмии, даже если они не очень серьезно нарушают гемодинамику, могут переноситься больными довольно тяжело и нередко определяют дальнейший прогноз для труда и меняют качество жизни. </w:t>
      </w: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В ходе нашей конференции мы изучим основные виды аритмий, определим тактику фельдшера при них, проанализируем основные ошибки при оказании неотложной медицинской помощи. Но прежде чем перейти к основной теме, следует повторить анатомию, вспомнив строение, функции, проводящую систему</w:t>
      </w:r>
      <w:r w:rsidRPr="007624A8">
        <w:rPr>
          <w:rFonts w:ascii="Times New Roman" w:hAnsi="Times New Roman" w:cs="Times New Roman"/>
          <w:sz w:val="28"/>
          <w:szCs w:val="28"/>
        </w:rPr>
        <w:t xml:space="preserve"> </w:t>
      </w:r>
      <w:r>
        <w:rPr>
          <w:rFonts w:ascii="Times New Roman" w:hAnsi="Times New Roman" w:cs="Times New Roman"/>
          <w:sz w:val="28"/>
          <w:szCs w:val="28"/>
        </w:rPr>
        <w:t xml:space="preserve">сердца, разобрать особенности электрокардиографического исследования. </w:t>
      </w:r>
    </w:p>
    <w:p w:rsidR="00F04D6B" w:rsidRPr="007624A8" w:rsidRDefault="00ED588A" w:rsidP="00F04D6B">
      <w:pPr>
        <w:ind w:firstLine="708"/>
        <w:jc w:val="both"/>
        <w:rPr>
          <w:rFonts w:ascii="Times New Roman" w:hAnsi="Times New Roman" w:cs="Times New Roman"/>
          <w:sz w:val="28"/>
          <w:szCs w:val="28"/>
        </w:rPr>
      </w:pPr>
      <w:r w:rsidRPr="007624A8">
        <w:rPr>
          <w:rFonts w:ascii="Times New Roman" w:hAnsi="Times New Roman" w:cs="Times New Roman"/>
          <w:color w:val="000000"/>
          <w:sz w:val="28"/>
          <w:szCs w:val="28"/>
        </w:rPr>
        <w:t>Поворотным в</w:t>
      </w:r>
      <w:r>
        <w:rPr>
          <w:rFonts w:ascii="Times New Roman" w:hAnsi="Times New Roman" w:cs="Times New Roman"/>
          <w:color w:val="000000"/>
          <w:sz w:val="28"/>
          <w:szCs w:val="28"/>
        </w:rPr>
        <w:t xml:space="preserve"> постановке диагноза </w:t>
      </w:r>
      <w:r w:rsidRPr="007624A8">
        <w:rPr>
          <w:rFonts w:ascii="Times New Roman" w:hAnsi="Times New Roman" w:cs="Times New Roman"/>
          <w:color w:val="000000"/>
          <w:sz w:val="28"/>
          <w:szCs w:val="28"/>
        </w:rPr>
        <w:t>аритмий явилось внедрение в клиническую практику электрофизиологических методов диагностики.</w:t>
      </w:r>
    </w:p>
    <w:p w:rsidR="00F04D6B" w:rsidRPr="007624A8" w:rsidRDefault="00ED588A" w:rsidP="00F04D6B">
      <w:pPr>
        <w:jc w:val="both"/>
        <w:rPr>
          <w:rFonts w:ascii="Times New Roman" w:hAnsi="Times New Roman" w:cs="Times New Roman"/>
          <w:sz w:val="28"/>
          <w:szCs w:val="28"/>
        </w:rPr>
      </w:pPr>
      <w:r>
        <w:rPr>
          <w:rFonts w:ascii="Times New Roman" w:hAnsi="Times New Roman" w:cs="Times New Roman"/>
          <w:sz w:val="28"/>
          <w:szCs w:val="28"/>
        </w:rPr>
        <w:tab/>
        <w:t>Важнейшей диагностической методикой в кардиологии является электрокардиография.</w:t>
      </w:r>
    </w:p>
    <w:p w:rsidR="00F04D6B" w:rsidRDefault="00AA14D9" w:rsidP="00F04D6B">
      <w:pPr>
        <w:ind w:firstLine="708"/>
        <w:jc w:val="both"/>
        <w:rPr>
          <w:rFonts w:ascii="Times New Roman" w:hAnsi="Times New Roman" w:cs="Times New Roman"/>
          <w:sz w:val="28"/>
          <w:szCs w:val="28"/>
          <w:highlight w:val="yellow"/>
        </w:rPr>
      </w:pPr>
    </w:p>
    <w:p w:rsidR="003E46D9" w:rsidRDefault="00AA14D9" w:rsidP="00F04D6B">
      <w:pPr>
        <w:ind w:firstLine="708"/>
        <w:jc w:val="both"/>
        <w:rPr>
          <w:rFonts w:ascii="Times New Roman" w:hAnsi="Times New Roman" w:cs="Times New Roman"/>
          <w:sz w:val="28"/>
          <w:szCs w:val="28"/>
          <w:highlight w:val="yellow"/>
        </w:rPr>
      </w:pPr>
    </w:p>
    <w:p w:rsidR="003E46D9" w:rsidRDefault="00AA14D9" w:rsidP="00F04D6B">
      <w:pPr>
        <w:ind w:firstLine="708"/>
        <w:jc w:val="both"/>
        <w:rPr>
          <w:rFonts w:ascii="Times New Roman" w:hAnsi="Times New Roman" w:cs="Times New Roman"/>
          <w:sz w:val="28"/>
          <w:szCs w:val="28"/>
          <w:highlight w:val="yellow"/>
        </w:rPr>
      </w:pPr>
    </w:p>
    <w:tbl>
      <w:tblPr>
        <w:tblW w:w="0" w:type="auto"/>
        <w:tblCellMar>
          <w:left w:w="10" w:type="dxa"/>
          <w:right w:w="10" w:type="dxa"/>
        </w:tblCellMar>
        <w:tblLook w:val="04A0"/>
      </w:tblPr>
      <w:tblGrid>
        <w:gridCol w:w="4829"/>
        <w:gridCol w:w="4829"/>
      </w:tblGrid>
      <w:tr w:rsidR="003E46D9" w:rsidTr="003E46D9">
        <w:tc>
          <w:tcPr>
            <w:tcW w:w="4927" w:type="dxa"/>
          </w:tcPr>
          <w:p w:rsidR="003E46D9" w:rsidRDefault="00AA14D9" w:rsidP="00F04D6B">
            <w:pPr>
              <w:jc w:val="both"/>
              <w:rPr>
                <w:rFonts w:ascii="Times New Roman" w:hAnsi="Times New Roman" w:cs="Times New Roman"/>
                <w:b/>
                <w:sz w:val="28"/>
                <w:szCs w:val="28"/>
              </w:rPr>
            </w:pPr>
          </w:p>
        </w:tc>
        <w:tc>
          <w:tcPr>
            <w:tcW w:w="4927" w:type="dxa"/>
          </w:tcPr>
          <w:p w:rsidR="003E46D9" w:rsidRDefault="00AA14D9" w:rsidP="00F04D6B">
            <w:pPr>
              <w:jc w:val="both"/>
              <w:rPr>
                <w:rFonts w:ascii="Times New Roman" w:hAnsi="Times New Roman" w:cs="Times New Roman"/>
                <w:b/>
                <w:sz w:val="28"/>
                <w:szCs w:val="28"/>
              </w:rPr>
            </w:pPr>
          </w:p>
        </w:tc>
      </w:tr>
    </w:tbl>
    <w:p w:rsidR="003E46D9" w:rsidRDefault="00AA14D9" w:rsidP="00F04D6B">
      <w:pPr>
        <w:ind w:firstLine="708"/>
        <w:jc w:val="both"/>
        <w:rPr>
          <w:rFonts w:ascii="Times New Roman" w:hAnsi="Times New Roman" w:cs="Times New Roman"/>
          <w:b/>
          <w:sz w:val="28"/>
          <w:szCs w:val="28"/>
        </w:rPr>
      </w:pP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Для получения правильных данных при снятии ЭКГ существуют особенности подготовки и условия проведения, с которыми мы сейчас и ознакомимся.</w:t>
      </w:r>
    </w:p>
    <w:p w:rsidR="004E27E0" w:rsidRDefault="00AA14D9" w:rsidP="00F04D6B">
      <w:pPr>
        <w:ind w:firstLine="708"/>
        <w:jc w:val="both"/>
        <w:rPr>
          <w:rFonts w:ascii="Times New Roman" w:hAnsi="Times New Roman" w:cs="Times New Roman"/>
          <w:sz w:val="28"/>
          <w:szCs w:val="28"/>
        </w:rPr>
      </w:pPr>
    </w:p>
    <w:tbl>
      <w:tblPr>
        <w:tblW w:w="0" w:type="auto"/>
        <w:tblCellMar>
          <w:left w:w="10" w:type="dxa"/>
          <w:right w:w="10" w:type="dxa"/>
        </w:tblCellMar>
        <w:tblLook w:val="04A0"/>
      </w:tblPr>
      <w:tblGrid>
        <w:gridCol w:w="4829"/>
        <w:gridCol w:w="4829"/>
      </w:tblGrid>
      <w:tr w:rsidR="003E46D9" w:rsidTr="004E27E0">
        <w:tc>
          <w:tcPr>
            <w:tcW w:w="4927" w:type="dxa"/>
          </w:tcPr>
          <w:p w:rsidR="003E46D9" w:rsidRDefault="00AA14D9" w:rsidP="00F04D6B">
            <w:pPr>
              <w:jc w:val="both"/>
              <w:rPr>
                <w:rFonts w:ascii="Times New Roman" w:hAnsi="Times New Roman" w:cs="Times New Roman"/>
                <w:b/>
                <w:sz w:val="28"/>
                <w:szCs w:val="28"/>
              </w:rPr>
            </w:pPr>
          </w:p>
        </w:tc>
        <w:tc>
          <w:tcPr>
            <w:tcW w:w="4927" w:type="dxa"/>
          </w:tcPr>
          <w:p w:rsidR="003E46D9" w:rsidRDefault="00AA14D9" w:rsidP="00F04D6B">
            <w:pPr>
              <w:jc w:val="both"/>
              <w:rPr>
                <w:rFonts w:ascii="Times New Roman" w:hAnsi="Times New Roman" w:cs="Times New Roman"/>
                <w:b/>
                <w:sz w:val="28"/>
                <w:szCs w:val="28"/>
              </w:rPr>
            </w:pPr>
          </w:p>
        </w:tc>
      </w:tr>
    </w:tbl>
    <w:p w:rsidR="003E46D9" w:rsidRDefault="00AA14D9" w:rsidP="004E27E0">
      <w:pPr>
        <w:jc w:val="both"/>
        <w:rPr>
          <w:rFonts w:ascii="Times New Roman" w:hAnsi="Times New Roman" w:cs="Times New Roman"/>
          <w:b/>
          <w:sz w:val="28"/>
          <w:szCs w:val="28"/>
        </w:rPr>
      </w:pP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Снятие ЭКГ по правилам – это серьезная медицинская технология, обеспечивающая расшифровку ленты. Для чтения электрокардиограммы фельдшеру следует знать особенности нормальной кардиограммы с пониманием значения каждого элемента.</w:t>
      </w:r>
    </w:p>
    <w:p w:rsidR="004E27E0" w:rsidRDefault="00AA14D9" w:rsidP="00F04D6B">
      <w:pPr>
        <w:ind w:firstLine="708"/>
        <w:jc w:val="both"/>
        <w:rPr>
          <w:rFonts w:ascii="Times New Roman" w:hAnsi="Times New Roman" w:cs="Times New Roman"/>
          <w:sz w:val="28"/>
          <w:szCs w:val="28"/>
        </w:rPr>
      </w:pPr>
    </w:p>
    <w:tbl>
      <w:tblPr>
        <w:tblW w:w="0" w:type="auto"/>
        <w:tblCellMar>
          <w:left w:w="10" w:type="dxa"/>
          <w:right w:w="10" w:type="dxa"/>
        </w:tblCellMar>
        <w:tblLook w:val="04A0"/>
      </w:tblPr>
      <w:tblGrid>
        <w:gridCol w:w="4829"/>
        <w:gridCol w:w="4829"/>
      </w:tblGrid>
      <w:tr w:rsidR="004E27E0" w:rsidTr="004E27E0">
        <w:tc>
          <w:tcPr>
            <w:tcW w:w="4927" w:type="dxa"/>
          </w:tcPr>
          <w:p w:rsidR="004E27E0" w:rsidRDefault="00ED588A" w:rsidP="00F04D6B">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71764" cy="3413760"/>
                  <wp:effectExtent l="19050" t="0" r="36" b="0"/>
                  <wp:docPr id="12" name="Рисунок 56" descr="D:\Документы\ШЕВЧЕНКО 2017\КОНФЕРЕНЦИЯ - АРИТМИИ\Аритмии 22.02.17\DSCF7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Документы\ШЕВЧЕНКО 2017\КОНФЕРЕНЦИЯ - АРИТМИИ\Аритмии 22.02.17\DSCF7097.JPG"/>
                          <pic:cNvPicPr>
                            <a:picLocks noChangeAspect="1" noChangeArrowheads="1"/>
                          </pic:cNvPicPr>
                        </pic:nvPicPr>
                        <pic:blipFill>
                          <a:blip r:embed="rId13" cstate="print"/>
                          <a:srcRect/>
                          <a:stretch>
                            <a:fillRect/>
                          </a:stretch>
                        </pic:blipFill>
                        <pic:spPr bwMode="auto">
                          <a:xfrm flipH="1">
                            <a:off x="0" y="0"/>
                            <a:ext cx="2990339" cy="3435098"/>
                          </a:xfrm>
                          <a:prstGeom prst="rect">
                            <a:avLst/>
                          </a:prstGeom>
                          <a:noFill/>
                          <a:ln w="9525">
                            <a:noFill/>
                            <a:miter lim="800000"/>
                            <a:headEnd/>
                            <a:tailEnd/>
                          </a:ln>
                        </pic:spPr>
                      </pic:pic>
                    </a:graphicData>
                  </a:graphic>
                </wp:inline>
              </w:drawing>
            </w:r>
          </w:p>
          <w:p w:rsidR="004E27E0" w:rsidRDefault="00AA14D9" w:rsidP="00F04D6B">
            <w:pPr>
              <w:jc w:val="both"/>
              <w:rPr>
                <w:rFonts w:ascii="Times New Roman" w:hAnsi="Times New Roman" w:cs="Times New Roman"/>
                <w:b/>
                <w:sz w:val="28"/>
                <w:szCs w:val="28"/>
              </w:rPr>
            </w:pPr>
          </w:p>
        </w:tc>
        <w:tc>
          <w:tcPr>
            <w:tcW w:w="4927" w:type="dxa"/>
          </w:tcPr>
          <w:p w:rsidR="004E27E0" w:rsidRDefault="00ED588A" w:rsidP="00F04D6B">
            <w:pPr>
              <w:jc w:val="both"/>
              <w:rPr>
                <w:rFonts w:ascii="Times New Roman" w:hAnsi="Times New Roman" w:cs="Times New Roman"/>
                <w:b/>
                <w:sz w:val="28"/>
                <w:szCs w:val="28"/>
              </w:rPr>
            </w:pPr>
            <w:r w:rsidRPr="004E27E0">
              <w:rPr>
                <w:rFonts w:ascii="Times New Roman" w:hAnsi="Times New Roman" w:cs="Times New Roman"/>
                <w:b/>
                <w:noProof/>
                <w:sz w:val="28"/>
                <w:szCs w:val="28"/>
              </w:rPr>
              <w:drawing>
                <wp:inline distT="0" distB="0" distL="0" distR="0">
                  <wp:extent cx="2964180" cy="3413760"/>
                  <wp:effectExtent l="19050" t="0" r="7620" b="0"/>
                  <wp:docPr id="10" name="Рисунок 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4" cstate="print">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69142" cy="3419475"/>
                          </a:xfrm>
                          <a:prstGeom prst="rect">
                            <a:avLst/>
                          </a:prstGeom>
                          <a:noFill/>
                          <a:ln>
                            <a:noFill/>
                          </a:ln>
                          <a:effectLst/>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inline>
              </w:drawing>
            </w:r>
          </w:p>
        </w:tc>
      </w:tr>
    </w:tbl>
    <w:p w:rsidR="00F04D6B" w:rsidRDefault="00AA14D9" w:rsidP="00F04D6B">
      <w:pPr>
        <w:jc w:val="both"/>
        <w:rPr>
          <w:rFonts w:ascii="Times New Roman" w:hAnsi="Times New Roman" w:cs="Times New Roman"/>
          <w:sz w:val="28"/>
          <w:szCs w:val="28"/>
        </w:rPr>
      </w:pPr>
    </w:p>
    <w:p w:rsidR="00F04D6B" w:rsidRDefault="00ED588A" w:rsidP="00F04D6B">
      <w:pPr>
        <w:ind w:firstLine="708"/>
        <w:jc w:val="both"/>
        <w:rPr>
          <w:rFonts w:ascii="Times New Roman" w:hAnsi="Times New Roman" w:cs="Times New Roman"/>
          <w:sz w:val="28"/>
          <w:szCs w:val="28"/>
        </w:rPr>
      </w:pPr>
      <w:r>
        <w:rPr>
          <w:rFonts w:ascii="Times New Roman" w:hAnsi="Times New Roman" w:cs="Times New Roman"/>
          <w:sz w:val="28"/>
          <w:szCs w:val="28"/>
        </w:rPr>
        <w:t>После снятия ЭКГ фельдшер снимает электроды, обрезает ленту, указывает на ней фамилию, имя, отчество, год рождения, дату и время проведения технологии и приступают к расшифровке ЭКГ для определения визуальных признаков нормы или патологии.</w:t>
      </w:r>
    </w:p>
    <w:p w:rsidR="00F04D6B" w:rsidRDefault="00ED588A" w:rsidP="004E27E0">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Итак, мы можем приступить к особенностям проявления патологии сердца, объединенной под термином «аритмии» - различных по механизму возникновения, проявлениям,  прогнозу расстройства зарождения и проведения эклектических импульсов сердца. </w:t>
      </w:r>
    </w:p>
    <w:tbl>
      <w:tblPr>
        <w:tblW w:w="0" w:type="auto"/>
        <w:tblCellMar>
          <w:left w:w="10" w:type="dxa"/>
          <w:right w:w="10" w:type="dxa"/>
        </w:tblCellMar>
        <w:tblLook w:val="04A0"/>
      </w:tblPr>
      <w:tblGrid>
        <w:gridCol w:w="4818"/>
        <w:gridCol w:w="4840"/>
      </w:tblGrid>
      <w:tr w:rsidR="004E27E0" w:rsidTr="004E27E0">
        <w:tc>
          <w:tcPr>
            <w:tcW w:w="4927" w:type="dxa"/>
          </w:tcPr>
          <w:p w:rsidR="004E27E0" w:rsidRDefault="00ED588A" w:rsidP="00F04D6B">
            <w:pPr>
              <w:jc w:val="both"/>
              <w:rPr>
                <w:rFonts w:ascii="Times New Roman" w:hAnsi="Times New Roman" w:cs="Times New Roman"/>
                <w:b/>
                <w:sz w:val="28"/>
                <w:szCs w:val="28"/>
              </w:rPr>
            </w:pPr>
            <w:r w:rsidRPr="004E27E0">
              <w:rPr>
                <w:rFonts w:ascii="Times New Roman" w:hAnsi="Times New Roman" w:cs="Times New Roman"/>
                <w:b/>
                <w:noProof/>
                <w:sz w:val="28"/>
                <w:szCs w:val="28"/>
              </w:rPr>
              <w:drawing>
                <wp:inline distT="0" distB="0" distL="0" distR="0">
                  <wp:extent cx="2950083" cy="2474976"/>
                  <wp:effectExtent l="19050" t="0" r="2667" b="0"/>
                  <wp:docPr id="13" name="Рисунок 2" descr="&amp;Zcy;&amp;ucy;&amp;bcy;&amp;tscy;&amp;ycy; &amp;icy; &amp;icy;&amp;ncy;&amp;tcy;&amp;iecy;&amp;rcy;&amp;vcy;&amp;acy;&amp;lcy;&amp;ycy; &amp;ncy;&amp;acy; &amp;Ecy;&amp;Kcy;&amp;Gcy;"/>
                  <wp:cNvGraphicFramePr/>
                  <a:graphic xmlns:a="http://schemas.openxmlformats.org/drawingml/2006/main">
                    <a:graphicData uri="http://schemas.openxmlformats.org/drawingml/2006/picture">
                      <pic:pic xmlns:pic="http://schemas.openxmlformats.org/drawingml/2006/picture">
                        <pic:nvPicPr>
                          <pic:cNvPr id="4098" name="Picture 2" descr="&amp;Zcy;&amp;ucy;&amp;bcy;&amp;tscy;&amp;ycy; &amp;icy; &amp;icy;&amp;ncy;&amp;tcy;&amp;iecy;&amp;rcy;&amp;vcy;&amp;acy;&amp;lcy;&amp;ycy; &amp;ncy;&amp;acy; &amp;Ecy;&amp;Kcy;&amp;Gcy;"/>
                          <pic:cNvPicPr>
                            <a:picLocks noChangeAspect="1" noChangeArrowheads="1"/>
                          </pic:cNvPicPr>
                        </pic:nvPicPr>
                        <pic:blipFill>
                          <a:blip r:embed="rId15"/>
                          <a:srcRect/>
                          <a:stretch>
                            <a:fillRect/>
                          </a:stretch>
                        </pic:blipFill>
                        <pic:spPr bwMode="auto">
                          <a:xfrm>
                            <a:off x="0" y="0"/>
                            <a:ext cx="2951490" cy="2476156"/>
                          </a:xfrm>
                          <a:prstGeom prst="rect">
                            <a:avLst/>
                          </a:prstGeom>
                          <a:noFill/>
                          <a:ln w="9525">
                            <a:noFill/>
                            <a:miter lim="800000"/>
                            <a:headEnd/>
                            <a:tailEnd/>
                          </a:ln>
                        </pic:spPr>
                      </pic:pic>
                    </a:graphicData>
                  </a:graphic>
                </wp:inline>
              </w:drawing>
            </w:r>
          </w:p>
        </w:tc>
        <w:tc>
          <w:tcPr>
            <w:tcW w:w="4927" w:type="dxa"/>
          </w:tcPr>
          <w:p w:rsidR="004E27E0" w:rsidRDefault="00ED588A" w:rsidP="00F04D6B">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80182" cy="2474976"/>
                  <wp:effectExtent l="19050" t="0" r="0" b="0"/>
                  <wp:docPr id="57" name="Рисунок 57" descr="D:\Документы\ШЕВЧЕНКО 2017\КОНФЕРЕНЦИЯ - АРИТМИИ\Аритмии 22.02.17\DSCF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Документы\ШЕВЧЕНКО 2017\КОНФЕРЕНЦИЯ - АРИТМИИ\Аритмии 22.02.17\DSCF7132.JPG"/>
                          <pic:cNvPicPr>
                            <a:picLocks noChangeAspect="1" noChangeArrowheads="1"/>
                          </pic:cNvPicPr>
                        </pic:nvPicPr>
                        <pic:blipFill>
                          <a:blip r:embed="rId16" cstate="print"/>
                          <a:srcRect/>
                          <a:stretch>
                            <a:fillRect/>
                          </a:stretch>
                        </pic:blipFill>
                        <pic:spPr bwMode="auto">
                          <a:xfrm>
                            <a:off x="0" y="0"/>
                            <a:ext cx="2978266" cy="2473385"/>
                          </a:xfrm>
                          <a:prstGeom prst="rect">
                            <a:avLst/>
                          </a:prstGeom>
                          <a:noFill/>
                          <a:ln w="9525">
                            <a:noFill/>
                            <a:miter lim="800000"/>
                            <a:headEnd/>
                            <a:tailEnd/>
                          </a:ln>
                        </pic:spPr>
                      </pic:pic>
                    </a:graphicData>
                  </a:graphic>
                </wp:inline>
              </w:drawing>
            </w:r>
          </w:p>
        </w:tc>
      </w:tr>
    </w:tbl>
    <w:p w:rsidR="00F04D6B" w:rsidRDefault="00ED588A" w:rsidP="004E27E0">
      <w:pPr>
        <w:ind w:firstLine="708"/>
        <w:jc w:val="both"/>
        <w:rPr>
          <w:rFonts w:ascii="Times New Roman" w:hAnsi="Times New Roman" w:cs="Times New Roman"/>
          <w:sz w:val="28"/>
          <w:szCs w:val="28"/>
        </w:rPr>
      </w:pPr>
      <w:r>
        <w:rPr>
          <w:rFonts w:ascii="Times New Roman" w:hAnsi="Times New Roman" w:cs="Times New Roman"/>
          <w:sz w:val="28"/>
          <w:szCs w:val="28"/>
        </w:rPr>
        <w:t xml:space="preserve">Альфред </w:t>
      </w:r>
      <w:proofErr w:type="spellStart"/>
      <w:r>
        <w:rPr>
          <w:rFonts w:ascii="Times New Roman" w:hAnsi="Times New Roman" w:cs="Times New Roman"/>
          <w:sz w:val="28"/>
          <w:szCs w:val="28"/>
        </w:rPr>
        <w:t>Вюльпиан</w:t>
      </w:r>
      <w:proofErr w:type="spellEnd"/>
      <w:r>
        <w:rPr>
          <w:rFonts w:ascii="Times New Roman" w:hAnsi="Times New Roman" w:cs="Times New Roman"/>
          <w:sz w:val="28"/>
          <w:szCs w:val="28"/>
        </w:rPr>
        <w:t xml:space="preserve"> в эксперименте наблюдал возникновение беспорядочного подёргивания волокон миокарда предсердий при воздействии на них конденсаторным разрядом. Глянцевая поверхность предсердий при этом мерцает, напоминая рябь на поверхности воды, в связи, с чем это состояние получило название «мерцание предсердий».</w:t>
      </w:r>
    </w:p>
    <w:p w:rsidR="004E27E0" w:rsidRPr="00ED5C3A" w:rsidRDefault="00ED588A" w:rsidP="004E27E0">
      <w:pPr>
        <w:ind w:firstLine="708"/>
        <w:jc w:val="both"/>
        <w:rPr>
          <w:rFonts w:ascii="Times New Roman" w:hAnsi="Times New Roman" w:cs="Times New Roman"/>
          <w:sz w:val="28"/>
          <w:szCs w:val="28"/>
        </w:rPr>
      </w:pPr>
      <w:r>
        <w:rPr>
          <w:rFonts w:ascii="Times New Roman" w:hAnsi="Times New Roman" w:cs="Times New Roman"/>
          <w:sz w:val="28"/>
          <w:szCs w:val="28"/>
        </w:rPr>
        <w:t xml:space="preserve">На ЭКГ мерцание предсердий у больного впервые зарегистрировал </w:t>
      </w:r>
      <w:proofErr w:type="spellStart"/>
      <w:r>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Эйнтховен</w:t>
      </w:r>
      <w:proofErr w:type="spellEnd"/>
      <w:r>
        <w:rPr>
          <w:rFonts w:ascii="Times New Roman" w:hAnsi="Times New Roman" w:cs="Times New Roman"/>
          <w:sz w:val="28"/>
          <w:szCs w:val="28"/>
        </w:rPr>
        <w:t xml:space="preserve"> в 1904 году, а Г. Ф. </w:t>
      </w:r>
      <w:proofErr w:type="spellStart"/>
      <w:r>
        <w:rPr>
          <w:rFonts w:ascii="Times New Roman" w:hAnsi="Times New Roman" w:cs="Times New Roman"/>
          <w:sz w:val="28"/>
          <w:szCs w:val="28"/>
        </w:rPr>
        <w:t>Ланг</w:t>
      </w:r>
      <w:proofErr w:type="spellEnd"/>
      <w:r>
        <w:rPr>
          <w:rFonts w:ascii="Times New Roman" w:hAnsi="Times New Roman" w:cs="Times New Roman"/>
          <w:sz w:val="28"/>
          <w:szCs w:val="28"/>
        </w:rPr>
        <w:t xml:space="preserve"> в 1916 году предложил называть аритмию при мерцании предсердий мерцательной.</w:t>
      </w:r>
    </w:p>
    <w:tbl>
      <w:tblPr>
        <w:tblW w:w="0" w:type="auto"/>
        <w:tblCellMar>
          <w:left w:w="10" w:type="dxa"/>
          <w:right w:w="10" w:type="dxa"/>
        </w:tblCellMar>
        <w:tblLook w:val="04A0"/>
      </w:tblPr>
      <w:tblGrid>
        <w:gridCol w:w="4829"/>
        <w:gridCol w:w="4829"/>
      </w:tblGrid>
      <w:tr w:rsidR="004E27E0" w:rsidTr="004E27E0">
        <w:tc>
          <w:tcPr>
            <w:tcW w:w="4927" w:type="dxa"/>
          </w:tcPr>
          <w:p w:rsidR="004E27E0" w:rsidRDefault="00AA14D9" w:rsidP="00F04D6B">
            <w:pPr>
              <w:jc w:val="both"/>
              <w:rPr>
                <w:rFonts w:ascii="Times New Roman" w:hAnsi="Times New Roman" w:cs="Times New Roman"/>
                <w:b/>
                <w:sz w:val="28"/>
                <w:szCs w:val="28"/>
              </w:rPr>
            </w:pPr>
          </w:p>
        </w:tc>
        <w:tc>
          <w:tcPr>
            <w:tcW w:w="4927" w:type="dxa"/>
          </w:tcPr>
          <w:p w:rsidR="004E27E0" w:rsidRDefault="00AA14D9" w:rsidP="00F04D6B">
            <w:pPr>
              <w:jc w:val="both"/>
              <w:rPr>
                <w:rFonts w:ascii="Times New Roman" w:hAnsi="Times New Roman" w:cs="Times New Roman"/>
                <w:b/>
                <w:sz w:val="28"/>
                <w:szCs w:val="28"/>
              </w:rPr>
            </w:pPr>
          </w:p>
        </w:tc>
      </w:tr>
    </w:tbl>
    <w:p w:rsidR="00F04D6B" w:rsidRDefault="00ED588A" w:rsidP="004E27E0">
      <w:pPr>
        <w:ind w:firstLine="708"/>
        <w:jc w:val="both"/>
        <w:rPr>
          <w:rFonts w:ascii="Times New Roman" w:hAnsi="Times New Roman" w:cs="Times New Roman"/>
          <w:sz w:val="28"/>
          <w:szCs w:val="28"/>
        </w:rPr>
      </w:pPr>
      <w:r w:rsidRPr="008D79D9">
        <w:rPr>
          <w:rFonts w:ascii="Times New Roman" w:hAnsi="Times New Roman" w:cs="Times New Roman"/>
          <w:sz w:val="28"/>
          <w:szCs w:val="28"/>
        </w:rPr>
        <w:t>Состояние больных</w:t>
      </w:r>
      <w:r>
        <w:rPr>
          <w:rFonts w:ascii="Times New Roman" w:hAnsi="Times New Roman" w:cs="Times New Roman"/>
          <w:sz w:val="28"/>
          <w:szCs w:val="28"/>
        </w:rPr>
        <w:t xml:space="preserve"> с нарушениями сердечного ритма, особенно </w:t>
      </w:r>
      <w:proofErr w:type="gramStart"/>
      <w:r>
        <w:rPr>
          <w:rFonts w:ascii="Times New Roman" w:hAnsi="Times New Roman" w:cs="Times New Roman"/>
          <w:sz w:val="28"/>
          <w:szCs w:val="28"/>
        </w:rPr>
        <w:t>в первые</w:t>
      </w:r>
      <w:proofErr w:type="gramEnd"/>
      <w:r>
        <w:rPr>
          <w:rFonts w:ascii="Times New Roman" w:hAnsi="Times New Roman" w:cs="Times New Roman"/>
          <w:sz w:val="28"/>
          <w:szCs w:val="28"/>
        </w:rPr>
        <w:t xml:space="preserve"> минуты и часы отличается нестабильностью. При оказании неотложной кардиологической помощи, прежде всего, необходимо избегать проведения чрезмерно активного массированного медикаментозного воздействия и применять лекарственные препараты по абсолютным показаниям. При повторных приступах аритмии неотложную помощь следует оказывать с учетом опыта лечения предыдущих пароксизмах.</w:t>
      </w:r>
    </w:p>
    <w:p w:rsidR="00F04D6B" w:rsidRPr="004E27E0" w:rsidRDefault="00ED588A" w:rsidP="004E27E0">
      <w:pPr>
        <w:ind w:firstLine="708"/>
        <w:jc w:val="both"/>
        <w:rPr>
          <w:rFonts w:ascii="Times New Roman" w:hAnsi="Times New Roman" w:cs="Times New Roman"/>
          <w:sz w:val="28"/>
          <w:szCs w:val="28"/>
        </w:rPr>
      </w:pPr>
      <w:r>
        <w:rPr>
          <w:rFonts w:ascii="Times New Roman" w:hAnsi="Times New Roman" w:cs="Times New Roman"/>
          <w:sz w:val="28"/>
          <w:szCs w:val="28"/>
        </w:rPr>
        <w:t>Существует группы препаратов антиаритмического действия, с которыми мы сейчас и ознакомимся.</w:t>
      </w:r>
    </w:p>
    <w:tbl>
      <w:tblPr>
        <w:tblW w:w="0" w:type="auto"/>
        <w:tblCellMar>
          <w:left w:w="10" w:type="dxa"/>
          <w:right w:w="10" w:type="dxa"/>
        </w:tblCellMar>
        <w:tblLook w:val="04A0"/>
      </w:tblPr>
      <w:tblGrid>
        <w:gridCol w:w="4818"/>
        <w:gridCol w:w="4840"/>
      </w:tblGrid>
      <w:tr w:rsidR="004E27E0" w:rsidTr="004E27E0">
        <w:tc>
          <w:tcPr>
            <w:tcW w:w="4927" w:type="dxa"/>
          </w:tcPr>
          <w:p w:rsidR="004E27E0" w:rsidRDefault="00ED588A" w:rsidP="00F04D6B">
            <w:pPr>
              <w:jc w:val="both"/>
              <w:rPr>
                <w:rFonts w:ascii="Times New Roman" w:hAnsi="Times New Roman" w:cs="Times New Roman"/>
                <w:b/>
                <w:sz w:val="28"/>
                <w:szCs w:val="28"/>
              </w:rPr>
            </w:pPr>
            <w:r w:rsidRPr="004E27E0">
              <w:rPr>
                <w:rFonts w:ascii="Times New Roman" w:hAnsi="Times New Roman" w:cs="Times New Roman"/>
                <w:b/>
                <w:noProof/>
                <w:sz w:val="28"/>
                <w:szCs w:val="28"/>
              </w:rPr>
              <w:lastRenderedPageBreak/>
              <w:drawing>
                <wp:inline distT="0" distB="0" distL="0" distR="0">
                  <wp:extent cx="2943606" cy="2292096"/>
                  <wp:effectExtent l="19050" t="0" r="9144" b="0"/>
                  <wp:docPr id="14" name="Рисунок 3" descr="http://aritmija.org/img/antiaritmicheskie-preparaty-pri-lechenii-aritmii.jpg"/>
                  <wp:cNvGraphicFramePr/>
                  <a:graphic xmlns:a="http://schemas.openxmlformats.org/drawingml/2006/main">
                    <a:graphicData uri="http://schemas.openxmlformats.org/drawingml/2006/picture">
                      <pic:pic xmlns:pic="http://schemas.openxmlformats.org/drawingml/2006/picture">
                        <pic:nvPicPr>
                          <pic:cNvPr id="4" name="Picture 2" descr="http://aritmija.org/img/antiaritmicheskie-preparaty-pri-lechenii-aritmii.jpg"/>
                          <pic:cNvPicPr>
                            <a:picLocks noChangeAspect="1" noChangeArrowheads="1"/>
                          </pic:cNvPicPr>
                        </pic:nvPicPr>
                        <pic:blipFill>
                          <a:blip r:embed="rId17">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40917" cy="2290002"/>
                          </a:xfrm>
                          <a:prstGeom prst="rect">
                            <a:avLst/>
                          </a:prstGeom>
                          <a:noFill/>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4E27E0" w:rsidRDefault="00AA14D9" w:rsidP="00F04D6B">
            <w:pPr>
              <w:jc w:val="both"/>
              <w:rPr>
                <w:rFonts w:ascii="Times New Roman" w:hAnsi="Times New Roman" w:cs="Times New Roman"/>
                <w:b/>
                <w:sz w:val="28"/>
                <w:szCs w:val="28"/>
              </w:rPr>
            </w:pPr>
          </w:p>
        </w:tc>
        <w:tc>
          <w:tcPr>
            <w:tcW w:w="4927" w:type="dxa"/>
          </w:tcPr>
          <w:p w:rsidR="004E27E0" w:rsidRDefault="00ED588A" w:rsidP="00F04D6B">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80182" cy="2450592"/>
                  <wp:effectExtent l="19050" t="0" r="0" b="0"/>
                  <wp:docPr id="70" name="Рисунок 70" descr="D:\Документы\ШЕВЧЕНКО 2017\КОНФЕРЕНЦИЯ - АРИТМИИ\Аритмии 22.02.17\DSCF7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Документы\ШЕВЧЕНКО 2017\КОНФЕРЕНЦИЯ - АРИТМИИ\Аритмии 22.02.17\DSCF7155.JPG"/>
                          <pic:cNvPicPr>
                            <a:picLocks noChangeAspect="1" noChangeArrowheads="1"/>
                          </pic:cNvPicPr>
                        </pic:nvPicPr>
                        <pic:blipFill>
                          <a:blip r:embed="rId18" cstate="print"/>
                          <a:srcRect/>
                          <a:stretch>
                            <a:fillRect/>
                          </a:stretch>
                        </pic:blipFill>
                        <pic:spPr bwMode="auto">
                          <a:xfrm>
                            <a:off x="0" y="0"/>
                            <a:ext cx="2989790" cy="2458493"/>
                          </a:xfrm>
                          <a:prstGeom prst="rect">
                            <a:avLst/>
                          </a:prstGeom>
                          <a:noFill/>
                          <a:ln w="9525">
                            <a:noFill/>
                            <a:miter lim="800000"/>
                            <a:headEnd/>
                            <a:tailEnd/>
                          </a:ln>
                        </pic:spPr>
                      </pic:pic>
                    </a:graphicData>
                  </a:graphic>
                </wp:inline>
              </w:drawing>
            </w:r>
          </w:p>
        </w:tc>
      </w:tr>
    </w:tbl>
    <w:p w:rsidR="00F04D6B" w:rsidRDefault="00ED588A" w:rsidP="004E27E0">
      <w:pPr>
        <w:ind w:firstLine="708"/>
        <w:jc w:val="both"/>
        <w:rPr>
          <w:rFonts w:ascii="Times New Roman" w:hAnsi="Times New Roman" w:cs="Times New Roman"/>
          <w:sz w:val="28"/>
          <w:szCs w:val="28"/>
        </w:rPr>
      </w:pPr>
      <w:r w:rsidRPr="00F07D0F">
        <w:rPr>
          <w:rFonts w:ascii="Times New Roman" w:hAnsi="Times New Roman" w:cs="Times New Roman"/>
          <w:sz w:val="28"/>
          <w:szCs w:val="28"/>
        </w:rPr>
        <w:t>Нарушения</w:t>
      </w:r>
      <w:r>
        <w:rPr>
          <w:rFonts w:ascii="Times New Roman" w:hAnsi="Times New Roman" w:cs="Times New Roman"/>
          <w:sz w:val="28"/>
          <w:szCs w:val="28"/>
        </w:rPr>
        <w:t xml:space="preserve"> сердечного ритма являются проявлением многих кардиологических заболеваний,  то пациентам следует соблюдать определенную диету с содержанием необходимых для организма веществ: калия, магния, кальция и другие. С принципами диеты правильного ритма мы сейчас и ознакомимся.</w:t>
      </w:r>
    </w:p>
    <w:p w:rsidR="004A534A" w:rsidRDefault="00AA14D9" w:rsidP="00F04D6B">
      <w:pPr>
        <w:jc w:val="both"/>
        <w:rPr>
          <w:rFonts w:ascii="Times New Roman" w:hAnsi="Times New Roman" w:cs="Times New Roman"/>
          <w:b/>
          <w:sz w:val="28"/>
          <w:szCs w:val="28"/>
        </w:rPr>
      </w:pPr>
    </w:p>
    <w:tbl>
      <w:tblPr>
        <w:tblW w:w="0" w:type="auto"/>
        <w:tblCellMar>
          <w:left w:w="10" w:type="dxa"/>
          <w:right w:w="10" w:type="dxa"/>
        </w:tblCellMar>
        <w:tblLook w:val="04A0"/>
      </w:tblPr>
      <w:tblGrid>
        <w:gridCol w:w="4829"/>
        <w:gridCol w:w="4829"/>
      </w:tblGrid>
      <w:tr w:rsidR="004A534A" w:rsidTr="004A534A">
        <w:tc>
          <w:tcPr>
            <w:tcW w:w="4927" w:type="dxa"/>
          </w:tcPr>
          <w:p w:rsidR="004A534A" w:rsidRDefault="00AA14D9" w:rsidP="00F04D6B">
            <w:pPr>
              <w:jc w:val="both"/>
              <w:rPr>
                <w:rFonts w:ascii="Times New Roman" w:hAnsi="Times New Roman" w:cs="Times New Roman"/>
                <w:b/>
                <w:sz w:val="28"/>
                <w:szCs w:val="28"/>
              </w:rPr>
            </w:pPr>
          </w:p>
          <w:p w:rsidR="004A534A" w:rsidRDefault="00AA14D9" w:rsidP="00F04D6B">
            <w:pPr>
              <w:jc w:val="both"/>
              <w:rPr>
                <w:rFonts w:ascii="Times New Roman" w:hAnsi="Times New Roman" w:cs="Times New Roman"/>
                <w:b/>
                <w:sz w:val="28"/>
                <w:szCs w:val="28"/>
              </w:rPr>
            </w:pPr>
          </w:p>
        </w:tc>
        <w:tc>
          <w:tcPr>
            <w:tcW w:w="4927" w:type="dxa"/>
          </w:tcPr>
          <w:p w:rsidR="004A534A" w:rsidRDefault="00AA14D9" w:rsidP="00F04D6B">
            <w:pPr>
              <w:jc w:val="both"/>
              <w:rPr>
                <w:rFonts w:ascii="Times New Roman" w:hAnsi="Times New Roman" w:cs="Times New Roman"/>
                <w:b/>
                <w:sz w:val="28"/>
                <w:szCs w:val="28"/>
              </w:rPr>
            </w:pPr>
          </w:p>
        </w:tc>
      </w:tr>
    </w:tbl>
    <w:p w:rsidR="004A534A" w:rsidRDefault="00AA14D9" w:rsidP="00F04D6B">
      <w:pPr>
        <w:jc w:val="both"/>
        <w:rPr>
          <w:rFonts w:ascii="Times New Roman" w:hAnsi="Times New Roman" w:cs="Times New Roman"/>
          <w:b/>
          <w:sz w:val="28"/>
          <w:szCs w:val="28"/>
        </w:rPr>
      </w:pPr>
    </w:p>
    <w:p w:rsidR="00F04D6B" w:rsidRDefault="00ED588A" w:rsidP="004A534A">
      <w:pPr>
        <w:ind w:firstLine="708"/>
        <w:jc w:val="both"/>
        <w:rPr>
          <w:rFonts w:ascii="Times New Roman" w:hAnsi="Times New Roman" w:cs="Times New Roman"/>
          <w:sz w:val="28"/>
          <w:szCs w:val="28"/>
        </w:rPr>
      </w:pPr>
      <w:r w:rsidRPr="00E05FDF">
        <w:rPr>
          <w:rFonts w:ascii="Times New Roman" w:hAnsi="Times New Roman" w:cs="Times New Roman"/>
          <w:sz w:val="28"/>
          <w:szCs w:val="28"/>
        </w:rPr>
        <w:t>Экстренность и объем неотложной помощи при аритмиях зависят от их клинических проявлений и прогностического значения</w:t>
      </w:r>
      <w:r>
        <w:rPr>
          <w:rFonts w:ascii="Times New Roman" w:hAnsi="Times New Roman" w:cs="Times New Roman"/>
          <w:sz w:val="28"/>
          <w:szCs w:val="28"/>
        </w:rPr>
        <w:t>. Если нарушения ритма или проводимости сердца не вызывают острого расстройства кровообращения или прямой угрозы его возникновения, то неотложное применение антиаритмических средств не показано. Часто при оказании медицинской помощи допускается ряд ошибок, которые могут привести к утяжелению состояния пациента. Об этих ошибках следует помнить фельдшеру скорой помощи.</w:t>
      </w:r>
    </w:p>
    <w:tbl>
      <w:tblPr>
        <w:tblW w:w="0" w:type="auto"/>
        <w:tblCellMar>
          <w:left w:w="10" w:type="dxa"/>
          <w:right w:w="10" w:type="dxa"/>
        </w:tblCellMar>
        <w:tblLook w:val="04A0"/>
      </w:tblPr>
      <w:tblGrid>
        <w:gridCol w:w="4829"/>
        <w:gridCol w:w="4829"/>
      </w:tblGrid>
      <w:tr w:rsidR="004A534A" w:rsidTr="004A534A">
        <w:tc>
          <w:tcPr>
            <w:tcW w:w="4927" w:type="dxa"/>
          </w:tcPr>
          <w:p w:rsidR="004A534A" w:rsidRDefault="00AA14D9" w:rsidP="00F04D6B">
            <w:pPr>
              <w:jc w:val="both"/>
              <w:rPr>
                <w:rFonts w:ascii="Times New Roman" w:hAnsi="Times New Roman" w:cs="Times New Roman"/>
                <w:b/>
                <w:sz w:val="28"/>
                <w:szCs w:val="28"/>
              </w:rPr>
            </w:pPr>
          </w:p>
          <w:p w:rsidR="004A534A" w:rsidRDefault="00AA14D9" w:rsidP="00F04D6B">
            <w:pPr>
              <w:jc w:val="both"/>
              <w:rPr>
                <w:rFonts w:ascii="Times New Roman" w:hAnsi="Times New Roman" w:cs="Times New Roman"/>
                <w:b/>
                <w:sz w:val="28"/>
                <w:szCs w:val="28"/>
              </w:rPr>
            </w:pPr>
          </w:p>
        </w:tc>
        <w:tc>
          <w:tcPr>
            <w:tcW w:w="4927" w:type="dxa"/>
          </w:tcPr>
          <w:p w:rsidR="004A534A" w:rsidRDefault="00AA14D9" w:rsidP="00F04D6B">
            <w:pPr>
              <w:jc w:val="both"/>
              <w:rPr>
                <w:rFonts w:ascii="Times New Roman" w:hAnsi="Times New Roman" w:cs="Times New Roman"/>
                <w:b/>
                <w:sz w:val="28"/>
                <w:szCs w:val="28"/>
              </w:rPr>
            </w:pPr>
          </w:p>
        </w:tc>
      </w:tr>
    </w:tbl>
    <w:p w:rsidR="004A534A" w:rsidRDefault="00AA14D9" w:rsidP="004A534A">
      <w:pPr>
        <w:jc w:val="both"/>
        <w:rPr>
          <w:rFonts w:ascii="Times New Roman" w:hAnsi="Times New Roman" w:cs="Times New Roman"/>
          <w:b/>
          <w:sz w:val="28"/>
          <w:szCs w:val="28"/>
        </w:rPr>
      </w:pPr>
    </w:p>
    <w:p w:rsidR="004A534A" w:rsidRPr="004A534A" w:rsidRDefault="00ED588A" w:rsidP="004A534A">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Учитывая сложность темы конференции и, подводя итоги, мы хотим в стихотворной форме обобщить теоретический материал и надеемся, что это поможет в закреплении данной темы.</w:t>
      </w:r>
    </w:p>
    <w:p w:rsidR="004A534A" w:rsidRDefault="00AA14D9" w:rsidP="00F04D6B">
      <w:pPr>
        <w:jc w:val="center"/>
        <w:rPr>
          <w:rFonts w:ascii="Times New Roman" w:hAnsi="Times New Roman" w:cs="Times New Roman"/>
          <w:b/>
          <w:sz w:val="28"/>
          <w:szCs w:val="28"/>
        </w:rPr>
      </w:pPr>
    </w:p>
    <w:p w:rsidR="00F04D6B" w:rsidRPr="00585091" w:rsidRDefault="00ED588A" w:rsidP="00F04D6B">
      <w:pPr>
        <w:jc w:val="center"/>
        <w:rPr>
          <w:rFonts w:ascii="Times New Roman" w:hAnsi="Times New Roman" w:cs="Times New Roman"/>
          <w:b/>
          <w:sz w:val="28"/>
          <w:szCs w:val="28"/>
        </w:rPr>
      </w:pPr>
      <w:r w:rsidRPr="00585091">
        <w:rPr>
          <w:rFonts w:ascii="Times New Roman" w:hAnsi="Times New Roman" w:cs="Times New Roman"/>
          <w:b/>
          <w:sz w:val="28"/>
          <w:szCs w:val="28"/>
        </w:rPr>
        <w:t>СТИХОТВОРЕНИЕ</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Нарушений ритма сердца</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Самых разных много есть</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 xml:space="preserve">Те, что могут беспокоить, </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Я хочу Вам перечесть</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Слишком ЧАСТО сердце бьется – </w:t>
      </w:r>
      <w:proofErr w:type="spellStart"/>
      <w:r>
        <w:rPr>
          <w:rFonts w:ascii="Times New Roman" w:hAnsi="Times New Roman" w:cs="Times New Roman"/>
          <w:sz w:val="28"/>
          <w:szCs w:val="28"/>
        </w:rPr>
        <w:t>ТАХИкардиею</w:t>
      </w:r>
      <w:proofErr w:type="spellEnd"/>
      <w:r>
        <w:rPr>
          <w:rFonts w:ascii="Times New Roman" w:hAnsi="Times New Roman" w:cs="Times New Roman"/>
          <w:sz w:val="28"/>
          <w:szCs w:val="28"/>
        </w:rPr>
        <w:t xml:space="preserve"> зовется</w:t>
      </w:r>
      <w:r>
        <w:rPr>
          <w:rFonts w:ascii="Times New Roman" w:hAnsi="Times New Roman" w:cs="Times New Roman"/>
          <w:sz w:val="28"/>
          <w:szCs w:val="28"/>
        </w:rPr>
        <w:tab/>
      </w:r>
    </w:p>
    <w:p w:rsidR="00F04D6B" w:rsidRDefault="00ED588A" w:rsidP="00F04D6B">
      <w:pPr>
        <w:rPr>
          <w:rFonts w:ascii="Times New Roman" w:hAnsi="Times New Roman" w:cs="Times New Roman"/>
          <w:b/>
          <w:sz w:val="28"/>
          <w:szCs w:val="28"/>
        </w:rPr>
      </w:pPr>
      <w:r w:rsidRPr="00181D0E">
        <w:rPr>
          <w:rFonts w:ascii="Times New Roman" w:hAnsi="Times New Roman" w:cs="Times New Roman"/>
          <w:sz w:val="28"/>
          <w:szCs w:val="28"/>
        </w:rPr>
        <w:t xml:space="preserve">Очень РЕДКО сердце бьется – </w:t>
      </w:r>
      <w:proofErr w:type="spellStart"/>
      <w:r w:rsidRPr="00181D0E">
        <w:rPr>
          <w:rFonts w:ascii="Times New Roman" w:hAnsi="Times New Roman" w:cs="Times New Roman"/>
          <w:sz w:val="28"/>
          <w:szCs w:val="28"/>
        </w:rPr>
        <w:t>БРАДИкардиею</w:t>
      </w:r>
      <w:proofErr w:type="spellEnd"/>
      <w:r w:rsidRPr="00181D0E">
        <w:rPr>
          <w:rFonts w:ascii="Times New Roman" w:hAnsi="Times New Roman" w:cs="Times New Roman"/>
          <w:sz w:val="28"/>
          <w:szCs w:val="28"/>
        </w:rPr>
        <w:t xml:space="preserve"> зовется</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Нежно сердце ЗАМИРАЕТ,</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 xml:space="preserve">В грудь и шею ударяет – </w:t>
      </w:r>
    </w:p>
    <w:p w:rsidR="00F04D6B" w:rsidRDefault="00ED588A" w:rsidP="00F04D6B">
      <w:pPr>
        <w:rPr>
          <w:rFonts w:ascii="Times New Roman" w:hAnsi="Times New Roman" w:cs="Times New Roman"/>
          <w:sz w:val="28"/>
          <w:szCs w:val="28"/>
        </w:rPr>
      </w:pPr>
      <w:proofErr w:type="spellStart"/>
      <w:r>
        <w:rPr>
          <w:rFonts w:ascii="Times New Roman" w:hAnsi="Times New Roman" w:cs="Times New Roman"/>
          <w:sz w:val="28"/>
          <w:szCs w:val="28"/>
        </w:rPr>
        <w:t>ЭКСТРАсистола</w:t>
      </w:r>
      <w:proofErr w:type="spellEnd"/>
      <w:r>
        <w:rPr>
          <w:rFonts w:ascii="Times New Roman" w:hAnsi="Times New Roman" w:cs="Times New Roman"/>
          <w:sz w:val="28"/>
          <w:szCs w:val="28"/>
        </w:rPr>
        <w:t xml:space="preserve"> играет, С разных мест она сбегает.</w:t>
      </w:r>
      <w:r>
        <w:rPr>
          <w:rFonts w:ascii="Times New Roman" w:hAnsi="Times New Roman" w:cs="Times New Roman"/>
          <w:sz w:val="28"/>
          <w:szCs w:val="28"/>
        </w:rPr>
        <w:tab/>
      </w:r>
      <w:r>
        <w:rPr>
          <w:rFonts w:ascii="Times New Roman" w:hAnsi="Times New Roman" w:cs="Times New Roman"/>
          <w:sz w:val="28"/>
          <w:szCs w:val="28"/>
        </w:rPr>
        <w:tab/>
      </w:r>
    </w:p>
    <w:p w:rsidR="00F04D6B" w:rsidRDefault="00ED588A" w:rsidP="00F04D6B">
      <w:pPr>
        <w:jc w:val="both"/>
        <w:rPr>
          <w:rFonts w:ascii="Times New Roman" w:hAnsi="Times New Roman" w:cs="Times New Roman"/>
          <w:b/>
          <w:sz w:val="28"/>
          <w:szCs w:val="28"/>
        </w:rPr>
      </w:pPr>
      <w:r>
        <w:rPr>
          <w:rFonts w:ascii="Times New Roman" w:hAnsi="Times New Roman" w:cs="Times New Roman"/>
          <w:sz w:val="28"/>
          <w:szCs w:val="28"/>
        </w:rPr>
        <w:t>Если комплекс УЗНАВАЕМ.</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F04D6B" w:rsidRPr="00746C00" w:rsidRDefault="00ED588A" w:rsidP="00F04D6B">
      <w:pPr>
        <w:jc w:val="both"/>
        <w:rPr>
          <w:rFonts w:ascii="Times New Roman" w:hAnsi="Times New Roman" w:cs="Times New Roman"/>
          <w:sz w:val="28"/>
          <w:szCs w:val="28"/>
        </w:rPr>
      </w:pPr>
      <w:r w:rsidRPr="00746C00">
        <w:rPr>
          <w:rFonts w:ascii="Times New Roman" w:hAnsi="Times New Roman" w:cs="Times New Roman"/>
          <w:sz w:val="28"/>
          <w:szCs w:val="28"/>
        </w:rPr>
        <w:t>То ПРЕДСЕРДНОЙ называем.</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F04D6B" w:rsidRPr="00746C00" w:rsidRDefault="00ED588A" w:rsidP="00F04D6B">
      <w:pPr>
        <w:rPr>
          <w:rFonts w:ascii="Times New Roman" w:hAnsi="Times New Roman" w:cs="Times New Roman"/>
          <w:sz w:val="28"/>
          <w:szCs w:val="28"/>
        </w:rPr>
      </w:pPr>
      <w:r w:rsidRPr="00746C00">
        <w:rPr>
          <w:rFonts w:ascii="Times New Roman" w:hAnsi="Times New Roman" w:cs="Times New Roman"/>
          <w:sz w:val="28"/>
          <w:szCs w:val="28"/>
        </w:rPr>
        <w:t xml:space="preserve">В СТРАННОМ виде нам предстанет – </w:t>
      </w:r>
    </w:p>
    <w:p w:rsidR="004A534A" w:rsidRDefault="00ED588A" w:rsidP="00F04D6B">
      <w:pPr>
        <w:rPr>
          <w:rFonts w:ascii="Times New Roman" w:hAnsi="Times New Roman" w:cs="Times New Roman"/>
          <w:sz w:val="28"/>
          <w:szCs w:val="28"/>
        </w:rPr>
      </w:pPr>
      <w:r w:rsidRPr="00746C00">
        <w:rPr>
          <w:rFonts w:ascii="Times New Roman" w:hAnsi="Times New Roman" w:cs="Times New Roman"/>
          <w:sz w:val="28"/>
          <w:szCs w:val="28"/>
        </w:rPr>
        <w:t>И ЖЕЛУДОЧКОВОЙ станет</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F04D6B" w:rsidRPr="00746C00" w:rsidRDefault="00ED588A" w:rsidP="00F04D6B">
      <w:pPr>
        <w:rPr>
          <w:rFonts w:ascii="Times New Roman" w:hAnsi="Times New Roman" w:cs="Times New Roman"/>
          <w:sz w:val="28"/>
          <w:szCs w:val="28"/>
        </w:rPr>
      </w:pPr>
      <w:r w:rsidRPr="00746C00">
        <w:rPr>
          <w:rFonts w:ascii="Times New Roman" w:hAnsi="Times New Roman" w:cs="Times New Roman"/>
          <w:sz w:val="28"/>
          <w:szCs w:val="28"/>
        </w:rPr>
        <w:t>Врач ее так замечает:</w:t>
      </w:r>
    </w:p>
    <w:p w:rsidR="00F04D6B" w:rsidRPr="00746C00" w:rsidRDefault="00ED588A" w:rsidP="00F04D6B">
      <w:pPr>
        <w:rPr>
          <w:rFonts w:ascii="Times New Roman" w:hAnsi="Times New Roman" w:cs="Times New Roman"/>
          <w:sz w:val="28"/>
          <w:szCs w:val="28"/>
        </w:rPr>
      </w:pPr>
      <w:r w:rsidRPr="00746C00">
        <w:rPr>
          <w:rFonts w:ascii="Times New Roman" w:hAnsi="Times New Roman" w:cs="Times New Roman"/>
          <w:sz w:val="28"/>
          <w:szCs w:val="28"/>
        </w:rPr>
        <w:t>Она раньше возникает, и, как правило, за ней</w:t>
      </w:r>
    </w:p>
    <w:p w:rsidR="00F04D6B" w:rsidRDefault="00ED588A" w:rsidP="00F04D6B">
      <w:pPr>
        <w:rPr>
          <w:rFonts w:ascii="Times New Roman" w:hAnsi="Times New Roman" w:cs="Times New Roman"/>
          <w:sz w:val="28"/>
          <w:szCs w:val="28"/>
        </w:rPr>
      </w:pPr>
      <w:r w:rsidRPr="00746C00">
        <w:rPr>
          <w:rFonts w:ascii="Times New Roman" w:hAnsi="Times New Roman" w:cs="Times New Roman"/>
          <w:sz w:val="28"/>
          <w:szCs w:val="28"/>
        </w:rPr>
        <w:t>Будет пауза длинней</w:t>
      </w:r>
      <w:r>
        <w:rPr>
          <w:rFonts w:ascii="Times New Roman" w:hAnsi="Times New Roman" w:cs="Times New Roman"/>
          <w:sz w:val="28"/>
          <w:szCs w:val="28"/>
        </w:rPr>
        <w:t>.</w:t>
      </w:r>
    </w:p>
    <w:p w:rsidR="00F04D6B" w:rsidRDefault="00AA14D9" w:rsidP="00F04D6B">
      <w:pPr>
        <w:rPr>
          <w:rFonts w:ascii="Times New Roman" w:hAnsi="Times New Roman" w:cs="Times New Roman"/>
          <w:sz w:val="28"/>
          <w:szCs w:val="28"/>
        </w:rPr>
      </w:pP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 xml:space="preserve">В ритме пульса ХАОС, БРЕД, - </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Часто в том МЕРЦАНЬЯ вред,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Если в ленте ЭКГ</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Есть «зигзаги» а нет «Р»</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lastRenderedPageBreak/>
        <w:t xml:space="preserve">РЕЗКО ритм СРЫВАЕТСЯ, так же возвращается – </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ПАРОКСИЗМОМ назову</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И купировать начну.</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А лекарства от недуга</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У меня в запасе есть, для страдающего друга</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Я могу их перечесть.</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ИЗОПТИН и ОБЗИДАН,</w:t>
      </w:r>
      <w:r>
        <w:rPr>
          <w:rFonts w:ascii="Times New Roman" w:hAnsi="Times New Roman" w:cs="Times New Roman"/>
          <w:sz w:val="28"/>
          <w:szCs w:val="28"/>
        </w:rPr>
        <w:tab/>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ДИГИТАЛИС (Богом дан),</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 xml:space="preserve">От </w:t>
      </w:r>
      <w:proofErr w:type="gramStart"/>
      <w:r>
        <w:rPr>
          <w:rFonts w:ascii="Times New Roman" w:hAnsi="Times New Roman" w:cs="Times New Roman"/>
          <w:sz w:val="28"/>
          <w:szCs w:val="28"/>
        </w:rPr>
        <w:t>ПРЕДСЕРДНОЙ</w:t>
      </w:r>
      <w:proofErr w:type="gramEnd"/>
      <w:r>
        <w:rPr>
          <w:rFonts w:ascii="Times New Roman" w:hAnsi="Times New Roman" w:cs="Times New Roman"/>
          <w:sz w:val="28"/>
          <w:szCs w:val="28"/>
        </w:rPr>
        <w:t xml:space="preserve"> ТАХИ, ЭКСТРА</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Не найдете лучше средства.</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При ЖЕЛУДОЧКОВОМ ритме</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ЭТМОЗИН, ЛИДОКАИН, </w:t>
      </w:r>
      <w:r>
        <w:rPr>
          <w:rFonts w:ascii="Times New Roman" w:hAnsi="Times New Roman" w:cs="Times New Roman"/>
          <w:sz w:val="28"/>
          <w:szCs w:val="28"/>
        </w:rPr>
        <w:tab/>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РИТМИЛЕН, АЛЛАПИНИН, </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Поклонимся низко им.</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От ВНЕЗАПНОГО МЕРЦАНЬЯ</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Проглотить без опозданья</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ОБЗИДАН и ХИНИДИН</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Лучше вместе, чем один.</w:t>
      </w:r>
    </w:p>
    <w:p w:rsidR="00F04D6B" w:rsidRPr="00746C00" w:rsidRDefault="00AA14D9" w:rsidP="00F04D6B">
      <w:pPr>
        <w:rPr>
          <w:rFonts w:ascii="Times New Roman" w:hAnsi="Times New Roman" w:cs="Times New Roman"/>
          <w:sz w:val="28"/>
          <w:szCs w:val="28"/>
        </w:rPr>
      </w:pP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ПАРОКСИЗМ вмиг УСМИРИТ</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В вену НОВОКАИНАМИД.</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Не прошло?</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ЭЛЕКТРОШОК</w:t>
      </w:r>
    </w:p>
    <w:p w:rsidR="00F04D6B" w:rsidRDefault="00ED588A" w:rsidP="00F04D6B">
      <w:pPr>
        <w:rPr>
          <w:rFonts w:ascii="Times New Roman" w:hAnsi="Times New Roman" w:cs="Times New Roman"/>
          <w:sz w:val="28"/>
          <w:szCs w:val="28"/>
        </w:rPr>
      </w:pPr>
      <w:proofErr w:type="gramStart"/>
      <w:r>
        <w:rPr>
          <w:rFonts w:ascii="Times New Roman" w:hAnsi="Times New Roman" w:cs="Times New Roman"/>
          <w:sz w:val="28"/>
          <w:szCs w:val="28"/>
        </w:rPr>
        <w:t>Припасен на посошок.</w:t>
      </w:r>
      <w:proofErr w:type="gramEnd"/>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Против БРАДИ применим</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lastRenderedPageBreak/>
        <w:t>АТРОПИН и ИЗАДРИН.</w:t>
      </w:r>
      <w:r>
        <w:rPr>
          <w:rFonts w:ascii="Times New Roman" w:hAnsi="Times New Roman" w:cs="Times New Roman"/>
          <w:sz w:val="28"/>
          <w:szCs w:val="28"/>
        </w:rPr>
        <w:tab/>
      </w:r>
    </w:p>
    <w:p w:rsidR="00F04D6B" w:rsidRPr="00246B85" w:rsidRDefault="00ED588A" w:rsidP="00F04D6B">
      <w:pPr>
        <w:rPr>
          <w:rFonts w:ascii="Times New Roman" w:hAnsi="Times New Roman" w:cs="Times New Roman"/>
          <w:sz w:val="28"/>
          <w:szCs w:val="28"/>
        </w:rPr>
      </w:pPr>
      <w:r w:rsidRPr="00246B85">
        <w:rPr>
          <w:rFonts w:ascii="Times New Roman" w:hAnsi="Times New Roman" w:cs="Times New Roman"/>
          <w:sz w:val="28"/>
          <w:szCs w:val="28"/>
        </w:rPr>
        <w:t xml:space="preserve">Пульс, что ниже сорока, </w:t>
      </w:r>
    </w:p>
    <w:p w:rsidR="00F04D6B" w:rsidRPr="00246B85" w:rsidRDefault="00ED588A" w:rsidP="00F04D6B">
      <w:pPr>
        <w:rPr>
          <w:rFonts w:ascii="Times New Roman" w:hAnsi="Times New Roman" w:cs="Times New Roman"/>
          <w:sz w:val="28"/>
          <w:szCs w:val="28"/>
        </w:rPr>
      </w:pPr>
      <w:r w:rsidRPr="00246B85">
        <w:rPr>
          <w:rFonts w:ascii="Times New Roman" w:hAnsi="Times New Roman" w:cs="Times New Roman"/>
          <w:sz w:val="28"/>
          <w:szCs w:val="28"/>
        </w:rPr>
        <w:t>УЧАСТИТ наверняка</w:t>
      </w:r>
    </w:p>
    <w:p w:rsidR="004A534A" w:rsidRDefault="00ED588A" w:rsidP="00F04D6B">
      <w:pPr>
        <w:rPr>
          <w:rFonts w:ascii="Times New Roman" w:hAnsi="Times New Roman" w:cs="Times New Roman"/>
          <w:b/>
          <w:sz w:val="28"/>
          <w:szCs w:val="28"/>
        </w:rPr>
      </w:pPr>
      <w:r w:rsidRPr="00246B85">
        <w:rPr>
          <w:rFonts w:ascii="Times New Roman" w:hAnsi="Times New Roman" w:cs="Times New Roman"/>
          <w:sz w:val="28"/>
          <w:szCs w:val="28"/>
        </w:rPr>
        <w:t xml:space="preserve">ЭКС, </w:t>
      </w:r>
      <w:proofErr w:type="gramStart"/>
      <w:r w:rsidRPr="00246B85">
        <w:rPr>
          <w:rFonts w:ascii="Times New Roman" w:hAnsi="Times New Roman" w:cs="Times New Roman"/>
          <w:sz w:val="28"/>
          <w:szCs w:val="28"/>
        </w:rPr>
        <w:t>вживленный</w:t>
      </w:r>
      <w:proofErr w:type="gramEnd"/>
      <w:r w:rsidRPr="00246B85">
        <w:rPr>
          <w:rFonts w:ascii="Times New Roman" w:hAnsi="Times New Roman" w:cs="Times New Roman"/>
          <w:sz w:val="28"/>
          <w:szCs w:val="28"/>
        </w:rPr>
        <w:t xml:space="preserve"> в тело.</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sidRPr="00246B85">
        <w:rPr>
          <w:rFonts w:ascii="Times New Roman" w:hAnsi="Times New Roman" w:cs="Times New Roman"/>
          <w:sz w:val="28"/>
          <w:szCs w:val="28"/>
        </w:rPr>
        <w:t>На него решайтесь смело.</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БОЛИ в СЕРДЦЕ беспокоят?</w:t>
      </w:r>
    </w:p>
    <w:p w:rsidR="004A534A" w:rsidRDefault="00ED588A" w:rsidP="00F04D6B">
      <w:pPr>
        <w:rPr>
          <w:rFonts w:ascii="Times New Roman" w:hAnsi="Times New Roman" w:cs="Times New Roman"/>
          <w:b/>
          <w:sz w:val="28"/>
          <w:szCs w:val="28"/>
        </w:rPr>
      </w:pPr>
      <w:proofErr w:type="spellStart"/>
      <w:r>
        <w:rPr>
          <w:rFonts w:ascii="Times New Roman" w:hAnsi="Times New Roman" w:cs="Times New Roman"/>
          <w:sz w:val="28"/>
          <w:szCs w:val="28"/>
        </w:rPr>
        <w:t>НИТРОгруппа</w:t>
      </w:r>
      <w:proofErr w:type="spellEnd"/>
      <w:r>
        <w:rPr>
          <w:rFonts w:ascii="Times New Roman" w:hAnsi="Times New Roman" w:cs="Times New Roman"/>
          <w:sz w:val="28"/>
          <w:szCs w:val="28"/>
        </w:rPr>
        <w:t xml:space="preserve"> успокоит</w:t>
      </w:r>
      <w:r>
        <w:rPr>
          <w:rFonts w:ascii="Times New Roman" w:hAnsi="Times New Roman" w:cs="Times New Roman"/>
          <w:sz w:val="28"/>
          <w:szCs w:val="28"/>
        </w:rPr>
        <w:tab/>
      </w:r>
    </w:p>
    <w:p w:rsidR="004A534A" w:rsidRP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СЕДАТИВЫ назначаю – </w:t>
      </w:r>
      <w:r>
        <w:rPr>
          <w:rFonts w:ascii="Times New Roman" w:hAnsi="Times New Roman" w:cs="Times New Roman"/>
          <w:sz w:val="28"/>
          <w:szCs w:val="28"/>
        </w:rPr>
        <w:tab/>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Всем лекарствам помогаю.</w:t>
      </w:r>
    </w:p>
    <w:p w:rsidR="00F04D6B" w:rsidRDefault="00ED588A" w:rsidP="00F04D6B">
      <w:pPr>
        <w:rPr>
          <w:rFonts w:ascii="Times New Roman" w:hAnsi="Times New Roman" w:cs="Times New Roman"/>
          <w:sz w:val="28"/>
          <w:szCs w:val="28"/>
        </w:rPr>
      </w:pPr>
      <w:r>
        <w:rPr>
          <w:rFonts w:ascii="Times New Roman" w:hAnsi="Times New Roman" w:cs="Times New Roman"/>
          <w:sz w:val="28"/>
          <w:szCs w:val="28"/>
        </w:rPr>
        <w:t xml:space="preserve">Если вы ВОДОЙ налиты – </w:t>
      </w:r>
    </w:p>
    <w:p w:rsidR="00F04D6B"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МОЧЕГОНКА, ГЛИКОЗИДЫ. </w:t>
      </w:r>
    </w:p>
    <w:p w:rsidR="004A534A" w:rsidRDefault="00ED588A" w:rsidP="00F04D6B">
      <w:pPr>
        <w:rPr>
          <w:rFonts w:ascii="Times New Roman" w:hAnsi="Times New Roman" w:cs="Times New Roman"/>
          <w:b/>
          <w:sz w:val="28"/>
          <w:szCs w:val="28"/>
        </w:rPr>
      </w:pPr>
      <w:r w:rsidRPr="00246B85">
        <w:rPr>
          <w:rFonts w:ascii="Times New Roman" w:hAnsi="Times New Roman" w:cs="Times New Roman"/>
          <w:sz w:val="28"/>
          <w:szCs w:val="28"/>
        </w:rPr>
        <w:t xml:space="preserve">После выпить АСПАРКАМ, </w:t>
      </w:r>
    </w:p>
    <w:p w:rsidR="00F04D6B" w:rsidRDefault="00ED588A" w:rsidP="00F04D6B">
      <w:pPr>
        <w:rPr>
          <w:rFonts w:ascii="Times New Roman" w:hAnsi="Times New Roman" w:cs="Times New Roman"/>
          <w:sz w:val="28"/>
          <w:szCs w:val="28"/>
        </w:rPr>
      </w:pPr>
      <w:r w:rsidRPr="00246B85">
        <w:rPr>
          <w:rFonts w:ascii="Times New Roman" w:hAnsi="Times New Roman" w:cs="Times New Roman"/>
          <w:sz w:val="28"/>
          <w:szCs w:val="28"/>
        </w:rPr>
        <w:t>чтоб вернулся калий к вам.</w:t>
      </w:r>
      <w:r>
        <w:rPr>
          <w:rFonts w:ascii="Times New Roman" w:hAnsi="Times New Roman" w:cs="Times New Roman"/>
          <w:sz w:val="28"/>
          <w:szCs w:val="28"/>
        </w:rPr>
        <w:t xml:space="preserve"> </w:t>
      </w:r>
    </w:p>
    <w:p w:rsidR="004A534A" w:rsidRDefault="00ED588A" w:rsidP="00F04D6B">
      <w:pPr>
        <w:rPr>
          <w:rFonts w:ascii="Times New Roman" w:hAnsi="Times New Roman" w:cs="Times New Roman"/>
          <w:b/>
          <w:sz w:val="28"/>
          <w:szCs w:val="28"/>
        </w:rPr>
      </w:pPr>
      <w:r>
        <w:rPr>
          <w:rFonts w:ascii="Times New Roman" w:hAnsi="Times New Roman" w:cs="Times New Roman"/>
          <w:sz w:val="28"/>
          <w:szCs w:val="28"/>
        </w:rPr>
        <w:t xml:space="preserve">Для питанья СТОЛ 10-й – </w:t>
      </w:r>
      <w:r>
        <w:rPr>
          <w:rFonts w:ascii="Times New Roman" w:hAnsi="Times New Roman" w:cs="Times New Roman"/>
          <w:sz w:val="28"/>
          <w:szCs w:val="28"/>
        </w:rPr>
        <w:tab/>
      </w:r>
    </w:p>
    <w:p w:rsidR="00F04D6B" w:rsidRDefault="00ED588A" w:rsidP="00F04D6B">
      <w:pPr>
        <w:rPr>
          <w:rFonts w:ascii="Times New Roman" w:hAnsi="Times New Roman" w:cs="Times New Roman"/>
          <w:b/>
          <w:sz w:val="28"/>
          <w:szCs w:val="28"/>
        </w:rPr>
      </w:pPr>
      <w:r>
        <w:rPr>
          <w:rFonts w:ascii="Times New Roman" w:hAnsi="Times New Roman" w:cs="Times New Roman"/>
          <w:sz w:val="28"/>
          <w:szCs w:val="28"/>
        </w:rPr>
        <w:t>И пройдет недуг проклятый.</w:t>
      </w:r>
    </w:p>
    <w:tbl>
      <w:tblPr>
        <w:tblW w:w="0" w:type="auto"/>
        <w:tblCellMar>
          <w:left w:w="10" w:type="dxa"/>
          <w:right w:w="10" w:type="dxa"/>
        </w:tblCellMar>
        <w:tblLook w:val="04A0"/>
      </w:tblPr>
      <w:tblGrid>
        <w:gridCol w:w="4870"/>
        <w:gridCol w:w="4788"/>
      </w:tblGrid>
      <w:tr w:rsidR="004A534A" w:rsidTr="001A64F7">
        <w:tc>
          <w:tcPr>
            <w:tcW w:w="4927" w:type="dxa"/>
          </w:tcPr>
          <w:p w:rsidR="004A534A" w:rsidRDefault="00ED588A" w:rsidP="00F04D6B">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028950" cy="2109216"/>
                  <wp:effectExtent l="19050" t="0" r="0" b="0"/>
                  <wp:docPr id="73" name="Рисунок 73" descr="D:\Документы\ШЕВЧЕНКО 2017\КОНФЕРЕНЦИЯ - АРИТМИИ\Аритмии 22.02.17\DSCF7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Документы\ШЕВЧЕНКО 2017\КОНФЕРЕНЦИЯ - АРИТМИИ\Аритмии 22.02.17\DSCF7183.JPG"/>
                          <pic:cNvPicPr>
                            <a:picLocks noChangeAspect="1" noChangeArrowheads="1"/>
                          </pic:cNvPicPr>
                        </pic:nvPicPr>
                        <pic:blipFill>
                          <a:blip r:embed="rId19" cstate="print"/>
                          <a:srcRect/>
                          <a:stretch>
                            <a:fillRect/>
                          </a:stretch>
                        </pic:blipFill>
                        <pic:spPr bwMode="auto">
                          <a:xfrm>
                            <a:off x="0" y="0"/>
                            <a:ext cx="3038148" cy="2115621"/>
                          </a:xfrm>
                          <a:prstGeom prst="rect">
                            <a:avLst/>
                          </a:prstGeom>
                          <a:noFill/>
                          <a:ln w="9525">
                            <a:noFill/>
                            <a:miter lim="800000"/>
                            <a:headEnd/>
                            <a:tailEnd/>
                          </a:ln>
                        </pic:spPr>
                      </pic:pic>
                    </a:graphicData>
                  </a:graphic>
                </wp:inline>
              </w:drawing>
            </w:r>
          </w:p>
          <w:p w:rsidR="004A534A" w:rsidRDefault="00AA14D9" w:rsidP="00F04D6B">
            <w:pPr>
              <w:rPr>
                <w:rFonts w:ascii="Times New Roman" w:hAnsi="Times New Roman" w:cs="Times New Roman"/>
                <w:b/>
                <w:sz w:val="28"/>
                <w:szCs w:val="28"/>
              </w:rPr>
            </w:pPr>
          </w:p>
        </w:tc>
        <w:tc>
          <w:tcPr>
            <w:tcW w:w="4927" w:type="dxa"/>
          </w:tcPr>
          <w:p w:rsidR="004A534A" w:rsidRDefault="00ED588A" w:rsidP="00F04D6B">
            <w:pPr>
              <w:rPr>
                <w:rFonts w:ascii="Times New Roman" w:hAnsi="Times New Roman" w:cs="Times New Roman"/>
                <w:b/>
                <w:sz w:val="28"/>
                <w:szCs w:val="28"/>
              </w:rPr>
            </w:pPr>
            <w:r w:rsidRPr="004A534A">
              <w:rPr>
                <w:rFonts w:ascii="Times New Roman" w:hAnsi="Times New Roman" w:cs="Times New Roman"/>
                <w:b/>
                <w:sz w:val="28"/>
                <w:szCs w:val="28"/>
              </w:rPr>
              <w:object w:dxaOrig="7205" w:dyaOrig="5403">
                <v:shape id="_x0000_i1027" type="#_x0000_t75" style="width:232.5pt;height:166.5pt" o:ole="">
                  <v:imagedata r:id="rId20" o:title=""/>
                </v:shape>
                <o:OLEObject Type="Embed" ProgID="PowerPoint.Slide.12" ShapeID="_x0000_i1027" DrawAspect="Content" ObjectID="_1553413879" r:id="rId21"/>
              </w:object>
            </w:r>
          </w:p>
        </w:tc>
      </w:tr>
      <w:tr w:rsidR="004A534A" w:rsidTr="001A64F7">
        <w:tc>
          <w:tcPr>
            <w:tcW w:w="4927" w:type="dxa"/>
          </w:tcPr>
          <w:p w:rsidR="004A534A" w:rsidRDefault="00AA14D9" w:rsidP="00F04D6B">
            <w:pPr>
              <w:rPr>
                <w:rFonts w:ascii="Times New Roman" w:hAnsi="Times New Roman" w:cs="Times New Roman"/>
                <w:b/>
                <w:sz w:val="28"/>
                <w:szCs w:val="28"/>
              </w:rPr>
            </w:pPr>
          </w:p>
        </w:tc>
        <w:tc>
          <w:tcPr>
            <w:tcW w:w="4927" w:type="dxa"/>
          </w:tcPr>
          <w:p w:rsidR="004A534A" w:rsidRDefault="00AA14D9" w:rsidP="00F04D6B">
            <w:pPr>
              <w:rPr>
                <w:rFonts w:ascii="Times New Roman" w:hAnsi="Times New Roman" w:cs="Times New Roman"/>
                <w:b/>
                <w:sz w:val="28"/>
                <w:szCs w:val="28"/>
              </w:rPr>
            </w:pPr>
          </w:p>
        </w:tc>
      </w:tr>
    </w:tbl>
    <w:p w:rsidR="00F04D6B" w:rsidRDefault="00ED588A" w:rsidP="004A534A">
      <w:pPr>
        <w:ind w:firstLine="708"/>
        <w:jc w:val="both"/>
        <w:rPr>
          <w:rFonts w:ascii="Times New Roman" w:hAnsi="Times New Roman" w:cs="Times New Roman"/>
          <w:sz w:val="28"/>
          <w:szCs w:val="28"/>
        </w:rPr>
      </w:pPr>
      <w:r>
        <w:rPr>
          <w:rFonts w:ascii="Times New Roman" w:hAnsi="Times New Roman" w:cs="Times New Roman"/>
          <w:sz w:val="28"/>
          <w:szCs w:val="28"/>
        </w:rPr>
        <w:t xml:space="preserve">Подводя итоги конференции, следует отметить, что аритмии сердца являются чаще всего проявлением </w:t>
      </w:r>
      <w:proofErr w:type="spellStart"/>
      <w:proofErr w:type="gramStart"/>
      <w:r>
        <w:rPr>
          <w:rFonts w:ascii="Times New Roman" w:hAnsi="Times New Roman" w:cs="Times New Roman"/>
          <w:sz w:val="28"/>
          <w:szCs w:val="28"/>
        </w:rPr>
        <w:t>сердечно-сосудистых</w:t>
      </w:r>
      <w:proofErr w:type="spellEnd"/>
      <w:proofErr w:type="gramEnd"/>
      <w:r>
        <w:rPr>
          <w:rFonts w:ascii="Times New Roman" w:hAnsi="Times New Roman" w:cs="Times New Roman"/>
          <w:sz w:val="28"/>
          <w:szCs w:val="28"/>
        </w:rPr>
        <w:t xml:space="preserve"> заболеваний. В прогностическом плане аритмии крайне неоднозначны. Некоторые из них не </w:t>
      </w:r>
      <w:r>
        <w:rPr>
          <w:rFonts w:ascii="Times New Roman" w:hAnsi="Times New Roman" w:cs="Times New Roman"/>
          <w:sz w:val="28"/>
          <w:szCs w:val="28"/>
        </w:rPr>
        <w:lastRenderedPageBreak/>
        <w:t xml:space="preserve">связанные с органической патологией сердца, не несут угрозу здоровью и жизни. Мерцательная аритмия, напротив, может вызывать </w:t>
      </w:r>
      <w:proofErr w:type="spellStart"/>
      <w:r>
        <w:rPr>
          <w:rFonts w:ascii="Times New Roman" w:hAnsi="Times New Roman" w:cs="Times New Roman"/>
          <w:sz w:val="28"/>
          <w:szCs w:val="28"/>
        </w:rPr>
        <w:t>жизнеугрожающие</w:t>
      </w:r>
      <w:proofErr w:type="spellEnd"/>
      <w:r>
        <w:rPr>
          <w:rFonts w:ascii="Times New Roman" w:hAnsi="Times New Roman" w:cs="Times New Roman"/>
          <w:sz w:val="28"/>
          <w:szCs w:val="28"/>
        </w:rPr>
        <w:t xml:space="preserve"> осложнения: ишемический инсульт, тяжелую сердечную недостаточность. Самыми тяжелыми аритмиями являются трепетания и фибрилляция желудочков, которые представляют </w:t>
      </w:r>
      <w:proofErr w:type="spellStart"/>
      <w:r>
        <w:rPr>
          <w:rFonts w:ascii="Times New Roman" w:hAnsi="Times New Roman" w:cs="Times New Roman"/>
          <w:sz w:val="28"/>
          <w:szCs w:val="28"/>
        </w:rPr>
        <w:t>непоседснную</w:t>
      </w:r>
      <w:proofErr w:type="spellEnd"/>
      <w:r>
        <w:rPr>
          <w:rFonts w:ascii="Times New Roman" w:hAnsi="Times New Roman" w:cs="Times New Roman"/>
          <w:sz w:val="28"/>
          <w:szCs w:val="28"/>
        </w:rPr>
        <w:t xml:space="preserve"> угрозу для жизни и требуют проведения реанимационных мероприятий.</w:t>
      </w:r>
    </w:p>
    <w:p w:rsidR="00F04D6B" w:rsidRDefault="00ED588A" w:rsidP="00F04D6B">
      <w:pPr>
        <w:jc w:val="both"/>
        <w:rPr>
          <w:rFonts w:ascii="Times New Roman" w:hAnsi="Times New Roman" w:cs="Times New Roman"/>
          <w:b/>
          <w:sz w:val="28"/>
          <w:szCs w:val="28"/>
        </w:rPr>
      </w:pPr>
      <w:r>
        <w:rPr>
          <w:rFonts w:ascii="Times New Roman" w:hAnsi="Times New Roman" w:cs="Times New Roman"/>
          <w:sz w:val="28"/>
          <w:szCs w:val="28"/>
        </w:rPr>
        <w:t>Особое значение при неотложных кардиологических состояниях следует придавать принятию правильного тактического решения, что соответствует профессиональным компетенциям. Больше всего результаты оказания такой помощи зависят от подготовки и самоотверженности медицинского персонала. Своевременность и качество оказания медицинской помощи влияет на исход заболевания, а значит на жизнь и здоровье пациентов.</w:t>
      </w:r>
      <w:r w:rsidRPr="008F6B88">
        <w:rPr>
          <w:rFonts w:ascii="Times New Roman" w:hAnsi="Times New Roman" w:cs="Times New Roman"/>
          <w:b/>
          <w:sz w:val="28"/>
          <w:szCs w:val="28"/>
        </w:rPr>
        <w:t xml:space="preserve"> </w:t>
      </w:r>
    </w:p>
    <w:p w:rsidR="00F04D6B" w:rsidRDefault="00AA14D9" w:rsidP="00F04D6B">
      <w:pPr>
        <w:jc w:val="both"/>
        <w:rPr>
          <w:rFonts w:ascii="Times New Roman" w:hAnsi="Times New Roman" w:cs="Times New Roman"/>
          <w:b/>
          <w:sz w:val="28"/>
          <w:szCs w:val="28"/>
        </w:rPr>
      </w:pPr>
    </w:p>
    <w:tbl>
      <w:tblPr>
        <w:tblW w:w="0" w:type="auto"/>
        <w:tblCellMar>
          <w:left w:w="10" w:type="dxa"/>
          <w:right w:w="10" w:type="dxa"/>
        </w:tblCellMar>
        <w:tblLook w:val="04A0"/>
      </w:tblPr>
      <w:tblGrid>
        <w:gridCol w:w="5213"/>
        <w:gridCol w:w="4445"/>
      </w:tblGrid>
      <w:tr w:rsidR="001A64F7" w:rsidTr="001A64F7">
        <w:tc>
          <w:tcPr>
            <w:tcW w:w="4927" w:type="dxa"/>
          </w:tcPr>
          <w:p w:rsidR="001A64F7" w:rsidRDefault="00ED588A">
            <w:r>
              <w:rPr>
                <w:noProof/>
              </w:rPr>
              <w:drawing>
                <wp:inline distT="0" distB="0" distL="0" distR="0">
                  <wp:extent cx="3284982" cy="2767584"/>
                  <wp:effectExtent l="19050" t="0" r="0" b="0"/>
                  <wp:docPr id="99" name="Рисунок 99" descr="D:\Документы\ШЕВЧЕНКО 2017\КОНФЕРЕНЦИЯ - АРИТМИИ\Аритмии 22.02.17\DSCF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Документы\ШЕВЧЕНКО 2017\КОНФЕРЕНЦИЯ - АРИТМИИ\Аритмии 22.02.17\DSCF7204.JPG"/>
                          <pic:cNvPicPr>
                            <a:picLocks noChangeAspect="1" noChangeArrowheads="1"/>
                          </pic:cNvPicPr>
                        </pic:nvPicPr>
                        <pic:blipFill>
                          <a:blip r:embed="rId22" cstate="print"/>
                          <a:srcRect/>
                          <a:stretch>
                            <a:fillRect/>
                          </a:stretch>
                        </pic:blipFill>
                        <pic:spPr bwMode="auto">
                          <a:xfrm>
                            <a:off x="0" y="0"/>
                            <a:ext cx="3279024" cy="2762564"/>
                          </a:xfrm>
                          <a:prstGeom prst="rect">
                            <a:avLst/>
                          </a:prstGeom>
                          <a:noFill/>
                          <a:ln w="9525">
                            <a:noFill/>
                            <a:miter lim="800000"/>
                            <a:headEnd/>
                            <a:tailEnd/>
                          </a:ln>
                        </pic:spPr>
                      </pic:pic>
                    </a:graphicData>
                  </a:graphic>
                </wp:inline>
              </w:drawing>
            </w:r>
          </w:p>
        </w:tc>
        <w:tc>
          <w:tcPr>
            <w:tcW w:w="4927" w:type="dxa"/>
          </w:tcPr>
          <w:p w:rsidR="001A64F7" w:rsidRDefault="00ED588A">
            <w:r>
              <w:rPr>
                <w:noProof/>
              </w:rPr>
              <w:drawing>
                <wp:inline distT="0" distB="0" distL="0" distR="0">
                  <wp:extent cx="2999486" cy="2767584"/>
                  <wp:effectExtent l="19050" t="0" r="0" b="0"/>
                  <wp:docPr id="100" name="Рисунок 100" descr="D:\Документы\ШЕВЧЕНКО 2017\КОНФЕРЕНЦИЯ - АРИТМИИ\Аритмии 22.02.17\DSCF7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Документы\ШЕВЧЕНКО 2017\КОНФЕРЕНЦИЯ - АРИТМИИ\Аритмии 22.02.17\DSCF7208.JPG"/>
                          <pic:cNvPicPr>
                            <a:picLocks noChangeAspect="1" noChangeArrowheads="1"/>
                          </pic:cNvPicPr>
                        </pic:nvPicPr>
                        <pic:blipFill>
                          <a:blip r:embed="rId23" cstate="print"/>
                          <a:srcRect/>
                          <a:stretch>
                            <a:fillRect/>
                          </a:stretch>
                        </pic:blipFill>
                        <pic:spPr bwMode="auto">
                          <a:xfrm>
                            <a:off x="0" y="0"/>
                            <a:ext cx="3015030" cy="2781926"/>
                          </a:xfrm>
                          <a:prstGeom prst="rect">
                            <a:avLst/>
                          </a:prstGeom>
                          <a:noFill/>
                          <a:ln w="9525">
                            <a:noFill/>
                            <a:miter lim="800000"/>
                            <a:headEnd/>
                            <a:tailEnd/>
                          </a:ln>
                        </pic:spPr>
                      </pic:pic>
                    </a:graphicData>
                  </a:graphic>
                </wp:inline>
              </w:drawing>
            </w:r>
          </w:p>
        </w:tc>
      </w:tr>
      <w:tr w:rsidR="001A64F7" w:rsidTr="001A64F7">
        <w:tc>
          <w:tcPr>
            <w:tcW w:w="4927" w:type="dxa"/>
          </w:tcPr>
          <w:p w:rsidR="001A64F7" w:rsidRDefault="00ED588A">
            <w:r>
              <w:rPr>
                <w:noProof/>
              </w:rPr>
              <w:lastRenderedPageBreak/>
              <w:drawing>
                <wp:inline distT="0" distB="0" distL="0" distR="0">
                  <wp:extent cx="3516630" cy="2875365"/>
                  <wp:effectExtent l="19050" t="0" r="7620" b="0"/>
                  <wp:docPr id="101" name="Рисунок 101" descr="D:\Документы\ШЕВЧЕНКО 2017\КОНФЕРЕНЦИЯ - АРИТМИИ\Аритмии 22.02.17\DSCF7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Документы\ШЕВЧЕНКО 2017\КОНФЕРЕНЦИЯ - АРИТМИИ\Аритмии 22.02.17\DSCF7126.JPG"/>
                          <pic:cNvPicPr>
                            <a:picLocks noChangeAspect="1" noChangeArrowheads="1"/>
                          </pic:cNvPicPr>
                        </pic:nvPicPr>
                        <pic:blipFill>
                          <a:blip r:embed="rId24" cstate="print"/>
                          <a:srcRect/>
                          <a:stretch>
                            <a:fillRect/>
                          </a:stretch>
                        </pic:blipFill>
                        <pic:spPr bwMode="auto">
                          <a:xfrm>
                            <a:off x="0" y="0"/>
                            <a:ext cx="3519719" cy="2877890"/>
                          </a:xfrm>
                          <a:prstGeom prst="rect">
                            <a:avLst/>
                          </a:prstGeom>
                          <a:noFill/>
                          <a:ln w="9525">
                            <a:noFill/>
                            <a:miter lim="800000"/>
                            <a:headEnd/>
                            <a:tailEnd/>
                          </a:ln>
                        </pic:spPr>
                      </pic:pic>
                    </a:graphicData>
                  </a:graphic>
                </wp:inline>
              </w:drawing>
            </w:r>
          </w:p>
        </w:tc>
        <w:tc>
          <w:tcPr>
            <w:tcW w:w="4927" w:type="dxa"/>
          </w:tcPr>
          <w:p w:rsidR="001A64F7" w:rsidRDefault="00ED588A">
            <w:r w:rsidRPr="001A64F7">
              <w:object w:dxaOrig="7205" w:dyaOrig="5403">
                <v:shape id="_x0000_i1028" type="#_x0000_t75" style="width:216.75pt;height:219.75pt" o:ole="">
                  <v:imagedata r:id="rId25" o:title=""/>
                </v:shape>
                <o:OLEObject Type="Embed" ProgID="PowerPoint.Slide.12" ShapeID="_x0000_i1028" DrawAspect="Content" ObjectID="_1553413880" r:id="rId26"/>
              </w:object>
            </w:r>
          </w:p>
        </w:tc>
      </w:tr>
    </w:tbl>
    <w:p w:rsidR="00F04D6B" w:rsidRDefault="00AA14D9">
      <w:pPr>
        <w:rPr>
          <w:lang w:val="en-US"/>
        </w:rPr>
      </w:pPr>
    </w:p>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Государственное бюджетное профессиональное образовательное учреждение</w:t>
      </w:r>
    </w:p>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w:t>
      </w:r>
      <w:proofErr w:type="spellStart"/>
      <w:r w:rsidRPr="009F1DE4">
        <w:rPr>
          <w:rFonts w:ascii="Times New Roman" w:hAnsi="Times New Roman" w:cs="Times New Roman"/>
          <w:sz w:val="28"/>
          <w:szCs w:val="28"/>
        </w:rPr>
        <w:t>Ейский</w:t>
      </w:r>
      <w:proofErr w:type="spellEnd"/>
      <w:r w:rsidRPr="009F1DE4">
        <w:rPr>
          <w:rFonts w:ascii="Times New Roman" w:hAnsi="Times New Roman" w:cs="Times New Roman"/>
          <w:sz w:val="28"/>
          <w:szCs w:val="28"/>
        </w:rPr>
        <w:t xml:space="preserve"> медицинский колледж»</w:t>
      </w:r>
    </w:p>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министерства здравоохранения Краснодарского края</w:t>
      </w:r>
    </w:p>
    <w:p w:rsidR="001F2CEC" w:rsidRPr="009F1DE4" w:rsidRDefault="00AA14D9" w:rsidP="001F2CEC">
      <w:pPr>
        <w:rPr>
          <w:rFonts w:ascii="Times New Roman" w:hAnsi="Times New Roman" w:cs="Times New Roman"/>
          <w:sz w:val="30"/>
          <w:szCs w:val="30"/>
        </w:rPr>
      </w:pPr>
    </w:p>
    <w:p w:rsidR="001F2CEC" w:rsidRPr="009F1DE4" w:rsidRDefault="00ED588A" w:rsidP="001F2CEC">
      <w:pPr>
        <w:jc w:val="right"/>
        <w:rPr>
          <w:rFonts w:ascii="Times New Roman" w:hAnsi="Times New Roman" w:cs="Times New Roman"/>
          <w:sz w:val="30"/>
          <w:szCs w:val="30"/>
        </w:rPr>
      </w:pPr>
      <w:r w:rsidRPr="009F1DE4">
        <w:rPr>
          <w:rFonts w:ascii="Times New Roman" w:hAnsi="Times New Roman" w:cs="Times New Roman"/>
          <w:noProof/>
          <w:sz w:val="30"/>
          <w:szCs w:val="30"/>
        </w:rPr>
        <w:drawing>
          <wp:inline distT="0" distB="0" distL="0" distR="0">
            <wp:extent cx="1950089" cy="1723697"/>
            <wp:effectExtent l="19050" t="0" r="0" b="0"/>
            <wp:docPr id="8" name="Рисунок 1" descr="Log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Big"/>
                    <pic:cNvPicPr>
                      <a:picLocks noChangeAspect="1" noChangeArrowheads="1"/>
                    </pic:cNvPicPr>
                  </pic:nvPicPr>
                  <pic:blipFill>
                    <a:blip r:embed="rId5"/>
                    <a:srcRect/>
                    <a:stretch>
                      <a:fillRect/>
                    </a:stretch>
                  </pic:blipFill>
                  <pic:spPr bwMode="auto">
                    <a:xfrm>
                      <a:off x="0" y="0"/>
                      <a:ext cx="1950089" cy="1723697"/>
                    </a:xfrm>
                    <a:prstGeom prst="rect">
                      <a:avLst/>
                    </a:prstGeom>
                    <a:noFill/>
                    <a:ln w="9525">
                      <a:noFill/>
                      <a:miter lim="800000"/>
                      <a:headEnd/>
                      <a:tailEnd/>
                    </a:ln>
                  </pic:spPr>
                </pic:pic>
              </a:graphicData>
            </a:graphic>
          </wp:inline>
        </w:drawing>
      </w:r>
    </w:p>
    <w:p w:rsidR="001F2CEC" w:rsidRPr="009F1DE4" w:rsidRDefault="00AA14D9" w:rsidP="001F2CEC">
      <w:pPr>
        <w:rPr>
          <w:rFonts w:ascii="Times New Roman" w:hAnsi="Times New Roman" w:cs="Times New Roman"/>
          <w:sz w:val="30"/>
          <w:szCs w:val="30"/>
        </w:rPr>
      </w:pPr>
    </w:p>
    <w:p w:rsidR="001F2CEC" w:rsidRPr="009F1DE4" w:rsidRDefault="00ED588A" w:rsidP="001F2CEC">
      <w:pPr>
        <w:jc w:val="center"/>
        <w:rPr>
          <w:rFonts w:ascii="Times New Roman" w:hAnsi="Times New Roman" w:cs="Times New Roman"/>
          <w:b/>
          <w:sz w:val="36"/>
          <w:szCs w:val="36"/>
        </w:rPr>
      </w:pPr>
      <w:r w:rsidRPr="009F1DE4">
        <w:rPr>
          <w:rFonts w:ascii="Times New Roman" w:hAnsi="Times New Roman" w:cs="Times New Roman"/>
          <w:b/>
          <w:sz w:val="36"/>
          <w:szCs w:val="36"/>
        </w:rPr>
        <w:t>ДОКЛАД НА ТЕМУ</w:t>
      </w:r>
    </w:p>
    <w:p w:rsidR="001F2CEC" w:rsidRPr="009F1DE4" w:rsidRDefault="00ED588A" w:rsidP="001F2CEC">
      <w:pPr>
        <w:jc w:val="center"/>
        <w:rPr>
          <w:rFonts w:ascii="Times New Roman" w:hAnsi="Times New Roman" w:cs="Times New Roman"/>
          <w:b/>
          <w:sz w:val="40"/>
          <w:szCs w:val="40"/>
        </w:rPr>
      </w:pPr>
      <w:r w:rsidRPr="009F1DE4">
        <w:rPr>
          <w:rFonts w:ascii="Times New Roman" w:hAnsi="Times New Roman" w:cs="Times New Roman"/>
          <w:b/>
          <w:sz w:val="40"/>
          <w:szCs w:val="40"/>
        </w:rPr>
        <w:t>«</w:t>
      </w:r>
      <w:r>
        <w:rPr>
          <w:rFonts w:ascii="Times New Roman" w:hAnsi="Times New Roman" w:cs="Times New Roman"/>
          <w:b/>
          <w:sz w:val="40"/>
          <w:szCs w:val="40"/>
        </w:rPr>
        <w:t>ПРОВОДЯЩАЯ СИСТЕМА СЕРДЦА</w:t>
      </w:r>
      <w:r w:rsidRPr="009F1DE4">
        <w:rPr>
          <w:rFonts w:ascii="Times New Roman" w:hAnsi="Times New Roman" w:cs="Times New Roman"/>
          <w:b/>
          <w:sz w:val="40"/>
          <w:szCs w:val="40"/>
        </w:rPr>
        <w:t>»</w:t>
      </w:r>
    </w:p>
    <w:p w:rsidR="001F2CEC" w:rsidRPr="009F1DE4" w:rsidRDefault="00AA14D9" w:rsidP="001F2CEC">
      <w:pPr>
        <w:rPr>
          <w:rFonts w:ascii="Times New Roman" w:hAnsi="Times New Roman" w:cs="Times New Roman"/>
          <w:sz w:val="36"/>
          <w:szCs w:val="36"/>
        </w:rPr>
      </w:pPr>
    </w:p>
    <w:p w:rsidR="001F2CEC" w:rsidRPr="009F1DE4" w:rsidRDefault="00AA14D9" w:rsidP="001F2CEC">
      <w:pPr>
        <w:rPr>
          <w:rFonts w:ascii="Times New Roman" w:hAnsi="Times New Roman" w:cs="Times New Roman"/>
          <w:sz w:val="30"/>
          <w:szCs w:val="30"/>
        </w:rPr>
      </w:pP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Выполнила: </w:t>
      </w:r>
      <w:proofErr w:type="spellStart"/>
      <w:r>
        <w:rPr>
          <w:rFonts w:ascii="Times New Roman" w:hAnsi="Times New Roman" w:cs="Times New Roman"/>
          <w:sz w:val="30"/>
          <w:szCs w:val="30"/>
        </w:rPr>
        <w:t>Хлыновская</w:t>
      </w:r>
      <w:proofErr w:type="spellEnd"/>
      <w:r>
        <w:rPr>
          <w:rFonts w:ascii="Times New Roman" w:hAnsi="Times New Roman" w:cs="Times New Roman"/>
          <w:sz w:val="30"/>
          <w:szCs w:val="30"/>
        </w:rPr>
        <w:t xml:space="preserve"> Наталья</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lastRenderedPageBreak/>
        <w:t xml:space="preserve">Студентка </w:t>
      </w:r>
      <w:r>
        <w:rPr>
          <w:rFonts w:ascii="Times New Roman" w:hAnsi="Times New Roman" w:cs="Times New Roman"/>
          <w:sz w:val="30"/>
          <w:szCs w:val="30"/>
        </w:rPr>
        <w:t>3</w:t>
      </w:r>
      <w:r w:rsidRPr="009F1DE4">
        <w:rPr>
          <w:rFonts w:ascii="Times New Roman" w:hAnsi="Times New Roman" w:cs="Times New Roman"/>
          <w:sz w:val="30"/>
          <w:szCs w:val="30"/>
        </w:rPr>
        <w:t xml:space="preserve"> курса  </w:t>
      </w:r>
      <w:r>
        <w:rPr>
          <w:rFonts w:ascii="Times New Roman" w:hAnsi="Times New Roman" w:cs="Times New Roman"/>
          <w:sz w:val="30"/>
          <w:szCs w:val="30"/>
        </w:rPr>
        <w:t>3</w:t>
      </w:r>
      <w:r w:rsidRPr="009F1DE4">
        <w:rPr>
          <w:rFonts w:ascii="Times New Roman" w:hAnsi="Times New Roman" w:cs="Times New Roman"/>
          <w:sz w:val="30"/>
          <w:szCs w:val="30"/>
        </w:rPr>
        <w:t>3</w:t>
      </w:r>
      <w:r>
        <w:rPr>
          <w:rFonts w:ascii="Times New Roman" w:hAnsi="Times New Roman" w:cs="Times New Roman"/>
          <w:sz w:val="30"/>
          <w:szCs w:val="30"/>
        </w:rPr>
        <w:t>1</w:t>
      </w:r>
      <w:r w:rsidRPr="009F1DE4">
        <w:rPr>
          <w:rFonts w:ascii="Times New Roman" w:hAnsi="Times New Roman" w:cs="Times New Roman"/>
          <w:sz w:val="30"/>
          <w:szCs w:val="30"/>
        </w:rPr>
        <w:t xml:space="preserve"> группы</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Специальность: </w:t>
      </w:r>
      <w:r>
        <w:rPr>
          <w:rFonts w:ascii="Times New Roman" w:hAnsi="Times New Roman" w:cs="Times New Roman"/>
          <w:sz w:val="30"/>
          <w:szCs w:val="30"/>
        </w:rPr>
        <w:t xml:space="preserve">31.02.01 </w:t>
      </w:r>
      <w:r w:rsidRPr="009F1DE4">
        <w:rPr>
          <w:rFonts w:ascii="Times New Roman" w:hAnsi="Times New Roman" w:cs="Times New Roman"/>
          <w:sz w:val="30"/>
          <w:szCs w:val="30"/>
        </w:rPr>
        <w:t>Лечебное дело</w:t>
      </w:r>
      <w:r>
        <w:rPr>
          <w:rFonts w:ascii="Times New Roman" w:hAnsi="Times New Roman" w:cs="Times New Roman"/>
          <w:sz w:val="30"/>
          <w:szCs w:val="30"/>
        </w:rPr>
        <w:t xml:space="preserve"> (углубленная подготовка)</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Научный руководитель: </w:t>
      </w:r>
      <w:r>
        <w:rPr>
          <w:rFonts w:ascii="Times New Roman" w:hAnsi="Times New Roman" w:cs="Times New Roman"/>
          <w:sz w:val="30"/>
          <w:szCs w:val="30"/>
        </w:rPr>
        <w:t>Шевченко Л. М.</w:t>
      </w:r>
    </w:p>
    <w:p w:rsidR="001F2CEC" w:rsidRPr="009F1DE4"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D511CE"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9F1DE4"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9F1DE4" w:rsidRDefault="00AA14D9" w:rsidP="001F2CEC">
      <w:pPr>
        <w:rPr>
          <w:rFonts w:ascii="Times New Roman" w:hAnsi="Times New Roman" w:cs="Times New Roman"/>
          <w:sz w:val="30"/>
          <w:szCs w:val="30"/>
        </w:rPr>
      </w:pPr>
    </w:p>
    <w:p w:rsidR="001F2CEC" w:rsidRPr="009F1DE4" w:rsidRDefault="00ED588A" w:rsidP="001F2CEC">
      <w:pPr>
        <w:rPr>
          <w:rFonts w:ascii="Times New Roman" w:hAnsi="Times New Roman" w:cs="Times New Roman"/>
          <w:sz w:val="30"/>
          <w:szCs w:val="30"/>
        </w:rPr>
      </w:pPr>
      <w:r>
        <w:rPr>
          <w:rFonts w:ascii="Times New Roman" w:hAnsi="Times New Roman" w:cs="Times New Roman"/>
          <w:sz w:val="30"/>
          <w:szCs w:val="30"/>
        </w:rPr>
        <w:t xml:space="preserve">                                                         </w:t>
      </w:r>
      <w:r w:rsidRPr="009F1DE4">
        <w:rPr>
          <w:rFonts w:ascii="Times New Roman" w:hAnsi="Times New Roman" w:cs="Times New Roman"/>
          <w:sz w:val="30"/>
          <w:szCs w:val="30"/>
        </w:rPr>
        <w:t>Ейск</w:t>
      </w:r>
    </w:p>
    <w:p w:rsidR="001F2CEC" w:rsidRPr="001F2CEC" w:rsidRDefault="00ED588A" w:rsidP="001F2CEC">
      <w:pPr>
        <w:shd w:val="clear" w:color="auto" w:fill="FFFFFF"/>
        <w:spacing w:after="0"/>
        <w:rPr>
          <w:bCs/>
          <w:color w:val="000000"/>
          <w:sz w:val="28"/>
          <w:szCs w:val="28"/>
        </w:rPr>
      </w:pPr>
      <w:r w:rsidRPr="001F2CEC">
        <w:rPr>
          <w:b/>
          <w:bCs/>
          <w:color w:val="000000"/>
          <w:sz w:val="28"/>
          <w:szCs w:val="28"/>
        </w:rPr>
        <w:t xml:space="preserve">   </w:t>
      </w:r>
      <w:r w:rsidRPr="001F2CEC">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sidRPr="001F2CEC">
        <w:rPr>
          <w:bCs/>
          <w:color w:val="000000"/>
          <w:sz w:val="28"/>
          <w:szCs w:val="28"/>
        </w:rPr>
        <w:t>2017</w:t>
      </w:r>
    </w:p>
    <w:p w:rsidR="001F2CEC" w:rsidRPr="001F2CEC" w:rsidRDefault="00AA14D9" w:rsidP="008942A2">
      <w:pPr>
        <w:shd w:val="clear" w:color="auto" w:fill="FFFFFF"/>
        <w:spacing w:after="0"/>
        <w:jc w:val="center"/>
        <w:rPr>
          <w:b/>
          <w:bCs/>
          <w:color w:val="000000"/>
          <w:sz w:val="28"/>
          <w:szCs w:val="28"/>
        </w:rPr>
      </w:pPr>
    </w:p>
    <w:p w:rsidR="001F2CEC" w:rsidRPr="001F2CEC" w:rsidRDefault="00AA14D9" w:rsidP="008942A2">
      <w:pPr>
        <w:shd w:val="clear" w:color="auto" w:fill="FFFFFF"/>
        <w:spacing w:after="0"/>
        <w:jc w:val="center"/>
        <w:rPr>
          <w:b/>
          <w:bCs/>
          <w:color w:val="000000"/>
          <w:sz w:val="28"/>
          <w:szCs w:val="28"/>
        </w:rPr>
      </w:pPr>
    </w:p>
    <w:p w:rsidR="008942A2" w:rsidRPr="008942A2" w:rsidRDefault="00ED588A" w:rsidP="008942A2">
      <w:pPr>
        <w:shd w:val="clear" w:color="auto" w:fill="FFFFFF"/>
        <w:spacing w:after="0"/>
        <w:jc w:val="center"/>
        <w:rPr>
          <w:color w:val="000000"/>
          <w:sz w:val="28"/>
          <w:szCs w:val="28"/>
        </w:rPr>
      </w:pPr>
      <w:r w:rsidRPr="008942A2">
        <w:rPr>
          <w:b/>
          <w:bCs/>
          <w:color w:val="000000"/>
          <w:sz w:val="28"/>
          <w:szCs w:val="28"/>
        </w:rPr>
        <w:t>Проводящая система сердца.</w:t>
      </w:r>
    </w:p>
    <w:p w:rsidR="008942A2" w:rsidRPr="001F2CEC" w:rsidRDefault="00AA14D9" w:rsidP="008942A2">
      <w:pPr>
        <w:shd w:val="clear" w:color="auto" w:fill="FFFFFF"/>
        <w:spacing w:after="0"/>
        <w:jc w:val="both"/>
        <w:rPr>
          <w:b/>
          <w:bCs/>
          <w:color w:val="000000"/>
          <w:sz w:val="28"/>
          <w:szCs w:val="28"/>
        </w:rPr>
      </w:pP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lastRenderedPageBreak/>
        <w:t>Введение</w:t>
      </w:r>
    </w:p>
    <w:p w:rsidR="008942A2" w:rsidRPr="008942A2" w:rsidRDefault="00ED588A" w:rsidP="00981707">
      <w:pPr>
        <w:shd w:val="clear" w:color="auto" w:fill="FFFFFF"/>
        <w:spacing w:after="0"/>
        <w:ind w:firstLine="708"/>
        <w:jc w:val="both"/>
        <w:rPr>
          <w:color w:val="000000"/>
          <w:sz w:val="28"/>
          <w:szCs w:val="28"/>
        </w:rPr>
      </w:pPr>
      <w:r w:rsidRPr="008942A2">
        <w:rPr>
          <w:b/>
          <w:bCs/>
          <w:color w:val="000000"/>
          <w:sz w:val="28"/>
          <w:szCs w:val="28"/>
        </w:rPr>
        <w:t>Сердце </w:t>
      </w:r>
      <w:r w:rsidRPr="008942A2">
        <w:rPr>
          <w:color w:val="000000"/>
          <w:sz w:val="28"/>
          <w:szCs w:val="28"/>
        </w:rPr>
        <w:t>- это уникальный мышечный орган, расположенный в середине грудной клетки. Сердце перекачивает кровь по всему организму, насыщая клетки кислородом и питательными веществами. Мышечная перегородка делит сердце продольно на левую и правую половины. Клапаны разделяют каждую половину на две камеры: верхнюю (предсердие) и нижнюю (желудочек)</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Когда взрослый человек находится в состоянии покоя, сердце совершает от 60 до 80 сокращений в минуту. При физической нагрузке, в момент стресса или возбуждения частота сокращений сердца может возрастать до 200 ударов в минуту.</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Одна из наиболее характерных особенностей сердца - его способность к регулярным спонтанным сокращениям, не требующим внешнего пускового механизма типа нервной стимуляции. Сердце обладает автоматизмом</w:t>
      </w:r>
      <w:proofErr w:type="gramStart"/>
      <w:r w:rsidRPr="008942A2">
        <w:rPr>
          <w:color w:val="000000"/>
          <w:sz w:val="28"/>
          <w:szCs w:val="28"/>
        </w:rPr>
        <w:t xml:space="preserve"> -- </w:t>
      </w:r>
      <w:proofErr w:type="gramEnd"/>
      <w:r w:rsidRPr="008942A2">
        <w:rPr>
          <w:color w:val="000000"/>
          <w:sz w:val="28"/>
          <w:szCs w:val="28"/>
        </w:rPr>
        <w:t>способностью самостоятельно сокращаться через определенные промежутки времени.</w:t>
      </w:r>
    </w:p>
    <w:p w:rsidR="008942A2" w:rsidRPr="008942A2" w:rsidRDefault="00ED588A" w:rsidP="008942A2">
      <w:pPr>
        <w:shd w:val="clear" w:color="auto" w:fill="FFFFFF"/>
        <w:spacing w:after="0"/>
        <w:jc w:val="center"/>
        <w:rPr>
          <w:color w:val="000000"/>
          <w:sz w:val="28"/>
          <w:szCs w:val="28"/>
        </w:rPr>
      </w:pPr>
      <w:r w:rsidRPr="008942A2">
        <w:rPr>
          <w:b/>
          <w:bCs/>
          <w:color w:val="000000"/>
          <w:sz w:val="28"/>
          <w:szCs w:val="28"/>
        </w:rPr>
        <w:t>Сердечный цикл</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Последовательность сокращений камер сердца называют сердечным циклом. За время цикла каждая из четырех камер проходит не только фазу сокращения (систолы), но и фазу расслабления (диастолы). Первыми сокращаются предсердия: вначале правое, почти сразу же за ним левое. Эти сокращения обеспечивают быстрое заполнение кровью расслабленных желудочков. Затем сокращаются желудочки, с силой выталкивающие содержащуюся в них кровь. В это время предсердия расслабляются и заполняются кровью из вен. Каждый такой цикл продолжается в среднем 6/7 секунды.</w:t>
      </w:r>
    </w:p>
    <w:p w:rsidR="008942A2" w:rsidRPr="008942A2" w:rsidRDefault="00ED588A" w:rsidP="00981707">
      <w:pPr>
        <w:shd w:val="clear" w:color="auto" w:fill="FFFFFF"/>
        <w:spacing w:after="285"/>
        <w:ind w:firstLine="708"/>
        <w:jc w:val="both"/>
        <w:rPr>
          <w:color w:val="000000"/>
          <w:sz w:val="28"/>
          <w:szCs w:val="28"/>
        </w:rPr>
      </w:pPr>
      <w:r>
        <w:rPr>
          <w:color w:val="000000"/>
          <w:sz w:val="28"/>
          <w:szCs w:val="28"/>
        </w:rPr>
        <w:t>Автоматизм</w:t>
      </w:r>
      <w:r w:rsidRPr="008942A2">
        <w:rPr>
          <w:color w:val="000000"/>
          <w:sz w:val="28"/>
          <w:szCs w:val="28"/>
        </w:rPr>
        <w:t xml:space="preserve"> - способность сердца сокращаться под действием импульсов, которые </w:t>
      </w:r>
      <w:r>
        <w:rPr>
          <w:color w:val="000000"/>
          <w:sz w:val="28"/>
          <w:szCs w:val="28"/>
        </w:rPr>
        <w:t>возникают в нём самом. Автоматизм</w:t>
      </w:r>
      <w:r w:rsidRPr="008942A2">
        <w:rPr>
          <w:color w:val="000000"/>
          <w:sz w:val="28"/>
          <w:szCs w:val="28"/>
        </w:rPr>
        <w:t xml:space="preserve"> обеспечивается </w:t>
      </w:r>
      <w:proofErr w:type="spellStart"/>
      <w:r w:rsidRPr="008942A2">
        <w:rPr>
          <w:color w:val="000000"/>
          <w:sz w:val="28"/>
          <w:szCs w:val="28"/>
        </w:rPr>
        <w:t>атипичной</w:t>
      </w:r>
      <w:proofErr w:type="spellEnd"/>
      <w:r w:rsidRPr="008942A2">
        <w:rPr>
          <w:color w:val="000000"/>
          <w:sz w:val="28"/>
          <w:szCs w:val="28"/>
        </w:rPr>
        <w:t xml:space="preserve"> мускулатурой, которая образует ряд узлов и пучков в сердце человека.</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Выполнение сердцем функций по сбору и перекачиванию крови зависит от ритма движения крошечных импульсов, поступающих из верхней камеры сердца в </w:t>
      </w:r>
      <w:proofErr w:type="gramStart"/>
      <w:r w:rsidRPr="008942A2">
        <w:rPr>
          <w:color w:val="000000"/>
          <w:sz w:val="28"/>
          <w:szCs w:val="28"/>
        </w:rPr>
        <w:t>нижнюю</w:t>
      </w:r>
      <w:proofErr w:type="gramEnd"/>
      <w:r w:rsidRPr="008942A2">
        <w:rPr>
          <w:color w:val="000000"/>
          <w:sz w:val="28"/>
          <w:szCs w:val="28"/>
        </w:rPr>
        <w:t xml:space="preserve">. Эти импульсы распространяются по проводящей системе сердца, которая задает необходимую частоту, равномерность и синхронность сокращений предсердий и желудочков в соответствии с потребностями </w:t>
      </w:r>
      <w:r w:rsidRPr="008942A2">
        <w:rPr>
          <w:color w:val="000000"/>
          <w:sz w:val="28"/>
          <w:szCs w:val="28"/>
        </w:rPr>
        <w:lastRenderedPageBreak/>
        <w:t>организма. Проводящая система сердца является остатком первичной сердечной трубки и состоит из своеобразных нервно-мышечных волокон и узлов. Эта специфическая мышечная ткань противопоставляется обычно поперечнополосатой "рабочей мускулатуре" сердца.</w:t>
      </w:r>
    </w:p>
    <w:p w:rsidR="008942A2" w:rsidRPr="001F2CEC" w:rsidRDefault="00AA14D9" w:rsidP="008942A2">
      <w:pPr>
        <w:shd w:val="clear" w:color="auto" w:fill="FFFFFF"/>
        <w:spacing w:after="0"/>
        <w:jc w:val="center"/>
        <w:rPr>
          <w:b/>
          <w:bCs/>
          <w:color w:val="000000"/>
          <w:sz w:val="28"/>
          <w:szCs w:val="28"/>
        </w:rPr>
      </w:pPr>
    </w:p>
    <w:p w:rsidR="008942A2" w:rsidRPr="001F2CEC" w:rsidRDefault="00AA14D9" w:rsidP="008942A2">
      <w:pPr>
        <w:shd w:val="clear" w:color="auto" w:fill="FFFFFF"/>
        <w:spacing w:after="0"/>
        <w:jc w:val="center"/>
        <w:rPr>
          <w:b/>
          <w:bCs/>
          <w:color w:val="000000"/>
          <w:sz w:val="28"/>
          <w:szCs w:val="28"/>
        </w:rPr>
      </w:pPr>
    </w:p>
    <w:p w:rsidR="008942A2" w:rsidRPr="008942A2" w:rsidRDefault="00ED588A" w:rsidP="008942A2">
      <w:pPr>
        <w:shd w:val="clear" w:color="auto" w:fill="FFFFFF"/>
        <w:spacing w:after="0"/>
        <w:jc w:val="center"/>
        <w:rPr>
          <w:color w:val="000000"/>
          <w:sz w:val="28"/>
          <w:szCs w:val="28"/>
        </w:rPr>
      </w:pPr>
      <w:r w:rsidRPr="008942A2">
        <w:rPr>
          <w:b/>
          <w:bCs/>
          <w:color w:val="000000"/>
          <w:sz w:val="28"/>
          <w:szCs w:val="28"/>
        </w:rPr>
        <w:t>Проводящая система состоит анатомически из следующих частей:</w:t>
      </w:r>
    </w:p>
    <w:p w:rsidR="008942A2" w:rsidRPr="00981707" w:rsidRDefault="00ED588A" w:rsidP="008942A2">
      <w:pPr>
        <w:shd w:val="clear" w:color="auto" w:fill="FFFFFF"/>
        <w:spacing w:after="0"/>
        <w:jc w:val="center"/>
        <w:rPr>
          <w:b/>
          <w:bCs/>
          <w:color w:val="000000"/>
          <w:sz w:val="28"/>
          <w:szCs w:val="28"/>
        </w:rPr>
      </w:pPr>
      <w:proofErr w:type="spellStart"/>
      <w:r w:rsidRPr="008942A2">
        <w:rPr>
          <w:b/>
          <w:bCs/>
          <w:color w:val="000000"/>
          <w:sz w:val="28"/>
          <w:szCs w:val="28"/>
        </w:rPr>
        <w:t>Синоатриальный</w:t>
      </w:r>
      <w:proofErr w:type="spellEnd"/>
      <w:r w:rsidRPr="008942A2">
        <w:rPr>
          <w:b/>
          <w:bCs/>
          <w:color w:val="000000"/>
          <w:sz w:val="28"/>
          <w:szCs w:val="28"/>
        </w:rPr>
        <w:t xml:space="preserve"> узел</w:t>
      </w:r>
    </w:p>
    <w:p w:rsidR="008942A2" w:rsidRPr="00981707" w:rsidRDefault="00AA14D9" w:rsidP="008942A2">
      <w:pPr>
        <w:shd w:val="clear" w:color="auto" w:fill="FFFFFF"/>
        <w:spacing w:after="0"/>
        <w:jc w:val="center"/>
        <w:rPr>
          <w:color w:val="000000"/>
          <w:sz w:val="28"/>
          <w:szCs w:val="28"/>
        </w:rPr>
      </w:pPr>
    </w:p>
    <w:p w:rsidR="008942A2" w:rsidRPr="008942A2" w:rsidRDefault="00ED588A" w:rsidP="00981707">
      <w:pPr>
        <w:shd w:val="clear" w:color="auto" w:fill="FFFFFF"/>
        <w:spacing w:after="0"/>
        <w:ind w:firstLine="708"/>
        <w:jc w:val="both"/>
        <w:rPr>
          <w:color w:val="000000"/>
          <w:sz w:val="28"/>
          <w:szCs w:val="28"/>
        </w:rPr>
      </w:pPr>
      <w:r w:rsidRPr="008942A2">
        <w:rPr>
          <w:b/>
          <w:bCs/>
          <w:color w:val="000000"/>
          <w:sz w:val="28"/>
          <w:szCs w:val="28"/>
        </w:rPr>
        <w:t>Естественный водитель ритма</w:t>
      </w:r>
      <w:r w:rsidRPr="008942A2">
        <w:rPr>
          <w:color w:val="000000"/>
          <w:sz w:val="28"/>
          <w:szCs w:val="28"/>
        </w:rPr>
        <w:t>, называемый </w:t>
      </w:r>
      <w:proofErr w:type="spellStart"/>
      <w:r w:rsidRPr="008942A2">
        <w:rPr>
          <w:i/>
          <w:iCs/>
          <w:color w:val="000000"/>
          <w:sz w:val="28"/>
          <w:szCs w:val="28"/>
        </w:rPr>
        <w:t>синусовым</w:t>
      </w:r>
      <w:proofErr w:type="spellEnd"/>
      <w:r w:rsidRPr="008942A2">
        <w:rPr>
          <w:i/>
          <w:iCs/>
          <w:color w:val="000000"/>
          <w:sz w:val="28"/>
          <w:szCs w:val="28"/>
        </w:rPr>
        <w:t xml:space="preserve"> узлом</w:t>
      </w:r>
      <w:r w:rsidRPr="008942A2">
        <w:rPr>
          <w:color w:val="000000"/>
          <w:sz w:val="28"/>
          <w:szCs w:val="28"/>
        </w:rPr>
        <w:t> </w:t>
      </w:r>
      <w:r>
        <w:rPr>
          <w:color w:val="000000"/>
          <w:sz w:val="28"/>
          <w:szCs w:val="28"/>
        </w:rPr>
        <w:t xml:space="preserve">или узлом </w:t>
      </w:r>
      <w:proofErr w:type="spellStart"/>
      <w:r>
        <w:rPr>
          <w:color w:val="000000"/>
          <w:sz w:val="28"/>
          <w:szCs w:val="28"/>
        </w:rPr>
        <w:t>Кис-Фляк</w:t>
      </w:r>
      <w:proofErr w:type="gramStart"/>
      <w:r>
        <w:rPr>
          <w:color w:val="000000"/>
          <w:sz w:val="28"/>
          <w:szCs w:val="28"/>
        </w:rPr>
        <w:t>а</w:t>
      </w:r>
      <w:proofErr w:type="spellEnd"/>
      <w:r>
        <w:rPr>
          <w:color w:val="000000"/>
          <w:sz w:val="28"/>
          <w:szCs w:val="28"/>
        </w:rPr>
        <w:t>(</w:t>
      </w:r>
      <w:proofErr w:type="spellStart"/>
      <w:proofErr w:type="gramEnd"/>
      <w:r w:rsidRPr="008942A2">
        <w:rPr>
          <w:color w:val="000000"/>
          <w:sz w:val="28"/>
          <w:szCs w:val="28"/>
        </w:rPr>
        <w:t>синусовый</w:t>
      </w:r>
      <w:proofErr w:type="spellEnd"/>
      <w:r w:rsidRPr="008942A2">
        <w:rPr>
          <w:color w:val="000000"/>
          <w:sz w:val="28"/>
          <w:szCs w:val="28"/>
        </w:rPr>
        <w:t xml:space="preserve">, </w:t>
      </w:r>
      <w:proofErr w:type="spellStart"/>
      <w:r w:rsidRPr="008942A2">
        <w:rPr>
          <w:color w:val="000000"/>
          <w:sz w:val="28"/>
          <w:szCs w:val="28"/>
        </w:rPr>
        <w:t>синоатриальный</w:t>
      </w:r>
      <w:proofErr w:type="spellEnd"/>
      <w:r w:rsidRPr="008942A2">
        <w:rPr>
          <w:color w:val="000000"/>
          <w:sz w:val="28"/>
          <w:szCs w:val="28"/>
        </w:rPr>
        <w:t xml:space="preserve">, SA; от лат. </w:t>
      </w:r>
      <w:proofErr w:type="spellStart"/>
      <w:r w:rsidRPr="008942A2">
        <w:rPr>
          <w:color w:val="000000"/>
          <w:sz w:val="28"/>
          <w:szCs w:val="28"/>
        </w:rPr>
        <w:t>atrium</w:t>
      </w:r>
      <w:proofErr w:type="spellEnd"/>
      <w:r w:rsidRPr="008942A2">
        <w:rPr>
          <w:color w:val="000000"/>
          <w:sz w:val="28"/>
          <w:szCs w:val="28"/>
        </w:rPr>
        <w:t xml:space="preserve"> - предсердие), располагается в верхней задней части правого предсердия между устьями полых вен. Он небольшой по величине -- 15 мм в длину, 5 мм в ширину и толщиной в 2 мм. Слово "синус" в переводе означает "пазуха", "полость".</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Это анатомическое образование, которое контролирует и регулирует сердечный ритм в соответствие с активностью организма, временем суток и многими другими факторами, влияющими на человека.</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Кровоснабжение </w:t>
      </w:r>
      <w:proofErr w:type="spellStart"/>
      <w:r w:rsidRPr="008942A2">
        <w:rPr>
          <w:color w:val="000000"/>
          <w:sz w:val="28"/>
          <w:szCs w:val="28"/>
        </w:rPr>
        <w:t>синусовый</w:t>
      </w:r>
      <w:proofErr w:type="spellEnd"/>
      <w:r w:rsidRPr="008942A2">
        <w:rPr>
          <w:color w:val="000000"/>
          <w:sz w:val="28"/>
          <w:szCs w:val="28"/>
        </w:rPr>
        <w:t xml:space="preserve"> узел получает из довольно большой артерии </w:t>
      </w:r>
      <w:proofErr w:type="spellStart"/>
      <w:r w:rsidRPr="008942A2">
        <w:rPr>
          <w:color w:val="000000"/>
          <w:sz w:val="28"/>
          <w:szCs w:val="28"/>
        </w:rPr>
        <w:t>синусового</w:t>
      </w:r>
      <w:proofErr w:type="spellEnd"/>
      <w:r w:rsidRPr="008942A2">
        <w:rPr>
          <w:color w:val="000000"/>
          <w:sz w:val="28"/>
          <w:szCs w:val="28"/>
        </w:rPr>
        <w:t xml:space="preserve"> узла, являющейся ветвью правой или, реже, огибающей коронарной артерии. </w:t>
      </w:r>
      <w:proofErr w:type="spellStart"/>
      <w:r w:rsidRPr="008942A2">
        <w:rPr>
          <w:color w:val="000000"/>
          <w:sz w:val="28"/>
          <w:szCs w:val="28"/>
        </w:rPr>
        <w:t>Синусовый</w:t>
      </w:r>
      <w:proofErr w:type="spellEnd"/>
      <w:r w:rsidRPr="008942A2">
        <w:rPr>
          <w:color w:val="000000"/>
          <w:sz w:val="28"/>
          <w:szCs w:val="28"/>
        </w:rPr>
        <w:t xml:space="preserve"> узел состоит из многочисленных скоплений клеток, разделенных мембраной, что придает ему вид виноградной грозди. В центре узла расположены так называемые </w:t>
      </w:r>
      <w:proofErr w:type="spellStart"/>
      <w:r w:rsidRPr="008942A2">
        <w:rPr>
          <w:color w:val="000000"/>
          <w:sz w:val="28"/>
          <w:szCs w:val="28"/>
        </w:rPr>
        <w:t>Р-клетки</w:t>
      </w:r>
      <w:proofErr w:type="spellEnd"/>
      <w:r w:rsidRPr="008942A2">
        <w:rPr>
          <w:color w:val="000000"/>
          <w:sz w:val="28"/>
          <w:szCs w:val="28"/>
        </w:rPr>
        <w:t xml:space="preserve"> (от англ. </w:t>
      </w:r>
      <w:proofErr w:type="spellStart"/>
      <w:r w:rsidRPr="008942A2">
        <w:rPr>
          <w:color w:val="000000"/>
          <w:sz w:val="28"/>
          <w:szCs w:val="28"/>
        </w:rPr>
        <w:t>pale</w:t>
      </w:r>
      <w:proofErr w:type="spellEnd"/>
      <w:r w:rsidRPr="008942A2">
        <w:rPr>
          <w:color w:val="000000"/>
          <w:sz w:val="28"/>
          <w:szCs w:val="28"/>
        </w:rPr>
        <w:t xml:space="preserve"> -- </w:t>
      </w:r>
      <w:proofErr w:type="gramStart"/>
      <w:r w:rsidRPr="008942A2">
        <w:rPr>
          <w:color w:val="000000"/>
          <w:sz w:val="28"/>
          <w:szCs w:val="28"/>
        </w:rPr>
        <w:t>бледный</w:t>
      </w:r>
      <w:proofErr w:type="gramEnd"/>
      <w:r w:rsidRPr="008942A2">
        <w:rPr>
          <w:color w:val="000000"/>
          <w:sz w:val="28"/>
          <w:szCs w:val="28"/>
        </w:rPr>
        <w:t xml:space="preserve">), на периферии -- Т-клетки (от англ. </w:t>
      </w:r>
      <w:proofErr w:type="spellStart"/>
      <w:r w:rsidRPr="008942A2">
        <w:rPr>
          <w:color w:val="000000"/>
          <w:sz w:val="28"/>
          <w:szCs w:val="28"/>
        </w:rPr>
        <w:t>transitional</w:t>
      </w:r>
      <w:proofErr w:type="spellEnd"/>
      <w:r w:rsidRPr="008942A2">
        <w:rPr>
          <w:color w:val="000000"/>
          <w:sz w:val="28"/>
          <w:szCs w:val="28"/>
        </w:rPr>
        <w:t xml:space="preserve"> -- переходный, промежуточный). </w:t>
      </w:r>
      <w:proofErr w:type="spellStart"/>
      <w:r w:rsidRPr="008942A2">
        <w:rPr>
          <w:color w:val="000000"/>
          <w:sz w:val="28"/>
          <w:szCs w:val="28"/>
        </w:rPr>
        <w:t>Р-клетки</w:t>
      </w:r>
      <w:proofErr w:type="spellEnd"/>
      <w:r w:rsidRPr="008942A2">
        <w:rPr>
          <w:color w:val="000000"/>
          <w:sz w:val="28"/>
          <w:szCs w:val="28"/>
        </w:rPr>
        <w:t xml:space="preserve"> по морфологическим и электрофизиологическим характеристикам</w:t>
      </w:r>
      <w:proofErr w:type="gramStart"/>
      <w:r w:rsidRPr="008942A2">
        <w:rPr>
          <w:color w:val="000000"/>
          <w:sz w:val="28"/>
          <w:szCs w:val="28"/>
        </w:rPr>
        <w:t xml:space="preserve"> -- </w:t>
      </w:r>
      <w:proofErr w:type="gramEnd"/>
      <w:r w:rsidRPr="008942A2">
        <w:rPr>
          <w:color w:val="000000"/>
          <w:sz w:val="28"/>
          <w:szCs w:val="28"/>
        </w:rPr>
        <w:t xml:space="preserve">это типично </w:t>
      </w:r>
      <w:proofErr w:type="spellStart"/>
      <w:r w:rsidRPr="008942A2">
        <w:rPr>
          <w:color w:val="000000"/>
          <w:sz w:val="28"/>
          <w:szCs w:val="28"/>
        </w:rPr>
        <w:t>ритмогенные</w:t>
      </w:r>
      <w:proofErr w:type="spellEnd"/>
      <w:r w:rsidRPr="008942A2">
        <w:rPr>
          <w:color w:val="000000"/>
          <w:sz w:val="28"/>
          <w:szCs w:val="28"/>
        </w:rPr>
        <w:t xml:space="preserve">, </w:t>
      </w:r>
      <w:proofErr w:type="spellStart"/>
      <w:r w:rsidRPr="008942A2">
        <w:rPr>
          <w:color w:val="000000"/>
          <w:sz w:val="28"/>
          <w:szCs w:val="28"/>
        </w:rPr>
        <w:t>пейсмекерные</w:t>
      </w:r>
      <w:proofErr w:type="spellEnd"/>
      <w:r w:rsidRPr="008942A2">
        <w:rPr>
          <w:color w:val="000000"/>
          <w:sz w:val="28"/>
          <w:szCs w:val="28"/>
        </w:rPr>
        <w:t xml:space="preserve"> клетки. В различных зонах </w:t>
      </w:r>
      <w:proofErr w:type="spellStart"/>
      <w:r w:rsidRPr="008942A2">
        <w:rPr>
          <w:color w:val="000000"/>
          <w:sz w:val="28"/>
          <w:szCs w:val="28"/>
        </w:rPr>
        <w:t>синусового</w:t>
      </w:r>
      <w:proofErr w:type="spellEnd"/>
      <w:r w:rsidRPr="008942A2">
        <w:rPr>
          <w:color w:val="000000"/>
          <w:sz w:val="28"/>
          <w:szCs w:val="28"/>
        </w:rPr>
        <w:t xml:space="preserve"> узла потенциалы действия </w:t>
      </w:r>
      <w:proofErr w:type="spellStart"/>
      <w:r w:rsidRPr="008942A2">
        <w:rPr>
          <w:color w:val="000000"/>
          <w:sz w:val="28"/>
          <w:szCs w:val="28"/>
        </w:rPr>
        <w:t>Р-клеток</w:t>
      </w:r>
      <w:proofErr w:type="spellEnd"/>
      <w:r w:rsidRPr="008942A2">
        <w:rPr>
          <w:color w:val="000000"/>
          <w:sz w:val="28"/>
          <w:szCs w:val="28"/>
        </w:rPr>
        <w:t xml:space="preserve"> существенно отличаются друг от друга, что, по-видимому, соответствует значительной вариабельности частоты </w:t>
      </w:r>
      <w:proofErr w:type="spellStart"/>
      <w:r w:rsidRPr="008942A2">
        <w:rPr>
          <w:color w:val="000000"/>
          <w:sz w:val="28"/>
          <w:szCs w:val="28"/>
        </w:rPr>
        <w:t>синусового</w:t>
      </w:r>
      <w:proofErr w:type="spellEnd"/>
      <w:r w:rsidRPr="008942A2">
        <w:rPr>
          <w:color w:val="000000"/>
          <w:sz w:val="28"/>
          <w:szCs w:val="28"/>
        </w:rPr>
        <w:t xml:space="preserve"> ритма. </w:t>
      </w:r>
      <w:proofErr w:type="spellStart"/>
      <w:r w:rsidRPr="008942A2">
        <w:rPr>
          <w:color w:val="000000"/>
          <w:sz w:val="28"/>
          <w:szCs w:val="28"/>
        </w:rPr>
        <w:t>Т-клеки</w:t>
      </w:r>
      <w:proofErr w:type="spellEnd"/>
      <w:r w:rsidRPr="008942A2">
        <w:rPr>
          <w:color w:val="000000"/>
          <w:sz w:val="28"/>
          <w:szCs w:val="28"/>
        </w:rPr>
        <w:t xml:space="preserve"> морфологически и функционально являются переходными от узловых элементов </w:t>
      </w:r>
      <w:proofErr w:type="gramStart"/>
      <w:r w:rsidRPr="008942A2">
        <w:rPr>
          <w:color w:val="000000"/>
          <w:sz w:val="28"/>
          <w:szCs w:val="28"/>
        </w:rPr>
        <w:t>к</w:t>
      </w:r>
      <w:proofErr w:type="gramEnd"/>
      <w:r w:rsidRPr="008942A2">
        <w:rPr>
          <w:color w:val="000000"/>
          <w:sz w:val="28"/>
          <w:szCs w:val="28"/>
        </w:rPr>
        <w:t xml:space="preserve"> предсердным, они выполняют преимущественно проводниковую функцию.</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Деятельность </w:t>
      </w:r>
      <w:proofErr w:type="spellStart"/>
      <w:r w:rsidRPr="008942A2">
        <w:rPr>
          <w:color w:val="000000"/>
          <w:sz w:val="28"/>
          <w:szCs w:val="28"/>
        </w:rPr>
        <w:t>синусового</w:t>
      </w:r>
      <w:proofErr w:type="spellEnd"/>
      <w:r w:rsidRPr="008942A2">
        <w:rPr>
          <w:color w:val="000000"/>
          <w:sz w:val="28"/>
          <w:szCs w:val="28"/>
        </w:rPr>
        <w:t xml:space="preserve"> узла регулируется вегетативной нервной системой - в нем много адренергических и холинергических волокон. Именно нейрогенные влияния меняют частоту сердечного ритма, адаптируя ее к потребностям гемодинамики.</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lastRenderedPageBreak/>
        <w:t xml:space="preserve">В миокарде предсердий имеются "вкрапления" </w:t>
      </w:r>
      <w:proofErr w:type="spellStart"/>
      <w:r w:rsidRPr="008942A2">
        <w:rPr>
          <w:color w:val="000000"/>
          <w:sz w:val="28"/>
          <w:szCs w:val="28"/>
        </w:rPr>
        <w:t>ритмогенных</w:t>
      </w:r>
      <w:proofErr w:type="spellEnd"/>
      <w:r w:rsidRPr="008942A2">
        <w:rPr>
          <w:color w:val="000000"/>
          <w:sz w:val="28"/>
          <w:szCs w:val="28"/>
        </w:rPr>
        <w:t xml:space="preserve"> клеток, которые в определенных ситуациях могут стать водителями ритма. Эти латентные очаги предсердного автоматизма в обычных условиях подавляются импульсами, исходящими из </w:t>
      </w:r>
      <w:proofErr w:type="spellStart"/>
      <w:r w:rsidRPr="008942A2">
        <w:rPr>
          <w:color w:val="000000"/>
          <w:sz w:val="28"/>
          <w:szCs w:val="28"/>
        </w:rPr>
        <w:t>синусового</w:t>
      </w:r>
      <w:proofErr w:type="spellEnd"/>
      <w:r w:rsidRPr="008942A2">
        <w:rPr>
          <w:color w:val="000000"/>
          <w:sz w:val="28"/>
          <w:szCs w:val="28"/>
        </w:rPr>
        <w:t xml:space="preserve"> узла.</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Фраза "ритм </w:t>
      </w:r>
      <w:proofErr w:type="spellStart"/>
      <w:r w:rsidRPr="008942A2">
        <w:rPr>
          <w:color w:val="000000"/>
          <w:sz w:val="28"/>
          <w:szCs w:val="28"/>
        </w:rPr>
        <w:t>синусовый</w:t>
      </w:r>
      <w:proofErr w:type="spellEnd"/>
      <w:r w:rsidRPr="008942A2">
        <w:rPr>
          <w:color w:val="000000"/>
          <w:sz w:val="28"/>
          <w:szCs w:val="28"/>
        </w:rPr>
        <w:t>" в расшифровке ЭКГ означает, что импульсы генерируются в правильном месте - синусно-предсердном узле. Норм</w:t>
      </w:r>
      <w:r>
        <w:rPr>
          <w:color w:val="000000"/>
          <w:sz w:val="28"/>
          <w:szCs w:val="28"/>
        </w:rPr>
        <w:t xml:space="preserve">альная частота ритма в покое - </w:t>
      </w:r>
      <w:r w:rsidRPr="008942A2">
        <w:rPr>
          <w:color w:val="000000"/>
          <w:sz w:val="28"/>
          <w:szCs w:val="28"/>
        </w:rPr>
        <w:t xml:space="preserve">от 60 до 80 ударов в минуту. Частота сердечных сокращений (ЧСС) ниже 60 в минуту называется </w:t>
      </w:r>
      <w:proofErr w:type="spellStart"/>
      <w:r w:rsidRPr="008942A2">
        <w:rPr>
          <w:color w:val="000000"/>
          <w:sz w:val="28"/>
          <w:szCs w:val="28"/>
        </w:rPr>
        <w:t>брадикардией</w:t>
      </w:r>
      <w:proofErr w:type="spellEnd"/>
      <w:r w:rsidRPr="008942A2">
        <w:rPr>
          <w:color w:val="000000"/>
          <w:sz w:val="28"/>
          <w:szCs w:val="28"/>
        </w:rPr>
        <w:t xml:space="preserve">, а выше </w:t>
      </w:r>
      <w:r>
        <w:rPr>
          <w:color w:val="000000"/>
          <w:sz w:val="28"/>
          <w:szCs w:val="28"/>
        </w:rPr>
        <w:t>90 -</w:t>
      </w:r>
      <w:r w:rsidRPr="008942A2">
        <w:rPr>
          <w:color w:val="000000"/>
          <w:sz w:val="28"/>
          <w:szCs w:val="28"/>
        </w:rPr>
        <w:t>тахикардия.</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Интересно знать, что в норме импульсы генерируются не с идеальной точностью. Существует дыхательная </w:t>
      </w:r>
      <w:proofErr w:type="spellStart"/>
      <w:r w:rsidRPr="008942A2">
        <w:rPr>
          <w:color w:val="000000"/>
          <w:sz w:val="28"/>
          <w:szCs w:val="28"/>
        </w:rPr>
        <w:t>синусовая</w:t>
      </w:r>
      <w:proofErr w:type="spellEnd"/>
      <w:r w:rsidRPr="008942A2">
        <w:rPr>
          <w:color w:val="000000"/>
          <w:sz w:val="28"/>
          <w:szCs w:val="28"/>
        </w:rPr>
        <w:t xml:space="preserve"> аритмия (ритм называется неправильным, если временной интервал меж</w:t>
      </w:r>
      <w:r>
        <w:rPr>
          <w:color w:val="000000"/>
          <w:sz w:val="28"/>
          <w:szCs w:val="28"/>
        </w:rPr>
        <w:t xml:space="preserve">ду отдельными сокращениями на </w:t>
      </w:r>
      <w:r w:rsidRPr="008942A2">
        <w:rPr>
          <w:color w:val="000000"/>
          <w:sz w:val="28"/>
          <w:szCs w:val="28"/>
        </w:rPr>
        <w:t xml:space="preserve">10% превышает среднее значение). При дыхательной аритмии ЧСС на вдохе увеличивается, а на выдохе уменьшается, что связано с изменением тонуса блуждающего нерва и изменением кровенаполнения отделов сердца при повышении и понижении давления в грудной клетке. Как правило, дыхательная </w:t>
      </w:r>
      <w:proofErr w:type="spellStart"/>
      <w:r w:rsidRPr="008942A2">
        <w:rPr>
          <w:color w:val="000000"/>
          <w:sz w:val="28"/>
          <w:szCs w:val="28"/>
        </w:rPr>
        <w:t>синусовая</w:t>
      </w:r>
      <w:proofErr w:type="spellEnd"/>
      <w:r w:rsidRPr="008942A2">
        <w:rPr>
          <w:color w:val="000000"/>
          <w:sz w:val="28"/>
          <w:szCs w:val="28"/>
        </w:rPr>
        <w:t xml:space="preserve"> аритмия сочетается с </w:t>
      </w:r>
      <w:proofErr w:type="spellStart"/>
      <w:r w:rsidRPr="008942A2">
        <w:rPr>
          <w:color w:val="000000"/>
          <w:sz w:val="28"/>
          <w:szCs w:val="28"/>
        </w:rPr>
        <w:t>синусовой</w:t>
      </w:r>
      <w:proofErr w:type="spellEnd"/>
      <w:r w:rsidRPr="008942A2">
        <w:rPr>
          <w:color w:val="000000"/>
          <w:sz w:val="28"/>
          <w:szCs w:val="28"/>
        </w:rPr>
        <w:t xml:space="preserve"> </w:t>
      </w:r>
      <w:proofErr w:type="spellStart"/>
      <w:r w:rsidRPr="008942A2">
        <w:rPr>
          <w:color w:val="000000"/>
          <w:sz w:val="28"/>
          <w:szCs w:val="28"/>
        </w:rPr>
        <w:t>брадикардией</w:t>
      </w:r>
      <w:proofErr w:type="spellEnd"/>
      <w:r w:rsidRPr="008942A2">
        <w:rPr>
          <w:color w:val="000000"/>
          <w:sz w:val="28"/>
          <w:szCs w:val="28"/>
        </w:rPr>
        <w:t xml:space="preserve"> и исчезает при задержке дыхания и увеличении ЧСС. Дыхательная </w:t>
      </w:r>
      <w:proofErr w:type="spellStart"/>
      <w:r w:rsidRPr="008942A2">
        <w:rPr>
          <w:color w:val="000000"/>
          <w:sz w:val="28"/>
          <w:szCs w:val="28"/>
        </w:rPr>
        <w:t>синусовая</w:t>
      </w:r>
      <w:proofErr w:type="spellEnd"/>
      <w:r w:rsidRPr="008942A2">
        <w:rPr>
          <w:color w:val="000000"/>
          <w:sz w:val="28"/>
          <w:szCs w:val="28"/>
        </w:rPr>
        <w:t xml:space="preserve"> аритмия бывает преимущественно у здоровых людей, особенно молодых. Появление такой аритмии у лиц, выздоравливающих после инфаркта миокарда, миокардита и др., является благоприятным признаком и указывает на улучшение функционального состояния миокарда.</w:t>
      </w: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t>Правый желудочек; атриовентрикулярный узел, атриовентрикулярный пучок (пучок Гиса)</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1 восходящая часть аорты; 2 верхняя полая вена; 3 правое предсердие; 4 отверстие венечного синуса; 5 атриовентрикулярный узел; 6 перегородочная створка трёхстворчатого клапана; 7 легочной ствол; 8 атриовентрикулярный пучок (пучок Гиса); 9 разделение атриовентрикулярного пучка; 10 правая ветвь пучка; 11 межжелудочковая перегородка</w:t>
      </w: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t xml:space="preserve">Предсердные тракты, соединяющие </w:t>
      </w:r>
      <w:proofErr w:type="spellStart"/>
      <w:r w:rsidRPr="008942A2">
        <w:rPr>
          <w:b/>
          <w:bCs/>
          <w:color w:val="000000"/>
          <w:sz w:val="28"/>
          <w:szCs w:val="28"/>
        </w:rPr>
        <w:t>синоатриальный</w:t>
      </w:r>
      <w:proofErr w:type="spellEnd"/>
      <w:r w:rsidRPr="008942A2">
        <w:rPr>
          <w:b/>
          <w:bCs/>
          <w:color w:val="000000"/>
          <w:sz w:val="28"/>
          <w:szCs w:val="28"/>
        </w:rPr>
        <w:t xml:space="preserve"> узел с </w:t>
      </w:r>
      <w:proofErr w:type="spellStart"/>
      <w:r w:rsidRPr="008942A2">
        <w:rPr>
          <w:b/>
          <w:bCs/>
          <w:color w:val="000000"/>
          <w:sz w:val="28"/>
          <w:szCs w:val="28"/>
        </w:rPr>
        <w:t>атриовентикулярным</w:t>
      </w:r>
      <w:proofErr w:type="spellEnd"/>
      <w:r w:rsidRPr="008942A2">
        <w:rPr>
          <w:b/>
          <w:bCs/>
          <w:color w:val="000000"/>
          <w:sz w:val="28"/>
          <w:szCs w:val="28"/>
        </w:rPr>
        <w:t xml:space="preserve"> узлом</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Импульс, возникший в </w:t>
      </w:r>
      <w:proofErr w:type="spellStart"/>
      <w:r w:rsidRPr="008942A2">
        <w:rPr>
          <w:color w:val="000000"/>
          <w:sz w:val="28"/>
          <w:szCs w:val="28"/>
        </w:rPr>
        <w:t>синусовом</w:t>
      </w:r>
      <w:proofErr w:type="spellEnd"/>
      <w:r w:rsidRPr="008942A2">
        <w:rPr>
          <w:color w:val="000000"/>
          <w:sz w:val="28"/>
          <w:szCs w:val="28"/>
        </w:rPr>
        <w:t xml:space="preserve"> узле, распространяется на миокард правого предсердия и </w:t>
      </w:r>
      <w:proofErr w:type="spellStart"/>
      <w:r w:rsidRPr="008942A2">
        <w:rPr>
          <w:color w:val="000000"/>
          <w:sz w:val="28"/>
          <w:szCs w:val="28"/>
        </w:rPr>
        <w:t>внутрипредсердные</w:t>
      </w:r>
      <w:proofErr w:type="spellEnd"/>
      <w:r w:rsidRPr="008942A2">
        <w:rPr>
          <w:color w:val="000000"/>
          <w:sz w:val="28"/>
          <w:szCs w:val="28"/>
        </w:rPr>
        <w:t xml:space="preserve"> проводящие тракты. Быстрые пути проведения соединяют </w:t>
      </w:r>
      <w:proofErr w:type="spellStart"/>
      <w:r w:rsidRPr="008942A2">
        <w:rPr>
          <w:color w:val="000000"/>
          <w:sz w:val="28"/>
          <w:szCs w:val="28"/>
        </w:rPr>
        <w:t>синоатриальный</w:t>
      </w:r>
      <w:proofErr w:type="spellEnd"/>
      <w:r w:rsidRPr="008942A2">
        <w:rPr>
          <w:color w:val="000000"/>
          <w:sz w:val="28"/>
          <w:szCs w:val="28"/>
        </w:rPr>
        <w:t xml:space="preserve"> и </w:t>
      </w:r>
      <w:proofErr w:type="spellStart"/>
      <w:proofErr w:type="gramStart"/>
      <w:r w:rsidRPr="008942A2">
        <w:rPr>
          <w:color w:val="000000"/>
          <w:sz w:val="28"/>
          <w:szCs w:val="28"/>
        </w:rPr>
        <w:t>атрио-вентрикулярный</w:t>
      </w:r>
      <w:proofErr w:type="spellEnd"/>
      <w:proofErr w:type="gramEnd"/>
      <w:r w:rsidRPr="008942A2">
        <w:rPr>
          <w:color w:val="000000"/>
          <w:sz w:val="28"/>
          <w:szCs w:val="28"/>
        </w:rPr>
        <w:t xml:space="preserve"> узлы и оба </w:t>
      </w:r>
      <w:r w:rsidRPr="008942A2">
        <w:rPr>
          <w:color w:val="000000"/>
          <w:sz w:val="28"/>
          <w:szCs w:val="28"/>
        </w:rPr>
        <w:lastRenderedPageBreak/>
        <w:t xml:space="preserve">предсердия. Атриовентрикулярный узел прилежит к правому предсердию, поэтому </w:t>
      </w:r>
      <w:proofErr w:type="spellStart"/>
      <w:r w:rsidRPr="008942A2">
        <w:rPr>
          <w:color w:val="000000"/>
          <w:sz w:val="28"/>
          <w:szCs w:val="28"/>
        </w:rPr>
        <w:t>межузловые</w:t>
      </w:r>
      <w:proofErr w:type="spellEnd"/>
      <w:r w:rsidRPr="008942A2">
        <w:rPr>
          <w:color w:val="000000"/>
          <w:sz w:val="28"/>
          <w:szCs w:val="28"/>
        </w:rPr>
        <w:t xml:space="preserve"> пути располагаются именно в правом предсердии. Имеется три </w:t>
      </w:r>
      <w:proofErr w:type="spellStart"/>
      <w:r w:rsidRPr="008942A2">
        <w:rPr>
          <w:color w:val="000000"/>
          <w:sz w:val="28"/>
          <w:szCs w:val="28"/>
        </w:rPr>
        <w:t>межузловых</w:t>
      </w:r>
      <w:proofErr w:type="spellEnd"/>
      <w:r w:rsidRPr="008942A2">
        <w:rPr>
          <w:color w:val="000000"/>
          <w:sz w:val="28"/>
          <w:szCs w:val="28"/>
        </w:rPr>
        <w:t xml:space="preserve"> тракта:</w:t>
      </w:r>
    </w:p>
    <w:p w:rsidR="008942A2" w:rsidRPr="008942A2" w:rsidRDefault="00ED588A" w:rsidP="008942A2">
      <w:pPr>
        <w:shd w:val="clear" w:color="auto" w:fill="FFFFFF"/>
        <w:spacing w:after="285"/>
        <w:jc w:val="both"/>
        <w:rPr>
          <w:color w:val="000000"/>
          <w:sz w:val="28"/>
          <w:szCs w:val="28"/>
        </w:rPr>
      </w:pPr>
      <w:r>
        <w:rPr>
          <w:color w:val="000000"/>
          <w:sz w:val="28"/>
          <w:szCs w:val="28"/>
        </w:rPr>
        <w:t xml:space="preserve">- </w:t>
      </w:r>
      <w:r w:rsidRPr="008942A2">
        <w:rPr>
          <w:color w:val="000000"/>
          <w:sz w:val="28"/>
          <w:szCs w:val="28"/>
        </w:rPr>
        <w:t xml:space="preserve">передний пучок </w:t>
      </w:r>
      <w:proofErr w:type="spellStart"/>
      <w:r w:rsidRPr="008942A2">
        <w:rPr>
          <w:color w:val="000000"/>
          <w:sz w:val="28"/>
          <w:szCs w:val="28"/>
        </w:rPr>
        <w:t>Бахмана</w:t>
      </w:r>
      <w:proofErr w:type="spellEnd"/>
      <w:r w:rsidRPr="008942A2">
        <w:rPr>
          <w:color w:val="000000"/>
          <w:sz w:val="28"/>
          <w:szCs w:val="28"/>
        </w:rPr>
        <w:t xml:space="preserve"> - от передней части </w:t>
      </w:r>
      <w:proofErr w:type="spellStart"/>
      <w:r w:rsidRPr="008942A2">
        <w:rPr>
          <w:color w:val="000000"/>
          <w:sz w:val="28"/>
          <w:szCs w:val="28"/>
        </w:rPr>
        <w:t>синоатриального</w:t>
      </w:r>
      <w:proofErr w:type="spellEnd"/>
      <w:r w:rsidRPr="008942A2">
        <w:rPr>
          <w:color w:val="000000"/>
          <w:sz w:val="28"/>
          <w:szCs w:val="28"/>
        </w:rPr>
        <w:t xml:space="preserve"> узла, по передней стенке от правого в левое предсердие, от него - ответвления к атриовентрикулярному узлу;</w:t>
      </w:r>
    </w:p>
    <w:p w:rsidR="008942A2" w:rsidRPr="008942A2" w:rsidRDefault="00ED588A" w:rsidP="008942A2">
      <w:pPr>
        <w:shd w:val="clear" w:color="auto" w:fill="FFFFFF"/>
        <w:spacing w:after="285"/>
        <w:jc w:val="both"/>
        <w:rPr>
          <w:color w:val="000000"/>
          <w:sz w:val="28"/>
          <w:szCs w:val="28"/>
        </w:rPr>
      </w:pPr>
      <w:r>
        <w:rPr>
          <w:color w:val="000000"/>
          <w:sz w:val="28"/>
          <w:szCs w:val="28"/>
        </w:rPr>
        <w:t xml:space="preserve">- </w:t>
      </w:r>
      <w:r w:rsidRPr="008942A2">
        <w:rPr>
          <w:color w:val="000000"/>
          <w:sz w:val="28"/>
          <w:szCs w:val="28"/>
        </w:rPr>
        <w:t xml:space="preserve">средний пучок </w:t>
      </w:r>
      <w:proofErr w:type="spellStart"/>
      <w:r w:rsidRPr="008942A2">
        <w:rPr>
          <w:color w:val="000000"/>
          <w:sz w:val="28"/>
          <w:szCs w:val="28"/>
        </w:rPr>
        <w:t>Веккербаха</w:t>
      </w:r>
      <w:proofErr w:type="spellEnd"/>
      <w:r w:rsidRPr="008942A2">
        <w:rPr>
          <w:color w:val="000000"/>
          <w:sz w:val="28"/>
          <w:szCs w:val="28"/>
        </w:rPr>
        <w:t xml:space="preserve"> - идёт в </w:t>
      </w:r>
      <w:proofErr w:type="spellStart"/>
      <w:r w:rsidRPr="008942A2">
        <w:rPr>
          <w:color w:val="000000"/>
          <w:sz w:val="28"/>
          <w:szCs w:val="28"/>
        </w:rPr>
        <w:t>межпредсердной</w:t>
      </w:r>
      <w:proofErr w:type="spellEnd"/>
      <w:r w:rsidRPr="008942A2">
        <w:rPr>
          <w:color w:val="000000"/>
          <w:sz w:val="28"/>
          <w:szCs w:val="28"/>
        </w:rPr>
        <w:t xml:space="preserve"> перегородке к атриовентрикулярному узлу, дает ответвления к левому предсердию.</w:t>
      </w:r>
    </w:p>
    <w:p w:rsidR="008942A2" w:rsidRPr="008942A2" w:rsidRDefault="00ED588A" w:rsidP="008942A2">
      <w:pPr>
        <w:shd w:val="clear" w:color="auto" w:fill="FFFFFF"/>
        <w:spacing w:after="285"/>
        <w:jc w:val="both"/>
        <w:rPr>
          <w:color w:val="000000"/>
          <w:sz w:val="28"/>
          <w:szCs w:val="28"/>
        </w:rPr>
      </w:pPr>
      <w:r>
        <w:rPr>
          <w:color w:val="000000"/>
          <w:sz w:val="28"/>
          <w:szCs w:val="28"/>
        </w:rPr>
        <w:t xml:space="preserve">- </w:t>
      </w:r>
      <w:r w:rsidRPr="008942A2">
        <w:rPr>
          <w:color w:val="000000"/>
          <w:sz w:val="28"/>
          <w:szCs w:val="28"/>
        </w:rPr>
        <w:t xml:space="preserve">задний пучок </w:t>
      </w:r>
      <w:proofErr w:type="spellStart"/>
      <w:r w:rsidRPr="008942A2">
        <w:rPr>
          <w:color w:val="000000"/>
          <w:sz w:val="28"/>
          <w:szCs w:val="28"/>
        </w:rPr>
        <w:t>Тореля</w:t>
      </w:r>
      <w:proofErr w:type="spellEnd"/>
      <w:r w:rsidRPr="008942A2">
        <w:rPr>
          <w:color w:val="000000"/>
          <w:sz w:val="28"/>
          <w:szCs w:val="28"/>
        </w:rPr>
        <w:t xml:space="preserve"> - от задней поверхности </w:t>
      </w:r>
      <w:proofErr w:type="spellStart"/>
      <w:r w:rsidRPr="008942A2">
        <w:rPr>
          <w:color w:val="000000"/>
          <w:sz w:val="28"/>
          <w:szCs w:val="28"/>
        </w:rPr>
        <w:t>синоатриального</w:t>
      </w:r>
      <w:proofErr w:type="spellEnd"/>
      <w:r w:rsidRPr="008942A2">
        <w:rPr>
          <w:color w:val="000000"/>
          <w:sz w:val="28"/>
          <w:szCs w:val="28"/>
        </w:rPr>
        <w:t xml:space="preserve"> узла по задней стенке в </w:t>
      </w:r>
      <w:proofErr w:type="spellStart"/>
      <w:r w:rsidRPr="008942A2">
        <w:rPr>
          <w:color w:val="000000"/>
          <w:sz w:val="28"/>
          <w:szCs w:val="28"/>
        </w:rPr>
        <w:t>межпредсердную</w:t>
      </w:r>
      <w:proofErr w:type="spellEnd"/>
      <w:r w:rsidRPr="008942A2">
        <w:rPr>
          <w:color w:val="000000"/>
          <w:sz w:val="28"/>
          <w:szCs w:val="28"/>
        </w:rPr>
        <w:t xml:space="preserve"> перегородку. Синхронное возбуждение обоих предсердий достигается тем, что импульс быстро распространяется на левое предсердие по </w:t>
      </w:r>
      <w:proofErr w:type="spellStart"/>
      <w:r w:rsidRPr="008942A2">
        <w:rPr>
          <w:color w:val="000000"/>
          <w:sz w:val="28"/>
          <w:szCs w:val="28"/>
        </w:rPr>
        <w:t>межпредсердному</w:t>
      </w:r>
      <w:proofErr w:type="spellEnd"/>
      <w:r w:rsidRPr="008942A2">
        <w:rPr>
          <w:color w:val="000000"/>
          <w:sz w:val="28"/>
          <w:szCs w:val="28"/>
        </w:rPr>
        <w:t xml:space="preserve"> пучку </w:t>
      </w:r>
      <w:proofErr w:type="spellStart"/>
      <w:r w:rsidRPr="008942A2">
        <w:rPr>
          <w:color w:val="000000"/>
          <w:sz w:val="28"/>
          <w:szCs w:val="28"/>
        </w:rPr>
        <w:t>Бахмана</w:t>
      </w:r>
      <w:proofErr w:type="spellEnd"/>
      <w:proofErr w:type="gramStart"/>
      <w:r w:rsidRPr="008942A2">
        <w:rPr>
          <w:color w:val="000000"/>
          <w:sz w:val="28"/>
          <w:szCs w:val="28"/>
        </w:rPr>
        <w:t xml:space="preserve"> -- </w:t>
      </w:r>
      <w:proofErr w:type="gramEnd"/>
      <w:r w:rsidRPr="008942A2">
        <w:rPr>
          <w:color w:val="000000"/>
          <w:sz w:val="28"/>
          <w:szCs w:val="28"/>
        </w:rPr>
        <w:t xml:space="preserve">ветви переднего </w:t>
      </w:r>
      <w:proofErr w:type="spellStart"/>
      <w:r w:rsidRPr="008942A2">
        <w:rPr>
          <w:color w:val="000000"/>
          <w:sz w:val="28"/>
          <w:szCs w:val="28"/>
        </w:rPr>
        <w:t>межузлового</w:t>
      </w:r>
      <w:proofErr w:type="spellEnd"/>
      <w:r w:rsidRPr="008942A2">
        <w:rPr>
          <w:color w:val="000000"/>
          <w:sz w:val="28"/>
          <w:szCs w:val="28"/>
        </w:rPr>
        <w:t xml:space="preserve"> тракта.</w:t>
      </w:r>
    </w:p>
    <w:p w:rsidR="008942A2" w:rsidRPr="008942A2" w:rsidRDefault="00ED588A" w:rsidP="00981707">
      <w:pPr>
        <w:shd w:val="clear" w:color="auto" w:fill="FFFFFF"/>
        <w:spacing w:after="285"/>
        <w:ind w:firstLine="708"/>
        <w:jc w:val="both"/>
        <w:rPr>
          <w:color w:val="000000"/>
          <w:sz w:val="28"/>
          <w:szCs w:val="28"/>
        </w:rPr>
      </w:pPr>
      <w:proofErr w:type="spellStart"/>
      <w:r w:rsidRPr="008942A2">
        <w:rPr>
          <w:color w:val="000000"/>
          <w:sz w:val="28"/>
          <w:szCs w:val="28"/>
        </w:rPr>
        <w:t>Внутрипредсердные</w:t>
      </w:r>
      <w:proofErr w:type="spellEnd"/>
      <w:r w:rsidRPr="008942A2">
        <w:rPr>
          <w:color w:val="000000"/>
          <w:sz w:val="28"/>
          <w:szCs w:val="28"/>
        </w:rPr>
        <w:t xml:space="preserve"> проводящие пути имеют ряд особенностей. Они не представляют собой единого морфологического образования, состоят из клеток разных типов и имеют прерывистое строение. Между тем, данные гистологических исследований о наличии </w:t>
      </w:r>
      <w:proofErr w:type="spellStart"/>
      <w:r w:rsidRPr="008942A2">
        <w:rPr>
          <w:color w:val="000000"/>
          <w:sz w:val="28"/>
          <w:szCs w:val="28"/>
        </w:rPr>
        <w:t>внутрипредсердных</w:t>
      </w:r>
      <w:proofErr w:type="spellEnd"/>
      <w:r w:rsidRPr="008942A2">
        <w:rPr>
          <w:color w:val="000000"/>
          <w:sz w:val="28"/>
          <w:szCs w:val="28"/>
        </w:rPr>
        <w:t xml:space="preserve"> проводящих путей подтверждаются и электрофизиологическими методами, выявляющими пути скоростного проведения импульсов в предсердиях.</w:t>
      </w: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t>Левый желудочек; рассечение левой ножки</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 xml:space="preserve">1 синус аорты; 2 впадение левой венечной артерии; 3 клапан аорты; 4 ветви левой ножки пучка; 5 волокна </w:t>
      </w:r>
      <w:proofErr w:type="spellStart"/>
      <w:r w:rsidRPr="008942A2">
        <w:rPr>
          <w:color w:val="000000"/>
          <w:sz w:val="28"/>
          <w:szCs w:val="28"/>
        </w:rPr>
        <w:t>Пуркинье</w:t>
      </w:r>
      <w:proofErr w:type="spellEnd"/>
      <w:r w:rsidRPr="008942A2">
        <w:rPr>
          <w:color w:val="000000"/>
          <w:sz w:val="28"/>
          <w:szCs w:val="28"/>
        </w:rPr>
        <w:t>; 6 левое ушко; 7 межжелудочковая перегородка</w:t>
      </w: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t>Предсердно-желудочковый узел</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w:t>
      </w:r>
      <w:proofErr w:type="spellStart"/>
      <w:r w:rsidRPr="008942A2">
        <w:rPr>
          <w:color w:val="000000"/>
          <w:sz w:val="28"/>
          <w:szCs w:val="28"/>
        </w:rPr>
        <w:t>Ашо</w:t>
      </w:r>
      <w:r>
        <w:rPr>
          <w:color w:val="000000"/>
          <w:sz w:val="28"/>
          <w:szCs w:val="28"/>
        </w:rPr>
        <w:t>ф</w:t>
      </w:r>
      <w:r w:rsidRPr="008942A2">
        <w:rPr>
          <w:color w:val="000000"/>
          <w:sz w:val="28"/>
          <w:szCs w:val="28"/>
        </w:rPr>
        <w:t>-Товара</w:t>
      </w:r>
      <w:proofErr w:type="spellEnd"/>
      <w:r w:rsidRPr="008942A2">
        <w:rPr>
          <w:color w:val="000000"/>
          <w:sz w:val="28"/>
          <w:szCs w:val="28"/>
        </w:rPr>
        <w:t xml:space="preserve"> атриовентрикулярный, AV; от лат. </w:t>
      </w:r>
      <w:proofErr w:type="spellStart"/>
      <w:r w:rsidRPr="008942A2">
        <w:rPr>
          <w:color w:val="000000"/>
          <w:sz w:val="28"/>
          <w:szCs w:val="28"/>
        </w:rPr>
        <w:t>ventriculus</w:t>
      </w:r>
      <w:proofErr w:type="spellEnd"/>
      <w:r w:rsidRPr="008942A2">
        <w:rPr>
          <w:color w:val="000000"/>
          <w:sz w:val="28"/>
          <w:szCs w:val="28"/>
        </w:rPr>
        <w:t xml:space="preserve"> -- желудочек) является, можно сказать, "фильтром" для импульсов из предсердий. Он расположен возле самой перегородки между предсердиями и желудочками. В AV-узле самая низкая скорость распространения электрических импульсов во всей проводящей системе сердца. Она равна примерно 10 см/</w:t>
      </w:r>
      <w:proofErr w:type="gramStart"/>
      <w:r w:rsidRPr="008942A2">
        <w:rPr>
          <w:color w:val="000000"/>
          <w:sz w:val="28"/>
          <w:szCs w:val="28"/>
        </w:rPr>
        <w:t>с</w:t>
      </w:r>
      <w:proofErr w:type="gramEnd"/>
      <w:r w:rsidRPr="008942A2">
        <w:rPr>
          <w:color w:val="000000"/>
          <w:sz w:val="28"/>
          <w:szCs w:val="28"/>
        </w:rPr>
        <w:t xml:space="preserve"> (</w:t>
      </w:r>
      <w:proofErr w:type="gramStart"/>
      <w:r w:rsidRPr="008942A2">
        <w:rPr>
          <w:color w:val="000000"/>
          <w:sz w:val="28"/>
          <w:szCs w:val="28"/>
        </w:rPr>
        <w:t>для</w:t>
      </w:r>
      <w:proofErr w:type="gramEnd"/>
      <w:r w:rsidRPr="008942A2">
        <w:rPr>
          <w:color w:val="000000"/>
          <w:sz w:val="28"/>
          <w:szCs w:val="28"/>
        </w:rPr>
        <w:t xml:space="preserve"> сравнения: в предсердиях и пучке Гиса импульс распространяется со скоростью 1 м/с, по ножкам пучка Гиса и всем нижележащим отделам вплоть до миокарда желудочков -- 3-5 м/с). Задержка импульса в AV-узле составляет около 0.08 </w:t>
      </w:r>
      <w:proofErr w:type="gramStart"/>
      <w:r w:rsidRPr="008942A2">
        <w:rPr>
          <w:color w:val="000000"/>
          <w:sz w:val="28"/>
          <w:szCs w:val="28"/>
        </w:rPr>
        <w:t>с</w:t>
      </w:r>
      <w:proofErr w:type="gramEnd"/>
      <w:r w:rsidRPr="008942A2">
        <w:rPr>
          <w:color w:val="000000"/>
          <w:sz w:val="28"/>
          <w:szCs w:val="28"/>
        </w:rPr>
        <w:t xml:space="preserve">, </w:t>
      </w:r>
      <w:proofErr w:type="gramStart"/>
      <w:r w:rsidRPr="008942A2">
        <w:rPr>
          <w:color w:val="000000"/>
          <w:sz w:val="28"/>
          <w:szCs w:val="28"/>
        </w:rPr>
        <w:lastRenderedPageBreak/>
        <w:t>она</w:t>
      </w:r>
      <w:proofErr w:type="gramEnd"/>
      <w:r w:rsidRPr="008942A2">
        <w:rPr>
          <w:color w:val="000000"/>
          <w:sz w:val="28"/>
          <w:szCs w:val="28"/>
        </w:rPr>
        <w:t xml:space="preserve"> необходима, чтобы предсердия успели сократиться раньше и перекачать кровь в желудочки.</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Почему AV-узел назван "фильтром"? Есть аритмии, при которых нарушается формирование и распространение импульсов в предсердиях. Например, при мерцательной аритмии (= фибрилляция предсердий) волны возбуждения беспорядочно циркулируют по предсердиям, но AV-узел блокирует большинство импульсов, не давая желудочкам сокращаться слишком часто. С помощью различных препаратов можно регулировать ЧСС, повышая проводимость в AV-узле (адреналин, атропин) или снижая ее (</w:t>
      </w:r>
      <w:proofErr w:type="spellStart"/>
      <w:r w:rsidRPr="008942A2">
        <w:rPr>
          <w:color w:val="000000"/>
          <w:sz w:val="28"/>
          <w:szCs w:val="28"/>
        </w:rPr>
        <w:t>дигоксин</w:t>
      </w:r>
      <w:proofErr w:type="spellEnd"/>
      <w:r w:rsidRPr="008942A2">
        <w:rPr>
          <w:color w:val="000000"/>
          <w:sz w:val="28"/>
          <w:szCs w:val="28"/>
        </w:rPr>
        <w:t xml:space="preserve">, </w:t>
      </w:r>
      <w:proofErr w:type="spellStart"/>
      <w:r w:rsidRPr="008942A2">
        <w:rPr>
          <w:color w:val="000000"/>
          <w:sz w:val="28"/>
          <w:szCs w:val="28"/>
        </w:rPr>
        <w:t>верапамил</w:t>
      </w:r>
      <w:proofErr w:type="spellEnd"/>
      <w:r w:rsidRPr="008942A2">
        <w:rPr>
          <w:color w:val="000000"/>
          <w:sz w:val="28"/>
          <w:szCs w:val="28"/>
        </w:rPr>
        <w:t xml:space="preserve">, </w:t>
      </w:r>
      <w:proofErr w:type="spellStart"/>
      <w:r w:rsidRPr="008942A2">
        <w:rPr>
          <w:color w:val="000000"/>
          <w:sz w:val="28"/>
          <w:szCs w:val="28"/>
        </w:rPr>
        <w:t>бета-блокаторы</w:t>
      </w:r>
      <w:proofErr w:type="spellEnd"/>
      <w:r w:rsidRPr="008942A2">
        <w:rPr>
          <w:color w:val="000000"/>
          <w:sz w:val="28"/>
          <w:szCs w:val="28"/>
        </w:rPr>
        <w:t xml:space="preserve">). Постоянная мерцательная аритмия бывает </w:t>
      </w:r>
      <w:proofErr w:type="spellStart"/>
      <w:r w:rsidRPr="008942A2">
        <w:rPr>
          <w:color w:val="000000"/>
          <w:sz w:val="28"/>
          <w:szCs w:val="28"/>
        </w:rPr>
        <w:t>тахисистолической</w:t>
      </w:r>
      <w:proofErr w:type="spellEnd"/>
      <w:r w:rsidRPr="008942A2">
        <w:rPr>
          <w:color w:val="000000"/>
          <w:sz w:val="28"/>
          <w:szCs w:val="28"/>
        </w:rPr>
        <w:t xml:space="preserve"> (ЧСС &gt; 90), </w:t>
      </w:r>
      <w:proofErr w:type="spellStart"/>
      <w:r w:rsidRPr="008942A2">
        <w:rPr>
          <w:color w:val="000000"/>
          <w:sz w:val="28"/>
          <w:szCs w:val="28"/>
        </w:rPr>
        <w:t>нормосистолической</w:t>
      </w:r>
      <w:proofErr w:type="spellEnd"/>
      <w:r w:rsidRPr="008942A2">
        <w:rPr>
          <w:color w:val="000000"/>
          <w:sz w:val="28"/>
          <w:szCs w:val="28"/>
        </w:rPr>
        <w:t xml:space="preserve"> (ЧСС от 60 до 90) или </w:t>
      </w:r>
      <w:proofErr w:type="spellStart"/>
      <w:r w:rsidRPr="008942A2">
        <w:rPr>
          <w:color w:val="000000"/>
          <w:sz w:val="28"/>
          <w:szCs w:val="28"/>
        </w:rPr>
        <w:t>брадисистолической</w:t>
      </w:r>
      <w:proofErr w:type="spellEnd"/>
      <w:r w:rsidRPr="008942A2">
        <w:rPr>
          <w:color w:val="000000"/>
          <w:sz w:val="28"/>
          <w:szCs w:val="28"/>
        </w:rPr>
        <w:t xml:space="preserve"> формы (ЧСС &lt; 60). </w:t>
      </w:r>
      <w:proofErr w:type="gramStart"/>
      <w:r w:rsidRPr="008942A2">
        <w:rPr>
          <w:color w:val="000000"/>
          <w:sz w:val="28"/>
          <w:szCs w:val="28"/>
        </w:rPr>
        <w:t>На</w:t>
      </w:r>
      <w:proofErr w:type="gramEnd"/>
      <w:r w:rsidRPr="008942A2">
        <w:rPr>
          <w:color w:val="000000"/>
          <w:sz w:val="28"/>
          <w:szCs w:val="28"/>
        </w:rPr>
        <w:t xml:space="preserve"> </w:t>
      </w:r>
      <w:proofErr w:type="gramStart"/>
      <w:r w:rsidRPr="008942A2">
        <w:rPr>
          <w:color w:val="000000"/>
          <w:sz w:val="28"/>
          <w:szCs w:val="28"/>
        </w:rPr>
        <w:t>скорой</w:t>
      </w:r>
      <w:proofErr w:type="gramEnd"/>
      <w:r w:rsidRPr="008942A2">
        <w:rPr>
          <w:color w:val="000000"/>
          <w:sz w:val="28"/>
          <w:szCs w:val="28"/>
        </w:rPr>
        <w:t xml:space="preserve"> это одна из самых частых аритмий, ею страдает &gt; 6% больных старше 60 лет. Любопытно, что с фибрилляцией предсердий жить можно годами, а вот фибрилляция желудочков является смертельной аритмией (один из примеров описан ранее), при ней без экстренной медицинской помощи больной умирает за 6 минут.</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Затем возбуждение по проводящим тканям распространяется в желудочках, вызывая их сокращение. После этого сердце отдыхает до следующего импульса, с которого начинается новый цикл.</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Затем возбуждение по проводящим тканям распространяется в желудочках, вызывая их сокращение.</w:t>
      </w:r>
    </w:p>
    <w:p w:rsidR="00981707" w:rsidRDefault="00AA14D9" w:rsidP="008942A2">
      <w:pPr>
        <w:shd w:val="clear" w:color="auto" w:fill="FFFFFF"/>
        <w:spacing w:after="0"/>
        <w:jc w:val="both"/>
        <w:rPr>
          <w:b/>
          <w:bCs/>
          <w:color w:val="000000"/>
          <w:sz w:val="28"/>
          <w:szCs w:val="28"/>
        </w:rPr>
      </w:pPr>
    </w:p>
    <w:p w:rsidR="00981707" w:rsidRDefault="00AA14D9" w:rsidP="008942A2">
      <w:pPr>
        <w:shd w:val="clear" w:color="auto" w:fill="FFFFFF"/>
        <w:spacing w:after="0"/>
        <w:jc w:val="both"/>
        <w:rPr>
          <w:b/>
          <w:bCs/>
          <w:color w:val="000000"/>
          <w:sz w:val="28"/>
          <w:szCs w:val="28"/>
        </w:rPr>
      </w:pPr>
    </w:p>
    <w:p w:rsidR="008942A2" w:rsidRPr="008942A2" w:rsidRDefault="00ED588A" w:rsidP="00981707">
      <w:pPr>
        <w:shd w:val="clear" w:color="auto" w:fill="FFFFFF"/>
        <w:spacing w:after="0"/>
        <w:ind w:firstLine="708"/>
        <w:jc w:val="both"/>
        <w:rPr>
          <w:color w:val="000000"/>
          <w:sz w:val="28"/>
          <w:szCs w:val="28"/>
        </w:rPr>
      </w:pPr>
      <w:proofErr w:type="gramStart"/>
      <w:r w:rsidRPr="008942A2">
        <w:rPr>
          <w:b/>
          <w:bCs/>
          <w:color w:val="000000"/>
          <w:sz w:val="28"/>
          <w:szCs w:val="28"/>
        </w:rPr>
        <w:t>Пучок Гиса</w:t>
      </w:r>
      <w:r>
        <w:rPr>
          <w:color w:val="000000"/>
          <w:sz w:val="28"/>
          <w:szCs w:val="28"/>
        </w:rPr>
        <w:t xml:space="preserve"> </w:t>
      </w:r>
      <w:r w:rsidRPr="008942A2">
        <w:rPr>
          <w:b/>
          <w:bCs/>
          <w:color w:val="000000"/>
          <w:sz w:val="28"/>
          <w:szCs w:val="28"/>
        </w:rPr>
        <w:t>(предсердно-желудочковый пучок)</w:t>
      </w:r>
      <w:r w:rsidRPr="008942A2">
        <w:rPr>
          <w:color w:val="000000"/>
          <w:sz w:val="28"/>
          <w:szCs w:val="28"/>
        </w:rPr>
        <w:t> не имеет четкой границы с AV-узлом, проходит в межжелудочковой перег</w:t>
      </w:r>
      <w:r>
        <w:rPr>
          <w:color w:val="000000"/>
          <w:sz w:val="28"/>
          <w:szCs w:val="28"/>
        </w:rPr>
        <w:t>о</w:t>
      </w:r>
      <w:r w:rsidRPr="008942A2">
        <w:rPr>
          <w:color w:val="000000"/>
          <w:sz w:val="28"/>
          <w:szCs w:val="28"/>
        </w:rPr>
        <w:t>родке и им</w:t>
      </w:r>
      <w:r>
        <w:rPr>
          <w:color w:val="000000"/>
          <w:sz w:val="28"/>
          <w:szCs w:val="28"/>
        </w:rPr>
        <w:t>е</w:t>
      </w:r>
      <w:r w:rsidRPr="008942A2">
        <w:rPr>
          <w:color w:val="000000"/>
          <w:sz w:val="28"/>
          <w:szCs w:val="28"/>
        </w:rPr>
        <w:t>ет длину 2 см, после чего делится на левую и правую ножки соответственно к левому и правому желудочку.</w:t>
      </w:r>
      <w:proofErr w:type="gramEnd"/>
      <w:r w:rsidRPr="008942A2">
        <w:rPr>
          <w:color w:val="000000"/>
          <w:sz w:val="28"/>
          <w:szCs w:val="28"/>
        </w:rPr>
        <w:t xml:space="preserve"> Поскольку левый желудочек работает интенсивнее и больше по размерам, то левой ножке приходи</w:t>
      </w:r>
      <w:r>
        <w:rPr>
          <w:color w:val="000000"/>
          <w:sz w:val="28"/>
          <w:szCs w:val="28"/>
        </w:rPr>
        <w:t xml:space="preserve">тся разделиться на две ветви </w:t>
      </w:r>
      <w:proofErr w:type="gramStart"/>
      <w:r>
        <w:rPr>
          <w:color w:val="000000"/>
          <w:sz w:val="28"/>
          <w:szCs w:val="28"/>
        </w:rPr>
        <w:t>-</w:t>
      </w:r>
      <w:r w:rsidRPr="008942A2">
        <w:rPr>
          <w:color w:val="000000"/>
          <w:sz w:val="28"/>
          <w:szCs w:val="28"/>
        </w:rPr>
        <w:t>п</w:t>
      </w:r>
      <w:proofErr w:type="gramEnd"/>
      <w:r w:rsidRPr="008942A2">
        <w:rPr>
          <w:color w:val="000000"/>
          <w:sz w:val="28"/>
          <w:szCs w:val="28"/>
        </w:rPr>
        <w:t>ереднюю и заднюю.</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Зачем это знать? Патологические процессы (некроз, воспаление) могут нарушать распространение импульса по ножкам и ветвям пучка Гиса, что видно на ЭКГ. В таких случаях в заключении ЭКГ пишут, например, "полная блокада левой ножки пучка Гиса".</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lastRenderedPageBreak/>
        <w:t>После этого сердце отдыхает до следующего импульса, с которого начинается новый цикл.</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Правильность работы сердца, его ритм, можно проверить, положив руку на сердце или измеряя Ваш пульс.</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Волокна </w:t>
      </w:r>
      <w:proofErr w:type="spellStart"/>
      <w:r w:rsidRPr="008942A2">
        <w:rPr>
          <w:color w:val="000000"/>
          <w:sz w:val="28"/>
          <w:szCs w:val="28"/>
        </w:rPr>
        <w:t>Пуркинье</w:t>
      </w:r>
      <w:proofErr w:type="spellEnd"/>
      <w:r w:rsidRPr="008942A2">
        <w:rPr>
          <w:color w:val="000000"/>
          <w:sz w:val="28"/>
          <w:szCs w:val="28"/>
        </w:rPr>
        <w:t xml:space="preserve"> связывают конечные разветвления ножек и ветвей пучка Гиса с сократительным миокардом желудочков.</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Способностью генерировать электрические импульсы (т.е. автоматизмом) обладает не только </w:t>
      </w:r>
      <w:proofErr w:type="spellStart"/>
      <w:r w:rsidRPr="008942A2">
        <w:rPr>
          <w:color w:val="000000"/>
          <w:sz w:val="28"/>
          <w:szCs w:val="28"/>
        </w:rPr>
        <w:t>синусовый</w:t>
      </w:r>
      <w:proofErr w:type="spellEnd"/>
      <w:r w:rsidRPr="008942A2">
        <w:rPr>
          <w:color w:val="000000"/>
          <w:sz w:val="28"/>
          <w:szCs w:val="28"/>
        </w:rPr>
        <w:t xml:space="preserve"> узел. Природа позаботилась о надежном резервировании этой функции.</w:t>
      </w:r>
    </w:p>
    <w:p w:rsidR="008942A2" w:rsidRPr="008942A2" w:rsidRDefault="00ED588A" w:rsidP="00981707">
      <w:pPr>
        <w:shd w:val="clear" w:color="auto" w:fill="FFFFFF"/>
        <w:spacing w:after="285"/>
        <w:ind w:firstLine="708"/>
        <w:jc w:val="both"/>
        <w:rPr>
          <w:color w:val="000000"/>
          <w:sz w:val="28"/>
          <w:szCs w:val="28"/>
        </w:rPr>
      </w:pPr>
      <w:proofErr w:type="spellStart"/>
      <w:proofErr w:type="gramStart"/>
      <w:r w:rsidRPr="008942A2">
        <w:rPr>
          <w:color w:val="000000"/>
          <w:sz w:val="28"/>
          <w:szCs w:val="28"/>
        </w:rPr>
        <w:t>Синусовый</w:t>
      </w:r>
      <w:proofErr w:type="spellEnd"/>
      <w:r w:rsidRPr="008942A2">
        <w:rPr>
          <w:color w:val="000000"/>
          <w:sz w:val="28"/>
          <w:szCs w:val="28"/>
        </w:rPr>
        <w:t xml:space="preserve"> узел является водителем ритма первого порядка и генерирует импульсы в частотой 60-80 в минуту.</w:t>
      </w:r>
      <w:proofErr w:type="gramEnd"/>
      <w:r w:rsidRPr="008942A2">
        <w:rPr>
          <w:color w:val="000000"/>
          <w:sz w:val="28"/>
          <w:szCs w:val="28"/>
        </w:rPr>
        <w:t xml:space="preserve"> Если по какой-то причине </w:t>
      </w:r>
      <w:proofErr w:type="spellStart"/>
      <w:r w:rsidRPr="008942A2">
        <w:rPr>
          <w:color w:val="000000"/>
          <w:sz w:val="28"/>
          <w:szCs w:val="28"/>
        </w:rPr>
        <w:t>синусовый</w:t>
      </w:r>
      <w:proofErr w:type="spellEnd"/>
      <w:r w:rsidRPr="008942A2">
        <w:rPr>
          <w:color w:val="000000"/>
          <w:sz w:val="28"/>
          <w:szCs w:val="28"/>
        </w:rPr>
        <w:t xml:space="preserve"> узел выйдет из строя, станет активным AV-узел</w:t>
      </w:r>
      <w:proofErr w:type="gramStart"/>
      <w:r w:rsidRPr="008942A2">
        <w:rPr>
          <w:color w:val="000000"/>
          <w:sz w:val="28"/>
          <w:szCs w:val="28"/>
        </w:rPr>
        <w:t xml:space="preserve"> -- </w:t>
      </w:r>
      <w:proofErr w:type="gramEnd"/>
      <w:r w:rsidRPr="008942A2">
        <w:rPr>
          <w:color w:val="000000"/>
          <w:sz w:val="28"/>
          <w:szCs w:val="28"/>
        </w:rPr>
        <w:t xml:space="preserve">водитель ритма 2-го порядка, генерирующий импульсы 40-60 раз в минуту. Водителем ритма третьего порядка являются ножки и ветви пучка Гиса, а также волокна </w:t>
      </w:r>
      <w:proofErr w:type="spellStart"/>
      <w:r w:rsidRPr="008942A2">
        <w:rPr>
          <w:color w:val="000000"/>
          <w:sz w:val="28"/>
          <w:szCs w:val="28"/>
        </w:rPr>
        <w:t>Пуркинье</w:t>
      </w:r>
      <w:proofErr w:type="spellEnd"/>
      <w:r w:rsidRPr="008942A2">
        <w:rPr>
          <w:color w:val="000000"/>
          <w:sz w:val="28"/>
          <w:szCs w:val="28"/>
        </w:rPr>
        <w:t>.</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Автоматизм водителя ритма третьего порядка равен 15-40 импульсов в минуту. Водитель ритма также называют </w:t>
      </w:r>
      <w:proofErr w:type="spellStart"/>
      <w:r w:rsidRPr="008942A2">
        <w:rPr>
          <w:color w:val="000000"/>
          <w:sz w:val="28"/>
          <w:szCs w:val="28"/>
        </w:rPr>
        <w:t>пейсмекером</w:t>
      </w:r>
      <w:proofErr w:type="spellEnd"/>
      <w:r w:rsidRPr="008942A2">
        <w:rPr>
          <w:color w:val="000000"/>
          <w:sz w:val="28"/>
          <w:szCs w:val="28"/>
        </w:rPr>
        <w:t xml:space="preserve"> (</w:t>
      </w:r>
      <w:proofErr w:type="spellStart"/>
      <w:r w:rsidRPr="008942A2">
        <w:rPr>
          <w:color w:val="000000"/>
          <w:sz w:val="28"/>
          <w:szCs w:val="28"/>
        </w:rPr>
        <w:t>pacemaker</w:t>
      </w:r>
      <w:proofErr w:type="spellEnd"/>
      <w:r w:rsidRPr="008942A2">
        <w:rPr>
          <w:color w:val="000000"/>
          <w:sz w:val="28"/>
          <w:szCs w:val="28"/>
        </w:rPr>
        <w:t xml:space="preserve">, от англ. </w:t>
      </w:r>
      <w:proofErr w:type="spellStart"/>
      <w:r w:rsidRPr="008942A2">
        <w:rPr>
          <w:color w:val="000000"/>
          <w:sz w:val="28"/>
          <w:szCs w:val="28"/>
        </w:rPr>
        <w:t>pace</w:t>
      </w:r>
      <w:proofErr w:type="spellEnd"/>
      <w:r w:rsidRPr="008942A2">
        <w:rPr>
          <w:color w:val="000000"/>
          <w:sz w:val="28"/>
          <w:szCs w:val="28"/>
        </w:rPr>
        <w:t xml:space="preserve"> -- скорость, темп).</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В норме активен только водитель ритма первого порядка, остальные "спят". Такое происходит, потому что электрический импульс приходит к другим автоматическим водителям ритма раньше, чем в них успевает сгенерироваться собственный.</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Если автоматические центры не повреждены, то нижележащий центр становится источником сокращений сердца только при патологическом повышении его автоматизма (например, при пароксизмальной желудочковой тахикардии в желудочках возникает патологический источник постоянной </w:t>
      </w:r>
      <w:proofErr w:type="spellStart"/>
      <w:r w:rsidRPr="008942A2">
        <w:rPr>
          <w:color w:val="000000"/>
          <w:sz w:val="28"/>
          <w:szCs w:val="28"/>
        </w:rPr>
        <w:t>импульсации</w:t>
      </w:r>
      <w:proofErr w:type="spellEnd"/>
      <w:r w:rsidRPr="008942A2">
        <w:rPr>
          <w:color w:val="000000"/>
          <w:sz w:val="28"/>
          <w:szCs w:val="28"/>
        </w:rPr>
        <w:t>, которая заставляет миокард желудочков сокращаться в своем ритме с частотой 140-220 в минуту).</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Наблюдать работу </w:t>
      </w:r>
      <w:proofErr w:type="spellStart"/>
      <w:r w:rsidRPr="008942A2">
        <w:rPr>
          <w:color w:val="000000"/>
          <w:sz w:val="28"/>
          <w:szCs w:val="28"/>
        </w:rPr>
        <w:t>пейсмекера</w:t>
      </w:r>
      <w:proofErr w:type="spellEnd"/>
      <w:r w:rsidRPr="008942A2">
        <w:rPr>
          <w:color w:val="000000"/>
          <w:sz w:val="28"/>
          <w:szCs w:val="28"/>
        </w:rPr>
        <w:t xml:space="preserve"> третьего порядка можно также при полном блокировании проведения импульсов в AV-узле, что называется полной поперечной блокадой (= AV-блокада III степени). При этом на ЭКГ </w:t>
      </w:r>
      <w:r w:rsidRPr="008942A2">
        <w:rPr>
          <w:color w:val="000000"/>
          <w:sz w:val="28"/>
          <w:szCs w:val="28"/>
        </w:rPr>
        <w:lastRenderedPageBreak/>
        <w:t>видно, что предсердия сокращаются в своем ритме с частотой 60-80 в минуту (ритм SA-узла), а желудочки</w:t>
      </w:r>
      <w:proofErr w:type="gramStart"/>
      <w:r w:rsidRPr="008942A2">
        <w:rPr>
          <w:color w:val="000000"/>
          <w:sz w:val="28"/>
          <w:szCs w:val="28"/>
        </w:rPr>
        <w:t xml:space="preserve"> -- </w:t>
      </w:r>
      <w:proofErr w:type="gramEnd"/>
      <w:r w:rsidRPr="008942A2">
        <w:rPr>
          <w:color w:val="000000"/>
          <w:sz w:val="28"/>
          <w:szCs w:val="28"/>
        </w:rPr>
        <w:t>в своем с частотой 20-40 в минуту.</w:t>
      </w:r>
    </w:p>
    <w:p w:rsidR="008942A2" w:rsidRPr="008942A2" w:rsidRDefault="00ED588A" w:rsidP="00981707">
      <w:pPr>
        <w:shd w:val="clear" w:color="auto" w:fill="FFFFFF"/>
        <w:spacing w:after="0"/>
        <w:jc w:val="center"/>
        <w:rPr>
          <w:color w:val="000000"/>
          <w:sz w:val="28"/>
          <w:szCs w:val="28"/>
        </w:rPr>
      </w:pPr>
      <w:r w:rsidRPr="008942A2">
        <w:rPr>
          <w:b/>
          <w:bCs/>
          <w:color w:val="000000"/>
          <w:sz w:val="28"/>
          <w:szCs w:val="28"/>
        </w:rPr>
        <w:t>Дополнительные тракты</w:t>
      </w:r>
    </w:p>
    <w:p w:rsidR="008942A2" w:rsidRPr="008942A2" w:rsidRDefault="00ED588A" w:rsidP="00981707">
      <w:pPr>
        <w:shd w:val="clear" w:color="auto" w:fill="FFFFFF"/>
        <w:spacing w:after="0"/>
        <w:ind w:firstLine="708"/>
        <w:jc w:val="both"/>
        <w:rPr>
          <w:color w:val="000000"/>
          <w:sz w:val="28"/>
          <w:szCs w:val="28"/>
        </w:rPr>
      </w:pPr>
      <w:r w:rsidRPr="008942A2">
        <w:rPr>
          <w:color w:val="000000"/>
          <w:sz w:val="28"/>
          <w:szCs w:val="28"/>
        </w:rPr>
        <w:t>В сердце есть </w:t>
      </w:r>
      <w:r w:rsidRPr="008942A2">
        <w:rPr>
          <w:b/>
          <w:bCs/>
          <w:color w:val="000000"/>
          <w:sz w:val="28"/>
          <w:szCs w:val="28"/>
        </w:rPr>
        <w:t>дополнительные тракты</w:t>
      </w:r>
      <w:r w:rsidRPr="008942A2">
        <w:rPr>
          <w:color w:val="000000"/>
          <w:sz w:val="28"/>
          <w:szCs w:val="28"/>
        </w:rPr>
        <w:t>, соединяющие предсердия и желудочки в обход атриовентрикулярного узла:</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 xml:space="preserve">Пучок Кента - по боковой поверхности правого и левого предсердий, проходит через фиброзное кольцо и подходит к </w:t>
      </w:r>
      <w:proofErr w:type="spellStart"/>
      <w:r w:rsidRPr="008942A2">
        <w:rPr>
          <w:color w:val="000000"/>
          <w:sz w:val="28"/>
          <w:szCs w:val="28"/>
        </w:rPr>
        <w:t>артиовентрикулярному</w:t>
      </w:r>
      <w:proofErr w:type="spellEnd"/>
      <w:r w:rsidRPr="008942A2">
        <w:rPr>
          <w:color w:val="000000"/>
          <w:sz w:val="28"/>
          <w:szCs w:val="28"/>
        </w:rPr>
        <w:t xml:space="preserve"> узлу или к пучку </w:t>
      </w:r>
      <w:proofErr w:type="spellStart"/>
      <w:r w:rsidRPr="008942A2">
        <w:rPr>
          <w:color w:val="000000"/>
          <w:sz w:val="28"/>
          <w:szCs w:val="28"/>
        </w:rPr>
        <w:t>Гисса</w:t>
      </w:r>
      <w:proofErr w:type="spellEnd"/>
      <w:r w:rsidRPr="008942A2">
        <w:rPr>
          <w:color w:val="000000"/>
          <w:sz w:val="28"/>
          <w:szCs w:val="28"/>
        </w:rPr>
        <w:t>.</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 xml:space="preserve">Пучок </w:t>
      </w:r>
      <w:proofErr w:type="spellStart"/>
      <w:r w:rsidRPr="008942A2">
        <w:rPr>
          <w:color w:val="000000"/>
          <w:sz w:val="28"/>
          <w:szCs w:val="28"/>
        </w:rPr>
        <w:t>Маккейма</w:t>
      </w:r>
      <w:proofErr w:type="spellEnd"/>
      <w:r w:rsidRPr="008942A2">
        <w:rPr>
          <w:color w:val="000000"/>
          <w:sz w:val="28"/>
          <w:szCs w:val="28"/>
        </w:rPr>
        <w:t xml:space="preserve"> - идёт в составе </w:t>
      </w:r>
      <w:proofErr w:type="spellStart"/>
      <w:r w:rsidRPr="008942A2">
        <w:rPr>
          <w:color w:val="000000"/>
          <w:sz w:val="28"/>
          <w:szCs w:val="28"/>
        </w:rPr>
        <w:t>межпредсердной</w:t>
      </w:r>
      <w:proofErr w:type="spellEnd"/>
      <w:r w:rsidRPr="008942A2">
        <w:rPr>
          <w:color w:val="000000"/>
          <w:sz w:val="28"/>
          <w:szCs w:val="28"/>
        </w:rPr>
        <w:t xml:space="preserve"> перегородки и заходит в межжелудочковую перегородку и желудочки.</w:t>
      </w:r>
    </w:p>
    <w:p w:rsidR="008942A2" w:rsidRPr="008942A2" w:rsidRDefault="00ED588A" w:rsidP="00981707">
      <w:pPr>
        <w:shd w:val="clear" w:color="auto" w:fill="FFFFFF"/>
        <w:spacing w:after="285"/>
        <w:ind w:firstLine="708"/>
        <w:jc w:val="both"/>
        <w:rPr>
          <w:color w:val="000000"/>
          <w:sz w:val="28"/>
          <w:szCs w:val="28"/>
        </w:rPr>
      </w:pPr>
      <w:r w:rsidRPr="008942A2">
        <w:rPr>
          <w:color w:val="000000"/>
          <w:sz w:val="28"/>
          <w:szCs w:val="28"/>
        </w:rPr>
        <w:t>Значение: проведение импульсов в желудочки при поражении атриовентрикулярного узла. В нормальных условиях дополнительные тракты начинают действовать при перевозбуждении миокарда, вызывая аритмию.</w:t>
      </w:r>
    </w:p>
    <w:p w:rsidR="008942A2" w:rsidRPr="008942A2" w:rsidRDefault="00ED588A" w:rsidP="00981707">
      <w:pPr>
        <w:shd w:val="clear" w:color="auto" w:fill="FFFFFF"/>
        <w:spacing w:after="0"/>
        <w:ind w:firstLine="708"/>
        <w:jc w:val="center"/>
        <w:rPr>
          <w:color w:val="000000"/>
          <w:sz w:val="28"/>
          <w:szCs w:val="28"/>
        </w:rPr>
      </w:pPr>
      <w:r w:rsidRPr="008942A2">
        <w:rPr>
          <w:b/>
          <w:bCs/>
          <w:color w:val="000000"/>
          <w:sz w:val="28"/>
          <w:szCs w:val="28"/>
        </w:rPr>
        <w:t xml:space="preserve">Правое предсердие, передняя стенка; топография </w:t>
      </w:r>
      <w:proofErr w:type="spellStart"/>
      <w:r w:rsidRPr="008942A2">
        <w:rPr>
          <w:b/>
          <w:bCs/>
          <w:color w:val="000000"/>
          <w:sz w:val="28"/>
          <w:szCs w:val="28"/>
        </w:rPr>
        <w:t>синоатриального</w:t>
      </w:r>
      <w:proofErr w:type="spellEnd"/>
      <w:r w:rsidRPr="008942A2">
        <w:rPr>
          <w:b/>
          <w:bCs/>
          <w:color w:val="000000"/>
          <w:sz w:val="28"/>
          <w:szCs w:val="28"/>
        </w:rPr>
        <w:t xml:space="preserve"> узла</w:t>
      </w:r>
    </w:p>
    <w:p w:rsidR="008942A2" w:rsidRPr="008942A2" w:rsidRDefault="00ED588A" w:rsidP="008942A2">
      <w:pPr>
        <w:shd w:val="clear" w:color="auto" w:fill="FFFFFF"/>
        <w:spacing w:after="285"/>
        <w:jc w:val="both"/>
        <w:rPr>
          <w:color w:val="000000"/>
          <w:sz w:val="28"/>
          <w:szCs w:val="28"/>
        </w:rPr>
      </w:pPr>
      <w:r w:rsidRPr="008942A2">
        <w:rPr>
          <w:color w:val="000000"/>
          <w:sz w:val="28"/>
          <w:szCs w:val="28"/>
        </w:rPr>
        <w:t>1 верхняя полая вена; 2 терминальная борозда; 3 луковица аорты; 4 синусно-предсердный узел; 5 пучки мышечных волокон правого предсердия; 6 венечная борозда (с правой венечной артерией)</w:t>
      </w:r>
    </w:p>
    <w:p w:rsidR="008942A2" w:rsidRPr="001F2CEC" w:rsidRDefault="00AA14D9" w:rsidP="008942A2">
      <w:pPr>
        <w:shd w:val="clear" w:color="auto" w:fill="FFFFFF"/>
        <w:spacing w:after="0"/>
        <w:jc w:val="center"/>
        <w:rPr>
          <w:b/>
          <w:bCs/>
          <w:color w:val="000000"/>
          <w:sz w:val="28"/>
          <w:szCs w:val="28"/>
        </w:rPr>
      </w:pPr>
    </w:p>
    <w:p w:rsidR="008942A2" w:rsidRPr="00981707" w:rsidRDefault="00ED588A" w:rsidP="00981707">
      <w:pPr>
        <w:shd w:val="clear" w:color="auto" w:fill="FFFFFF"/>
        <w:spacing w:after="0"/>
        <w:jc w:val="center"/>
        <w:rPr>
          <w:color w:val="000000"/>
          <w:sz w:val="28"/>
          <w:szCs w:val="28"/>
        </w:rPr>
      </w:pPr>
      <w:r w:rsidRPr="008942A2">
        <w:rPr>
          <w:b/>
          <w:bCs/>
          <w:color w:val="000000"/>
          <w:sz w:val="28"/>
          <w:szCs w:val="28"/>
        </w:rPr>
        <w:t>Заключение</w:t>
      </w:r>
    </w:p>
    <w:p w:rsidR="008942A2" w:rsidRPr="008942A2" w:rsidRDefault="00ED588A" w:rsidP="001F2CEC">
      <w:pPr>
        <w:shd w:val="clear" w:color="auto" w:fill="FFFFFF"/>
        <w:spacing w:after="285"/>
        <w:ind w:firstLine="708"/>
        <w:jc w:val="both"/>
        <w:rPr>
          <w:color w:val="000000"/>
          <w:sz w:val="28"/>
          <w:szCs w:val="28"/>
        </w:rPr>
      </w:pPr>
      <w:r w:rsidRPr="008942A2">
        <w:rPr>
          <w:color w:val="000000"/>
          <w:sz w:val="28"/>
          <w:szCs w:val="28"/>
        </w:rPr>
        <w:t>Автомати</w:t>
      </w:r>
      <w:r>
        <w:rPr>
          <w:color w:val="000000"/>
          <w:sz w:val="28"/>
          <w:szCs w:val="28"/>
        </w:rPr>
        <w:t>зм</w:t>
      </w:r>
      <w:r w:rsidRPr="008942A2">
        <w:rPr>
          <w:color w:val="000000"/>
          <w:sz w:val="28"/>
          <w:szCs w:val="28"/>
        </w:rPr>
        <w:t xml:space="preserve"> сердца становится возможн</w:t>
      </w:r>
      <w:r>
        <w:rPr>
          <w:color w:val="000000"/>
          <w:sz w:val="28"/>
          <w:szCs w:val="28"/>
        </w:rPr>
        <w:t>ым</w:t>
      </w:r>
      <w:r w:rsidRPr="008942A2">
        <w:rPr>
          <w:color w:val="000000"/>
          <w:sz w:val="28"/>
          <w:szCs w:val="28"/>
        </w:rPr>
        <w:t xml:space="preserve"> благодаря возникновению электрических импульсов в самом сердце. Проводящая система сердца играет важную координирующую роль в деятельности мускулатуры камер сердца. Она соединяет мускулатуру предсердий и желудочков. Сердце продолжает биться при перерезке всех нервов, которые к нему подходят.</w:t>
      </w:r>
    </w:p>
    <w:p w:rsidR="008942A2" w:rsidRPr="008942A2" w:rsidRDefault="00ED588A" w:rsidP="001F2CEC">
      <w:pPr>
        <w:shd w:val="clear" w:color="auto" w:fill="FFFFFF"/>
        <w:spacing w:after="285"/>
        <w:ind w:firstLine="708"/>
        <w:jc w:val="both"/>
        <w:rPr>
          <w:color w:val="000000"/>
          <w:sz w:val="28"/>
          <w:szCs w:val="28"/>
        </w:rPr>
      </w:pPr>
      <w:r w:rsidRPr="008942A2">
        <w:rPr>
          <w:color w:val="000000"/>
          <w:sz w:val="28"/>
          <w:szCs w:val="28"/>
        </w:rPr>
        <w:t xml:space="preserve">Знание проводящей системы сердца необходимо в </w:t>
      </w:r>
      <w:r>
        <w:rPr>
          <w:color w:val="000000"/>
          <w:sz w:val="28"/>
          <w:szCs w:val="28"/>
        </w:rPr>
        <w:t>медицинской</w:t>
      </w:r>
      <w:r w:rsidRPr="008942A2">
        <w:rPr>
          <w:color w:val="000000"/>
          <w:sz w:val="28"/>
          <w:szCs w:val="28"/>
        </w:rPr>
        <w:t xml:space="preserve"> практике для освоения ЭКГ и понимания сердечных аритмий.</w:t>
      </w:r>
    </w:p>
    <w:p w:rsidR="008942A2" w:rsidRPr="00981707" w:rsidRDefault="00AA14D9"/>
    <w:p w:rsidR="001F2CEC" w:rsidRPr="00981707" w:rsidRDefault="00AA14D9"/>
    <w:p w:rsidR="001F2CEC" w:rsidRPr="00981707" w:rsidRDefault="00AA14D9"/>
    <w:p w:rsidR="001F2CEC" w:rsidRPr="00981707" w:rsidRDefault="00AA14D9"/>
    <w:p w:rsidR="001F2CEC" w:rsidRPr="00981707" w:rsidRDefault="00AA14D9"/>
    <w:p w:rsidR="001F2CEC" w:rsidRPr="00981707" w:rsidRDefault="00AA14D9"/>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Государственное бюджетное профессиональное образовательное учреждение</w:t>
      </w:r>
    </w:p>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w:t>
      </w:r>
      <w:proofErr w:type="spellStart"/>
      <w:r w:rsidRPr="009F1DE4">
        <w:rPr>
          <w:rFonts w:ascii="Times New Roman" w:hAnsi="Times New Roman" w:cs="Times New Roman"/>
          <w:sz w:val="28"/>
          <w:szCs w:val="28"/>
        </w:rPr>
        <w:t>Ейский</w:t>
      </w:r>
      <w:proofErr w:type="spellEnd"/>
      <w:r w:rsidRPr="009F1DE4">
        <w:rPr>
          <w:rFonts w:ascii="Times New Roman" w:hAnsi="Times New Roman" w:cs="Times New Roman"/>
          <w:sz w:val="28"/>
          <w:szCs w:val="28"/>
        </w:rPr>
        <w:t xml:space="preserve"> медицинский колледж»</w:t>
      </w:r>
    </w:p>
    <w:p w:rsidR="001F2CEC" w:rsidRPr="009F1DE4" w:rsidRDefault="00ED588A" w:rsidP="001F2CEC">
      <w:pPr>
        <w:jc w:val="center"/>
        <w:rPr>
          <w:rFonts w:ascii="Times New Roman" w:hAnsi="Times New Roman" w:cs="Times New Roman"/>
          <w:sz w:val="28"/>
          <w:szCs w:val="28"/>
        </w:rPr>
      </w:pPr>
      <w:r w:rsidRPr="009F1DE4">
        <w:rPr>
          <w:rFonts w:ascii="Times New Roman" w:hAnsi="Times New Roman" w:cs="Times New Roman"/>
          <w:sz w:val="28"/>
          <w:szCs w:val="28"/>
        </w:rPr>
        <w:t>министерства здравоохранения Краснодарского края</w:t>
      </w:r>
    </w:p>
    <w:p w:rsidR="001F2CEC" w:rsidRPr="009F1DE4" w:rsidRDefault="00AA14D9" w:rsidP="001F2CEC">
      <w:pPr>
        <w:rPr>
          <w:rFonts w:ascii="Times New Roman" w:hAnsi="Times New Roman" w:cs="Times New Roman"/>
          <w:sz w:val="30"/>
          <w:szCs w:val="30"/>
        </w:rPr>
      </w:pPr>
    </w:p>
    <w:p w:rsidR="001F2CEC" w:rsidRPr="009F1DE4" w:rsidRDefault="00ED588A" w:rsidP="001F2CEC">
      <w:pPr>
        <w:jc w:val="right"/>
        <w:rPr>
          <w:rFonts w:ascii="Times New Roman" w:hAnsi="Times New Roman" w:cs="Times New Roman"/>
          <w:sz w:val="30"/>
          <w:szCs w:val="30"/>
        </w:rPr>
      </w:pPr>
      <w:r w:rsidRPr="009F1DE4">
        <w:rPr>
          <w:rFonts w:ascii="Times New Roman" w:hAnsi="Times New Roman" w:cs="Times New Roman"/>
          <w:noProof/>
          <w:sz w:val="30"/>
          <w:szCs w:val="30"/>
        </w:rPr>
        <w:drawing>
          <wp:inline distT="0" distB="0" distL="0" distR="0">
            <wp:extent cx="1950089" cy="1723697"/>
            <wp:effectExtent l="19050" t="0" r="0" b="0"/>
            <wp:docPr id="6" name="Рисунок 1" descr="Log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Big"/>
                    <pic:cNvPicPr>
                      <a:picLocks noChangeAspect="1" noChangeArrowheads="1"/>
                    </pic:cNvPicPr>
                  </pic:nvPicPr>
                  <pic:blipFill>
                    <a:blip r:embed="rId5"/>
                    <a:srcRect/>
                    <a:stretch>
                      <a:fillRect/>
                    </a:stretch>
                  </pic:blipFill>
                  <pic:spPr bwMode="auto">
                    <a:xfrm>
                      <a:off x="0" y="0"/>
                      <a:ext cx="1950089" cy="1723697"/>
                    </a:xfrm>
                    <a:prstGeom prst="rect">
                      <a:avLst/>
                    </a:prstGeom>
                    <a:noFill/>
                    <a:ln w="9525">
                      <a:noFill/>
                      <a:miter lim="800000"/>
                      <a:headEnd/>
                      <a:tailEnd/>
                    </a:ln>
                  </pic:spPr>
                </pic:pic>
              </a:graphicData>
            </a:graphic>
          </wp:inline>
        </w:drawing>
      </w:r>
    </w:p>
    <w:p w:rsidR="001F2CEC" w:rsidRPr="009F1DE4" w:rsidRDefault="00AA14D9" w:rsidP="001F2CEC">
      <w:pPr>
        <w:rPr>
          <w:rFonts w:ascii="Times New Roman" w:hAnsi="Times New Roman" w:cs="Times New Roman"/>
          <w:sz w:val="30"/>
          <w:szCs w:val="30"/>
        </w:rPr>
      </w:pPr>
    </w:p>
    <w:p w:rsidR="001F2CEC" w:rsidRPr="009F1DE4" w:rsidRDefault="00ED588A" w:rsidP="001F2CEC">
      <w:pPr>
        <w:jc w:val="center"/>
        <w:rPr>
          <w:rFonts w:ascii="Times New Roman" w:hAnsi="Times New Roman" w:cs="Times New Roman"/>
          <w:b/>
          <w:sz w:val="36"/>
          <w:szCs w:val="36"/>
        </w:rPr>
      </w:pPr>
      <w:r w:rsidRPr="009F1DE4">
        <w:rPr>
          <w:rFonts w:ascii="Times New Roman" w:hAnsi="Times New Roman" w:cs="Times New Roman"/>
          <w:b/>
          <w:sz w:val="36"/>
          <w:szCs w:val="36"/>
        </w:rPr>
        <w:t>ДОКЛАД НА ТЕМУ</w:t>
      </w:r>
    </w:p>
    <w:p w:rsidR="001F2CEC" w:rsidRPr="009F1DE4" w:rsidRDefault="00ED588A" w:rsidP="001F2CEC">
      <w:pPr>
        <w:jc w:val="center"/>
        <w:rPr>
          <w:rFonts w:ascii="Times New Roman" w:hAnsi="Times New Roman" w:cs="Times New Roman"/>
          <w:b/>
          <w:sz w:val="40"/>
          <w:szCs w:val="40"/>
        </w:rPr>
      </w:pPr>
      <w:r w:rsidRPr="009F1DE4">
        <w:rPr>
          <w:rFonts w:ascii="Times New Roman" w:hAnsi="Times New Roman" w:cs="Times New Roman"/>
          <w:b/>
          <w:sz w:val="40"/>
          <w:szCs w:val="40"/>
        </w:rPr>
        <w:t>«ЭЛЕКТРОКАРДИОГРАФ И ЭЛЕКТРИЧЕСТВО СЕРДЦА»</w:t>
      </w:r>
    </w:p>
    <w:p w:rsidR="001F2CEC" w:rsidRPr="009F1DE4" w:rsidRDefault="00AA14D9" w:rsidP="001F2CEC">
      <w:pPr>
        <w:rPr>
          <w:rFonts w:ascii="Times New Roman" w:hAnsi="Times New Roman" w:cs="Times New Roman"/>
          <w:sz w:val="36"/>
          <w:szCs w:val="36"/>
        </w:rPr>
      </w:pPr>
    </w:p>
    <w:p w:rsidR="001F2CEC" w:rsidRPr="009F1DE4" w:rsidRDefault="00AA14D9" w:rsidP="001F2CEC">
      <w:pPr>
        <w:rPr>
          <w:rFonts w:ascii="Times New Roman" w:hAnsi="Times New Roman" w:cs="Times New Roman"/>
          <w:sz w:val="30"/>
          <w:szCs w:val="30"/>
        </w:rPr>
      </w:pP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Выполнила: </w:t>
      </w:r>
      <w:proofErr w:type="spellStart"/>
      <w:r>
        <w:rPr>
          <w:rFonts w:ascii="Times New Roman" w:hAnsi="Times New Roman" w:cs="Times New Roman"/>
          <w:sz w:val="30"/>
          <w:szCs w:val="30"/>
        </w:rPr>
        <w:t>Крякова</w:t>
      </w:r>
      <w:proofErr w:type="spellEnd"/>
      <w:r>
        <w:rPr>
          <w:rFonts w:ascii="Times New Roman" w:hAnsi="Times New Roman" w:cs="Times New Roman"/>
          <w:sz w:val="30"/>
          <w:szCs w:val="30"/>
        </w:rPr>
        <w:t xml:space="preserve"> Ольга</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Студентка </w:t>
      </w:r>
      <w:r>
        <w:rPr>
          <w:rFonts w:ascii="Times New Roman" w:hAnsi="Times New Roman" w:cs="Times New Roman"/>
          <w:sz w:val="30"/>
          <w:szCs w:val="30"/>
        </w:rPr>
        <w:t>3</w:t>
      </w:r>
      <w:r w:rsidRPr="009F1DE4">
        <w:rPr>
          <w:rFonts w:ascii="Times New Roman" w:hAnsi="Times New Roman" w:cs="Times New Roman"/>
          <w:sz w:val="30"/>
          <w:szCs w:val="30"/>
        </w:rPr>
        <w:t xml:space="preserve"> курса  </w:t>
      </w:r>
      <w:r>
        <w:rPr>
          <w:rFonts w:ascii="Times New Roman" w:hAnsi="Times New Roman" w:cs="Times New Roman"/>
          <w:sz w:val="30"/>
          <w:szCs w:val="30"/>
        </w:rPr>
        <w:t>3</w:t>
      </w:r>
      <w:r w:rsidRPr="009F1DE4">
        <w:rPr>
          <w:rFonts w:ascii="Times New Roman" w:hAnsi="Times New Roman" w:cs="Times New Roman"/>
          <w:sz w:val="30"/>
          <w:szCs w:val="30"/>
        </w:rPr>
        <w:t>3</w:t>
      </w:r>
      <w:r>
        <w:rPr>
          <w:rFonts w:ascii="Times New Roman" w:hAnsi="Times New Roman" w:cs="Times New Roman"/>
          <w:sz w:val="30"/>
          <w:szCs w:val="30"/>
        </w:rPr>
        <w:t>1</w:t>
      </w:r>
      <w:r w:rsidRPr="009F1DE4">
        <w:rPr>
          <w:rFonts w:ascii="Times New Roman" w:hAnsi="Times New Roman" w:cs="Times New Roman"/>
          <w:sz w:val="30"/>
          <w:szCs w:val="30"/>
        </w:rPr>
        <w:t xml:space="preserve"> группы</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Специальность: </w:t>
      </w:r>
      <w:r>
        <w:rPr>
          <w:rFonts w:ascii="Times New Roman" w:hAnsi="Times New Roman" w:cs="Times New Roman"/>
          <w:sz w:val="30"/>
          <w:szCs w:val="30"/>
        </w:rPr>
        <w:t xml:space="preserve">31.02.01 </w:t>
      </w:r>
      <w:r w:rsidRPr="009F1DE4">
        <w:rPr>
          <w:rFonts w:ascii="Times New Roman" w:hAnsi="Times New Roman" w:cs="Times New Roman"/>
          <w:sz w:val="30"/>
          <w:szCs w:val="30"/>
        </w:rPr>
        <w:t>Лечебное дело</w:t>
      </w:r>
      <w:r>
        <w:rPr>
          <w:rFonts w:ascii="Times New Roman" w:hAnsi="Times New Roman" w:cs="Times New Roman"/>
          <w:sz w:val="30"/>
          <w:szCs w:val="30"/>
        </w:rPr>
        <w:t xml:space="preserve"> (углубленная подготовка)</w:t>
      </w:r>
    </w:p>
    <w:p w:rsidR="001F2CEC" w:rsidRPr="009F1DE4" w:rsidRDefault="00ED588A" w:rsidP="001F2CEC">
      <w:pPr>
        <w:ind w:left="4248"/>
        <w:rPr>
          <w:rFonts w:ascii="Times New Roman" w:hAnsi="Times New Roman" w:cs="Times New Roman"/>
          <w:sz w:val="30"/>
          <w:szCs w:val="30"/>
        </w:rPr>
      </w:pPr>
      <w:r w:rsidRPr="009F1DE4">
        <w:rPr>
          <w:rFonts w:ascii="Times New Roman" w:hAnsi="Times New Roman" w:cs="Times New Roman"/>
          <w:sz w:val="30"/>
          <w:szCs w:val="30"/>
        </w:rPr>
        <w:t xml:space="preserve">Научный руководитель: </w:t>
      </w:r>
      <w:r>
        <w:rPr>
          <w:rFonts w:ascii="Times New Roman" w:hAnsi="Times New Roman" w:cs="Times New Roman"/>
          <w:sz w:val="30"/>
          <w:szCs w:val="30"/>
        </w:rPr>
        <w:t>Шевченко Л. М.</w:t>
      </w:r>
    </w:p>
    <w:p w:rsidR="001F2CEC" w:rsidRPr="009F1DE4"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9F1DE4" w:rsidRDefault="00AA14D9" w:rsidP="001F2CEC">
      <w:pPr>
        <w:rPr>
          <w:rFonts w:ascii="Times New Roman" w:hAnsi="Times New Roman" w:cs="Times New Roman"/>
          <w:sz w:val="30"/>
          <w:szCs w:val="30"/>
        </w:rPr>
      </w:pPr>
    </w:p>
    <w:p w:rsidR="001F2CEC" w:rsidRPr="009F1DE4" w:rsidRDefault="00AA14D9" w:rsidP="001F2CEC">
      <w:pPr>
        <w:rPr>
          <w:rFonts w:ascii="Times New Roman" w:hAnsi="Times New Roman" w:cs="Times New Roman"/>
          <w:sz w:val="30"/>
          <w:szCs w:val="30"/>
        </w:rPr>
      </w:pPr>
    </w:p>
    <w:p w:rsidR="001F2CEC" w:rsidRPr="009F1DE4" w:rsidRDefault="00ED588A" w:rsidP="001F2CEC">
      <w:pPr>
        <w:rPr>
          <w:rFonts w:ascii="Times New Roman" w:hAnsi="Times New Roman" w:cs="Times New Roman"/>
          <w:sz w:val="30"/>
          <w:szCs w:val="30"/>
        </w:rPr>
      </w:pPr>
      <w:r>
        <w:rPr>
          <w:rFonts w:ascii="Times New Roman" w:hAnsi="Times New Roman" w:cs="Times New Roman"/>
          <w:sz w:val="30"/>
          <w:szCs w:val="30"/>
        </w:rPr>
        <w:t xml:space="preserve">                                                          </w:t>
      </w:r>
      <w:r w:rsidRPr="009F1DE4">
        <w:rPr>
          <w:rFonts w:ascii="Times New Roman" w:hAnsi="Times New Roman" w:cs="Times New Roman"/>
          <w:sz w:val="30"/>
          <w:szCs w:val="30"/>
        </w:rPr>
        <w:t>Ейск</w:t>
      </w:r>
    </w:p>
    <w:p w:rsidR="001F2CEC" w:rsidRPr="009F1DE4" w:rsidRDefault="00ED588A" w:rsidP="001F2CEC">
      <w:pPr>
        <w:ind w:right="282"/>
        <w:jc w:val="center"/>
        <w:rPr>
          <w:rFonts w:ascii="Times New Roman" w:hAnsi="Times New Roman" w:cs="Times New Roman"/>
          <w:sz w:val="28"/>
          <w:szCs w:val="28"/>
        </w:rPr>
        <w:sectPr w:rsidR="001F2CEC" w:rsidRPr="009F1DE4">
          <w:pgSz w:w="11906" w:h="16838"/>
          <w:pgMar w:top="1134" w:right="567" w:bottom="1134" w:left="1701" w:header="708" w:footer="708" w:gutter="0"/>
          <w:pgNumType w:start="0"/>
          <w:cols w:space="720"/>
        </w:sectPr>
      </w:pPr>
      <w:r>
        <w:rPr>
          <w:rFonts w:ascii="Times New Roman" w:hAnsi="Times New Roman" w:cs="Times New Roman"/>
          <w:sz w:val="28"/>
          <w:szCs w:val="28"/>
        </w:rPr>
        <w:t>2017</w:t>
      </w:r>
    </w:p>
    <w:p w:rsidR="001F2CEC" w:rsidRPr="009F1DE4" w:rsidRDefault="00ED588A" w:rsidP="001F2CEC">
      <w:pPr>
        <w:jc w:val="center"/>
        <w:rPr>
          <w:rFonts w:ascii="Times New Roman" w:hAnsi="Times New Roman" w:cs="Times New Roman"/>
          <w:b/>
          <w:sz w:val="28"/>
          <w:szCs w:val="28"/>
        </w:rPr>
      </w:pPr>
      <w:r w:rsidRPr="009F1DE4">
        <w:rPr>
          <w:rFonts w:ascii="Times New Roman" w:hAnsi="Times New Roman" w:cs="Times New Roman"/>
          <w:b/>
          <w:sz w:val="28"/>
          <w:szCs w:val="28"/>
        </w:rPr>
        <w:lastRenderedPageBreak/>
        <w:t>Электрокардиограф и электричество сердца</w:t>
      </w:r>
    </w:p>
    <w:p w:rsidR="001F2CEC" w:rsidRPr="009F1DE4" w:rsidRDefault="00ED588A" w:rsidP="001F2CEC">
      <w:pPr>
        <w:ind w:firstLine="708"/>
        <w:jc w:val="both"/>
        <w:rPr>
          <w:rFonts w:ascii="Times New Roman" w:hAnsi="Times New Roman" w:cs="Times New Roman"/>
          <w:sz w:val="28"/>
          <w:szCs w:val="28"/>
        </w:rPr>
      </w:pPr>
      <w:proofErr w:type="spellStart"/>
      <w:r w:rsidRPr="009F1DE4">
        <w:rPr>
          <w:rFonts w:ascii="Times New Roman" w:hAnsi="Times New Roman" w:cs="Times New Roman"/>
          <w:sz w:val="28"/>
          <w:szCs w:val="28"/>
        </w:rPr>
        <w:t>Виллем</w:t>
      </w:r>
      <w:proofErr w:type="spellEnd"/>
      <w:r w:rsidRPr="009F1DE4">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WillemEinthoven</w:t>
      </w:r>
      <w:proofErr w:type="spellEnd"/>
      <w:r w:rsidRPr="009F1DE4">
        <w:rPr>
          <w:rFonts w:ascii="Times New Roman" w:hAnsi="Times New Roman" w:cs="Times New Roman"/>
          <w:sz w:val="28"/>
          <w:szCs w:val="28"/>
        </w:rPr>
        <w:t>, 21.05. 1860 г. − 29.09. 1927 г.), голландский электрофизиолог.</w:t>
      </w:r>
      <w:r>
        <w:rPr>
          <w:rFonts w:ascii="Times New Roman" w:hAnsi="Times New Roman" w:cs="Times New Roman"/>
          <w:sz w:val="28"/>
          <w:szCs w:val="28"/>
        </w:rPr>
        <w:t xml:space="preserve"> </w:t>
      </w:r>
      <w:r w:rsidRPr="009F1DE4">
        <w:rPr>
          <w:rFonts w:ascii="Times New Roman" w:hAnsi="Times New Roman" w:cs="Times New Roman"/>
          <w:sz w:val="28"/>
          <w:szCs w:val="28"/>
        </w:rPr>
        <w:t>В 1924 г. удостоен Нобелевской премии по физиологии и медицине за изобретение электрокардиографа и расшифровку электрокардиограмм.</w:t>
      </w:r>
      <w:r>
        <w:rPr>
          <w:rFonts w:ascii="Times New Roman" w:hAnsi="Times New Roman" w:cs="Times New Roman"/>
          <w:sz w:val="28"/>
          <w:szCs w:val="28"/>
        </w:rPr>
        <w:t xml:space="preserve"> </w:t>
      </w:r>
      <w:proofErr w:type="gramStart"/>
      <w:r w:rsidRPr="009F1DE4">
        <w:rPr>
          <w:rFonts w:ascii="Times New Roman" w:hAnsi="Times New Roman" w:cs="Times New Roman"/>
          <w:sz w:val="28"/>
          <w:szCs w:val="28"/>
        </w:rPr>
        <w:t xml:space="preserve">Родился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21 мая 1860 г. в </w:t>
      </w:r>
      <w:proofErr w:type="spellStart"/>
      <w:r w:rsidRPr="009F1DE4">
        <w:rPr>
          <w:rFonts w:ascii="Times New Roman" w:hAnsi="Times New Roman" w:cs="Times New Roman"/>
          <w:sz w:val="28"/>
          <w:szCs w:val="28"/>
        </w:rPr>
        <w:t>Семаранге</w:t>
      </w:r>
      <w:proofErr w:type="spellEnd"/>
      <w:r w:rsidRPr="009F1DE4">
        <w:rPr>
          <w:rFonts w:ascii="Times New Roman" w:hAnsi="Times New Roman" w:cs="Times New Roman"/>
          <w:sz w:val="28"/>
          <w:szCs w:val="28"/>
        </w:rPr>
        <w:t xml:space="preserve"> на о. Ява (Индонезия) в семье врача.</w:t>
      </w:r>
      <w:proofErr w:type="gramEnd"/>
      <w:r w:rsidRPr="009F1DE4">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был в семье третьим из шестерых детей. Когда мальчику исполнилось десять лет, его отец, Иаков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умер в 1870 г., и мать, Луиза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(де </w:t>
      </w:r>
      <w:proofErr w:type="spellStart"/>
      <w:r w:rsidRPr="009F1DE4">
        <w:rPr>
          <w:rFonts w:ascii="Times New Roman" w:hAnsi="Times New Roman" w:cs="Times New Roman"/>
          <w:sz w:val="28"/>
          <w:szCs w:val="28"/>
        </w:rPr>
        <w:t>Вогель</w:t>
      </w:r>
      <w:proofErr w:type="spellEnd"/>
      <w:r w:rsidRPr="009F1DE4">
        <w:rPr>
          <w:rFonts w:ascii="Times New Roman" w:hAnsi="Times New Roman" w:cs="Times New Roman"/>
          <w:sz w:val="28"/>
          <w:szCs w:val="28"/>
        </w:rPr>
        <w:t>), приняла решение вернуться в Нидерланды, в г. Утрехт.</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После получения аттестата по окончании школы, </w:t>
      </w:r>
      <w:proofErr w:type="spellStart"/>
      <w:r w:rsidRPr="009F1DE4">
        <w:rPr>
          <w:rFonts w:ascii="Times New Roman" w:hAnsi="Times New Roman" w:cs="Times New Roman"/>
          <w:sz w:val="28"/>
          <w:szCs w:val="28"/>
        </w:rPr>
        <w:t>Виллем</w:t>
      </w:r>
      <w:proofErr w:type="spellEnd"/>
      <w:r w:rsidRPr="009F1DE4">
        <w:rPr>
          <w:rFonts w:ascii="Times New Roman" w:hAnsi="Times New Roman" w:cs="Times New Roman"/>
          <w:sz w:val="28"/>
          <w:szCs w:val="28"/>
        </w:rPr>
        <w:t xml:space="preserve"> поступил в </w:t>
      </w:r>
      <w:proofErr w:type="spellStart"/>
      <w:r w:rsidRPr="009F1DE4">
        <w:rPr>
          <w:rFonts w:ascii="Times New Roman" w:hAnsi="Times New Roman" w:cs="Times New Roman"/>
          <w:sz w:val="28"/>
          <w:szCs w:val="28"/>
        </w:rPr>
        <w:t>Утрехтский</w:t>
      </w:r>
      <w:proofErr w:type="spellEnd"/>
      <w:r w:rsidRPr="009F1DE4">
        <w:rPr>
          <w:rFonts w:ascii="Times New Roman" w:hAnsi="Times New Roman" w:cs="Times New Roman"/>
          <w:sz w:val="28"/>
          <w:szCs w:val="28"/>
        </w:rPr>
        <w:t xml:space="preserve"> университет на медицинский факультет, собираясь продолжить семейную традицию и пойти по стопам отца. В 1886 г.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получил докторскую степень. В этом же году он стал профессором физиологии в Лейденском университете. В Лейденском университете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стал изучать влияние электричества на тело человека.</w:t>
      </w:r>
    </w:p>
    <w:p w:rsidR="001F2CEC" w:rsidRPr="009F1DE4" w:rsidRDefault="00ED588A" w:rsidP="001F2CEC">
      <w:pPr>
        <w:jc w:val="both"/>
        <w:rPr>
          <w:rFonts w:ascii="Times New Roman" w:hAnsi="Times New Roman" w:cs="Times New Roman"/>
          <w:sz w:val="28"/>
          <w:szCs w:val="28"/>
        </w:rPr>
      </w:pPr>
      <w:r w:rsidRPr="009F1DE4">
        <w:rPr>
          <w:rFonts w:ascii="Times New Roman" w:hAnsi="Cambria Math" w:cs="Times New Roman"/>
          <w:sz w:val="28"/>
          <w:szCs w:val="28"/>
        </w:rPr>
        <w:t> </w:t>
      </w:r>
      <w:r w:rsidRPr="009F1DE4">
        <w:rPr>
          <w:rFonts w:ascii="Times New Roman" w:hAnsi="Times New Roman" w:cs="Times New Roman"/>
          <w:sz w:val="28"/>
          <w:szCs w:val="28"/>
        </w:rPr>
        <w:tab/>
        <w:t>Известны более ранние попытки изучить влияние электричества на тело человека. Еще древние греки пытались лечить больных шоком от электрических скатов.</w:t>
      </w:r>
    </w:p>
    <w:p w:rsidR="001F2CEC" w:rsidRPr="009F1DE4" w:rsidRDefault="00ED588A" w:rsidP="001F2CEC">
      <w:pPr>
        <w:jc w:val="both"/>
        <w:rPr>
          <w:rFonts w:ascii="Times New Roman" w:hAnsi="Times New Roman" w:cs="Times New Roman"/>
          <w:sz w:val="28"/>
          <w:szCs w:val="28"/>
        </w:rPr>
      </w:pPr>
      <w:r w:rsidRPr="009F1DE4">
        <w:rPr>
          <w:rFonts w:ascii="Times New Roman" w:hAnsi="Cambria Math" w:cs="Times New Roman"/>
          <w:sz w:val="28"/>
          <w:szCs w:val="28"/>
        </w:rPr>
        <w:t> </w:t>
      </w:r>
      <w:r w:rsidRPr="009F1DE4">
        <w:rPr>
          <w:rFonts w:ascii="Times New Roman" w:hAnsi="Times New Roman" w:cs="Times New Roman"/>
          <w:sz w:val="28"/>
          <w:szCs w:val="28"/>
        </w:rPr>
        <w:tab/>
        <w:t xml:space="preserve">Открытие самого факта, что мышечные сокращения связаны с электрическими явлениями, относится к XVIII </w:t>
      </w:r>
      <w:proofErr w:type="gramStart"/>
      <w:r w:rsidRPr="009F1DE4">
        <w:rPr>
          <w:rFonts w:ascii="Times New Roman" w:hAnsi="Times New Roman" w:cs="Times New Roman"/>
          <w:sz w:val="28"/>
          <w:szCs w:val="28"/>
        </w:rPr>
        <w:t>в</w:t>
      </w:r>
      <w:proofErr w:type="gramEnd"/>
      <w:r w:rsidRPr="009F1DE4">
        <w:rPr>
          <w:rFonts w:ascii="Times New Roman" w:hAnsi="Times New Roman" w:cs="Times New Roman"/>
          <w:sz w:val="28"/>
          <w:szCs w:val="28"/>
        </w:rPr>
        <w:t xml:space="preserve">. Однако </w:t>
      </w:r>
      <w:proofErr w:type="gramStart"/>
      <w:r w:rsidRPr="009F1DE4">
        <w:rPr>
          <w:rFonts w:ascii="Times New Roman" w:hAnsi="Times New Roman" w:cs="Times New Roman"/>
          <w:sz w:val="28"/>
          <w:szCs w:val="28"/>
        </w:rPr>
        <w:t>в</w:t>
      </w:r>
      <w:proofErr w:type="gramEnd"/>
      <w:r w:rsidRPr="009F1DE4">
        <w:rPr>
          <w:rFonts w:ascii="Times New Roman" w:hAnsi="Times New Roman" w:cs="Times New Roman"/>
          <w:sz w:val="28"/>
          <w:szCs w:val="28"/>
        </w:rPr>
        <w:t xml:space="preserve"> те времена техника была развита так слабо, что не позволяла количественно исследовать электрические напряжения, возникающие при сокращении сердечной мышцы. И только в 1887 г. </w:t>
      </w:r>
      <w:proofErr w:type="spellStart"/>
      <w:r w:rsidRPr="009F1DE4">
        <w:rPr>
          <w:rFonts w:ascii="Times New Roman" w:hAnsi="Times New Roman" w:cs="Times New Roman"/>
          <w:sz w:val="28"/>
          <w:szCs w:val="28"/>
        </w:rPr>
        <w:t>Уоллером</w:t>
      </w:r>
      <w:proofErr w:type="spellEnd"/>
      <w:r w:rsidRPr="009F1DE4">
        <w:rPr>
          <w:rFonts w:ascii="Times New Roman" w:hAnsi="Times New Roman" w:cs="Times New Roman"/>
          <w:sz w:val="28"/>
          <w:szCs w:val="28"/>
        </w:rPr>
        <w:t xml:space="preserve"> была записана первая ЭКГ. Использованный для этой записи прибор − капиллярный электрометр − был хрупким, настройка его </w:t>
      </w:r>
      <w:proofErr w:type="gramStart"/>
      <w:r w:rsidRPr="009F1DE4">
        <w:rPr>
          <w:rFonts w:ascii="Times New Roman" w:hAnsi="Times New Roman" w:cs="Times New Roman"/>
          <w:sz w:val="28"/>
          <w:szCs w:val="28"/>
        </w:rPr>
        <w:t>представляла значительные трудности и это ограничило</w:t>
      </w:r>
      <w:proofErr w:type="gramEnd"/>
      <w:r w:rsidRPr="009F1DE4">
        <w:rPr>
          <w:rFonts w:ascii="Times New Roman" w:hAnsi="Times New Roman" w:cs="Times New Roman"/>
          <w:sz w:val="28"/>
          <w:szCs w:val="28"/>
        </w:rPr>
        <w:t xml:space="preserve"> его использование. Введение в электрокардиограф струнного гальванометра, которое осуществил в 1903 г.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было важным шагом вперед. Но вклад </w:t>
      </w:r>
      <w:proofErr w:type="spellStart"/>
      <w:r w:rsidRPr="009F1DE4">
        <w:rPr>
          <w:rFonts w:ascii="Times New Roman" w:hAnsi="Times New Roman" w:cs="Times New Roman"/>
          <w:sz w:val="28"/>
          <w:szCs w:val="28"/>
        </w:rPr>
        <w:t>Эйнтховена</w:t>
      </w:r>
      <w:proofErr w:type="spellEnd"/>
      <w:r w:rsidRPr="009F1DE4">
        <w:rPr>
          <w:rFonts w:ascii="Times New Roman" w:hAnsi="Times New Roman" w:cs="Times New Roman"/>
          <w:sz w:val="28"/>
          <w:szCs w:val="28"/>
        </w:rPr>
        <w:t xml:space="preserve"> в электрокардиографию не ограничивается только этим. Он объяснил взаимосвязь различных фаз сокращения сердца и хода кривой ЭКГ и предложил определенную систему расположения электродов, которая используется до сих пор. Поэтому </w:t>
      </w:r>
      <w:proofErr w:type="spellStart"/>
      <w:r w:rsidRPr="009F1DE4">
        <w:rPr>
          <w:rFonts w:ascii="Times New Roman" w:hAnsi="Times New Roman" w:cs="Times New Roman"/>
          <w:sz w:val="28"/>
          <w:szCs w:val="28"/>
        </w:rPr>
        <w:t>Эйнтховена</w:t>
      </w:r>
      <w:proofErr w:type="spellEnd"/>
      <w:r w:rsidRPr="009F1DE4">
        <w:rPr>
          <w:rFonts w:ascii="Times New Roman" w:hAnsi="Times New Roman" w:cs="Times New Roman"/>
          <w:sz w:val="28"/>
          <w:szCs w:val="28"/>
        </w:rPr>
        <w:t xml:space="preserve"> можно с полным правом считать отцом электрокардиографии.</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В 1840 г. немецкий физиолог Эмиль </w:t>
      </w:r>
      <w:proofErr w:type="spellStart"/>
      <w:r w:rsidRPr="009F1DE4">
        <w:rPr>
          <w:rFonts w:ascii="Times New Roman" w:hAnsi="Times New Roman" w:cs="Times New Roman"/>
          <w:sz w:val="28"/>
          <w:szCs w:val="28"/>
        </w:rPr>
        <w:t>ДюбуаРеймон</w:t>
      </w:r>
      <w:proofErr w:type="spellEnd"/>
      <w:r w:rsidRPr="009F1DE4">
        <w:rPr>
          <w:rFonts w:ascii="Times New Roman" w:hAnsi="Times New Roman" w:cs="Times New Roman"/>
          <w:sz w:val="28"/>
          <w:szCs w:val="28"/>
        </w:rPr>
        <w:t xml:space="preserve">, с помощью измеряющих электричество приборов, показал, что в нервах и мышцах существует слабый ток. Он доказал, что нервы принимают и передают стимулы посредством электрических импульсов. Это явление наблюдается не только в </w:t>
      </w:r>
      <w:r w:rsidRPr="009F1DE4">
        <w:rPr>
          <w:rFonts w:ascii="Times New Roman" w:hAnsi="Times New Roman" w:cs="Times New Roman"/>
          <w:sz w:val="28"/>
          <w:szCs w:val="28"/>
        </w:rPr>
        <w:lastRenderedPageBreak/>
        <w:t>нервах, но и в мышцах, потому что электрический импульс нужен им для сокращения. Сердечная мышца отличается от остальных тем, что сама может производить электрические импульсы. Импульсы в сердце создает синусный узел, естественный кардиостимулятор, импульсы расходятся по сердечной мышце. Возбужденные стимул клетки мышцы сокращаются. При этом сокращении, сердце сжимается как меха и работает подобно насосу. Сердце состоит из четырех отделов: правого и левого предсердий и правого и левого желудочков, разделенных сердечными клапанами. Причем клапаны пропускают кровь</w:t>
      </w:r>
      <w:r>
        <w:rPr>
          <w:rFonts w:ascii="Times New Roman" w:hAnsi="Times New Roman" w:cs="Times New Roman"/>
          <w:sz w:val="28"/>
          <w:szCs w:val="28"/>
        </w:rPr>
        <w:t>,</w:t>
      </w:r>
      <w:r w:rsidRPr="009F1DE4">
        <w:rPr>
          <w:rFonts w:ascii="Times New Roman" w:hAnsi="Times New Roman" w:cs="Times New Roman"/>
          <w:sz w:val="28"/>
          <w:szCs w:val="28"/>
        </w:rPr>
        <w:t xml:space="preserve"> только в одном направлении и не дают ей течь обратно. Правая сторона сердца качает кровь в легкие, где та насыщается кислородом. Левая половина сердца перекачивает насыщенную кислородом кровь в тело человека. Мышцы расслабляются и цикл повторяется. Сердечная деятельность вызывает изменение напряжения на поверхности тела. Изменения напряжения следуют за ритмическими сокращениями сердца.</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В 1887 г. в Лондоне физиолог </w:t>
      </w:r>
      <w:proofErr w:type="spellStart"/>
      <w:r w:rsidRPr="009F1DE4">
        <w:rPr>
          <w:rFonts w:ascii="Times New Roman" w:hAnsi="Times New Roman" w:cs="Times New Roman"/>
          <w:sz w:val="28"/>
          <w:szCs w:val="28"/>
        </w:rPr>
        <w:t>Уоллер</w:t>
      </w:r>
      <w:proofErr w:type="spellEnd"/>
      <w:r w:rsidRPr="009F1DE4">
        <w:rPr>
          <w:rFonts w:ascii="Times New Roman" w:hAnsi="Times New Roman" w:cs="Times New Roman"/>
          <w:sz w:val="28"/>
          <w:szCs w:val="28"/>
        </w:rPr>
        <w:t xml:space="preserve"> успешно измерил изменения электрического потенциала на своем бульдоге. Но </w:t>
      </w:r>
      <w:proofErr w:type="spellStart"/>
      <w:r w:rsidRPr="009F1DE4">
        <w:rPr>
          <w:rFonts w:ascii="Times New Roman" w:hAnsi="Times New Roman" w:cs="Times New Roman"/>
          <w:sz w:val="28"/>
          <w:szCs w:val="28"/>
        </w:rPr>
        <w:t>Уоллер</w:t>
      </w:r>
      <w:proofErr w:type="spellEnd"/>
      <w:r w:rsidRPr="009F1DE4">
        <w:rPr>
          <w:rFonts w:ascii="Times New Roman" w:hAnsi="Times New Roman" w:cs="Times New Roman"/>
          <w:sz w:val="28"/>
          <w:szCs w:val="28"/>
        </w:rPr>
        <w:t xml:space="preserve"> не понимал значение своей работы для медицины. В 1895 г.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начал повторять опыты </w:t>
      </w:r>
      <w:proofErr w:type="spellStart"/>
      <w:r w:rsidRPr="009F1DE4">
        <w:rPr>
          <w:rFonts w:ascii="Times New Roman" w:hAnsi="Times New Roman" w:cs="Times New Roman"/>
          <w:sz w:val="28"/>
          <w:szCs w:val="28"/>
        </w:rPr>
        <w:t>Уоллера</w:t>
      </w:r>
      <w:proofErr w:type="spellEnd"/>
      <w:r w:rsidRPr="009F1DE4">
        <w:rPr>
          <w:rFonts w:ascii="Times New Roman" w:hAnsi="Times New Roman" w:cs="Times New Roman"/>
          <w:sz w:val="28"/>
          <w:szCs w:val="28"/>
        </w:rPr>
        <w:t xml:space="preserve">. Он разработал стандартный метод записи изменений в электрическом </w:t>
      </w:r>
      <w:proofErr w:type="gramStart"/>
      <w:r w:rsidRPr="009F1DE4">
        <w:rPr>
          <w:rFonts w:ascii="Times New Roman" w:hAnsi="Times New Roman" w:cs="Times New Roman"/>
          <w:sz w:val="28"/>
          <w:szCs w:val="28"/>
        </w:rPr>
        <w:t>потенциале</w:t>
      </w:r>
      <w:proofErr w:type="gramEnd"/>
      <w:r w:rsidRPr="009F1DE4">
        <w:rPr>
          <w:rFonts w:ascii="Times New Roman" w:hAnsi="Times New Roman" w:cs="Times New Roman"/>
          <w:sz w:val="28"/>
          <w:szCs w:val="28"/>
        </w:rPr>
        <w:t xml:space="preserve"> который назвал ЭКГ − электрокардиограммой. В полученном графике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выделил отдельные волны, которые </w:t>
      </w:r>
      <w:proofErr w:type="gramStart"/>
      <w:r w:rsidRPr="009F1DE4">
        <w:rPr>
          <w:rFonts w:ascii="Times New Roman" w:hAnsi="Times New Roman" w:cs="Times New Roman"/>
          <w:sz w:val="28"/>
          <w:szCs w:val="28"/>
        </w:rPr>
        <w:t>назвал PRQST − эти буквы означают</w:t>
      </w:r>
      <w:proofErr w:type="gramEnd"/>
      <w:r w:rsidRPr="009F1DE4">
        <w:rPr>
          <w:rFonts w:ascii="Times New Roman" w:hAnsi="Times New Roman" w:cs="Times New Roman"/>
          <w:sz w:val="28"/>
          <w:szCs w:val="28"/>
        </w:rPr>
        <w:t xml:space="preserve"> отдельные фазы сокращения сердечной мышцы.</w:t>
      </w:r>
    </w:p>
    <w:p w:rsidR="001F2CEC" w:rsidRPr="009F1DE4" w:rsidRDefault="00ED588A" w:rsidP="001F2CEC">
      <w:pPr>
        <w:jc w:val="both"/>
        <w:rPr>
          <w:rFonts w:ascii="Times New Roman" w:hAnsi="Times New Roman" w:cs="Times New Roman"/>
          <w:sz w:val="28"/>
          <w:szCs w:val="28"/>
        </w:rPr>
      </w:pPr>
      <w:r w:rsidRPr="009F1DE4">
        <w:rPr>
          <w:rFonts w:ascii="Times New Roman" w:hAnsi="Cambria Math" w:cs="Times New Roman"/>
          <w:sz w:val="28"/>
          <w:szCs w:val="28"/>
        </w:rPr>
        <w:t> </w:t>
      </w:r>
      <w:r w:rsidRPr="009F1DE4">
        <w:rPr>
          <w:rFonts w:ascii="Times New Roman" w:hAnsi="Times New Roman" w:cs="Times New Roman"/>
          <w:sz w:val="28"/>
          <w:szCs w:val="28"/>
        </w:rPr>
        <w:t xml:space="preserve">Мышечная стимуляция в форме электрических импульсов происходит из синусного узла, расположенного в правом предсердии. Стимул передается предсердию, заставляя его сокращаться, на ЭКГ эта фаза видна как P-волна. Затем импульс достигает </w:t>
      </w:r>
      <w:proofErr w:type="spellStart"/>
      <w:r w:rsidRPr="009F1DE4">
        <w:rPr>
          <w:rFonts w:ascii="Times New Roman" w:hAnsi="Times New Roman" w:cs="Times New Roman"/>
          <w:sz w:val="28"/>
          <w:szCs w:val="28"/>
        </w:rPr>
        <w:t>АВ-узла</w:t>
      </w:r>
      <w:proofErr w:type="spellEnd"/>
      <w:r w:rsidRPr="009F1DE4">
        <w:rPr>
          <w:rFonts w:ascii="Times New Roman" w:hAnsi="Times New Roman" w:cs="Times New Roman"/>
          <w:sz w:val="28"/>
          <w:szCs w:val="28"/>
        </w:rPr>
        <w:t xml:space="preserve">, где передается от предсердий к желудочкам. Главная функция </w:t>
      </w:r>
      <w:proofErr w:type="spellStart"/>
      <w:r w:rsidRPr="009F1DE4">
        <w:rPr>
          <w:rFonts w:ascii="Times New Roman" w:hAnsi="Times New Roman" w:cs="Times New Roman"/>
          <w:sz w:val="28"/>
          <w:szCs w:val="28"/>
        </w:rPr>
        <w:t>АВ-узла</w:t>
      </w:r>
      <w:proofErr w:type="spellEnd"/>
      <w:r w:rsidRPr="009F1DE4">
        <w:rPr>
          <w:rFonts w:ascii="Times New Roman" w:hAnsi="Times New Roman" w:cs="Times New Roman"/>
          <w:sz w:val="28"/>
          <w:szCs w:val="28"/>
        </w:rPr>
        <w:t xml:space="preserve"> это оттянуть передачу импульса, чтобы и предсердия и желудочки сокращались друг за другом. Эту фазу на ЭКГ можно видеть на участке от P до Q-волны. От </w:t>
      </w:r>
      <w:proofErr w:type="spellStart"/>
      <w:r w:rsidRPr="009F1DE4">
        <w:rPr>
          <w:rFonts w:ascii="Times New Roman" w:hAnsi="Times New Roman" w:cs="Times New Roman"/>
          <w:sz w:val="28"/>
          <w:szCs w:val="28"/>
        </w:rPr>
        <w:t>АВ-узла</w:t>
      </w:r>
      <w:proofErr w:type="spellEnd"/>
      <w:r w:rsidRPr="009F1DE4">
        <w:rPr>
          <w:rFonts w:ascii="Times New Roman" w:hAnsi="Times New Roman" w:cs="Times New Roman"/>
          <w:sz w:val="28"/>
          <w:szCs w:val="28"/>
        </w:rPr>
        <w:t xml:space="preserve"> стимул распространяется в желудочки на ЭКГ это QRS комплекс. Далее происходит ослабление заряда в желудочках. Во время T-волны электрический заряд в желудочках восстанавливается. Таким образом, завершился один электрокардиологический цикл. После паузы начинается новый цикл. Чем короче пауза, тем чаще пульс.</w:t>
      </w:r>
    </w:p>
    <w:p w:rsidR="001F2CEC" w:rsidRPr="009F1DE4" w:rsidRDefault="00ED588A" w:rsidP="001F2CEC">
      <w:pPr>
        <w:ind w:firstLine="708"/>
        <w:jc w:val="both"/>
        <w:rPr>
          <w:rFonts w:ascii="Times New Roman" w:hAnsi="Times New Roman" w:cs="Times New Roman"/>
          <w:sz w:val="28"/>
          <w:szCs w:val="28"/>
        </w:rPr>
      </w:pP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сделал более 5000 электрокардиограмм, изучая электрокардиологическую реакцию, как у людей, так и у животных.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сделал прибор позволяющий регистрировать изменение потенциала на коже человека с помощью фотопластинки. Это улучшение в системе измерения и записи позволило </w:t>
      </w:r>
      <w:proofErr w:type="spellStart"/>
      <w:r w:rsidRPr="009F1DE4">
        <w:rPr>
          <w:rFonts w:ascii="Times New Roman" w:hAnsi="Times New Roman" w:cs="Times New Roman"/>
          <w:sz w:val="28"/>
          <w:szCs w:val="28"/>
        </w:rPr>
        <w:t>Эйнтховену</w:t>
      </w:r>
      <w:proofErr w:type="spellEnd"/>
      <w:r w:rsidRPr="009F1DE4">
        <w:rPr>
          <w:rFonts w:ascii="Times New Roman" w:hAnsi="Times New Roman" w:cs="Times New Roman"/>
          <w:sz w:val="28"/>
          <w:szCs w:val="28"/>
        </w:rPr>
        <w:t xml:space="preserve"> создать прибор положивший начало </w:t>
      </w:r>
      <w:r w:rsidRPr="009F1DE4">
        <w:rPr>
          <w:rFonts w:ascii="Times New Roman" w:hAnsi="Times New Roman" w:cs="Times New Roman"/>
          <w:sz w:val="28"/>
          <w:szCs w:val="28"/>
        </w:rPr>
        <w:lastRenderedPageBreak/>
        <w:t xml:space="preserve">современной кардиологии и давшим доступ к электрическим функциям сердца.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оговорил, как присоединять электроды к сердцу: по одному к левой и правой руке и один к левой ноге. Разность потенциалов в этих трех точках измеряется и показывается в трех графиках ЭКГ отведениях. Отведения </w:t>
      </w:r>
      <w:proofErr w:type="spellStart"/>
      <w:r w:rsidRPr="009F1DE4">
        <w:rPr>
          <w:rFonts w:ascii="Times New Roman" w:hAnsi="Times New Roman" w:cs="Times New Roman"/>
          <w:sz w:val="28"/>
          <w:szCs w:val="28"/>
        </w:rPr>
        <w:t>Эйнтховена</w:t>
      </w:r>
      <w:proofErr w:type="spellEnd"/>
      <w:r w:rsidRPr="009F1DE4">
        <w:rPr>
          <w:rFonts w:ascii="Times New Roman" w:hAnsi="Times New Roman" w:cs="Times New Roman"/>
          <w:sz w:val="28"/>
          <w:szCs w:val="28"/>
        </w:rPr>
        <w:t xml:space="preserve"> и сегодня используются в службах скорой помощи.</w:t>
      </w:r>
    </w:p>
    <w:p w:rsidR="001F2CEC" w:rsidRPr="009F1DE4" w:rsidRDefault="00AA14D9" w:rsidP="001F2CEC">
      <w:pPr>
        <w:jc w:val="both"/>
        <w:rPr>
          <w:rFonts w:ascii="Times New Roman" w:hAnsi="Times New Roman" w:cs="Times New Roman"/>
          <w:sz w:val="28"/>
          <w:szCs w:val="28"/>
        </w:rPr>
      </w:pP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Первые электрокардиографы занимали почти целую </w:t>
      </w:r>
      <w:proofErr w:type="gramStart"/>
      <w:r w:rsidRPr="009F1DE4">
        <w:rPr>
          <w:rFonts w:ascii="Times New Roman" w:hAnsi="Times New Roman" w:cs="Times New Roman"/>
          <w:sz w:val="28"/>
          <w:szCs w:val="28"/>
        </w:rPr>
        <w:t>комнату</w:t>
      </w:r>
      <w:proofErr w:type="gramEnd"/>
      <w:r w:rsidRPr="009F1DE4">
        <w:rPr>
          <w:rFonts w:ascii="Times New Roman" w:hAnsi="Times New Roman" w:cs="Times New Roman"/>
          <w:sz w:val="28"/>
          <w:szCs w:val="28"/>
        </w:rPr>
        <w:t xml:space="preserve"> и весили, вместе с сопутствующим оборудованием, несколько сотен килограмм. Управляли этим оборудованием несколько опытных ассистентов. Чтобы делать ЭКГ лежащим больным в Лейденской больнице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проложил кабель длиной около двух километров до своей лаборатории. Лабораторию в </w:t>
      </w:r>
      <w:proofErr w:type="spellStart"/>
      <w:r w:rsidRPr="009F1DE4">
        <w:rPr>
          <w:rFonts w:ascii="Times New Roman" w:hAnsi="Times New Roman" w:cs="Times New Roman"/>
          <w:sz w:val="28"/>
          <w:szCs w:val="28"/>
        </w:rPr>
        <w:t>Лейдене</w:t>
      </w:r>
      <w:proofErr w:type="spellEnd"/>
      <w:r w:rsidRPr="009F1DE4">
        <w:rPr>
          <w:rFonts w:ascii="Times New Roman" w:hAnsi="Times New Roman" w:cs="Times New Roman"/>
          <w:sz w:val="28"/>
          <w:szCs w:val="28"/>
        </w:rPr>
        <w:t xml:space="preserve"> посещали многие ученые мира.</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Кроме создания ЭКГ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изучал звуки издаваемые сердцем. В 1907 г. он написал статью «Запись звуков сердца человека с помощью струнного гальванометра» и ввел новый способ диагностики сердца − фонокардиография − графическая запись звуков сердца. Эта техника позволяет обнаружить врожденные пороки сердца.</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В 1924 г.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получил Нобелевскую премию по медицине за вклад в открытие механизма электрокардиограммы. Создание электронных ламп и усилителей позволило уменьшить размер электрокардиографов. В начале 1920 г. появились новые мобильные приборы, а в 1930 г. приборы стали портативными.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не </w:t>
      </w:r>
      <w:proofErr w:type="gramStart"/>
      <w:r w:rsidRPr="009F1DE4">
        <w:rPr>
          <w:rFonts w:ascii="Times New Roman" w:hAnsi="Times New Roman" w:cs="Times New Roman"/>
          <w:sz w:val="28"/>
          <w:szCs w:val="28"/>
        </w:rPr>
        <w:t>увидел этих новшеств он умер</w:t>
      </w:r>
      <w:proofErr w:type="gramEnd"/>
      <w:r w:rsidRPr="009F1DE4">
        <w:rPr>
          <w:rFonts w:ascii="Times New Roman" w:hAnsi="Times New Roman" w:cs="Times New Roman"/>
          <w:sz w:val="28"/>
          <w:szCs w:val="28"/>
        </w:rPr>
        <w:t xml:space="preserve"> 29 сентября 1927 г. но электрокардиограф обессмертил его имя в медицине.</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ЭКГ использовали за наблюдением за пациентами и долгосрочных записей с 1950 г. </w:t>
      </w:r>
      <w:r w:rsidRPr="009F1DE4">
        <w:rPr>
          <w:rFonts w:ascii="Times New Roman" w:hAnsi="Cambria Math" w:cs="Times New Roman"/>
          <w:sz w:val="28"/>
          <w:szCs w:val="28"/>
        </w:rPr>
        <w:t> </w:t>
      </w:r>
      <w:r w:rsidRPr="009F1DE4">
        <w:rPr>
          <w:rFonts w:ascii="Times New Roman" w:hAnsi="Times New Roman" w:cs="Times New Roman"/>
          <w:sz w:val="28"/>
          <w:szCs w:val="28"/>
        </w:rPr>
        <w:t xml:space="preserve">Электрокардиография стала главным методом диагностики в кардиологии. ЭКГ составляет необходимую часть профилактических осмотров. Изучая график, врач может определить: страдает ли пациент аритмией, есть ли проблемы с передачей импульсов сердечной мышцы. Характерные изменения в ЭКГ позволяют обнаружить надвигающийся сердечный приступ. Можно также диагностировать болезни коронарных сосудов, нарушении циркуляции и аритмию. Сегодня кардиограф неотъемлемая часть </w:t>
      </w:r>
      <w:proofErr w:type="spellStart"/>
      <w:r w:rsidRPr="009F1DE4">
        <w:rPr>
          <w:rFonts w:ascii="Times New Roman" w:hAnsi="Times New Roman" w:cs="Times New Roman"/>
          <w:sz w:val="28"/>
          <w:szCs w:val="28"/>
        </w:rPr>
        <w:t>кардиодиагностики</w:t>
      </w:r>
      <w:proofErr w:type="spellEnd"/>
      <w:r w:rsidRPr="009F1DE4">
        <w:rPr>
          <w:rFonts w:ascii="Times New Roman" w:hAnsi="Times New Roman" w:cs="Times New Roman"/>
          <w:sz w:val="28"/>
          <w:szCs w:val="28"/>
        </w:rPr>
        <w:t>. Мобильные приборы по ЭКГ можно использовать повсюду. По мобильному телефону врач может передать данные в больницу и получить диагноз и рекомендации к лечению.</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Дефибрилляторы в общественных местах содержат кардиограф оценивающий ритм сердца по отведениям </w:t>
      </w:r>
      <w:proofErr w:type="spellStart"/>
      <w:r w:rsidRPr="009F1DE4">
        <w:rPr>
          <w:rFonts w:ascii="Times New Roman" w:hAnsi="Times New Roman" w:cs="Times New Roman"/>
          <w:sz w:val="28"/>
          <w:szCs w:val="28"/>
        </w:rPr>
        <w:t>Эйнтховена</w:t>
      </w:r>
      <w:proofErr w:type="spellEnd"/>
      <w:r w:rsidRPr="009F1DE4">
        <w:rPr>
          <w:rFonts w:ascii="Times New Roman" w:hAnsi="Times New Roman" w:cs="Times New Roman"/>
          <w:sz w:val="28"/>
          <w:szCs w:val="28"/>
        </w:rPr>
        <w:t xml:space="preserve">. Имплантируемые </w:t>
      </w:r>
      <w:r w:rsidRPr="009F1DE4">
        <w:rPr>
          <w:rFonts w:ascii="Times New Roman" w:hAnsi="Times New Roman" w:cs="Times New Roman"/>
          <w:sz w:val="28"/>
          <w:szCs w:val="28"/>
        </w:rPr>
        <w:lastRenderedPageBreak/>
        <w:t>дефибрилляторы работают по такому же принципу. Дефибриллятор, соединенный с электрокардиографом вживляют в грудь прямо под кожу и соединяют с сердцем через зонд. Если зонд отмечает мерцательную аритмию, то дефибриллятор автоматически генерирует электрический импульс и прекращает фибрилляцию. После вживления надо проверить правильно ли работает прибор. Для этого искусственно создается фибрилляция, дефибриллятор создает электрический импульс, прибор работает, и сердце человека снова продолжает биться. Через 2 − 3 дня пациента выписывают. Этот метод позволяет избежать риска внезапной смерти от сердечного приступа у людей страдающей сердечной аритмией.</w:t>
      </w:r>
    </w:p>
    <w:p w:rsidR="001F2CEC" w:rsidRPr="009F1DE4" w:rsidRDefault="00AA14D9" w:rsidP="001F2CEC">
      <w:pPr>
        <w:jc w:val="both"/>
        <w:rPr>
          <w:rFonts w:ascii="Times New Roman" w:hAnsi="Times New Roman" w:cs="Times New Roman"/>
          <w:sz w:val="28"/>
          <w:szCs w:val="28"/>
        </w:rPr>
      </w:pP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Сегодня использую приборы похожие по действию на ЭКГ, например ЭЭГ − </w:t>
      </w:r>
      <w:proofErr w:type="spellStart"/>
      <w:r w:rsidRPr="009F1DE4">
        <w:rPr>
          <w:rFonts w:ascii="Times New Roman" w:hAnsi="Times New Roman" w:cs="Times New Roman"/>
          <w:sz w:val="28"/>
          <w:szCs w:val="28"/>
        </w:rPr>
        <w:t>электроэнцефалографы</w:t>
      </w:r>
      <w:proofErr w:type="spellEnd"/>
      <w:r w:rsidRPr="009F1DE4">
        <w:rPr>
          <w:rFonts w:ascii="Times New Roman" w:hAnsi="Times New Roman" w:cs="Times New Roman"/>
          <w:sz w:val="28"/>
          <w:szCs w:val="28"/>
        </w:rPr>
        <w:t xml:space="preserve"> − с помощью 20 электродов, помещенных на череп, можно измерить разность потенциалов, усилить их и записать их в виде мозговых волн. Это позволяет диагностировать и заметить опасные симптомы изменения электрической активности мозга. С помощью ЭЭГ можно диагностировать инсульты и опухоли мозга.</w:t>
      </w:r>
    </w:p>
    <w:p w:rsidR="001F2CEC" w:rsidRPr="009F1DE4" w:rsidRDefault="00ED588A" w:rsidP="001F2CEC">
      <w:pPr>
        <w:ind w:firstLine="708"/>
        <w:jc w:val="both"/>
        <w:rPr>
          <w:rFonts w:ascii="Times New Roman" w:hAnsi="Times New Roman" w:cs="Times New Roman"/>
          <w:sz w:val="28"/>
          <w:szCs w:val="28"/>
        </w:rPr>
      </w:pPr>
      <w:r w:rsidRPr="009F1DE4">
        <w:rPr>
          <w:rFonts w:ascii="Times New Roman" w:hAnsi="Times New Roman" w:cs="Times New Roman"/>
          <w:sz w:val="28"/>
          <w:szCs w:val="28"/>
        </w:rPr>
        <w:t xml:space="preserve">Своими исследованиями </w:t>
      </w:r>
      <w:proofErr w:type="spellStart"/>
      <w:r w:rsidRPr="009F1DE4">
        <w:rPr>
          <w:rFonts w:ascii="Times New Roman" w:hAnsi="Times New Roman" w:cs="Times New Roman"/>
          <w:sz w:val="28"/>
          <w:szCs w:val="28"/>
        </w:rPr>
        <w:t>Виллем</w:t>
      </w:r>
      <w:proofErr w:type="spellEnd"/>
      <w:r>
        <w:rPr>
          <w:rFonts w:ascii="Times New Roman" w:hAnsi="Times New Roman" w:cs="Times New Roman"/>
          <w:sz w:val="28"/>
          <w:szCs w:val="28"/>
        </w:rPr>
        <w:t xml:space="preserve"> </w:t>
      </w:r>
      <w:proofErr w:type="spellStart"/>
      <w:r w:rsidRPr="009F1DE4">
        <w:rPr>
          <w:rFonts w:ascii="Times New Roman" w:hAnsi="Times New Roman" w:cs="Times New Roman"/>
          <w:sz w:val="28"/>
          <w:szCs w:val="28"/>
        </w:rPr>
        <w:t>Эйнтховен</w:t>
      </w:r>
      <w:proofErr w:type="spellEnd"/>
      <w:r w:rsidRPr="009F1DE4">
        <w:rPr>
          <w:rFonts w:ascii="Times New Roman" w:hAnsi="Times New Roman" w:cs="Times New Roman"/>
          <w:sz w:val="28"/>
          <w:szCs w:val="28"/>
        </w:rPr>
        <w:t xml:space="preserve"> внес большой вклад в развитие этих методов диагностики</w:t>
      </w:r>
      <w:r>
        <w:rPr>
          <w:rFonts w:ascii="Times New Roman" w:hAnsi="Times New Roman" w:cs="Times New Roman"/>
          <w:sz w:val="28"/>
          <w:szCs w:val="28"/>
        </w:rPr>
        <w:t>.</w:t>
      </w:r>
    </w:p>
    <w:p w:rsidR="001F2CEC" w:rsidRDefault="00AA14D9"/>
    <w:p w:rsidR="001F2CEC" w:rsidRDefault="00AA14D9"/>
    <w:p w:rsidR="001F2CEC" w:rsidRDefault="00AA14D9"/>
    <w:p w:rsidR="001F2CEC" w:rsidRDefault="00ED588A" w:rsidP="001F2CEC">
      <w:pPr>
        <w:jc w:val="center"/>
        <w:rPr>
          <w:rFonts w:ascii="Times New Roman" w:hAnsi="Times New Roman" w:cs="Times New Roman"/>
          <w:sz w:val="28"/>
          <w:szCs w:val="28"/>
        </w:rPr>
      </w:pPr>
      <w:r>
        <w:rPr>
          <w:rFonts w:ascii="Times New Roman" w:hAnsi="Times New Roman" w:cs="Times New Roman"/>
          <w:sz w:val="28"/>
          <w:szCs w:val="28"/>
        </w:rPr>
        <w:t>Государственное бюджетное профессиональное образовательное учреждение</w:t>
      </w:r>
    </w:p>
    <w:p w:rsidR="001F2CEC" w:rsidRDefault="00ED588A" w:rsidP="001F2CEC">
      <w:pPr>
        <w:jc w:val="center"/>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Ейский</w:t>
      </w:r>
      <w:proofErr w:type="spellEnd"/>
      <w:r>
        <w:rPr>
          <w:rFonts w:ascii="Times New Roman" w:hAnsi="Times New Roman" w:cs="Times New Roman"/>
          <w:sz w:val="28"/>
          <w:szCs w:val="28"/>
        </w:rPr>
        <w:t xml:space="preserve"> медицинский колледж»</w:t>
      </w:r>
    </w:p>
    <w:p w:rsidR="001F2CEC" w:rsidRDefault="00ED588A" w:rsidP="001F2CEC">
      <w:pPr>
        <w:jc w:val="center"/>
        <w:rPr>
          <w:rFonts w:ascii="Times New Roman" w:hAnsi="Times New Roman" w:cs="Times New Roman"/>
          <w:sz w:val="28"/>
          <w:szCs w:val="28"/>
        </w:rPr>
      </w:pPr>
      <w:r>
        <w:rPr>
          <w:rFonts w:ascii="Times New Roman" w:hAnsi="Times New Roman" w:cs="Times New Roman"/>
          <w:sz w:val="28"/>
          <w:szCs w:val="28"/>
        </w:rPr>
        <w:t>министерства здравоохранения Краснодарского края</w:t>
      </w:r>
    </w:p>
    <w:p w:rsidR="001F2CEC" w:rsidRDefault="00AA14D9" w:rsidP="001F2CEC">
      <w:pPr>
        <w:rPr>
          <w:rFonts w:ascii="Times New Roman" w:hAnsi="Times New Roman" w:cs="Times New Roman"/>
          <w:sz w:val="30"/>
          <w:szCs w:val="30"/>
        </w:rPr>
      </w:pPr>
    </w:p>
    <w:p w:rsidR="001F2CEC" w:rsidRDefault="00ED588A" w:rsidP="001F2CEC">
      <w:pPr>
        <w:jc w:val="right"/>
        <w:rPr>
          <w:rFonts w:ascii="Times New Roman" w:hAnsi="Times New Roman" w:cs="Times New Roman"/>
          <w:sz w:val="30"/>
          <w:szCs w:val="30"/>
        </w:rPr>
      </w:pPr>
      <w:r>
        <w:rPr>
          <w:rFonts w:ascii="Times New Roman" w:hAnsi="Times New Roman" w:cs="Times New Roman"/>
          <w:noProof/>
          <w:sz w:val="30"/>
          <w:szCs w:val="30"/>
        </w:rPr>
        <w:drawing>
          <wp:inline distT="0" distB="0" distL="0" distR="0">
            <wp:extent cx="1950720" cy="1718945"/>
            <wp:effectExtent l="19050" t="0" r="0" b="0"/>
            <wp:docPr id="9" name="Рисунок 1" descr="Log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Big"/>
                    <pic:cNvPicPr>
                      <a:picLocks noChangeAspect="1" noChangeArrowheads="1"/>
                    </pic:cNvPicPr>
                  </pic:nvPicPr>
                  <pic:blipFill>
                    <a:blip r:embed="rId5"/>
                    <a:srcRect/>
                    <a:stretch>
                      <a:fillRect/>
                    </a:stretch>
                  </pic:blipFill>
                  <pic:spPr bwMode="auto">
                    <a:xfrm>
                      <a:off x="0" y="0"/>
                      <a:ext cx="1950720" cy="1718945"/>
                    </a:xfrm>
                    <a:prstGeom prst="rect">
                      <a:avLst/>
                    </a:prstGeom>
                    <a:noFill/>
                    <a:ln w="9525">
                      <a:noFill/>
                      <a:miter lim="800000"/>
                      <a:headEnd/>
                      <a:tailEnd/>
                    </a:ln>
                  </pic:spPr>
                </pic:pic>
              </a:graphicData>
            </a:graphic>
          </wp:inline>
        </w:drawing>
      </w:r>
    </w:p>
    <w:p w:rsidR="001F2CEC" w:rsidRDefault="00AA14D9" w:rsidP="001F2CEC">
      <w:pPr>
        <w:rPr>
          <w:rFonts w:ascii="Times New Roman" w:hAnsi="Times New Roman" w:cs="Times New Roman"/>
          <w:sz w:val="30"/>
          <w:szCs w:val="30"/>
        </w:rPr>
      </w:pPr>
    </w:p>
    <w:p w:rsidR="001F2CEC" w:rsidRDefault="00ED588A" w:rsidP="001F2CEC">
      <w:pPr>
        <w:jc w:val="center"/>
        <w:rPr>
          <w:rFonts w:ascii="Times New Roman" w:hAnsi="Times New Roman" w:cs="Times New Roman"/>
          <w:b/>
          <w:sz w:val="36"/>
          <w:szCs w:val="36"/>
        </w:rPr>
      </w:pPr>
      <w:r>
        <w:rPr>
          <w:rFonts w:ascii="Times New Roman" w:hAnsi="Times New Roman" w:cs="Times New Roman"/>
          <w:b/>
          <w:sz w:val="36"/>
          <w:szCs w:val="36"/>
        </w:rPr>
        <w:t>ДОКЛАД НА ТЕМУ</w:t>
      </w:r>
    </w:p>
    <w:p w:rsidR="001F2CEC" w:rsidRDefault="00ED588A" w:rsidP="001F2CEC">
      <w:pPr>
        <w:jc w:val="center"/>
        <w:rPr>
          <w:rFonts w:ascii="Times New Roman" w:hAnsi="Times New Roman" w:cs="Times New Roman"/>
          <w:b/>
          <w:sz w:val="40"/>
          <w:szCs w:val="40"/>
        </w:rPr>
      </w:pPr>
      <w:r>
        <w:rPr>
          <w:rFonts w:ascii="Times New Roman" w:hAnsi="Times New Roman" w:cs="Times New Roman"/>
          <w:b/>
          <w:sz w:val="40"/>
          <w:szCs w:val="40"/>
        </w:rPr>
        <w:t xml:space="preserve">«ЭЛЕКТРОКАРДИОГРАФИЯ. </w:t>
      </w:r>
    </w:p>
    <w:p w:rsidR="001F2CEC" w:rsidRDefault="00ED588A" w:rsidP="001F2CEC">
      <w:pPr>
        <w:jc w:val="center"/>
        <w:rPr>
          <w:rFonts w:ascii="Times New Roman" w:hAnsi="Times New Roman" w:cs="Times New Roman"/>
          <w:b/>
          <w:sz w:val="40"/>
          <w:szCs w:val="40"/>
        </w:rPr>
      </w:pPr>
      <w:r>
        <w:rPr>
          <w:rFonts w:ascii="Times New Roman" w:hAnsi="Times New Roman" w:cs="Times New Roman"/>
          <w:b/>
          <w:sz w:val="40"/>
          <w:szCs w:val="40"/>
        </w:rPr>
        <w:t>ПРАВИЛА РАСШИФРОВКИ»</w:t>
      </w:r>
    </w:p>
    <w:p w:rsidR="001F2CEC" w:rsidRDefault="00AA14D9" w:rsidP="001F2CEC">
      <w:pPr>
        <w:rPr>
          <w:rFonts w:ascii="Times New Roman" w:hAnsi="Times New Roman" w:cs="Times New Roman"/>
          <w:sz w:val="36"/>
          <w:szCs w:val="36"/>
        </w:rPr>
      </w:pPr>
    </w:p>
    <w:p w:rsidR="001F2CEC" w:rsidRDefault="00AA14D9" w:rsidP="001F2CEC">
      <w:pPr>
        <w:rPr>
          <w:rFonts w:ascii="Times New Roman" w:hAnsi="Times New Roman" w:cs="Times New Roman"/>
          <w:sz w:val="30"/>
          <w:szCs w:val="30"/>
        </w:rPr>
      </w:pP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Выполнили: Черняк Дарья</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ab/>
      </w:r>
      <w:r>
        <w:rPr>
          <w:rFonts w:ascii="Times New Roman" w:hAnsi="Times New Roman" w:cs="Times New Roman"/>
          <w:sz w:val="30"/>
          <w:szCs w:val="30"/>
        </w:rPr>
        <w:tab/>
        <w:t xml:space="preserve">     </w:t>
      </w:r>
      <w:proofErr w:type="spellStart"/>
      <w:r>
        <w:rPr>
          <w:rFonts w:ascii="Times New Roman" w:hAnsi="Times New Roman" w:cs="Times New Roman"/>
          <w:sz w:val="30"/>
          <w:szCs w:val="30"/>
        </w:rPr>
        <w:t>Хвостова</w:t>
      </w:r>
      <w:proofErr w:type="spellEnd"/>
      <w:r>
        <w:rPr>
          <w:rFonts w:ascii="Times New Roman" w:hAnsi="Times New Roman" w:cs="Times New Roman"/>
          <w:sz w:val="30"/>
          <w:szCs w:val="30"/>
        </w:rPr>
        <w:t xml:space="preserve"> Александра</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Студентки 3 курса  331 группы</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Специальность: 31.02.01 Лечебное дело (углубленная подготовка)</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Научный руководитель: Шевченко Л. М.</w:t>
      </w: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ED588A" w:rsidP="001F2CEC">
      <w:pPr>
        <w:rPr>
          <w:rFonts w:ascii="Times New Roman" w:hAnsi="Times New Roman" w:cs="Times New Roman"/>
          <w:sz w:val="30"/>
          <w:szCs w:val="30"/>
        </w:rPr>
      </w:pPr>
      <w:r>
        <w:rPr>
          <w:rFonts w:ascii="Times New Roman" w:hAnsi="Times New Roman" w:cs="Times New Roman"/>
          <w:sz w:val="30"/>
          <w:szCs w:val="30"/>
        </w:rPr>
        <w:t xml:space="preserve">                                                         Ейск</w:t>
      </w:r>
    </w:p>
    <w:p w:rsidR="001F2CEC" w:rsidRPr="00981707" w:rsidRDefault="00ED588A" w:rsidP="00981707">
      <w:pPr>
        <w:shd w:val="clear" w:color="auto" w:fill="FFFFFF"/>
        <w:spacing w:after="0"/>
        <w:rPr>
          <w:bCs/>
          <w:color w:val="000000"/>
          <w:sz w:val="28"/>
          <w:szCs w:val="28"/>
        </w:rPr>
      </w:pPr>
      <w:r>
        <w:rPr>
          <w:b/>
          <w:bCs/>
          <w:color w:val="000000"/>
          <w:sz w:val="28"/>
          <w:szCs w:val="28"/>
        </w:rPr>
        <w:t xml:space="preserve">   </w:t>
      </w:r>
      <w:r>
        <w:rPr>
          <w:b/>
          <w:bCs/>
          <w:color w:val="000000"/>
          <w:sz w:val="28"/>
          <w:szCs w:val="28"/>
        </w:rPr>
        <w:tab/>
      </w:r>
      <w:r w:rsidRPr="00ED588A">
        <w:rPr>
          <w:b/>
          <w:bCs/>
          <w:color w:val="000000"/>
          <w:sz w:val="28"/>
          <w:szCs w:val="28"/>
        </w:rPr>
        <w:tab/>
      </w:r>
      <w:r w:rsidRPr="00ED588A">
        <w:rPr>
          <w:b/>
          <w:bCs/>
          <w:color w:val="000000"/>
          <w:sz w:val="28"/>
          <w:szCs w:val="28"/>
        </w:rPr>
        <w:tab/>
      </w:r>
      <w:r w:rsidRPr="00ED588A">
        <w:rPr>
          <w:b/>
          <w:bCs/>
          <w:color w:val="000000"/>
          <w:sz w:val="28"/>
          <w:szCs w:val="28"/>
        </w:rPr>
        <w:tab/>
      </w:r>
      <w:r w:rsidRPr="00ED588A">
        <w:rPr>
          <w:b/>
          <w:bCs/>
          <w:color w:val="000000"/>
          <w:sz w:val="28"/>
          <w:szCs w:val="28"/>
        </w:rPr>
        <w:tab/>
      </w:r>
      <w:r w:rsidRPr="00ED588A">
        <w:rPr>
          <w:b/>
          <w:bCs/>
          <w:color w:val="000000"/>
          <w:sz w:val="28"/>
          <w:szCs w:val="28"/>
        </w:rPr>
        <w:tab/>
      </w:r>
      <w:r>
        <w:rPr>
          <w:bCs/>
          <w:color w:val="000000"/>
          <w:sz w:val="28"/>
          <w:szCs w:val="28"/>
        </w:rPr>
        <w:t>2017</w:t>
      </w:r>
    </w:p>
    <w:p w:rsidR="001F2CEC" w:rsidRPr="00981707" w:rsidRDefault="00ED588A" w:rsidP="001F2CEC">
      <w:pPr>
        <w:jc w:val="center"/>
        <w:rPr>
          <w:rFonts w:ascii="Times New Roman" w:hAnsi="Times New Roman" w:cs="Times New Roman"/>
          <w:sz w:val="28"/>
          <w:szCs w:val="28"/>
        </w:rPr>
      </w:pPr>
      <w:bookmarkStart w:id="1" w:name="_Toc477366774"/>
      <w:r w:rsidRPr="00981707">
        <w:rPr>
          <w:rFonts w:ascii="Times New Roman" w:hAnsi="Times New Roman" w:cs="Times New Roman"/>
          <w:sz w:val="28"/>
          <w:szCs w:val="28"/>
        </w:rPr>
        <w:t>Общие понятия об ЭКГ</w:t>
      </w:r>
      <w:bookmarkEnd w:id="1"/>
    </w:p>
    <w:p w:rsidR="001F2CEC" w:rsidRPr="00981707" w:rsidRDefault="00AA14D9" w:rsidP="001F2CEC">
      <w:pPr>
        <w:ind w:firstLine="708"/>
        <w:jc w:val="both"/>
        <w:rPr>
          <w:rFonts w:ascii="Times New Roman" w:hAnsi="Times New Roman" w:cs="Times New Roman"/>
          <w:b/>
          <w:sz w:val="28"/>
          <w:szCs w:val="28"/>
        </w:rPr>
      </w:pPr>
    </w:p>
    <w:p w:rsidR="001F2CEC" w:rsidRPr="001F2CEC" w:rsidRDefault="00ED588A" w:rsidP="001F2CEC">
      <w:pPr>
        <w:ind w:firstLine="708"/>
        <w:jc w:val="both"/>
        <w:rPr>
          <w:rFonts w:ascii="Times New Roman" w:hAnsi="Times New Roman" w:cs="Times New Roman"/>
          <w:sz w:val="28"/>
          <w:szCs w:val="28"/>
        </w:rPr>
      </w:pPr>
      <w:r w:rsidRPr="00981707">
        <w:rPr>
          <w:rFonts w:ascii="Times New Roman" w:hAnsi="Times New Roman" w:cs="Times New Roman"/>
          <w:b/>
          <w:sz w:val="28"/>
          <w:szCs w:val="28"/>
        </w:rPr>
        <w:t>Электрокардиография (ЭКГ)</w:t>
      </w:r>
      <w:r w:rsidRPr="00981707">
        <w:rPr>
          <w:rFonts w:ascii="Times New Roman" w:hAnsi="Times New Roman" w:cs="Times New Roman"/>
          <w:sz w:val="28"/>
          <w:szCs w:val="28"/>
        </w:rPr>
        <w:t>–</w:t>
      </w:r>
      <w:r w:rsidRPr="001F2CEC">
        <w:rPr>
          <w:rFonts w:ascii="Times New Roman" w:hAnsi="Times New Roman" w:cs="Times New Roman"/>
          <w:sz w:val="28"/>
          <w:szCs w:val="28"/>
        </w:rPr>
        <w:t xml:space="preserve"> самый простой, но </w:t>
      </w:r>
      <w:proofErr w:type="gramStart"/>
      <w:r w:rsidRPr="001F2CEC">
        <w:rPr>
          <w:rFonts w:ascii="Times New Roman" w:hAnsi="Times New Roman" w:cs="Times New Roman"/>
          <w:sz w:val="28"/>
          <w:szCs w:val="28"/>
        </w:rPr>
        <w:t>в</w:t>
      </w:r>
      <w:proofErr w:type="gramEnd"/>
      <w:r w:rsidRPr="001F2CEC">
        <w:rPr>
          <w:rFonts w:ascii="Times New Roman" w:hAnsi="Times New Roman" w:cs="Times New Roman"/>
          <w:sz w:val="28"/>
          <w:szCs w:val="28"/>
        </w:rPr>
        <w:t xml:space="preserve"> то же время самый важный и информативный метод функциональной диагностики </w:t>
      </w:r>
      <w:proofErr w:type="spellStart"/>
      <w:r w:rsidRPr="001F2CEC">
        <w:rPr>
          <w:rFonts w:ascii="Times New Roman" w:hAnsi="Times New Roman" w:cs="Times New Roman"/>
          <w:sz w:val="28"/>
          <w:szCs w:val="28"/>
        </w:rPr>
        <w:t>сердечно-сосудистой</w:t>
      </w:r>
      <w:proofErr w:type="spellEnd"/>
      <w:r w:rsidRPr="001F2CEC">
        <w:rPr>
          <w:rFonts w:ascii="Times New Roman" w:hAnsi="Times New Roman" w:cs="Times New Roman"/>
          <w:sz w:val="28"/>
          <w:szCs w:val="28"/>
        </w:rPr>
        <w:t xml:space="preserve"> системы. Снятие ЭКГ – относительно простая в исполнении процедура, поэтому сделать кардиограмму можно как в лечебном учреждении, так и в карете скорой помощи. </w:t>
      </w:r>
    </w:p>
    <w:p w:rsidR="001F2CEC" w:rsidRPr="001F2CEC" w:rsidRDefault="00ED588A" w:rsidP="001F2CEC">
      <w:pPr>
        <w:ind w:firstLine="708"/>
        <w:jc w:val="both"/>
        <w:rPr>
          <w:rFonts w:ascii="Times New Roman" w:hAnsi="Times New Roman" w:cs="Times New Roman"/>
          <w:sz w:val="28"/>
          <w:szCs w:val="28"/>
        </w:rPr>
      </w:pPr>
      <w:r w:rsidRPr="001F2CEC">
        <w:rPr>
          <w:rFonts w:ascii="Times New Roman" w:hAnsi="Times New Roman" w:cs="Times New Roman"/>
          <w:sz w:val="28"/>
          <w:szCs w:val="28"/>
        </w:rPr>
        <w:t>Электрокардиография представляет собой регистрацию электрических токов, возникающих при сокращении и расслаблении сердечной мышцы за определенный период времени. Исследование проводится с помощью специального прибора – электрокардиографа, позволяющего фиксировать электрические импульсы, исходящие от сердца, на поверхности кожи и преобразовывать их в графическое изображение. Полученное в результате электрокардиографии изображение на специальной бумаге, в виде сложной кривой линии называют электрокардиограммой.</w:t>
      </w:r>
    </w:p>
    <w:p w:rsidR="001F2CEC" w:rsidRPr="001F2CEC" w:rsidRDefault="00ED588A" w:rsidP="001F2CEC">
      <w:pPr>
        <w:ind w:firstLine="708"/>
        <w:jc w:val="both"/>
        <w:rPr>
          <w:rFonts w:ascii="Times New Roman" w:hAnsi="Times New Roman" w:cs="Times New Roman"/>
          <w:sz w:val="28"/>
          <w:szCs w:val="28"/>
        </w:rPr>
      </w:pPr>
      <w:proofErr w:type="gramStart"/>
      <w:r w:rsidRPr="001F2CEC">
        <w:rPr>
          <w:rFonts w:ascii="Times New Roman" w:hAnsi="Times New Roman" w:cs="Times New Roman"/>
          <w:sz w:val="28"/>
          <w:szCs w:val="28"/>
        </w:rPr>
        <w:t xml:space="preserve">Электрический импульс, возникающий в сердце формируется из многих тысяч </w:t>
      </w:r>
      <w:proofErr w:type="spellStart"/>
      <w:r w:rsidRPr="001F2CEC">
        <w:rPr>
          <w:rFonts w:ascii="Times New Roman" w:hAnsi="Times New Roman" w:cs="Times New Roman"/>
          <w:sz w:val="28"/>
          <w:szCs w:val="28"/>
        </w:rPr>
        <w:t>микротоков</w:t>
      </w:r>
      <w:proofErr w:type="spellEnd"/>
      <w:r w:rsidRPr="001F2CEC">
        <w:rPr>
          <w:rFonts w:ascii="Times New Roman" w:hAnsi="Times New Roman" w:cs="Times New Roman"/>
          <w:sz w:val="28"/>
          <w:szCs w:val="28"/>
        </w:rPr>
        <w:t xml:space="preserve">, образующихся в отдельных </w:t>
      </w:r>
      <w:proofErr w:type="spellStart"/>
      <w:r w:rsidRPr="001F2CEC">
        <w:rPr>
          <w:rFonts w:ascii="Times New Roman" w:hAnsi="Times New Roman" w:cs="Times New Roman"/>
          <w:sz w:val="28"/>
          <w:szCs w:val="28"/>
        </w:rPr>
        <w:t>миокардиоцитах</w:t>
      </w:r>
      <w:proofErr w:type="spellEnd"/>
      <w:r w:rsidRPr="001F2CEC">
        <w:rPr>
          <w:rFonts w:ascii="Times New Roman" w:hAnsi="Times New Roman" w:cs="Times New Roman"/>
          <w:sz w:val="28"/>
          <w:szCs w:val="28"/>
        </w:rPr>
        <w:t xml:space="preserve"> в результате происходящих в них сложных биоэлектрических процессов.</w:t>
      </w:r>
      <w:proofErr w:type="gramEnd"/>
      <w:r w:rsidRPr="001F2CEC">
        <w:rPr>
          <w:rFonts w:ascii="Times New Roman" w:hAnsi="Times New Roman" w:cs="Times New Roman"/>
          <w:sz w:val="28"/>
          <w:szCs w:val="28"/>
        </w:rPr>
        <w:t xml:space="preserve"> Содержимое клеток миокарда имеет отрицательный электрический заряд. При возбуждении мышечных клеток в клеточной мембране происходит последовательное открытие и закрытие микроскопических канальцев, способных пропускать заряженные частицы внутрь и наружу клетки. Движение ионов через клеточную мембрану приводит к последовательным изменениям мембранного потенциала каждой клетки, в результате чего формируется общий потенциал действия сердца. </w:t>
      </w:r>
    </w:p>
    <w:p w:rsidR="001F2CEC" w:rsidRPr="001F2CEC" w:rsidRDefault="00ED588A" w:rsidP="001F2CEC">
      <w:pPr>
        <w:ind w:firstLine="708"/>
        <w:jc w:val="both"/>
        <w:rPr>
          <w:rFonts w:ascii="Times New Roman" w:hAnsi="Times New Roman" w:cs="Times New Roman"/>
          <w:sz w:val="28"/>
          <w:szCs w:val="28"/>
        </w:rPr>
      </w:pPr>
      <w:r w:rsidRPr="001F2CEC">
        <w:rPr>
          <w:rFonts w:ascii="Times New Roman" w:hAnsi="Times New Roman" w:cs="Times New Roman"/>
          <w:sz w:val="28"/>
          <w:szCs w:val="28"/>
        </w:rPr>
        <w:t xml:space="preserve">В здоровом сердце возбуждение возникает в </w:t>
      </w:r>
      <w:proofErr w:type="spellStart"/>
      <w:r w:rsidRPr="001F2CEC">
        <w:rPr>
          <w:rFonts w:ascii="Times New Roman" w:hAnsi="Times New Roman" w:cs="Times New Roman"/>
          <w:sz w:val="28"/>
          <w:szCs w:val="28"/>
        </w:rPr>
        <w:t>синусовом</w:t>
      </w:r>
      <w:proofErr w:type="spellEnd"/>
      <w:r w:rsidRPr="001F2CEC">
        <w:rPr>
          <w:rFonts w:ascii="Times New Roman" w:hAnsi="Times New Roman" w:cs="Times New Roman"/>
          <w:sz w:val="28"/>
          <w:szCs w:val="28"/>
        </w:rPr>
        <w:t xml:space="preserve"> узле, располагающемся в верхней части правого предсердия. По проводящим структурам (предсердным </w:t>
      </w:r>
      <w:proofErr w:type="spellStart"/>
      <w:r w:rsidRPr="001F2CEC">
        <w:rPr>
          <w:rFonts w:ascii="Times New Roman" w:hAnsi="Times New Roman" w:cs="Times New Roman"/>
          <w:sz w:val="28"/>
          <w:szCs w:val="28"/>
        </w:rPr>
        <w:t>межузловым</w:t>
      </w:r>
      <w:proofErr w:type="spellEnd"/>
      <w:r w:rsidRPr="001F2CEC">
        <w:rPr>
          <w:rFonts w:ascii="Times New Roman" w:hAnsi="Times New Roman" w:cs="Times New Roman"/>
          <w:sz w:val="28"/>
          <w:szCs w:val="28"/>
        </w:rPr>
        <w:t xml:space="preserve"> пучкам) импульс переходит в атриовентрикулярный узел, откуда, после задержки, по атриовентрикулярному </w:t>
      </w:r>
      <w:r w:rsidRPr="001F2CEC">
        <w:rPr>
          <w:rFonts w:ascii="Times New Roman" w:hAnsi="Times New Roman" w:cs="Times New Roman"/>
          <w:sz w:val="28"/>
          <w:szCs w:val="28"/>
        </w:rPr>
        <w:lastRenderedPageBreak/>
        <w:t xml:space="preserve">пучку распространяется на желудочки. Во время прохождения импульса по предсердиям, они сокращаются и благодаря тому, что атриовентрикулярный узел обладает медленной проводимостью, кровь полностью успевает перейти в желудочки до начала их сокращения. Сразу после выхода импульса из </w:t>
      </w:r>
      <w:proofErr w:type="spellStart"/>
      <w:r w:rsidRPr="001F2CEC">
        <w:rPr>
          <w:rFonts w:ascii="Times New Roman" w:hAnsi="Times New Roman" w:cs="Times New Roman"/>
          <w:sz w:val="28"/>
          <w:szCs w:val="28"/>
        </w:rPr>
        <w:t>АВ-узла</w:t>
      </w:r>
      <w:proofErr w:type="spellEnd"/>
      <w:r w:rsidRPr="001F2CEC">
        <w:rPr>
          <w:rFonts w:ascii="Times New Roman" w:hAnsi="Times New Roman" w:cs="Times New Roman"/>
          <w:sz w:val="28"/>
          <w:szCs w:val="28"/>
        </w:rPr>
        <w:t xml:space="preserve">, он очень быстро распространяется по миокарду желудочков, обеспечивая их синхронное и упорядоченное сокращение. </w:t>
      </w:r>
      <w:bookmarkStart w:id="2" w:name="_Toc477366775"/>
    </w:p>
    <w:p w:rsidR="00981707" w:rsidRDefault="00AA14D9" w:rsidP="001F2CEC">
      <w:pPr>
        <w:jc w:val="center"/>
        <w:rPr>
          <w:rFonts w:ascii="Times New Roman" w:hAnsi="Times New Roman" w:cs="Times New Roman"/>
          <w:i/>
          <w:sz w:val="28"/>
          <w:szCs w:val="28"/>
        </w:rPr>
      </w:pPr>
    </w:p>
    <w:p w:rsidR="001F2CEC" w:rsidRPr="00981707" w:rsidRDefault="00ED588A" w:rsidP="001F2CEC">
      <w:pPr>
        <w:jc w:val="center"/>
        <w:rPr>
          <w:rFonts w:ascii="Times New Roman" w:hAnsi="Times New Roman" w:cs="Times New Roman"/>
          <w:sz w:val="28"/>
          <w:szCs w:val="28"/>
        </w:rPr>
      </w:pPr>
      <w:r>
        <w:rPr>
          <w:rFonts w:ascii="Times New Roman" w:hAnsi="Times New Roman" w:cs="Times New Roman"/>
          <w:sz w:val="28"/>
          <w:szCs w:val="28"/>
        </w:rPr>
        <w:t>Правила снятия</w:t>
      </w:r>
      <w:r w:rsidRPr="00981707">
        <w:rPr>
          <w:rFonts w:ascii="Times New Roman" w:hAnsi="Times New Roman" w:cs="Times New Roman"/>
          <w:sz w:val="28"/>
          <w:szCs w:val="28"/>
        </w:rPr>
        <w:t xml:space="preserve"> ЭКГ</w:t>
      </w:r>
      <w:bookmarkEnd w:id="2"/>
    </w:p>
    <w:p w:rsidR="001F2CEC" w:rsidRDefault="00AA14D9" w:rsidP="001F2CEC">
      <w:pPr>
        <w:jc w:val="both"/>
      </w:pPr>
    </w:p>
    <w:p w:rsidR="001F2CEC" w:rsidRPr="001F2CEC" w:rsidRDefault="00ED588A" w:rsidP="001F2CEC">
      <w:pPr>
        <w:ind w:firstLine="708"/>
        <w:jc w:val="both"/>
        <w:rPr>
          <w:rFonts w:ascii="Times New Roman" w:hAnsi="Times New Roman" w:cs="Times New Roman"/>
          <w:sz w:val="28"/>
          <w:szCs w:val="28"/>
        </w:rPr>
      </w:pPr>
      <w:r w:rsidRPr="001F2CEC">
        <w:rPr>
          <w:rFonts w:ascii="Times New Roman" w:hAnsi="Times New Roman" w:cs="Times New Roman"/>
          <w:sz w:val="28"/>
          <w:szCs w:val="28"/>
        </w:rPr>
        <w:t>Электрокардиографическое исследование выполняется с помощью специального прибора – электрокардиографа. В зависимости от типа используемого аппарата, ЭКГ может фиксироваться на специальной бумаге либо отображаться на мониторе. С помощью портативных устройств можно делать ЭКГ на дому во время осмотра пациента врачом бригады скорой помощи.</w:t>
      </w:r>
    </w:p>
    <w:p w:rsidR="001F2CEC" w:rsidRPr="001F2CEC" w:rsidRDefault="00ED588A" w:rsidP="001F2CEC">
      <w:pPr>
        <w:ind w:firstLine="502"/>
        <w:jc w:val="both"/>
        <w:rPr>
          <w:rFonts w:ascii="Times New Roman" w:hAnsi="Times New Roman" w:cs="Times New Roman"/>
          <w:sz w:val="28"/>
          <w:szCs w:val="28"/>
        </w:rPr>
      </w:pPr>
      <w:r w:rsidRPr="001F2CEC">
        <w:rPr>
          <w:rFonts w:ascii="Times New Roman" w:hAnsi="Times New Roman" w:cs="Times New Roman"/>
          <w:sz w:val="28"/>
          <w:szCs w:val="28"/>
        </w:rPr>
        <w:t xml:space="preserve">В лечебном учреждении исследование выполняется, как правило, в кабинете функциональной диагностики, при этом используется техника снятия ЭКГ, включающая следующие этапы: </w:t>
      </w:r>
    </w:p>
    <w:p w:rsidR="001F2CEC" w:rsidRPr="001F2CEC" w:rsidRDefault="00ED588A" w:rsidP="001F2CEC">
      <w:pPr>
        <w:numPr>
          <w:ilvl w:val="0"/>
          <w:numId w:val="13"/>
        </w:numPr>
        <w:spacing w:after="0" w:line="240" w:lineRule="auto"/>
        <w:jc w:val="both"/>
        <w:rPr>
          <w:rFonts w:ascii="Times New Roman" w:hAnsi="Times New Roman" w:cs="Times New Roman"/>
          <w:sz w:val="28"/>
          <w:szCs w:val="28"/>
        </w:rPr>
      </w:pPr>
      <w:r w:rsidRPr="001F2CEC">
        <w:rPr>
          <w:rFonts w:ascii="Times New Roman" w:hAnsi="Times New Roman" w:cs="Times New Roman"/>
          <w:sz w:val="28"/>
          <w:szCs w:val="28"/>
        </w:rPr>
        <w:t xml:space="preserve">Подготовка к ЭКГ. Пред выполнением исследования необходимо убедиться, что на теле пациента отсутствуют украшения из металла (серьги, цепочки, браслеты, часы, </w:t>
      </w:r>
      <w:proofErr w:type="spellStart"/>
      <w:r w:rsidRPr="001F2CEC">
        <w:rPr>
          <w:rFonts w:ascii="Times New Roman" w:hAnsi="Times New Roman" w:cs="Times New Roman"/>
          <w:sz w:val="28"/>
          <w:szCs w:val="28"/>
        </w:rPr>
        <w:t>пирсинг</w:t>
      </w:r>
      <w:proofErr w:type="spellEnd"/>
      <w:r w:rsidRPr="001F2CEC">
        <w:rPr>
          <w:rFonts w:ascii="Times New Roman" w:hAnsi="Times New Roman" w:cs="Times New Roman"/>
          <w:sz w:val="28"/>
          <w:szCs w:val="28"/>
        </w:rPr>
        <w:t xml:space="preserve">). От одежды нужно освободить верхнюю часть туловища, предплечья и голени. У некоторых мужчин может быть обильный волосяной покров на груди, в таком случае, места прикрепления грудных электродов необходимо побрить. Кожа в местах контакта с электродами обезжиривается спиртом или специальным составом. Техника проведения процедуры требует, чтобы обследуемый человек находился в положении лежа на спине. Перед исследованием необходимо записать данные пациента: фамилию, имя, отчество, возраст, время и дату выполнения кардиограммы, амбулаторный номер или номер истории болезни. </w:t>
      </w:r>
    </w:p>
    <w:p w:rsidR="001F2CEC" w:rsidRPr="001F2CEC" w:rsidRDefault="00ED588A" w:rsidP="001F2CEC">
      <w:pPr>
        <w:numPr>
          <w:ilvl w:val="0"/>
          <w:numId w:val="13"/>
        </w:numPr>
        <w:spacing w:after="0" w:line="240" w:lineRule="auto"/>
        <w:jc w:val="both"/>
        <w:rPr>
          <w:rFonts w:ascii="Times New Roman" w:hAnsi="Times New Roman" w:cs="Times New Roman"/>
          <w:sz w:val="28"/>
          <w:szCs w:val="28"/>
        </w:rPr>
      </w:pPr>
      <w:r w:rsidRPr="001F2CEC">
        <w:rPr>
          <w:rFonts w:ascii="Times New Roman" w:hAnsi="Times New Roman" w:cs="Times New Roman"/>
          <w:sz w:val="28"/>
          <w:szCs w:val="28"/>
        </w:rPr>
        <w:t xml:space="preserve">Наложение электродов. Электроды для стандартных и усиленных отведений фиксируются с помощью клипс или браслетов в нижней трети предплечий и голеней к их внутренней поверхности. На кожу наносится электропроводящий гель или накладываются салфетки, смоченные в физиологическом растворе. Грудные отведения снимаются с помощью электрода, который фиксируются к коже грудной клетки с помощью присоски поочередно в 6 точках или липкой лентой при многоканальной записи ЭКГ. </w:t>
      </w:r>
    </w:p>
    <w:p w:rsidR="001F2CEC" w:rsidRPr="001F2CEC" w:rsidRDefault="00ED588A" w:rsidP="001F2CEC">
      <w:pPr>
        <w:numPr>
          <w:ilvl w:val="0"/>
          <w:numId w:val="13"/>
        </w:numPr>
        <w:spacing w:after="0" w:line="240" w:lineRule="auto"/>
        <w:jc w:val="both"/>
        <w:rPr>
          <w:rFonts w:ascii="Times New Roman" w:hAnsi="Times New Roman" w:cs="Times New Roman"/>
          <w:sz w:val="28"/>
          <w:szCs w:val="28"/>
        </w:rPr>
      </w:pPr>
      <w:r w:rsidRPr="001F2CEC">
        <w:rPr>
          <w:rFonts w:ascii="Times New Roman" w:hAnsi="Times New Roman" w:cs="Times New Roman"/>
          <w:sz w:val="28"/>
          <w:szCs w:val="28"/>
        </w:rPr>
        <w:lastRenderedPageBreak/>
        <w:t xml:space="preserve">Подключение электродов к кардиографу. </w:t>
      </w:r>
      <w:proofErr w:type="gramStart"/>
      <w:r w:rsidRPr="001F2CEC">
        <w:rPr>
          <w:rFonts w:ascii="Times New Roman" w:hAnsi="Times New Roman" w:cs="Times New Roman"/>
          <w:sz w:val="28"/>
          <w:szCs w:val="28"/>
        </w:rPr>
        <w:t xml:space="preserve">Существуют общепринятые правила подключения электродов к прибору, определяющие цвет соединительных проводов: красный провод к правой руке; желтый провод к левой руке; зеленый провод к левой ноге; заземление (провод черного цвета) к правой ноге; грудной электрод – провод белого цвета. </w:t>
      </w:r>
      <w:proofErr w:type="gramEnd"/>
    </w:p>
    <w:p w:rsidR="001F2CEC" w:rsidRPr="001F2CEC" w:rsidRDefault="00ED588A" w:rsidP="001F2CEC">
      <w:pPr>
        <w:numPr>
          <w:ilvl w:val="0"/>
          <w:numId w:val="13"/>
        </w:numPr>
        <w:spacing w:after="0" w:line="240" w:lineRule="auto"/>
        <w:jc w:val="both"/>
        <w:rPr>
          <w:rFonts w:ascii="Times New Roman" w:hAnsi="Times New Roman" w:cs="Times New Roman"/>
          <w:sz w:val="28"/>
          <w:szCs w:val="28"/>
        </w:rPr>
      </w:pPr>
      <w:r w:rsidRPr="001F2CEC">
        <w:rPr>
          <w:rFonts w:ascii="Times New Roman" w:hAnsi="Times New Roman" w:cs="Times New Roman"/>
          <w:sz w:val="28"/>
          <w:szCs w:val="28"/>
        </w:rPr>
        <w:t xml:space="preserve">Регистрация отведений. Стандартные отведения регистрируют от конечностей при поочередном парном соединении электродов: I отведение – электрод от левой руки с электродом от правой руки; II отведение – электрод от правой руки с электродом от левой ноги; III отведение – электрод от левой руки с электродом от левой ноги. Усиленные отведения – разность потенциалов между конечностью с активным положительным электродом и средним потенциалом от двух других конечностей: </w:t>
      </w:r>
      <w:proofErr w:type="spellStart"/>
      <w:r w:rsidRPr="001F2CEC">
        <w:rPr>
          <w:rFonts w:ascii="Times New Roman" w:hAnsi="Times New Roman" w:cs="Times New Roman"/>
          <w:sz w:val="28"/>
          <w:szCs w:val="28"/>
        </w:rPr>
        <w:t>aVR</w:t>
      </w:r>
      <w:proofErr w:type="spellEnd"/>
      <w:r w:rsidRPr="001F2CEC">
        <w:rPr>
          <w:rFonts w:ascii="Times New Roman" w:hAnsi="Times New Roman" w:cs="Times New Roman"/>
          <w:sz w:val="28"/>
          <w:szCs w:val="28"/>
        </w:rPr>
        <w:t xml:space="preserve"> – правая рука; </w:t>
      </w:r>
      <w:proofErr w:type="spellStart"/>
      <w:r w:rsidRPr="001F2CEC">
        <w:rPr>
          <w:rFonts w:ascii="Times New Roman" w:hAnsi="Times New Roman" w:cs="Times New Roman"/>
          <w:sz w:val="28"/>
          <w:szCs w:val="28"/>
        </w:rPr>
        <w:t>aVL</w:t>
      </w:r>
      <w:proofErr w:type="spellEnd"/>
      <w:r w:rsidRPr="001F2CEC">
        <w:rPr>
          <w:rFonts w:ascii="Times New Roman" w:hAnsi="Times New Roman" w:cs="Times New Roman"/>
          <w:sz w:val="28"/>
          <w:szCs w:val="28"/>
        </w:rPr>
        <w:t xml:space="preserve"> – левая рука; </w:t>
      </w:r>
      <w:proofErr w:type="spellStart"/>
      <w:r w:rsidRPr="001F2CEC">
        <w:rPr>
          <w:rFonts w:ascii="Times New Roman" w:hAnsi="Times New Roman" w:cs="Times New Roman"/>
          <w:sz w:val="28"/>
          <w:szCs w:val="28"/>
        </w:rPr>
        <w:t>aVF</w:t>
      </w:r>
      <w:proofErr w:type="spellEnd"/>
      <w:r w:rsidRPr="001F2CEC">
        <w:rPr>
          <w:rFonts w:ascii="Times New Roman" w:hAnsi="Times New Roman" w:cs="Times New Roman"/>
          <w:sz w:val="28"/>
          <w:szCs w:val="28"/>
        </w:rPr>
        <w:t xml:space="preserve"> – левая нога.</w:t>
      </w:r>
    </w:p>
    <w:p w:rsidR="001F2CEC" w:rsidRPr="001F2CEC" w:rsidRDefault="00ED588A" w:rsidP="001F2CEC">
      <w:pPr>
        <w:numPr>
          <w:ilvl w:val="0"/>
          <w:numId w:val="13"/>
        </w:numPr>
        <w:spacing w:after="0" w:line="240" w:lineRule="auto"/>
        <w:jc w:val="both"/>
        <w:rPr>
          <w:rFonts w:ascii="Times New Roman" w:hAnsi="Times New Roman" w:cs="Times New Roman"/>
          <w:b/>
          <w:i/>
          <w:sz w:val="28"/>
          <w:szCs w:val="28"/>
        </w:rPr>
      </w:pPr>
      <w:r w:rsidRPr="001F2CEC">
        <w:rPr>
          <w:rFonts w:ascii="Times New Roman" w:hAnsi="Times New Roman" w:cs="Times New Roman"/>
          <w:sz w:val="28"/>
          <w:szCs w:val="28"/>
        </w:rPr>
        <w:t xml:space="preserve"> Запись электрокардиограммы. При записи ЭКГ пациент должен лежать спокойно не напрягать мышцы и не разговаривать, ровно и спокойно дышать (кроме случаев, когда выполняется ЭКГ с нагрузкой). Сначала записывают стандартные отведения, затем усиленные от конечностей, после чего грудные. В каждом отведении записывают не менее 4-5 сердечных циклов. ЭКГ регистрируют при скорости 50 мм в секунду или 25 мм в секунду при необходимости более точной диагностики нарушений р</w:t>
      </w:r>
      <w:r>
        <w:rPr>
          <w:rFonts w:ascii="Times New Roman" w:hAnsi="Times New Roman" w:cs="Times New Roman"/>
          <w:sz w:val="28"/>
          <w:szCs w:val="28"/>
        </w:rPr>
        <w:t>итма (мерцательная аритмия, паро</w:t>
      </w:r>
      <w:r w:rsidRPr="001F2CEC">
        <w:rPr>
          <w:rFonts w:ascii="Times New Roman" w:hAnsi="Times New Roman" w:cs="Times New Roman"/>
          <w:sz w:val="28"/>
          <w:szCs w:val="28"/>
        </w:rPr>
        <w:t xml:space="preserve">ксизмальная тахикардия, желудочковая экстрасистолия). </w:t>
      </w:r>
    </w:p>
    <w:p w:rsidR="001F2CEC" w:rsidRDefault="00AA14D9" w:rsidP="001F2CEC">
      <w:pPr>
        <w:jc w:val="center"/>
        <w:rPr>
          <w:rFonts w:ascii="Times New Roman" w:hAnsi="Times New Roman" w:cs="Times New Roman"/>
          <w:i/>
          <w:sz w:val="28"/>
          <w:szCs w:val="28"/>
        </w:rPr>
      </w:pPr>
      <w:bookmarkStart w:id="3" w:name="_Toc477366776"/>
    </w:p>
    <w:p w:rsidR="001F2CEC" w:rsidRPr="00981707" w:rsidRDefault="00ED588A" w:rsidP="001F2CEC">
      <w:pPr>
        <w:jc w:val="center"/>
        <w:rPr>
          <w:rFonts w:ascii="Times New Roman" w:hAnsi="Times New Roman" w:cs="Times New Roman"/>
          <w:sz w:val="28"/>
          <w:szCs w:val="28"/>
        </w:rPr>
      </w:pPr>
      <w:r w:rsidRPr="00981707">
        <w:rPr>
          <w:rFonts w:ascii="Times New Roman" w:hAnsi="Times New Roman" w:cs="Times New Roman"/>
          <w:sz w:val="28"/>
          <w:szCs w:val="28"/>
        </w:rPr>
        <w:t>Нормальная кардиограмма здорового человека</w:t>
      </w:r>
      <w:bookmarkEnd w:id="3"/>
    </w:p>
    <w:p w:rsidR="001F2CEC" w:rsidRDefault="00AA14D9" w:rsidP="001F2CEC">
      <w:pPr>
        <w:jc w:val="both"/>
        <w:rPr>
          <w:rFonts w:ascii="Times New Roman" w:hAnsi="Times New Roman" w:cs="Times New Roman"/>
          <w:sz w:val="28"/>
          <w:szCs w:val="28"/>
        </w:rPr>
      </w:pPr>
    </w:p>
    <w:p w:rsidR="001F2CEC" w:rsidRPr="001F2CEC" w:rsidRDefault="00ED588A" w:rsidP="001F2CEC">
      <w:pPr>
        <w:ind w:firstLine="644"/>
        <w:jc w:val="both"/>
        <w:rPr>
          <w:rFonts w:ascii="Times New Roman" w:hAnsi="Times New Roman" w:cs="Times New Roman"/>
          <w:sz w:val="28"/>
          <w:szCs w:val="28"/>
        </w:rPr>
      </w:pPr>
      <w:r w:rsidRPr="001F2CEC">
        <w:rPr>
          <w:rFonts w:ascii="Times New Roman" w:hAnsi="Times New Roman" w:cs="Times New Roman"/>
          <w:sz w:val="28"/>
          <w:szCs w:val="28"/>
        </w:rPr>
        <w:t xml:space="preserve">Распространение импульса в проводящей системе сердца записывается в виде графика, отображающего по вертикали пики – подъемы и спады кривой линии, по горизонтали – отображается время, в течение которого менялась форма графика. Пики и спады называют зубцами кардиограммы, их обозначают буквами P, Q, R, S и T. Отрезок кардиограммы, измеряемый по горизонтали (во времени) называют интервалом и выражают в секундах. ЭКГ в норме характеризуется наличием следующих элементов: </w:t>
      </w:r>
    </w:p>
    <w:p w:rsidR="001F2CEC" w:rsidRPr="001F2CEC" w:rsidRDefault="00ED588A" w:rsidP="001F2CEC">
      <w:pPr>
        <w:numPr>
          <w:ilvl w:val="0"/>
          <w:numId w:val="14"/>
        </w:numPr>
        <w:jc w:val="both"/>
        <w:rPr>
          <w:rFonts w:ascii="Times New Roman" w:hAnsi="Times New Roman" w:cs="Times New Roman"/>
          <w:sz w:val="28"/>
          <w:szCs w:val="28"/>
        </w:rPr>
      </w:pPr>
      <w:r w:rsidRPr="001F2CEC">
        <w:rPr>
          <w:rFonts w:ascii="Times New Roman" w:hAnsi="Times New Roman" w:cs="Times New Roman"/>
          <w:sz w:val="28"/>
          <w:szCs w:val="28"/>
        </w:rPr>
        <w:t xml:space="preserve">зубца </w:t>
      </w:r>
      <w:proofErr w:type="gramStart"/>
      <w:r w:rsidRPr="001F2CEC">
        <w:rPr>
          <w:rFonts w:ascii="Times New Roman" w:hAnsi="Times New Roman" w:cs="Times New Roman"/>
          <w:sz w:val="28"/>
          <w:szCs w:val="28"/>
        </w:rPr>
        <w:t>Р</w:t>
      </w:r>
      <w:proofErr w:type="gramEnd"/>
      <w:r w:rsidRPr="001F2CEC">
        <w:rPr>
          <w:rFonts w:ascii="Times New Roman" w:hAnsi="Times New Roman" w:cs="Times New Roman"/>
          <w:sz w:val="28"/>
          <w:szCs w:val="28"/>
        </w:rPr>
        <w:t xml:space="preserve">, который возникает во время деполяризации предсердий и предшествует их сокращению. Он присутствует во всех отведениях, указывая на </w:t>
      </w:r>
      <w:proofErr w:type="spellStart"/>
      <w:r w:rsidRPr="001F2CEC">
        <w:rPr>
          <w:rFonts w:ascii="Times New Roman" w:hAnsi="Times New Roman" w:cs="Times New Roman"/>
          <w:sz w:val="28"/>
          <w:szCs w:val="28"/>
        </w:rPr>
        <w:t>синусовый</w:t>
      </w:r>
      <w:proofErr w:type="spellEnd"/>
      <w:r w:rsidRPr="001F2CEC">
        <w:rPr>
          <w:rFonts w:ascii="Times New Roman" w:hAnsi="Times New Roman" w:cs="Times New Roman"/>
          <w:sz w:val="28"/>
          <w:szCs w:val="28"/>
        </w:rPr>
        <w:t xml:space="preserve"> ритм. В норме </w:t>
      </w:r>
      <w:proofErr w:type="gramStart"/>
      <w:r w:rsidRPr="001F2CEC">
        <w:rPr>
          <w:rFonts w:ascii="Times New Roman" w:hAnsi="Times New Roman" w:cs="Times New Roman"/>
          <w:sz w:val="28"/>
          <w:szCs w:val="28"/>
        </w:rPr>
        <w:t>Р</w:t>
      </w:r>
      <w:proofErr w:type="gramEnd"/>
      <w:r w:rsidRPr="001F2CEC">
        <w:rPr>
          <w:rFonts w:ascii="Times New Roman" w:hAnsi="Times New Roman" w:cs="Times New Roman"/>
          <w:sz w:val="28"/>
          <w:szCs w:val="28"/>
        </w:rPr>
        <w:t xml:space="preserve"> может фиксироваться, как отрицательный зубец, так и положительный, в зависимости от отведений, его нормальная ширена составляет 0,1 ± 0,02 секунды; </w:t>
      </w:r>
    </w:p>
    <w:p w:rsidR="001F2CEC" w:rsidRPr="001F2CEC" w:rsidRDefault="00ED588A" w:rsidP="001F2CEC">
      <w:pPr>
        <w:numPr>
          <w:ilvl w:val="0"/>
          <w:numId w:val="14"/>
        </w:numPr>
        <w:jc w:val="both"/>
        <w:rPr>
          <w:rFonts w:ascii="Times New Roman" w:hAnsi="Times New Roman" w:cs="Times New Roman"/>
          <w:sz w:val="28"/>
          <w:szCs w:val="28"/>
        </w:rPr>
      </w:pPr>
      <w:r w:rsidRPr="001F2CEC">
        <w:rPr>
          <w:rFonts w:ascii="Times New Roman" w:hAnsi="Times New Roman" w:cs="Times New Roman"/>
          <w:sz w:val="28"/>
          <w:szCs w:val="28"/>
        </w:rPr>
        <w:lastRenderedPageBreak/>
        <w:t>интервала Р</w:t>
      </w:r>
      <w:proofErr w:type="gramStart"/>
      <w:r w:rsidRPr="001F2CEC">
        <w:rPr>
          <w:rFonts w:ascii="Times New Roman" w:hAnsi="Times New Roman" w:cs="Times New Roman"/>
          <w:sz w:val="28"/>
          <w:szCs w:val="28"/>
        </w:rPr>
        <w:t>Q</w:t>
      </w:r>
      <w:proofErr w:type="gramEnd"/>
      <w:r w:rsidRPr="001F2CEC">
        <w:rPr>
          <w:rFonts w:ascii="Times New Roman" w:hAnsi="Times New Roman" w:cs="Times New Roman"/>
          <w:sz w:val="28"/>
          <w:szCs w:val="28"/>
        </w:rPr>
        <w:t xml:space="preserve"> – времени, за которое </w:t>
      </w:r>
      <w:proofErr w:type="spellStart"/>
      <w:r w:rsidRPr="001F2CEC">
        <w:rPr>
          <w:rFonts w:ascii="Times New Roman" w:hAnsi="Times New Roman" w:cs="Times New Roman"/>
          <w:sz w:val="28"/>
          <w:szCs w:val="28"/>
        </w:rPr>
        <w:t>синусовый</w:t>
      </w:r>
      <w:proofErr w:type="spellEnd"/>
      <w:r w:rsidRPr="001F2CEC">
        <w:rPr>
          <w:rFonts w:ascii="Times New Roman" w:hAnsi="Times New Roman" w:cs="Times New Roman"/>
          <w:sz w:val="28"/>
          <w:szCs w:val="28"/>
        </w:rPr>
        <w:t xml:space="preserve"> импульс проходит атриовентрикулярный узел, в норме он длится 0,1 ± 0,02 секунды</w:t>
      </w:r>
    </w:p>
    <w:p w:rsidR="001F2CEC" w:rsidRPr="001F2CEC" w:rsidRDefault="00ED588A" w:rsidP="001F2CEC">
      <w:pPr>
        <w:numPr>
          <w:ilvl w:val="0"/>
          <w:numId w:val="14"/>
        </w:numPr>
        <w:jc w:val="both"/>
        <w:rPr>
          <w:rFonts w:ascii="Times New Roman" w:hAnsi="Times New Roman" w:cs="Times New Roman"/>
          <w:sz w:val="28"/>
          <w:szCs w:val="28"/>
        </w:rPr>
      </w:pPr>
      <w:r w:rsidRPr="001F2CEC">
        <w:rPr>
          <w:rFonts w:ascii="Times New Roman" w:hAnsi="Times New Roman" w:cs="Times New Roman"/>
          <w:sz w:val="28"/>
          <w:szCs w:val="28"/>
        </w:rPr>
        <w:t xml:space="preserve">комплекса QRS, состоящего из отдельных одноименных зубцов. QRS-комплекс связан с распространением деполяризации по миокарду желудочков, происходящим во время их сокращения и продолжается (имеет ширину) 0,3 ± 0,02 секунды; </w:t>
      </w:r>
    </w:p>
    <w:p w:rsidR="001F2CEC" w:rsidRPr="001F2CEC" w:rsidRDefault="00ED588A" w:rsidP="001F2CEC">
      <w:pPr>
        <w:numPr>
          <w:ilvl w:val="0"/>
          <w:numId w:val="14"/>
        </w:numPr>
        <w:jc w:val="both"/>
        <w:rPr>
          <w:rFonts w:ascii="Times New Roman" w:hAnsi="Times New Roman" w:cs="Times New Roman"/>
          <w:sz w:val="28"/>
          <w:szCs w:val="28"/>
        </w:rPr>
      </w:pPr>
      <w:r w:rsidRPr="001F2CEC">
        <w:rPr>
          <w:rFonts w:ascii="Times New Roman" w:hAnsi="Times New Roman" w:cs="Times New Roman"/>
          <w:sz w:val="28"/>
          <w:szCs w:val="28"/>
        </w:rPr>
        <w:t>зубца</w:t>
      </w:r>
      <w:proofErr w:type="gramStart"/>
      <w:r w:rsidRPr="001F2CEC">
        <w:rPr>
          <w:rFonts w:ascii="Times New Roman" w:hAnsi="Times New Roman" w:cs="Times New Roman"/>
          <w:sz w:val="28"/>
          <w:szCs w:val="28"/>
        </w:rPr>
        <w:t xml:space="preserve"> Т</w:t>
      </w:r>
      <w:proofErr w:type="gramEnd"/>
      <w:r w:rsidRPr="001F2CEC">
        <w:rPr>
          <w:rFonts w:ascii="Times New Roman" w:hAnsi="Times New Roman" w:cs="Times New Roman"/>
          <w:sz w:val="28"/>
          <w:szCs w:val="28"/>
        </w:rPr>
        <w:t xml:space="preserve">, отображающего процессы, происходящие во время </w:t>
      </w:r>
      <w:proofErr w:type="spellStart"/>
      <w:r w:rsidRPr="001F2CEC">
        <w:rPr>
          <w:rFonts w:ascii="Times New Roman" w:hAnsi="Times New Roman" w:cs="Times New Roman"/>
          <w:sz w:val="28"/>
          <w:szCs w:val="28"/>
        </w:rPr>
        <w:t>реполяризации</w:t>
      </w:r>
      <w:proofErr w:type="spellEnd"/>
      <w:r w:rsidRPr="001F2CEC">
        <w:rPr>
          <w:rFonts w:ascii="Times New Roman" w:hAnsi="Times New Roman" w:cs="Times New Roman"/>
          <w:sz w:val="28"/>
          <w:szCs w:val="28"/>
        </w:rPr>
        <w:t xml:space="preserve"> миокарда желудочков – фазы при которой происходит восстановление мышечной ткани перед последующим сокращением. </w:t>
      </w:r>
    </w:p>
    <w:p w:rsidR="001F2CEC" w:rsidRPr="001F2CEC" w:rsidRDefault="00AA14D9" w:rsidP="001F2CEC">
      <w:pPr>
        <w:jc w:val="both"/>
        <w:rPr>
          <w:rFonts w:ascii="Times New Roman" w:hAnsi="Times New Roman" w:cs="Times New Roman"/>
          <w:b/>
          <w:i/>
          <w:sz w:val="28"/>
          <w:szCs w:val="28"/>
        </w:rPr>
      </w:pPr>
    </w:p>
    <w:p w:rsidR="001F2CEC" w:rsidRPr="001F2CEC" w:rsidRDefault="00ED588A" w:rsidP="001F2CEC">
      <w:pPr>
        <w:jc w:val="center"/>
        <w:rPr>
          <w:rFonts w:ascii="Times New Roman" w:hAnsi="Times New Roman" w:cs="Times New Roman"/>
          <w:i/>
          <w:sz w:val="28"/>
          <w:szCs w:val="28"/>
        </w:rPr>
      </w:pPr>
      <w:bookmarkStart w:id="4" w:name="_Toc477366777"/>
      <w:r w:rsidRPr="001F2CEC">
        <w:rPr>
          <w:rFonts w:ascii="Times New Roman" w:hAnsi="Times New Roman" w:cs="Times New Roman"/>
          <w:i/>
          <w:sz w:val="28"/>
          <w:szCs w:val="28"/>
        </w:rPr>
        <w:t>Что может показать ЭКГ</w:t>
      </w:r>
      <w:bookmarkEnd w:id="4"/>
    </w:p>
    <w:p w:rsidR="001F2CEC" w:rsidRPr="001F2CEC" w:rsidRDefault="00AA14D9" w:rsidP="001F2CEC">
      <w:pPr>
        <w:jc w:val="both"/>
        <w:rPr>
          <w:rFonts w:ascii="Times New Roman" w:hAnsi="Times New Roman" w:cs="Times New Roman"/>
          <w:sz w:val="28"/>
          <w:szCs w:val="28"/>
        </w:rPr>
      </w:pP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нарушения ритма (тахикардия, брадикардия, аритмии, фибрилляция предсердий и др.); </w:t>
      </w: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нарушения внутрисердечной проводимости (блокада левой ножки пучка Гиса, </w:t>
      </w:r>
      <w:proofErr w:type="spellStart"/>
      <w:r w:rsidRPr="001F2CEC">
        <w:rPr>
          <w:rFonts w:ascii="Times New Roman" w:hAnsi="Times New Roman" w:cs="Times New Roman"/>
          <w:sz w:val="28"/>
          <w:szCs w:val="28"/>
        </w:rPr>
        <w:t>А</w:t>
      </w:r>
      <w:proofErr w:type="gramStart"/>
      <w:r w:rsidRPr="001F2CEC">
        <w:rPr>
          <w:rFonts w:ascii="Times New Roman" w:hAnsi="Times New Roman" w:cs="Times New Roman"/>
          <w:sz w:val="28"/>
          <w:szCs w:val="28"/>
        </w:rPr>
        <w:t>V</w:t>
      </w:r>
      <w:proofErr w:type="gramEnd"/>
      <w:r w:rsidRPr="001F2CEC">
        <w:rPr>
          <w:rFonts w:ascii="Times New Roman" w:hAnsi="Times New Roman" w:cs="Times New Roman"/>
          <w:sz w:val="28"/>
          <w:szCs w:val="28"/>
        </w:rPr>
        <w:t>-блокада</w:t>
      </w:r>
      <w:proofErr w:type="spellEnd"/>
      <w:r w:rsidRPr="001F2CEC">
        <w:rPr>
          <w:rFonts w:ascii="Times New Roman" w:hAnsi="Times New Roman" w:cs="Times New Roman"/>
          <w:sz w:val="28"/>
          <w:szCs w:val="28"/>
        </w:rPr>
        <w:t xml:space="preserve">, синдром Фредерика и др.); </w:t>
      </w: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изменение размера полостей сердца, утолщение миокарда при ГЛЖ (гипертрофии левого желудочка); </w:t>
      </w: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нарушения электролитного обмена (нарушение процессов </w:t>
      </w:r>
      <w:proofErr w:type="spellStart"/>
      <w:r w:rsidRPr="001F2CEC">
        <w:rPr>
          <w:rFonts w:ascii="Times New Roman" w:hAnsi="Times New Roman" w:cs="Times New Roman"/>
          <w:sz w:val="28"/>
          <w:szCs w:val="28"/>
        </w:rPr>
        <w:t>реполяризации</w:t>
      </w:r>
      <w:proofErr w:type="spellEnd"/>
      <w:r w:rsidRPr="001F2CEC">
        <w:rPr>
          <w:rFonts w:ascii="Times New Roman" w:hAnsi="Times New Roman" w:cs="Times New Roman"/>
          <w:sz w:val="28"/>
          <w:szCs w:val="28"/>
        </w:rPr>
        <w:t xml:space="preserve">, дистрофические и воспалительные изменения в миокарде, генетические заболевания – синдром </w:t>
      </w:r>
      <w:proofErr w:type="spellStart"/>
      <w:r w:rsidRPr="001F2CEC">
        <w:rPr>
          <w:rFonts w:ascii="Times New Roman" w:hAnsi="Times New Roman" w:cs="Times New Roman"/>
          <w:sz w:val="28"/>
          <w:szCs w:val="28"/>
        </w:rPr>
        <w:t>Бругада</w:t>
      </w:r>
      <w:proofErr w:type="spellEnd"/>
      <w:r w:rsidRPr="001F2CEC">
        <w:rPr>
          <w:rFonts w:ascii="Times New Roman" w:hAnsi="Times New Roman" w:cs="Times New Roman"/>
          <w:sz w:val="28"/>
          <w:szCs w:val="28"/>
        </w:rPr>
        <w:t xml:space="preserve">); </w:t>
      </w: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ишемия, возникающая </w:t>
      </w:r>
      <w:proofErr w:type="gramStart"/>
      <w:r w:rsidRPr="001F2CEC">
        <w:rPr>
          <w:rFonts w:ascii="Times New Roman" w:hAnsi="Times New Roman" w:cs="Times New Roman"/>
          <w:sz w:val="28"/>
          <w:szCs w:val="28"/>
        </w:rPr>
        <w:t>при</w:t>
      </w:r>
      <w:proofErr w:type="gramEnd"/>
      <w:r>
        <w:rPr>
          <w:rFonts w:ascii="Times New Roman" w:hAnsi="Times New Roman" w:cs="Times New Roman"/>
          <w:sz w:val="28"/>
          <w:szCs w:val="28"/>
        </w:rPr>
        <w:t xml:space="preserve"> </w:t>
      </w:r>
      <w:proofErr w:type="gramStart"/>
      <w:r w:rsidRPr="001F2CEC">
        <w:rPr>
          <w:rFonts w:ascii="Times New Roman" w:hAnsi="Times New Roman" w:cs="Times New Roman"/>
          <w:sz w:val="28"/>
          <w:szCs w:val="28"/>
        </w:rPr>
        <w:t>ИБС</w:t>
      </w:r>
      <w:proofErr w:type="gramEnd"/>
      <w:r w:rsidRPr="001F2CEC">
        <w:rPr>
          <w:rFonts w:ascii="Times New Roman" w:hAnsi="Times New Roman" w:cs="Times New Roman"/>
          <w:sz w:val="28"/>
          <w:szCs w:val="28"/>
        </w:rPr>
        <w:t xml:space="preserve"> (ишемической болезни сердца). ЭКГ позволяет отличить обратимые ишемические нарушения при стенокардии и необратимые изменения, сопровождающие инфаркт миокарда, при этом очень точно определяется локализация, размер, глубина и давность некроза; </w:t>
      </w:r>
    </w:p>
    <w:p w:rsidR="001F2CEC" w:rsidRPr="001F2CEC" w:rsidRDefault="00ED588A" w:rsidP="001F2CEC">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аномалии развития проводящих путей (синдром WPW); </w:t>
      </w:r>
    </w:p>
    <w:p w:rsidR="00FD7C3B" w:rsidRDefault="00ED588A" w:rsidP="00FD7C3B">
      <w:pPr>
        <w:numPr>
          <w:ilvl w:val="0"/>
          <w:numId w:val="15"/>
        </w:numPr>
        <w:jc w:val="both"/>
        <w:rPr>
          <w:rFonts w:ascii="Times New Roman" w:hAnsi="Times New Roman" w:cs="Times New Roman"/>
          <w:sz w:val="28"/>
          <w:szCs w:val="28"/>
        </w:rPr>
      </w:pPr>
      <w:r w:rsidRPr="001F2CEC">
        <w:rPr>
          <w:rFonts w:ascii="Times New Roman" w:hAnsi="Times New Roman" w:cs="Times New Roman"/>
          <w:sz w:val="28"/>
          <w:szCs w:val="28"/>
        </w:rPr>
        <w:t xml:space="preserve">заболевания не связанные с </w:t>
      </w:r>
      <w:proofErr w:type="spellStart"/>
      <w:proofErr w:type="gramStart"/>
      <w:r w:rsidRPr="001F2CEC">
        <w:rPr>
          <w:rFonts w:ascii="Times New Roman" w:hAnsi="Times New Roman" w:cs="Times New Roman"/>
          <w:sz w:val="28"/>
          <w:szCs w:val="28"/>
        </w:rPr>
        <w:t>сердечно-сосудистой</w:t>
      </w:r>
      <w:proofErr w:type="spellEnd"/>
      <w:proofErr w:type="gramEnd"/>
      <w:r w:rsidRPr="001F2CEC">
        <w:rPr>
          <w:rFonts w:ascii="Times New Roman" w:hAnsi="Times New Roman" w:cs="Times New Roman"/>
          <w:sz w:val="28"/>
          <w:szCs w:val="28"/>
        </w:rPr>
        <w:t xml:space="preserve"> системой. По изменениям на электрокардиограмме можно выявить некоторые патологии системы органов дыхания, например</w:t>
      </w:r>
      <w:proofErr w:type="gramStart"/>
      <w:r w:rsidRPr="001F2CEC">
        <w:rPr>
          <w:rFonts w:ascii="Times New Roman" w:hAnsi="Times New Roman" w:cs="Times New Roman"/>
          <w:sz w:val="28"/>
          <w:szCs w:val="28"/>
        </w:rPr>
        <w:t>,</w:t>
      </w:r>
      <w:proofErr w:type="gramEnd"/>
      <w:r w:rsidRPr="001F2CEC">
        <w:rPr>
          <w:rFonts w:ascii="Times New Roman" w:hAnsi="Times New Roman" w:cs="Times New Roman"/>
          <w:sz w:val="28"/>
          <w:szCs w:val="28"/>
        </w:rPr>
        <w:t xml:space="preserve"> низкий вольтаж, указывает на повышенную воздушность легочной ткани при эмфиземе, наличие жидкости или воздуха в плевральной полости</w:t>
      </w:r>
      <w:r>
        <w:rPr>
          <w:rFonts w:ascii="Times New Roman" w:hAnsi="Times New Roman" w:cs="Times New Roman"/>
          <w:sz w:val="28"/>
          <w:szCs w:val="28"/>
        </w:rPr>
        <w:t>.</w:t>
      </w:r>
    </w:p>
    <w:p w:rsidR="001F2CEC" w:rsidRPr="00FD7C3B" w:rsidRDefault="00ED588A" w:rsidP="00FD7C3B">
      <w:pPr>
        <w:jc w:val="center"/>
        <w:rPr>
          <w:rFonts w:ascii="Times New Roman" w:hAnsi="Times New Roman" w:cs="Times New Roman"/>
          <w:sz w:val="28"/>
          <w:szCs w:val="28"/>
        </w:rPr>
      </w:pPr>
      <w:r w:rsidRPr="00FD7C3B">
        <w:rPr>
          <w:rFonts w:ascii="Times New Roman" w:hAnsi="Times New Roman" w:cs="Times New Roman"/>
          <w:sz w:val="28"/>
          <w:szCs w:val="28"/>
        </w:rPr>
        <w:lastRenderedPageBreak/>
        <w:t>Государственное бюджетное профессиональное образовательное учреждение</w:t>
      </w:r>
    </w:p>
    <w:p w:rsidR="001F2CEC" w:rsidRPr="00FD7C3B" w:rsidRDefault="00ED588A" w:rsidP="00FD7C3B">
      <w:pPr>
        <w:jc w:val="center"/>
        <w:rPr>
          <w:rFonts w:ascii="Times New Roman" w:hAnsi="Times New Roman" w:cs="Times New Roman"/>
          <w:sz w:val="28"/>
          <w:szCs w:val="28"/>
        </w:rPr>
      </w:pPr>
      <w:r w:rsidRPr="00FD7C3B">
        <w:rPr>
          <w:rFonts w:ascii="Times New Roman" w:hAnsi="Times New Roman" w:cs="Times New Roman"/>
          <w:sz w:val="28"/>
          <w:szCs w:val="28"/>
        </w:rPr>
        <w:t>«</w:t>
      </w:r>
      <w:proofErr w:type="spellStart"/>
      <w:r w:rsidRPr="00FD7C3B">
        <w:rPr>
          <w:rFonts w:ascii="Times New Roman" w:hAnsi="Times New Roman" w:cs="Times New Roman"/>
          <w:sz w:val="28"/>
          <w:szCs w:val="28"/>
        </w:rPr>
        <w:t>Ейский</w:t>
      </w:r>
      <w:proofErr w:type="spellEnd"/>
      <w:r w:rsidRPr="00FD7C3B">
        <w:rPr>
          <w:rFonts w:ascii="Times New Roman" w:hAnsi="Times New Roman" w:cs="Times New Roman"/>
          <w:sz w:val="28"/>
          <w:szCs w:val="28"/>
        </w:rPr>
        <w:t xml:space="preserve"> медицинский колледж»</w:t>
      </w:r>
    </w:p>
    <w:p w:rsidR="001F2CEC" w:rsidRPr="00FD7C3B" w:rsidRDefault="00ED588A" w:rsidP="00FD7C3B">
      <w:pPr>
        <w:jc w:val="center"/>
        <w:rPr>
          <w:rFonts w:ascii="Times New Roman" w:hAnsi="Times New Roman" w:cs="Times New Roman"/>
          <w:sz w:val="28"/>
          <w:szCs w:val="28"/>
        </w:rPr>
      </w:pPr>
      <w:r w:rsidRPr="00FD7C3B">
        <w:rPr>
          <w:rFonts w:ascii="Times New Roman" w:hAnsi="Times New Roman" w:cs="Times New Roman"/>
          <w:sz w:val="28"/>
          <w:szCs w:val="28"/>
        </w:rPr>
        <w:t>министерства здравоохранения Краснодарского края</w:t>
      </w:r>
    </w:p>
    <w:p w:rsidR="001F2CEC" w:rsidRDefault="00AA14D9" w:rsidP="001F2CEC">
      <w:pPr>
        <w:rPr>
          <w:rFonts w:ascii="Times New Roman" w:hAnsi="Times New Roman" w:cs="Times New Roman"/>
          <w:sz w:val="30"/>
          <w:szCs w:val="30"/>
        </w:rPr>
      </w:pPr>
    </w:p>
    <w:p w:rsidR="001F2CEC" w:rsidRDefault="00ED588A" w:rsidP="001F2CEC">
      <w:pPr>
        <w:jc w:val="right"/>
        <w:rPr>
          <w:rFonts w:ascii="Times New Roman" w:hAnsi="Times New Roman" w:cs="Times New Roman"/>
          <w:sz w:val="30"/>
          <w:szCs w:val="30"/>
        </w:rPr>
      </w:pPr>
      <w:r>
        <w:rPr>
          <w:rFonts w:ascii="Times New Roman" w:hAnsi="Times New Roman" w:cs="Times New Roman"/>
          <w:noProof/>
          <w:sz w:val="30"/>
          <w:szCs w:val="30"/>
        </w:rPr>
        <w:drawing>
          <wp:inline distT="0" distB="0" distL="0" distR="0">
            <wp:extent cx="1950720" cy="1718945"/>
            <wp:effectExtent l="19050" t="0" r="0" b="0"/>
            <wp:docPr id="15" name="Рисунок 1" descr="Log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Big"/>
                    <pic:cNvPicPr>
                      <a:picLocks noChangeAspect="1" noChangeArrowheads="1"/>
                    </pic:cNvPicPr>
                  </pic:nvPicPr>
                  <pic:blipFill>
                    <a:blip r:embed="rId5"/>
                    <a:srcRect/>
                    <a:stretch>
                      <a:fillRect/>
                    </a:stretch>
                  </pic:blipFill>
                  <pic:spPr bwMode="auto">
                    <a:xfrm>
                      <a:off x="0" y="0"/>
                      <a:ext cx="1950720" cy="1718945"/>
                    </a:xfrm>
                    <a:prstGeom prst="rect">
                      <a:avLst/>
                    </a:prstGeom>
                    <a:noFill/>
                    <a:ln w="9525">
                      <a:noFill/>
                      <a:miter lim="800000"/>
                      <a:headEnd/>
                      <a:tailEnd/>
                    </a:ln>
                  </pic:spPr>
                </pic:pic>
              </a:graphicData>
            </a:graphic>
          </wp:inline>
        </w:drawing>
      </w:r>
    </w:p>
    <w:p w:rsidR="001F2CEC" w:rsidRDefault="00AA14D9" w:rsidP="001F2CEC">
      <w:pPr>
        <w:rPr>
          <w:rFonts w:ascii="Times New Roman" w:hAnsi="Times New Roman" w:cs="Times New Roman"/>
          <w:sz w:val="30"/>
          <w:szCs w:val="30"/>
        </w:rPr>
      </w:pPr>
    </w:p>
    <w:p w:rsidR="001F2CEC" w:rsidRDefault="00ED588A" w:rsidP="001F2CEC">
      <w:pPr>
        <w:jc w:val="center"/>
        <w:rPr>
          <w:rFonts w:ascii="Times New Roman" w:hAnsi="Times New Roman" w:cs="Times New Roman"/>
          <w:b/>
          <w:sz w:val="36"/>
          <w:szCs w:val="36"/>
        </w:rPr>
      </w:pPr>
      <w:r>
        <w:rPr>
          <w:rFonts w:ascii="Times New Roman" w:hAnsi="Times New Roman" w:cs="Times New Roman"/>
          <w:b/>
          <w:sz w:val="36"/>
          <w:szCs w:val="36"/>
        </w:rPr>
        <w:t>ДОКЛАД НА ТЕМУ</w:t>
      </w:r>
    </w:p>
    <w:p w:rsidR="001F2CEC" w:rsidRDefault="00ED588A" w:rsidP="001F2CEC">
      <w:pPr>
        <w:jc w:val="center"/>
        <w:rPr>
          <w:rFonts w:ascii="Times New Roman" w:hAnsi="Times New Roman" w:cs="Times New Roman"/>
          <w:b/>
          <w:sz w:val="40"/>
          <w:szCs w:val="40"/>
        </w:rPr>
      </w:pPr>
      <w:r>
        <w:rPr>
          <w:rFonts w:ascii="Times New Roman" w:hAnsi="Times New Roman" w:cs="Times New Roman"/>
          <w:b/>
          <w:sz w:val="40"/>
          <w:szCs w:val="40"/>
        </w:rPr>
        <w:t>«ОСНОВНЫЕ ОШИБКИ ПРИ ЛЕЧЕНИИ НАРУШЕНИЙ РИТМА СЕРДЦА»</w:t>
      </w:r>
    </w:p>
    <w:p w:rsidR="001F2CEC" w:rsidRDefault="00AA14D9" w:rsidP="001F2CEC">
      <w:pPr>
        <w:rPr>
          <w:rFonts w:ascii="Times New Roman" w:hAnsi="Times New Roman" w:cs="Times New Roman"/>
          <w:sz w:val="36"/>
          <w:szCs w:val="36"/>
        </w:rPr>
      </w:pPr>
    </w:p>
    <w:p w:rsidR="001F2CEC" w:rsidRDefault="00AA14D9" w:rsidP="001F2CEC">
      <w:pPr>
        <w:rPr>
          <w:rFonts w:ascii="Times New Roman" w:hAnsi="Times New Roman" w:cs="Times New Roman"/>
          <w:sz w:val="30"/>
          <w:szCs w:val="30"/>
        </w:rPr>
      </w:pPr>
    </w:p>
    <w:p w:rsidR="00FD7C3B" w:rsidRDefault="00AA14D9" w:rsidP="001F2CEC">
      <w:pPr>
        <w:rPr>
          <w:rFonts w:ascii="Times New Roman" w:hAnsi="Times New Roman" w:cs="Times New Roman"/>
          <w:sz w:val="30"/>
          <w:szCs w:val="30"/>
        </w:rPr>
      </w:pPr>
    </w:p>
    <w:p w:rsidR="00FD7C3B" w:rsidRDefault="00AA14D9" w:rsidP="001F2CEC">
      <w:pPr>
        <w:rPr>
          <w:rFonts w:ascii="Times New Roman" w:hAnsi="Times New Roman" w:cs="Times New Roman"/>
          <w:sz w:val="30"/>
          <w:szCs w:val="30"/>
        </w:rPr>
      </w:pPr>
    </w:p>
    <w:p w:rsidR="00FD7C3B" w:rsidRDefault="00AA14D9" w:rsidP="001F2CEC">
      <w:pPr>
        <w:rPr>
          <w:rFonts w:ascii="Times New Roman" w:hAnsi="Times New Roman" w:cs="Times New Roman"/>
          <w:sz w:val="30"/>
          <w:szCs w:val="30"/>
        </w:rPr>
      </w:pPr>
    </w:p>
    <w:p w:rsidR="00FD7C3B" w:rsidRDefault="00AA14D9" w:rsidP="001F2CEC">
      <w:pPr>
        <w:rPr>
          <w:rFonts w:ascii="Times New Roman" w:hAnsi="Times New Roman" w:cs="Times New Roman"/>
          <w:sz w:val="30"/>
          <w:szCs w:val="30"/>
        </w:rPr>
      </w:pP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Выполнила: Степаненко Анастасия</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Студентка 3 курса  331 группы</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Специальность: 31.02.01 Лечебное дело (углубленная подготовка)</w:t>
      </w:r>
    </w:p>
    <w:p w:rsidR="001F2CEC" w:rsidRDefault="00ED588A" w:rsidP="001F2CEC">
      <w:pPr>
        <w:ind w:left="4248"/>
        <w:rPr>
          <w:rFonts w:ascii="Times New Roman" w:hAnsi="Times New Roman" w:cs="Times New Roman"/>
          <w:sz w:val="30"/>
          <w:szCs w:val="30"/>
        </w:rPr>
      </w:pPr>
      <w:r>
        <w:rPr>
          <w:rFonts w:ascii="Times New Roman" w:hAnsi="Times New Roman" w:cs="Times New Roman"/>
          <w:sz w:val="30"/>
          <w:szCs w:val="30"/>
        </w:rPr>
        <w:t>Научный руководитель: Шевченко Л. М.</w:t>
      </w: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P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AA14D9" w:rsidP="001F2CEC">
      <w:pPr>
        <w:rPr>
          <w:rFonts w:ascii="Times New Roman" w:hAnsi="Times New Roman" w:cs="Times New Roman"/>
          <w:sz w:val="30"/>
          <w:szCs w:val="30"/>
        </w:rPr>
      </w:pPr>
    </w:p>
    <w:p w:rsidR="001F2CEC" w:rsidRDefault="00ED588A" w:rsidP="001F2CEC">
      <w:pPr>
        <w:rPr>
          <w:rFonts w:ascii="Times New Roman" w:hAnsi="Times New Roman" w:cs="Times New Roman"/>
          <w:sz w:val="30"/>
          <w:szCs w:val="30"/>
        </w:rPr>
      </w:pPr>
      <w:r>
        <w:rPr>
          <w:rFonts w:ascii="Times New Roman" w:hAnsi="Times New Roman" w:cs="Times New Roman"/>
          <w:sz w:val="30"/>
          <w:szCs w:val="30"/>
        </w:rPr>
        <w:t xml:space="preserve">                                                         Ейск</w:t>
      </w:r>
    </w:p>
    <w:p w:rsidR="001F2CEC" w:rsidRPr="00FD7C3B" w:rsidRDefault="00ED588A" w:rsidP="00FD7C3B">
      <w:pPr>
        <w:shd w:val="clear" w:color="auto" w:fill="FFFFFF"/>
        <w:spacing w:after="0"/>
        <w:rPr>
          <w:bCs/>
          <w:color w:val="000000"/>
          <w:sz w:val="28"/>
          <w:szCs w:val="28"/>
        </w:rPr>
      </w:pPr>
      <w:r>
        <w:rPr>
          <w:b/>
          <w:bCs/>
          <w:color w:val="000000"/>
          <w:sz w:val="28"/>
          <w:szCs w:val="28"/>
        </w:rPr>
        <w:t xml:space="preserve">   </w:t>
      </w:r>
      <w:r>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sidRPr="00D511CE">
        <w:rPr>
          <w:b/>
          <w:bCs/>
          <w:color w:val="000000"/>
          <w:sz w:val="28"/>
          <w:szCs w:val="28"/>
        </w:rPr>
        <w:tab/>
      </w:r>
      <w:r>
        <w:rPr>
          <w:bCs/>
          <w:color w:val="000000"/>
          <w:sz w:val="28"/>
          <w:szCs w:val="28"/>
        </w:rPr>
        <w:t>2017</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Лечебные ошибки при оказании неотложной помощи больным с острым нарушением сердечного ритма или проводимости наиболее часто заключается в необоснованных, часто настойчивых попытках экстренного восстановления </w:t>
      </w:r>
      <w:proofErr w:type="spellStart"/>
      <w:r>
        <w:rPr>
          <w:rFonts w:ascii="Times New Roman" w:hAnsi="Times New Roman" w:cs="Times New Roman"/>
          <w:sz w:val="28"/>
          <w:szCs w:val="28"/>
        </w:rPr>
        <w:t>синусового</w:t>
      </w:r>
      <w:proofErr w:type="spellEnd"/>
      <w:r>
        <w:rPr>
          <w:rFonts w:ascii="Times New Roman" w:hAnsi="Times New Roman" w:cs="Times New Roman"/>
          <w:sz w:val="28"/>
          <w:szCs w:val="28"/>
        </w:rPr>
        <w:t xml:space="preserve"> ритма при отсутствии показаний к неотложному лечению аритмий</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Экстренное восстановление </w:t>
      </w:r>
      <w:proofErr w:type="spellStart"/>
      <w:r>
        <w:rPr>
          <w:rFonts w:ascii="Times New Roman" w:hAnsi="Times New Roman" w:cs="Times New Roman"/>
          <w:sz w:val="28"/>
          <w:szCs w:val="28"/>
        </w:rPr>
        <w:t>синусового</w:t>
      </w:r>
      <w:proofErr w:type="spellEnd"/>
      <w:r>
        <w:rPr>
          <w:rFonts w:ascii="Times New Roman" w:hAnsi="Times New Roman" w:cs="Times New Roman"/>
          <w:sz w:val="28"/>
          <w:szCs w:val="28"/>
        </w:rPr>
        <w:t xml:space="preserve"> ритма при стабильном состоянии больного и пароксизме фибрилляции предсердий, развывшемся   более 48 ч назад, или пароксизме неизвестной давности без проведения полноценной профилактики тромбоэмболических осложнений.</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Среди нередких ошибок следует упомянуть применение нескольких антиаритмических сре</w:t>
      </w:r>
      <w:proofErr w:type="gramStart"/>
      <w:r>
        <w:rPr>
          <w:rFonts w:ascii="Times New Roman" w:hAnsi="Times New Roman" w:cs="Times New Roman"/>
          <w:sz w:val="28"/>
          <w:szCs w:val="28"/>
        </w:rPr>
        <w:t>дств пр</w:t>
      </w:r>
      <w:proofErr w:type="gramEnd"/>
      <w:r>
        <w:rPr>
          <w:rFonts w:ascii="Times New Roman" w:hAnsi="Times New Roman" w:cs="Times New Roman"/>
          <w:sz w:val="28"/>
          <w:szCs w:val="28"/>
        </w:rPr>
        <w:t xml:space="preserve">и неотложном лечении аритмий, что увеличивает вероятность возникновения </w:t>
      </w:r>
      <w:proofErr w:type="spellStart"/>
      <w:r>
        <w:rPr>
          <w:rFonts w:ascii="Times New Roman" w:hAnsi="Times New Roman" w:cs="Times New Roman"/>
          <w:sz w:val="28"/>
          <w:szCs w:val="28"/>
        </w:rPr>
        <w:t>проаритмогенных</w:t>
      </w:r>
      <w:proofErr w:type="spellEnd"/>
      <w:r>
        <w:rPr>
          <w:rFonts w:ascii="Times New Roman" w:hAnsi="Times New Roman" w:cs="Times New Roman"/>
          <w:sz w:val="28"/>
          <w:szCs w:val="28"/>
        </w:rPr>
        <w:t xml:space="preserve"> эффектов</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К тяжелым, часто непоправимым последствиям приводит назначение антиаритмических сре</w:t>
      </w:r>
      <w:proofErr w:type="gramStart"/>
      <w:r>
        <w:rPr>
          <w:rFonts w:ascii="Times New Roman" w:hAnsi="Times New Roman" w:cs="Times New Roman"/>
          <w:sz w:val="28"/>
          <w:szCs w:val="28"/>
        </w:rPr>
        <w:t>дств пр</w:t>
      </w:r>
      <w:proofErr w:type="gramEnd"/>
      <w:r>
        <w:rPr>
          <w:rFonts w:ascii="Times New Roman" w:hAnsi="Times New Roman" w:cs="Times New Roman"/>
          <w:sz w:val="28"/>
          <w:szCs w:val="28"/>
        </w:rPr>
        <w:t xml:space="preserve">и аритмическом шоке или отеке легких, вызванном </w:t>
      </w:r>
      <w:proofErr w:type="spellStart"/>
      <w:r>
        <w:rPr>
          <w:rFonts w:ascii="Times New Roman" w:hAnsi="Times New Roman" w:cs="Times New Roman"/>
          <w:sz w:val="28"/>
          <w:szCs w:val="28"/>
        </w:rPr>
        <w:t>тахиаритмией</w:t>
      </w:r>
      <w:proofErr w:type="spellEnd"/>
      <w:r>
        <w:rPr>
          <w:rFonts w:ascii="Times New Roman" w:hAnsi="Times New Roman" w:cs="Times New Roman"/>
          <w:sz w:val="28"/>
          <w:szCs w:val="28"/>
        </w:rPr>
        <w:t xml:space="preserve"> (вместо проведения ЭИТ по абсолютным жизненным показаниям)</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Наконец, среди особо опасных ошибок следует обратить внимание на назначение сердечных гликозидо</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реже – </w:t>
      </w:r>
      <w:proofErr w:type="spellStart"/>
      <w:r>
        <w:rPr>
          <w:rFonts w:ascii="Times New Roman" w:hAnsi="Times New Roman" w:cs="Times New Roman"/>
          <w:sz w:val="28"/>
          <w:szCs w:val="28"/>
        </w:rPr>
        <w:t>верапамила</w:t>
      </w:r>
      <w:proofErr w:type="spellEnd"/>
      <w:r>
        <w:rPr>
          <w:rFonts w:ascii="Times New Roman" w:hAnsi="Times New Roman" w:cs="Times New Roman"/>
          <w:sz w:val="28"/>
          <w:szCs w:val="28"/>
        </w:rPr>
        <w:t xml:space="preserve"> или </w:t>
      </w:r>
      <w:proofErr w:type="spellStart"/>
      <w:r>
        <w:rPr>
          <w:rFonts w:ascii="Times New Roman" w:hAnsi="Times New Roman" w:cs="Times New Roman"/>
          <w:sz w:val="28"/>
          <w:szCs w:val="28"/>
        </w:rPr>
        <w:t>блокаторов</w:t>
      </w:r>
      <w:proofErr w:type="spellEnd"/>
      <w:r>
        <w:rPr>
          <w:rFonts w:ascii="Times New Roman" w:hAnsi="Times New Roman" w:cs="Times New Roman"/>
          <w:sz w:val="28"/>
          <w:szCs w:val="28"/>
        </w:rPr>
        <w:t xml:space="preserve"> бета- </w:t>
      </w:r>
      <w:proofErr w:type="spellStart"/>
      <w:r>
        <w:rPr>
          <w:rFonts w:ascii="Times New Roman" w:hAnsi="Times New Roman" w:cs="Times New Roman"/>
          <w:sz w:val="28"/>
          <w:szCs w:val="28"/>
        </w:rPr>
        <w:t>адренорецепторов</w:t>
      </w:r>
      <w:proofErr w:type="spellEnd"/>
      <w:r>
        <w:rPr>
          <w:rFonts w:ascii="Times New Roman" w:hAnsi="Times New Roman" w:cs="Times New Roman"/>
          <w:sz w:val="28"/>
          <w:szCs w:val="28"/>
        </w:rPr>
        <w:t>) при фибрилляции предсердий у пациентов с синдромом Вольфа-Паркинсона-Уайта.</w:t>
      </w:r>
    </w:p>
    <w:p w:rsidR="001F2CEC" w:rsidRPr="001F2CEC" w:rsidRDefault="00ED588A" w:rsidP="001F2CEC">
      <w:pPr>
        <w:jc w:val="center"/>
        <w:rPr>
          <w:rFonts w:ascii="Times New Roman" w:hAnsi="Times New Roman" w:cs="Times New Roman"/>
          <w:b/>
          <w:sz w:val="28"/>
          <w:szCs w:val="28"/>
        </w:rPr>
      </w:pPr>
      <w:r w:rsidRPr="001F2CEC">
        <w:rPr>
          <w:rFonts w:ascii="Times New Roman" w:hAnsi="Times New Roman" w:cs="Times New Roman"/>
          <w:b/>
          <w:sz w:val="28"/>
          <w:szCs w:val="28"/>
        </w:rPr>
        <w:t>Самопомощь при аритмиях</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Удобно, без напряжения сесть, а при наличии резкой слабости, головокружения -  лечь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приподнятыми ногам.</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Обеспечить доступ свежего воздуха (открыть окно, расстегнуть затрудняющую дыхание одежду).</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При экстрасистолии, тахикардии, обусловленным эмоциональным напряжением, может быть полезен прием 40 капель мяты перечной </w:t>
      </w:r>
      <w:proofErr w:type="spellStart"/>
      <w:r>
        <w:rPr>
          <w:rFonts w:ascii="Times New Roman" w:hAnsi="Times New Roman" w:cs="Times New Roman"/>
          <w:sz w:val="28"/>
          <w:szCs w:val="28"/>
        </w:rPr>
        <w:t>масло+фенобарбитал+этилбромизовалерианата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корвалола</w:t>
      </w:r>
      <w:proofErr w:type="spellEnd"/>
      <w:r>
        <w:rPr>
          <w:rFonts w:ascii="Times New Roman" w:hAnsi="Times New Roman" w:cs="Times New Roman"/>
          <w:sz w:val="28"/>
          <w:szCs w:val="28"/>
        </w:rPr>
        <w:t xml:space="preserve"> или валокордина)</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При реципрокных </w:t>
      </w:r>
      <w:proofErr w:type="spellStart"/>
      <w:r>
        <w:rPr>
          <w:rFonts w:ascii="Times New Roman" w:hAnsi="Times New Roman" w:cs="Times New Roman"/>
          <w:sz w:val="28"/>
          <w:szCs w:val="28"/>
        </w:rPr>
        <w:t>наджелудочковых</w:t>
      </w:r>
      <w:proofErr w:type="spellEnd"/>
      <w:r>
        <w:rPr>
          <w:rFonts w:ascii="Times New Roman" w:hAnsi="Times New Roman" w:cs="Times New Roman"/>
          <w:sz w:val="28"/>
          <w:szCs w:val="28"/>
        </w:rPr>
        <w:t xml:space="preserve"> тахикардиях рекомендуют выполнять </w:t>
      </w:r>
      <w:proofErr w:type="spellStart"/>
      <w:r>
        <w:rPr>
          <w:rFonts w:ascii="Times New Roman" w:hAnsi="Times New Roman" w:cs="Times New Roman"/>
          <w:sz w:val="28"/>
          <w:szCs w:val="28"/>
        </w:rPr>
        <w:t>вагусные</w:t>
      </w:r>
      <w:proofErr w:type="spellEnd"/>
      <w:r>
        <w:rPr>
          <w:rFonts w:ascii="Times New Roman" w:hAnsi="Times New Roman" w:cs="Times New Roman"/>
          <w:sz w:val="28"/>
          <w:szCs w:val="28"/>
        </w:rPr>
        <w:t xml:space="preserve"> приемы (проба </w:t>
      </w:r>
      <w:proofErr w:type="spellStart"/>
      <w:r>
        <w:rPr>
          <w:rFonts w:ascii="Times New Roman" w:hAnsi="Times New Roman" w:cs="Times New Roman"/>
          <w:sz w:val="28"/>
          <w:szCs w:val="28"/>
        </w:rPr>
        <w:t>Вальсальва</w:t>
      </w:r>
      <w:proofErr w:type="spellEnd"/>
      <w:r>
        <w:rPr>
          <w:rFonts w:ascii="Times New Roman" w:hAnsi="Times New Roman" w:cs="Times New Roman"/>
          <w:sz w:val="28"/>
          <w:szCs w:val="28"/>
        </w:rPr>
        <w:t>, массаж каротидного синуса и др.) которым врач должен предварительно научить пациента, убедившись в правильности их проведения и переносимости.</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 xml:space="preserve">Рекомендация по самостоятельному приему больным антиаритмических средств могут быть даны исключительно на основании данных обследования. С учетом вида тахикардии и противопоказаний может быть назначен прием </w:t>
      </w:r>
      <w:proofErr w:type="spellStart"/>
      <w:r>
        <w:rPr>
          <w:rFonts w:ascii="Times New Roman" w:hAnsi="Times New Roman" w:cs="Times New Roman"/>
          <w:sz w:val="28"/>
          <w:szCs w:val="28"/>
        </w:rPr>
        <w:t>пропранолола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прокаинамида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верапамила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пропафенона</w:t>
      </w:r>
      <w:proofErr w:type="spellEnd"/>
      <w:r>
        <w:rPr>
          <w:rFonts w:ascii="Times New Roman" w:hAnsi="Times New Roman" w:cs="Times New Roman"/>
          <w:sz w:val="28"/>
          <w:szCs w:val="28"/>
        </w:rPr>
        <w:t xml:space="preserve"> или других лекарственных средств (препаратов калия, седативных и др.)</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Необходимо разъяснить, через какое время и к кому следует обращаться за скорой медицинской помощью, если аритмия не проходит.</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Важно предупреждать пациентов, что если аритмия сопровождается резким ухудшением состояния (ангинозная боль, резкая слабость, удушение и др.) то обращаться за скорой медицинской помощью следует незамедлительно.</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При некоторых видах аритмий (например, пароксизмах фибрилляции предсердий при синдроме Вольфа–Паркинсона-Уайта) необходимо рекомендовать вызов врача скорой медицинской помощи сразу при возникновении приступа.</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t>Желательно, чтобы больной знал, какие антиаритмические средства и с каким результатом ему назначили в прошлом, мог сообщить об этом врачу, оказывающему экстренную помощь.</w:t>
      </w:r>
    </w:p>
    <w:p w:rsidR="001F2CEC" w:rsidRDefault="00ED588A" w:rsidP="001F2CEC">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 частых пароксизмах аритмии, сложных или опасных нарушениях сердечного ритма, или проводимости важно, чтобы пациенты имели на руках ЭКГ, зарегистрированные как при </w:t>
      </w:r>
      <w:proofErr w:type="spellStart"/>
      <w:r>
        <w:rPr>
          <w:rFonts w:ascii="Times New Roman" w:hAnsi="Times New Roman" w:cs="Times New Roman"/>
          <w:sz w:val="28"/>
          <w:szCs w:val="28"/>
        </w:rPr>
        <w:t>синусовом</w:t>
      </w:r>
      <w:proofErr w:type="spellEnd"/>
      <w:r>
        <w:rPr>
          <w:rFonts w:ascii="Times New Roman" w:hAnsi="Times New Roman" w:cs="Times New Roman"/>
          <w:sz w:val="28"/>
          <w:szCs w:val="28"/>
        </w:rPr>
        <w:t xml:space="preserve"> ритме, так и на фоне пароксизма аритмии, и другую медицинскую документацию. Это же касается пациентов с имплантированными ЭКС или автоматическими дефибрилляторами. </w:t>
      </w:r>
    </w:p>
    <w:p w:rsidR="001F2CEC" w:rsidRDefault="00AA14D9" w:rsidP="001F2CEC">
      <w:pPr>
        <w:jc w:val="both"/>
        <w:rPr>
          <w:rFonts w:ascii="Times New Roman" w:hAnsi="Times New Roman" w:cs="Times New Roman"/>
          <w:sz w:val="28"/>
          <w:szCs w:val="28"/>
        </w:rPr>
      </w:pPr>
    </w:p>
    <w:p w:rsidR="001F2CEC" w:rsidRPr="00D511CE"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Pr="00ED588A" w:rsidRDefault="00AA14D9" w:rsidP="001F2CEC">
      <w:pPr>
        <w:jc w:val="both"/>
        <w:rPr>
          <w:rFonts w:ascii="Times New Roman" w:hAnsi="Times New Roman" w:cs="Times New Roman"/>
          <w:sz w:val="28"/>
          <w:szCs w:val="28"/>
        </w:rPr>
      </w:pPr>
    </w:p>
    <w:p w:rsidR="00D511CE" w:rsidRDefault="00ED588A" w:rsidP="00D511C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РЕЦЕНЗИЯ</w:t>
      </w:r>
    </w:p>
    <w:p w:rsidR="00D511CE" w:rsidRPr="00D511CE" w:rsidRDefault="00ED588A" w:rsidP="00D511CE">
      <w:pPr>
        <w:jc w:val="center"/>
        <w:rPr>
          <w:rFonts w:ascii="Times New Roman" w:hAnsi="Times New Roman" w:cs="Times New Roman"/>
          <w:b/>
          <w:sz w:val="28"/>
          <w:szCs w:val="28"/>
        </w:rPr>
      </w:pPr>
      <w:r w:rsidRPr="00D511CE">
        <w:rPr>
          <w:rFonts w:ascii="Times New Roman" w:hAnsi="Times New Roman" w:cs="Times New Roman"/>
          <w:b/>
          <w:sz w:val="28"/>
          <w:szCs w:val="28"/>
        </w:rPr>
        <w:t>на студенческую научно-теоретическую конференцию</w:t>
      </w:r>
    </w:p>
    <w:p w:rsidR="00D511CE" w:rsidRDefault="00ED588A" w:rsidP="00D511CE">
      <w:pPr>
        <w:jc w:val="center"/>
        <w:rPr>
          <w:rFonts w:ascii="Times New Roman" w:hAnsi="Times New Roman" w:cs="Times New Roman"/>
          <w:b/>
          <w:sz w:val="28"/>
          <w:szCs w:val="28"/>
        </w:rPr>
      </w:pPr>
      <w:r>
        <w:rPr>
          <w:rFonts w:ascii="Times New Roman" w:hAnsi="Times New Roman" w:cs="Times New Roman"/>
          <w:b/>
          <w:sz w:val="28"/>
          <w:szCs w:val="28"/>
        </w:rPr>
        <w:t>«НАРУШЕНИЯ СЕРДЕЧНОГО РИТМА»</w:t>
      </w:r>
    </w:p>
    <w:p w:rsidR="00D511CE" w:rsidRDefault="00ED588A" w:rsidP="00D511CE">
      <w:pPr>
        <w:jc w:val="center"/>
        <w:rPr>
          <w:rFonts w:ascii="Times New Roman" w:hAnsi="Times New Roman" w:cs="Times New Roman"/>
          <w:sz w:val="28"/>
          <w:szCs w:val="28"/>
        </w:rPr>
      </w:pPr>
      <w:r>
        <w:rPr>
          <w:rFonts w:ascii="Times New Roman" w:hAnsi="Times New Roman" w:cs="Times New Roman"/>
          <w:sz w:val="28"/>
          <w:szCs w:val="28"/>
        </w:rPr>
        <w:t xml:space="preserve">специальность 31.02.01 «Лечебное дело» </w:t>
      </w:r>
    </w:p>
    <w:p w:rsidR="00D511CE" w:rsidRDefault="00ED588A" w:rsidP="004C7857">
      <w:pPr>
        <w:jc w:val="center"/>
        <w:rPr>
          <w:rFonts w:ascii="Times New Roman" w:hAnsi="Times New Roman" w:cs="Times New Roman"/>
          <w:sz w:val="28"/>
          <w:szCs w:val="28"/>
        </w:rPr>
      </w:pPr>
      <w:r>
        <w:rPr>
          <w:rFonts w:ascii="Times New Roman" w:hAnsi="Times New Roman" w:cs="Times New Roman"/>
          <w:sz w:val="28"/>
          <w:szCs w:val="28"/>
        </w:rPr>
        <w:t>(углубленная подготовка)</w:t>
      </w:r>
    </w:p>
    <w:p w:rsidR="004C7857" w:rsidRPr="004C7857" w:rsidRDefault="00AA14D9" w:rsidP="004C7857">
      <w:pPr>
        <w:jc w:val="center"/>
        <w:rPr>
          <w:rFonts w:ascii="Times New Roman" w:hAnsi="Times New Roman" w:cs="Times New Roman"/>
          <w:sz w:val="28"/>
          <w:szCs w:val="28"/>
        </w:rPr>
      </w:pP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Студенческая научно-теоретическая конференция – серьезный подход преподавателя Шевченко Л. М. к изучению  </w:t>
      </w:r>
      <w:r>
        <w:rPr>
          <w:rFonts w:ascii="Times New Roman" w:hAnsi="Times New Roman" w:cs="Times New Roman"/>
          <w:b/>
          <w:sz w:val="28"/>
          <w:szCs w:val="28"/>
        </w:rPr>
        <w:t xml:space="preserve">ПМ.03 Неотложная медицинская помощь на </w:t>
      </w:r>
      <w:proofErr w:type="spellStart"/>
      <w:r>
        <w:rPr>
          <w:rFonts w:ascii="Times New Roman" w:hAnsi="Times New Roman" w:cs="Times New Roman"/>
          <w:b/>
          <w:sz w:val="28"/>
          <w:szCs w:val="28"/>
        </w:rPr>
        <w:t>догоспитальном</w:t>
      </w:r>
      <w:proofErr w:type="spellEnd"/>
      <w:r>
        <w:rPr>
          <w:rFonts w:ascii="Times New Roman" w:hAnsi="Times New Roman" w:cs="Times New Roman"/>
          <w:b/>
          <w:sz w:val="28"/>
          <w:szCs w:val="28"/>
        </w:rPr>
        <w:t xml:space="preserve"> этапе; МДК.03.01. Дифференциальная диагностика и оказание неотложной помощи на </w:t>
      </w:r>
      <w:proofErr w:type="spellStart"/>
      <w:r>
        <w:rPr>
          <w:rFonts w:ascii="Times New Roman" w:hAnsi="Times New Roman" w:cs="Times New Roman"/>
          <w:b/>
          <w:sz w:val="28"/>
          <w:szCs w:val="28"/>
        </w:rPr>
        <w:t>догоспитальном</w:t>
      </w:r>
      <w:proofErr w:type="spellEnd"/>
      <w:r>
        <w:rPr>
          <w:rFonts w:ascii="Times New Roman" w:hAnsi="Times New Roman" w:cs="Times New Roman"/>
          <w:b/>
          <w:sz w:val="28"/>
          <w:szCs w:val="28"/>
        </w:rPr>
        <w:t xml:space="preserve"> этапе</w:t>
      </w:r>
      <w:r>
        <w:rPr>
          <w:rFonts w:ascii="Times New Roman" w:hAnsi="Times New Roman" w:cs="Times New Roman"/>
          <w:sz w:val="28"/>
          <w:szCs w:val="28"/>
        </w:rPr>
        <w:t xml:space="preserve"> к изучению сложной темы профессионального модуля.</w:t>
      </w: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Методические цели и методы обучения определены в полном объеме в соответствии с требованиями педагогической технологии.</w:t>
      </w: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Студенты под руководством преподавателя грамотно подготовили и доступно изложили материал по изучаемой теме. </w:t>
      </w: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Мероприятие сопровождалось </w:t>
      </w:r>
      <w:proofErr w:type="spellStart"/>
      <w:r>
        <w:rPr>
          <w:rFonts w:ascii="Times New Roman" w:hAnsi="Times New Roman" w:cs="Times New Roman"/>
          <w:sz w:val="28"/>
          <w:szCs w:val="28"/>
        </w:rPr>
        <w:t>мультимедийной</w:t>
      </w:r>
      <w:proofErr w:type="spellEnd"/>
      <w:r>
        <w:rPr>
          <w:rFonts w:ascii="Times New Roman" w:hAnsi="Times New Roman" w:cs="Times New Roman"/>
          <w:sz w:val="28"/>
          <w:szCs w:val="28"/>
        </w:rPr>
        <w:t xml:space="preserve"> презентацией по основным вопросам студенческой научно-теоретической конференции «Нарушения сердечного ритма».</w:t>
      </w: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Конференция прошла успешно и получила высокую оценку коллег. </w:t>
      </w:r>
    </w:p>
    <w:p w:rsidR="00D511CE" w:rsidRDefault="00ED588A" w:rsidP="004C785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Материалы проведенной студенческой научно-теоретической конференции «Нарушения сердечного ритма» рекомендованы к использованию в процессе подготовки и проведения внеаудиторных мероприятий другими преподавателями.</w:t>
      </w:r>
    </w:p>
    <w:p w:rsidR="004C7857" w:rsidRDefault="00AA14D9" w:rsidP="00D511CE">
      <w:pPr>
        <w:spacing w:line="360" w:lineRule="auto"/>
        <w:jc w:val="both"/>
        <w:rPr>
          <w:rFonts w:ascii="Times New Roman" w:hAnsi="Times New Roman" w:cs="Times New Roman"/>
          <w:sz w:val="28"/>
          <w:szCs w:val="28"/>
        </w:rPr>
      </w:pPr>
    </w:p>
    <w:p w:rsidR="00D511CE" w:rsidRDefault="00ED588A" w:rsidP="00D511CE">
      <w:pPr>
        <w:spacing w:line="360" w:lineRule="auto"/>
        <w:jc w:val="both"/>
        <w:rPr>
          <w:rFonts w:ascii="Times New Roman" w:hAnsi="Times New Roman" w:cs="Times New Roman"/>
          <w:b/>
          <w:sz w:val="28"/>
          <w:szCs w:val="28"/>
        </w:rPr>
      </w:pPr>
      <w:r>
        <w:rPr>
          <w:rFonts w:ascii="Times New Roman" w:hAnsi="Times New Roman" w:cs="Times New Roman"/>
          <w:b/>
          <w:sz w:val="28"/>
          <w:szCs w:val="28"/>
        </w:rPr>
        <w:t>Рецензент:</w:t>
      </w:r>
    </w:p>
    <w:p w:rsidR="00D511CE" w:rsidRDefault="00ED588A" w:rsidP="00D511C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Заведующая Педиатрическим отделением </w:t>
      </w:r>
    </w:p>
    <w:p w:rsidR="00D511CE" w:rsidRDefault="00ED588A" w:rsidP="00D511CE">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-617855</wp:posOffset>
            </wp:positionH>
            <wp:positionV relativeFrom="paragraph">
              <wp:posOffset>276860</wp:posOffset>
            </wp:positionV>
            <wp:extent cx="2341245" cy="1950720"/>
            <wp:effectExtent l="19050" t="0" r="1905" b="0"/>
            <wp:wrapThrough wrapText="bothSides">
              <wp:wrapPolygon edited="0">
                <wp:start x="-176" y="0"/>
                <wp:lineTo x="-176" y="21305"/>
                <wp:lineTo x="21618" y="21305"/>
                <wp:lineTo x="21618" y="0"/>
                <wp:lineTo x="-176" y="0"/>
              </wp:wrapPolygon>
            </wp:wrapThrough>
            <wp:docPr id="17" name="Рисунок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7" cstate="print"/>
                    <a:stretch>
                      <a:fillRect/>
                    </a:stretch>
                  </pic:blipFill>
                  <pic:spPr>
                    <a:xfrm>
                      <a:off x="0" y="0"/>
                      <a:ext cx="2341245" cy="1950720"/>
                    </a:xfrm>
                    <a:prstGeom prst="rect">
                      <a:avLst/>
                    </a:prstGeom>
                  </pic:spPr>
                </pic:pic>
              </a:graphicData>
            </a:graphic>
          </wp:anchor>
        </w:drawing>
      </w:r>
      <w:r>
        <w:rPr>
          <w:rFonts w:ascii="Times New Roman" w:hAnsi="Times New Roman" w:cs="Times New Roman"/>
          <w:sz w:val="28"/>
          <w:szCs w:val="28"/>
        </w:rPr>
        <w:t xml:space="preserve">МБУЗ МО </w:t>
      </w:r>
      <w:proofErr w:type="spellStart"/>
      <w:r>
        <w:rPr>
          <w:rFonts w:ascii="Times New Roman" w:hAnsi="Times New Roman" w:cs="Times New Roman"/>
          <w:sz w:val="28"/>
          <w:szCs w:val="28"/>
        </w:rPr>
        <w:t>Ейский</w:t>
      </w:r>
      <w:proofErr w:type="spellEnd"/>
      <w:r>
        <w:rPr>
          <w:rFonts w:ascii="Times New Roman" w:hAnsi="Times New Roman" w:cs="Times New Roman"/>
          <w:sz w:val="28"/>
          <w:szCs w:val="28"/>
        </w:rPr>
        <w:t xml:space="preserve"> район «ЦРБ»</w:t>
      </w:r>
      <w:r w:rsidRPr="00D511CE">
        <w:rPr>
          <w:rFonts w:ascii="Times New Roman" w:hAnsi="Times New Roman" w:cs="Times New Roman"/>
          <w:sz w:val="28"/>
          <w:szCs w:val="28"/>
        </w:rPr>
        <w:t xml:space="preserve"> </w:t>
      </w:r>
      <w:r>
        <w:rPr>
          <w:rFonts w:ascii="Times New Roman" w:hAnsi="Times New Roman" w:cs="Times New Roman"/>
          <w:sz w:val="28"/>
          <w:szCs w:val="28"/>
        </w:rPr>
        <w:t xml:space="preserve">           ______________Л. Н. </w:t>
      </w:r>
      <w:proofErr w:type="spellStart"/>
      <w:r>
        <w:rPr>
          <w:rFonts w:ascii="Times New Roman" w:hAnsi="Times New Roman" w:cs="Times New Roman"/>
          <w:sz w:val="28"/>
          <w:szCs w:val="28"/>
        </w:rPr>
        <w:t>Кушлянская</w:t>
      </w:r>
      <w:proofErr w:type="spellEnd"/>
      <w:r>
        <w:rPr>
          <w:rFonts w:ascii="Times New Roman" w:hAnsi="Times New Roman" w:cs="Times New Roman"/>
          <w:sz w:val="28"/>
          <w:szCs w:val="28"/>
        </w:rPr>
        <w:t xml:space="preserve"> </w:t>
      </w:r>
    </w:p>
    <w:p w:rsidR="00D511CE" w:rsidRDefault="00ED588A" w:rsidP="00D511CE">
      <w:pPr>
        <w:spacing w:line="360" w:lineRule="auto"/>
        <w:jc w:val="both"/>
        <w:rPr>
          <w:rFonts w:ascii="Times New Roman" w:hAnsi="Times New Roman" w:cs="Times New Roman"/>
          <w:sz w:val="28"/>
          <w:szCs w:val="28"/>
        </w:rPr>
      </w:pPr>
      <w:r>
        <w:rPr>
          <w:rFonts w:ascii="Times New Roman" w:hAnsi="Times New Roman" w:cs="Times New Roman"/>
          <w:sz w:val="28"/>
          <w:szCs w:val="28"/>
        </w:rPr>
        <w:tab/>
      </w:r>
    </w:p>
    <w:p w:rsidR="00D511CE" w:rsidRPr="00D511CE" w:rsidRDefault="00AA14D9" w:rsidP="001F2CEC">
      <w:pPr>
        <w:jc w:val="both"/>
        <w:rPr>
          <w:rFonts w:ascii="Times New Roman" w:hAnsi="Times New Roman" w:cs="Times New Roman"/>
          <w:sz w:val="28"/>
          <w:szCs w:val="28"/>
        </w:rPr>
      </w:pPr>
    </w:p>
    <w:sectPr w:rsidR="00D511CE" w:rsidRPr="00D511CE" w:rsidSect="001F2CEC">
      <w:pgSz w:w="11906" w:h="16838"/>
      <w:pgMar w:top="1134" w:right="567"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2C1890"/>
    <w:multiLevelType w:val="multilevel"/>
    <w:tmpl w:val="199613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8273A7"/>
    <w:rsid w:val="00020C51"/>
    <w:rsid w:val="00731F8C"/>
    <w:rsid w:val="008273A7"/>
    <w:rsid w:val="00981A0F"/>
    <w:rsid w:val="00A77B18"/>
    <w:rsid w:val="00AA14D9"/>
    <w:rsid w:val="00ED3D4D"/>
    <w:rsid w:val="00ED58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3D4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D588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D588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package" Target="embeddings/______Microsoft_Office_PowerPoint4.sldx"/><Relationship Id="rId3" Type="http://schemas.openxmlformats.org/officeDocument/2006/relationships/settings" Target="settings.xml"/><Relationship Id="rId21" Type="http://schemas.openxmlformats.org/officeDocument/2006/relationships/package" Target="embeddings/______Microsoft_Office_PowerPoint3.sldx"/><Relationship Id="rId7" Type="http://schemas.openxmlformats.org/officeDocument/2006/relationships/package" Target="embeddings/______Microsoft_Office_PowerPoint1.sldx"/><Relationship Id="rId12" Type="http://schemas.openxmlformats.org/officeDocument/2006/relationships/hyperlink" Target="http://upheart.org/bolezni/ishemicheskie-porazheniya/infarkt-miokarda.html" TargetMode="External"/><Relationship Id="rId17" Type="http://schemas.openxmlformats.org/officeDocument/2006/relationships/image" Target="media/image10.jpeg"/><Relationship Id="rId25"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5.jpeg"/><Relationship Id="rId24" Type="http://schemas.openxmlformats.org/officeDocument/2006/relationships/image" Target="media/image16.jpeg"/><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package" Target="embeddings/______Microsoft_Office_PowerPoint2.sldx"/><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47</Pages>
  <Words>9020</Words>
  <Characters>51416</Characters>
  <Application>Microsoft Office Word</Application>
  <DocSecurity>0</DocSecurity>
  <Lines>428</Lines>
  <Paragraphs>120</Paragraphs>
  <ScaleCrop>false</ScaleCrop>
  <Company/>
  <LinksUpToDate>false</LinksUpToDate>
  <CharactersWithSpaces>60316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2017-04-11T06:20:00Z</dcterms:created>
  <dcterms:modified xsi:type="dcterms:W3CDTF">2017-04-11T07:04:00Z</dcterms:modified>
</cp:coreProperties>
</file>