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FE5" w:rsidRDefault="001A3FE5" w:rsidP="001A3FE5">
      <w:pPr>
        <w:pStyle w:val="FR1"/>
        <w:spacing w:before="0" w:line="276" w:lineRule="auto"/>
        <w:contextualSpacing/>
        <w:jc w:val="center"/>
        <w:rPr>
          <w:b w:val="0"/>
          <w:color w:val="000000"/>
          <w:sz w:val="28"/>
          <w:szCs w:val="28"/>
        </w:rPr>
      </w:pPr>
      <w:r w:rsidRPr="00450906">
        <w:rPr>
          <w:b w:val="0"/>
          <w:color w:val="000000"/>
          <w:sz w:val="28"/>
          <w:szCs w:val="28"/>
        </w:rPr>
        <w:t xml:space="preserve">Государственное бюджетное </w:t>
      </w:r>
      <w:r>
        <w:rPr>
          <w:b w:val="0"/>
          <w:color w:val="000000"/>
          <w:sz w:val="28"/>
          <w:szCs w:val="28"/>
        </w:rPr>
        <w:t>профессиональное</w:t>
      </w:r>
    </w:p>
    <w:p w:rsidR="001A3FE5" w:rsidRPr="00450906" w:rsidRDefault="001A3FE5" w:rsidP="001A3FE5">
      <w:pPr>
        <w:pStyle w:val="FR1"/>
        <w:spacing w:before="0" w:line="276" w:lineRule="auto"/>
        <w:contextualSpacing/>
        <w:jc w:val="center"/>
        <w:rPr>
          <w:b w:val="0"/>
          <w:color w:val="000000"/>
          <w:sz w:val="28"/>
          <w:szCs w:val="28"/>
        </w:rPr>
      </w:pPr>
      <w:r w:rsidRPr="00450906">
        <w:rPr>
          <w:b w:val="0"/>
          <w:color w:val="000000"/>
          <w:sz w:val="28"/>
          <w:szCs w:val="28"/>
        </w:rPr>
        <w:t>образовательное учреждение</w:t>
      </w:r>
    </w:p>
    <w:p w:rsidR="001A3FE5" w:rsidRDefault="001A3FE5" w:rsidP="001A3FE5">
      <w:pPr>
        <w:pStyle w:val="FR1"/>
        <w:spacing w:before="0" w:line="276" w:lineRule="auto"/>
        <w:contextualSpacing/>
        <w:jc w:val="center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«Челябинский </w:t>
      </w:r>
      <w:r w:rsidRPr="00450906">
        <w:rPr>
          <w:b w:val="0"/>
          <w:color w:val="000000"/>
          <w:sz w:val="28"/>
          <w:szCs w:val="28"/>
        </w:rPr>
        <w:t>педагогический колледж № 2»</w:t>
      </w:r>
    </w:p>
    <w:p w:rsidR="00A440B5" w:rsidRPr="00450906" w:rsidRDefault="00A440B5" w:rsidP="001A3FE5">
      <w:pPr>
        <w:pStyle w:val="FR1"/>
        <w:spacing w:before="0" w:line="276" w:lineRule="auto"/>
        <w:contextualSpacing/>
        <w:jc w:val="center"/>
        <w:rPr>
          <w:b w:val="0"/>
          <w:color w:val="000000"/>
          <w:sz w:val="28"/>
          <w:szCs w:val="28"/>
        </w:rPr>
      </w:pPr>
    </w:p>
    <w:p w:rsidR="001A3FE5" w:rsidRPr="000B300A" w:rsidRDefault="00AA6749" w:rsidP="000B300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Основы</w:t>
      </w:r>
      <w:r w:rsidR="000A27F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21C7C">
        <w:rPr>
          <w:rFonts w:ascii="Times New Roman" w:hAnsi="Times New Roman" w:cs="Times New Roman"/>
          <w:b/>
          <w:sz w:val="40"/>
          <w:szCs w:val="40"/>
        </w:rPr>
        <w:t>техники</w:t>
      </w:r>
      <w:r w:rsidR="000A27F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21C7C" w:rsidRPr="000B300A">
        <w:rPr>
          <w:rFonts w:ascii="Times New Roman" w:hAnsi="Times New Roman" w:cs="Times New Roman"/>
          <w:b/>
          <w:sz w:val="40"/>
          <w:szCs w:val="40"/>
        </w:rPr>
        <w:t>работы</w:t>
      </w:r>
    </w:p>
    <w:p w:rsidR="001A3FE5" w:rsidRDefault="00D21C7C" w:rsidP="00247D9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сухими мягкими материалами</w:t>
      </w:r>
    </w:p>
    <w:p w:rsidR="00247D96" w:rsidRDefault="00247D96" w:rsidP="00247D9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A3FE5" w:rsidRPr="001F3CF6" w:rsidRDefault="001A3FE5" w:rsidP="001A3FE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F3CF6">
        <w:rPr>
          <w:rFonts w:ascii="Times New Roman" w:hAnsi="Times New Roman" w:cs="Times New Roman"/>
          <w:b/>
          <w:i/>
          <w:sz w:val="32"/>
          <w:szCs w:val="32"/>
        </w:rPr>
        <w:t>МДК 02.04 Практикум по художественной обработке материалов и изобразительному искусству</w:t>
      </w:r>
    </w:p>
    <w:p w:rsidR="001A3FE5" w:rsidRPr="001F3CF6" w:rsidRDefault="001A3FE5" w:rsidP="001A3FE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D7822" w:rsidRDefault="001A3FE5" w:rsidP="00C47315">
      <w:pPr>
        <w:jc w:val="center"/>
      </w:pPr>
      <w:r w:rsidRPr="001A3FE5">
        <w:rPr>
          <w:noProof/>
          <w:lang w:eastAsia="ru-RU"/>
        </w:rPr>
        <w:drawing>
          <wp:inline distT="0" distB="0" distL="0" distR="0">
            <wp:extent cx="3954923" cy="4876800"/>
            <wp:effectExtent l="152400" t="152400" r="369570" b="361950"/>
            <wp:docPr id="1" name="Рисунок 1" descr="C:\Users\user\Desktop\ВСЕ иллюстр. и фотографии\картинки для работы 23092015\24f697430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иллюстр. и фотографии\картинки для работы 23092015\24f697430d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172" cy="4903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7315" w:rsidRPr="00450906" w:rsidRDefault="00C47315" w:rsidP="00C473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BD8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C47315" w:rsidRDefault="00C47315" w:rsidP="00C47315">
      <w:pPr>
        <w:jc w:val="center"/>
      </w:pPr>
    </w:p>
    <w:p w:rsidR="00DC02C6" w:rsidRDefault="00DC02C6" w:rsidP="00C47315">
      <w:pPr>
        <w:jc w:val="center"/>
      </w:pPr>
    </w:p>
    <w:p w:rsidR="00DC02C6" w:rsidRDefault="00DC02C6" w:rsidP="00C47315">
      <w:pPr>
        <w:jc w:val="center"/>
      </w:pPr>
    </w:p>
    <w:p w:rsidR="00DC02C6" w:rsidRDefault="00DC02C6" w:rsidP="00C47315">
      <w:pPr>
        <w:jc w:val="center"/>
      </w:pPr>
    </w:p>
    <w:p w:rsidR="00DC02C6" w:rsidRDefault="00DC02C6" w:rsidP="00C47315">
      <w:pPr>
        <w:jc w:val="center"/>
      </w:pPr>
    </w:p>
    <w:p w:rsidR="00DC02C6" w:rsidRDefault="00DC02C6" w:rsidP="00C47315">
      <w:pPr>
        <w:jc w:val="center"/>
      </w:pPr>
    </w:p>
    <w:p w:rsidR="00DC02C6" w:rsidRDefault="00DC02C6" w:rsidP="00C47315">
      <w:pPr>
        <w:jc w:val="center"/>
      </w:pPr>
    </w:p>
    <w:p w:rsidR="00DC02C6" w:rsidRDefault="00DC02C6" w:rsidP="00C47315">
      <w:pPr>
        <w:jc w:val="center"/>
      </w:pPr>
    </w:p>
    <w:p w:rsidR="00DC02C6" w:rsidRDefault="00DC02C6" w:rsidP="00C47315">
      <w:pPr>
        <w:jc w:val="center"/>
      </w:pPr>
    </w:p>
    <w:p w:rsidR="00DC02C6" w:rsidRDefault="00DC02C6" w:rsidP="00C47315">
      <w:pPr>
        <w:jc w:val="center"/>
      </w:pPr>
    </w:p>
    <w:p w:rsidR="00DC02C6" w:rsidRDefault="00DC02C6" w:rsidP="00C47315">
      <w:pPr>
        <w:jc w:val="center"/>
      </w:pPr>
    </w:p>
    <w:p w:rsidR="00DC02C6" w:rsidRDefault="00DC02C6" w:rsidP="00E62AA7"/>
    <w:p w:rsidR="00DC02C6" w:rsidRDefault="00DC02C6" w:rsidP="00C47315">
      <w:pPr>
        <w:jc w:val="center"/>
      </w:pPr>
    </w:p>
    <w:p w:rsidR="00E62AA7" w:rsidRDefault="00E62AA7" w:rsidP="00E6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62AA7" w:rsidRDefault="00E62AA7" w:rsidP="00E6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62AA7" w:rsidRDefault="00E62AA7" w:rsidP="00E6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62AA7" w:rsidRDefault="00E62AA7" w:rsidP="00E6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62AA7" w:rsidRDefault="00E62AA7" w:rsidP="00E6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62AA7" w:rsidRDefault="00E62AA7" w:rsidP="00E6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62AA7" w:rsidRDefault="00E62AA7" w:rsidP="00E6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62AA7" w:rsidRPr="00450906" w:rsidRDefault="00D21C7C" w:rsidP="00E6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Учебное</w:t>
      </w:r>
      <w:r w:rsidR="00E62AA7">
        <w:rPr>
          <w:rFonts w:ascii="Times New Roman" w:hAnsi="Times New Roman" w:cs="Times New Roman"/>
          <w:sz w:val="28"/>
          <w:szCs w:val="28"/>
        </w:rPr>
        <w:t xml:space="preserve"> пособие по основам изобразительной грамоты для</w:t>
      </w:r>
      <w:r w:rsidR="000A27F1">
        <w:rPr>
          <w:rFonts w:ascii="Times New Roman" w:hAnsi="Times New Roman" w:cs="Times New Roman"/>
          <w:sz w:val="28"/>
          <w:szCs w:val="28"/>
        </w:rPr>
        <w:t xml:space="preserve"> </w:t>
      </w:r>
      <w:r w:rsidR="00E62AA7" w:rsidRPr="00450906">
        <w:rPr>
          <w:rFonts w:ascii="Times New Roman" w:hAnsi="Times New Roman" w:cs="Times New Roman"/>
          <w:sz w:val="28"/>
          <w:szCs w:val="28"/>
        </w:rPr>
        <w:t>специальности среднего проф</w:t>
      </w:r>
      <w:r w:rsidR="00E62AA7">
        <w:rPr>
          <w:rFonts w:ascii="Times New Roman" w:hAnsi="Times New Roman" w:cs="Times New Roman"/>
          <w:sz w:val="28"/>
          <w:szCs w:val="28"/>
        </w:rPr>
        <w:t xml:space="preserve">ессионального образования </w:t>
      </w:r>
      <w:r w:rsidR="00E62AA7" w:rsidRPr="001F3CF6">
        <w:rPr>
          <w:rFonts w:ascii="Times New Roman" w:hAnsi="Times New Roman" w:cs="Times New Roman"/>
          <w:sz w:val="28"/>
          <w:szCs w:val="28"/>
        </w:rPr>
        <w:t xml:space="preserve">44.02.01 </w:t>
      </w:r>
      <w:r w:rsidR="00E62AA7">
        <w:rPr>
          <w:rFonts w:ascii="Times New Roman" w:hAnsi="Times New Roman" w:cs="Times New Roman"/>
          <w:sz w:val="28"/>
          <w:szCs w:val="28"/>
        </w:rPr>
        <w:t>«Дошкольное образование</w:t>
      </w:r>
      <w:r w:rsidR="00E62AA7" w:rsidRPr="00450906">
        <w:rPr>
          <w:rFonts w:ascii="Times New Roman" w:hAnsi="Times New Roman" w:cs="Times New Roman"/>
          <w:sz w:val="28"/>
          <w:szCs w:val="28"/>
        </w:rPr>
        <w:t>»</w:t>
      </w:r>
      <w:r w:rsidR="00E62AA7">
        <w:rPr>
          <w:rFonts w:ascii="Times New Roman" w:hAnsi="Times New Roman" w:cs="Times New Roman"/>
          <w:sz w:val="28"/>
          <w:szCs w:val="28"/>
        </w:rPr>
        <w:t>.</w:t>
      </w:r>
    </w:p>
    <w:p w:rsidR="00E62AA7" w:rsidRPr="00420BD8" w:rsidRDefault="00E62AA7" w:rsidP="00E62AA7">
      <w:pPr>
        <w:rPr>
          <w:rFonts w:ascii="Times New Roman" w:hAnsi="Times New Roman" w:cs="Times New Roman"/>
          <w:sz w:val="28"/>
          <w:szCs w:val="28"/>
        </w:rPr>
      </w:pPr>
    </w:p>
    <w:p w:rsidR="00E62AA7" w:rsidRDefault="00E62AA7" w:rsidP="00E62A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50906">
        <w:rPr>
          <w:rFonts w:ascii="Times New Roman" w:hAnsi="Times New Roman" w:cs="Times New Roman"/>
          <w:color w:val="000000"/>
          <w:sz w:val="28"/>
          <w:szCs w:val="28"/>
        </w:rPr>
        <w:t>Составитель:</w:t>
      </w:r>
    </w:p>
    <w:p w:rsidR="00E62AA7" w:rsidRDefault="00E62AA7" w:rsidP="00E62AA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Елена Александровна Зайкова,</w:t>
      </w:r>
      <w:r w:rsidR="000A27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преподаватель высшей категории</w:t>
      </w:r>
    </w:p>
    <w:p w:rsidR="00E62AA7" w:rsidRDefault="00E62AA7" w:rsidP="00E62AA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62AA7" w:rsidRDefault="00E62AA7" w:rsidP="00E62AA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62AA7" w:rsidRDefault="00E62AA7" w:rsidP="00E62AA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62AA7" w:rsidRDefault="00E62AA7" w:rsidP="00E62AA7"/>
    <w:p w:rsidR="00E62AA7" w:rsidRDefault="00E62AA7" w:rsidP="00E62AA7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A7BF3">
        <w:rPr>
          <w:rFonts w:ascii="Times New Roman" w:hAnsi="Times New Roman" w:cs="Times New Roman"/>
          <w:b/>
          <w:color w:val="000000"/>
          <w:sz w:val="32"/>
          <w:szCs w:val="32"/>
        </w:rPr>
        <w:t>Содержание</w:t>
      </w:r>
    </w:p>
    <w:p w:rsidR="00E62AA7" w:rsidRPr="006B2D23" w:rsidRDefault="00E62AA7" w:rsidP="00E62AA7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6B2D23"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                                                   </w:t>
      </w:r>
      <w:r w:rsidR="000A27F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B2D23">
        <w:rPr>
          <w:rFonts w:ascii="Times New Roman" w:hAnsi="Times New Roman" w:cs="Times New Roman"/>
          <w:sz w:val="28"/>
          <w:szCs w:val="28"/>
        </w:rPr>
        <w:t>4</w:t>
      </w:r>
    </w:p>
    <w:p w:rsidR="00E62AA7" w:rsidRPr="006B2D23" w:rsidRDefault="00E62AA7" w:rsidP="00E62AA7">
      <w:pPr>
        <w:tabs>
          <w:tab w:val="left" w:pos="367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D23">
        <w:rPr>
          <w:rFonts w:ascii="Times New Roman" w:hAnsi="Times New Roman" w:cs="Times New Roman"/>
          <w:sz w:val="28"/>
          <w:szCs w:val="28"/>
        </w:rPr>
        <w:t xml:space="preserve">Материалы, инструменты и приспособления для работы            </w:t>
      </w:r>
      <w:r w:rsidR="000A27F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B2D23">
        <w:rPr>
          <w:rFonts w:ascii="Times New Roman" w:hAnsi="Times New Roman" w:cs="Times New Roman"/>
          <w:sz w:val="28"/>
          <w:szCs w:val="28"/>
        </w:rPr>
        <w:t xml:space="preserve">6 </w:t>
      </w:r>
    </w:p>
    <w:p w:rsidR="00E62AA7" w:rsidRPr="00F8152E" w:rsidRDefault="00E62AA7" w:rsidP="00E62AA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Особенности работы сухими мягкими материалами</w:t>
      </w:r>
      <w:r w:rsidR="003A11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11</w:t>
      </w:r>
    </w:p>
    <w:p w:rsidR="00E62AA7" w:rsidRDefault="00DC278D" w:rsidP="00E62AA7">
      <w:pPr>
        <w:spacing w:before="180" w:after="180" w:line="360" w:lineRule="auto"/>
        <w:textAlignment w:val="top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Р</w:t>
      </w:r>
      <w:r w:rsidR="00F0409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бота над набросками </w:t>
      </w:r>
      <w:r w:rsidR="00DF62E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углем, сангиной, пастелью</w:t>
      </w:r>
      <w:r w:rsidR="000A27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                         </w:t>
      </w:r>
      <w:r w:rsidR="009D216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15</w:t>
      </w:r>
    </w:p>
    <w:p w:rsidR="00E62AA7" w:rsidRPr="00F8152E" w:rsidRDefault="00436625" w:rsidP="00E62AA7">
      <w:pPr>
        <w:spacing w:before="180" w:after="180" w:line="360" w:lineRule="auto"/>
        <w:textAlignment w:val="top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Школа рисунка сухими мягкими материалами</w:t>
      </w:r>
      <w:r w:rsidR="009D216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0A27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          </w:t>
      </w:r>
      <w:r w:rsidR="009D216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17</w:t>
      </w:r>
    </w:p>
    <w:p w:rsidR="00E62AA7" w:rsidRPr="00F8152E" w:rsidRDefault="00E62AA7" w:rsidP="00E62AA7">
      <w:pPr>
        <w:spacing w:before="180" w:after="180" w:line="360" w:lineRule="auto"/>
        <w:textAlignment w:val="top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F8152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Список литературы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и интернет-ресурсы                          </w:t>
      </w:r>
      <w:r w:rsidR="000A27F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                      </w:t>
      </w:r>
      <w:r w:rsidR="009D216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6 </w:t>
      </w:r>
    </w:p>
    <w:p w:rsidR="00E62AA7" w:rsidRDefault="00E62AA7" w:rsidP="00E62AA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62AA7" w:rsidRDefault="00E62AA7" w:rsidP="00E62AA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DC02C6" w:rsidRDefault="00DC02C6" w:rsidP="00E62AA7"/>
    <w:p w:rsidR="00DC02C6" w:rsidRDefault="00DC02C6" w:rsidP="00C47315">
      <w:pPr>
        <w:jc w:val="center"/>
      </w:pPr>
    </w:p>
    <w:p w:rsidR="00DC02C6" w:rsidRDefault="00DC02C6" w:rsidP="00DC02C6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DC02C6" w:rsidRDefault="00DC02C6" w:rsidP="00DC02C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C02C6" w:rsidRDefault="00DC02C6" w:rsidP="00C47315">
      <w:pPr>
        <w:jc w:val="center"/>
      </w:pPr>
    </w:p>
    <w:p w:rsidR="00DC02C6" w:rsidRDefault="00DC02C6" w:rsidP="00DC02C6"/>
    <w:p w:rsidR="003C6B2E" w:rsidRDefault="003C6B2E" w:rsidP="00DC02C6"/>
    <w:p w:rsidR="003C6B2E" w:rsidRDefault="003C6B2E" w:rsidP="00DC02C6"/>
    <w:p w:rsidR="003C6B2E" w:rsidRDefault="003C6B2E" w:rsidP="00DC02C6"/>
    <w:p w:rsidR="003C6B2E" w:rsidRDefault="003C6B2E" w:rsidP="00DC02C6"/>
    <w:p w:rsidR="003C6B2E" w:rsidRDefault="003C6B2E" w:rsidP="00DC02C6"/>
    <w:p w:rsidR="003C6B2E" w:rsidRDefault="003C6B2E" w:rsidP="00DC02C6"/>
    <w:p w:rsidR="00983ABB" w:rsidRDefault="00983ABB" w:rsidP="00AC14E6">
      <w:pPr>
        <w:tabs>
          <w:tab w:val="left" w:pos="2135"/>
        </w:tabs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AC14E6" w:rsidRPr="00AC14E6" w:rsidRDefault="00AC14E6" w:rsidP="000A27F1">
      <w:pPr>
        <w:tabs>
          <w:tab w:val="left" w:pos="2135"/>
        </w:tabs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8D3276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>Введение.</w:t>
      </w:r>
      <w:r>
        <w:rPr>
          <w:rFonts w:ascii="Times New Roman" w:hAnsi="Times New Roman" w:cs="Times New Roman"/>
          <w:b/>
          <w:color w:val="000000"/>
          <w:sz w:val="36"/>
          <w:szCs w:val="36"/>
        </w:rPr>
        <w:tab/>
      </w:r>
    </w:p>
    <w:p w:rsidR="00202D66" w:rsidRDefault="00942698" w:rsidP="000A27F1">
      <w:pPr>
        <w:spacing w:after="0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задачей</w:t>
      </w:r>
      <w:r w:rsidR="00202D66" w:rsidRPr="00202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йской образовательной политики является</w:t>
      </w:r>
      <w:r w:rsidR="00202D66" w:rsidRPr="00202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личности, общества и государства.</w:t>
      </w:r>
    </w:p>
    <w:p w:rsidR="00202D66" w:rsidRPr="00202D66" w:rsidRDefault="00BD3BF2" w:rsidP="000A27F1">
      <w:pPr>
        <w:spacing w:after="0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</w:t>
      </w:r>
      <w:r w:rsidRPr="00BD3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оздание условий для повышения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качества </w:t>
      </w:r>
      <w:r w:rsidRPr="00BD3B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0A2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D2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942698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частности профессионального</w:t>
      </w:r>
      <w:r w:rsidR="000A27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42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включено </w:t>
      </w:r>
      <w:r w:rsidR="00202D66" w:rsidRPr="00202D6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полно</w:t>
      </w:r>
      <w:r w:rsidR="00942698">
        <w:rPr>
          <w:rFonts w:ascii="Times New Roman" w:eastAsia="Times New Roman" w:hAnsi="Times New Roman" w:cs="Times New Roman"/>
          <w:sz w:val="28"/>
          <w:szCs w:val="28"/>
          <w:lang w:eastAsia="ru-RU"/>
        </w:rPr>
        <w:t>е использование нравственного</w:t>
      </w:r>
      <w:r w:rsidR="00202D66" w:rsidRPr="00202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</w:t>
      </w:r>
      <w:r w:rsidR="0094269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02D66" w:rsidRPr="00202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</w:t>
      </w:r>
      <w:r w:rsidR="00297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 как средства формирования, </w:t>
      </w:r>
      <w:r w:rsidR="00202D66" w:rsidRPr="00202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этических принципов и идеалов в це</w:t>
      </w:r>
      <w:r w:rsidR="00BC18AD">
        <w:rPr>
          <w:rFonts w:ascii="Times New Roman" w:eastAsia="Times New Roman" w:hAnsi="Times New Roman" w:cs="Times New Roman"/>
          <w:sz w:val="28"/>
          <w:szCs w:val="28"/>
          <w:lang w:eastAsia="ru-RU"/>
        </w:rPr>
        <w:t>лях духовного развития личности.</w:t>
      </w:r>
    </w:p>
    <w:p w:rsidR="004074CC" w:rsidRDefault="000A27F1" w:rsidP="000A27F1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педагогическом</w:t>
      </w:r>
      <w:r w:rsidR="00411D47">
        <w:rPr>
          <w:rFonts w:ascii="Times New Roman" w:hAnsi="Times New Roman" w:cs="Times New Roman"/>
          <w:color w:val="000000"/>
          <w:sz w:val="28"/>
          <w:szCs w:val="28"/>
        </w:rPr>
        <w:t xml:space="preserve"> колледж</w:t>
      </w:r>
      <w:r w:rsidR="00E06114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14E6">
        <w:rPr>
          <w:rFonts w:ascii="Times New Roman" w:hAnsi="Times New Roman" w:cs="Times New Roman"/>
          <w:sz w:val="28"/>
          <w:szCs w:val="28"/>
        </w:rPr>
        <w:t xml:space="preserve">по </w:t>
      </w:r>
      <w:r w:rsidR="00AC14E6" w:rsidRPr="00450906">
        <w:rPr>
          <w:rFonts w:ascii="Times New Roman" w:hAnsi="Times New Roman" w:cs="Times New Roman"/>
          <w:sz w:val="28"/>
          <w:szCs w:val="28"/>
        </w:rPr>
        <w:t>специальности среднего проф</w:t>
      </w:r>
      <w:r>
        <w:rPr>
          <w:rFonts w:ascii="Times New Roman" w:hAnsi="Times New Roman" w:cs="Times New Roman"/>
          <w:sz w:val="28"/>
          <w:szCs w:val="28"/>
        </w:rPr>
        <w:t xml:space="preserve">ессионального </w:t>
      </w:r>
      <w:r w:rsidR="00AC14E6">
        <w:rPr>
          <w:rFonts w:ascii="Times New Roman" w:hAnsi="Times New Roman" w:cs="Times New Roman"/>
          <w:sz w:val="28"/>
          <w:szCs w:val="28"/>
        </w:rPr>
        <w:t>образования 44.02.01«Дошкольное образование</w:t>
      </w:r>
      <w:r w:rsidR="00AC14E6" w:rsidRPr="0045090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A67">
        <w:rPr>
          <w:rFonts w:ascii="Times New Roman" w:hAnsi="Times New Roman" w:cs="Times New Roman"/>
          <w:sz w:val="28"/>
          <w:szCs w:val="28"/>
        </w:rPr>
        <w:t>студенты</w:t>
      </w:r>
      <w:r w:rsidR="004E3A05">
        <w:rPr>
          <w:rFonts w:ascii="Times New Roman" w:hAnsi="Times New Roman" w:cs="Times New Roman"/>
          <w:sz w:val="28"/>
          <w:szCs w:val="28"/>
        </w:rPr>
        <w:t xml:space="preserve"> осваивают искусство и различные его виды, изучая</w:t>
      </w:r>
      <w:r w:rsidR="004E3A05">
        <w:rPr>
          <w:rFonts w:ascii="Times New Roman" w:hAnsi="Times New Roman" w:cs="Times New Roman"/>
          <w:color w:val="000000"/>
          <w:sz w:val="28"/>
          <w:szCs w:val="28"/>
        </w:rPr>
        <w:t xml:space="preserve"> предметы и </w:t>
      </w:r>
      <w:r w:rsidR="00EB5FE8">
        <w:rPr>
          <w:rFonts w:ascii="Times New Roman" w:hAnsi="Times New Roman" w:cs="Times New Roman"/>
          <w:color w:val="000000"/>
          <w:sz w:val="28"/>
          <w:szCs w:val="28"/>
        </w:rPr>
        <w:t>междисциплинарные курсы, созданные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0CE1">
        <w:rPr>
          <w:rFonts w:ascii="Times New Roman" w:hAnsi="Times New Roman" w:cs="Times New Roman"/>
          <w:sz w:val="28"/>
          <w:szCs w:val="28"/>
        </w:rPr>
        <w:t>на основе и с учетом федерального государственного стандарта</w:t>
      </w:r>
      <w:r w:rsidR="004074CC">
        <w:rPr>
          <w:rFonts w:ascii="Times New Roman" w:hAnsi="Times New Roman" w:cs="Times New Roman"/>
          <w:sz w:val="28"/>
          <w:szCs w:val="28"/>
        </w:rPr>
        <w:t xml:space="preserve"> последнего поколения.</w:t>
      </w:r>
    </w:p>
    <w:p w:rsidR="00A038EB" w:rsidRDefault="00D75A67" w:rsidP="000A27F1">
      <w:pPr>
        <w:ind w:firstLine="547"/>
        <w:jc w:val="both"/>
        <w:rPr>
          <w:rFonts w:ascii="Times New Roman" w:hAnsi="Times New Roman" w:cs="Times New Roman"/>
          <w:sz w:val="28"/>
          <w:szCs w:val="28"/>
        </w:rPr>
      </w:pPr>
      <w:r w:rsidRPr="00D75A67">
        <w:rPr>
          <w:rFonts w:ascii="Times New Roman" w:hAnsi="Times New Roman" w:cs="Times New Roman"/>
          <w:sz w:val="28"/>
          <w:szCs w:val="28"/>
        </w:rPr>
        <w:t xml:space="preserve">Междисциплинарный </w:t>
      </w:r>
      <w:r w:rsidRPr="007C2406">
        <w:rPr>
          <w:rFonts w:ascii="Times New Roman" w:hAnsi="Times New Roman" w:cs="Times New Roman"/>
          <w:b/>
          <w:sz w:val="28"/>
          <w:szCs w:val="28"/>
        </w:rPr>
        <w:t>курс</w:t>
      </w:r>
      <w:r w:rsidR="000A27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0CE1" w:rsidRPr="007C2406">
        <w:rPr>
          <w:rFonts w:ascii="Times New Roman" w:hAnsi="Times New Roman" w:cs="Times New Roman"/>
          <w:b/>
          <w:i/>
          <w:sz w:val="28"/>
          <w:szCs w:val="28"/>
        </w:rPr>
        <w:t>02.04 Практикум по художественной обработке материалов и изобразительному искусству</w:t>
      </w:r>
      <w:r w:rsidR="000A27F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75A67">
        <w:rPr>
          <w:rFonts w:ascii="Times New Roman" w:hAnsi="Times New Roman" w:cs="Times New Roman"/>
          <w:sz w:val="28"/>
          <w:szCs w:val="28"/>
        </w:rPr>
        <w:t>предусматривает</w:t>
      </w:r>
      <w:r w:rsidR="000A27F1">
        <w:rPr>
          <w:rFonts w:ascii="Times New Roman" w:hAnsi="Times New Roman" w:cs="Times New Roman"/>
          <w:sz w:val="28"/>
          <w:szCs w:val="28"/>
        </w:rPr>
        <w:t xml:space="preserve"> </w:t>
      </w:r>
      <w:r w:rsidR="00085A84">
        <w:rPr>
          <w:rFonts w:ascii="Times New Roman" w:hAnsi="Times New Roman" w:cs="Times New Roman"/>
          <w:sz w:val="28"/>
          <w:szCs w:val="28"/>
        </w:rPr>
        <w:t>изучение основ</w:t>
      </w:r>
      <w:r w:rsidR="000A27F1">
        <w:rPr>
          <w:rFonts w:ascii="Times New Roman" w:hAnsi="Times New Roman" w:cs="Times New Roman"/>
          <w:sz w:val="28"/>
          <w:szCs w:val="28"/>
        </w:rPr>
        <w:t xml:space="preserve"> изобразительной</w:t>
      </w:r>
      <w:r w:rsidR="00AC3CA4">
        <w:rPr>
          <w:rFonts w:ascii="Times New Roman" w:hAnsi="Times New Roman" w:cs="Times New Roman"/>
          <w:sz w:val="28"/>
          <w:szCs w:val="28"/>
        </w:rPr>
        <w:t xml:space="preserve"> грамоты</w:t>
      </w:r>
      <w:r w:rsidR="00BA7B2D">
        <w:rPr>
          <w:rFonts w:ascii="Times New Roman" w:hAnsi="Times New Roman" w:cs="Times New Roman"/>
          <w:sz w:val="28"/>
          <w:szCs w:val="28"/>
        </w:rPr>
        <w:t xml:space="preserve">, где приоритетным остается рисунок. </w:t>
      </w:r>
      <w:r w:rsidR="00A038EB" w:rsidRPr="00A038EB">
        <w:rPr>
          <w:rFonts w:ascii="Times New Roman" w:hAnsi="Times New Roman" w:cs="Times New Roman"/>
          <w:sz w:val="28"/>
          <w:szCs w:val="28"/>
        </w:rPr>
        <w:t>Рисование - это путь познания реальной действительности, сложный процесс усвоения законов строения формы предметов реального мир</w:t>
      </w:r>
      <w:r w:rsidR="00AA6749">
        <w:rPr>
          <w:rFonts w:ascii="Times New Roman" w:hAnsi="Times New Roman" w:cs="Times New Roman"/>
          <w:sz w:val="28"/>
          <w:szCs w:val="28"/>
        </w:rPr>
        <w:t xml:space="preserve">а, эмоционального его отображения </w:t>
      </w:r>
      <w:r w:rsidR="00AA6749" w:rsidRPr="00A038EB">
        <w:rPr>
          <w:rFonts w:ascii="Times New Roman" w:hAnsi="Times New Roman" w:cs="Times New Roman"/>
          <w:sz w:val="28"/>
          <w:szCs w:val="28"/>
        </w:rPr>
        <w:t>в</w:t>
      </w:r>
      <w:r w:rsidR="00547C71">
        <w:rPr>
          <w:rFonts w:ascii="Times New Roman" w:hAnsi="Times New Roman" w:cs="Times New Roman"/>
          <w:sz w:val="28"/>
          <w:szCs w:val="28"/>
        </w:rPr>
        <w:t xml:space="preserve"> набросках, зарисовках и</w:t>
      </w:r>
      <w:r w:rsidR="000A27F1">
        <w:rPr>
          <w:rFonts w:ascii="Times New Roman" w:hAnsi="Times New Roman" w:cs="Times New Roman"/>
          <w:sz w:val="28"/>
          <w:szCs w:val="28"/>
        </w:rPr>
        <w:t xml:space="preserve"> </w:t>
      </w:r>
      <w:r w:rsidR="00547C71">
        <w:rPr>
          <w:rFonts w:ascii="Times New Roman" w:hAnsi="Times New Roman" w:cs="Times New Roman"/>
          <w:sz w:val="28"/>
          <w:szCs w:val="28"/>
        </w:rPr>
        <w:t xml:space="preserve">учебных </w:t>
      </w:r>
      <w:r w:rsidR="00A038EB" w:rsidRPr="00A038EB">
        <w:rPr>
          <w:rFonts w:ascii="Times New Roman" w:hAnsi="Times New Roman" w:cs="Times New Roman"/>
          <w:sz w:val="28"/>
          <w:szCs w:val="28"/>
        </w:rPr>
        <w:t>рисунках</w:t>
      </w:r>
      <w:r w:rsidR="00A440B5">
        <w:rPr>
          <w:rFonts w:ascii="Times New Roman" w:hAnsi="Times New Roman" w:cs="Times New Roman"/>
          <w:sz w:val="28"/>
          <w:szCs w:val="28"/>
        </w:rPr>
        <w:t>.</w:t>
      </w:r>
      <w:r w:rsidR="000A27F1">
        <w:rPr>
          <w:rFonts w:ascii="Times New Roman" w:hAnsi="Times New Roman" w:cs="Times New Roman"/>
          <w:sz w:val="28"/>
          <w:szCs w:val="28"/>
        </w:rPr>
        <w:t xml:space="preserve"> </w:t>
      </w:r>
      <w:r w:rsidR="00A038EB" w:rsidRPr="00A038EB">
        <w:rPr>
          <w:rFonts w:ascii="Times New Roman" w:hAnsi="Times New Roman" w:cs="Times New Roman"/>
          <w:sz w:val="28"/>
          <w:szCs w:val="28"/>
        </w:rPr>
        <w:t xml:space="preserve">Здесь учебный рисунок раскрывает законы природы, помогает понять их и обучает тому, как их следует использовать в практике </w:t>
      </w:r>
      <w:r w:rsidR="00547C71">
        <w:rPr>
          <w:rFonts w:ascii="Times New Roman" w:hAnsi="Times New Roman" w:cs="Times New Roman"/>
          <w:sz w:val="28"/>
          <w:szCs w:val="28"/>
        </w:rPr>
        <w:t>изображения</w:t>
      </w:r>
      <w:r w:rsidR="00205E56">
        <w:rPr>
          <w:rFonts w:ascii="Times New Roman" w:hAnsi="Times New Roman" w:cs="Times New Roman"/>
          <w:sz w:val="28"/>
          <w:szCs w:val="28"/>
        </w:rPr>
        <w:t xml:space="preserve"> на основе различных материалов и техник</w:t>
      </w:r>
      <w:r w:rsidR="00A038EB" w:rsidRPr="00E0145B">
        <w:rPr>
          <w:rFonts w:ascii="Times New Roman" w:hAnsi="Times New Roman" w:cs="Times New Roman"/>
          <w:sz w:val="28"/>
          <w:szCs w:val="28"/>
        </w:rPr>
        <w:t>.</w:t>
      </w:r>
      <w:r w:rsidR="000A27F1">
        <w:rPr>
          <w:rFonts w:ascii="Times New Roman" w:hAnsi="Times New Roman" w:cs="Times New Roman"/>
          <w:sz w:val="28"/>
          <w:szCs w:val="28"/>
        </w:rPr>
        <w:t xml:space="preserve"> </w:t>
      </w:r>
      <w:r w:rsidR="00DD0576">
        <w:rPr>
          <w:rFonts w:ascii="Times New Roman" w:hAnsi="Times New Roman" w:cs="Times New Roman"/>
          <w:sz w:val="28"/>
          <w:szCs w:val="28"/>
        </w:rPr>
        <w:t>Сухие мягкие материалы</w:t>
      </w:r>
      <w:r w:rsidR="00164F21">
        <w:rPr>
          <w:rFonts w:ascii="Times New Roman" w:hAnsi="Times New Roman" w:cs="Times New Roman"/>
          <w:sz w:val="28"/>
          <w:szCs w:val="28"/>
        </w:rPr>
        <w:t xml:space="preserve"> дают широкий выбор</w:t>
      </w:r>
      <w:r w:rsidR="00E0145B" w:rsidRPr="00E0145B">
        <w:rPr>
          <w:rFonts w:ascii="Times New Roman" w:hAnsi="Times New Roman" w:cs="Times New Roman"/>
          <w:sz w:val="28"/>
          <w:szCs w:val="28"/>
        </w:rPr>
        <w:t xml:space="preserve"> того или иного приёма при создании</w:t>
      </w:r>
      <w:r w:rsidR="00E0145B" w:rsidRPr="00E0145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E0145B" w:rsidRPr="00E0145B">
        <w:rPr>
          <w:rFonts w:ascii="Times New Roman" w:hAnsi="Times New Roman" w:cs="Times New Roman"/>
          <w:sz w:val="28"/>
          <w:szCs w:val="28"/>
        </w:rPr>
        <w:t>изображения</w:t>
      </w:r>
      <w:r w:rsidR="00AA6749">
        <w:rPr>
          <w:rFonts w:ascii="Times New Roman" w:hAnsi="Times New Roman" w:cs="Times New Roman"/>
          <w:sz w:val="28"/>
          <w:szCs w:val="28"/>
        </w:rPr>
        <w:t xml:space="preserve"> объектов</w:t>
      </w:r>
      <w:r w:rsidR="009249B0">
        <w:rPr>
          <w:rFonts w:ascii="Times New Roman" w:hAnsi="Times New Roman" w:cs="Times New Roman"/>
          <w:sz w:val="28"/>
          <w:szCs w:val="28"/>
        </w:rPr>
        <w:t xml:space="preserve"> окружающего нас мира</w:t>
      </w:r>
      <w:r w:rsidR="00164F21">
        <w:rPr>
          <w:rFonts w:ascii="Times New Roman" w:hAnsi="Times New Roman" w:cs="Times New Roman"/>
          <w:sz w:val="28"/>
          <w:szCs w:val="28"/>
        </w:rPr>
        <w:t>.</w:t>
      </w:r>
      <w:r w:rsidR="00E0145B" w:rsidRPr="00E0145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247D96" w:rsidRPr="009249B0" w:rsidRDefault="00247D96" w:rsidP="000A27F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D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Целями</w:t>
      </w:r>
      <w:r w:rsidR="000A27F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249B0">
        <w:rPr>
          <w:rFonts w:ascii="Times New Roman" w:hAnsi="Times New Roman" w:cs="Times New Roman"/>
          <w:b/>
          <w:i/>
          <w:sz w:val="28"/>
          <w:szCs w:val="28"/>
        </w:rPr>
        <w:t xml:space="preserve">учебного </w:t>
      </w:r>
      <w:r w:rsidRPr="00247D96">
        <w:rPr>
          <w:rFonts w:ascii="Times New Roman" w:hAnsi="Times New Roman" w:cs="Times New Roman"/>
          <w:b/>
          <w:i/>
          <w:sz w:val="28"/>
          <w:szCs w:val="28"/>
        </w:rPr>
        <w:t xml:space="preserve">пособия </w:t>
      </w:r>
      <w:r w:rsidRPr="009249B0">
        <w:rPr>
          <w:rFonts w:ascii="Times New Roman" w:hAnsi="Times New Roman" w:cs="Times New Roman"/>
          <w:b/>
          <w:sz w:val="28"/>
          <w:szCs w:val="28"/>
        </w:rPr>
        <w:t>«</w:t>
      </w:r>
      <w:r w:rsidR="009249B0" w:rsidRPr="009249B0">
        <w:rPr>
          <w:rFonts w:ascii="Times New Roman" w:hAnsi="Times New Roman" w:cs="Times New Roman"/>
          <w:b/>
          <w:sz w:val="28"/>
          <w:szCs w:val="28"/>
        </w:rPr>
        <w:t xml:space="preserve">Основы техники работы сухими мягкими </w:t>
      </w:r>
      <w:r w:rsidR="00DE29AC" w:rsidRPr="009249B0">
        <w:rPr>
          <w:rFonts w:ascii="Times New Roman" w:hAnsi="Times New Roman" w:cs="Times New Roman"/>
          <w:b/>
          <w:sz w:val="28"/>
          <w:szCs w:val="28"/>
        </w:rPr>
        <w:t>материалами</w:t>
      </w:r>
      <w:r w:rsidR="00DE29AC" w:rsidRPr="009249B0">
        <w:rPr>
          <w:rFonts w:ascii="Times New Roman" w:hAnsi="Times New Roman" w:cs="Times New Roman"/>
          <w:b/>
          <w:sz w:val="40"/>
          <w:szCs w:val="40"/>
        </w:rPr>
        <w:t>»</w:t>
      </w:r>
      <w:r w:rsidRPr="009249B0">
        <w:rPr>
          <w:rFonts w:ascii="Times New Roman" w:hAnsi="Times New Roman" w:cs="Times New Roman"/>
          <w:b/>
          <w:sz w:val="28"/>
          <w:szCs w:val="28"/>
        </w:rPr>
        <w:t xml:space="preserve"> являются: </w:t>
      </w:r>
    </w:p>
    <w:p w:rsidR="00247D96" w:rsidRPr="00247D96" w:rsidRDefault="00247D96" w:rsidP="000A27F1">
      <w:pPr>
        <w:numPr>
          <w:ilvl w:val="0"/>
          <w:numId w:val="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7D96">
        <w:rPr>
          <w:rFonts w:ascii="Times New Roman" w:hAnsi="Times New Roman" w:cs="Times New Roman"/>
          <w:sz w:val="28"/>
          <w:szCs w:val="28"/>
        </w:rPr>
        <w:t xml:space="preserve">ознакомление студентов с основными категориями </w:t>
      </w:r>
      <w:r w:rsidR="000C2D28"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Pr="00247D96">
        <w:rPr>
          <w:rFonts w:ascii="Times New Roman" w:hAnsi="Times New Roman" w:cs="Times New Roman"/>
          <w:sz w:val="28"/>
          <w:szCs w:val="28"/>
        </w:rPr>
        <w:t xml:space="preserve">рисунка; </w:t>
      </w:r>
    </w:p>
    <w:p w:rsidR="00247D96" w:rsidRPr="00247D96" w:rsidRDefault="00297C27" w:rsidP="000A27F1">
      <w:pPr>
        <w:numPr>
          <w:ilvl w:val="0"/>
          <w:numId w:val="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выработка</w:t>
      </w:r>
      <w:r w:rsidR="00247D96" w:rsidRPr="00247D96">
        <w:rPr>
          <w:rFonts w:ascii="Times New Roman" w:hAnsi="Times New Roman" w:cs="Times New Roman"/>
          <w:sz w:val="28"/>
          <w:szCs w:val="28"/>
        </w:rPr>
        <w:t xml:space="preserve"> у них системы знаний, умений и навыков по использованию графических материалов; </w:t>
      </w:r>
    </w:p>
    <w:p w:rsidR="00DE29AC" w:rsidRPr="00297C27" w:rsidRDefault="00297C27" w:rsidP="000A27F1">
      <w:pPr>
        <w:numPr>
          <w:ilvl w:val="0"/>
          <w:numId w:val="1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</w:t>
      </w:r>
      <w:r w:rsidR="00247D96" w:rsidRPr="00247D96">
        <w:rPr>
          <w:rFonts w:ascii="Times New Roman" w:hAnsi="Times New Roman" w:cs="Times New Roman"/>
          <w:sz w:val="28"/>
          <w:szCs w:val="28"/>
        </w:rPr>
        <w:t xml:space="preserve"> методов и средств для наглядного изображения, линейно-конструктивного и светотеневого моделирования трехмерной формы и пространства на плоскости.</w:t>
      </w:r>
    </w:p>
    <w:p w:rsidR="00247D96" w:rsidRPr="00247D96" w:rsidRDefault="00247D96" w:rsidP="000A27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47D9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Задачи:  </w:t>
      </w:r>
    </w:p>
    <w:p w:rsidR="00247D96" w:rsidRPr="00247D96" w:rsidRDefault="008407A0" w:rsidP="000A27F1">
      <w:pPr>
        <w:numPr>
          <w:ilvl w:val="0"/>
          <w:numId w:val="2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практиче</w:t>
      </w:r>
      <w:r w:rsidR="000C2D28">
        <w:rPr>
          <w:rFonts w:ascii="Times New Roman" w:hAnsi="Times New Roman" w:cs="Times New Roman"/>
          <w:sz w:val="28"/>
          <w:szCs w:val="28"/>
        </w:rPr>
        <w:t>ское освоение материалов: уголь,</w:t>
      </w:r>
      <w:r>
        <w:rPr>
          <w:rFonts w:ascii="Times New Roman" w:hAnsi="Times New Roman" w:cs="Times New Roman"/>
          <w:sz w:val="28"/>
          <w:szCs w:val="28"/>
        </w:rPr>
        <w:t xml:space="preserve"> сангина, </w:t>
      </w:r>
      <w:r w:rsidR="006C63FB">
        <w:rPr>
          <w:rFonts w:ascii="Times New Roman" w:hAnsi="Times New Roman" w:cs="Times New Roman"/>
          <w:sz w:val="28"/>
          <w:szCs w:val="28"/>
        </w:rPr>
        <w:t xml:space="preserve">соус, </w:t>
      </w:r>
      <w:r w:rsidR="00AA7A96">
        <w:rPr>
          <w:rFonts w:ascii="Times New Roman" w:hAnsi="Times New Roman" w:cs="Times New Roman"/>
          <w:sz w:val="28"/>
          <w:szCs w:val="28"/>
        </w:rPr>
        <w:t>сепия,</w:t>
      </w:r>
      <w:r>
        <w:rPr>
          <w:rFonts w:ascii="Times New Roman" w:hAnsi="Times New Roman" w:cs="Times New Roman"/>
          <w:sz w:val="28"/>
          <w:szCs w:val="28"/>
        </w:rPr>
        <w:t xml:space="preserve"> пастель</w:t>
      </w:r>
      <w:r w:rsidR="006C63FB">
        <w:rPr>
          <w:rFonts w:ascii="Times New Roman" w:hAnsi="Times New Roman" w:cs="Times New Roman"/>
          <w:sz w:val="28"/>
          <w:szCs w:val="28"/>
        </w:rPr>
        <w:t>, а</w:t>
      </w:r>
      <w:r w:rsidR="00F341EA">
        <w:rPr>
          <w:rFonts w:ascii="Times New Roman" w:hAnsi="Times New Roman" w:cs="Times New Roman"/>
          <w:sz w:val="28"/>
          <w:szCs w:val="28"/>
        </w:rPr>
        <w:t xml:space="preserve"> также с</w:t>
      </w:r>
      <w:r w:rsidR="00247D96" w:rsidRPr="00247D96">
        <w:rPr>
          <w:rFonts w:ascii="Times New Roman" w:hAnsi="Times New Roman" w:cs="Times New Roman"/>
          <w:sz w:val="28"/>
          <w:szCs w:val="28"/>
        </w:rPr>
        <w:t>редств, методов и приёмов, используемых для получения убедительного, реалистического изображения на плоскости;</w:t>
      </w:r>
    </w:p>
    <w:p w:rsidR="00247D96" w:rsidRPr="00247D96" w:rsidRDefault="00247D96" w:rsidP="000A27F1">
      <w:pPr>
        <w:numPr>
          <w:ilvl w:val="0"/>
          <w:numId w:val="2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7D96">
        <w:rPr>
          <w:rFonts w:ascii="Times New Roman" w:hAnsi="Times New Roman" w:cs="Times New Roman"/>
          <w:sz w:val="28"/>
          <w:szCs w:val="28"/>
        </w:rPr>
        <w:t>грамотная передача композиционного замысла, демонстрац</w:t>
      </w:r>
      <w:r w:rsidR="00AC3CA4">
        <w:rPr>
          <w:rFonts w:ascii="Times New Roman" w:hAnsi="Times New Roman" w:cs="Times New Roman"/>
          <w:sz w:val="28"/>
          <w:szCs w:val="28"/>
        </w:rPr>
        <w:t>ия пространственного виде</w:t>
      </w:r>
      <w:r w:rsidR="000215B5">
        <w:rPr>
          <w:rFonts w:ascii="Times New Roman" w:hAnsi="Times New Roman" w:cs="Times New Roman"/>
          <w:sz w:val="28"/>
          <w:szCs w:val="28"/>
        </w:rPr>
        <w:t xml:space="preserve">ния и </w:t>
      </w:r>
      <w:r w:rsidR="000A27F1">
        <w:rPr>
          <w:rFonts w:ascii="Times New Roman" w:hAnsi="Times New Roman" w:cs="Times New Roman"/>
          <w:sz w:val="28"/>
          <w:szCs w:val="28"/>
        </w:rPr>
        <w:t>развит</w:t>
      </w:r>
      <w:r w:rsidR="000215B5">
        <w:rPr>
          <w:rFonts w:ascii="Times New Roman" w:hAnsi="Times New Roman" w:cs="Times New Roman"/>
          <w:sz w:val="28"/>
          <w:szCs w:val="28"/>
        </w:rPr>
        <w:t>ого</w:t>
      </w:r>
      <w:r w:rsidRPr="00247D96">
        <w:rPr>
          <w:rFonts w:ascii="Times New Roman" w:hAnsi="Times New Roman" w:cs="Times New Roman"/>
          <w:sz w:val="28"/>
          <w:szCs w:val="28"/>
        </w:rPr>
        <w:t xml:space="preserve"> художественного вкуса, владение методами гармонизации графической </w:t>
      </w:r>
      <w:r w:rsidR="000215B5">
        <w:rPr>
          <w:rFonts w:ascii="Times New Roman" w:hAnsi="Times New Roman" w:cs="Times New Roman"/>
          <w:sz w:val="28"/>
          <w:szCs w:val="28"/>
        </w:rPr>
        <w:t xml:space="preserve"> </w:t>
      </w:r>
      <w:r w:rsidRPr="00247D96">
        <w:rPr>
          <w:rFonts w:ascii="Times New Roman" w:hAnsi="Times New Roman" w:cs="Times New Roman"/>
          <w:sz w:val="28"/>
          <w:szCs w:val="28"/>
        </w:rPr>
        <w:t>композиции, трансляция накопленных знаний и умений;</w:t>
      </w:r>
    </w:p>
    <w:p w:rsidR="00247D96" w:rsidRPr="00247D96" w:rsidRDefault="00247D96" w:rsidP="000A27F1">
      <w:pPr>
        <w:numPr>
          <w:ilvl w:val="0"/>
          <w:numId w:val="2"/>
        </w:num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7D96">
        <w:rPr>
          <w:rFonts w:ascii="Times New Roman" w:hAnsi="Times New Roman" w:cs="Times New Roman"/>
          <w:sz w:val="28"/>
          <w:szCs w:val="28"/>
        </w:rPr>
        <w:t>овладение культурой художе</w:t>
      </w:r>
      <w:r w:rsidR="00086A7C">
        <w:rPr>
          <w:rFonts w:ascii="Times New Roman" w:hAnsi="Times New Roman" w:cs="Times New Roman"/>
          <w:sz w:val="28"/>
          <w:szCs w:val="28"/>
        </w:rPr>
        <w:t>ственного мышления, способностью</w:t>
      </w:r>
      <w:r w:rsidRPr="00247D96">
        <w:rPr>
          <w:rFonts w:ascii="Times New Roman" w:hAnsi="Times New Roman" w:cs="Times New Roman"/>
          <w:sz w:val="28"/>
          <w:szCs w:val="28"/>
        </w:rPr>
        <w:t xml:space="preserve"> к обобщению, анализу, в</w:t>
      </w:r>
      <w:r w:rsidR="000215B5">
        <w:rPr>
          <w:rFonts w:ascii="Times New Roman" w:hAnsi="Times New Roman" w:cs="Times New Roman"/>
          <w:sz w:val="28"/>
          <w:szCs w:val="28"/>
        </w:rPr>
        <w:t>осприятию информации, постановки цели и выбора</w:t>
      </w:r>
      <w:r w:rsidRPr="00247D96">
        <w:rPr>
          <w:rFonts w:ascii="Times New Roman" w:hAnsi="Times New Roman" w:cs="Times New Roman"/>
          <w:sz w:val="28"/>
          <w:szCs w:val="28"/>
        </w:rPr>
        <w:t xml:space="preserve"> путей её достижения; умение критически оценивать свои достоинства и недостатки, стремление к саморазвитию.</w:t>
      </w:r>
    </w:p>
    <w:p w:rsidR="00247D96" w:rsidRPr="00247D96" w:rsidRDefault="00247D96" w:rsidP="000A27F1">
      <w:pPr>
        <w:autoSpaceDE w:val="0"/>
        <w:autoSpaceDN w:val="0"/>
        <w:adjustRightInd w:val="0"/>
        <w:spacing w:after="0"/>
        <w:ind w:left="795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7D96" w:rsidRPr="00247D96" w:rsidRDefault="00247D96" w:rsidP="000A27F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7D96">
        <w:rPr>
          <w:rFonts w:ascii="Times New Roman" w:hAnsi="Times New Roman" w:cs="Times New Roman"/>
          <w:b/>
          <w:i/>
          <w:sz w:val="28"/>
          <w:szCs w:val="28"/>
        </w:rPr>
        <w:t>В п</w:t>
      </w:r>
      <w:r w:rsidR="00DE29AC">
        <w:rPr>
          <w:rFonts w:ascii="Times New Roman" w:hAnsi="Times New Roman" w:cs="Times New Roman"/>
          <w:b/>
          <w:i/>
          <w:sz w:val="28"/>
          <w:szCs w:val="28"/>
        </w:rPr>
        <w:t>роцессе освоения данного материала</w:t>
      </w:r>
      <w:r w:rsidRPr="00247D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215B5">
        <w:rPr>
          <w:rFonts w:ascii="Times New Roman" w:hAnsi="Times New Roman" w:cs="Times New Roman"/>
          <w:b/>
          <w:i/>
          <w:sz w:val="28"/>
          <w:szCs w:val="28"/>
        </w:rPr>
        <w:t>у обучающегося формируются</w:t>
      </w:r>
      <w:r w:rsidRPr="00247D96">
        <w:rPr>
          <w:rFonts w:ascii="Times New Roman" w:hAnsi="Times New Roman" w:cs="Times New Roman"/>
          <w:b/>
          <w:i/>
          <w:sz w:val="28"/>
          <w:szCs w:val="28"/>
        </w:rPr>
        <w:t xml:space="preserve"> следующие </w:t>
      </w:r>
      <w:r w:rsidRPr="00247D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компетенции:</w:t>
      </w:r>
    </w:p>
    <w:p w:rsidR="00247D96" w:rsidRPr="00247D96" w:rsidRDefault="00247D96" w:rsidP="000A27F1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47D96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47D96" w:rsidRPr="00247D96" w:rsidRDefault="0079671B" w:rsidP="000A27F1">
      <w:pPr>
        <w:spacing w:after="0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Осваивает</w:t>
      </w:r>
      <w:r w:rsidR="00247D96" w:rsidRPr="00247D96">
        <w:rPr>
          <w:rFonts w:ascii="Times New Roman" w:hAnsi="Times New Roman"/>
          <w:sz w:val="28"/>
          <w:szCs w:val="28"/>
        </w:rPr>
        <w:t xml:space="preserve"> основы изобразительной грамоты</w:t>
      </w:r>
      <w:r w:rsidR="00791431">
        <w:rPr>
          <w:rFonts w:ascii="Times New Roman" w:hAnsi="Times New Roman"/>
          <w:b/>
          <w:i/>
          <w:sz w:val="28"/>
          <w:szCs w:val="28"/>
        </w:rPr>
        <w:t>.</w:t>
      </w:r>
    </w:p>
    <w:p w:rsidR="00247D96" w:rsidRPr="00247D96" w:rsidRDefault="0079671B" w:rsidP="000A27F1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Учиться</w:t>
      </w:r>
      <w:r w:rsidR="00247D96" w:rsidRPr="00247D96">
        <w:rPr>
          <w:rFonts w:ascii="Times New Roman" w:hAnsi="Times New Roman"/>
          <w:sz w:val="28"/>
          <w:szCs w:val="28"/>
        </w:rPr>
        <w:t xml:space="preserve"> рисовать</w:t>
      </w:r>
      <w:r w:rsidR="00791431">
        <w:rPr>
          <w:rFonts w:ascii="Times New Roman" w:hAnsi="Times New Roman"/>
          <w:sz w:val="28"/>
          <w:szCs w:val="28"/>
        </w:rPr>
        <w:t>.</w:t>
      </w:r>
    </w:p>
    <w:p w:rsidR="00247D96" w:rsidRPr="008F17C5" w:rsidRDefault="00247D96" w:rsidP="000A27F1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B2E" w:rsidRDefault="003C6B2E" w:rsidP="000A27F1">
      <w:pPr>
        <w:spacing w:line="240" w:lineRule="auto"/>
        <w:jc w:val="both"/>
      </w:pPr>
    </w:p>
    <w:p w:rsidR="00491967" w:rsidRDefault="00491967" w:rsidP="000A27F1">
      <w:pPr>
        <w:spacing w:line="240" w:lineRule="auto"/>
        <w:jc w:val="both"/>
      </w:pPr>
    </w:p>
    <w:p w:rsidR="00491967" w:rsidRDefault="00491967" w:rsidP="000A27F1">
      <w:pPr>
        <w:spacing w:line="240" w:lineRule="auto"/>
        <w:jc w:val="both"/>
      </w:pPr>
    </w:p>
    <w:p w:rsidR="00491967" w:rsidRDefault="00491967" w:rsidP="000A27F1">
      <w:pPr>
        <w:spacing w:line="240" w:lineRule="auto"/>
        <w:jc w:val="both"/>
      </w:pPr>
    </w:p>
    <w:p w:rsidR="00491967" w:rsidRDefault="00491967" w:rsidP="000A27F1">
      <w:pPr>
        <w:spacing w:line="240" w:lineRule="auto"/>
        <w:jc w:val="both"/>
      </w:pPr>
    </w:p>
    <w:p w:rsidR="00491967" w:rsidRDefault="00491967" w:rsidP="000A27F1">
      <w:pPr>
        <w:spacing w:line="240" w:lineRule="auto"/>
        <w:jc w:val="both"/>
      </w:pPr>
    </w:p>
    <w:p w:rsidR="00491967" w:rsidRDefault="00491967" w:rsidP="00BD3BF2">
      <w:pPr>
        <w:spacing w:line="240" w:lineRule="auto"/>
        <w:jc w:val="both"/>
      </w:pPr>
    </w:p>
    <w:p w:rsidR="00491967" w:rsidRDefault="00491967" w:rsidP="00BD3BF2">
      <w:pPr>
        <w:spacing w:line="240" w:lineRule="auto"/>
        <w:jc w:val="both"/>
      </w:pPr>
    </w:p>
    <w:p w:rsidR="00491967" w:rsidRDefault="00491967" w:rsidP="00BD3BF2">
      <w:pPr>
        <w:spacing w:line="240" w:lineRule="auto"/>
        <w:jc w:val="both"/>
      </w:pPr>
    </w:p>
    <w:p w:rsidR="00491967" w:rsidRDefault="00491967" w:rsidP="00BD3BF2">
      <w:pPr>
        <w:spacing w:line="240" w:lineRule="auto"/>
        <w:jc w:val="both"/>
      </w:pPr>
    </w:p>
    <w:p w:rsidR="00491967" w:rsidRDefault="00491967" w:rsidP="00BD3BF2">
      <w:pPr>
        <w:spacing w:line="240" w:lineRule="auto"/>
        <w:jc w:val="both"/>
      </w:pPr>
    </w:p>
    <w:p w:rsidR="00491967" w:rsidRDefault="00491967" w:rsidP="00BD3BF2">
      <w:pPr>
        <w:spacing w:line="240" w:lineRule="auto"/>
        <w:jc w:val="both"/>
      </w:pPr>
    </w:p>
    <w:p w:rsidR="00791431" w:rsidRDefault="00791431" w:rsidP="00382CC6">
      <w:pPr>
        <w:spacing w:line="240" w:lineRule="auto"/>
      </w:pPr>
    </w:p>
    <w:p w:rsidR="00D73D44" w:rsidRDefault="00491967" w:rsidP="00382CC6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91967">
        <w:rPr>
          <w:rFonts w:ascii="Times New Roman" w:hAnsi="Times New Roman" w:cs="Times New Roman"/>
          <w:b/>
          <w:sz w:val="36"/>
          <w:szCs w:val="36"/>
        </w:rPr>
        <w:lastRenderedPageBreak/>
        <w:t>Материалы, инструменты и приспособления для работы</w:t>
      </w:r>
    </w:p>
    <w:p w:rsidR="00382CC6" w:rsidRPr="007C2034" w:rsidRDefault="007C2034" w:rsidP="007C203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2034">
        <w:rPr>
          <w:rFonts w:ascii="Times New Roman" w:hAnsi="Times New Roman" w:cs="Times New Roman"/>
          <w:b/>
          <w:sz w:val="32"/>
          <w:szCs w:val="32"/>
        </w:rPr>
        <w:t>Материалы</w:t>
      </w:r>
    </w:p>
    <w:tbl>
      <w:tblPr>
        <w:tblStyle w:val="a3"/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957"/>
        <w:gridCol w:w="567"/>
        <w:gridCol w:w="3821"/>
      </w:tblGrid>
      <w:tr w:rsidR="00C662FD" w:rsidTr="00037D70">
        <w:tc>
          <w:tcPr>
            <w:tcW w:w="55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31E8" w:rsidRPr="001E42C5" w:rsidRDefault="00C662FD" w:rsidP="00DA2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E42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Уголь рисовальный:</w:t>
            </w:r>
          </w:p>
          <w:p w:rsidR="00C662FD" w:rsidRPr="001E42C5" w:rsidRDefault="00C662FD" w:rsidP="00DA2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E42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обожженный </w:t>
            </w:r>
            <w:r w:rsidRPr="001E42C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(более редкое название фюзен от французского fusain) получали путем сжигания кусков древесины бересклета, заключённых в металлические трубочки. В настоящее время обжигают веточки из ивы, ореха, сливы, липы, березы или розмарина.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482EA4" w:rsidRDefault="00482EA4" w:rsidP="00491967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662FD" w:rsidRDefault="00C662FD" w:rsidP="00491967">
            <w:pPr>
              <w:spacing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F6A39">
              <w:rPr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364229" cy="1057275"/>
                  <wp:effectExtent l="0" t="0" r="0" b="0"/>
                  <wp:docPr id="2" name="Рисунок 2" descr="ugol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gol1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019" cy="106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FD" w:rsidTr="00037D70">
        <w:tc>
          <w:tcPr>
            <w:tcW w:w="55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43E01" w:rsidRPr="001E42C5" w:rsidRDefault="00743E01" w:rsidP="00DA276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662FD" w:rsidRPr="001E42C5" w:rsidRDefault="00482EA4" w:rsidP="00DA276F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2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прессованный</w:t>
            </w:r>
            <w:r w:rsidR="00C662FD" w:rsidRPr="00C662F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  <w:r w:rsidR="00DA276F" w:rsidRPr="001E42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его </w:t>
            </w:r>
            <w:r w:rsidR="00C662FD" w:rsidRPr="00C66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 кроме древесного угля входит сажа газовая, глина и немного ультрамарина. Смесь на протяжении от двух до четырех часов обжигают</w:t>
            </w:r>
            <w:r w:rsidR="00021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662FD" w:rsidRPr="00C66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Твердость угля зависит от температуры и времени обжига. Прессованный уголь оставляет более темный след, чем натуральный, но тон прессованного угля зависит от процентного соо</w:t>
            </w:r>
            <w:r w:rsidR="00DA276F" w:rsidRPr="001E42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тношения его компонентов. </w:t>
            </w:r>
            <w:r w:rsidR="00021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Уголь </w:t>
            </w:r>
            <w:r w:rsidR="00C662FD" w:rsidRPr="00C66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прессованный продается в виде палочек разной толщины и длины круглого или квадратного сечения.</w:t>
            </w:r>
          </w:p>
          <w:p w:rsidR="00C503D5" w:rsidRPr="001E42C5" w:rsidRDefault="00217C8B" w:rsidP="00217C8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E42C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Выпускается также в деревянной обойме</w:t>
            </w:r>
            <w:r w:rsidR="000215B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1E42C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как у обычных карандашей.</w:t>
            </w:r>
          </w:p>
          <w:p w:rsidR="002B5226" w:rsidRPr="001E42C5" w:rsidRDefault="002B5226" w:rsidP="00217C8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482EA4" w:rsidRDefault="00482EA4" w:rsidP="00491967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43E01" w:rsidRDefault="00482EA4" w:rsidP="00491967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F6A39">
              <w:rPr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875790" cy="1266825"/>
                  <wp:effectExtent l="0" t="0" r="0" b="9525"/>
                  <wp:docPr id="3" name="Рисунок 3" descr="ugol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gol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666" cy="127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C8B" w:rsidRDefault="00217C8B" w:rsidP="00491967">
            <w:pPr>
              <w:spacing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17C8B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913890" cy="1238250"/>
                  <wp:effectExtent l="0" t="0" r="0" b="0"/>
                  <wp:docPr id="8" name="Рисунок 8" descr="C:\Users\user\Desktop\ВСЕ иллюстр. и фотографии\сух.мягк.матер\$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СЕ иллюстр. и фотографии\сух.мягк.матер\$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50587" cy="126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FD" w:rsidTr="00037D70">
        <w:tc>
          <w:tcPr>
            <w:tcW w:w="55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43E01" w:rsidRPr="001E42C5" w:rsidRDefault="00743E01" w:rsidP="00C503D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503D5" w:rsidRPr="00C503D5" w:rsidRDefault="00C503D5" w:rsidP="00C503D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03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Сангина и сепия</w:t>
            </w:r>
            <w:r w:rsidRPr="001E42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C662FD" w:rsidRPr="001E42C5" w:rsidRDefault="00C503D5" w:rsidP="00C503D5">
            <w:pPr>
              <w:shd w:val="clear" w:color="auto" w:fill="FFFFFF"/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0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Сангина практически такой же матери</w:t>
            </w:r>
            <w:r w:rsidRPr="001E42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 как пастель. В </w:t>
            </w:r>
            <w:r w:rsidRPr="00C50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основу сангины входят каолин, мел и окиси железа.  Она бы</w:t>
            </w:r>
            <w:r w:rsidR="001D7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вает разных оттенков</w:t>
            </w:r>
            <w:r w:rsidRPr="00C50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Сепия значительно темнее и холоднее по оттенку</w:t>
            </w:r>
            <w:r w:rsidR="00021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C50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чем сангина, в рисунке ее часто используют совмес</w:t>
            </w:r>
            <w:r w:rsidRPr="001E42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C50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с сангиной для передачи более глубоких темных тонов. Раньше натуральную сепию изготавливали из чернильного мешка каракатицы, в настоящее время</w:t>
            </w:r>
            <w:r w:rsidR="00021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Pr="00C50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это искус</w:t>
            </w:r>
            <w:r w:rsidRPr="001E42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ственный краситель.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F0012F" w:rsidRDefault="00F0012F" w:rsidP="00491967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  <w:p w:rsidR="00C662FD" w:rsidRDefault="00C503D5" w:rsidP="00491967">
            <w:pPr>
              <w:spacing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503D5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381250" cy="2190750"/>
                  <wp:effectExtent l="0" t="0" r="0" b="0"/>
                  <wp:docPr id="4" name="Рисунок 4" descr="C:\Users\user\Desktop\ВСЕ иллюстр. и фотографии\сух.мягк.матер\81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СЕ иллюстр. и фотографии\сух.мягк.матер\81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FD" w:rsidTr="00037D70">
        <w:tc>
          <w:tcPr>
            <w:tcW w:w="55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43E01" w:rsidRPr="001E42C5" w:rsidRDefault="00743E01" w:rsidP="00780176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662FD" w:rsidRDefault="00780176" w:rsidP="00780176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2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Соус</w:t>
            </w:r>
            <w:r w:rsidRPr="001E42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 один из видов пастели. </w:t>
            </w:r>
            <w:r w:rsidRPr="007801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Соус приготовляется из порошка тонко перемолотых продуктов сгорания, в который добавляется слабый раствор растительного клея. Затем соус прессуется и поступает в продажу в виде цилиндрических палочек.</w:t>
            </w:r>
          </w:p>
          <w:p w:rsidR="009322A5" w:rsidRPr="001E42C5" w:rsidRDefault="009322A5" w:rsidP="00780176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C662FD" w:rsidRDefault="00F0012F" w:rsidP="00491967">
            <w:pPr>
              <w:spacing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F6A39">
              <w:rPr>
                <w:rFonts w:ascii="Times New Roman" w:eastAsia="Times New Roman" w:hAnsi="Times New Roman" w:cs="Times New Roman"/>
                <w:noProof/>
                <w:color w:val="CB592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352675" cy="1819275"/>
                  <wp:effectExtent l="0" t="0" r="9525" b="9525"/>
                  <wp:docPr id="5" name="Рисунок 5" descr="sous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ous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FD" w:rsidTr="00037D70">
        <w:tc>
          <w:tcPr>
            <w:tcW w:w="55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62FD" w:rsidRPr="001E42C5" w:rsidRDefault="00952425" w:rsidP="0095242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2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Сухая п</w:t>
            </w:r>
            <w:r w:rsidR="00D22498" w:rsidRPr="00D224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астель</w:t>
            </w:r>
            <w:r w:rsidR="00D22498" w:rsidRPr="00D2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гр</w:t>
            </w:r>
            <w:r w:rsidR="00D22498" w:rsidRPr="001E42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афический материал в виде палочек, состоящих</w:t>
            </w:r>
            <w:r w:rsidR="00D22498" w:rsidRPr="00D2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красочного пигмента</w:t>
            </w:r>
            <w:r w:rsidR="00D22498" w:rsidRPr="001E42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мела</w:t>
            </w:r>
            <w:r w:rsidR="00D22498" w:rsidRPr="00D22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связующего, в качестве которого используются смолы или камедь. </w:t>
            </w:r>
            <w:r w:rsidRPr="001E42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целом</w:t>
            </w:r>
            <w:r w:rsidR="00BB64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E42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это </w:t>
            </w:r>
            <w:r w:rsidRPr="001E42C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группа художественных материалов, применяемых в графике и живописи. Чаще всего выпускается в виде мелков или карандашей без оправы, имеющих форму круглых брусков или брусков с квадратным сечением. Выпуск</w:t>
            </w:r>
            <w:r w:rsidR="00F9290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ается также пастель в деревянном оформлении таком</w:t>
            </w:r>
            <w:r w:rsidRPr="001E42C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же, как у обычных карандашей.</w:t>
            </w:r>
          </w:p>
          <w:p w:rsidR="00952425" w:rsidRPr="001E42C5" w:rsidRDefault="00952425" w:rsidP="0095242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952425" w:rsidRDefault="00952425" w:rsidP="00491967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F6A39">
              <w:rPr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257425" cy="1200150"/>
                  <wp:effectExtent l="0" t="0" r="9525" b="0"/>
                  <wp:docPr id="6" name="Рисунок 6" descr="pastel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tel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CC6" w:rsidRDefault="007067B4" w:rsidP="00491967">
            <w:pPr>
              <w:spacing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21F3A">
              <w:rPr>
                <w:rFonts w:ascii="inherit" w:eastAsia="Times New Roman" w:hAnsi="inherit" w:cs="Arial"/>
                <w:i/>
                <w:iCs/>
                <w:noProof/>
                <w:color w:val="3AB7FF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228850" cy="1000125"/>
                  <wp:effectExtent l="0" t="0" r="0" b="9525"/>
                  <wp:docPr id="7" name="Рисунок 7" descr="01.Пастельные карандаши и их главные преимущества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.Пастельные карандаши и их главные преимущества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46166" cy="10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2FD" w:rsidRDefault="00C662FD" w:rsidP="00491967">
            <w:pPr>
              <w:spacing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C662FD" w:rsidTr="00037D70">
        <w:tc>
          <w:tcPr>
            <w:tcW w:w="55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2580C" w:rsidRDefault="0042580C" w:rsidP="00E223A6">
            <w:pPr>
              <w:shd w:val="clear" w:color="auto" w:fill="FFFFFF"/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</w:p>
          <w:p w:rsidR="0042580C" w:rsidRDefault="0042580C" w:rsidP="00E223A6">
            <w:pPr>
              <w:shd w:val="clear" w:color="auto" w:fill="FFFFFF"/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</w:p>
          <w:p w:rsidR="00E223A6" w:rsidRPr="009322A5" w:rsidRDefault="005B2C28" w:rsidP="00E223A6">
            <w:pPr>
              <w:shd w:val="clear" w:color="auto" w:fill="FFFFFF"/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343434"/>
                <w:sz w:val="36"/>
                <w:szCs w:val="36"/>
                <w:lang w:eastAsia="ru-RU"/>
              </w:rPr>
            </w:pPr>
            <w:r w:rsidRPr="009322A5">
              <w:rPr>
                <w:rFonts w:ascii="Times New Roman" w:eastAsia="Times New Roman" w:hAnsi="Times New Roman" w:cs="Times New Roman"/>
                <w:b/>
                <w:color w:val="343434"/>
                <w:sz w:val="36"/>
                <w:szCs w:val="36"/>
                <w:lang w:eastAsia="ru-RU"/>
              </w:rPr>
              <w:t>Основания для работы</w:t>
            </w:r>
            <w:r w:rsidR="00E223A6" w:rsidRPr="009322A5">
              <w:rPr>
                <w:rFonts w:ascii="Times New Roman" w:eastAsia="Times New Roman" w:hAnsi="Times New Roman" w:cs="Times New Roman"/>
                <w:b/>
                <w:color w:val="343434"/>
                <w:sz w:val="36"/>
                <w:szCs w:val="36"/>
                <w:lang w:eastAsia="ru-RU"/>
              </w:rPr>
              <w:t>.</w:t>
            </w:r>
          </w:p>
          <w:p w:rsidR="00C662FD" w:rsidRPr="001E42C5" w:rsidRDefault="005B2C28" w:rsidP="009322A5">
            <w:pPr>
              <w:shd w:val="clear" w:color="auto" w:fill="FFFFFF"/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</w:pPr>
            <w:r w:rsidRPr="005B2C28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Существуют </w:t>
            </w:r>
            <w:r w:rsidRPr="005B2C28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>виды цветной бумаги</w:t>
            </w:r>
            <w:r w:rsidR="001D7822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, специально изготовленной</w:t>
            </w:r>
            <w:r w:rsidRPr="005B2C28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для</w:t>
            </w:r>
            <w:r w:rsidR="009322A5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работы сухими мягкими материалами</w:t>
            </w:r>
            <w:r w:rsidRPr="005B2C28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. Они выпускаются в д</w:t>
            </w:r>
            <w:r w:rsidR="00791431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иапазоне мягких тонов — </w:t>
            </w:r>
            <w:r w:rsidR="00F9290E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от кремового до</w:t>
            </w:r>
            <w:r w:rsidRPr="005B2C28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охры и коричневого, а также группы тонов в гамме от бледно-серого до черного. Между непрозрачными пятнами или штрихами цветная грунтовка может предоставить целую гамму теплых или холодных тонов.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42580C" w:rsidRDefault="0042580C" w:rsidP="00491967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  <w:p w:rsidR="0042580C" w:rsidRDefault="0042580C" w:rsidP="00491967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  <w:p w:rsidR="00C662FD" w:rsidRDefault="005B2C28" w:rsidP="00491967">
            <w:pPr>
              <w:spacing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B2C28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278380" cy="2466975"/>
                  <wp:effectExtent l="0" t="0" r="7620" b="9525"/>
                  <wp:docPr id="11" name="Рисунок 11" descr="C:\Users\user\Desktop\ВСЕ иллюстр. и фотографии\сух.мягк.матер\amM1_IFoz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СЕ иллюстр. и фотографии\сух.мягк.матер\amM1_IFoz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547" cy="248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2FD" w:rsidTr="00037D70">
        <w:trPr>
          <w:trHeight w:val="3000"/>
        </w:trPr>
        <w:tc>
          <w:tcPr>
            <w:tcW w:w="55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43E01" w:rsidRPr="00743E01" w:rsidRDefault="00743E01" w:rsidP="00743E0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</w:pPr>
            <w:r w:rsidRPr="00743E01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Бархатные</w:t>
            </w:r>
            <w:r w:rsidR="00037D70" w:rsidRPr="001E42C5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  <w:t xml:space="preserve"> и велюровые</w:t>
            </w:r>
            <w:r w:rsidRPr="00743E01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  <w:t xml:space="preserve"> типы бумаги</w:t>
            </w:r>
          </w:p>
          <w:p w:rsidR="00C662FD" w:rsidRPr="001E42C5" w:rsidRDefault="00BB647D" w:rsidP="00037D70">
            <w:pPr>
              <w:shd w:val="clear" w:color="auto" w:fill="FFFFFF"/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Велюровая, или «хлопьевидная» </w:t>
            </w:r>
            <w:r w:rsidR="00743E01" w:rsidRPr="00743E01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бумага</w:t>
            </w:r>
            <w:r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,</w:t>
            </w:r>
            <w:r w:rsidR="00743E01" w:rsidRPr="00743E01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представляет собой тонкий бумажный лист, покрытый измельченной тканью — это придает ей бархатистый вид. Она производится в широком диапазоне цветовых оттенков. Несмотря на то, что ее цветовую светостойкость и структурную прочность трудно определить, она обладает уникальной поверхностью для работы пастелью. </w:t>
            </w:r>
            <w:r w:rsidR="0035007B" w:rsidRPr="001E42C5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Здесь</w:t>
            </w:r>
            <w:r w:rsidR="00743E01" w:rsidRPr="00743E01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сама бумага, способствует процессу растирания, которое происходит в момент нанесения пастели автоматически.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C662FD" w:rsidRDefault="00037D70" w:rsidP="00491967">
            <w:pPr>
              <w:spacing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37D70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324100" cy="1095375"/>
                  <wp:effectExtent l="0" t="0" r="0" b="9525"/>
                  <wp:docPr id="12" name="Рисунок 12" descr="C:\Users\user\Desktop\ВСЕ иллюстр. и фотографии\сух.мягк.матер\bumaga_pastelnaya_tiziano_v_listakh_160g_kv_m_v_assortim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ВСЕ иллюстр. и фотографии\сух.мягк.матер\bumaga_pastelnaya_tiziano_v_listakh_160g_kv_m_v_assortime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241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D70" w:rsidRDefault="00037D70" w:rsidP="00491967">
            <w:pPr>
              <w:spacing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37D70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324100" cy="1381125"/>
                  <wp:effectExtent l="0" t="0" r="0" b="9525"/>
                  <wp:docPr id="13" name="Рисунок 13" descr="C:\Users\user\Desktop\ВСЕ иллюстр. и фотографии\сух.мягк.матер\DSC02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ВСЕ иллюстр. и фотографии\сух.мягк.матер\DSC02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406" w:rsidTr="00037D70">
        <w:trPr>
          <w:trHeight w:val="3000"/>
        </w:trPr>
        <w:tc>
          <w:tcPr>
            <w:tcW w:w="55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2406" w:rsidRPr="00743E01" w:rsidRDefault="006E2112" w:rsidP="00BB647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E2112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>роклеенная</w:t>
            </w:r>
            <w:r w:rsidRPr="00021F3A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>, 100</w:t>
            </w:r>
            <w:r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>-процентная тряпичная</w:t>
            </w:r>
            <w:r w:rsidR="001A5995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>, рН-нейтральная бумага</w:t>
            </w:r>
            <w:r w:rsidRPr="00021F3A"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  <w:t xml:space="preserve"> для акварели.</w:t>
            </w:r>
            <w:r w:rsidR="001A5995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Сухой мягкий материал</w:t>
            </w:r>
            <w:r w:rsidRPr="00021F3A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легко контактирует с бумагой грубой фактуры, а также может использоваться на бумаге горяче</w:t>
            </w:r>
            <w:r w:rsidR="001A5995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го прессования. Тем не менее материал</w:t>
            </w:r>
            <w:r w:rsidRPr="00021F3A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не обладает адгезией к глянцевым или блестящим поверхностям, например</w:t>
            </w:r>
            <w:r w:rsidR="00BB647D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,</w:t>
            </w:r>
            <w:r w:rsidRPr="00021F3A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к мелованной бумаге.</w:t>
            </w:r>
            <w:r w:rsidR="00C2137A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Но е</w:t>
            </w:r>
            <w:r w:rsidRPr="00021F3A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сли на поверхности бумаги существует определенный рельеф, </w:t>
            </w:r>
            <w:r w:rsidR="00C2137A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он способен</w:t>
            </w:r>
            <w:r w:rsidRPr="00021F3A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удерживать частицы пигмента надолго</w:t>
            </w:r>
            <w:r w:rsidR="001A5995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6E2112" w:rsidRDefault="006E2112" w:rsidP="00491967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  <w:p w:rsidR="007C2406" w:rsidRPr="00037D70" w:rsidRDefault="006E2112" w:rsidP="00491967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6E2112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333750" cy="2085975"/>
                  <wp:effectExtent l="0" t="0" r="0" b="9525"/>
                  <wp:docPr id="14" name="Рисунок 14" descr="C:\Users\user\Desktop\ВСЕ иллюстр. и фотографии\сух.мягк.матер\canson_fine_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ВСЕ иллюстр. и фотографии\сух.мягк.матер\canson_fine_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1C3" w:rsidTr="00037D70">
        <w:trPr>
          <w:trHeight w:val="3000"/>
        </w:trPr>
        <w:tc>
          <w:tcPr>
            <w:tcW w:w="55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C60F0" w:rsidRDefault="004C60F0" w:rsidP="004C60F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4C60F0" w:rsidRPr="004C60F0" w:rsidRDefault="004C60F0" w:rsidP="004C60F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</w:pPr>
            <w:r w:rsidRPr="004C60F0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  <w:t>Дополнительная фактура на бумаге</w:t>
            </w:r>
          </w:p>
          <w:p w:rsidR="004C60F0" w:rsidRPr="004C60F0" w:rsidRDefault="004C60F0" w:rsidP="004C60F0">
            <w:pPr>
              <w:shd w:val="clear" w:color="auto" w:fill="FFFFFF"/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</w:pPr>
            <w:r w:rsidRPr="004C60F0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Если вы проклеиваете или тонируете бумагу, в процессе работы вы можете придать ей дополнительную фактуру</w:t>
            </w:r>
            <w:r w:rsidR="00A077C0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— «просейте» инертный пигмент, </w:t>
            </w:r>
            <w:r w:rsidRPr="004C60F0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например, поро</w:t>
            </w:r>
            <w:r w:rsidR="00A077C0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шковую пемзу или мраморную пыль</w:t>
            </w:r>
            <w:r w:rsidRPr="004C60F0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на влажную поверхность. В результате она будет напоминать мелкозернистую наждачную бумагу, которая хорошо удерживает пигмент и создает богатые, яркие тона. В качестве альтернативы можно приобрести крупные листы мелкозернистой наждачной бумаги, которую поставляют производители стеклянной шкурки и материалов из стекловолокна.</w:t>
            </w:r>
          </w:p>
          <w:p w:rsidR="004901C3" w:rsidRPr="006E2112" w:rsidRDefault="004901C3" w:rsidP="001A599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343434"/>
                <w:sz w:val="28"/>
                <w:szCs w:val="28"/>
                <w:lang w:eastAsia="ru-RU"/>
              </w:rPr>
            </w:pP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4C60F0" w:rsidRDefault="004C60F0" w:rsidP="00491967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  <w:p w:rsidR="004901C3" w:rsidRDefault="004901C3" w:rsidP="00491967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4901C3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295525" cy="1114425"/>
                  <wp:effectExtent l="0" t="0" r="9525" b="9525"/>
                  <wp:docPr id="15" name="Рисунок 15" descr="C:\Users\user\Desktop\ВСЕ иллюстр. и фотографии\сух.мягк.матер\119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ВСЕ иллюстр. и фотографии\сух.мягк.матер\119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06432" cy="111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1C3" w:rsidRDefault="004901C3" w:rsidP="00491967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4901C3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352675" cy="1914525"/>
                  <wp:effectExtent l="0" t="0" r="9525" b="9525"/>
                  <wp:docPr id="16" name="Рисунок 16" descr="C:\Users\user\Desktop\ВСЕ иллюстр. и фотографии\сух.мягк.матер\3hgvcfbhgjbhgvctygf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ВСЕ иллюстр. и фотографии\сух.мягк.матер\3hgvcfbhgjbhgvctygf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084" cy="192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7C0" w:rsidTr="00037D70">
        <w:trPr>
          <w:trHeight w:val="3000"/>
        </w:trPr>
        <w:tc>
          <w:tcPr>
            <w:tcW w:w="55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5673" w:rsidRDefault="00CB5673" w:rsidP="004C60F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A077C0" w:rsidRDefault="00A077C0" w:rsidP="00BB647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  <w:t xml:space="preserve">Тканевые основания. </w:t>
            </w:r>
            <w:r>
              <w:rPr>
                <w:rFonts w:ascii="Times New Roman" w:eastAsia="Times New Roman" w:hAnsi="Times New Roman" w:cs="Times New Roman"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  <w:t xml:space="preserve">Рисовать </w:t>
            </w:r>
            <w:r w:rsidR="0048129C">
              <w:rPr>
                <w:rFonts w:ascii="Times New Roman" w:eastAsia="Times New Roman" w:hAnsi="Times New Roman" w:cs="Times New Roman"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  <w:t>можно и на тканевых основаниях, которые отличают грубое плетение, буклированная или ворсистая поверх</w:t>
            </w:r>
            <w:r w:rsidR="008A4956">
              <w:rPr>
                <w:rFonts w:ascii="Times New Roman" w:eastAsia="Times New Roman" w:hAnsi="Times New Roman" w:cs="Times New Roman"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  <w:t>ность. К таким тканям относится</w:t>
            </w:r>
            <w:r w:rsidR="0048129C">
              <w:rPr>
                <w:rFonts w:ascii="Times New Roman" w:eastAsia="Times New Roman" w:hAnsi="Times New Roman" w:cs="Times New Roman"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  <w:t xml:space="preserve"> мешковина, бортовка, холст</w:t>
            </w:r>
            <w:r w:rsidR="008A4956">
              <w:rPr>
                <w:rFonts w:ascii="Times New Roman" w:eastAsia="Times New Roman" w:hAnsi="Times New Roman" w:cs="Times New Roman"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r w:rsidR="000F69B4">
              <w:rPr>
                <w:rFonts w:ascii="Times New Roman" w:eastAsia="Times New Roman" w:hAnsi="Times New Roman" w:cs="Times New Roman"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  <w:t>велюр, бархат, сукно, байка, искусственная замша. Ткань предварительно натягивают на подрамник и проклеивают с изнаночной стороны</w:t>
            </w:r>
            <w:r w:rsidR="00CB5673">
              <w:rPr>
                <w:rFonts w:ascii="Times New Roman" w:eastAsia="Times New Roman" w:hAnsi="Times New Roman" w:cs="Times New Roman"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  <w:t xml:space="preserve"> пластичным клеем и дают просохнуть.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A077C0" w:rsidRDefault="00CB5673" w:rsidP="00491967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CB5673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52650" cy="1409700"/>
                  <wp:effectExtent l="0" t="0" r="0" b="0"/>
                  <wp:docPr id="17" name="Рисунок 17" descr="C:\Users\user\Desktop\ВСЕ иллюстр. и фотографии\сух.мягк.матер\bumaga_dlya_pasteli_160g_kv_m_palatstso_700kh1000mm_faktura_kholst_gra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ВСЕ иллюстр. и фотографии\сух.мягк.матер\bumaga_dlya_pasteli_160g_kv_m_palatstso_700kh1000mm_faktura_kholst_gra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5673" w:rsidRDefault="00CB5673" w:rsidP="00491967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CB5673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45475" cy="1000125"/>
                  <wp:effectExtent l="0" t="0" r="7620" b="0"/>
                  <wp:docPr id="18" name="Рисунок 18" descr="C:\Users\user\Desktop\ВСЕ иллюстр. и фотографии\сух.мягк.матер\tkan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ВСЕ иллюстр. и фотографии\сух.мягк.матер\tkan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718" cy="100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CE2" w:rsidTr="003F1D7D">
        <w:trPr>
          <w:trHeight w:val="3000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D13CE2" w:rsidRDefault="00D13CE2" w:rsidP="004C60F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D13CE2" w:rsidRDefault="00D13CE2" w:rsidP="004C60F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5314D" w:rsidRPr="0025314D" w:rsidRDefault="0025314D" w:rsidP="00D13CE2">
            <w:pPr>
              <w:shd w:val="clear" w:color="auto" w:fill="FFFFFF"/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343434"/>
                <w:sz w:val="32"/>
                <w:szCs w:val="32"/>
                <w:lang w:eastAsia="ru-RU"/>
              </w:rPr>
            </w:pPr>
          </w:p>
          <w:p w:rsidR="00C324C7" w:rsidRPr="0025314D" w:rsidRDefault="00D13CE2" w:rsidP="005F6A90">
            <w:pPr>
              <w:shd w:val="clear" w:color="auto" w:fill="FFFFFF"/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343434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43434"/>
                <w:sz w:val="36"/>
                <w:szCs w:val="36"/>
                <w:lang w:eastAsia="ru-RU"/>
              </w:rPr>
              <w:t>Фиксативы и закрепители</w:t>
            </w:r>
            <w:r w:rsidRPr="009322A5">
              <w:rPr>
                <w:rFonts w:ascii="Times New Roman" w:eastAsia="Times New Roman" w:hAnsi="Times New Roman" w:cs="Times New Roman"/>
                <w:b/>
                <w:color w:val="343434"/>
                <w:sz w:val="36"/>
                <w:szCs w:val="36"/>
                <w:lang w:eastAsia="ru-RU"/>
              </w:rPr>
              <w:t>.</w:t>
            </w:r>
          </w:p>
          <w:p w:rsidR="00D13CE2" w:rsidRDefault="00D13CE2" w:rsidP="0054194B">
            <w:pPr>
              <w:shd w:val="clear" w:color="auto" w:fill="FFFFFF"/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В</w:t>
            </w:r>
            <w:r w:rsidRPr="00D13CE2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данной технике очень полезны и широко применяются различные закрепляющие средства — фиксативы. Современные фиксативы представляют собой растворы поливинилацетатной смолы (или ПВА) в денатурате (этиловом спирте, денатурированном метиловым спиртом). Они так же эффективны, как и более традиционные фиксативы на основе шеллака. Несмо</w:t>
            </w:r>
            <w:r w:rsidR="00FA4D00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тря на существующее мнение, что </w:t>
            </w:r>
            <w:r w:rsidRPr="00D13CE2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казеиновые/аммиачные/спиртовые типы не увеличивают степень насыщения (пропитывания), в действительности любой фиксатив меняет внешний вид работы. При использовании фиксативов ПВА смола покрывает поверхность или абсорбируется пигментом, изменяя его показатель преломле</w:t>
            </w:r>
            <w:r w:rsidR="005F6A90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ния.</w:t>
            </w:r>
            <w:r w:rsidR="00FA4D00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Можно воспользоваться для закрепления лаком для волос. </w:t>
            </w:r>
          </w:p>
        </w:tc>
        <w:tc>
          <w:tcPr>
            <w:tcW w:w="4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12768" w:rsidRDefault="00012768" w:rsidP="00491967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  <w:p w:rsidR="00C324C7" w:rsidRDefault="00C324C7" w:rsidP="00491967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  <w:p w:rsidR="00D13CE2" w:rsidRDefault="00012768" w:rsidP="00491967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012768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96935" cy="1571625"/>
                  <wp:effectExtent l="0" t="0" r="0" b="0"/>
                  <wp:docPr id="19" name="Рисунок 19" descr="C:\Users\user\Desktop\ВСЕ иллюстр. и фотографии\сух.мягк.матер\pastel_fixative061_600x600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ВСЕ иллюстр. и фотографии\сух.мягк.матер\pastel_fixative061_600x600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681" cy="157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768" w:rsidRPr="00CB5673" w:rsidRDefault="00012768" w:rsidP="00491967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012768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021569" cy="3543300"/>
                  <wp:effectExtent l="0" t="0" r="0" b="0"/>
                  <wp:docPr id="20" name="Рисунок 20" descr="C:\Users\user\Desktop\ВСЕ иллюстр. и фотографии\сух.мягк.матер\fiksativ_arti_dlya_pasteli_guashi_uglya_aerozol_400_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ВСЕ иллюстр. и фотографии\сух.мягк.матер\fiksativ_arti_dlya_pasteli_guashi_uglya_aerozol_400_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317" cy="357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FC8" w:rsidTr="00037D70">
        <w:trPr>
          <w:trHeight w:val="3000"/>
        </w:trPr>
        <w:tc>
          <w:tcPr>
            <w:tcW w:w="55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1CFB" w:rsidRPr="00C01FC8" w:rsidRDefault="00C01FC8" w:rsidP="00C01FC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01FC8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Уход за пастельным рисунком</w:t>
            </w:r>
            <w:r w:rsidR="001D7822">
              <w:rPr>
                <w:rFonts w:ascii="Times New Roman" w:eastAsia="Times New Roman" w:hAnsi="Times New Roman" w:cs="Times New Roman"/>
                <w:b/>
                <w:bCs/>
                <w:color w:val="343434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C01FC8" w:rsidRPr="00711CFB" w:rsidRDefault="00C01FC8" w:rsidP="008A4956">
            <w:pPr>
              <w:shd w:val="clear" w:color="auto" w:fill="FFFFFF"/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</w:pPr>
            <w:r w:rsidRPr="00C01FC8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Пастельные работы следует всегда содержать в сухих условиях, чтобы предотвратить образование плесени. Предлагаются различные меры предосторожности, включая установление листа абсорбирующего картонного задника, пропитанного 25-процентным дезинфицирующим раствором тимола, и воскового листа между ним и задником работы. Как правило, наилучший способ ухода за пастельными рисунками заключается, в первую очередь, в том, чтобы</w:t>
            </w:r>
            <w:r w:rsidR="008A4956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 после их завершения</w:t>
            </w:r>
            <w:r w:rsidRPr="00C01FC8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как можно скорее положить </w:t>
            </w:r>
            <w:r w:rsidR="00711CFB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под стекло и</w:t>
            </w:r>
            <w:r w:rsidR="001D7822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>ли</w:t>
            </w:r>
            <w:r w:rsidR="00711CFB"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lang w:eastAsia="ru-RU"/>
              </w:rPr>
              <w:t xml:space="preserve"> вставить в раму.</w:t>
            </w: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</w:tcPr>
          <w:p w:rsidR="00711CFB" w:rsidRDefault="00C01FC8" w:rsidP="00491967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C01FC8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000885" cy="2990850"/>
                  <wp:effectExtent l="114300" t="114300" r="113665" b="152400"/>
                  <wp:docPr id="21" name="Рисунок 21" descr="C:\Users\user\Desktop\ВСЕ иллюстр. и фотографии\сух.мягк.матер\жен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ВСЕ иллюстр. и фотографии\сух.мягк.матер\жен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91" cy="30469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3D5" w:rsidRDefault="00C503D5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C2034" w:rsidRDefault="007C2034" w:rsidP="007C203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2034">
        <w:rPr>
          <w:rFonts w:ascii="Times New Roman" w:hAnsi="Times New Roman" w:cs="Times New Roman"/>
          <w:b/>
          <w:sz w:val="32"/>
          <w:szCs w:val="32"/>
        </w:rPr>
        <w:t>Инструмент и приспособления для работы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2835"/>
        <w:gridCol w:w="3538"/>
      </w:tblGrid>
      <w:tr w:rsidR="00FE5EAB" w:rsidRPr="00A72E61" w:rsidTr="00E211D2">
        <w:tc>
          <w:tcPr>
            <w:tcW w:w="2972" w:type="dxa"/>
          </w:tcPr>
          <w:p w:rsidR="007C2034" w:rsidRDefault="00E211D2" w:rsidP="007C20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7C2034" w:rsidRPr="00A72E61">
              <w:rPr>
                <w:rFonts w:ascii="Times New Roman" w:hAnsi="Times New Roman" w:cs="Times New Roman"/>
                <w:b/>
                <w:sz w:val="28"/>
                <w:szCs w:val="28"/>
              </w:rPr>
              <w:t>алфетки</w:t>
            </w:r>
          </w:p>
          <w:p w:rsidR="00E211D2" w:rsidRPr="00E211D2" w:rsidRDefault="00E211D2" w:rsidP="007C203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D2">
              <w:rPr>
                <w:rFonts w:ascii="Times New Roman" w:hAnsi="Times New Roman" w:cs="Times New Roman"/>
                <w:sz w:val="24"/>
                <w:szCs w:val="24"/>
              </w:rPr>
              <w:t>Без салфеток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данной технике трудно обойтись. Ее используют для </w:t>
            </w:r>
            <w:r w:rsidR="00823DFA">
              <w:rPr>
                <w:rFonts w:ascii="Times New Roman" w:hAnsi="Times New Roman" w:cs="Times New Roman"/>
                <w:sz w:val="24"/>
                <w:szCs w:val="24"/>
              </w:rPr>
              <w:t>вытирания ошибок в начале работы, для смахивания лишнего материала, который достаточно сыпуч. Для соблюдения простейших санитарных норм при раб</w:t>
            </w:r>
            <w:r w:rsidR="001D7822">
              <w:rPr>
                <w:rFonts w:ascii="Times New Roman" w:hAnsi="Times New Roman" w:cs="Times New Roman"/>
                <w:sz w:val="24"/>
                <w:szCs w:val="24"/>
              </w:rPr>
              <w:t>оте необходимо</w:t>
            </w:r>
            <w:r w:rsidR="00823DFA">
              <w:rPr>
                <w:rFonts w:ascii="Times New Roman" w:hAnsi="Times New Roman" w:cs="Times New Roman"/>
                <w:sz w:val="24"/>
                <w:szCs w:val="24"/>
              </w:rPr>
              <w:t xml:space="preserve"> вытереть поверхность рабочей плоскости, руки</w:t>
            </w:r>
            <w:r w:rsidR="00C324C7"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</w:tc>
        <w:tc>
          <w:tcPr>
            <w:tcW w:w="2835" w:type="dxa"/>
          </w:tcPr>
          <w:p w:rsidR="007C2034" w:rsidRPr="00E211D2" w:rsidRDefault="00E211D2" w:rsidP="007C20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A72E61" w:rsidRPr="00E211D2">
              <w:rPr>
                <w:rFonts w:ascii="Times New Roman" w:hAnsi="Times New Roman" w:cs="Times New Roman"/>
                <w:b/>
                <w:sz w:val="28"/>
                <w:szCs w:val="28"/>
              </w:rPr>
              <w:t>астушки</w:t>
            </w:r>
            <w:r w:rsidR="00C324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кисти</w:t>
            </w:r>
          </w:p>
          <w:p w:rsidR="002800B7" w:rsidRPr="00E211D2" w:rsidRDefault="002800B7" w:rsidP="008A495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1D2">
              <w:rPr>
                <w:rFonts w:ascii="Times New Roman" w:hAnsi="Times New Roman" w:cs="Times New Roman"/>
                <w:sz w:val="24"/>
                <w:szCs w:val="24"/>
              </w:rPr>
              <w:t>Растушки используют при растирке</w:t>
            </w:r>
            <w:r w:rsidR="008A4956">
              <w:rPr>
                <w:rFonts w:ascii="Times New Roman" w:hAnsi="Times New Roman" w:cs="Times New Roman"/>
                <w:sz w:val="24"/>
                <w:szCs w:val="24"/>
              </w:rPr>
              <w:t>. О</w:t>
            </w:r>
            <w:r w:rsidRPr="00E211D2">
              <w:rPr>
                <w:rFonts w:ascii="Times New Roman" w:hAnsi="Times New Roman" w:cs="Times New Roman"/>
                <w:sz w:val="24"/>
                <w:szCs w:val="24"/>
              </w:rPr>
              <w:t>ни удобны в работе, так как позволяют</w:t>
            </w:r>
            <w:r w:rsidR="00AD467A" w:rsidRPr="00E211D2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их в мелочах</w:t>
            </w:r>
            <w:r w:rsidRPr="00E211D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D467A" w:rsidRPr="00E211D2">
              <w:rPr>
                <w:rFonts w:ascii="Times New Roman" w:hAnsi="Times New Roman" w:cs="Times New Roman"/>
                <w:sz w:val="24"/>
                <w:szCs w:val="24"/>
              </w:rPr>
              <w:t xml:space="preserve"> на них можно нажимать, </w:t>
            </w:r>
            <w:r w:rsidR="001D7822">
              <w:rPr>
                <w:rFonts w:ascii="Times New Roman" w:hAnsi="Times New Roman" w:cs="Times New Roman"/>
                <w:sz w:val="24"/>
                <w:szCs w:val="24"/>
              </w:rPr>
              <w:t xml:space="preserve">ими можно </w:t>
            </w:r>
            <w:r w:rsidR="00AD467A" w:rsidRPr="00E211D2">
              <w:rPr>
                <w:rFonts w:ascii="Times New Roman" w:hAnsi="Times New Roman" w:cs="Times New Roman"/>
                <w:sz w:val="24"/>
                <w:szCs w:val="24"/>
              </w:rPr>
              <w:t xml:space="preserve">штриховать, делать то, что невозможно сделать мягкой кистью. Можно пользоваться и пальцами, но кожа покрыта </w:t>
            </w:r>
            <w:r w:rsidR="00E211D2" w:rsidRPr="00E211D2">
              <w:rPr>
                <w:rFonts w:ascii="Times New Roman" w:hAnsi="Times New Roman" w:cs="Times New Roman"/>
                <w:sz w:val="24"/>
                <w:szCs w:val="24"/>
              </w:rPr>
              <w:t>сальными выделениями, что портит работу.</w:t>
            </w:r>
          </w:p>
        </w:tc>
        <w:tc>
          <w:tcPr>
            <w:tcW w:w="3538" w:type="dxa"/>
          </w:tcPr>
          <w:p w:rsidR="002967B7" w:rsidRDefault="00A72E61" w:rsidP="002967B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A72E61">
              <w:rPr>
                <w:rFonts w:ascii="Times New Roman" w:hAnsi="Times New Roman" w:cs="Times New Roman"/>
                <w:b/>
                <w:sz w:val="28"/>
                <w:szCs w:val="28"/>
              </w:rPr>
              <w:t>лячка и формопласт</w:t>
            </w:r>
          </w:p>
          <w:p w:rsidR="005C2189" w:rsidRPr="001D7822" w:rsidRDefault="002967B7" w:rsidP="005527E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5C2189"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бирая ошибки</w:t>
            </w:r>
            <w:r w:rsidR="005C5651"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C2189"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пользоваться нужно клячкой</w:t>
            </w:r>
            <w:r w:rsidR="008A4956"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2189"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формопластом. </w:t>
            </w:r>
            <w:r w:rsidR="00122F2E"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Промокательными движениями </w:t>
            </w:r>
            <w:r w:rsid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необходимо </w:t>
            </w:r>
            <w:r w:rsidR="00122F2E"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брать лишний пигмент с рисунка, н</w:t>
            </w:r>
            <w:r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</w:t>
            </w:r>
            <w:r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ирая  бумагу.</w:t>
            </w:r>
            <w:r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52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Хранить клячку и формопласт можно</w:t>
            </w:r>
            <w:r w:rsidR="005C2189"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целлофан</w:t>
            </w:r>
            <w:r w:rsidR="00552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Грязный</w:t>
            </w:r>
            <w:r w:rsidR="00552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формопласт необходимо</w:t>
            </w:r>
            <w:r w:rsidR="005C2189"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вымыть под струёй тёплой воды с мылом,</w:t>
            </w:r>
            <w:r w:rsidR="003F7E45"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затем</w:t>
            </w:r>
            <w:r w:rsidR="005C2189" w:rsidRPr="001D7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подсушить и пользоваться дальше.</w:t>
            </w:r>
          </w:p>
        </w:tc>
      </w:tr>
      <w:tr w:rsidR="005C2189" w:rsidTr="00E211D2">
        <w:tc>
          <w:tcPr>
            <w:tcW w:w="2972" w:type="dxa"/>
          </w:tcPr>
          <w:p w:rsidR="002741AA" w:rsidRDefault="002741AA" w:rsidP="005527E0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7C2034" w:rsidRDefault="00E211D2" w:rsidP="007C20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211D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79880" cy="1371600"/>
                  <wp:effectExtent l="0" t="0" r="1270" b="0"/>
                  <wp:docPr id="26" name="Рисунок 26" descr="C:\Users\user\Desktop\ВСЕ иллюстр. и фотографии\сух.мягк.матер\extr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ВСЕ иллюстр. и фотографии\сух.мягк.матер\extr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93" cy="138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C2034" w:rsidRDefault="00FE5EAB" w:rsidP="002741AA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1A27">
              <w:rPr>
                <w:rFonts w:ascii="Verdana" w:eastAsia="Times New Roman" w:hAnsi="Verdana" w:cs="Times New Roman"/>
                <w:noProof/>
                <w:color w:val="124D5E"/>
                <w:sz w:val="20"/>
                <w:szCs w:val="20"/>
                <w:lang w:eastAsia="ru-RU"/>
              </w:rPr>
              <w:drawing>
                <wp:inline distT="0" distB="0" distL="0" distR="0">
                  <wp:extent cx="1571625" cy="685800"/>
                  <wp:effectExtent l="0" t="0" r="9525" b="0"/>
                  <wp:docPr id="25" name="Рисунок 25" descr="http://s2.uploads.ru/t/GPXhx.jpg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2.uploads.ru/t/GPXhx.jpg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45" cy="69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1AA" w:rsidRDefault="002741AA" w:rsidP="002741AA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741A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632061" cy="681487"/>
                  <wp:effectExtent l="19050" t="0" r="6239" b="0"/>
                  <wp:docPr id="27" name="Рисунок 27" descr="C:\Users\user\Desktop\ВСЕ иллюстр. и фотографии\сух.мягк.матер\1352799831_materialy-i-prinadlezhnosti-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ВСЕ иллюстр. и фотографии\сух.мягк.матер\1352799831_materialy-i-prinadlezhnosti-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8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FE5EAB" w:rsidRDefault="00295841" w:rsidP="005527E0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 </w:t>
            </w:r>
            <w:r w:rsidR="00A72E61" w:rsidRPr="00A72E6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02584" cy="904875"/>
                  <wp:effectExtent l="0" t="0" r="2540" b="0"/>
                  <wp:docPr id="24" name="Рисунок 24" descr="C:\Users\user\Desktop\ВСЕ иллюстр. и фотографии\сух.мягк.матер\mil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ВСЕ иллюстр. и фотографии\сух.мягк.матер\mil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04" cy="92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E61" w:rsidRDefault="00295841" w:rsidP="00FE5EAB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   </w:t>
            </w:r>
            <w:r w:rsidR="00A72E61" w:rsidRPr="00A72E6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438275" cy="544830"/>
                  <wp:effectExtent l="0" t="0" r="9525" b="7620"/>
                  <wp:docPr id="23" name="Рисунок 23" descr="C:\Users\user\Desktop\ВСЕ иллюстр. и фотографии\сух.мягк.матер\87073121_4195696_0e72f836c9a79e913ea82115e31f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ВСЕ иллюстр. и фотографии\сух.мягк.матер\87073121_4195696_0e72f836c9a79e913ea82115e31f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490" cy="5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034" w:rsidRDefault="00EA4FD6" w:rsidP="00EA4FD6">
      <w:pPr>
        <w:spacing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EA4FD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Особенности работы сухими мягкими материалами</w:t>
      </w:r>
    </w:p>
    <w:p w:rsidR="00D15AE5" w:rsidRDefault="005079AD" w:rsidP="00D15AE5">
      <w:pPr>
        <w:spacing w:after="225" w:line="240" w:lineRule="auto"/>
        <w:outlineLvl w:val="1"/>
        <w:rPr>
          <w:rFonts w:ascii="Times New Roman" w:eastAsia="Times New Roman" w:hAnsi="Times New Roman" w:cs="Times New Roman"/>
          <w:b/>
          <w:bCs/>
          <w:color w:val="4F3C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3C2B"/>
          <w:sz w:val="28"/>
          <w:szCs w:val="28"/>
          <w:lang w:eastAsia="ru-RU"/>
        </w:rPr>
        <w:t>Уголь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8"/>
        <w:gridCol w:w="4677"/>
      </w:tblGrid>
      <w:tr w:rsidR="00DE4C56" w:rsidTr="00DE4C56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C611E1" w:rsidRDefault="005B4934" w:rsidP="00D15AE5">
            <w:pPr>
              <w:spacing w:after="225" w:line="240" w:lineRule="auto"/>
              <w:outlineLvl w:val="1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3905250"/>
                  <wp:effectExtent l="0" t="0" r="9525" b="0"/>
                  <wp:docPr id="35" name="Рисунок 35" descr="О. Пастернак. «Автопортрет». Уголь. 191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. Пастернак. «Автопортрет». Уголь. 191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934" w:rsidRPr="005B4934" w:rsidRDefault="005B4934" w:rsidP="005B4934">
            <w:pPr>
              <w:spacing w:after="225" w:line="240" w:lineRule="auto"/>
              <w:jc w:val="center"/>
              <w:outlineLvl w:val="1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5B4934">
              <w:rPr>
                <w:rFonts w:ascii="Times New Roman" w:hAnsi="Times New Roman" w:cs="Times New Roman"/>
                <w:color w:val="404040"/>
                <w:sz w:val="18"/>
                <w:szCs w:val="18"/>
                <w:shd w:val="clear" w:color="auto" w:fill="FFFFFF"/>
              </w:rPr>
              <w:t>О. Пастернак. «Автопортрет». Уголь.</w:t>
            </w:r>
          </w:p>
          <w:p w:rsidR="00C611E1" w:rsidRDefault="00C611E1" w:rsidP="00D15AE5">
            <w:pPr>
              <w:spacing w:after="225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4F3C2B"/>
                <w:sz w:val="28"/>
                <w:szCs w:val="28"/>
                <w:lang w:eastAsia="ru-RU"/>
              </w:rPr>
            </w:pPr>
            <w:r w:rsidRPr="00C611E1">
              <w:rPr>
                <w:rFonts w:ascii="Times New Roman" w:eastAsia="Times New Roman" w:hAnsi="Times New Roman" w:cs="Times New Roman"/>
                <w:b/>
                <w:bCs/>
                <w:noProof/>
                <w:color w:val="4F3C2B"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3811979"/>
                  <wp:effectExtent l="0" t="0" r="0" b="0"/>
                  <wp:docPr id="30" name="Рисунок 30" descr="C:\Users\user\Desktop\ВСЕ иллюстр. и фотографии\сух.мягк.матер\q9fyWW7gy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ВСЕ иллюстр. и фотографии\сух.мягк.матер\q9fyWW7gy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332" cy="381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C2813" w:rsidRPr="00AC2813" w:rsidRDefault="00AC2813" w:rsidP="00AC2813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C281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Обожжённый</w:t>
            </w:r>
            <w:r w:rsidRPr="00D15AE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уголь</w:t>
            </w:r>
            <w:r w:rsidRPr="00D15A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является не самым удобным материалом. Он имеет свойство тускнеть и темнеть с возрастом, легко осыпается, делая картину за</w:t>
            </w:r>
            <w:r w:rsidR="005C56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висимой от внешней среды. Также</w:t>
            </w:r>
            <w:r w:rsidRPr="00D15A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он не </w:t>
            </w:r>
            <w:r w:rsidR="002A31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очень плотно держится на основании</w:t>
            </w:r>
            <w:r w:rsidR="00150C8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но при втирании удалить его будет</w:t>
            </w:r>
            <w:r w:rsidR="003F7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сложно. Д</w:t>
            </w:r>
            <w:r w:rsidRPr="00D15A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 того, как появился графит, уголь </w:t>
            </w:r>
            <w:r w:rsidR="00477A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широко </w:t>
            </w:r>
            <w:r w:rsidRPr="00D15A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использовался </w:t>
            </w:r>
            <w:r w:rsidR="00477A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 материал для подготовительных рисунков под живопись.</w:t>
            </w:r>
          </w:p>
          <w:p w:rsidR="00961552" w:rsidRDefault="00AC2813" w:rsidP="00961552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C28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Сегодня </w:t>
            </w:r>
            <w:r w:rsidRPr="00D15A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уголь используют для графических рисунко</w:t>
            </w:r>
            <w:r w:rsidR="007968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в. Угольные палочки, обтачив</w:t>
            </w:r>
            <w:r w:rsidR="00477A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5C56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ют</w:t>
            </w:r>
            <w:r w:rsidRPr="00D15A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 одно</w:t>
            </w:r>
            <w:r w:rsidR="005C56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 конца под углом 45 градусов;</w:t>
            </w:r>
            <w:r w:rsidR="00477A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7968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рисуют линией, штрихом. Такую технику используют в купе с пятном, работая </w:t>
            </w:r>
            <w:r w:rsidR="003E17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плоскостью палочки</w:t>
            </w:r>
            <w:r w:rsidR="007968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угля</w:t>
            </w:r>
            <w:r w:rsidR="003E17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растушкой</w:t>
            </w:r>
            <w:r w:rsidR="007968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5C56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15A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Использование техники рисования углем </w:t>
            </w:r>
            <w:r w:rsidR="003E17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позволяют автору очень быстро набрать тоновые отношения, используя разнообразные приемы работы</w:t>
            </w:r>
            <w:r w:rsidR="004F1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5C56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4F1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средства изображения</w:t>
            </w:r>
            <w:r w:rsidR="005C56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 w:rsidR="004F1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линия, штрих, </w:t>
            </w:r>
            <w:r w:rsidR="00DC2C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пятно -</w:t>
            </w:r>
            <w:r w:rsidR="004F1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позволяю</w:t>
            </w:r>
            <w:r w:rsidR="00DC2C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4F12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создавать различные эффекты</w:t>
            </w:r>
            <w:r w:rsidR="00DC2C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игры света и тени</w:t>
            </w:r>
            <w:r w:rsidR="005C56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DC2C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D15A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ереда</w:t>
            </w:r>
            <w:r w:rsidR="00DC2C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наиболее реалистично форму и пространство</w:t>
            </w:r>
            <w:r w:rsidRPr="00D15A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5C56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15A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</w:t>
            </w:r>
            <w:r w:rsidR="00DC2C9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чем рисовать данным материалом можно выбирая ластиком</w:t>
            </w:r>
            <w:r w:rsidR="009615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из темных крупных плоскостей светлые изображения – получаются удивительные рисунки.</w:t>
            </w:r>
          </w:p>
          <w:p w:rsidR="00AC2813" w:rsidRPr="0042648C" w:rsidRDefault="00AC2813" w:rsidP="005C565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15A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</w:t>
            </w:r>
            <w:r w:rsidR="00A401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тобы получить более широкий </w:t>
            </w:r>
            <w:r w:rsidR="00CB24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диапазон </w:t>
            </w:r>
            <w:r w:rsidR="004264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тона</w:t>
            </w:r>
            <w:r w:rsidR="005C56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 w:rsidR="004264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от</w:t>
            </w:r>
            <w:r w:rsidR="00CB24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глубокого темного до легкого светлого</w:t>
            </w:r>
            <w:r w:rsidRPr="00D15A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л</w:t>
            </w:r>
            <w:r w:rsidR="005001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учше использовать различные виды угля</w:t>
            </w:r>
            <w:r w:rsidR="005C56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О</w:t>
            </w:r>
            <w:r w:rsidR="005001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божженный</w:t>
            </w:r>
            <w:r w:rsidRPr="00D15AE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уголь имеет более</w:t>
            </w:r>
            <w:r w:rsidR="003F71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светлый и блеклый тон, а</w:t>
            </w:r>
            <w:r w:rsidR="00CB24E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прессованный</w:t>
            </w:r>
            <w:r w:rsidR="005C56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</w:t>
            </w:r>
            <w:r w:rsidR="003F71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насыщенный черный</w:t>
            </w:r>
            <w:r w:rsidR="00E438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="004264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Для работы над набросками, зарисовками и подготовительными рисунками лучше использовать уголь обожженный, </w:t>
            </w:r>
            <w:r w:rsidR="00507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т.к. в </w:t>
            </w:r>
            <w:r w:rsidR="003E5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учебной деятельности</w:t>
            </w:r>
            <w:r w:rsidR="005079A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при по</w:t>
            </w:r>
            <w:r w:rsidR="00150C8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иске композиции допускается</w:t>
            </w:r>
            <w:r w:rsidR="003E5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много неточностей, а</w:t>
            </w:r>
            <w:r w:rsidR="004264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его легко можно удалить с основания</w:t>
            </w:r>
            <w:r w:rsidR="00986B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салфет</w:t>
            </w:r>
            <w:r w:rsidR="003E5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кой,</w:t>
            </w:r>
            <w:r w:rsidR="004264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клячкой или формопластом</w:t>
            </w:r>
            <w:r w:rsidR="003F71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:rsidR="000A2988" w:rsidRDefault="000A2988" w:rsidP="000A29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C503D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Сангина и сепия</w:t>
      </w:r>
    </w:p>
    <w:p w:rsidR="000B386A" w:rsidRDefault="000B386A" w:rsidP="000A29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0A2988" w:rsidTr="000B386A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:rsidR="00A46156" w:rsidRDefault="00A46156" w:rsidP="00351E38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045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Сангина </w:t>
            </w:r>
            <w:r w:rsidRPr="00A461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имеет массу </w:t>
            </w:r>
            <w:r w:rsidR="00986B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теплых </w:t>
            </w:r>
            <w:r w:rsidRPr="00A461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оттенков, начиная от бл</w:t>
            </w:r>
            <w:r w:rsidR="003E5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едно-розовых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заканчивая охристо</w:t>
            </w:r>
            <w:r w:rsidR="002A31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="001D78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коричневым</w:t>
            </w:r>
            <w:r w:rsidR="003E5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 </w:t>
            </w:r>
            <w:r w:rsidR="00986B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 </w:t>
            </w:r>
            <w:r w:rsidR="003E51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даже бурыми.</w:t>
            </w:r>
            <w:r w:rsidR="001D78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86B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Ввиду того, что</w:t>
            </w:r>
            <w:r w:rsidR="006E60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оттеночный строй этого графического материала является теплым, его часто используют в </w:t>
            </w:r>
            <w:r w:rsidR="00051E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рисунках </w:t>
            </w:r>
            <w:r w:rsidR="00051E8A" w:rsidRPr="00A461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человеческого</w:t>
            </w:r>
            <w:r w:rsidR="006E60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тела:</w:t>
            </w:r>
            <w:r w:rsidR="001D78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портретах, обнаженной натуре,</w:t>
            </w:r>
            <w:r w:rsidR="00051E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многофигурной композиции.</w:t>
            </w:r>
            <w:r w:rsidR="001D78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96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Рисунок на основании делают</w:t>
            </w:r>
            <w:r w:rsidR="001D78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96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после серии набросков</w:t>
            </w:r>
            <w:r w:rsidRPr="00A461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Санг</w:t>
            </w:r>
            <w:r w:rsidR="00137E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ина великолепно работает</w:t>
            </w:r>
            <w:r w:rsidRPr="00A461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сочетании с угл</w:t>
            </w:r>
            <w:r w:rsidR="00351E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ем и мелом, которые </w:t>
            </w:r>
            <w:r w:rsidR="00296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позволяют расставить тоновые акценты</w:t>
            </w:r>
            <w:r w:rsidRPr="00A461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0A2988" w:rsidRDefault="00A46156" w:rsidP="005527E0">
            <w:pPr>
              <w:spacing w:after="37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45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Сепия.</w:t>
            </w:r>
            <w:r w:rsidR="002A31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4618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Этот пигмент дал название абсолютно самостоятельной технике – сепия. В акварельных красках сепия встречается ка</w:t>
            </w:r>
            <w:r w:rsidR="00EB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 коричневый пигмент</w:t>
            </w:r>
            <w:r w:rsidR="005527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EB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используемы</w:t>
            </w:r>
            <w:r w:rsidR="005527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="00EB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как сырой материал. Раньше его</w:t>
            </w:r>
            <w:r w:rsidR="005527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получали </w:t>
            </w:r>
            <w:r w:rsidRPr="00A461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путем смеш</w:t>
            </w:r>
            <w:r w:rsidR="00137E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ивания глины и чернил </w:t>
            </w:r>
            <w:r w:rsidR="00EB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из </w:t>
            </w:r>
            <w:r w:rsidR="00137E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мешка каракатицы, что давало </w:t>
            </w:r>
            <w:r w:rsidR="00EB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такой благородный </w:t>
            </w:r>
            <w:r w:rsidR="00D870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коричневый цвет. Но уникальность данного </w:t>
            </w:r>
            <w:r w:rsidR="005527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материала заключалась не в этом.</w:t>
            </w:r>
            <w:r w:rsidR="00D870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5527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D870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епию можно было разложить на большое количество тонов, создавая тончайшие переходы</w:t>
            </w:r>
            <w:r w:rsidRPr="00A461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351E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</w:t>
            </w:r>
            <w:r w:rsidRPr="00A461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ногие предпочитают </w:t>
            </w:r>
            <w:r w:rsidR="00D870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данный </w:t>
            </w:r>
            <w:r w:rsidR="005527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</w:t>
            </w:r>
            <w:r w:rsidRPr="00A461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5E24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пото</w:t>
            </w:r>
            <w:r w:rsidR="005527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</w:t>
            </w:r>
            <w:r w:rsidR="00E438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5527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что он имеет ряд преимуществ. П</w:t>
            </w:r>
            <w:r w:rsidR="007F17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ервое</w:t>
            </w:r>
            <w:r w:rsidR="005527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7F17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можно создавать сложные по тону моделировки, второе -</w:t>
            </w:r>
            <w:r w:rsidR="007F17E3" w:rsidRPr="00A461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легко </w:t>
            </w:r>
            <w:r w:rsidR="007F17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убрать ошибки, третье</w:t>
            </w:r>
            <w:r w:rsidR="005527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–материал не</w:t>
            </w:r>
            <w:r w:rsidR="007F17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дорогой</w:t>
            </w:r>
            <w:r w:rsidR="007F17E3" w:rsidRPr="00A461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F2508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Работа сепией придает рисункам особый шарм старины</w:t>
            </w:r>
            <w:r w:rsidR="00FE1E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0A2988" w:rsidRDefault="00C736B2" w:rsidP="00351E38">
            <w:pPr>
              <w:spacing w:after="0" w:line="240" w:lineRule="auto"/>
              <w:textAlignment w:val="baselin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184" cy="4361180"/>
                  <wp:effectExtent l="0" t="0" r="635" b="1270"/>
                  <wp:docPr id="31" name="Рисунок 31" descr="http://pics.livejournal.com/punto_di_vista/pic/0017k5qx/s600x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cs.livejournal.com/punto_di_vista/pic/0017k5qx/s600x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651" cy="43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71" w:rsidRDefault="00980271" w:rsidP="00597B7C">
            <w:pPr>
              <w:spacing w:after="0" w:line="240" w:lineRule="auto"/>
              <w:jc w:val="center"/>
              <w:textAlignment w:val="baseline"/>
              <w:rPr>
                <w:rFonts w:ascii="Corbel" w:hAnsi="Corbel"/>
                <w:color w:val="222222"/>
                <w:sz w:val="17"/>
                <w:szCs w:val="17"/>
                <w:shd w:val="clear" w:color="auto" w:fill="FFFFFF" w:themeFill="background1"/>
              </w:rPr>
            </w:pPr>
          </w:p>
          <w:p w:rsidR="00597B7C" w:rsidRDefault="00597B7C" w:rsidP="00597B7C">
            <w:pPr>
              <w:spacing w:after="0" w:line="240" w:lineRule="auto"/>
              <w:jc w:val="center"/>
              <w:textAlignment w:val="baseline"/>
              <w:rPr>
                <w:rStyle w:val="apple-converted-space"/>
                <w:rFonts w:ascii="Corbel" w:hAnsi="Corbel"/>
                <w:color w:val="222222"/>
                <w:sz w:val="17"/>
                <w:szCs w:val="17"/>
                <w:shd w:val="clear" w:color="auto" w:fill="F5ECD5"/>
              </w:rPr>
            </w:pPr>
            <w:r w:rsidRPr="00597B7C">
              <w:rPr>
                <w:rFonts w:ascii="Corbel" w:hAnsi="Corbel"/>
                <w:color w:val="222222"/>
                <w:sz w:val="17"/>
                <w:szCs w:val="17"/>
                <w:shd w:val="clear" w:color="auto" w:fill="FFFFFF" w:themeFill="background1"/>
              </w:rPr>
              <w:t>Жан-Этьен Лиотар</w:t>
            </w:r>
            <w:r>
              <w:rPr>
                <w:rStyle w:val="apple-converted-space"/>
                <w:rFonts w:ascii="Corbel" w:hAnsi="Corbel"/>
                <w:color w:val="222222"/>
                <w:sz w:val="17"/>
                <w:szCs w:val="17"/>
                <w:shd w:val="clear" w:color="auto" w:fill="F5ECD5"/>
              </w:rPr>
              <w:t> </w:t>
            </w:r>
          </w:p>
          <w:p w:rsidR="00597B7C" w:rsidRDefault="00597B7C" w:rsidP="00597B7C">
            <w:pPr>
              <w:spacing w:after="0" w:line="240" w:lineRule="auto"/>
              <w:jc w:val="center"/>
              <w:textAlignment w:val="baseline"/>
              <w:rPr>
                <w:rFonts w:ascii="Corbel" w:hAnsi="Corbel"/>
                <w:color w:val="222222"/>
                <w:sz w:val="17"/>
                <w:szCs w:val="17"/>
                <w:shd w:val="clear" w:color="auto" w:fill="FFFFFF" w:themeFill="background1"/>
              </w:rPr>
            </w:pPr>
            <w:r w:rsidRPr="00597B7C">
              <w:rPr>
                <w:rFonts w:ascii="Corbel" w:hAnsi="Corbel"/>
                <w:color w:val="222222"/>
                <w:sz w:val="17"/>
                <w:szCs w:val="17"/>
                <w:shd w:val="clear" w:color="auto" w:fill="FFFFFF" w:themeFill="background1"/>
              </w:rPr>
              <w:t>Константинопольская дама в банных сандалиях перед входом в хамам (Бумага, сангина, итальянский карандаш</w:t>
            </w:r>
            <w:r>
              <w:rPr>
                <w:rFonts w:ascii="Corbel" w:hAnsi="Corbel"/>
                <w:color w:val="222222"/>
                <w:sz w:val="17"/>
                <w:szCs w:val="17"/>
                <w:shd w:val="clear" w:color="auto" w:fill="FFFFFF" w:themeFill="background1"/>
              </w:rPr>
              <w:t>)</w:t>
            </w:r>
          </w:p>
          <w:p w:rsidR="00597B7C" w:rsidRDefault="00597B7C" w:rsidP="00597B7C">
            <w:pPr>
              <w:spacing w:after="0" w:line="240" w:lineRule="auto"/>
              <w:jc w:val="center"/>
              <w:textAlignment w:val="baseline"/>
              <w:rPr>
                <w:rFonts w:ascii="Corbel" w:hAnsi="Corbel"/>
                <w:color w:val="222222"/>
                <w:sz w:val="17"/>
                <w:szCs w:val="17"/>
                <w:shd w:val="clear" w:color="auto" w:fill="FFFFFF" w:themeFill="background1"/>
              </w:rPr>
            </w:pPr>
          </w:p>
          <w:p w:rsidR="00597B7C" w:rsidRDefault="00597B7C" w:rsidP="00597B7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4927" cy="2553005"/>
                  <wp:effectExtent l="19050" t="0" r="1673" b="0"/>
                  <wp:docPr id="32" name="Рисунок 32" descr="http://pics.livejournal.com/punto_di_vista/pic/0018080x/s600x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ics.livejournal.com/punto_di_vista/pic/0018080x/s600x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867" cy="255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271" w:rsidRDefault="00980271" w:rsidP="00597B7C">
            <w:pPr>
              <w:spacing w:after="0" w:line="240" w:lineRule="auto"/>
              <w:jc w:val="center"/>
              <w:textAlignment w:val="baseline"/>
              <w:rPr>
                <w:rFonts w:ascii="Corbel" w:hAnsi="Corbel"/>
                <w:color w:val="222222"/>
                <w:sz w:val="17"/>
                <w:szCs w:val="17"/>
                <w:shd w:val="clear" w:color="auto" w:fill="FFFFFF" w:themeFill="background1"/>
              </w:rPr>
            </w:pPr>
          </w:p>
          <w:p w:rsidR="00597B7C" w:rsidRDefault="00597B7C" w:rsidP="00597B7C">
            <w:pPr>
              <w:spacing w:after="0" w:line="240" w:lineRule="auto"/>
              <w:jc w:val="center"/>
              <w:textAlignment w:val="baseline"/>
              <w:rPr>
                <w:rFonts w:ascii="Corbel" w:hAnsi="Corbel"/>
                <w:color w:val="222222"/>
                <w:sz w:val="17"/>
                <w:szCs w:val="17"/>
                <w:shd w:val="clear" w:color="auto" w:fill="FFFFFF" w:themeFill="background1"/>
              </w:rPr>
            </w:pPr>
            <w:r w:rsidRPr="00597B7C">
              <w:rPr>
                <w:rFonts w:ascii="Corbel" w:hAnsi="Corbel"/>
                <w:color w:val="222222"/>
                <w:sz w:val="17"/>
                <w:szCs w:val="17"/>
                <w:shd w:val="clear" w:color="auto" w:fill="FFFFFF" w:themeFill="background1"/>
              </w:rPr>
              <w:t>Жан Батист Камиль Коро</w:t>
            </w:r>
          </w:p>
          <w:p w:rsidR="00B70528" w:rsidRDefault="00597B7C" w:rsidP="00597B7C">
            <w:pPr>
              <w:spacing w:after="0" w:line="240" w:lineRule="auto"/>
              <w:jc w:val="center"/>
              <w:textAlignment w:val="baseline"/>
              <w:rPr>
                <w:rFonts w:ascii="Corbel" w:hAnsi="Corbel"/>
                <w:color w:val="222222"/>
                <w:sz w:val="17"/>
                <w:szCs w:val="17"/>
                <w:shd w:val="clear" w:color="auto" w:fill="FFFFFF" w:themeFill="background1"/>
              </w:rPr>
            </w:pPr>
            <w:r w:rsidRPr="00B70528">
              <w:rPr>
                <w:rFonts w:ascii="Corbel" w:hAnsi="Corbel"/>
                <w:color w:val="222222"/>
                <w:sz w:val="17"/>
                <w:szCs w:val="17"/>
                <w:shd w:val="clear" w:color="auto" w:fill="FFFFFF" w:themeFill="background1"/>
              </w:rPr>
              <w:t>Пейзаж с церковью Сан Кайо в Рим</w:t>
            </w:r>
            <w:r w:rsidR="00B70528">
              <w:rPr>
                <w:rFonts w:ascii="Corbel" w:hAnsi="Corbel"/>
                <w:color w:val="222222"/>
                <w:sz w:val="17"/>
                <w:szCs w:val="17"/>
                <w:shd w:val="clear" w:color="auto" w:fill="FFFFFF" w:themeFill="background1"/>
              </w:rPr>
              <w:t>е</w:t>
            </w:r>
          </w:p>
          <w:p w:rsidR="00597B7C" w:rsidRDefault="00B70528" w:rsidP="00597B7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Corbel" w:hAnsi="Corbel"/>
                <w:color w:val="222222"/>
                <w:sz w:val="17"/>
                <w:szCs w:val="17"/>
                <w:shd w:val="clear" w:color="auto" w:fill="FFFFFF" w:themeFill="background1"/>
              </w:rPr>
              <w:t>(</w:t>
            </w:r>
            <w:r w:rsidRPr="00B70528">
              <w:rPr>
                <w:rFonts w:ascii="Corbel" w:hAnsi="Corbel"/>
                <w:color w:val="222222"/>
                <w:sz w:val="17"/>
                <w:szCs w:val="17"/>
                <w:shd w:val="clear" w:color="auto" w:fill="FFFFFF" w:themeFill="background1"/>
              </w:rPr>
              <w:t>Бумага, сепия, итальянский карандаш, перо, кисть коричневым тоном</w:t>
            </w:r>
            <w:r>
              <w:rPr>
                <w:rFonts w:ascii="Corbel" w:hAnsi="Corbel"/>
                <w:color w:val="222222"/>
                <w:sz w:val="17"/>
                <w:szCs w:val="17"/>
                <w:shd w:val="clear" w:color="auto" w:fill="FFFFFF" w:themeFill="background1"/>
              </w:rPr>
              <w:t>)</w:t>
            </w:r>
            <w:r w:rsidR="00597B7C" w:rsidRPr="00B70528">
              <w:rPr>
                <w:rFonts w:ascii="Corbel" w:hAnsi="Corbel"/>
                <w:color w:val="222222"/>
                <w:sz w:val="17"/>
                <w:szCs w:val="17"/>
                <w:shd w:val="clear" w:color="auto" w:fill="FFFFFF" w:themeFill="background1"/>
              </w:rPr>
              <w:br/>
            </w:r>
          </w:p>
        </w:tc>
      </w:tr>
    </w:tbl>
    <w:p w:rsidR="000A2988" w:rsidRPr="00C503D5" w:rsidRDefault="000A2988" w:rsidP="000A298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813" w:rsidRDefault="000B386A" w:rsidP="00D15AE5">
      <w:pPr>
        <w:spacing w:after="225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42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Соус</w:t>
      </w:r>
    </w:p>
    <w:tbl>
      <w:tblPr>
        <w:tblStyle w:val="a3"/>
        <w:tblW w:w="9605" w:type="dxa"/>
        <w:tblInd w:w="-142" w:type="dxa"/>
        <w:tblLook w:val="04A0" w:firstRow="1" w:lastRow="0" w:firstColumn="1" w:lastColumn="0" w:noHBand="0" w:noVBand="1"/>
      </w:tblPr>
      <w:tblGrid>
        <w:gridCol w:w="5671"/>
        <w:gridCol w:w="3934"/>
      </w:tblGrid>
      <w:tr w:rsidR="00EB1D0C" w:rsidRPr="00EB1D0C" w:rsidTr="001068DD">
        <w:trPr>
          <w:trHeight w:val="13619"/>
        </w:trPr>
        <w:tc>
          <w:tcPr>
            <w:tcW w:w="5671" w:type="dxa"/>
            <w:tcBorders>
              <w:top w:val="nil"/>
              <w:left w:val="nil"/>
              <w:bottom w:val="nil"/>
              <w:right w:val="nil"/>
            </w:tcBorders>
          </w:tcPr>
          <w:p w:rsidR="004670A1" w:rsidRDefault="000E0672" w:rsidP="004670A1">
            <w:pPr>
              <w:spacing w:after="225" w:line="240" w:lineRule="auto"/>
              <w:jc w:val="center"/>
              <w:outlineLvl w:val="1"/>
              <w:rPr>
                <w:rStyle w:val="ab"/>
                <w:rFonts w:ascii="Times New Roman" w:hAnsi="Times New Roman" w:cs="Times New Roman"/>
                <w:i w:val="0"/>
                <w:color w:val="51422E"/>
                <w:sz w:val="18"/>
                <w:szCs w:val="18"/>
                <w:shd w:val="clear" w:color="auto" w:fill="FFFFFF" w:themeFill="background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1916" cy="4023360"/>
                  <wp:effectExtent l="19050" t="0" r="0" b="0"/>
                  <wp:docPr id="33" name="Рисунок 33" descr="Натюрморт (Е.Ю. Боровик, соус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тюрморт (Е.Ю. Боровик, соус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446" cy="403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439" w:rsidRDefault="00F01439" w:rsidP="004670A1">
            <w:pPr>
              <w:spacing w:after="225" w:line="240" w:lineRule="auto"/>
              <w:jc w:val="center"/>
              <w:outlineLvl w:val="1"/>
              <w:rPr>
                <w:rStyle w:val="ab"/>
                <w:rFonts w:ascii="Times New Roman" w:hAnsi="Times New Roman" w:cs="Times New Roman"/>
                <w:i w:val="0"/>
                <w:color w:val="51422E"/>
                <w:sz w:val="18"/>
                <w:szCs w:val="18"/>
                <w:shd w:val="clear" w:color="auto" w:fill="FFFFFF" w:themeFill="background1"/>
              </w:rPr>
            </w:pPr>
            <w:r w:rsidRPr="00F01439">
              <w:rPr>
                <w:rStyle w:val="ab"/>
                <w:rFonts w:ascii="Times New Roman" w:hAnsi="Times New Roman" w:cs="Times New Roman"/>
                <w:i w:val="0"/>
                <w:color w:val="51422E"/>
                <w:sz w:val="18"/>
                <w:szCs w:val="18"/>
                <w:shd w:val="clear" w:color="auto" w:fill="FFFFFF" w:themeFill="background1"/>
              </w:rPr>
              <w:t xml:space="preserve">Е.Ю. Боровик. </w:t>
            </w:r>
            <w:r w:rsidR="00A41908">
              <w:rPr>
                <w:rStyle w:val="ab"/>
                <w:rFonts w:ascii="Times New Roman" w:hAnsi="Times New Roman" w:cs="Times New Roman"/>
                <w:i w:val="0"/>
                <w:color w:val="51422E"/>
                <w:sz w:val="18"/>
                <w:szCs w:val="18"/>
                <w:shd w:val="clear" w:color="auto" w:fill="FFFFFF" w:themeFill="background1"/>
              </w:rPr>
              <w:t>«</w:t>
            </w:r>
            <w:r w:rsidRPr="00F01439">
              <w:rPr>
                <w:rStyle w:val="ab"/>
                <w:rFonts w:ascii="Times New Roman" w:hAnsi="Times New Roman" w:cs="Times New Roman"/>
                <w:i w:val="0"/>
                <w:color w:val="51422E"/>
                <w:sz w:val="18"/>
                <w:szCs w:val="18"/>
                <w:shd w:val="clear" w:color="auto" w:fill="FFFFFF" w:themeFill="background1"/>
              </w:rPr>
              <w:t>Натюр</w:t>
            </w:r>
            <w:r>
              <w:rPr>
                <w:rStyle w:val="ab"/>
                <w:rFonts w:ascii="Times New Roman" w:hAnsi="Times New Roman" w:cs="Times New Roman"/>
                <w:i w:val="0"/>
                <w:color w:val="51422E"/>
                <w:sz w:val="18"/>
                <w:szCs w:val="18"/>
                <w:shd w:val="clear" w:color="auto" w:fill="FFFFFF" w:themeFill="background1"/>
              </w:rPr>
              <w:t>морт</w:t>
            </w:r>
            <w:r w:rsidR="00A41908">
              <w:rPr>
                <w:rStyle w:val="ab"/>
                <w:rFonts w:ascii="Times New Roman" w:hAnsi="Times New Roman" w:cs="Times New Roman"/>
                <w:i w:val="0"/>
                <w:color w:val="51422E"/>
                <w:sz w:val="18"/>
                <w:szCs w:val="18"/>
                <w:shd w:val="clear" w:color="auto" w:fill="FFFFFF" w:themeFill="background1"/>
              </w:rPr>
              <w:t>»</w:t>
            </w:r>
            <w:r w:rsidRPr="00F01439">
              <w:rPr>
                <w:rStyle w:val="ab"/>
                <w:rFonts w:ascii="Times New Roman" w:hAnsi="Times New Roman" w:cs="Times New Roman"/>
                <w:i w:val="0"/>
                <w:color w:val="51422E"/>
                <w:sz w:val="18"/>
                <w:szCs w:val="18"/>
                <w:shd w:val="clear" w:color="auto" w:fill="FFFFFF" w:themeFill="background1"/>
              </w:rPr>
              <w:t>(</w:t>
            </w:r>
            <w:r>
              <w:rPr>
                <w:rStyle w:val="ab"/>
                <w:rFonts w:ascii="Times New Roman" w:hAnsi="Times New Roman" w:cs="Times New Roman"/>
                <w:i w:val="0"/>
                <w:color w:val="51422E"/>
                <w:sz w:val="18"/>
                <w:szCs w:val="18"/>
                <w:shd w:val="clear" w:color="auto" w:fill="FFFFFF" w:themeFill="background1"/>
              </w:rPr>
              <w:t>бумага, соус)</w:t>
            </w:r>
          </w:p>
          <w:p w:rsidR="004670A1" w:rsidRPr="008A323D" w:rsidRDefault="004670A1" w:rsidP="004670A1">
            <w:pPr>
              <w:spacing w:after="225" w:line="240" w:lineRule="auto"/>
              <w:jc w:val="center"/>
              <w:outlineLvl w:val="1"/>
              <w:rPr>
                <w:rStyle w:val="ab"/>
                <w:rFonts w:ascii="Times New Roman" w:hAnsi="Times New Roman" w:cs="Times New Roman"/>
                <w:i w:val="0"/>
                <w:color w:val="51422E"/>
                <w:sz w:val="18"/>
                <w:szCs w:val="18"/>
                <w:shd w:val="clear" w:color="auto" w:fill="FFFFFF" w:themeFill="background1"/>
              </w:rPr>
            </w:pPr>
          </w:p>
          <w:p w:rsidR="00F01439" w:rsidRDefault="005D2B57" w:rsidP="00F01439">
            <w:pPr>
              <w:spacing w:after="225" w:line="240" w:lineRule="auto"/>
              <w:jc w:val="center"/>
              <w:outlineLvl w:val="1"/>
              <w:rPr>
                <w:rFonts w:ascii="Times New Roman" w:hAnsi="Times New Roman" w:cs="Times New Roman"/>
                <w:iCs/>
                <w:color w:val="51422E"/>
                <w:sz w:val="18"/>
                <w:szCs w:val="18"/>
                <w:shd w:val="clear" w:color="auto" w:fill="FFFFFF" w:themeFill="background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2300" cy="2733675"/>
                  <wp:effectExtent l="0" t="0" r="0" b="9525"/>
                  <wp:docPr id="34" name="Рисунок 34" descr="Georges-Pierre Seurat. Сидящий мальчик в соломенной шляп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orges-Pierre Seurat. Сидящий мальчик в соломенной шляп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827" cy="274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B57" w:rsidRPr="005D2B57" w:rsidRDefault="00A41908" w:rsidP="00F01439">
            <w:pPr>
              <w:spacing w:after="225" w:line="240" w:lineRule="auto"/>
              <w:jc w:val="center"/>
              <w:outlineLvl w:val="1"/>
              <w:rPr>
                <w:rFonts w:ascii="Times New Roman" w:hAnsi="Times New Roman" w:cs="Times New Roman"/>
                <w:iCs/>
                <w:color w:val="51422E"/>
                <w:sz w:val="18"/>
                <w:szCs w:val="18"/>
                <w:shd w:val="clear" w:color="auto" w:fill="FFFFFF" w:themeFill="background1"/>
              </w:rPr>
            </w:pPr>
            <w:r w:rsidRPr="00A41908">
              <w:rPr>
                <w:rFonts w:ascii="Times New Roman" w:hAnsi="Times New Roman" w:cs="Times New Roman"/>
                <w:iCs/>
                <w:color w:val="333333"/>
                <w:sz w:val="18"/>
                <w:szCs w:val="18"/>
                <w:shd w:val="clear" w:color="auto" w:fill="FFFFFF"/>
              </w:rPr>
              <w:t xml:space="preserve">Жорж </w:t>
            </w:r>
            <w:proofErr w:type="spellStart"/>
            <w:r w:rsidRPr="00A41908">
              <w:rPr>
                <w:rFonts w:ascii="Times New Roman" w:hAnsi="Times New Roman" w:cs="Times New Roman"/>
                <w:iCs/>
                <w:color w:val="333333"/>
                <w:sz w:val="18"/>
                <w:szCs w:val="18"/>
                <w:shd w:val="clear" w:color="auto" w:fill="FFFFFF"/>
              </w:rPr>
              <w:t>Сера</w:t>
            </w:r>
            <w:r w:rsidR="005D2B57" w:rsidRPr="00A41908">
              <w:rPr>
                <w:rFonts w:ascii="Times New Roman" w:hAnsi="Times New Roman" w:cs="Times New Roman"/>
                <w:iCs/>
                <w:color w:val="333333"/>
                <w:sz w:val="18"/>
                <w:szCs w:val="18"/>
                <w:shd w:val="clear" w:color="auto" w:fill="FFFFFF"/>
              </w:rPr>
              <w:t>"Сидящий</w:t>
            </w:r>
            <w:proofErr w:type="spellEnd"/>
            <w:r w:rsidR="005D2B57" w:rsidRPr="005D2B57">
              <w:rPr>
                <w:rFonts w:ascii="Times New Roman" w:hAnsi="Times New Roman" w:cs="Times New Roman"/>
                <w:iCs/>
                <w:color w:val="333333"/>
                <w:sz w:val="18"/>
                <w:szCs w:val="18"/>
                <w:shd w:val="clear" w:color="auto" w:fill="FFFFFF"/>
              </w:rPr>
              <w:t xml:space="preserve"> мальчик в соломенной шляпе"</w:t>
            </w:r>
            <w:r>
              <w:rPr>
                <w:rFonts w:ascii="Times New Roman" w:hAnsi="Times New Roman" w:cs="Times New Roman"/>
                <w:iCs/>
                <w:color w:val="333333"/>
                <w:sz w:val="18"/>
                <w:szCs w:val="18"/>
                <w:shd w:val="clear" w:color="auto" w:fill="FFFFFF"/>
              </w:rPr>
              <w:t>(бумага, соус)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</w:tcPr>
          <w:p w:rsidR="000E0672" w:rsidRPr="00EB1D0C" w:rsidRDefault="008053D7" w:rsidP="000E0672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Как материал </w:t>
            </w:r>
            <w:r w:rsidR="00A2308E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для </w:t>
            </w:r>
            <w:r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рисунка соус</w:t>
            </w:r>
            <w:r w:rsidR="000B386A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обладает многими замечательными качествами.</w:t>
            </w:r>
            <w:r w:rsidR="00A2308E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B386A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еобычайно глубокий по т</w:t>
            </w:r>
            <w:r w:rsidR="000B386A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ону, с приятной бархат</w:t>
            </w:r>
            <w:r w:rsidR="00A2308E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истой поверхностью </w:t>
            </w:r>
            <w:r w:rsidR="00911444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соус отлича</w:t>
            </w:r>
            <w:r w:rsidR="00D81631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0B386A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D81631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от предыдущих</w:t>
            </w:r>
            <w:r w:rsidR="000B386A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материалов</w:t>
            </w:r>
            <w:r w:rsidR="00911444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то</w:t>
            </w:r>
            <w:r w:rsidR="000B386A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911444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что он представлен в линейке не только т</w:t>
            </w:r>
            <w:r w:rsidR="00D81631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911444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ном, но и цветом</w:t>
            </w:r>
            <w:r w:rsidR="00D81631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0E0672" w:rsidRPr="00EB1D0C" w:rsidRDefault="00EF53F1" w:rsidP="000E0672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Рисунки, выполненные сухим соусом, рекомендуется х</w:t>
            </w:r>
            <w:r w:rsidR="00D81631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ранить под стеклом или фиксировать</w:t>
            </w:r>
            <w:r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слабым раствором сахарной воды, снятым молоком, а также пятипроцентным раствором желатина или казеина. При этом следует помнить, что при и</w:t>
            </w:r>
            <w:r w:rsidR="00FE1E73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нтенсивном фиксировании изображение в значительной степени темнее</w:t>
            </w:r>
            <w:r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т, нарушая тональные отношения.</w:t>
            </w:r>
          </w:p>
          <w:p w:rsidR="000B386A" w:rsidRPr="00EB1D0C" w:rsidRDefault="00EF53F1" w:rsidP="000E0672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Плохое</w:t>
            </w:r>
            <w:r w:rsidR="00911444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сцепление с поверхностью бумажных оснований</w:t>
            </w:r>
            <w:r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а также трудности его фиксации</w:t>
            </w:r>
            <w:r w:rsidR="00A2308E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снижают возможность широкого применения техники сухого соуса в рисунке.</w:t>
            </w:r>
            <w:r w:rsidR="00E4381C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Чаще всего соу</w:t>
            </w:r>
            <w:r w:rsidR="00A2308E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применяется в мокром виде, что</w:t>
            </w:r>
            <w:r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позволяет более полно раскрыть его качества и богатые возможности.</w:t>
            </w:r>
            <w:r w:rsidR="00911444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Соус достаточно сложно убрать </w:t>
            </w:r>
            <w:r w:rsidR="00D81631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поверхности</w:t>
            </w:r>
            <w:r w:rsidR="00294644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A2308E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94644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поэтому</w:t>
            </w:r>
            <w:r w:rsidR="00D81631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его </w:t>
            </w:r>
            <w:r w:rsidR="00294644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рекомендуют использовать тогда, когда в </w:t>
            </w:r>
            <w:r w:rsidR="00417049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технике рисунка</w:t>
            </w:r>
            <w:r w:rsidR="00294644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имеется уже определенн</w:t>
            </w:r>
            <w:r w:rsidR="00101ADF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ый опыт. Во всяком случае, это не умаляет</w:t>
            </w:r>
            <w:r w:rsidR="00A2308E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01ADF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прелести данного материала и его возможностей.</w:t>
            </w:r>
            <w:r w:rsidR="00A2308E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068DD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="00417049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аботая</w:t>
            </w:r>
            <w:r w:rsidR="001068DD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цветным соусом</w:t>
            </w:r>
            <w:r w:rsidR="00A2308E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1068DD" w:rsidRPr="00EB1D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можно создавать тонкие, нежные отношения в изображении.</w:t>
            </w:r>
          </w:p>
          <w:p w:rsidR="000B386A" w:rsidRPr="00EB1D0C" w:rsidRDefault="000B386A" w:rsidP="00417049">
            <w:pPr>
              <w:pStyle w:val="ad"/>
              <w:spacing w:after="225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0B386A" w:rsidRDefault="00980271" w:rsidP="00D15AE5">
      <w:pPr>
        <w:spacing w:after="225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42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Сухая п</w:t>
      </w:r>
      <w:r w:rsidRPr="00D22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астель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45"/>
        <w:gridCol w:w="4100"/>
      </w:tblGrid>
      <w:tr w:rsidR="00487BB3" w:rsidTr="005D773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050A6F" w:rsidRPr="00050A6F" w:rsidRDefault="005C265F" w:rsidP="00050A6F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Сухая п</w:t>
            </w:r>
            <w:r w:rsidR="00050A6F"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астель - гра</w:t>
            </w:r>
            <w:r w:rsidR="005626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фический материал в виде мелков и карандашей. С</w:t>
            </w:r>
            <w:r w:rsidR="008F2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остоит</w:t>
            </w:r>
            <w:r w:rsidR="00050A6F"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красочного пигмента и связующего, </w:t>
            </w:r>
            <w:r w:rsidR="005626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качестве которого используют</w:t>
            </w:r>
            <w:r w:rsidR="00050A6F"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смолы или камедь. Обычн</w:t>
            </w:r>
            <w:r w:rsidR="005626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пастелью работают на разных основаниях</w:t>
            </w:r>
            <w:r w:rsidR="008F2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="00050A6F"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достигая разнообразных эффектов - от резко очерченных</w:t>
            </w:r>
            <w:r w:rsidR="00E85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контуров до мягкой растушевкой.</w:t>
            </w:r>
            <w:r w:rsidR="00050A6F"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50A6F" w:rsidRPr="00050A6F" w:rsidRDefault="008F24A9" w:rsidP="00050A6F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Художники часто</w:t>
            </w:r>
            <w:r w:rsidR="00050A6F"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используют пастель в своем творчестве, так как она подкупает особой свежестью, мягкостью кр</w:t>
            </w:r>
            <w:r w:rsidR="00867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асочных сочетаний</w:t>
            </w:r>
            <w:r w:rsidR="00E85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нежной бархатистос</w:t>
            </w:r>
            <w:r w:rsidR="0063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E85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ью</w:t>
            </w:r>
            <w:r w:rsidR="00050A6F"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Кроме того, пастель в отличие от жидких красок совершенно не меняет своего цвета.</w:t>
            </w:r>
          </w:p>
          <w:p w:rsidR="00050A6F" w:rsidRPr="00050A6F" w:rsidRDefault="008F24A9" w:rsidP="00050A6F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мягкими</w:t>
            </w:r>
            <w:r w:rsidR="00050A6F"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палочками пастели требует шероховатого </w:t>
            </w:r>
            <w:r w:rsidR="00E85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  <w:r w:rsidR="00050A6F"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ворсистого основания, спосо</w:t>
            </w:r>
            <w:r w:rsidR="00E85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бного удержать материал</w:t>
            </w:r>
            <w:r w:rsidR="00050A6F"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</w:t>
            </w:r>
            <w:r w:rsidR="009508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старину художники рисовали на бархате и</w:t>
            </w:r>
            <w:r w:rsidR="00050A6F"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замше. В настоящее время в качестве основания для пастели используют чаще всего специальную бумагу, шероховатый картон или наклеенный на картон холст. Некоторые художники готовят основание сами. Пастелью можно рисовать и </w:t>
            </w:r>
            <w:r w:rsidR="009508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писать, как в живописи</w:t>
            </w:r>
            <w:r w:rsidR="00050A6F"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43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3B0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рафическое</w:t>
            </w:r>
            <w:r w:rsidR="00543E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изображение требует таких средств как л</w:t>
            </w:r>
            <w:r w:rsidR="001F7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иния, пятно, штрих. Цвет или тон фона основания является</w:t>
            </w:r>
            <w:r w:rsidR="00E4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неотъемл</w:t>
            </w:r>
            <w:r w:rsidR="00BC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E6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часть</w:t>
            </w:r>
            <w:r w:rsidR="001F7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FE6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композиции и </w:t>
            </w:r>
            <w:r w:rsidR="001F7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несет</w:t>
            </w:r>
            <w:r w:rsidR="00FE6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такую же смысловую </w:t>
            </w:r>
            <w:r w:rsidR="001F7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нагрузку,</w:t>
            </w:r>
            <w:r w:rsidR="00FE6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и все остальное в изображении</w:t>
            </w:r>
            <w:r w:rsidR="001F7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50A6F"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можно пастелью создавать и настоящую живопись, передавая всю сложную гамму цветовых отношений натуры. При этом художник может добиться цветового звучани</w:t>
            </w:r>
            <w:r w:rsidR="001F7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многоцветными мелкими пятнами</w:t>
            </w:r>
            <w:r w:rsidR="00BC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1F73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мазками</w:t>
            </w:r>
            <w:r w:rsidR="00FE3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смешивая, растирая пальцем, растушкой или сухо</w:t>
            </w:r>
            <w:r w:rsidR="00B616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кистью. Можно собирать изображ</w:t>
            </w:r>
            <w:r w:rsidR="00FE3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</w:t>
            </w:r>
            <w:r w:rsidR="00050A6F"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подобно мозаике.</w:t>
            </w:r>
          </w:p>
          <w:p w:rsidR="00980271" w:rsidRPr="00487BB3" w:rsidRDefault="00050A6F" w:rsidP="00633570">
            <w:pPr>
              <w:shd w:val="clear" w:color="auto" w:fill="FFFFFF"/>
              <w:spacing w:after="22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многих достоинствах пастель </w:t>
            </w:r>
            <w:r w:rsidR="00E4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B3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материал,</w:t>
            </w:r>
            <w:r w:rsidR="00B616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который требует особого внимания при</w:t>
            </w:r>
            <w:r w:rsidR="00E4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616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</w:t>
            </w:r>
            <w:r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DB3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  <w:r w:rsidR="00E4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3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сохранить пушистость поверхности произведения, ее уникальную пастельность тона</w:t>
            </w:r>
            <w:r w:rsidR="008672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63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</w:t>
            </w:r>
            <w:r w:rsidR="00DB3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хранят под стеклом, создавая паспарту таким образом, чтобы поверхность работы даже не соприкасалась со стеклом</w:t>
            </w:r>
            <w:r w:rsidR="0063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этом случае</w:t>
            </w:r>
            <w:r w:rsidRPr="00050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произведение может жить, не</w:t>
            </w:r>
            <w:r w:rsidR="00E438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335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теряя своей свежести и бархатистости</w:t>
            </w:r>
            <w:r w:rsidR="00A904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довольно продолжительное время</w:t>
            </w:r>
            <w:r w:rsidR="00AF4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</w:tcPr>
          <w:p w:rsidR="00980271" w:rsidRDefault="00556A92" w:rsidP="00D15AE5">
            <w:pPr>
              <w:spacing w:after="225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4F3C2B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5075" cy="4467225"/>
                  <wp:effectExtent l="0" t="0" r="9525" b="9525"/>
                  <wp:docPr id="36" name="Рисунок 36" descr="В.А. Се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.А. Се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97" cy="447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A92" w:rsidRDefault="009C28D6" w:rsidP="009C28D6">
            <w:pPr>
              <w:spacing w:after="225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4F3C2B"/>
                <w:sz w:val="18"/>
                <w:szCs w:val="18"/>
                <w:lang w:eastAsia="ru-RU"/>
              </w:rPr>
            </w:pPr>
            <w:r w:rsidRPr="00556A92">
              <w:rPr>
                <w:rFonts w:ascii="Times New Roman" w:eastAsia="Times New Roman" w:hAnsi="Times New Roman" w:cs="Times New Roman"/>
                <w:bCs/>
                <w:color w:val="4F3C2B"/>
                <w:sz w:val="18"/>
                <w:szCs w:val="18"/>
                <w:lang w:eastAsia="ru-RU"/>
              </w:rPr>
              <w:t xml:space="preserve"> Серов В. </w:t>
            </w:r>
            <w:proofErr w:type="spellStart"/>
            <w:r w:rsidRPr="00556A92">
              <w:rPr>
                <w:rFonts w:ascii="Times New Roman" w:eastAsia="Times New Roman" w:hAnsi="Times New Roman" w:cs="Times New Roman"/>
                <w:bCs/>
                <w:color w:val="4F3C2B"/>
                <w:sz w:val="18"/>
                <w:szCs w:val="18"/>
                <w:lang w:eastAsia="ru-RU"/>
              </w:rPr>
              <w:t>А.</w:t>
            </w:r>
            <w:r w:rsidR="00556A92" w:rsidRPr="00556A92">
              <w:rPr>
                <w:rFonts w:ascii="Times New Roman" w:eastAsia="Times New Roman" w:hAnsi="Times New Roman" w:cs="Times New Roman"/>
                <w:bCs/>
                <w:color w:val="4F3C2B"/>
                <w:sz w:val="18"/>
                <w:szCs w:val="18"/>
                <w:lang w:eastAsia="ru-RU"/>
              </w:rPr>
              <w:t>Портрет</w:t>
            </w:r>
            <w:proofErr w:type="spellEnd"/>
            <w:r w:rsidR="00556A92" w:rsidRPr="00556A92">
              <w:rPr>
                <w:rFonts w:ascii="Times New Roman" w:eastAsia="Times New Roman" w:hAnsi="Times New Roman" w:cs="Times New Roman"/>
                <w:bCs/>
                <w:color w:val="4F3C2B"/>
                <w:sz w:val="18"/>
                <w:szCs w:val="18"/>
                <w:lang w:eastAsia="ru-RU"/>
              </w:rPr>
              <w:t xml:space="preserve"> Е. А. Красильщиковой. </w:t>
            </w:r>
            <w:r>
              <w:rPr>
                <w:rFonts w:ascii="Times New Roman" w:eastAsia="Times New Roman" w:hAnsi="Times New Roman" w:cs="Times New Roman"/>
                <w:bCs/>
                <w:color w:val="4F3C2B"/>
                <w:sz w:val="18"/>
                <w:szCs w:val="18"/>
                <w:lang w:eastAsia="ru-RU"/>
              </w:rPr>
              <w:t>(</w:t>
            </w:r>
            <w:r w:rsidR="00556A92" w:rsidRPr="00556A92">
              <w:rPr>
                <w:rFonts w:ascii="Times New Roman" w:eastAsia="Times New Roman" w:hAnsi="Times New Roman" w:cs="Times New Roman"/>
                <w:bCs/>
                <w:color w:val="4F3C2B"/>
                <w:sz w:val="18"/>
                <w:szCs w:val="18"/>
                <w:lang w:eastAsia="ru-RU"/>
              </w:rPr>
              <w:t>Холст, пастель</w:t>
            </w:r>
            <w:r>
              <w:rPr>
                <w:rFonts w:ascii="Times New Roman" w:eastAsia="Times New Roman" w:hAnsi="Times New Roman" w:cs="Times New Roman"/>
                <w:bCs/>
                <w:color w:val="4F3C2B"/>
                <w:sz w:val="18"/>
                <w:szCs w:val="18"/>
                <w:lang w:eastAsia="ru-RU"/>
              </w:rPr>
              <w:t>)</w:t>
            </w:r>
          </w:p>
          <w:p w:rsidR="005D7736" w:rsidRDefault="005D7736" w:rsidP="009C28D6">
            <w:pPr>
              <w:spacing w:after="225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4F3C2B"/>
                <w:sz w:val="18"/>
                <w:szCs w:val="18"/>
                <w:lang w:eastAsia="ru-RU"/>
              </w:rPr>
            </w:pPr>
          </w:p>
          <w:p w:rsidR="00487BB3" w:rsidRDefault="00487BB3" w:rsidP="009C28D6">
            <w:pPr>
              <w:spacing w:after="225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4F3C2B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5545" cy="2743200"/>
                  <wp:effectExtent l="0" t="0" r="1905" b="0"/>
                  <wp:docPr id="38" name="Рисунок 38" descr="Левитан_В_лесу_осень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витан_В_лесу_осень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539" cy="276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BB3" w:rsidRDefault="00487BB3" w:rsidP="00487BB3">
            <w:pPr>
              <w:spacing w:after="225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4F3C2B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F3C2B"/>
                <w:sz w:val="18"/>
                <w:szCs w:val="18"/>
                <w:lang w:eastAsia="ru-RU"/>
              </w:rPr>
              <w:t>И.И.Левитан В лесу осенью. (Холст, пастель)</w:t>
            </w:r>
          </w:p>
          <w:p w:rsidR="00487BB3" w:rsidRPr="00556A92" w:rsidRDefault="00487BB3" w:rsidP="009C28D6">
            <w:pPr>
              <w:spacing w:after="225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4F3C2B"/>
                <w:sz w:val="18"/>
                <w:szCs w:val="18"/>
                <w:lang w:eastAsia="ru-RU"/>
              </w:rPr>
            </w:pPr>
          </w:p>
        </w:tc>
      </w:tr>
    </w:tbl>
    <w:p w:rsidR="00980271" w:rsidRPr="00362B61" w:rsidRDefault="007C68CC" w:rsidP="008B4E2F">
      <w:pPr>
        <w:spacing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Работа</w:t>
      </w:r>
      <w:r w:rsidR="004053CB" w:rsidRPr="00362B6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над набросками</w:t>
      </w:r>
    </w:p>
    <w:p w:rsidR="00C44AFA" w:rsidRDefault="00597785" w:rsidP="008B4E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</w:t>
      </w:r>
      <w:r w:rsidR="00C44AFA">
        <w:rPr>
          <w:rFonts w:ascii="Times New Roman" w:hAnsi="Times New Roman" w:cs="Times New Roman"/>
          <w:sz w:val="28"/>
          <w:szCs w:val="28"/>
        </w:rPr>
        <w:t xml:space="preserve">чебном рисунке наброски необходимы как вспомогательный </w:t>
      </w:r>
      <w:r w:rsidR="00F878F4">
        <w:rPr>
          <w:rFonts w:ascii="Times New Roman" w:hAnsi="Times New Roman" w:cs="Times New Roman"/>
          <w:sz w:val="28"/>
          <w:szCs w:val="28"/>
        </w:rPr>
        <w:t xml:space="preserve">материал </w:t>
      </w:r>
      <w:r w:rsidR="00446E62">
        <w:rPr>
          <w:rFonts w:ascii="Times New Roman" w:hAnsi="Times New Roman" w:cs="Times New Roman"/>
          <w:sz w:val="28"/>
          <w:szCs w:val="28"/>
        </w:rPr>
        <w:t>для развития</w:t>
      </w:r>
      <w:r w:rsidR="00F878F4">
        <w:rPr>
          <w:rFonts w:ascii="Times New Roman" w:hAnsi="Times New Roman" w:cs="Times New Roman"/>
          <w:sz w:val="28"/>
          <w:szCs w:val="28"/>
        </w:rPr>
        <w:t xml:space="preserve"> навыка в работе, </w:t>
      </w:r>
      <w:r w:rsidR="00721207">
        <w:rPr>
          <w:rFonts w:ascii="Times New Roman" w:hAnsi="Times New Roman" w:cs="Times New Roman"/>
          <w:sz w:val="28"/>
          <w:szCs w:val="28"/>
        </w:rPr>
        <w:t>их</w:t>
      </w:r>
      <w:r w:rsidR="00F878F4">
        <w:rPr>
          <w:rFonts w:ascii="Times New Roman" w:hAnsi="Times New Roman" w:cs="Times New Roman"/>
          <w:sz w:val="28"/>
          <w:szCs w:val="28"/>
        </w:rPr>
        <w:t xml:space="preserve"> используют</w:t>
      </w:r>
      <w:r w:rsidR="00446E62">
        <w:rPr>
          <w:rFonts w:ascii="Times New Roman" w:hAnsi="Times New Roman" w:cs="Times New Roman"/>
          <w:sz w:val="28"/>
          <w:szCs w:val="28"/>
        </w:rPr>
        <w:t xml:space="preserve"> как изучение натуры </w:t>
      </w:r>
      <w:r w:rsidR="00F878F4"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>длительным рисунком</w:t>
      </w:r>
      <w:r w:rsidR="00AF57A9">
        <w:rPr>
          <w:rFonts w:ascii="Times New Roman" w:hAnsi="Times New Roman" w:cs="Times New Roman"/>
          <w:sz w:val="28"/>
          <w:szCs w:val="28"/>
        </w:rPr>
        <w:t xml:space="preserve"> </w:t>
      </w:r>
      <w:r w:rsidR="00721207">
        <w:rPr>
          <w:rFonts w:ascii="Times New Roman" w:hAnsi="Times New Roman" w:cs="Times New Roman"/>
          <w:sz w:val="28"/>
          <w:szCs w:val="28"/>
        </w:rPr>
        <w:t xml:space="preserve">или </w:t>
      </w:r>
      <w:r w:rsidR="00446E62">
        <w:rPr>
          <w:rFonts w:ascii="Times New Roman" w:hAnsi="Times New Roman" w:cs="Times New Roman"/>
          <w:sz w:val="28"/>
          <w:szCs w:val="28"/>
        </w:rPr>
        <w:t>как подг</w:t>
      </w:r>
      <w:r w:rsidR="00AF57A9">
        <w:rPr>
          <w:rFonts w:ascii="Times New Roman" w:hAnsi="Times New Roman" w:cs="Times New Roman"/>
          <w:sz w:val="28"/>
          <w:szCs w:val="28"/>
        </w:rPr>
        <w:t>отовительную работу для живописи. О</w:t>
      </w:r>
      <w:r w:rsidR="00446E62">
        <w:rPr>
          <w:rFonts w:ascii="Times New Roman" w:hAnsi="Times New Roman" w:cs="Times New Roman"/>
          <w:sz w:val="28"/>
          <w:szCs w:val="28"/>
        </w:rPr>
        <w:t>ни могут носить самостоятельный характер</w:t>
      </w:r>
      <w:r w:rsidR="00721207">
        <w:rPr>
          <w:rFonts w:ascii="Times New Roman" w:hAnsi="Times New Roman" w:cs="Times New Roman"/>
          <w:sz w:val="28"/>
          <w:szCs w:val="28"/>
        </w:rPr>
        <w:t>, в любом случае</w:t>
      </w:r>
      <w:r w:rsidR="00AF57A9">
        <w:rPr>
          <w:rFonts w:ascii="Times New Roman" w:hAnsi="Times New Roman" w:cs="Times New Roman"/>
          <w:sz w:val="28"/>
          <w:szCs w:val="28"/>
        </w:rPr>
        <w:t>,</w:t>
      </w:r>
      <w:r w:rsidR="00721207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057491">
        <w:rPr>
          <w:rFonts w:ascii="Times New Roman" w:hAnsi="Times New Roman" w:cs="Times New Roman"/>
          <w:sz w:val="28"/>
          <w:szCs w:val="28"/>
        </w:rPr>
        <w:t>всегда важные этапы в создании произведения</w:t>
      </w:r>
      <w:r w:rsidR="00A80150">
        <w:rPr>
          <w:rFonts w:ascii="Times New Roman" w:hAnsi="Times New Roman" w:cs="Times New Roman"/>
          <w:sz w:val="28"/>
          <w:szCs w:val="28"/>
        </w:rPr>
        <w:t>. Учебные и творческие задачи обращают внимание на разные графические техники создания изображения</w:t>
      </w:r>
      <w:r w:rsidR="00AA6B4D">
        <w:rPr>
          <w:rFonts w:ascii="Times New Roman" w:hAnsi="Times New Roman" w:cs="Times New Roman"/>
          <w:sz w:val="28"/>
          <w:szCs w:val="28"/>
        </w:rPr>
        <w:t>, что позволяет изучать технические во</w:t>
      </w:r>
      <w:r w:rsidR="00903944">
        <w:rPr>
          <w:rFonts w:ascii="Times New Roman" w:hAnsi="Times New Roman" w:cs="Times New Roman"/>
          <w:sz w:val="28"/>
          <w:szCs w:val="28"/>
        </w:rPr>
        <w:t>зможности различных материалов и</w:t>
      </w:r>
      <w:r w:rsidR="00AA6B4D">
        <w:rPr>
          <w:rFonts w:ascii="Times New Roman" w:hAnsi="Times New Roman" w:cs="Times New Roman"/>
          <w:sz w:val="28"/>
          <w:szCs w:val="28"/>
        </w:rPr>
        <w:t xml:space="preserve"> инструментов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AA6B4D">
        <w:rPr>
          <w:rFonts w:ascii="Times New Roman" w:hAnsi="Times New Roman" w:cs="Times New Roman"/>
          <w:sz w:val="28"/>
          <w:szCs w:val="28"/>
        </w:rPr>
        <w:t xml:space="preserve"> сухие мягкие материалы не являются исключением.</w:t>
      </w:r>
    </w:p>
    <w:p w:rsidR="00A74418" w:rsidRDefault="00A74418" w:rsidP="008B4E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Наброски отличает кратковременность их исполнения</w:t>
      </w:r>
      <w:r w:rsidR="004A07AB">
        <w:rPr>
          <w:rFonts w:ascii="Times New Roman" w:hAnsi="Times New Roman" w:cs="Times New Roman"/>
          <w:sz w:val="28"/>
          <w:szCs w:val="28"/>
        </w:rPr>
        <w:t>, но при этом автор должен четко представлять, что и как он должен передать в изображении.</w:t>
      </w:r>
      <w:r w:rsidR="00644803">
        <w:rPr>
          <w:rFonts w:ascii="Times New Roman" w:hAnsi="Times New Roman" w:cs="Times New Roman"/>
          <w:sz w:val="28"/>
          <w:szCs w:val="28"/>
        </w:rPr>
        <w:t xml:space="preserve"> Наброски можно делать с натуры, по памяти, по представлению – все зависит от целей и задач, </w:t>
      </w:r>
      <w:r w:rsidR="00363908">
        <w:rPr>
          <w:rFonts w:ascii="Times New Roman" w:hAnsi="Times New Roman" w:cs="Times New Roman"/>
          <w:sz w:val="28"/>
          <w:szCs w:val="28"/>
        </w:rPr>
        <w:t xml:space="preserve">которые ставит перед собой обучающийся, </w:t>
      </w:r>
      <w:r w:rsidR="00903944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D35FBF">
        <w:rPr>
          <w:rFonts w:ascii="Times New Roman" w:hAnsi="Times New Roman" w:cs="Times New Roman"/>
          <w:sz w:val="28"/>
          <w:szCs w:val="28"/>
        </w:rPr>
        <w:t>также</w:t>
      </w:r>
      <w:r w:rsidR="00363908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="00363908">
        <w:rPr>
          <w:rFonts w:ascii="Times New Roman" w:hAnsi="Times New Roman" w:cs="Times New Roman"/>
          <w:sz w:val="28"/>
          <w:szCs w:val="28"/>
        </w:rPr>
        <w:t xml:space="preserve"> его возможностей и опыта.</w:t>
      </w:r>
      <w:r w:rsidR="00AF57A9">
        <w:rPr>
          <w:rFonts w:ascii="Times New Roman" w:hAnsi="Times New Roman" w:cs="Times New Roman"/>
          <w:sz w:val="28"/>
          <w:szCs w:val="28"/>
        </w:rPr>
        <w:t xml:space="preserve"> </w:t>
      </w:r>
      <w:r w:rsidR="001C0A77">
        <w:rPr>
          <w:rFonts w:ascii="Times New Roman" w:hAnsi="Times New Roman" w:cs="Times New Roman"/>
          <w:sz w:val="28"/>
          <w:szCs w:val="28"/>
        </w:rPr>
        <w:t>Характеризуя способы выполнения набросков, можно выделить:</w:t>
      </w:r>
    </w:p>
    <w:p w:rsidR="0044042D" w:rsidRDefault="0044042D" w:rsidP="005977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4814"/>
      </w:tblGrid>
      <w:tr w:rsidR="003F1D7D" w:rsidTr="001476ED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66685A" w:rsidRDefault="001C0A77" w:rsidP="008B47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A2A">
              <w:rPr>
                <w:rFonts w:ascii="Times New Roman" w:hAnsi="Times New Roman" w:cs="Times New Roman"/>
                <w:b/>
                <w:sz w:val="28"/>
                <w:szCs w:val="28"/>
              </w:rPr>
              <w:t>наброски линией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где очертания предмета передаются</w:t>
            </w:r>
            <w:r w:rsidR="00313E87">
              <w:rPr>
                <w:rFonts w:ascii="Times New Roman" w:hAnsi="Times New Roman" w:cs="Times New Roman"/>
                <w:sz w:val="28"/>
                <w:szCs w:val="28"/>
              </w:rPr>
              <w:t xml:space="preserve"> без моделировки формы, контур становится выразителем объема, формы и пространства</w:t>
            </w:r>
            <w:r w:rsidR="002F0233">
              <w:rPr>
                <w:rFonts w:ascii="Times New Roman" w:hAnsi="Times New Roman" w:cs="Times New Roman"/>
                <w:sz w:val="28"/>
                <w:szCs w:val="28"/>
              </w:rPr>
              <w:t>. Такое изображение начинают с определения общей массы и положения</w:t>
            </w:r>
            <w:r w:rsidR="000E6959">
              <w:rPr>
                <w:rFonts w:ascii="Times New Roman" w:hAnsi="Times New Roman" w:cs="Times New Roman"/>
                <w:sz w:val="28"/>
                <w:szCs w:val="28"/>
              </w:rPr>
              <w:t xml:space="preserve"> в пространстве, затем проводится детализация относительно пропорций, </w:t>
            </w:r>
            <w:r w:rsidR="001066AB">
              <w:rPr>
                <w:rFonts w:ascii="Times New Roman" w:hAnsi="Times New Roman" w:cs="Times New Roman"/>
                <w:sz w:val="28"/>
                <w:szCs w:val="28"/>
              </w:rPr>
              <w:t>светотени (</w:t>
            </w:r>
            <w:r w:rsidR="000E6959">
              <w:rPr>
                <w:rFonts w:ascii="Times New Roman" w:hAnsi="Times New Roman" w:cs="Times New Roman"/>
                <w:sz w:val="28"/>
                <w:szCs w:val="28"/>
              </w:rPr>
              <w:t>выделение интенсивностью</w:t>
            </w:r>
            <w:r w:rsidR="001066AB">
              <w:rPr>
                <w:rFonts w:ascii="Times New Roman" w:hAnsi="Times New Roman" w:cs="Times New Roman"/>
                <w:sz w:val="28"/>
                <w:szCs w:val="28"/>
              </w:rPr>
              <w:t xml:space="preserve"> и ослаблением</w:t>
            </w:r>
            <w:r w:rsidR="000E6959">
              <w:rPr>
                <w:rFonts w:ascii="Times New Roman" w:hAnsi="Times New Roman" w:cs="Times New Roman"/>
                <w:sz w:val="28"/>
                <w:szCs w:val="28"/>
              </w:rPr>
              <w:t xml:space="preserve"> тона </w:t>
            </w:r>
            <w:r w:rsidR="001066AB">
              <w:rPr>
                <w:rFonts w:ascii="Times New Roman" w:hAnsi="Times New Roman" w:cs="Times New Roman"/>
                <w:sz w:val="28"/>
                <w:szCs w:val="28"/>
              </w:rPr>
              <w:t>линии)</w:t>
            </w:r>
            <w:r w:rsidR="00AF4F1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66685A" w:rsidRDefault="008644C4" w:rsidP="00E937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44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4170" cy="2324100"/>
                  <wp:effectExtent l="0" t="0" r="0" b="0"/>
                  <wp:docPr id="37" name="Рисунок 37" descr="C:\Users\user\Desktop\ВСЕ иллюстр. и фотографии\сух.мягк.матер\серов 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СЕ иллюстр. и фотографии\сух.мягк.матер\серов 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53" cy="234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4C4" w:rsidRPr="008644C4" w:rsidRDefault="008644C4" w:rsidP="00864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В.А.Серов. О</w:t>
            </w:r>
            <w:r w:rsidR="0025314D">
              <w:rPr>
                <w:rFonts w:ascii="Times New Roman" w:hAnsi="Times New Roman" w:cs="Times New Roman"/>
                <w:sz w:val="24"/>
                <w:szCs w:val="24"/>
              </w:rPr>
              <w:t>бнаженная.</w:t>
            </w:r>
          </w:p>
        </w:tc>
      </w:tr>
      <w:tr w:rsidR="003F1D7D" w:rsidTr="003F1D7D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527121" w:rsidRDefault="00E447BD" w:rsidP="00EB1D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наброски линией с </w:t>
            </w:r>
            <w:r w:rsidR="00BB500C" w:rsidRPr="00D06A2A">
              <w:rPr>
                <w:rFonts w:ascii="Times New Roman" w:hAnsi="Times New Roman" w:cs="Times New Roman"/>
                <w:b/>
                <w:sz w:val="28"/>
                <w:szCs w:val="28"/>
              </w:rPr>
              <w:t>одновременной проработкой</w:t>
            </w:r>
            <w:r w:rsidRPr="00D06A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тоном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предполагает работу линией и пятном</w:t>
            </w:r>
            <w:r w:rsidR="00BB500C">
              <w:rPr>
                <w:rFonts w:ascii="Times New Roman" w:hAnsi="Times New Roman" w:cs="Times New Roman"/>
                <w:sz w:val="28"/>
                <w:szCs w:val="28"/>
              </w:rPr>
              <w:t xml:space="preserve">, где последнее помогает моделировке объема тоном. В наброске тон пятна можно набрать как </w:t>
            </w:r>
            <w:r w:rsidR="000701FA">
              <w:rPr>
                <w:rFonts w:ascii="Times New Roman" w:hAnsi="Times New Roman" w:cs="Times New Roman"/>
                <w:sz w:val="28"/>
                <w:szCs w:val="28"/>
              </w:rPr>
              <w:t>штрихом,</w:t>
            </w:r>
            <w:r w:rsidR="00BB500C">
              <w:rPr>
                <w:rFonts w:ascii="Times New Roman" w:hAnsi="Times New Roman" w:cs="Times New Roman"/>
                <w:sz w:val="28"/>
                <w:szCs w:val="28"/>
              </w:rPr>
              <w:t xml:space="preserve"> так и тушевкой</w:t>
            </w:r>
            <w:r w:rsidR="000701FA">
              <w:rPr>
                <w:rFonts w:ascii="Times New Roman" w:hAnsi="Times New Roman" w:cs="Times New Roman"/>
                <w:sz w:val="28"/>
                <w:szCs w:val="28"/>
              </w:rPr>
              <w:t>. Важно обратить внимание на подборку тона основания и сочетания тона, окраски самого сухого мягкого материала</w:t>
            </w:r>
            <w:r w:rsidR="008B4709">
              <w:rPr>
                <w:rFonts w:ascii="Times New Roman" w:hAnsi="Times New Roman" w:cs="Times New Roman"/>
                <w:sz w:val="28"/>
                <w:szCs w:val="28"/>
              </w:rPr>
              <w:t xml:space="preserve">, которые смогли бы подчеркнуть </w:t>
            </w:r>
            <w:r w:rsidR="000701FA">
              <w:rPr>
                <w:rFonts w:ascii="Times New Roman" w:hAnsi="Times New Roman" w:cs="Times New Roman"/>
                <w:sz w:val="28"/>
                <w:szCs w:val="28"/>
              </w:rPr>
              <w:t>достоинства друг друга</w:t>
            </w:r>
            <w:r w:rsidR="008B470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8B4709" w:rsidRDefault="008B4709" w:rsidP="00173B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709" w:rsidRDefault="008B4709" w:rsidP="00173B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E24" w:rsidRDefault="00C17FE8" w:rsidP="00173B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7F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4805" cy="1724025"/>
                  <wp:effectExtent l="0" t="0" r="0" b="9525"/>
                  <wp:docPr id="29" name="Рисунок 29" descr="C:\Users\user\Desktop\ВСЕ иллюстр. и фотографии\сух.мягк.матер\серов а.в. борзые царской ох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СЕ иллюстр. и фотографии\сух.мягк.матер\серов а.в. борзые царской ох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462" cy="175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BF0" w:rsidRPr="00A71E24" w:rsidRDefault="00173BF0" w:rsidP="00173B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В.А.Серов. Борзые царской охоты</w:t>
            </w:r>
          </w:p>
        </w:tc>
      </w:tr>
    </w:tbl>
    <w:p w:rsidR="0066685A" w:rsidRDefault="0066685A" w:rsidP="005977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5268"/>
      </w:tblGrid>
      <w:tr w:rsidR="00D06A2A" w:rsidTr="006C74DB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D06A2A" w:rsidRDefault="00141E0F" w:rsidP="002C0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1E0F">
              <w:rPr>
                <w:rFonts w:ascii="Times New Roman" w:hAnsi="Times New Roman" w:cs="Times New Roman"/>
                <w:b/>
                <w:sz w:val="28"/>
                <w:szCs w:val="28"/>
              </w:rPr>
              <w:t>Наброски с элементами конструктивного построения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(наброски-схемы)</w:t>
            </w:r>
            <w:r w:rsidR="00BA10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BA10A4">
              <w:rPr>
                <w:rFonts w:ascii="Times New Roman" w:hAnsi="Times New Roman" w:cs="Times New Roman"/>
                <w:sz w:val="28"/>
                <w:szCs w:val="28"/>
              </w:rPr>
              <w:t xml:space="preserve">В учебном рисунке </w:t>
            </w:r>
            <w:r w:rsidR="002C03D2"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="00BA10A4">
              <w:rPr>
                <w:rFonts w:ascii="Times New Roman" w:hAnsi="Times New Roman" w:cs="Times New Roman"/>
                <w:sz w:val="28"/>
                <w:szCs w:val="28"/>
              </w:rPr>
              <w:t xml:space="preserve">этап конструктивного анализа </w:t>
            </w:r>
            <w:proofErr w:type="spellStart"/>
            <w:r w:rsidR="00BA10A4">
              <w:rPr>
                <w:rFonts w:ascii="Times New Roman" w:hAnsi="Times New Roman" w:cs="Times New Roman"/>
                <w:sz w:val="28"/>
                <w:szCs w:val="28"/>
              </w:rPr>
              <w:t>объектовприродного</w:t>
            </w:r>
            <w:proofErr w:type="spellEnd"/>
            <w:r w:rsidR="00BA10A4">
              <w:rPr>
                <w:rFonts w:ascii="Times New Roman" w:hAnsi="Times New Roman" w:cs="Times New Roman"/>
                <w:sz w:val="28"/>
                <w:szCs w:val="28"/>
              </w:rPr>
              <w:t xml:space="preserve"> или предметного </w:t>
            </w:r>
            <w:r w:rsidR="002C03D2">
              <w:rPr>
                <w:rFonts w:ascii="Times New Roman" w:hAnsi="Times New Roman" w:cs="Times New Roman"/>
                <w:sz w:val="28"/>
                <w:szCs w:val="28"/>
              </w:rPr>
              <w:t>мира. Такие наброски</w:t>
            </w:r>
            <w:r w:rsidR="00903944">
              <w:rPr>
                <w:rFonts w:ascii="Times New Roman" w:hAnsi="Times New Roman" w:cs="Times New Roman"/>
                <w:sz w:val="28"/>
                <w:szCs w:val="28"/>
              </w:rPr>
              <w:t xml:space="preserve"> помогают изучать натурный материал</w:t>
            </w:r>
            <w:r w:rsidR="002C03D2">
              <w:rPr>
                <w:rFonts w:ascii="Times New Roman" w:hAnsi="Times New Roman" w:cs="Times New Roman"/>
                <w:sz w:val="28"/>
                <w:szCs w:val="28"/>
              </w:rPr>
              <w:t>, приобретать практический опыт реалистического изображения различных объектов окружающего мира.</w:t>
            </w:r>
          </w:p>
          <w:p w:rsidR="00527121" w:rsidRPr="00BA10A4" w:rsidRDefault="00527121" w:rsidP="002C0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:rsidR="008B4709" w:rsidRDefault="008B4709" w:rsidP="00597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06A2A" w:rsidRDefault="00934F75" w:rsidP="00597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F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3280" cy="2123974"/>
                  <wp:effectExtent l="0" t="0" r="7620" b="0"/>
                  <wp:docPr id="10" name="Рисунок 10" descr="C:\Users\user\Desktop\ВСЕ иллюстр. и фотографии\сух.мягк.матер\н.фешин штудия 3р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СЕ иллюстр. и фотографии\сух.мягк.матер\н.фешин штудия 3р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482" cy="214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E24" w:rsidRPr="00A71E24" w:rsidRDefault="00A71E24" w:rsidP="00A71E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E24">
              <w:rPr>
                <w:rFonts w:ascii="Times New Roman" w:hAnsi="Times New Roman" w:cs="Times New Roman"/>
                <w:sz w:val="24"/>
                <w:szCs w:val="24"/>
              </w:rPr>
              <w:t>Н.Фешин</w:t>
            </w:r>
            <w:r w:rsidR="007C68CC">
              <w:rPr>
                <w:rFonts w:ascii="Times New Roman" w:hAnsi="Times New Roman" w:cs="Times New Roman"/>
                <w:sz w:val="24"/>
                <w:szCs w:val="24"/>
              </w:rPr>
              <w:t>. Штудия трех рук</w:t>
            </w:r>
          </w:p>
        </w:tc>
      </w:tr>
      <w:tr w:rsidR="00D06A2A" w:rsidTr="006C74DB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D06A2A" w:rsidRDefault="00DE6558" w:rsidP="004473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6558">
              <w:rPr>
                <w:rFonts w:ascii="Times New Roman" w:hAnsi="Times New Roman" w:cs="Times New Roman"/>
                <w:b/>
                <w:sz w:val="28"/>
                <w:szCs w:val="28"/>
              </w:rPr>
              <w:t>Набросок тоном, пятном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DE6558">
              <w:rPr>
                <w:rFonts w:ascii="Times New Roman" w:hAnsi="Times New Roman" w:cs="Times New Roman"/>
                <w:sz w:val="28"/>
                <w:szCs w:val="28"/>
              </w:rPr>
              <w:t>Используя такое средство изображения как пятно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E6558">
              <w:rPr>
                <w:rFonts w:ascii="Times New Roman" w:hAnsi="Times New Roman" w:cs="Times New Roman"/>
                <w:sz w:val="28"/>
                <w:szCs w:val="28"/>
              </w:rPr>
              <w:t xml:space="preserve"> можно опереться на его живописные характеристики</w:t>
            </w:r>
            <w:r w:rsidR="00AF57A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тон и цвет. Сухие мягкие материалы даю</w:t>
            </w:r>
            <w:r w:rsidR="00B90CF7">
              <w:rPr>
                <w:rFonts w:ascii="Times New Roman" w:hAnsi="Times New Roman" w:cs="Times New Roman"/>
                <w:sz w:val="28"/>
                <w:szCs w:val="28"/>
              </w:rPr>
              <w:t>т широкий диапазон</w:t>
            </w:r>
            <w:r w:rsidR="004473E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0002E6">
              <w:rPr>
                <w:rFonts w:ascii="Times New Roman" w:hAnsi="Times New Roman" w:cs="Times New Roman"/>
                <w:sz w:val="28"/>
                <w:szCs w:val="28"/>
              </w:rPr>
              <w:t>тона,</w:t>
            </w:r>
            <w:r w:rsidR="004473EF">
              <w:rPr>
                <w:rFonts w:ascii="Times New Roman" w:hAnsi="Times New Roman" w:cs="Times New Roman"/>
                <w:sz w:val="28"/>
                <w:szCs w:val="28"/>
              </w:rPr>
              <w:t xml:space="preserve"> и цвета</w:t>
            </w:r>
            <w:r w:rsidR="00362B8E">
              <w:rPr>
                <w:rFonts w:ascii="Times New Roman" w:hAnsi="Times New Roman" w:cs="Times New Roman"/>
                <w:sz w:val="28"/>
                <w:szCs w:val="28"/>
              </w:rPr>
              <w:t>. У</w:t>
            </w:r>
            <w:r w:rsidR="00B90CF7">
              <w:rPr>
                <w:rFonts w:ascii="Times New Roman" w:hAnsi="Times New Roman" w:cs="Times New Roman"/>
                <w:sz w:val="28"/>
                <w:szCs w:val="28"/>
              </w:rPr>
              <w:t>голь по тону можно разложить от бархатисто</w:t>
            </w:r>
            <w:r w:rsidR="00362B8E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B90CF7">
              <w:rPr>
                <w:rFonts w:ascii="Times New Roman" w:hAnsi="Times New Roman" w:cs="Times New Roman"/>
                <w:sz w:val="28"/>
                <w:szCs w:val="28"/>
              </w:rPr>
              <w:t xml:space="preserve"> черного до легкого серого</w:t>
            </w:r>
            <w:r w:rsidR="004473EF">
              <w:rPr>
                <w:rFonts w:ascii="Times New Roman" w:hAnsi="Times New Roman" w:cs="Times New Roman"/>
                <w:sz w:val="28"/>
                <w:szCs w:val="28"/>
              </w:rPr>
              <w:t>; с</w:t>
            </w:r>
            <w:r w:rsidR="00B90CF7">
              <w:rPr>
                <w:rFonts w:ascii="Times New Roman" w:hAnsi="Times New Roman" w:cs="Times New Roman"/>
                <w:sz w:val="28"/>
                <w:szCs w:val="28"/>
              </w:rPr>
              <w:t>ангина имеет оттенки от охристо-желтого до буро-коричнево</w:t>
            </w:r>
            <w:r w:rsidR="00362B8E">
              <w:rPr>
                <w:rFonts w:ascii="Times New Roman" w:hAnsi="Times New Roman" w:cs="Times New Roman"/>
                <w:sz w:val="28"/>
                <w:szCs w:val="28"/>
              </w:rPr>
              <w:t>го.  С</w:t>
            </w:r>
            <w:r w:rsidR="004473EF">
              <w:rPr>
                <w:rFonts w:ascii="Times New Roman" w:hAnsi="Times New Roman" w:cs="Times New Roman"/>
                <w:sz w:val="28"/>
                <w:szCs w:val="28"/>
              </w:rPr>
              <w:t>оус богат не только различными ахроматическими раскладк</w:t>
            </w:r>
            <w:r w:rsidR="000002E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473EF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="00362B8E">
              <w:rPr>
                <w:rFonts w:ascii="Times New Roman" w:hAnsi="Times New Roman" w:cs="Times New Roman"/>
                <w:sz w:val="28"/>
                <w:szCs w:val="28"/>
              </w:rPr>
              <w:t>, но и цветом. П</w:t>
            </w:r>
            <w:r w:rsidR="000002E6">
              <w:rPr>
                <w:rFonts w:ascii="Times New Roman" w:hAnsi="Times New Roman" w:cs="Times New Roman"/>
                <w:sz w:val="28"/>
                <w:szCs w:val="28"/>
              </w:rPr>
              <w:t>астель вообще уникальный</w:t>
            </w:r>
            <w:r w:rsidR="00362B8E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материал, который позволяет многое </w:t>
            </w:r>
            <w:r w:rsidR="000002E6">
              <w:rPr>
                <w:rFonts w:ascii="Times New Roman" w:hAnsi="Times New Roman" w:cs="Times New Roman"/>
                <w:sz w:val="28"/>
                <w:szCs w:val="28"/>
              </w:rPr>
              <w:t xml:space="preserve"> в плане и цвета</w:t>
            </w:r>
            <w:r w:rsidR="00436B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002E6">
              <w:rPr>
                <w:rFonts w:ascii="Times New Roman" w:hAnsi="Times New Roman" w:cs="Times New Roman"/>
                <w:sz w:val="28"/>
                <w:szCs w:val="28"/>
              </w:rPr>
              <w:t xml:space="preserve"> и тона. Дополнительный подбор тонированного или цветного основания</w:t>
            </w:r>
            <w:r w:rsidR="00362B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6B1A">
              <w:rPr>
                <w:rFonts w:ascii="Times New Roman" w:hAnsi="Times New Roman" w:cs="Times New Roman"/>
                <w:sz w:val="28"/>
                <w:szCs w:val="28"/>
              </w:rPr>
              <w:t>дает возможность</w:t>
            </w:r>
            <w:r w:rsidR="00527121">
              <w:rPr>
                <w:rFonts w:ascii="Times New Roman" w:hAnsi="Times New Roman" w:cs="Times New Roman"/>
                <w:sz w:val="28"/>
                <w:szCs w:val="28"/>
              </w:rPr>
              <w:t xml:space="preserve"> создавать выразительн</w:t>
            </w:r>
            <w:r w:rsidR="00436B1A">
              <w:rPr>
                <w:rFonts w:ascii="Times New Roman" w:hAnsi="Times New Roman" w:cs="Times New Roman"/>
                <w:sz w:val="28"/>
                <w:szCs w:val="28"/>
              </w:rPr>
              <w:t>ые, высокохудожес</w:t>
            </w:r>
            <w:r w:rsidR="00C155DE">
              <w:rPr>
                <w:rFonts w:ascii="Times New Roman" w:hAnsi="Times New Roman" w:cs="Times New Roman"/>
                <w:sz w:val="28"/>
                <w:szCs w:val="28"/>
              </w:rPr>
              <w:t>твенны</w:t>
            </w:r>
            <w:r w:rsidR="00411517">
              <w:rPr>
                <w:rFonts w:ascii="Times New Roman" w:hAnsi="Times New Roman" w:cs="Times New Roman"/>
                <w:sz w:val="28"/>
                <w:szCs w:val="28"/>
              </w:rPr>
              <w:t>е наброски</w:t>
            </w:r>
            <w:r w:rsidR="00436B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90B0E">
              <w:rPr>
                <w:rFonts w:ascii="Times New Roman" w:hAnsi="Times New Roman" w:cs="Times New Roman"/>
                <w:sz w:val="28"/>
                <w:szCs w:val="28"/>
              </w:rPr>
              <w:t xml:space="preserve"> которые </w:t>
            </w:r>
            <w:r w:rsidR="00C155DE">
              <w:rPr>
                <w:rFonts w:ascii="Times New Roman" w:hAnsi="Times New Roman" w:cs="Times New Roman"/>
                <w:sz w:val="28"/>
                <w:szCs w:val="28"/>
              </w:rPr>
              <w:t>могут носить абсолютно</w:t>
            </w:r>
            <w:r w:rsidR="00527121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самостоятельный характер.</w:t>
            </w:r>
          </w:p>
          <w:p w:rsidR="00527121" w:rsidRPr="00DE6558" w:rsidRDefault="00527121" w:rsidP="004473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:rsidR="00C17FE8" w:rsidRDefault="00C17FE8" w:rsidP="00597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06A2A" w:rsidRDefault="00B90B0E" w:rsidP="005977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B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59635" cy="5268036"/>
                  <wp:effectExtent l="0" t="0" r="0" b="0"/>
                  <wp:docPr id="28" name="Рисунок 28" descr="C:\Users\user\Desktop\ВСЕ иллюстр. и фотографии\сух.мягк.матер\DELACROIX_-Eugene---Sketch-for-The-Death-of-Sardanapalus-_182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ВСЕ иллюстр. и фотографии\сух.мягк.матер\DELACROIX_-Eugene---Sketch-for-The-Death-of-Sardanapalus-_182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829" cy="535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B0E" w:rsidRPr="00C17FE8" w:rsidRDefault="00B90B0E" w:rsidP="00C17F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FE8">
              <w:rPr>
                <w:rFonts w:ascii="Times New Roman" w:hAnsi="Times New Roman" w:cs="Times New Roman"/>
                <w:sz w:val="24"/>
                <w:szCs w:val="24"/>
              </w:rPr>
              <w:t>Делакруа</w:t>
            </w:r>
            <w:r w:rsidR="00C17FE8" w:rsidRPr="00C17FE8">
              <w:rPr>
                <w:rFonts w:ascii="Times New Roman" w:hAnsi="Times New Roman" w:cs="Times New Roman"/>
                <w:sz w:val="24"/>
                <w:szCs w:val="24"/>
              </w:rPr>
              <w:t>. Обнаженная натура.</w:t>
            </w:r>
          </w:p>
        </w:tc>
      </w:tr>
    </w:tbl>
    <w:p w:rsidR="006C74DB" w:rsidRDefault="006C74DB" w:rsidP="00EB6D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ru-RU"/>
        </w:rPr>
      </w:pPr>
    </w:p>
    <w:p w:rsidR="00436625" w:rsidRDefault="00436625" w:rsidP="00EB6D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ru-RU"/>
        </w:rPr>
      </w:pPr>
      <w:r w:rsidRPr="00436625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ru-RU"/>
        </w:rPr>
        <w:lastRenderedPageBreak/>
        <w:t>Школа рисунка сухими мягкими материалами</w:t>
      </w:r>
    </w:p>
    <w:p w:rsidR="0025314D" w:rsidRPr="00436625" w:rsidRDefault="0025314D" w:rsidP="004366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B6D3A" w:rsidRDefault="00D4517C" w:rsidP="00906E7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517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рисунок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рассматривает</w:t>
      </w:r>
      <w:r w:rsidR="00362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6E75" w:rsidRPr="00906E75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работу</w:t>
      </w:r>
      <w:r w:rsidRPr="00906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различных те</w:t>
      </w:r>
      <w:r w:rsidR="00906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хниках графических материалов как </w:t>
      </w:r>
      <w:r w:rsidRPr="00906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необходимый и полезный этап в художественном развитии </w:t>
      </w:r>
      <w:r w:rsidR="00906E75"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Pr="00906E75">
        <w:rPr>
          <w:rFonts w:ascii="Times New Roman" w:hAnsi="Times New Roman" w:cs="Times New Roman"/>
          <w:sz w:val="28"/>
          <w:szCs w:val="28"/>
          <w:shd w:val="clear" w:color="auto" w:fill="FFFFFF"/>
        </w:rPr>
        <w:t>уча</w:t>
      </w:r>
      <w:r w:rsidR="00906E75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906E75">
        <w:rPr>
          <w:rFonts w:ascii="Times New Roman" w:hAnsi="Times New Roman" w:cs="Times New Roman"/>
          <w:sz w:val="28"/>
          <w:szCs w:val="28"/>
          <w:shd w:val="clear" w:color="auto" w:fill="FFFFFF"/>
        </w:rPr>
        <w:t>щегося</w:t>
      </w:r>
      <w:r w:rsidR="00906E7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62B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06E75" w:rsidRPr="00906E75">
        <w:rPr>
          <w:rFonts w:ascii="Times New Roman" w:hAnsi="Times New Roman" w:cs="Times New Roman"/>
          <w:sz w:val="28"/>
          <w:szCs w:val="28"/>
          <w:shd w:val="clear" w:color="auto" w:fill="FFFFFF"/>
        </w:rPr>
        <w:t>Рисование мягкими материалами</w:t>
      </w:r>
      <w:r w:rsidR="00362B8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06E75" w:rsidRPr="00906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такими как уголь, сепия,</w:t>
      </w:r>
      <w:r w:rsidR="00906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сангина, соус, пастель</w:t>
      </w:r>
      <w:r w:rsidR="00362B8E">
        <w:rPr>
          <w:rFonts w:ascii="Times New Roman" w:hAnsi="Times New Roman" w:cs="Times New Roman"/>
          <w:sz w:val="28"/>
          <w:szCs w:val="28"/>
          <w:shd w:val="clear" w:color="auto" w:fill="FFFFFF"/>
        </w:rPr>
        <w:t>, позволяе</w:t>
      </w:r>
      <w:r w:rsidR="00906E75" w:rsidRPr="00906E75">
        <w:rPr>
          <w:rFonts w:ascii="Times New Roman" w:hAnsi="Times New Roman" w:cs="Times New Roman"/>
          <w:sz w:val="28"/>
          <w:szCs w:val="28"/>
          <w:shd w:val="clear" w:color="auto" w:fill="FFFFFF"/>
        </w:rPr>
        <w:t>т выполнять рисунки в гораздо меньшие сроки и с большей эмоциональной составляю</w:t>
      </w:r>
      <w:r w:rsidR="00906E75">
        <w:rPr>
          <w:rFonts w:ascii="Times New Roman" w:hAnsi="Times New Roman" w:cs="Times New Roman"/>
          <w:sz w:val="28"/>
          <w:szCs w:val="28"/>
          <w:shd w:val="clear" w:color="auto" w:fill="FFFFFF"/>
        </w:rPr>
        <w:t>щей, чем выполнение рисунка графитным</w:t>
      </w:r>
      <w:r w:rsidR="00906E75" w:rsidRPr="00906E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карандашом.</w:t>
      </w:r>
      <w:r w:rsidR="00362B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5683" w:rsidRPr="00415683">
        <w:rPr>
          <w:rFonts w:ascii="Times New Roman" w:hAnsi="Times New Roman" w:cs="Times New Roman"/>
          <w:sz w:val="28"/>
          <w:szCs w:val="28"/>
          <w:shd w:val="clear" w:color="auto" w:fill="FFFFFF"/>
        </w:rPr>
        <w:t>Рисование в технике пастели, сепии, сангины дает широкий диапазон возможностей в выполнении графических заданий любой сложности — от рисования натюрморта и пейзажа, до рисования портрета и фигуры человека. Рисование с помощью мягких материалов в большинстве случаев диктует трактовку тонального рисунка, с разбором не только светотеневых отношений в постановке, но и с анализом тонально-контрастных взаимосвязей</w:t>
      </w:r>
      <w:r w:rsidR="00362B8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15683" w:rsidRPr="004156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присутствующих в натуре.</w:t>
      </w:r>
    </w:p>
    <w:p w:rsidR="007F009A" w:rsidRDefault="007F009A" w:rsidP="00906E7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тем как приступить к работе над композицией натюрморта, пейзажа, портрета</w:t>
      </w:r>
      <w:r w:rsidR="00362B8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обучающемуся необходима предшествующая работа над упражнениями технического порядка</w:t>
      </w:r>
      <w:r w:rsidR="00A94A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20D1E" w:rsidRDefault="00120D1E" w:rsidP="00906E7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0D1E" w:rsidRDefault="00A046D8" w:rsidP="00FF1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51E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Определяем технические возможности материала</w:t>
      </w:r>
    </w:p>
    <w:p w:rsidR="00D90DA4" w:rsidRDefault="00D90DA4" w:rsidP="00FF1A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1418"/>
        <w:gridCol w:w="1618"/>
        <w:gridCol w:w="2912"/>
      </w:tblGrid>
      <w:tr w:rsidR="00791431" w:rsidTr="001E1E38">
        <w:tc>
          <w:tcPr>
            <w:tcW w:w="9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91431" w:rsidRPr="00AB2E83" w:rsidRDefault="00D90DA4" w:rsidP="00AB2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97F26C1">
                  <wp:extent cx="5842635" cy="13335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63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736" w:rsidTr="00D90DA4"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:rsidR="00BB0736" w:rsidRDefault="00BB0736" w:rsidP="00AB2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BB0736" w:rsidRDefault="00BB0736" w:rsidP="00FF1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951D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00250" cy="1253455"/>
                  <wp:effectExtent l="0" t="0" r="0" b="4445"/>
                  <wp:docPr id="47" name="Рисунок 47" descr="пас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ас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18" cy="127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0736" w:rsidRDefault="00BB0736" w:rsidP="00FF1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BB0736" w:rsidRDefault="00BB0736" w:rsidP="00FF1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951D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00225" cy="1274445"/>
                  <wp:effectExtent l="0" t="0" r="9525" b="1905"/>
                  <wp:docPr id="48" name="Рисунок 48" descr="пас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пас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47" cy="130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</w:tcPr>
          <w:p w:rsidR="00BB0736" w:rsidRDefault="00BB0736" w:rsidP="00FF1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BB0736" w:rsidRDefault="00BB0736" w:rsidP="00FF1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951D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95144" cy="1252855"/>
                  <wp:effectExtent l="0" t="0" r="635" b="4445"/>
                  <wp:docPr id="49" name="Рисунок 49" descr="пастельные каранда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астельные каранда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842" cy="127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736" w:rsidRDefault="00BB0736" w:rsidP="00FF1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BB0736" w:rsidTr="001E1E38">
        <w:tc>
          <w:tcPr>
            <w:tcW w:w="4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0736" w:rsidRDefault="00BB0736" w:rsidP="00BB0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12128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23953" cy="1477578"/>
                  <wp:effectExtent l="0" t="0" r="0" b="8890"/>
                  <wp:docPr id="50" name="Рисунок 50" descr="рисуем ме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исуем ме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19" cy="155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0736" w:rsidRDefault="00BB0736" w:rsidP="00FF1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12128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85730" cy="1475105"/>
                  <wp:effectExtent l="0" t="0" r="0" b="0"/>
                  <wp:docPr id="51" name="Рисунок 51" descr="рисуем угл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исуем угл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3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F14" w:rsidRDefault="00FD0F14" w:rsidP="00F44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94ACB" w:rsidRPr="00B51E10" w:rsidRDefault="00A87F92" w:rsidP="00F44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Приемы работы (упражнения)</w:t>
      </w:r>
    </w:p>
    <w:p w:rsidR="00A94ACB" w:rsidRDefault="00A94ACB" w:rsidP="001675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2972"/>
        <w:gridCol w:w="6379"/>
      </w:tblGrid>
      <w:tr w:rsidR="003C0A60" w:rsidRPr="003C0A60" w:rsidTr="008A22E9">
        <w:trPr>
          <w:trHeight w:val="1473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171AE1" w:rsidRPr="003C0A60" w:rsidRDefault="00171AE1" w:rsidP="00906E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0A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2475" cy="1094105"/>
                  <wp:effectExtent l="0" t="0" r="0" b="0"/>
                  <wp:docPr id="52" name="Рисунок 52" descr="рисуем угл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исуем угл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FF1A12" w:rsidRPr="00025771" w:rsidRDefault="00434060" w:rsidP="00025771">
            <w:pPr>
              <w:pStyle w:val="ad"/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держать стержень</w:t>
            </w:r>
            <w:r w:rsidR="00E033A1"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 углом, его кончик будет рисовать тонкие линии.</w:t>
            </w:r>
            <w:r w:rsidR="001432B0"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Бруски и мелки предварительно затачивают при помощи наждачной бумаги. Полученный порошок в дальнейшем можно использовать при растирке пятен.</w:t>
            </w:r>
          </w:p>
        </w:tc>
      </w:tr>
      <w:tr w:rsidR="003C0A60" w:rsidRPr="003C0A60" w:rsidTr="0022552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171AE1" w:rsidRPr="003C0A60" w:rsidRDefault="00171AE1" w:rsidP="00906E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0A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2120" cy="801370"/>
                  <wp:effectExtent l="0" t="0" r="0" b="0"/>
                  <wp:docPr id="53" name="Рисунок 53" descr="рисуем ме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исуем ме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558" cy="82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FF1A12" w:rsidRPr="00025771" w:rsidRDefault="00E033A1" w:rsidP="00025771">
            <w:pPr>
              <w:pStyle w:val="ad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Изменяя уг</w:t>
            </w:r>
            <w:r w:rsidR="001B3553"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 нак</w:t>
            </w:r>
            <w:r w:rsidR="00CC36EB"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лона мелка, можно рисовать</w:t>
            </w:r>
            <w:r w:rsidR="001B3553"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онтурные линии разной толщины</w:t>
            </w:r>
            <w:r w:rsidR="001B3553"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F04217"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варьируя их согласно передаче различных эффектов, пространства и формы.</w:t>
            </w:r>
          </w:p>
        </w:tc>
      </w:tr>
      <w:tr w:rsidR="003C0A60" w:rsidRPr="003C0A60" w:rsidTr="0022552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171AE1" w:rsidRPr="003C0A60" w:rsidRDefault="0016755C" w:rsidP="00906E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E15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2120" cy="945515"/>
                  <wp:effectExtent l="0" t="0" r="0" b="6985"/>
                  <wp:docPr id="39" name="Рисунок 39" descr="Угольные карандаши и стержн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Угольные карандаши и стержн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14" cy="94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A94ACB" w:rsidRPr="00025771" w:rsidRDefault="004E46F5" w:rsidP="00025771">
            <w:pPr>
              <w:pStyle w:val="ad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Еще один способ тонирования - рисование в разных направлениях. Проведите ряд параллельных штрихов, а затем перечеркните их под углом другими штрихами. Для того чтобы изменить насыщенность тона, надо изменить плотность сетки.</w:t>
            </w:r>
          </w:p>
        </w:tc>
      </w:tr>
      <w:tr w:rsidR="003C0A60" w:rsidRPr="003C0A60" w:rsidTr="0022552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171AE1" w:rsidRPr="003C0A60" w:rsidRDefault="0016755C" w:rsidP="00906E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E15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1210" cy="1104900"/>
                  <wp:effectExtent l="0" t="0" r="0" b="0"/>
                  <wp:docPr id="40" name="Рисунок 40" descr="уг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уг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89" cy="110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A94ACB" w:rsidRPr="00025771" w:rsidRDefault="004E46F5" w:rsidP="00025771">
            <w:pPr>
              <w:pStyle w:val="ad"/>
              <w:numPr>
                <w:ilvl w:val="0"/>
                <w:numId w:val="4"/>
              </w:numPr>
              <w:spacing w:after="15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7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Мягкая растушевка</w:t>
            </w:r>
            <w:r w:rsidRPr="000257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Растирать штрихи пальцами или торшоном необязательно. Слегка подточите стержень с помощью наждачной бумаги, возьмите его поближе к верхнему концу и попробуйте рисовать так, чтобы штрихи сливались друг с другом. Для получения более светлых или более темных тонов меняйте степень нажима.</w:t>
            </w:r>
          </w:p>
        </w:tc>
      </w:tr>
      <w:tr w:rsidR="003C0A60" w:rsidRPr="003C0A60" w:rsidTr="0022552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171AE1" w:rsidRPr="003C0A60" w:rsidRDefault="0016755C" w:rsidP="00906E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E15E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1165" cy="1051560"/>
                  <wp:effectExtent l="0" t="0" r="0" b="0"/>
                  <wp:docPr id="42" name="Рисунок 42" descr="уг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уг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55" cy="105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A94ACB" w:rsidRPr="00025771" w:rsidRDefault="003C0A60" w:rsidP="00025771">
            <w:pPr>
              <w:pStyle w:val="ad"/>
              <w:numPr>
                <w:ilvl w:val="0"/>
                <w:numId w:val="4"/>
              </w:numPr>
              <w:spacing w:after="15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7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Растирание.</w:t>
            </w:r>
            <w:r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34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  <w:r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легко распределяется по бумаге, позволяя придавать изображению гладкий, бархатистый вид. Проведите ряд штрихов боковой стороной стержня и осторожно разотрите их пальцем или торшоном</w:t>
            </w:r>
            <w:r w:rsidR="00212A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Насыщенность тона можно варьировать, меняя степень нажима.</w:t>
            </w:r>
          </w:p>
        </w:tc>
      </w:tr>
      <w:tr w:rsidR="003C0A60" w:rsidRPr="003C0A60" w:rsidTr="00434060">
        <w:trPr>
          <w:trHeight w:val="1763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183D63" w:rsidRPr="003C0A60" w:rsidRDefault="00F44218" w:rsidP="00906E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C0A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8634" cy="945515"/>
                  <wp:effectExtent l="0" t="0" r="0" b="6985"/>
                  <wp:docPr id="45" name="Рисунок 45" descr="http://ic.pics.livejournal.com/river_bernal/17576520/91662/91662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c.pics.livejournal.com/river_bernal/17576520/91662/91662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864" cy="94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94ACB" w:rsidRPr="00025771" w:rsidRDefault="00CC36EB" w:rsidP="006B5D9D">
            <w:pPr>
              <w:pStyle w:val="ad"/>
              <w:numPr>
                <w:ilvl w:val="0"/>
                <w:numId w:val="4"/>
              </w:numPr>
              <w:spacing w:after="37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Чтобы зарисовать большие </w:t>
            </w:r>
            <w:r w:rsidR="00434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области основания</w:t>
            </w:r>
            <w:r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</w:t>
            </w:r>
            <w:r w:rsidR="00E25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</w:t>
            </w:r>
            <w:r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быстрого </w:t>
            </w:r>
            <w:r w:rsidR="00E25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наброска, вы должны держать материал плоскос</w:t>
            </w:r>
            <w:r w:rsidR="006B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тно</w:t>
            </w:r>
            <w:r w:rsidR="00434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Таким образом </w:t>
            </w:r>
            <w:r w:rsidR="006B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посредством больших </w:t>
            </w:r>
            <w:r w:rsidR="00A00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тоновых плоскостей можно быстро </w:t>
            </w:r>
            <w:r w:rsidR="006B5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проложить тоновые отношения</w:t>
            </w:r>
            <w:r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C0A60" w:rsidRPr="003C0A60" w:rsidTr="0022552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183D63" w:rsidRPr="003C0A60" w:rsidRDefault="00F44218" w:rsidP="00906E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0A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1165" cy="870585"/>
                  <wp:effectExtent l="0" t="0" r="0" b="5715"/>
                  <wp:docPr id="46" name="Рисунок 46" descr="http://ic.pics.livejournal.com/river_bernal/17576520/92068/92068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c.pics.livejournal.com/river_bernal/17576520/92068/92068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096" cy="8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F44218" w:rsidRPr="00025771" w:rsidRDefault="00CC36EB" w:rsidP="00025771">
            <w:pPr>
              <w:pStyle w:val="ad"/>
              <w:numPr>
                <w:ilvl w:val="0"/>
                <w:numId w:val="4"/>
              </w:numPr>
              <w:spacing w:after="37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вы хотите добиться более гладкой поверхности, возьмите кусочек замши и легонько потрите бумаг</w:t>
            </w:r>
            <w:r w:rsidR="00A00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у. Можно повторить это </w:t>
            </w:r>
            <w:r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несколько раз, изменяя направление трения, чтобы получилось гладкое и плотное покрытие.</w:t>
            </w:r>
          </w:p>
        </w:tc>
      </w:tr>
      <w:tr w:rsidR="003C0A60" w:rsidRPr="003C0A60" w:rsidTr="0022552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</w:tcPr>
          <w:p w:rsidR="000737DB" w:rsidRPr="003C0A60" w:rsidRDefault="000737DB" w:rsidP="00906E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0A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0970" cy="1031358"/>
                  <wp:effectExtent l="0" t="0" r="0" b="0"/>
                  <wp:docPr id="54" name="Рисунок 54" descr="мел и уг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ел и уг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03" cy="103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0737DB" w:rsidRPr="008A22E9" w:rsidRDefault="000737DB" w:rsidP="008A22E9">
            <w:pPr>
              <w:pStyle w:val="ad"/>
              <w:numPr>
                <w:ilvl w:val="0"/>
                <w:numId w:val="4"/>
              </w:numPr>
              <w:shd w:val="clear" w:color="auto" w:fill="FFFFFF"/>
              <w:spacing w:after="150" w:line="240" w:lineRule="auto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того, чтобы создавать различные штрихи, мягкий сухой материал можно использовать как по отдельности, так и в сочетании друг с другом.</w:t>
            </w:r>
            <w:r w:rsidR="00A00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Дополнительный </w:t>
            </w:r>
            <w:r w:rsidR="00D67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 создает тонированное или цветное основание.</w:t>
            </w:r>
          </w:p>
        </w:tc>
      </w:tr>
    </w:tbl>
    <w:p w:rsidR="00A94ACB" w:rsidRPr="006B7678" w:rsidRDefault="00F44218" w:rsidP="00D90DA4">
      <w:pPr>
        <w:tabs>
          <w:tab w:val="left" w:pos="257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C0A6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95"/>
      </w:tblGrid>
      <w:tr w:rsidR="00B34843" w:rsidTr="00E11E36">
        <w:trPr>
          <w:trHeight w:val="2554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9C4912" w:rsidRDefault="006B7678" w:rsidP="00906E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F415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01445" cy="1549337"/>
                  <wp:effectExtent l="76200" t="0" r="46355" b="0"/>
                  <wp:docPr id="55" name="Рисунок 55" descr="Пастель и цветные мел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Пастель и цветные мел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7251" cy="159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5" w:type="dxa"/>
            <w:tcBorders>
              <w:top w:val="nil"/>
              <w:left w:val="nil"/>
              <w:bottom w:val="nil"/>
              <w:right w:val="nil"/>
            </w:tcBorders>
          </w:tcPr>
          <w:p w:rsidR="00183D63" w:rsidRPr="009329FD" w:rsidRDefault="009C4912" w:rsidP="009329FD">
            <w:pPr>
              <w:pStyle w:val="ad"/>
              <w:numPr>
                <w:ilvl w:val="0"/>
                <w:numId w:val="5"/>
              </w:numPr>
              <w:spacing w:after="150" w:line="24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Подобно белому мелу и углю, пастель и мелки обладают мягкой, рассыпчатой структурой и отличаются своей непрозрачностью. Смешивая их на бумаге, можно получить огромное количество цветов и оттенков. Старайтесь наслаивать цвета таким образом, чтобы вы могли видеть, как новый цвет покрывает тот, что был нанесен до этого. Эта способность «скрывать» нижний- одно из самых важных достоинств пастели и мелков.</w:t>
            </w:r>
          </w:p>
        </w:tc>
      </w:tr>
      <w:tr w:rsidR="00B34843" w:rsidTr="00E11E36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183D63" w:rsidRDefault="00183D63" w:rsidP="00906E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DD14A4" w:rsidRDefault="006B7678" w:rsidP="00906E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951D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933450"/>
                  <wp:effectExtent l="0" t="0" r="0" b="0"/>
                  <wp:docPr id="56" name="Рисунок 56" descr="растуше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растуше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06" cy="95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5" w:type="dxa"/>
            <w:tcBorders>
              <w:top w:val="nil"/>
              <w:left w:val="nil"/>
              <w:bottom w:val="nil"/>
              <w:right w:val="nil"/>
            </w:tcBorders>
          </w:tcPr>
          <w:p w:rsidR="00183D63" w:rsidRPr="002B57BB" w:rsidRDefault="002C4025" w:rsidP="002B57BB">
            <w:pPr>
              <w:pStyle w:val="ad"/>
              <w:numPr>
                <w:ilvl w:val="0"/>
                <w:numId w:val="5"/>
              </w:numPr>
              <w:spacing w:after="150" w:line="24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Растушевка </w:t>
            </w:r>
            <w:r w:rsidR="00212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важный прием в работе. Только </w:t>
            </w:r>
            <w:r w:rsidRPr="00932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растушеванный фон п</w:t>
            </w:r>
            <w:r w:rsidR="00C73298" w:rsidRPr="00932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одчеркива</w:t>
            </w:r>
            <w:r w:rsidRPr="00932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 выразительность основного изображения.</w:t>
            </w:r>
            <w:r w:rsidR="00212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E3513" w:rsidRPr="00932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C73298" w:rsidRPr="00932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рекомендуется систематически</w:t>
            </w:r>
            <w:r w:rsidR="00FE3513" w:rsidRPr="00932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пользоваться растушевкой, так как это стирает плановость, делает работу размытой</w:t>
            </w:r>
            <w:r w:rsidR="00C73298" w:rsidRPr="00932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Растушевка необходима обычно лишь для фона или второго плана.</w:t>
            </w:r>
          </w:p>
        </w:tc>
      </w:tr>
      <w:tr w:rsidR="00B34843" w:rsidTr="00E11E36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183D63" w:rsidRDefault="00DD14A4" w:rsidP="00906E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D08A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1285875"/>
                  <wp:effectExtent l="0" t="0" r="0" b="0"/>
                  <wp:docPr id="57" name="Рисунок 57" descr="Подчис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Подчис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352" cy="132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0DA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34843" w:rsidRPr="00FD08A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95325" cy="1276350"/>
                  <wp:effectExtent l="0" t="0" r="0" b="0"/>
                  <wp:docPr id="58" name="Рисунок 58" descr="подчистка кляч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подчистка кляч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930" cy="130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5" w:type="dxa"/>
            <w:tcBorders>
              <w:top w:val="nil"/>
              <w:left w:val="nil"/>
              <w:bottom w:val="nil"/>
              <w:right w:val="nil"/>
            </w:tcBorders>
          </w:tcPr>
          <w:p w:rsidR="00183D63" w:rsidRPr="009329FD" w:rsidRDefault="00B34843" w:rsidP="009329FD">
            <w:pPr>
              <w:pStyle w:val="ad"/>
              <w:numPr>
                <w:ilvl w:val="0"/>
                <w:numId w:val="5"/>
              </w:numPr>
              <w:spacing w:after="150" w:line="24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9FD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Подчистка</w:t>
            </w:r>
            <w:r w:rsidR="00DD14A4" w:rsidRPr="00932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соблюдении некоторых правил вполне </w:t>
            </w:r>
            <w:r w:rsidRPr="00932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возможна к</w:t>
            </w:r>
            <w:r w:rsidR="00212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 в начале работы,</w:t>
            </w:r>
            <w:r w:rsidR="00DD14A4" w:rsidRPr="00932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так и на более поздних этапах. Чтобы выполнить подчистку, прежде всего нужно протереть тряпочкой или ватой корректируемый участок, чтобы снять излишки пигмента. После</w:t>
            </w:r>
            <w:r w:rsidRPr="00932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этого можно использовать клячку,</w:t>
            </w:r>
            <w:r w:rsidR="00DD14A4" w:rsidRPr="009329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надавливая и не растирая, чтобы не повредить бумагу.</w:t>
            </w:r>
          </w:p>
        </w:tc>
      </w:tr>
    </w:tbl>
    <w:p w:rsidR="00E11E36" w:rsidRDefault="00E11E36" w:rsidP="00485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82167" w:rsidRDefault="00A87F92" w:rsidP="00485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Рисунок углем и мелом</w:t>
      </w:r>
      <w:r w:rsidR="00212A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557AB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(з</w:t>
      </w:r>
      <w:r w:rsidR="00D17E0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десь и далее работы</w:t>
      </w:r>
      <w:r w:rsidR="00557AB8" w:rsidRPr="00557AB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Зайковой Е.А.)</w:t>
      </w:r>
    </w:p>
    <w:p w:rsidR="00485259" w:rsidRDefault="00485259" w:rsidP="00485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0"/>
        <w:gridCol w:w="4525"/>
      </w:tblGrid>
      <w:tr w:rsidR="00A62B1A" w:rsidTr="00223E83">
        <w:trPr>
          <w:trHeight w:val="1587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62B1A" w:rsidRDefault="00A62B1A" w:rsidP="001D78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4237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ge">
                    <wp:posOffset>19685</wp:posOffset>
                  </wp:positionV>
                  <wp:extent cx="1770380" cy="1000125"/>
                  <wp:effectExtent l="0" t="0" r="1270" b="9525"/>
                  <wp:wrapTopAndBottom/>
                  <wp:docPr id="69" name="Рисунок 69" descr="C:\Users\user\Desktop\мет.разработка 01.2017\20170110_11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ет.разработка 01.2017\20170110_11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:rsidR="00A62B1A" w:rsidRDefault="00A62B1A" w:rsidP="001D78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4237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895475" cy="1133475"/>
                  <wp:effectExtent l="0" t="0" r="9525" b="9525"/>
                  <wp:docPr id="70" name="Рисунок 70" descr="C:\Users\user\Desktop\мет.разработка 01.2017\20170110_111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ет.разработка 01.2017\20170110_111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B1A" w:rsidTr="00223E83">
        <w:trPr>
          <w:trHeight w:val="657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62B1A" w:rsidRPr="007071A8" w:rsidRDefault="00A62B1A" w:rsidP="001D78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7071A8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1. Ставим несложную постановку из</w:t>
            </w:r>
          </w:p>
          <w:p w:rsidR="00A62B1A" w:rsidRPr="007071A8" w:rsidRDefault="00A62B1A" w:rsidP="001D78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8"/>
                <w:shd w:val="clear" w:color="auto" w:fill="FFFFFF"/>
              </w:rPr>
            </w:pPr>
            <w:r w:rsidRPr="007071A8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геометрических тел (гипсовые слепки) на нейтральной драпировке</w:t>
            </w:r>
            <w:r w:rsidR="00FA4FC5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относительно окраски объектов.</w:t>
            </w: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:rsidR="00A62B1A" w:rsidRDefault="00A62B1A" w:rsidP="001D78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262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 На тонированном картоне </w:t>
            </w:r>
            <w:r w:rsidRPr="005262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мелом дела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</w:t>
            </w:r>
            <w:r w:rsidRPr="0052623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 конструктивный набросок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с поиском композиционного решения</w:t>
            </w:r>
            <w:r w:rsidR="00FA4FC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  <w:p w:rsidR="00485259" w:rsidRDefault="00485259" w:rsidP="001D78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A62B1A" w:rsidTr="00223E83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62B1A" w:rsidRDefault="00A62B1A" w:rsidP="001D78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073FC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800225" cy="1219200"/>
                  <wp:effectExtent l="0" t="0" r="9525" b="0"/>
                  <wp:docPr id="71" name="Рисунок 71" descr="C:\Users\user\Desktop\мет.разработка 01.2017\20170110_11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ет.разработка 01.2017\20170110_11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E83" w:rsidRDefault="00223E83" w:rsidP="001D78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:rsidR="00A62B1A" w:rsidRDefault="00A62B1A" w:rsidP="001D78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1219200"/>
                  <wp:effectExtent l="0" t="0" r="9525" b="0"/>
                  <wp:docPr id="72" name="Рисунок 72" descr="C:\Users\user\AppData\Local\Microsoft\Windows\Temporary Internet Files\Content.Word\20170110_125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20170110_125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299" cy="123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B1A" w:rsidTr="00223E83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62B1A" w:rsidRPr="00D20903" w:rsidRDefault="00A62B1A" w:rsidP="001D78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2090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Используя уголь и мел, начинаем работу над светотеневым рисунком. Серый тон картона помогает держать между мелом и углем связь раскладки тона. Штрихами набираем тон с последующей растушевкой.</w:t>
            </w: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:rsidR="00A62B1A" w:rsidRPr="007549E1" w:rsidRDefault="00A62B1A" w:rsidP="008821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8D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Штрих и растушевка кладутся по форме. В течении работы баланс тона сохраняется согласно окраски и освещенности объектов композиции. Затем проводится коррекция и детализация. В завершении закрепляем фиксативом</w:t>
            </w:r>
            <w:r w:rsidR="0088216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:rsidR="006E3ADC" w:rsidRDefault="001346F0" w:rsidP="007732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Рисунок пастелью</w:t>
      </w:r>
    </w:p>
    <w:p w:rsidR="001346F0" w:rsidRDefault="001346F0" w:rsidP="004C06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Ind w:w="-137" w:type="dxa"/>
        <w:tblLayout w:type="fixed"/>
        <w:tblLook w:val="04A0" w:firstRow="1" w:lastRow="0" w:firstColumn="1" w:lastColumn="0" w:noHBand="0" w:noVBand="1"/>
      </w:tblPr>
      <w:tblGrid>
        <w:gridCol w:w="11"/>
        <w:gridCol w:w="4804"/>
        <w:gridCol w:w="4672"/>
      </w:tblGrid>
      <w:tr w:rsidR="00D53E14" w:rsidRPr="00276BD0" w:rsidTr="00227BA7">
        <w:trPr>
          <w:trHeight w:val="2707"/>
        </w:trPr>
        <w:tc>
          <w:tcPr>
            <w:tcW w:w="4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3ADC" w:rsidRPr="00276BD0" w:rsidRDefault="006E3ADC" w:rsidP="004C06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76BD0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25750" cy="1819275"/>
                  <wp:effectExtent l="0" t="0" r="0" b="9525"/>
                  <wp:docPr id="9" name="Рисунок 9" descr="C:\Users\user\Desktop\мет.разработка 01.2017\20170113_13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ет.разработка 01.2017\20170113_13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711" cy="182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E3ADC" w:rsidRPr="00276BD0" w:rsidRDefault="006E3ADC" w:rsidP="004C06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76BD0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926080" cy="1847850"/>
                  <wp:effectExtent l="0" t="0" r="7620" b="0"/>
                  <wp:docPr id="22" name="Рисунок 22" descr="C:\Users\user\Desktop\мет.разработка 01.2017\20170113_13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ет.разработка 01.2017\20170113_132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662" cy="185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E14" w:rsidTr="00227BA7">
        <w:trPr>
          <w:trHeight w:val="268"/>
        </w:trPr>
        <w:tc>
          <w:tcPr>
            <w:tcW w:w="4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3ADC" w:rsidRPr="001346F0" w:rsidRDefault="001346F0" w:rsidP="004F7D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346F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Выбирая натуру, не всегда можно выйти на пленэр, поэтому либо </w:t>
            </w:r>
            <w:r w:rsidR="004F7D1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полагаешься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на пам</w:t>
            </w:r>
            <w:r w:rsidR="004F7D1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ять, либо делаешь фотографии. На первой стадии работы требуется набросок с определением планов и композиции изображения</w:t>
            </w:r>
            <w:r w:rsidR="0054441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E3ADC" w:rsidRDefault="00544418" w:rsidP="00544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2. Подбираем цвета, определяющие будущий </w:t>
            </w:r>
            <w:r w:rsidR="000655C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колорит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пейзажа</w:t>
            </w:r>
            <w:r w:rsidR="0046118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="00F368F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и прокладываем крупные пятна штрихом. Важно понимать и будущую цветовую гамму композиции, которая поможет</w:t>
            </w:r>
            <w:r w:rsidR="0046118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передать время года и время суток</w:t>
            </w:r>
            <w:r w:rsidR="00DA208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  <w:p w:rsidR="007732D5" w:rsidRPr="00544418" w:rsidRDefault="007732D5" w:rsidP="005444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D53E14" w:rsidTr="00227BA7">
        <w:trPr>
          <w:trHeight w:val="2770"/>
        </w:trPr>
        <w:tc>
          <w:tcPr>
            <w:tcW w:w="4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3ADC" w:rsidRDefault="00D77981" w:rsidP="004C06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77981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81097" cy="2046858"/>
                  <wp:effectExtent l="0" t="0" r="0" b="0"/>
                  <wp:docPr id="41" name="Рисунок 41" descr="C:\Users\user\Desktop\мет.разработка 01.2017\20170113_133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ет.разработка 01.2017\20170113_133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024" cy="205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E3ADC" w:rsidRDefault="00191B37" w:rsidP="004C06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77981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962275" cy="2028825"/>
                  <wp:effectExtent l="0" t="0" r="9525" b="9525"/>
                  <wp:docPr id="62" name="Рисунок 62" descr="C:\Users\user\Desktop\мет.разработка 01.2017\20170113_14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ет.разработка 01.2017\20170113_14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32" cy="203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E14" w:rsidTr="00227BA7">
        <w:trPr>
          <w:trHeight w:val="280"/>
        </w:trPr>
        <w:tc>
          <w:tcPr>
            <w:tcW w:w="4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3ADC" w:rsidRPr="00276BD0" w:rsidRDefault="00276BD0" w:rsidP="00DA2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3. Растушкой </w:t>
            </w:r>
            <w:r w:rsidR="00DA208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растираем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пятна, до</w:t>
            </w:r>
            <w:r w:rsidR="00D460A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бавляя оттенки, обогащая цветовую гамму. Та</w:t>
            </w:r>
            <w:r w:rsidR="005D1E4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к как освещение при пасмурной погоде </w:t>
            </w:r>
            <w:r w:rsidR="00D460A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рассеянно, то решать светотень несложно</w:t>
            </w:r>
            <w:r w:rsidR="005D1E4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но придерживаться направления </w:t>
            </w:r>
            <w:r w:rsidR="00DA208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лучей от источника важн</w:t>
            </w:r>
            <w:r w:rsidR="005D1E4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о.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6E3ADC" w:rsidRDefault="005D1E4A" w:rsidP="00712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71207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4.</w:t>
            </w:r>
            <w:r w:rsidR="0071207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В работу над композицией добавляем эле</w:t>
            </w:r>
            <w:r w:rsidR="00DA208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менты среднего и переднего планов</w:t>
            </w:r>
            <w:r w:rsidR="0071207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 Средний план растираем, </w:t>
            </w:r>
            <w:r w:rsidR="00F8743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сглаживая их</w:t>
            </w:r>
            <w:r w:rsidR="0071207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эффектом воздушной дымки</w:t>
            </w:r>
            <w:r w:rsidR="00F8743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согласно перспективы. Работаем над передним планом: водой, травой и деревом. Включаем на данном этапе</w:t>
            </w:r>
            <w:r w:rsidR="00106FD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работу с белым цветом.</w:t>
            </w:r>
          </w:p>
          <w:p w:rsidR="007732D5" w:rsidRPr="00712072" w:rsidRDefault="007732D5" w:rsidP="00712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7732D5" w:rsidTr="00227BA7">
        <w:trPr>
          <w:trHeight w:val="3510"/>
        </w:trPr>
        <w:tc>
          <w:tcPr>
            <w:tcW w:w="4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E3ADC" w:rsidRDefault="0012539A" w:rsidP="004C06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2539A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25750" cy="2105025"/>
                  <wp:effectExtent l="0" t="0" r="0" b="9525"/>
                  <wp:docPr id="59" name="Рисунок 59" descr="C:\Users\user\Desktop\мет.разработка 01.2017\20170113_14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ет.разработка 01.2017\20170113_14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739" cy="210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3ADC" w:rsidRDefault="00191B37" w:rsidP="004C06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2539A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952750" cy="2085523"/>
                  <wp:effectExtent l="0" t="0" r="0" b="0"/>
                  <wp:docPr id="63" name="Рисунок 63" descr="C:\Users\user\Desktop\мет.разработка 01.2017\20170113_14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ет.разработка 01.2017\20170113_144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591" cy="209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8CD" w:rsidTr="00227BA7">
        <w:trPr>
          <w:trHeight w:val="541"/>
        </w:trPr>
        <w:tc>
          <w:tcPr>
            <w:tcW w:w="4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D78CD" w:rsidRPr="00106FDD" w:rsidRDefault="00106FDD" w:rsidP="00106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</w:pPr>
            <w:r w:rsidRPr="00D53E14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5. Данный этап </w:t>
            </w:r>
            <w:r w:rsidR="00DA2083" w:rsidRPr="00D53E14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– это работа</w:t>
            </w:r>
            <w:r w:rsidRPr="00D53E14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над цветовой гармонизацией, когда нужно сгладить да</w:t>
            </w:r>
            <w:r w:rsidR="00D74B93" w:rsidRPr="00D53E14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льние планы, убрать черноту, обогатить цветом передний план. Расставляем акценты в рисункке дерева и реки</w:t>
            </w:r>
            <w:r w:rsidR="000655CF" w:rsidRPr="00D53E14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, которая покрыта местами тонким льдом</w:t>
            </w:r>
            <w:r w:rsidR="000655CF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D78CD" w:rsidRPr="00191B37" w:rsidRDefault="00794319" w:rsidP="002A16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6. Последним</w:t>
            </w:r>
            <w:r w:rsidR="00191B37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этап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ом проводим конкретизацию и детализацию. Работу желательно не закреплять, так как пастель теряет</w:t>
            </w:r>
            <w:r w:rsidR="006818C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своеобразие и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пушистую поверхность. </w:t>
            </w:r>
            <w:r w:rsidR="002A16B9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Рекомендуется поместить ее сразу под стекло в раму.</w:t>
            </w:r>
          </w:p>
        </w:tc>
      </w:tr>
      <w:tr w:rsidR="005A1054" w:rsidTr="002C7A85">
        <w:trPr>
          <w:trHeight w:val="541"/>
        </w:trPr>
        <w:tc>
          <w:tcPr>
            <w:tcW w:w="4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2A60" w:rsidRDefault="00212A60" w:rsidP="00106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</w:pPr>
          </w:p>
          <w:p w:rsidR="005A1054" w:rsidRPr="005A1054" w:rsidRDefault="005A1054" w:rsidP="00106F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</w:pPr>
            <w:r w:rsidRPr="005A1054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t>Рисунок соусом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1054" w:rsidRDefault="005A1054" w:rsidP="002A16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</w:pPr>
          </w:p>
        </w:tc>
      </w:tr>
      <w:tr w:rsidR="002C7A85" w:rsidTr="002C7A85">
        <w:trPr>
          <w:gridBefore w:val="1"/>
          <w:wBefore w:w="11" w:type="dxa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</w:tcPr>
          <w:p w:rsidR="005A1054" w:rsidRPr="005A1054" w:rsidRDefault="005A1054" w:rsidP="00D17E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A1054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893060" cy="1963972"/>
                  <wp:effectExtent l="0" t="0" r="2540" b="0"/>
                  <wp:docPr id="60" name="Рисунок 60" descr="C:\Users\user\Desktop\мет.разработка 01.2017\аним. цв.соус (посл.)\20170114_113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ет.разработка 01.2017\аним. цв.соус (посл.)\20170114_113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646" cy="197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5A1054" w:rsidRDefault="00227BA7" w:rsidP="00D17E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27BA7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38450" cy="1963420"/>
                  <wp:effectExtent l="0" t="0" r="0" b="0"/>
                  <wp:docPr id="61" name="Рисунок 61" descr="C:\Users\user\Desktop\мет.разработка 01.2017\аним. цв.соус (посл.)\20170114_114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ет.разработка 01.2017\аним. цв.соус (посл.)\20170114_114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254" cy="198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A85" w:rsidTr="002C7A85">
        <w:trPr>
          <w:gridBefore w:val="1"/>
          <w:wBefore w:w="11" w:type="dxa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</w:tcPr>
          <w:p w:rsidR="00D17E00" w:rsidRDefault="00A57716" w:rsidP="003626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A5F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1. Рисунок соусом обычно </w:t>
            </w:r>
            <w:r w:rsidR="0036268B" w:rsidRPr="00DA5F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делают,</w:t>
            </w:r>
            <w:r w:rsidRPr="00DA5F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когда у</w:t>
            </w:r>
            <w:r w:rsidR="0036268B" w:rsidRPr="00DA5F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же</w:t>
            </w:r>
            <w:r w:rsidRPr="00DA5F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есть опыт в </w:t>
            </w:r>
            <w:r w:rsidR="0036268B" w:rsidRPr="00DA5F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рисовальных техниках</w:t>
            </w:r>
            <w:r w:rsidR="00F857D0" w:rsidRPr="00DA5F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 Работа над рисунком животного отягощена сложностью, его предваряет большая предварительная </w:t>
            </w:r>
            <w:r w:rsidR="00F7008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работа над набросками, изучающими</w:t>
            </w:r>
            <w:r w:rsidR="00F857D0" w:rsidRPr="00DA5F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на</w:t>
            </w:r>
            <w:r w:rsidR="00DA5FCE" w:rsidRPr="00DA5FC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туру. Делаем набросок, компонуя изображение на формате. </w:t>
            </w:r>
          </w:p>
          <w:p w:rsidR="00A122C7" w:rsidRPr="00DA5FCE" w:rsidRDefault="00A122C7" w:rsidP="003626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D17E00" w:rsidRPr="00DA5FCE" w:rsidRDefault="00DA5FCE" w:rsidP="00DA5F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2. Цветной соус не богат по своим оттенкам как пастель, </w:t>
            </w:r>
            <w:r w:rsidR="00CC753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но более тонок, дает глубокое звучание. Раскладываем цветовую гамму, где окрас животного монохромен, а драпировка более </w:t>
            </w:r>
            <w:r w:rsidR="001B22B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богата цветом. Набираем цветовые пятна плоскостью мелка, начиная с фона.</w:t>
            </w:r>
          </w:p>
        </w:tc>
      </w:tr>
      <w:tr w:rsidR="002C7A85" w:rsidTr="002C7A85">
        <w:trPr>
          <w:gridBefore w:val="1"/>
          <w:wBefore w:w="11" w:type="dxa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</w:tcPr>
          <w:p w:rsidR="00D17E00" w:rsidRDefault="00227BA7" w:rsidP="00D17E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27BA7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93098" cy="2026842"/>
                  <wp:effectExtent l="0" t="0" r="2540" b="0"/>
                  <wp:docPr id="64" name="Рисунок 64" descr="C:\Users\user\Desktop\мет.разработка 01.2017\аним. цв.соус (посл.)\20170114_12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ет.разработка 01.2017\аним. цв.соус (посл.)\20170114_12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284" cy="204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D17E00" w:rsidRDefault="00844CA8" w:rsidP="00D17E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844CA8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46663" cy="2006221"/>
                  <wp:effectExtent l="0" t="0" r="0" b="0"/>
                  <wp:docPr id="65" name="Рисунок 65" descr="C:\Users\user\Desktop\мет.разработка 01.2017\аним. цв.соус (посл.)\20170114_123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ет.разработка 01.2017\аним. цв.соус (посл.)\20170114_123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011" cy="201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A85" w:rsidTr="002C7A85">
        <w:trPr>
          <w:gridBefore w:val="1"/>
          <w:wBefore w:w="11" w:type="dxa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</w:tcPr>
          <w:p w:rsidR="00D17E00" w:rsidRDefault="001B22B6" w:rsidP="00A67B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3. Проработка окраски животного</w:t>
            </w:r>
            <w:r w:rsidR="008B784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учитывает форму и строение кошки, направление шерсти</w:t>
            </w:r>
            <w:r w:rsidR="00F7008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покрывающее туловище</w:t>
            </w:r>
            <w:r w:rsidR="008B784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</w:t>
            </w:r>
            <w:r w:rsidR="00F7008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хвост, голову и лапы</w:t>
            </w:r>
            <w:r w:rsidR="008B784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 Уделяем внимание </w:t>
            </w:r>
            <w:r w:rsidR="009D24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конструкции</w:t>
            </w:r>
            <w:r w:rsidR="008B784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и пропорциям</w:t>
            </w:r>
            <w:r w:rsidR="009D24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показывая соотношение головы к туловищу. </w:t>
            </w:r>
          </w:p>
          <w:p w:rsidR="00A122C7" w:rsidRPr="001B22B6" w:rsidRDefault="00A122C7" w:rsidP="00A67B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D17E00" w:rsidRPr="00A67B87" w:rsidRDefault="00A67B87" w:rsidP="00A67B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67B8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4.</w:t>
            </w:r>
            <w:r w:rsidR="00E5701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На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данном этапе набираем тон, включая черный цвет. </w:t>
            </w:r>
            <w:r w:rsidR="002D73B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Обращаем внимание на проработку мордочки согласно особенностям строения </w:t>
            </w:r>
            <w:r w:rsidR="00C930B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ушей,</w:t>
            </w:r>
            <w:r w:rsidR="00E5701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2D73B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глаз, носа, рта.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Цветовые пятна растираем растушкой или пальцами.</w:t>
            </w:r>
          </w:p>
        </w:tc>
      </w:tr>
      <w:tr w:rsidR="002C7A85" w:rsidTr="002C7A85">
        <w:trPr>
          <w:gridBefore w:val="1"/>
          <w:wBefore w:w="11" w:type="dxa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</w:tcPr>
          <w:p w:rsidR="00D17E00" w:rsidRDefault="003F2EEB" w:rsidP="00D17E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3F2EEB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65120" cy="2092461"/>
                  <wp:effectExtent l="0" t="0" r="0" b="3175"/>
                  <wp:docPr id="66" name="Рисунок 66" descr="C:\Users\user\Desktop\мет.разработка 01.2017\аним. цв.соус (посл.)\20170114_13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ет.разработка 01.2017\аним. цв.соус (посл.)\20170114_13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181" cy="211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D17E00" w:rsidRDefault="003F2EEB" w:rsidP="00D17E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3F2EEB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38184" cy="2099144"/>
                  <wp:effectExtent l="0" t="0" r="635" b="0"/>
                  <wp:docPr id="67" name="Рисунок 67" descr="C:\Users\user\Desktop\мет.разработка 01.2017\аним. цв.соус (посл.)\20170114_133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ет.разработка 01.2017\аним. цв.соус (посл.)\20170114_133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47" cy="211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A85" w:rsidTr="002C7A85">
        <w:trPr>
          <w:gridBefore w:val="1"/>
          <w:wBefore w:w="11" w:type="dxa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</w:tcPr>
          <w:p w:rsidR="00D17E00" w:rsidRPr="002D73B9" w:rsidRDefault="002D73B9" w:rsidP="002D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5. </w:t>
            </w:r>
            <w:r w:rsidR="00840D7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Собираем изображение, делая его цельным по абрису и цветовому решению, сглаживаем фон. Создаем растиркой поперек линии контура эффект </w:t>
            </w:r>
            <w:r w:rsidR="00C930B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шерсти. Пластику положения лап и их объем рисуем с учетом перспективы</w:t>
            </w:r>
            <w:r w:rsidR="00AB76D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D17E00" w:rsidRPr="00AB76DF" w:rsidRDefault="00AB76DF" w:rsidP="00AB76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6. Этап конкретизации и детализации изображения – рисуем такие мелкие детали как усы, брови</w:t>
            </w:r>
            <w:r w:rsidR="00AA19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 </w:t>
            </w:r>
            <w:r w:rsidR="00C73FF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Нужно проработать</w:t>
            </w:r>
            <w:r w:rsidR="00AA19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глаза кошки, сделать блики, которые передают </w:t>
            </w:r>
            <w:r w:rsidR="00C73FF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их </w:t>
            </w:r>
            <w:r w:rsidR="00AA19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объем и блестящую поверхность</w:t>
            </w:r>
            <w:r w:rsidR="00C73FF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r w:rsidR="00164F3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bookmarkStart w:id="0" w:name="_GoBack"/>
            <w:bookmarkEnd w:id="0"/>
            <w:r w:rsidR="00F7008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Рисунок готов.</w:t>
            </w:r>
          </w:p>
        </w:tc>
      </w:tr>
    </w:tbl>
    <w:p w:rsidR="00EC037C" w:rsidRDefault="0027029C" w:rsidP="00EC0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t>Рисунок сангиной</w:t>
      </w:r>
    </w:p>
    <w:p w:rsidR="0027029C" w:rsidRDefault="00E5701A" w:rsidP="00EC03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79"/>
        <w:gridCol w:w="4673"/>
      </w:tblGrid>
      <w:tr w:rsidR="00346D4B" w:rsidTr="00FD0F14">
        <w:tc>
          <w:tcPr>
            <w:tcW w:w="4779" w:type="dxa"/>
            <w:tcBorders>
              <w:top w:val="nil"/>
              <w:left w:val="nil"/>
              <w:bottom w:val="nil"/>
              <w:right w:val="nil"/>
            </w:tcBorders>
          </w:tcPr>
          <w:p w:rsidR="0027029C" w:rsidRDefault="0027029C" w:rsidP="00EC0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</w:pPr>
            <w:r w:rsidRPr="0027029C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52671" cy="3283585"/>
                  <wp:effectExtent l="0" t="0" r="5080" b="0"/>
                  <wp:docPr id="43" name="Рисунок 43" descr="C:\Users\user\Desktop\мет.разработка 01.2017\санг. порт. (посл.)\20170122_10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ет.разработка 01.2017\санг. порт. (посл.)\20170122_101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86" cy="331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27029C" w:rsidRDefault="0027029C" w:rsidP="00EC0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</w:pPr>
            <w:r w:rsidRPr="0027029C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14034" cy="3283585"/>
                  <wp:effectExtent l="0" t="0" r="5715" b="0"/>
                  <wp:docPr id="68" name="Рисунок 68" descr="C:\Users\user\Desktop\мет.разработка 01.2017\санг. порт. (посл.)\20170122_10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ет.разработка 01.2017\санг. порт. (посл.)\20170122_104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965" cy="331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D4B" w:rsidTr="00FD0F14">
        <w:tc>
          <w:tcPr>
            <w:tcW w:w="4779" w:type="dxa"/>
            <w:tcBorders>
              <w:top w:val="nil"/>
              <w:left w:val="nil"/>
              <w:bottom w:val="nil"/>
              <w:right w:val="nil"/>
            </w:tcBorders>
          </w:tcPr>
          <w:p w:rsidR="0027029C" w:rsidRDefault="00EF7052" w:rsidP="00EF7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</w:pPr>
            <w:r w:rsidRPr="00E075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1.В большинстве случаев</w:t>
            </w:r>
            <w:r w:rsidR="004D32F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рисунок сразу наносится сангиной</w:t>
            </w:r>
            <w:r w:rsidRPr="00E075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 Приоритет отдается наброскам, так как сангина не требует идеальной точности при построении. Компонуем изображение, соблюдая равновесие.</w:t>
            </w:r>
            <w:r w:rsidR="00E075AD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Конструкция частей лица простривается согласно осей наклона головы к шее.</w:t>
            </w:r>
          </w:p>
          <w:p w:rsidR="007C0C37" w:rsidRPr="00E075AD" w:rsidRDefault="007C0C37" w:rsidP="00EF70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27029C" w:rsidRPr="00EF7052" w:rsidRDefault="00EF7052" w:rsidP="00E075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2. Прокладываем светотеневые отношения</w:t>
            </w:r>
            <w:r w:rsidR="00E075AD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, соблюдая отношение по тону</w:t>
            </w:r>
            <w:r w:rsidR="008D12BF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окраски кожи, волос,</w:t>
            </w:r>
            <w:r w:rsidR="00001060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одежды. </w:t>
            </w:r>
            <w:r w:rsidR="00E075AD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Работа ведется мягко, без нажима</w:t>
            </w:r>
            <w:r w:rsidR="00001060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палочкой сангины</w:t>
            </w:r>
            <w:r w:rsidR="00E075AD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- </w:t>
            </w:r>
            <w:r w:rsidR="00001060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в мелких деталях острием, </w:t>
            </w:r>
            <w:r w:rsidR="00F874AB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в крупных</w:t>
            </w:r>
            <w:r w:rsidR="00001060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п</w:t>
            </w:r>
            <w:r w:rsidR="00E075AD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лоскостью, </w:t>
            </w:r>
            <w:r w:rsidR="0017458B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используя растушку</w:t>
            </w:r>
            <w:r w:rsidR="00E075AD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</w:tc>
      </w:tr>
      <w:tr w:rsidR="00346D4B" w:rsidTr="00FD0F14">
        <w:tc>
          <w:tcPr>
            <w:tcW w:w="4779" w:type="dxa"/>
            <w:tcBorders>
              <w:top w:val="nil"/>
              <w:left w:val="nil"/>
              <w:bottom w:val="nil"/>
              <w:right w:val="nil"/>
            </w:tcBorders>
          </w:tcPr>
          <w:p w:rsidR="0027029C" w:rsidRDefault="0027029C" w:rsidP="00EC0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</w:pPr>
            <w:r w:rsidRPr="0027029C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897747" cy="3554095"/>
                  <wp:effectExtent l="0" t="0" r="0" b="8255"/>
                  <wp:docPr id="73" name="Рисунок 73" descr="C:\Users\user\Desktop\мет.разработка 01.2017\санг. порт. (посл.)\20170122_11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ет.разработка 01.2017\санг. порт. (посл.)\20170122_11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232" cy="358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27029C" w:rsidRDefault="000E0B9B" w:rsidP="00EC0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0E0B9B">
              <w:rPr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772742" cy="3533140"/>
                  <wp:effectExtent l="0" t="0" r="0" b="0"/>
                  <wp:docPr id="44" name="Рисунок 44" descr="C:\Users\user\Desktop\ВСЕ иллюстр. и фотографии\порт-лио РАБОТЫ\20170203_053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СЕ иллюстр. и фотографии\порт-лио РАБОТЫ\20170203_053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713" cy="355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58B" w:rsidTr="00FD0F14">
        <w:tc>
          <w:tcPr>
            <w:tcW w:w="4779" w:type="dxa"/>
            <w:tcBorders>
              <w:top w:val="nil"/>
              <w:left w:val="nil"/>
              <w:bottom w:val="nil"/>
              <w:right w:val="nil"/>
            </w:tcBorders>
          </w:tcPr>
          <w:p w:rsidR="0027029C" w:rsidRPr="00F874AB" w:rsidRDefault="004D32F1" w:rsidP="00EC0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3. На</w:t>
            </w:r>
            <w:r w:rsidR="00F874AB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даном этапе в работу можно включить мел и уголь, которые помогу</w:t>
            </w:r>
            <w:r w:rsidR="009276C0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т расставить тоновые акценты,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а также </w:t>
            </w:r>
            <w:r w:rsidR="009276C0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светотеневые особенности лепки головы модели</w:t>
            </w:r>
            <w:r w:rsidR="0017458B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,</w:t>
            </w:r>
            <w:r w:rsidR="009276C0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согласно освещения и окраски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элементов композиции изображения</w:t>
            </w:r>
            <w:r w:rsidR="009276C0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. </w:t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27029C" w:rsidRPr="009276C0" w:rsidRDefault="009276C0" w:rsidP="007C0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4. Этап </w:t>
            </w:r>
            <w:r w:rsidR="00EE3525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доработки,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детализации и конкретизации</w:t>
            </w:r>
            <w:r w:rsidR="007C0C37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важен тем, что необходимо</w:t>
            </w:r>
            <w:r w:rsidR="00666C80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соблюсти баланс между законченностью и гармоничностью.</w:t>
            </w:r>
            <w:r w:rsidR="00EE3525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Необязательно растушевывать материал в</w:t>
            </w:r>
            <w:r w:rsidR="00666C80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езде</w:t>
            </w:r>
            <w:r w:rsidR="00E5701A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="00C1476C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,н</w:t>
            </w:r>
            <w:r w:rsidR="00EE3525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апример, волосы будут смотреться живее и графич</w:t>
            </w:r>
            <w:r w:rsidR="00C1476C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t>нее если  выполнить их, сохранив линию.</w:t>
            </w:r>
          </w:p>
        </w:tc>
      </w:tr>
    </w:tbl>
    <w:p w:rsidR="00E11E36" w:rsidRDefault="00FD0F14" w:rsidP="00E11E36">
      <w:pPr>
        <w:tabs>
          <w:tab w:val="left" w:pos="7110"/>
          <w:tab w:val="right" w:pos="9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85056"/>
            <wp:effectExtent l="0" t="0" r="0" b="0"/>
            <wp:docPr id="76" name="Рисунок 76" descr="C:\Users\user\AppData\Local\Microsoft\Windows\Temporary Internet Files\Content.Word\20170127_18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70127_180038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93" w:rsidRDefault="00E03593" w:rsidP="00E11E36">
      <w:pPr>
        <w:tabs>
          <w:tab w:val="left" w:pos="7110"/>
          <w:tab w:val="right" w:pos="9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A963A7" w:rsidRPr="00E11E36" w:rsidRDefault="00A963A7" w:rsidP="00E03593">
      <w:pPr>
        <w:tabs>
          <w:tab w:val="left" w:pos="7110"/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11E36">
        <w:rPr>
          <w:rFonts w:ascii="Times New Roman" w:hAnsi="Times New Roman" w:cs="Times New Roman"/>
          <w:sz w:val="20"/>
          <w:szCs w:val="20"/>
          <w:shd w:val="clear" w:color="auto" w:fill="FFFFFF"/>
        </w:rPr>
        <w:t>Зайкова Е.А.</w:t>
      </w:r>
    </w:p>
    <w:p w:rsidR="00A963A7" w:rsidRPr="00E11E36" w:rsidRDefault="00A963A7" w:rsidP="001677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E11E36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 xml:space="preserve">«Натюрморт со скрипкой» </w:t>
      </w:r>
    </w:p>
    <w:p w:rsidR="00A94ACB" w:rsidRPr="00E11E36" w:rsidRDefault="00A963A7" w:rsidP="00A81AC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 w:rsidRPr="00E11E36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(картон,</w:t>
      </w:r>
      <w:r w:rsidR="00E11E36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</w:t>
      </w:r>
      <w:r w:rsidR="00A81AC4" w:rsidRPr="00E11E36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пастель)</w:t>
      </w:r>
    </w:p>
    <w:p w:rsidR="00C618ED" w:rsidRDefault="00A81AC4" w:rsidP="00A81A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1AC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8493" cy="8352430"/>
            <wp:effectExtent l="0" t="0" r="0" b="0"/>
            <wp:docPr id="80" name="Рисунок 80" descr="C:\Users\user\Desktop\порт-лио РАБОТЫ\20170127_18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рт-лио РАБОТЫ\20170127_182521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93" cy="837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93" w:rsidRDefault="00E03593" w:rsidP="00A81A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618ED" w:rsidRPr="00E03593" w:rsidRDefault="00C618ED" w:rsidP="00C618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03593">
        <w:rPr>
          <w:rFonts w:ascii="Times New Roman" w:hAnsi="Times New Roman" w:cs="Times New Roman"/>
          <w:sz w:val="20"/>
          <w:szCs w:val="20"/>
          <w:shd w:val="clear" w:color="auto" w:fill="FFFFFF"/>
        </w:rPr>
        <w:t>Зайкова Е.А.</w:t>
      </w:r>
    </w:p>
    <w:p w:rsidR="00C618ED" w:rsidRPr="00E03593" w:rsidRDefault="00C618ED" w:rsidP="00C618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E03593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 xml:space="preserve">«Зайка» </w:t>
      </w:r>
    </w:p>
    <w:p w:rsidR="00A94ACB" w:rsidRPr="00E03593" w:rsidRDefault="00C618ED" w:rsidP="00C618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03593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(картон,</w:t>
      </w:r>
      <w:r w:rsidR="00E03593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</w:t>
      </w:r>
      <w:r w:rsidRPr="00E03593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пастель)</w:t>
      </w:r>
    </w:p>
    <w:p w:rsidR="00A94ACB" w:rsidRDefault="00C618ED" w:rsidP="00C618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18E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48350" cy="3910330"/>
            <wp:effectExtent l="0" t="0" r="0" b="0"/>
            <wp:docPr id="81" name="Рисунок 81" descr="C:\Users\user\Desktop\порт-лио РАБОТЫ\20170127_18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рт-лио РАБОТЫ\20170127_181632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73" cy="39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93" w:rsidRDefault="00E03593" w:rsidP="00861E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8701B" w:rsidRPr="00E03593" w:rsidRDefault="0068701B" w:rsidP="00861E2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03593">
        <w:rPr>
          <w:rFonts w:ascii="Times New Roman" w:hAnsi="Times New Roman" w:cs="Times New Roman"/>
          <w:sz w:val="20"/>
          <w:szCs w:val="20"/>
          <w:shd w:val="clear" w:color="auto" w:fill="FFFFFF"/>
        </w:rPr>
        <w:t>Зайкова Е.А.</w:t>
      </w:r>
    </w:p>
    <w:p w:rsidR="0068701B" w:rsidRPr="00E03593" w:rsidRDefault="0068701B" w:rsidP="0068701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E03593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 xml:space="preserve">«Студенты за работой» </w:t>
      </w:r>
    </w:p>
    <w:p w:rsidR="0068701B" w:rsidRPr="00E03593" w:rsidRDefault="0068701B" w:rsidP="00C8021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 w:rsidRPr="00E03593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(цветной картон, пастель, тушь</w:t>
      </w:r>
      <w:r w:rsidR="00C8021B" w:rsidRPr="00E03593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,</w:t>
      </w:r>
      <w:r w:rsidRPr="00E03593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перо)</w:t>
      </w:r>
    </w:p>
    <w:p w:rsidR="0068701B" w:rsidRPr="0068701B" w:rsidRDefault="0068701B" w:rsidP="006870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8701B" w:rsidRDefault="00C8021B" w:rsidP="006870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021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19775" cy="3819525"/>
            <wp:effectExtent l="0" t="0" r="9525" b="9525"/>
            <wp:docPr id="82" name="Рисунок 82" descr="C:\Users\user\Desktop\порт-лио РАБОТЫ\20170127_18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рт-лио РАБОТЫ\20170127_183939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23" cy="38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8F" w:rsidRDefault="00D2278F" w:rsidP="006870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8021B" w:rsidRPr="00D2278F" w:rsidRDefault="00C8021B" w:rsidP="00C8021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D2278F">
        <w:rPr>
          <w:rFonts w:ascii="Times New Roman" w:hAnsi="Times New Roman" w:cs="Times New Roman"/>
          <w:sz w:val="20"/>
          <w:szCs w:val="20"/>
          <w:shd w:val="clear" w:color="auto" w:fill="FFFFFF"/>
        </w:rPr>
        <w:t>Зайкова Е.А.</w:t>
      </w:r>
    </w:p>
    <w:p w:rsidR="00C8021B" w:rsidRPr="00D2278F" w:rsidRDefault="00C8021B" w:rsidP="00C8021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D2278F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«</w:t>
      </w:r>
      <w:r w:rsidR="00861E2A" w:rsidRPr="00D2278F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Рождественское чудо</w:t>
      </w:r>
      <w:r w:rsidRPr="00D2278F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 xml:space="preserve">» </w:t>
      </w:r>
    </w:p>
    <w:p w:rsidR="00C8021B" w:rsidRPr="00D2278F" w:rsidRDefault="00861E2A" w:rsidP="00D227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 w:rsidRPr="00D2278F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(</w:t>
      </w:r>
      <w:r w:rsidR="00C8021B" w:rsidRPr="00D2278F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картон</w:t>
      </w:r>
      <w:r w:rsidRPr="00D2278F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, </w:t>
      </w:r>
      <w:r w:rsidR="00D2278F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пастель)</w:t>
      </w:r>
    </w:p>
    <w:p w:rsidR="00A94ACB" w:rsidRDefault="00D46C54" w:rsidP="00B47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lastRenderedPageBreak/>
        <w:t>Список литературы</w:t>
      </w:r>
    </w:p>
    <w:p w:rsidR="00A33E06" w:rsidRDefault="00A33E06" w:rsidP="00991BB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A01A57" w:rsidRDefault="00F55462" w:rsidP="00DC3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1BBE">
        <w:rPr>
          <w:rFonts w:ascii="Times New Roman" w:hAnsi="Times New Roman" w:cs="Times New Roman"/>
          <w:sz w:val="28"/>
          <w:szCs w:val="28"/>
        </w:rPr>
        <w:t xml:space="preserve">Виды и техники </w:t>
      </w:r>
      <w:r w:rsidR="009D0406" w:rsidRPr="00991BBE">
        <w:rPr>
          <w:rFonts w:ascii="Times New Roman" w:hAnsi="Times New Roman" w:cs="Times New Roman"/>
          <w:sz w:val="28"/>
          <w:szCs w:val="28"/>
        </w:rPr>
        <w:t>наброска:</w:t>
      </w:r>
      <w:r w:rsidRPr="00991BBE">
        <w:rPr>
          <w:rFonts w:ascii="Times New Roman" w:hAnsi="Times New Roman" w:cs="Times New Roman"/>
          <w:sz w:val="28"/>
          <w:szCs w:val="28"/>
        </w:rPr>
        <w:t xml:space="preserve"> методические указания / Сост. О.М. Дубынина. – </w:t>
      </w:r>
      <w:proofErr w:type="spellStart"/>
      <w:r w:rsidR="007D448A" w:rsidRPr="00991BBE">
        <w:rPr>
          <w:rFonts w:ascii="Times New Roman" w:hAnsi="Times New Roman" w:cs="Times New Roman"/>
          <w:sz w:val="28"/>
          <w:szCs w:val="28"/>
        </w:rPr>
        <w:t>Томск:</w:t>
      </w:r>
      <w:r w:rsidRPr="00991BBE">
        <w:rPr>
          <w:rFonts w:ascii="Times New Roman" w:hAnsi="Times New Roman" w:cs="Times New Roman"/>
          <w:sz w:val="28"/>
          <w:szCs w:val="28"/>
        </w:rPr>
        <w:t>Изд-во</w:t>
      </w:r>
      <w:proofErr w:type="spellEnd"/>
      <w:r w:rsidRPr="00991BBE">
        <w:rPr>
          <w:rFonts w:ascii="Times New Roman" w:hAnsi="Times New Roman" w:cs="Times New Roman"/>
          <w:sz w:val="28"/>
          <w:szCs w:val="28"/>
        </w:rPr>
        <w:t xml:space="preserve"> Том. гос. архит.-строит. ун-та, 2011. – 34 с</w:t>
      </w:r>
      <w:r w:rsidR="00A33E06">
        <w:rPr>
          <w:rFonts w:ascii="Times New Roman" w:hAnsi="Times New Roman" w:cs="Times New Roman"/>
          <w:sz w:val="28"/>
          <w:szCs w:val="28"/>
        </w:rPr>
        <w:t>.</w:t>
      </w:r>
    </w:p>
    <w:p w:rsidR="00DC3C64" w:rsidRPr="00DC3C64" w:rsidRDefault="00DC3C64" w:rsidP="00DC3C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A57" w:rsidRDefault="00A01A57" w:rsidP="009D0406">
      <w:pPr>
        <w:spacing w:after="16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01A57">
        <w:rPr>
          <w:rFonts w:ascii="Times New Roman" w:hAnsi="Times New Roman" w:cs="Times New Roman"/>
          <w:iCs/>
          <w:sz w:val="28"/>
          <w:szCs w:val="28"/>
        </w:rPr>
        <w:t>Заболотных</w:t>
      </w:r>
      <w:r w:rsidR="00E5701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01A57">
        <w:rPr>
          <w:rFonts w:ascii="Times New Roman" w:hAnsi="Times New Roman" w:cs="Times New Roman"/>
          <w:iCs/>
          <w:sz w:val="28"/>
          <w:szCs w:val="28"/>
        </w:rPr>
        <w:t xml:space="preserve"> О. В. Использование разнообразных графических изобразительных техник и материалов при выполнении набросков // Научно-методический электронный журнал «Концепт». – 2015. – Т. 36. – С. 146–150. – URL</w:t>
      </w:r>
      <w:r w:rsidRPr="00A01A5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D448A" w:rsidRPr="007D448A" w:rsidRDefault="00E5701A" w:rsidP="007D44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</w:t>
      </w:r>
      <w:r w:rsidR="007D448A" w:rsidRPr="007D448A">
        <w:rPr>
          <w:rFonts w:ascii="Times New Roman" w:hAnsi="Times New Roman" w:cs="Times New Roman"/>
          <w:sz w:val="28"/>
          <w:szCs w:val="28"/>
        </w:rPr>
        <w:t xml:space="preserve"> Н.Г. Основы учебного академического рисунка: учеб. пособие для студентов педвузов / Н.Г.Ли. – М.: </w:t>
      </w:r>
      <w:r w:rsidR="007D448A">
        <w:rPr>
          <w:rFonts w:ascii="Times New Roman" w:hAnsi="Times New Roman" w:cs="Times New Roman"/>
          <w:sz w:val="28"/>
          <w:szCs w:val="28"/>
        </w:rPr>
        <w:t>ЭКСМО, 2016</w:t>
      </w:r>
      <w:r w:rsidR="007D448A" w:rsidRPr="007D448A">
        <w:rPr>
          <w:rFonts w:ascii="Times New Roman" w:hAnsi="Times New Roman" w:cs="Times New Roman"/>
          <w:sz w:val="28"/>
          <w:szCs w:val="28"/>
        </w:rPr>
        <w:t>. – 826 с.</w:t>
      </w:r>
    </w:p>
    <w:p w:rsidR="00A01A57" w:rsidRDefault="00A01A57" w:rsidP="009D04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рисунок; учеб. пособие /А.Н.Колосенцева, - Минск: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</w:t>
      </w:r>
      <w:r w:rsidR="00346D4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ш.шк</w:t>
      </w:r>
      <w:proofErr w:type="spellEnd"/>
      <w:r>
        <w:rPr>
          <w:rFonts w:ascii="Times New Roman" w:hAnsi="Times New Roman" w:cs="Times New Roman"/>
          <w:sz w:val="28"/>
          <w:szCs w:val="28"/>
        </w:rPr>
        <w:t>. 2013. -159</w:t>
      </w:r>
      <w:r w:rsidR="006C74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DC3C64" w:rsidRDefault="00E5701A" w:rsidP="00D227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Харрисон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D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448A">
        <w:rPr>
          <w:rFonts w:ascii="Times New Roman" w:hAnsi="Times New Roman" w:cs="Times New Roman"/>
          <w:sz w:val="28"/>
          <w:szCs w:val="28"/>
        </w:rPr>
        <w:t>Хозэл</w:t>
      </w:r>
      <w:proofErr w:type="spellEnd"/>
      <w:r w:rsidR="007D448A">
        <w:rPr>
          <w:rFonts w:ascii="Times New Roman" w:hAnsi="Times New Roman" w:cs="Times New Roman"/>
          <w:sz w:val="28"/>
          <w:szCs w:val="28"/>
        </w:rPr>
        <w:t xml:space="preserve"> Энциклопедия</w:t>
      </w:r>
      <w:r w:rsidR="007E0D91">
        <w:rPr>
          <w:rFonts w:ascii="Times New Roman" w:hAnsi="Times New Roman" w:cs="Times New Roman"/>
          <w:sz w:val="28"/>
          <w:szCs w:val="28"/>
        </w:rPr>
        <w:t xml:space="preserve"> техник </w:t>
      </w:r>
      <w:r w:rsidR="007D448A">
        <w:rPr>
          <w:rFonts w:ascii="Times New Roman" w:hAnsi="Times New Roman" w:cs="Times New Roman"/>
          <w:sz w:val="28"/>
          <w:szCs w:val="28"/>
        </w:rPr>
        <w:t>рисунка /</w:t>
      </w:r>
      <w:r w:rsidR="0028668B"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 w:rsidR="0028668B">
        <w:rPr>
          <w:rFonts w:ascii="Times New Roman" w:hAnsi="Times New Roman" w:cs="Times New Roman"/>
          <w:sz w:val="28"/>
          <w:szCs w:val="28"/>
        </w:rPr>
        <w:t>Харрисон</w:t>
      </w:r>
      <w:proofErr w:type="spellEnd"/>
      <w:r w:rsidR="0028668B">
        <w:rPr>
          <w:rFonts w:ascii="Times New Roman" w:hAnsi="Times New Roman" w:cs="Times New Roman"/>
          <w:sz w:val="28"/>
          <w:szCs w:val="28"/>
        </w:rPr>
        <w:t xml:space="preserve"> – М.: АСТ: АСТРЕЛЬ, 2015. – 160</w:t>
      </w:r>
      <w:r w:rsidR="006C74DB">
        <w:rPr>
          <w:rFonts w:ascii="Times New Roman" w:hAnsi="Times New Roman" w:cs="Times New Roman"/>
          <w:sz w:val="28"/>
          <w:szCs w:val="28"/>
        </w:rPr>
        <w:t xml:space="preserve"> </w:t>
      </w:r>
      <w:r w:rsidR="0028668B">
        <w:rPr>
          <w:rFonts w:ascii="Times New Roman" w:hAnsi="Times New Roman" w:cs="Times New Roman"/>
          <w:sz w:val="28"/>
          <w:szCs w:val="28"/>
        </w:rPr>
        <w:t>с.</w:t>
      </w:r>
    </w:p>
    <w:p w:rsidR="00DC3C64" w:rsidRDefault="00DC3C64" w:rsidP="009D04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C54" w:rsidRPr="00DC3C64" w:rsidRDefault="00D46C54" w:rsidP="00A01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</w:pPr>
    </w:p>
    <w:p w:rsidR="00D46C54" w:rsidRDefault="00D46C54" w:rsidP="00906E7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p w:rsidR="00D46C54" w:rsidRDefault="00D46C54" w:rsidP="00B477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Интернет-ресурсы</w:t>
      </w:r>
    </w:p>
    <w:p w:rsidR="00D46C54" w:rsidRPr="00D30BD0" w:rsidRDefault="00D46C54" w:rsidP="00991BB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46C54" w:rsidRPr="00A01A57" w:rsidRDefault="00164F38" w:rsidP="00A01A5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hyperlink r:id="rId92" w:history="1">
        <w:r w:rsidR="00D46C54" w:rsidRPr="00A01A57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http://arthb.ru/myagkie-materialyi/</w:t>
        </w:r>
      </w:hyperlink>
    </w:p>
    <w:p w:rsidR="00D46C54" w:rsidRPr="00991BBE" w:rsidRDefault="00164F38" w:rsidP="00A01A57">
      <w:pPr>
        <w:shd w:val="clear" w:color="auto" w:fill="FFFFFF"/>
        <w:spacing w:after="160" w:line="360" w:lineRule="auto"/>
        <w:outlineLvl w:val="0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  <w:lang w:eastAsia="ru-RU"/>
        </w:rPr>
      </w:pPr>
      <w:hyperlink r:id="rId93" w:history="1">
        <w:r w:rsidR="00D30BD0" w:rsidRPr="00991BBE">
          <w:rPr>
            <w:rStyle w:val="ac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https://virink.com/post/288962</w:t>
        </w:r>
      </w:hyperlink>
    </w:p>
    <w:p w:rsidR="00A94ACB" w:rsidRPr="00A01A57" w:rsidRDefault="00164F38" w:rsidP="00A01A57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4" w:history="1"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mtekb</w:t>
        </w:r>
        <w:proofErr w:type="spellEnd"/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info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php</w:t>
        </w:r>
        <w:proofErr w:type="spellEnd"/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?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articles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&amp;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articles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id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=18&amp;</w:t>
        </w:r>
        <w:proofErr w:type="spellStart"/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sid</w:t>
        </w:r>
        <w:proofErr w:type="spellEnd"/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=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14747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704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4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9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bb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852</w:t>
        </w:r>
        <w:proofErr w:type="spellStart"/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aad</w:t>
        </w:r>
        <w:proofErr w:type="spellEnd"/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84758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f</w:t>
        </w:r>
        <w:r w:rsidR="00A01A57" w:rsidRPr="002C227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108</w:t>
        </w:r>
      </w:hyperlink>
    </w:p>
    <w:p w:rsidR="00D06CC5" w:rsidRPr="000B300A" w:rsidRDefault="00164F38" w:rsidP="00A01A5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95" w:history="1">
        <w:r w:rsidR="00D06CC5" w:rsidRPr="00991BBE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06CC5" w:rsidRPr="000B300A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D06CC5" w:rsidRPr="00991BBE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06CC5" w:rsidRPr="000B300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06CC5" w:rsidRPr="00991BBE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linteum</w:t>
        </w:r>
        <w:proofErr w:type="spellEnd"/>
        <w:r w:rsidR="00D06CC5" w:rsidRPr="000B300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06CC5" w:rsidRPr="00991BBE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D06CC5" w:rsidRPr="000B300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D06CC5" w:rsidRPr="00991BBE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category</w:t>
        </w:r>
        <w:r w:rsidR="00D06CC5" w:rsidRPr="000B300A">
          <w:rPr>
            <w:rStyle w:val="ac"/>
            <w:rFonts w:ascii="Times New Roman" w:hAnsi="Times New Roman" w:cs="Times New Roman"/>
            <w:sz w:val="28"/>
            <w:szCs w:val="28"/>
          </w:rPr>
          <w:t>23.</w:t>
        </w:r>
        <w:r w:rsidR="00D06CC5" w:rsidRPr="00991BBE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D06CC5" w:rsidRPr="000B300A" w:rsidRDefault="00164F38" w:rsidP="00A01A57">
      <w:pPr>
        <w:shd w:val="clear" w:color="auto" w:fill="FFFFFF"/>
        <w:spacing w:before="150" w:after="150" w:line="36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hyperlink r:id="rId96" w:history="1">
        <w:r w:rsidR="00A01A57" w:rsidRPr="002C2275">
          <w:rPr>
            <w:rStyle w:val="ac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http</w:t>
        </w:r>
        <w:r w:rsidR="00A01A57" w:rsidRPr="000B300A">
          <w:rPr>
            <w:rStyle w:val="ac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://</w:t>
        </w:r>
        <w:r w:rsidR="00A01A57" w:rsidRPr="002C2275">
          <w:rPr>
            <w:rStyle w:val="ac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www</w:t>
        </w:r>
        <w:r w:rsidR="00A01A57" w:rsidRPr="000B300A">
          <w:rPr>
            <w:rStyle w:val="ac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.</w:t>
        </w:r>
        <w:proofErr w:type="spellStart"/>
        <w:r w:rsidR="00A01A57" w:rsidRPr="002C2275">
          <w:rPr>
            <w:rStyle w:val="ac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linteum</w:t>
        </w:r>
        <w:proofErr w:type="spellEnd"/>
        <w:r w:rsidR="00A01A57" w:rsidRPr="000B300A">
          <w:rPr>
            <w:rStyle w:val="ac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.</w:t>
        </w:r>
        <w:r w:rsidR="00A01A57" w:rsidRPr="002C2275">
          <w:rPr>
            <w:rStyle w:val="ac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ru</w:t>
        </w:r>
        <w:r w:rsidR="00A01A57" w:rsidRPr="000B300A">
          <w:rPr>
            <w:rStyle w:val="ac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/</w:t>
        </w:r>
        <w:r w:rsidR="00A01A57" w:rsidRPr="002C2275">
          <w:rPr>
            <w:rStyle w:val="ac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article</w:t>
        </w:r>
        <w:r w:rsidR="00A01A57" w:rsidRPr="000B300A">
          <w:rPr>
            <w:rStyle w:val="ac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181.</w:t>
        </w:r>
        <w:r w:rsidR="00A01A57" w:rsidRPr="002C2275">
          <w:rPr>
            <w:rStyle w:val="ac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html</w:t>
        </w:r>
      </w:hyperlink>
    </w:p>
    <w:p w:rsidR="00D46C54" w:rsidRPr="00876E22" w:rsidRDefault="00D46C54" w:rsidP="00A01A5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D46C54" w:rsidRPr="00876E22" w:rsidSect="00917DD4">
      <w:footerReference w:type="default" r:id="rId9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822" w:rsidRDefault="001D7822" w:rsidP="001E1E38">
      <w:pPr>
        <w:spacing w:after="0" w:line="240" w:lineRule="auto"/>
      </w:pPr>
      <w:r>
        <w:separator/>
      </w:r>
    </w:p>
  </w:endnote>
  <w:endnote w:type="continuationSeparator" w:id="0">
    <w:p w:rsidR="001D7822" w:rsidRDefault="001D7822" w:rsidP="001E1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4857099"/>
      <w:docPartObj>
        <w:docPartGallery w:val="Page Numbers (Bottom of Page)"/>
        <w:docPartUnique/>
      </w:docPartObj>
    </w:sdtPr>
    <w:sdtEndPr/>
    <w:sdtContent>
      <w:p w:rsidR="001D7822" w:rsidRDefault="006609C7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4F38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1D7822" w:rsidRDefault="001D782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822" w:rsidRDefault="001D7822" w:rsidP="001E1E38">
      <w:pPr>
        <w:spacing w:after="0" w:line="240" w:lineRule="auto"/>
      </w:pPr>
      <w:r>
        <w:separator/>
      </w:r>
    </w:p>
  </w:footnote>
  <w:footnote w:type="continuationSeparator" w:id="0">
    <w:p w:rsidR="001D7822" w:rsidRDefault="001D7822" w:rsidP="001E1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C0438"/>
    <w:multiLevelType w:val="hybridMultilevel"/>
    <w:tmpl w:val="0F94E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55E80"/>
    <w:multiLevelType w:val="multilevel"/>
    <w:tmpl w:val="3DBE0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3F7279"/>
    <w:multiLevelType w:val="hybridMultilevel"/>
    <w:tmpl w:val="C510A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892012"/>
    <w:multiLevelType w:val="hybridMultilevel"/>
    <w:tmpl w:val="2048D96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51EC07B4"/>
    <w:multiLevelType w:val="hybridMultilevel"/>
    <w:tmpl w:val="723CC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BC4C98"/>
    <w:multiLevelType w:val="hybridMultilevel"/>
    <w:tmpl w:val="34C00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37409C"/>
    <w:multiLevelType w:val="hybridMultilevel"/>
    <w:tmpl w:val="A66C2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F868FC"/>
    <w:multiLevelType w:val="hybridMultilevel"/>
    <w:tmpl w:val="B15A6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0876AB"/>
    <w:multiLevelType w:val="hybridMultilevel"/>
    <w:tmpl w:val="7C009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58C8"/>
    <w:rsid w:val="000002E6"/>
    <w:rsid w:val="00001060"/>
    <w:rsid w:val="00012768"/>
    <w:rsid w:val="000215B5"/>
    <w:rsid w:val="000218D0"/>
    <w:rsid w:val="00022433"/>
    <w:rsid w:val="00025771"/>
    <w:rsid w:val="00032846"/>
    <w:rsid w:val="000342A9"/>
    <w:rsid w:val="00037D70"/>
    <w:rsid w:val="00050A6F"/>
    <w:rsid w:val="00051E8A"/>
    <w:rsid w:val="00057491"/>
    <w:rsid w:val="000655CF"/>
    <w:rsid w:val="000701FA"/>
    <w:rsid w:val="000737DB"/>
    <w:rsid w:val="00085A84"/>
    <w:rsid w:val="00086A7C"/>
    <w:rsid w:val="000A27F1"/>
    <w:rsid w:val="000A2988"/>
    <w:rsid w:val="000B300A"/>
    <w:rsid w:val="000B386A"/>
    <w:rsid w:val="000B4237"/>
    <w:rsid w:val="000C2D28"/>
    <w:rsid w:val="000E0672"/>
    <w:rsid w:val="000E0B9B"/>
    <w:rsid w:val="000E2FB2"/>
    <w:rsid w:val="000E6959"/>
    <w:rsid w:val="000F69B4"/>
    <w:rsid w:val="00101ADF"/>
    <w:rsid w:val="001066AB"/>
    <w:rsid w:val="001068DD"/>
    <w:rsid w:val="00106FDD"/>
    <w:rsid w:val="00120D1E"/>
    <w:rsid w:val="00122F2E"/>
    <w:rsid w:val="0012539A"/>
    <w:rsid w:val="001346F0"/>
    <w:rsid w:val="00137EBB"/>
    <w:rsid w:val="00141E0F"/>
    <w:rsid w:val="001432B0"/>
    <w:rsid w:val="001476ED"/>
    <w:rsid w:val="00150C80"/>
    <w:rsid w:val="00163DD5"/>
    <w:rsid w:val="00164F21"/>
    <w:rsid w:val="00164F38"/>
    <w:rsid w:val="0016755C"/>
    <w:rsid w:val="001677D7"/>
    <w:rsid w:val="00171AE1"/>
    <w:rsid w:val="00173BF0"/>
    <w:rsid w:val="0017458B"/>
    <w:rsid w:val="00183D63"/>
    <w:rsid w:val="00191B37"/>
    <w:rsid w:val="001A3FE5"/>
    <w:rsid w:val="001A5995"/>
    <w:rsid w:val="001B09AD"/>
    <w:rsid w:val="001B1086"/>
    <w:rsid w:val="001B22B6"/>
    <w:rsid w:val="001B2B4B"/>
    <w:rsid w:val="001B3553"/>
    <w:rsid w:val="001C0A77"/>
    <w:rsid w:val="001C3917"/>
    <w:rsid w:val="001D7822"/>
    <w:rsid w:val="001E1E38"/>
    <w:rsid w:val="001E42C5"/>
    <w:rsid w:val="001F73AF"/>
    <w:rsid w:val="00202D66"/>
    <w:rsid w:val="00205E56"/>
    <w:rsid w:val="00206154"/>
    <w:rsid w:val="00211128"/>
    <w:rsid w:val="00212A60"/>
    <w:rsid w:val="00217C8B"/>
    <w:rsid w:val="00223E83"/>
    <w:rsid w:val="00225524"/>
    <w:rsid w:val="00227BA7"/>
    <w:rsid w:val="0023090F"/>
    <w:rsid w:val="00247D96"/>
    <w:rsid w:val="0025314D"/>
    <w:rsid w:val="002608C5"/>
    <w:rsid w:val="00266E9D"/>
    <w:rsid w:val="0027029C"/>
    <w:rsid w:val="002741AA"/>
    <w:rsid w:val="00276BD0"/>
    <w:rsid w:val="002800B7"/>
    <w:rsid w:val="002851F8"/>
    <w:rsid w:val="00285628"/>
    <w:rsid w:val="0028668B"/>
    <w:rsid w:val="00294644"/>
    <w:rsid w:val="00295841"/>
    <w:rsid w:val="0029627B"/>
    <w:rsid w:val="002967B7"/>
    <w:rsid w:val="00297C27"/>
    <w:rsid w:val="002A16B9"/>
    <w:rsid w:val="002A31C3"/>
    <w:rsid w:val="002A775B"/>
    <w:rsid w:val="002A781C"/>
    <w:rsid w:val="002B5226"/>
    <w:rsid w:val="002B57BB"/>
    <w:rsid w:val="002C03D2"/>
    <w:rsid w:val="002C10F4"/>
    <w:rsid w:val="002C168A"/>
    <w:rsid w:val="002C4025"/>
    <w:rsid w:val="002C7A85"/>
    <w:rsid w:val="002D73B9"/>
    <w:rsid w:val="002F0233"/>
    <w:rsid w:val="002F0BA1"/>
    <w:rsid w:val="00313E87"/>
    <w:rsid w:val="00346D4B"/>
    <w:rsid w:val="0035007B"/>
    <w:rsid w:val="00351E38"/>
    <w:rsid w:val="0036268B"/>
    <w:rsid w:val="00362B61"/>
    <w:rsid w:val="00362B8E"/>
    <w:rsid w:val="00363908"/>
    <w:rsid w:val="00382CC6"/>
    <w:rsid w:val="003A11F4"/>
    <w:rsid w:val="003B048D"/>
    <w:rsid w:val="003B2B0C"/>
    <w:rsid w:val="003B4005"/>
    <w:rsid w:val="003C0A60"/>
    <w:rsid w:val="003C6B2E"/>
    <w:rsid w:val="003E17D8"/>
    <w:rsid w:val="003E51DC"/>
    <w:rsid w:val="003F1D7D"/>
    <w:rsid w:val="003F2EEB"/>
    <w:rsid w:val="003F7188"/>
    <w:rsid w:val="003F7E45"/>
    <w:rsid w:val="004053CB"/>
    <w:rsid w:val="004074CC"/>
    <w:rsid w:val="00411517"/>
    <w:rsid w:val="00411D47"/>
    <w:rsid w:val="00415683"/>
    <w:rsid w:val="00417049"/>
    <w:rsid w:val="00421E32"/>
    <w:rsid w:val="00424763"/>
    <w:rsid w:val="0042580C"/>
    <w:rsid w:val="0042648C"/>
    <w:rsid w:val="00434060"/>
    <w:rsid w:val="00436625"/>
    <w:rsid w:val="00436B1A"/>
    <w:rsid w:val="0044042D"/>
    <w:rsid w:val="00446E62"/>
    <w:rsid w:val="004473EF"/>
    <w:rsid w:val="0045714E"/>
    <w:rsid w:val="0046118D"/>
    <w:rsid w:val="004670A1"/>
    <w:rsid w:val="004726FA"/>
    <w:rsid w:val="00477A48"/>
    <w:rsid w:val="0048129C"/>
    <w:rsid w:val="00482EA4"/>
    <w:rsid w:val="00485259"/>
    <w:rsid w:val="00487BB3"/>
    <w:rsid w:val="004901C3"/>
    <w:rsid w:val="00491967"/>
    <w:rsid w:val="004973D7"/>
    <w:rsid w:val="004A07AB"/>
    <w:rsid w:val="004A5BFB"/>
    <w:rsid w:val="004C0692"/>
    <w:rsid w:val="004C60F0"/>
    <w:rsid w:val="004C60F9"/>
    <w:rsid w:val="004C6645"/>
    <w:rsid w:val="004D32F1"/>
    <w:rsid w:val="004D427B"/>
    <w:rsid w:val="004E3A05"/>
    <w:rsid w:val="004E46F5"/>
    <w:rsid w:val="004F129F"/>
    <w:rsid w:val="004F6520"/>
    <w:rsid w:val="004F7D11"/>
    <w:rsid w:val="005001B4"/>
    <w:rsid w:val="005079AD"/>
    <w:rsid w:val="00524372"/>
    <w:rsid w:val="00526233"/>
    <w:rsid w:val="00527121"/>
    <w:rsid w:val="0054194B"/>
    <w:rsid w:val="00543E83"/>
    <w:rsid w:val="00544418"/>
    <w:rsid w:val="00547C71"/>
    <w:rsid w:val="005527E0"/>
    <w:rsid w:val="00556A92"/>
    <w:rsid w:val="00557AB8"/>
    <w:rsid w:val="005626F9"/>
    <w:rsid w:val="00587954"/>
    <w:rsid w:val="00597785"/>
    <w:rsid w:val="00597B7C"/>
    <w:rsid w:val="005A1054"/>
    <w:rsid w:val="005B2C28"/>
    <w:rsid w:val="005B4934"/>
    <w:rsid w:val="005C2189"/>
    <w:rsid w:val="005C265F"/>
    <w:rsid w:val="005C5651"/>
    <w:rsid w:val="005D1E4A"/>
    <w:rsid w:val="005D2B57"/>
    <w:rsid w:val="005D7736"/>
    <w:rsid w:val="005E24D4"/>
    <w:rsid w:val="005E27C8"/>
    <w:rsid w:val="005F6A90"/>
    <w:rsid w:val="005F6BDF"/>
    <w:rsid w:val="006305D1"/>
    <w:rsid w:val="00633570"/>
    <w:rsid w:val="00644803"/>
    <w:rsid w:val="006609C7"/>
    <w:rsid w:val="0066685A"/>
    <w:rsid w:val="00666C80"/>
    <w:rsid w:val="006818CE"/>
    <w:rsid w:val="0068701B"/>
    <w:rsid w:val="006A2F9D"/>
    <w:rsid w:val="006A4FC7"/>
    <w:rsid w:val="006B5D9D"/>
    <w:rsid w:val="006B7678"/>
    <w:rsid w:val="006C363A"/>
    <w:rsid w:val="006C63FB"/>
    <w:rsid w:val="006C74DB"/>
    <w:rsid w:val="006E2112"/>
    <w:rsid w:val="006E3ADC"/>
    <w:rsid w:val="006E608D"/>
    <w:rsid w:val="006F58C8"/>
    <w:rsid w:val="007067B4"/>
    <w:rsid w:val="007071A8"/>
    <w:rsid w:val="00707736"/>
    <w:rsid w:val="00711CFB"/>
    <w:rsid w:val="00712072"/>
    <w:rsid w:val="00721207"/>
    <w:rsid w:val="00743E01"/>
    <w:rsid w:val="007549E1"/>
    <w:rsid w:val="007732D5"/>
    <w:rsid w:val="007739BA"/>
    <w:rsid w:val="00780176"/>
    <w:rsid w:val="00791431"/>
    <w:rsid w:val="00794319"/>
    <w:rsid w:val="0079671B"/>
    <w:rsid w:val="00796807"/>
    <w:rsid w:val="007C0C37"/>
    <w:rsid w:val="007C2034"/>
    <w:rsid w:val="007C2406"/>
    <w:rsid w:val="007C68CC"/>
    <w:rsid w:val="007D448A"/>
    <w:rsid w:val="007E0D91"/>
    <w:rsid w:val="007E7D3B"/>
    <w:rsid w:val="007F009A"/>
    <w:rsid w:val="007F17E3"/>
    <w:rsid w:val="008053D7"/>
    <w:rsid w:val="008073FC"/>
    <w:rsid w:val="00823DFA"/>
    <w:rsid w:val="008407A0"/>
    <w:rsid w:val="00840D79"/>
    <w:rsid w:val="00844CA8"/>
    <w:rsid w:val="00861E2A"/>
    <w:rsid w:val="008644C4"/>
    <w:rsid w:val="00867298"/>
    <w:rsid w:val="00876E22"/>
    <w:rsid w:val="00882167"/>
    <w:rsid w:val="008A22E9"/>
    <w:rsid w:val="008A323D"/>
    <w:rsid w:val="008A4956"/>
    <w:rsid w:val="008B4709"/>
    <w:rsid w:val="008B4E2F"/>
    <w:rsid w:val="008B784E"/>
    <w:rsid w:val="008D12BF"/>
    <w:rsid w:val="008F17C5"/>
    <w:rsid w:val="008F24A9"/>
    <w:rsid w:val="008F2AF4"/>
    <w:rsid w:val="00903944"/>
    <w:rsid w:val="00906E75"/>
    <w:rsid w:val="00911444"/>
    <w:rsid w:val="00917DD4"/>
    <w:rsid w:val="009249B0"/>
    <w:rsid w:val="009276C0"/>
    <w:rsid w:val="009322A5"/>
    <w:rsid w:val="009329FD"/>
    <w:rsid w:val="00934F75"/>
    <w:rsid w:val="00942698"/>
    <w:rsid w:val="0094618C"/>
    <w:rsid w:val="009508C8"/>
    <w:rsid w:val="00952425"/>
    <w:rsid w:val="00961552"/>
    <w:rsid w:val="00976487"/>
    <w:rsid w:val="00980271"/>
    <w:rsid w:val="00983ABB"/>
    <w:rsid w:val="00986B57"/>
    <w:rsid w:val="00991BBE"/>
    <w:rsid w:val="009B3C41"/>
    <w:rsid w:val="009C28D6"/>
    <w:rsid w:val="009C4912"/>
    <w:rsid w:val="009D0406"/>
    <w:rsid w:val="009D2167"/>
    <w:rsid w:val="009D249E"/>
    <w:rsid w:val="009D67F6"/>
    <w:rsid w:val="00A00335"/>
    <w:rsid w:val="00A01A57"/>
    <w:rsid w:val="00A038EB"/>
    <w:rsid w:val="00A046D8"/>
    <w:rsid w:val="00A077C0"/>
    <w:rsid w:val="00A122C7"/>
    <w:rsid w:val="00A2308E"/>
    <w:rsid w:val="00A33E06"/>
    <w:rsid w:val="00A35B09"/>
    <w:rsid w:val="00A401FB"/>
    <w:rsid w:val="00A41908"/>
    <w:rsid w:val="00A440B5"/>
    <w:rsid w:val="00A46156"/>
    <w:rsid w:val="00A54886"/>
    <w:rsid w:val="00A57716"/>
    <w:rsid w:val="00A62B1A"/>
    <w:rsid w:val="00A67B87"/>
    <w:rsid w:val="00A71E24"/>
    <w:rsid w:val="00A72E61"/>
    <w:rsid w:val="00A74418"/>
    <w:rsid w:val="00A80150"/>
    <w:rsid w:val="00A8186B"/>
    <w:rsid w:val="00A81AC4"/>
    <w:rsid w:val="00A87F92"/>
    <w:rsid w:val="00A90457"/>
    <w:rsid w:val="00A94ACB"/>
    <w:rsid w:val="00A963A7"/>
    <w:rsid w:val="00AA1940"/>
    <w:rsid w:val="00AA6749"/>
    <w:rsid w:val="00AA6B4D"/>
    <w:rsid w:val="00AA7A96"/>
    <w:rsid w:val="00AB2E83"/>
    <w:rsid w:val="00AB76DF"/>
    <w:rsid w:val="00AC14E6"/>
    <w:rsid w:val="00AC2813"/>
    <w:rsid w:val="00AC3CA4"/>
    <w:rsid w:val="00AD467A"/>
    <w:rsid w:val="00AF4F17"/>
    <w:rsid w:val="00AF57A9"/>
    <w:rsid w:val="00B34843"/>
    <w:rsid w:val="00B3702F"/>
    <w:rsid w:val="00B47771"/>
    <w:rsid w:val="00B51E10"/>
    <w:rsid w:val="00B61652"/>
    <w:rsid w:val="00B70528"/>
    <w:rsid w:val="00B90B0E"/>
    <w:rsid w:val="00B90CF7"/>
    <w:rsid w:val="00BA10A4"/>
    <w:rsid w:val="00BA5FAC"/>
    <w:rsid w:val="00BA7B2D"/>
    <w:rsid w:val="00BB0736"/>
    <w:rsid w:val="00BB4E25"/>
    <w:rsid w:val="00BB500C"/>
    <w:rsid w:val="00BB647D"/>
    <w:rsid w:val="00BC18AD"/>
    <w:rsid w:val="00BC4619"/>
    <w:rsid w:val="00BD2AF2"/>
    <w:rsid w:val="00BD3BF2"/>
    <w:rsid w:val="00C01FC8"/>
    <w:rsid w:val="00C1476C"/>
    <w:rsid w:val="00C155DE"/>
    <w:rsid w:val="00C17FE8"/>
    <w:rsid w:val="00C2137A"/>
    <w:rsid w:val="00C324C7"/>
    <w:rsid w:val="00C4283F"/>
    <w:rsid w:val="00C44AFA"/>
    <w:rsid w:val="00C47315"/>
    <w:rsid w:val="00C503D5"/>
    <w:rsid w:val="00C535A9"/>
    <w:rsid w:val="00C56F2B"/>
    <w:rsid w:val="00C611E1"/>
    <w:rsid w:val="00C618ED"/>
    <w:rsid w:val="00C662FD"/>
    <w:rsid w:val="00C73298"/>
    <w:rsid w:val="00C736B2"/>
    <w:rsid w:val="00C73FF6"/>
    <w:rsid w:val="00C8021B"/>
    <w:rsid w:val="00C930B7"/>
    <w:rsid w:val="00CB24E6"/>
    <w:rsid w:val="00CB5673"/>
    <w:rsid w:val="00CC36EB"/>
    <w:rsid w:val="00CC753C"/>
    <w:rsid w:val="00CD78CD"/>
    <w:rsid w:val="00CF7852"/>
    <w:rsid w:val="00D06A2A"/>
    <w:rsid w:val="00D06CC5"/>
    <w:rsid w:val="00D13CE2"/>
    <w:rsid w:val="00D15AE5"/>
    <w:rsid w:val="00D17E00"/>
    <w:rsid w:val="00D20903"/>
    <w:rsid w:val="00D21C7C"/>
    <w:rsid w:val="00D22498"/>
    <w:rsid w:val="00D2278F"/>
    <w:rsid w:val="00D30BD0"/>
    <w:rsid w:val="00D35FBF"/>
    <w:rsid w:val="00D4517C"/>
    <w:rsid w:val="00D460AF"/>
    <w:rsid w:val="00D46C54"/>
    <w:rsid w:val="00D53E14"/>
    <w:rsid w:val="00D67691"/>
    <w:rsid w:val="00D73D44"/>
    <w:rsid w:val="00D74B93"/>
    <w:rsid w:val="00D75A67"/>
    <w:rsid w:val="00D77981"/>
    <w:rsid w:val="00D81631"/>
    <w:rsid w:val="00D870A6"/>
    <w:rsid w:val="00D90DA4"/>
    <w:rsid w:val="00D942CB"/>
    <w:rsid w:val="00DA0CE1"/>
    <w:rsid w:val="00DA2083"/>
    <w:rsid w:val="00DA276F"/>
    <w:rsid w:val="00DA5FCE"/>
    <w:rsid w:val="00DB3932"/>
    <w:rsid w:val="00DC02C6"/>
    <w:rsid w:val="00DC278D"/>
    <w:rsid w:val="00DC2C90"/>
    <w:rsid w:val="00DC3C64"/>
    <w:rsid w:val="00DC430D"/>
    <w:rsid w:val="00DD0576"/>
    <w:rsid w:val="00DD14A4"/>
    <w:rsid w:val="00DE29AC"/>
    <w:rsid w:val="00DE30A1"/>
    <w:rsid w:val="00DE4C56"/>
    <w:rsid w:val="00DE6558"/>
    <w:rsid w:val="00DF31E8"/>
    <w:rsid w:val="00DF62EF"/>
    <w:rsid w:val="00E0145B"/>
    <w:rsid w:val="00E033A1"/>
    <w:rsid w:val="00E03593"/>
    <w:rsid w:val="00E05242"/>
    <w:rsid w:val="00E06114"/>
    <w:rsid w:val="00E075AD"/>
    <w:rsid w:val="00E11E36"/>
    <w:rsid w:val="00E211D2"/>
    <w:rsid w:val="00E223A6"/>
    <w:rsid w:val="00E25C3E"/>
    <w:rsid w:val="00E4381C"/>
    <w:rsid w:val="00E447BD"/>
    <w:rsid w:val="00E5701A"/>
    <w:rsid w:val="00E62AA7"/>
    <w:rsid w:val="00E85E1C"/>
    <w:rsid w:val="00E93756"/>
    <w:rsid w:val="00EA4FD6"/>
    <w:rsid w:val="00EA7AB3"/>
    <w:rsid w:val="00EB0EA1"/>
    <w:rsid w:val="00EB1D0C"/>
    <w:rsid w:val="00EB5FE8"/>
    <w:rsid w:val="00EB6D3A"/>
    <w:rsid w:val="00EC037C"/>
    <w:rsid w:val="00ED118C"/>
    <w:rsid w:val="00EE3525"/>
    <w:rsid w:val="00EF3EA5"/>
    <w:rsid w:val="00EF53F1"/>
    <w:rsid w:val="00EF7052"/>
    <w:rsid w:val="00F0012F"/>
    <w:rsid w:val="00F01439"/>
    <w:rsid w:val="00F0409D"/>
    <w:rsid w:val="00F04217"/>
    <w:rsid w:val="00F25080"/>
    <w:rsid w:val="00F303AC"/>
    <w:rsid w:val="00F319EF"/>
    <w:rsid w:val="00F341EA"/>
    <w:rsid w:val="00F351A6"/>
    <w:rsid w:val="00F368F6"/>
    <w:rsid w:val="00F44218"/>
    <w:rsid w:val="00F55462"/>
    <w:rsid w:val="00F7008C"/>
    <w:rsid w:val="00F857D0"/>
    <w:rsid w:val="00F8743F"/>
    <w:rsid w:val="00F874AB"/>
    <w:rsid w:val="00F878F4"/>
    <w:rsid w:val="00F9290E"/>
    <w:rsid w:val="00FA4D00"/>
    <w:rsid w:val="00FA4FC5"/>
    <w:rsid w:val="00FD0F14"/>
    <w:rsid w:val="00FD45F4"/>
    <w:rsid w:val="00FE1E73"/>
    <w:rsid w:val="00FE3513"/>
    <w:rsid w:val="00FE37B7"/>
    <w:rsid w:val="00FE5EAB"/>
    <w:rsid w:val="00FE61EC"/>
    <w:rsid w:val="00FF1A12"/>
    <w:rsid w:val="00FF6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2C9586-F392-4045-A90D-21214D6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FE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1A3FE5"/>
    <w:pPr>
      <w:widowControl w:val="0"/>
      <w:spacing w:before="20" w:after="0" w:line="240" w:lineRule="auto"/>
    </w:pPr>
    <w:rPr>
      <w:rFonts w:ascii="Times New Roman" w:eastAsia="Calibri" w:hAnsi="Times New Roman" w:cs="Times New Roman"/>
      <w:b/>
      <w:sz w:val="24"/>
      <w:szCs w:val="20"/>
      <w:lang w:eastAsia="ru-RU"/>
    </w:rPr>
  </w:style>
  <w:style w:type="table" w:styleId="a3">
    <w:name w:val="Table Grid"/>
    <w:basedOn w:val="a1"/>
    <w:uiPriority w:val="39"/>
    <w:rsid w:val="00C662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48129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48129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48129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48129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48129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812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8129C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597B7C"/>
  </w:style>
  <w:style w:type="character" w:styleId="ab">
    <w:name w:val="Emphasis"/>
    <w:basedOn w:val="a0"/>
    <w:uiPriority w:val="20"/>
    <w:qFormat/>
    <w:rsid w:val="00F01439"/>
    <w:rPr>
      <w:i/>
      <w:iCs/>
    </w:rPr>
  </w:style>
  <w:style w:type="character" w:customStyle="1" w:styleId="cmsdicttooltip">
    <w:name w:val="cms_dict_tooltip"/>
    <w:basedOn w:val="a0"/>
    <w:rsid w:val="00F01439"/>
  </w:style>
  <w:style w:type="character" w:customStyle="1" w:styleId="cmsdicttip">
    <w:name w:val="cms_dict_tip"/>
    <w:basedOn w:val="a0"/>
    <w:rsid w:val="00F01439"/>
  </w:style>
  <w:style w:type="character" w:styleId="ac">
    <w:name w:val="Hyperlink"/>
    <w:basedOn w:val="a0"/>
    <w:uiPriority w:val="99"/>
    <w:unhideWhenUsed/>
    <w:rsid w:val="00F01439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025771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1E1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E1E38"/>
  </w:style>
  <w:style w:type="paragraph" w:styleId="af0">
    <w:name w:val="footer"/>
    <w:basedOn w:val="a"/>
    <w:link w:val="af1"/>
    <w:uiPriority w:val="99"/>
    <w:unhideWhenUsed/>
    <w:rsid w:val="001E1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E1E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8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hyperlink" Target="http://arthb.ru/myagkie-materialy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hyperlink" Target="http://&#1093;&#1086;&#1095;&#1091;&#1088;&#1080;&#1089;&#1086;&#1074;&#1072;&#1090;&#1100;.&#1088;&#1092;/wp-content/uploads/2015/08/ugol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hyperlink" Target="http://www.linteum.ru/category23.html" TargetMode="External"/><Relationship Id="rId19" Type="http://schemas.openxmlformats.org/officeDocument/2006/relationships/hyperlink" Target="http://risovat-legko.com/wp-content/uploads/2014/01/Pastelnye-karandashi-i-ih-glavnye-preimushhestva-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hyperlink" Target="https://virink.com/post/288962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&#1093;&#1086;&#1095;&#1091;&#1088;&#1080;&#1089;&#1086;&#1074;&#1072;&#1090;&#1100;.&#1088;&#1092;/wp-content/uploads/2015/08/pastel.jpg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://artrisovanie.0pk.ru/click.php?http://uploads.ru/GPXhx.jpg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hyperlink" Target="http://www.linteum.ru/article18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&#1093;&#1086;&#1095;&#1091;&#1088;&#1080;&#1089;&#1086;&#1074;&#1072;&#1090;&#1100;.&#1088;&#1092;/wp-content/uploads/2015/08/sous.pn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2.pn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hyperlink" Target="http://mtekb.ru/info.php?articles&amp;articles_id=18&amp;sid=c14747e704d4e9bb852aad84758f108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&#1093;&#1086;&#1095;&#1091;&#1088;&#1080;&#1089;&#1086;&#1074;&#1072;&#1090;&#1100;.&#1088;&#1092;/wp-content/uploads/2015/08/ugol1.pn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9EE00-7CC1-4143-846A-97D3E8F7E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1689</TotalTime>
  <Pages>26</Pages>
  <Words>4342</Words>
  <Characters>24752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2017-01-01T06:10:00Z</dcterms:created>
  <dcterms:modified xsi:type="dcterms:W3CDTF">2017-03-08T09:53:00Z</dcterms:modified>
</cp:coreProperties>
</file>