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04" w:rsidRPr="00C4118B" w:rsidRDefault="00C56B04" w:rsidP="001F19B3">
      <w:pPr>
        <w:pStyle w:val="a3"/>
        <w:spacing w:after="0" w:line="240" w:lineRule="auto"/>
        <w:jc w:val="center"/>
        <w:rPr>
          <w:sz w:val="24"/>
        </w:rPr>
      </w:pPr>
      <w:r w:rsidRPr="00C4118B">
        <w:rPr>
          <w:sz w:val="24"/>
        </w:rPr>
        <w:t>«С</w:t>
      </w:r>
      <w:r w:rsidRPr="00C4118B">
        <w:rPr>
          <w:b/>
          <w:sz w:val="24"/>
        </w:rPr>
        <w:t>оциально-педагогическая деятельность по адаптации детей-сирот в условиях среднего профессионального образования</w:t>
      </w:r>
      <w:r w:rsidRPr="00C4118B">
        <w:rPr>
          <w:sz w:val="24"/>
        </w:rPr>
        <w:t>».</w:t>
      </w:r>
    </w:p>
    <w:p w:rsidR="00C56B04" w:rsidRPr="00C4118B" w:rsidRDefault="00C56B04" w:rsidP="001F19B3">
      <w:pPr>
        <w:pStyle w:val="a3"/>
        <w:spacing w:after="0" w:line="240" w:lineRule="auto"/>
        <w:rPr>
          <w:color w:val="000000"/>
          <w:sz w:val="24"/>
        </w:rPr>
      </w:pPr>
      <w:r w:rsidRPr="00C4118B">
        <w:rPr>
          <w:sz w:val="24"/>
        </w:rPr>
        <w:t xml:space="preserve">Проблема сиротства является одной из наиболее сложных и болезненных проблем современной России, т.к. </w:t>
      </w:r>
      <w:r w:rsidRPr="00C4118B">
        <w:rPr>
          <w:color w:val="000000"/>
          <w:sz w:val="24"/>
        </w:rPr>
        <w:t xml:space="preserve">количество детей, оставшихся без попечения родителей, возрастает с каждым годом. </w:t>
      </w:r>
    </w:p>
    <w:p w:rsidR="00C56B04" w:rsidRPr="00C4118B" w:rsidRDefault="00C56B04" w:rsidP="001F19B3">
      <w:pPr>
        <w:pStyle w:val="a3"/>
        <w:spacing w:after="0" w:line="240" w:lineRule="auto"/>
        <w:rPr>
          <w:sz w:val="24"/>
        </w:rPr>
      </w:pPr>
      <w:r w:rsidRPr="00C4118B">
        <w:rPr>
          <w:color w:val="000000"/>
          <w:sz w:val="24"/>
        </w:rPr>
        <w:t xml:space="preserve">В нашей стране ежегодно более полумиллиона детей разного возраста остаются без попечения родителей. </w:t>
      </w:r>
      <w:r w:rsidRPr="00C4118B">
        <w:rPr>
          <w:sz w:val="24"/>
        </w:rPr>
        <w:t xml:space="preserve">Анализ теоретических источников подтверждает, что большинство детей, относящихся к группе «социального сиротства», имеют особенности в чертах характера и поведения, среди которых наиболее часто встречаются: отсутствие коммуникативных навыков, умения строить отношения с окружающими, эмоциональная неразвитость, </w:t>
      </w:r>
      <w:proofErr w:type="spellStart"/>
      <w:r w:rsidRPr="00C4118B">
        <w:rPr>
          <w:sz w:val="24"/>
        </w:rPr>
        <w:t>несформированность</w:t>
      </w:r>
      <w:proofErr w:type="spellEnd"/>
      <w:r w:rsidRPr="00C4118B">
        <w:rPr>
          <w:sz w:val="24"/>
        </w:rPr>
        <w:t xml:space="preserve"> </w:t>
      </w:r>
      <w:proofErr w:type="spellStart"/>
      <w:r w:rsidRPr="00C4118B">
        <w:rPr>
          <w:sz w:val="24"/>
        </w:rPr>
        <w:t>эмпатии</w:t>
      </w:r>
      <w:proofErr w:type="spellEnd"/>
      <w:r w:rsidRPr="00C4118B">
        <w:rPr>
          <w:sz w:val="24"/>
        </w:rPr>
        <w:t>, деформация чувства собственного достоинства, узость кругозора, нежелание учиться, выбирать и осваивать профессию.</w:t>
      </w:r>
    </w:p>
    <w:p w:rsidR="00C56B04" w:rsidRPr="00C4118B" w:rsidRDefault="00C56B04" w:rsidP="001F19B3">
      <w:pPr>
        <w:pStyle w:val="a5"/>
        <w:tabs>
          <w:tab w:val="left" w:pos="0"/>
        </w:tabs>
        <w:spacing w:line="240" w:lineRule="auto"/>
        <w:rPr>
          <w:color w:val="auto"/>
          <w:sz w:val="24"/>
        </w:rPr>
      </w:pPr>
      <w:r w:rsidRPr="00C4118B">
        <w:rPr>
          <w:color w:val="auto"/>
          <w:sz w:val="24"/>
        </w:rPr>
        <w:t>Согласно определению из Большой Советской энциклопедии: «Адаптация - совокупность физиологических реакций, лежащих в основе приспособления организма к изменению определенных условий и направленная на сохранение относительного постоянства его гомеостаза (внутренней среды)»</w:t>
      </w:r>
    </w:p>
    <w:p w:rsidR="00C56B04" w:rsidRPr="00C4118B" w:rsidRDefault="00C56B04" w:rsidP="001F19B3">
      <w:pPr>
        <w:pStyle w:val="a5"/>
        <w:tabs>
          <w:tab w:val="left" w:pos="0"/>
        </w:tabs>
        <w:spacing w:line="240" w:lineRule="auto"/>
        <w:rPr>
          <w:color w:val="auto"/>
          <w:sz w:val="24"/>
        </w:rPr>
      </w:pPr>
      <w:r w:rsidRPr="00C4118B">
        <w:rPr>
          <w:sz w:val="24"/>
        </w:rPr>
        <w:t xml:space="preserve">В отечественной литературе адаптация чаще всего рассматривается как часть социализации. </w:t>
      </w:r>
      <w:r w:rsidRPr="00C4118B">
        <w:rPr>
          <w:color w:val="auto"/>
          <w:sz w:val="24"/>
        </w:rPr>
        <w:t xml:space="preserve">Социализация совокупность социальных и психологических процессов, посредством которых индивид усваивает сумму знаний, норм, ценностей, позволяющих ему функционировать в качестве полноценного члена общества. </w:t>
      </w:r>
      <w:r w:rsidRPr="00C4118B">
        <w:rPr>
          <w:sz w:val="24"/>
        </w:rPr>
        <w:t>С</w:t>
      </w:r>
      <w:r w:rsidRPr="00C4118B">
        <w:rPr>
          <w:color w:val="auto"/>
          <w:sz w:val="24"/>
        </w:rPr>
        <w:t>реднее профессиональное образование реализует иную цель и форму социализации. То есть, с одной стороны, это адаптация на более высоком уровне к новой вещно-производственной и информационной среде, где требуются специальные знания и навыки, приобретаемые в процессе профессионального образования. С другой стороны, это также развитие творческих способностей, подготовка к управленческой и инновационной деятельности в производственной и в социальной сфере.</w:t>
      </w:r>
    </w:p>
    <w:p w:rsidR="00C56B04" w:rsidRPr="00C4118B" w:rsidRDefault="00C56B04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>Психолого-педагогическая поддержка студентов из категории дети-сироты и дети, оставшиеся без попечения родителей КОГ</w:t>
      </w:r>
      <w:r w:rsidR="00B45AAC">
        <w:rPr>
          <w:rFonts w:ascii="Times New Roman" w:hAnsi="Times New Roman" w:cs="Times New Roman"/>
          <w:sz w:val="24"/>
          <w:szCs w:val="24"/>
        </w:rPr>
        <w:t>П</w:t>
      </w:r>
      <w:r w:rsidRPr="00C4118B">
        <w:rPr>
          <w:rFonts w:ascii="Times New Roman" w:hAnsi="Times New Roman" w:cs="Times New Roman"/>
          <w:sz w:val="24"/>
          <w:szCs w:val="24"/>
        </w:rPr>
        <w:t>ОАУ «Сосновский судостроительный техникум» является одной из направлений воспитательной работы, которая осуществляется на основании нормативных документов, и ведется в соответствии с планом учебно-воспитательной работы.</w:t>
      </w:r>
    </w:p>
    <w:p w:rsidR="00C56B04" w:rsidRPr="00C4118B" w:rsidRDefault="00C56B04" w:rsidP="001F19B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 xml:space="preserve">Количество подростков, относящихся категории дети-сироты и дети, оставшиеся без попечения родителей, неумолимо растет с каждым годом. </w:t>
      </w:r>
      <w:r w:rsidR="006D7A8E">
        <w:rPr>
          <w:rFonts w:ascii="Times New Roman" w:hAnsi="Times New Roman" w:cs="Times New Roman"/>
          <w:sz w:val="24"/>
          <w:szCs w:val="24"/>
        </w:rPr>
        <w:t>В</w:t>
      </w:r>
      <w:r w:rsidRPr="00C4118B">
        <w:rPr>
          <w:rFonts w:ascii="Times New Roman" w:hAnsi="Times New Roman" w:cs="Times New Roman"/>
          <w:sz w:val="24"/>
          <w:szCs w:val="24"/>
        </w:rPr>
        <w:t xml:space="preserve"> 2013-2014 учебном году в КОГ</w:t>
      </w:r>
      <w:r w:rsidR="00B45AAC">
        <w:rPr>
          <w:rFonts w:ascii="Times New Roman" w:hAnsi="Times New Roman" w:cs="Times New Roman"/>
          <w:sz w:val="24"/>
          <w:szCs w:val="24"/>
        </w:rPr>
        <w:t>П</w:t>
      </w:r>
      <w:r w:rsidRPr="00C4118B">
        <w:rPr>
          <w:rFonts w:ascii="Times New Roman" w:hAnsi="Times New Roman" w:cs="Times New Roman"/>
          <w:sz w:val="24"/>
          <w:szCs w:val="24"/>
        </w:rPr>
        <w:t xml:space="preserve">ОАУ «Сосновский судостроительный техникум» обучалось 43 человека из числа детей сирот, в 2014-2015 учебном году их количество увеличилось </w:t>
      </w:r>
      <w:r w:rsidR="006D7A8E">
        <w:rPr>
          <w:rFonts w:ascii="Times New Roman" w:hAnsi="Times New Roman" w:cs="Times New Roman"/>
          <w:sz w:val="24"/>
          <w:szCs w:val="24"/>
        </w:rPr>
        <w:t>до 40</w:t>
      </w:r>
      <w:bookmarkStart w:id="0" w:name="_GoBack"/>
      <w:bookmarkEnd w:id="0"/>
      <w:r w:rsidRPr="00B45AA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C411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118B">
        <w:rPr>
          <w:rFonts w:ascii="Times New Roman" w:hAnsi="Times New Roman" w:cs="Times New Roman"/>
          <w:sz w:val="24"/>
          <w:szCs w:val="24"/>
        </w:rPr>
        <w:t xml:space="preserve">В 2015-2016 учебном году, общее количество студентов, относящихся данной  к категории составило </w:t>
      </w:r>
      <w:r w:rsidR="006D7A8E">
        <w:rPr>
          <w:rFonts w:ascii="Times New Roman" w:hAnsi="Times New Roman" w:cs="Times New Roman"/>
          <w:sz w:val="24"/>
          <w:szCs w:val="24"/>
        </w:rPr>
        <w:t>35</w:t>
      </w:r>
      <w:r w:rsidRPr="00B45AA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45AAC" w:rsidRPr="00B45AAC">
        <w:rPr>
          <w:rFonts w:ascii="Times New Roman" w:hAnsi="Times New Roman" w:cs="Times New Roman"/>
          <w:sz w:val="24"/>
          <w:szCs w:val="24"/>
        </w:rPr>
        <w:t>а</w:t>
      </w:r>
      <w:r w:rsidRPr="00C411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118B">
        <w:rPr>
          <w:rFonts w:ascii="Times New Roman" w:hAnsi="Times New Roman" w:cs="Times New Roman"/>
          <w:sz w:val="24"/>
          <w:szCs w:val="24"/>
        </w:rPr>
        <w:t xml:space="preserve"> Для организации помощи и </w:t>
      </w:r>
      <w:proofErr w:type="gramStart"/>
      <w:r w:rsidRPr="00C411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118B">
        <w:rPr>
          <w:rFonts w:ascii="Times New Roman" w:hAnsi="Times New Roman" w:cs="Times New Roman"/>
          <w:sz w:val="24"/>
          <w:szCs w:val="24"/>
        </w:rPr>
        <w:t xml:space="preserve"> каждым несовершеннолетним студентом из числа детей сирот приказом директора закреплены ответственные  педагогические работники. </w:t>
      </w:r>
    </w:p>
    <w:p w:rsidR="00C56B04" w:rsidRPr="00C4118B" w:rsidRDefault="00C56B04" w:rsidP="001F1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детьми-сиротами</w:t>
      </w:r>
      <w:r w:rsidRPr="00C4118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r w:rsidRPr="00C4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техникуме ведется </w:t>
      </w:r>
      <w:r w:rsidRPr="00C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следующим </w:t>
      </w:r>
      <w:r w:rsidRPr="00C4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направлениям</w:t>
      </w:r>
      <w:r w:rsidRPr="00C411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6B04" w:rsidRPr="00C4118B" w:rsidRDefault="00C56B04" w:rsidP="001F19B3">
      <w:pPr>
        <w:numPr>
          <w:ilvl w:val="0"/>
          <w:numId w:val="2"/>
        </w:numPr>
        <w:spacing w:after="0" w:line="240" w:lineRule="auto"/>
        <w:ind w:left="37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социальных гарантий и фактический учет за период обучения.</w:t>
      </w:r>
    </w:p>
    <w:p w:rsidR="00C56B04" w:rsidRPr="00C4118B" w:rsidRDefault="00C56B04" w:rsidP="001F19B3">
      <w:pPr>
        <w:numPr>
          <w:ilvl w:val="0"/>
          <w:numId w:val="2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медицинскими учреждениями через организацию оказания медицинской помощи детям-сиротам</w:t>
      </w:r>
    </w:p>
    <w:p w:rsidR="00C56B04" w:rsidRPr="00C4118B" w:rsidRDefault="00C56B04" w:rsidP="001F19B3">
      <w:pPr>
        <w:numPr>
          <w:ilvl w:val="0"/>
          <w:numId w:val="2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досуга.</w:t>
      </w:r>
    </w:p>
    <w:p w:rsidR="00C56B04" w:rsidRPr="00C4118B" w:rsidRDefault="00C56B04" w:rsidP="001F19B3">
      <w:pPr>
        <w:numPr>
          <w:ilvl w:val="0"/>
          <w:numId w:val="2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условий проживания детей-сирот, проживающих в общежитии и на квартире</w:t>
      </w:r>
    </w:p>
    <w:p w:rsidR="00C56B04" w:rsidRPr="00C4118B" w:rsidRDefault="00C56B04" w:rsidP="001F19B3">
      <w:pPr>
        <w:numPr>
          <w:ilvl w:val="0"/>
          <w:numId w:val="2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1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Постинтернатное</w:t>
      </w:r>
      <w:proofErr w:type="spellEnd"/>
      <w:r w:rsidRPr="00C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выпускников детских домов, техникума.</w:t>
      </w:r>
    </w:p>
    <w:p w:rsidR="00C56B04" w:rsidRPr="00C4118B" w:rsidRDefault="00C56B04" w:rsidP="001F19B3">
      <w:pPr>
        <w:numPr>
          <w:ilvl w:val="0"/>
          <w:numId w:val="2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нормативного пакета документов</w:t>
      </w:r>
    </w:p>
    <w:p w:rsidR="00C56B04" w:rsidRPr="00C4118B" w:rsidRDefault="00C56B04" w:rsidP="001F19B3">
      <w:pPr>
        <w:numPr>
          <w:ilvl w:val="0"/>
          <w:numId w:val="2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социальными партнерами.</w:t>
      </w:r>
    </w:p>
    <w:p w:rsidR="00C56B04" w:rsidRPr="00C4118B" w:rsidRDefault="00C56B04" w:rsidP="001F19B3">
      <w:pPr>
        <w:numPr>
          <w:ilvl w:val="0"/>
          <w:numId w:val="2"/>
        </w:num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детей-сирот. </w:t>
      </w:r>
    </w:p>
    <w:p w:rsidR="00C56B04" w:rsidRPr="00C4118B" w:rsidRDefault="00C56B04" w:rsidP="001F19B3">
      <w:pPr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по всем указанным </w:t>
      </w:r>
      <w:proofErr w:type="spellStart"/>
      <w:r w:rsidRPr="00C41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напралениям</w:t>
      </w:r>
      <w:proofErr w:type="spellEnd"/>
      <w:r w:rsidRPr="00C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продуктивная работа</w:t>
      </w:r>
      <w:proofErr w:type="gramStart"/>
      <w:r w:rsidRPr="00C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4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B04" w:rsidRPr="00C4118B" w:rsidRDefault="00C56B04" w:rsidP="001F19B3">
      <w:pPr>
        <w:pStyle w:val="a3"/>
        <w:spacing w:line="240" w:lineRule="auto"/>
        <w:rPr>
          <w:color w:val="auto"/>
          <w:sz w:val="24"/>
        </w:rPr>
      </w:pPr>
      <w:r w:rsidRPr="00C4118B">
        <w:rPr>
          <w:color w:val="auto"/>
          <w:sz w:val="24"/>
        </w:rPr>
        <w:lastRenderedPageBreak/>
        <w:t xml:space="preserve">В условиях техникума была проведена опытно-экспериментальная работа по выявлению уровня адаптации детей-сирот. </w:t>
      </w:r>
    </w:p>
    <w:p w:rsidR="00C56B04" w:rsidRPr="00C4118B" w:rsidRDefault="00C56B04" w:rsidP="001F19B3">
      <w:pPr>
        <w:pStyle w:val="a5"/>
        <w:spacing w:line="240" w:lineRule="auto"/>
        <w:rPr>
          <w:sz w:val="24"/>
        </w:rPr>
      </w:pPr>
      <w:r w:rsidRPr="00C4118B">
        <w:rPr>
          <w:sz w:val="24"/>
        </w:rPr>
        <w:t xml:space="preserve">Изучив проблемы  детей-сирот и детей, оставшихся без попечения родителей, в их социально и психолого-педагогическом аспектах,  указало на то, что необходимо усилить именно социально-педагогические составляющие в работе детьми сиротами и </w:t>
      </w:r>
      <w:proofErr w:type="gramStart"/>
      <w:r w:rsidRPr="00C4118B">
        <w:rPr>
          <w:sz w:val="24"/>
        </w:rPr>
        <w:t>детьми</w:t>
      </w:r>
      <w:proofErr w:type="gramEnd"/>
      <w:r w:rsidRPr="00C4118B">
        <w:rPr>
          <w:sz w:val="24"/>
        </w:rPr>
        <w:t xml:space="preserve"> оставшимися без попечения родителей. </w:t>
      </w:r>
    </w:p>
    <w:p w:rsidR="00C56B04" w:rsidRPr="00C4118B" w:rsidRDefault="00C56B04" w:rsidP="001F19B3">
      <w:pPr>
        <w:pStyle w:val="a5"/>
        <w:spacing w:line="240" w:lineRule="auto"/>
        <w:rPr>
          <w:sz w:val="24"/>
        </w:rPr>
      </w:pPr>
      <w:r w:rsidRPr="00C4118B">
        <w:rPr>
          <w:sz w:val="24"/>
        </w:rPr>
        <w:t xml:space="preserve">С целью изучения уровня адаптации детей-сирот в условиях техникуме в октябре-ноябре 2015 года в техникуме был проведен первый этап эмпирического исследования. </w:t>
      </w:r>
    </w:p>
    <w:p w:rsidR="00C56B04" w:rsidRPr="00C4118B" w:rsidRDefault="00C56B04" w:rsidP="001F19B3">
      <w:pPr>
        <w:pStyle w:val="a5"/>
        <w:spacing w:line="240" w:lineRule="auto"/>
        <w:rPr>
          <w:color w:val="auto"/>
          <w:sz w:val="24"/>
        </w:rPr>
      </w:pPr>
      <w:r w:rsidRPr="00C4118B">
        <w:rPr>
          <w:color w:val="auto"/>
          <w:sz w:val="24"/>
        </w:rPr>
        <w:t>В экспериментальную группу вошли студенты, относящихся к категории «дети-сироты», прибывших из детских домов и  студенты, воспитывающихся в кровных семьях.</w:t>
      </w:r>
    </w:p>
    <w:p w:rsidR="00E21D2F" w:rsidRPr="00C4118B" w:rsidRDefault="00E21D2F" w:rsidP="001F19B3">
      <w:pPr>
        <w:pStyle w:val="a5"/>
        <w:spacing w:line="240" w:lineRule="auto"/>
        <w:rPr>
          <w:color w:val="auto"/>
          <w:sz w:val="24"/>
        </w:rPr>
      </w:pPr>
      <w:r w:rsidRPr="00C4118B">
        <w:rPr>
          <w:color w:val="auto"/>
          <w:sz w:val="24"/>
        </w:rPr>
        <w:t xml:space="preserve">По результатам полученных данных </w:t>
      </w:r>
      <w:r w:rsidR="00E34C67" w:rsidRPr="00C4118B">
        <w:rPr>
          <w:color w:val="auto"/>
          <w:sz w:val="24"/>
        </w:rPr>
        <w:t xml:space="preserve">были выявлены </w:t>
      </w:r>
      <w:r w:rsidRPr="00C4118B">
        <w:rPr>
          <w:color w:val="auto"/>
          <w:sz w:val="24"/>
        </w:rPr>
        <w:t xml:space="preserve"> ряд проблем в процессе адаптации студентов, относящихся к категории детей-сирот в условиях техникума: </w:t>
      </w:r>
    </w:p>
    <w:p w:rsidR="00E21D2F" w:rsidRPr="00C4118B" w:rsidRDefault="00E21D2F" w:rsidP="001F19B3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>слабая заинтересованность в получении профессии, нежелание задуматься о своем будущем;</w:t>
      </w:r>
    </w:p>
    <w:p w:rsidR="00E21D2F" w:rsidRPr="00C4118B" w:rsidRDefault="00E21D2F" w:rsidP="001F19B3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>иждивенческая позиция, нежелание серьезно задуматься о своем будущем, реально оценивать свои возможности, трудиться и добиваться поставленной цели.</w:t>
      </w:r>
    </w:p>
    <w:p w:rsidR="00E21D2F" w:rsidRPr="00A65377" w:rsidRDefault="00E21D2F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77">
        <w:rPr>
          <w:rFonts w:ascii="Times New Roman" w:hAnsi="Times New Roman" w:cs="Times New Roman"/>
          <w:sz w:val="24"/>
          <w:szCs w:val="24"/>
        </w:rPr>
        <w:t xml:space="preserve">Таким образом, уровень адаптации большинства студентов-сирот диагностирован как низкий и средний. Низкий уровень </w:t>
      </w:r>
      <w:proofErr w:type="spellStart"/>
      <w:r w:rsidRPr="00A65377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A65377">
        <w:rPr>
          <w:rFonts w:ascii="Times New Roman" w:hAnsi="Times New Roman" w:cs="Times New Roman"/>
          <w:sz w:val="24"/>
          <w:szCs w:val="24"/>
        </w:rPr>
        <w:t xml:space="preserve"> студентов данной категории, на наш взгляд является следствием неприспособленности к жизни (неумение расходовать деньги, общаться с людьми, посещать магазины, больницы и т.д.). Отсюда вытекают слабая заинтересованность в получении профессии, нежелание заниматься собственным будущим. Результаты исследования свидетельствуют о необходимости социально-педагогической работы с данной категорией студентов.  Социально-педагогической службе  техникума были сформулированы следующие рекомендации:</w:t>
      </w:r>
    </w:p>
    <w:p w:rsidR="00E21D2F" w:rsidRPr="00A65377" w:rsidRDefault="00E21D2F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77">
        <w:rPr>
          <w:rFonts w:ascii="Times New Roman" w:hAnsi="Times New Roman" w:cs="Times New Roman"/>
          <w:sz w:val="24"/>
          <w:szCs w:val="24"/>
        </w:rPr>
        <w:t>- разработать и реализовать программу по социальной адаптации студентов относящихся к категории «Дети-сироты» с учетом их индивидуальных особенностей, с целью создания оптимальных условий для благоприятной социальной адаптации;</w:t>
      </w:r>
    </w:p>
    <w:p w:rsidR="00E21D2F" w:rsidRPr="00A65377" w:rsidRDefault="00E21D2F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77">
        <w:rPr>
          <w:rFonts w:ascii="Times New Roman" w:hAnsi="Times New Roman" w:cs="Times New Roman"/>
          <w:sz w:val="24"/>
          <w:szCs w:val="24"/>
        </w:rPr>
        <w:t>- организовать работу по повышению самооценки студентов данной категории;</w:t>
      </w:r>
    </w:p>
    <w:p w:rsidR="00E21D2F" w:rsidRPr="00A65377" w:rsidRDefault="00E21D2F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77">
        <w:rPr>
          <w:rFonts w:ascii="Times New Roman" w:hAnsi="Times New Roman" w:cs="Times New Roman"/>
          <w:sz w:val="24"/>
          <w:szCs w:val="24"/>
        </w:rPr>
        <w:t>- регулярно проводить совместные мероприятия студентов, прибывших из детского дома и студентов, воспитывающихся в кровных семьях, что поможет развить коммуникативные способности студентов, расширить круг межличностных отношений:</w:t>
      </w:r>
    </w:p>
    <w:p w:rsidR="00E21D2F" w:rsidRPr="00A65377" w:rsidRDefault="00E21D2F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77">
        <w:rPr>
          <w:rFonts w:ascii="Times New Roman" w:hAnsi="Times New Roman" w:cs="Times New Roman"/>
          <w:sz w:val="24"/>
          <w:szCs w:val="24"/>
        </w:rPr>
        <w:t xml:space="preserve"> - проводить профилактику и коррекцию конфликтного поведения студентов данной категории, прибывших из детского дома, организовывать совместный поиск альтернативных форм поведения и поиск путей решения конфликтных ситуаций;</w:t>
      </w:r>
    </w:p>
    <w:p w:rsidR="00E21D2F" w:rsidRPr="00A65377" w:rsidRDefault="00E21D2F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77">
        <w:rPr>
          <w:rFonts w:ascii="Times New Roman" w:hAnsi="Times New Roman" w:cs="Times New Roman"/>
          <w:sz w:val="24"/>
          <w:szCs w:val="24"/>
        </w:rPr>
        <w:t xml:space="preserve">- проводить активную </w:t>
      </w:r>
      <w:proofErr w:type="spellStart"/>
      <w:r w:rsidRPr="00A65377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A65377">
        <w:rPr>
          <w:rFonts w:ascii="Times New Roman" w:hAnsi="Times New Roman" w:cs="Times New Roman"/>
          <w:sz w:val="24"/>
          <w:szCs w:val="24"/>
        </w:rPr>
        <w:t xml:space="preserve"> работу, выявлять склонности детей к определенным сферам деятельности, организовывать сотрудничество со службой занятости населения;</w:t>
      </w:r>
    </w:p>
    <w:p w:rsidR="00E21D2F" w:rsidRPr="00A65377" w:rsidRDefault="00E21D2F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77">
        <w:rPr>
          <w:rFonts w:ascii="Times New Roman" w:hAnsi="Times New Roman" w:cs="Times New Roman"/>
          <w:sz w:val="24"/>
          <w:szCs w:val="24"/>
        </w:rPr>
        <w:t xml:space="preserve">- содействовать развитию способностей студентов данной категории (кружки, секции, вовлечение </w:t>
      </w:r>
      <w:proofErr w:type="gramStart"/>
      <w:r w:rsidRPr="00A653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53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377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A65377">
        <w:rPr>
          <w:rFonts w:ascii="Times New Roman" w:hAnsi="Times New Roman" w:cs="Times New Roman"/>
          <w:sz w:val="24"/>
          <w:szCs w:val="24"/>
        </w:rPr>
        <w:t xml:space="preserve"> рода конкурсы)</w:t>
      </w:r>
      <w:r w:rsidR="00A65377">
        <w:rPr>
          <w:rFonts w:ascii="Times New Roman" w:hAnsi="Times New Roman" w:cs="Times New Roman"/>
          <w:sz w:val="24"/>
          <w:szCs w:val="24"/>
        </w:rPr>
        <w:t>.</w:t>
      </w:r>
    </w:p>
    <w:p w:rsidR="00C56B04" w:rsidRPr="00C4118B" w:rsidRDefault="00C4118B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>В техникуме б</w:t>
      </w:r>
      <w:r w:rsidR="00E21D2F" w:rsidRPr="00C4118B">
        <w:rPr>
          <w:rFonts w:ascii="Times New Roman" w:hAnsi="Times New Roman" w:cs="Times New Roman"/>
          <w:sz w:val="24"/>
          <w:szCs w:val="24"/>
        </w:rPr>
        <w:t xml:space="preserve">ыла разработана программа.  </w:t>
      </w:r>
      <w:r w:rsidRPr="00C4118B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программы:</w:t>
      </w:r>
      <w:r w:rsidRPr="00C41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B04" w:rsidRPr="00C41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B04" w:rsidRPr="00C4118B">
        <w:rPr>
          <w:rFonts w:ascii="Times New Roman" w:hAnsi="Times New Roman" w:cs="Times New Roman"/>
          <w:sz w:val="24"/>
          <w:szCs w:val="24"/>
        </w:rPr>
        <w:t>осуществление социально-психологических, педагогических системных мероприятий, способствующих успешной адаптации студентов-сирот к образовательно-воспитательному процессу в техникуме.</w:t>
      </w:r>
    </w:p>
    <w:p w:rsidR="00C56B04" w:rsidRPr="00D63378" w:rsidRDefault="00C56B04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378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C56B04" w:rsidRPr="00C4118B" w:rsidRDefault="00C56B04" w:rsidP="001F19B3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>подготовка студентов к новым условиям обучения;</w:t>
      </w:r>
    </w:p>
    <w:p w:rsidR="00C56B04" w:rsidRPr="00C4118B" w:rsidRDefault="00C56B04" w:rsidP="001F19B3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>формирование позитивных учебных мотивов;</w:t>
      </w:r>
    </w:p>
    <w:p w:rsidR="00C56B04" w:rsidRPr="00C4118B" w:rsidRDefault="00C56B04" w:rsidP="001F19B3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>установление и поддержание социального статуса студентов в новом коллективе;</w:t>
      </w:r>
    </w:p>
    <w:p w:rsidR="00C56B04" w:rsidRPr="00C4118B" w:rsidRDefault="00C56B04" w:rsidP="001F19B3">
      <w:pPr>
        <w:numPr>
          <w:ilvl w:val="1"/>
          <w:numId w:val="8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>создание дополнительных пространств самореализации личности во внеурочное время;</w:t>
      </w:r>
    </w:p>
    <w:p w:rsidR="00C56B04" w:rsidRPr="00C4118B" w:rsidRDefault="00C4118B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B04" w:rsidRPr="00C4118B">
        <w:rPr>
          <w:rFonts w:ascii="Times New Roman" w:hAnsi="Times New Roman" w:cs="Times New Roman"/>
          <w:sz w:val="24"/>
          <w:szCs w:val="24"/>
        </w:rPr>
        <w:t>предупреждение и снятие у студентов психологического и физического дискомфорта, связанного с новой образовательно-воспитательной средой.</w:t>
      </w:r>
      <w:r w:rsidR="00C56B04" w:rsidRPr="00C411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6B04" w:rsidRPr="00C4118B" w:rsidRDefault="00C56B04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lastRenderedPageBreak/>
        <w:t>Работа по реализации программы рассчитана на первый год обучения студентов в техникуме и осуществляется в 3 этапа.</w:t>
      </w:r>
    </w:p>
    <w:p w:rsidR="00C56B04" w:rsidRPr="00C4118B" w:rsidRDefault="00C56B04" w:rsidP="001F19B3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>Психологическое направление</w:t>
      </w:r>
    </w:p>
    <w:p w:rsidR="00C56B04" w:rsidRPr="00C4118B" w:rsidRDefault="00C56B04" w:rsidP="001F19B3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>Деятельность в социальном направлении</w:t>
      </w:r>
    </w:p>
    <w:p w:rsidR="00C56B04" w:rsidRPr="00C4118B" w:rsidRDefault="00C56B04" w:rsidP="001F19B3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>Педагогическое направление</w:t>
      </w:r>
    </w:p>
    <w:p w:rsidR="00E21D2F" w:rsidRPr="00C4118B" w:rsidRDefault="00C56B04" w:rsidP="001F19B3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0"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4118B">
        <w:rPr>
          <w:rStyle w:val="c0c2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C4118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рофессиональное направление</w:t>
      </w:r>
    </w:p>
    <w:p w:rsidR="00C56B04" w:rsidRPr="00C4118B" w:rsidRDefault="00C56B04" w:rsidP="001F19B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377">
        <w:rPr>
          <w:rFonts w:ascii="Times New Roman" w:hAnsi="Times New Roman" w:cs="Times New Roman"/>
          <w:sz w:val="24"/>
          <w:szCs w:val="24"/>
        </w:rPr>
        <w:t>Ожидаемый результат</w:t>
      </w:r>
      <w:r w:rsidRPr="00C4118B">
        <w:rPr>
          <w:rFonts w:ascii="Times New Roman" w:hAnsi="Times New Roman" w:cs="Times New Roman"/>
          <w:b/>
          <w:sz w:val="24"/>
          <w:szCs w:val="24"/>
        </w:rPr>
        <w:t>.</w:t>
      </w:r>
    </w:p>
    <w:p w:rsidR="00C56B04" w:rsidRPr="00C4118B" w:rsidRDefault="00C56B04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 xml:space="preserve">1. Коррекция </w:t>
      </w:r>
      <w:proofErr w:type="spellStart"/>
      <w:r w:rsidRPr="00C4118B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C4118B">
        <w:rPr>
          <w:rFonts w:ascii="Times New Roman" w:hAnsi="Times New Roman" w:cs="Times New Roman"/>
          <w:sz w:val="24"/>
          <w:szCs w:val="24"/>
        </w:rPr>
        <w:t>-эмоционального состояния выпускников детских домов.</w:t>
      </w:r>
    </w:p>
    <w:p w:rsidR="00C56B04" w:rsidRPr="00C4118B" w:rsidRDefault="00C56B04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>2. Повышение социальной адаптивности и активности выпускников, уровня готовности их к самостоятельной жизни.</w:t>
      </w:r>
    </w:p>
    <w:p w:rsidR="00C56B04" w:rsidRPr="00C4118B" w:rsidRDefault="00C56B04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>3. Приобщение к здоровому образу жизни.</w:t>
      </w:r>
    </w:p>
    <w:p w:rsidR="00C56B04" w:rsidRPr="00C4118B" w:rsidRDefault="00C56B04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>4. Повышение способности устанавливать продуктивные конструктивные отношения при взаимодействии с другими людьми.</w:t>
      </w:r>
    </w:p>
    <w:p w:rsidR="00C56B04" w:rsidRPr="00C4118B" w:rsidRDefault="00C56B04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 xml:space="preserve">За этот период нами были получены следующие результаты: </w:t>
      </w:r>
    </w:p>
    <w:p w:rsidR="00C56B04" w:rsidRPr="00C4118B" w:rsidRDefault="00C56B04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4118B">
        <w:rPr>
          <w:rFonts w:ascii="Times New Roman" w:hAnsi="Times New Roman" w:cs="Times New Roman"/>
          <w:sz w:val="24"/>
          <w:szCs w:val="24"/>
        </w:rPr>
        <w:t xml:space="preserve">Обучающиеся приобрели знания о своих правах и обязанностях, о последствиях наказания за нарушение закона, о многообразии социальных ролей, о молодежных движениях, распространенных как на территории России, так и за рубежом, о правилах построения межличностных отношений, как со сверстниками, так и с взрослыми, о способах оказания первой медицинской и психологической помощи и др. </w:t>
      </w:r>
      <w:proofErr w:type="gramEnd"/>
    </w:p>
    <w:p w:rsidR="00C56B04" w:rsidRPr="00C4118B" w:rsidRDefault="00C56B04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>По итогам анкетирования 71% студентов-сирот участвовали во внеаудиторных мероприятиях учебного заведения, что свидетельствует о высокой социальной активности и включенности в новую социальную среду. 86,6% обучающихся стали посещать кружки и секции</w:t>
      </w:r>
    </w:p>
    <w:p w:rsidR="00C56B04" w:rsidRPr="00C4118B" w:rsidRDefault="00C56B04" w:rsidP="001F19B3">
      <w:pPr>
        <w:pStyle w:val="a5"/>
        <w:spacing w:line="240" w:lineRule="auto"/>
        <w:rPr>
          <w:sz w:val="24"/>
        </w:rPr>
      </w:pPr>
      <w:r w:rsidRPr="00C4118B">
        <w:rPr>
          <w:sz w:val="24"/>
        </w:rPr>
        <w:t>2. Успешная включенность в новую социальную среду</w:t>
      </w:r>
    </w:p>
    <w:p w:rsidR="00C56B04" w:rsidRPr="00C4118B" w:rsidRDefault="00C56B04" w:rsidP="001F19B3">
      <w:pPr>
        <w:pStyle w:val="a5"/>
        <w:spacing w:line="240" w:lineRule="auto"/>
        <w:rPr>
          <w:sz w:val="24"/>
        </w:rPr>
      </w:pPr>
      <w:r w:rsidRPr="00C4118B">
        <w:rPr>
          <w:sz w:val="24"/>
        </w:rPr>
        <w:t>Методика для диагностики учебной мотивации студентов (А.А. </w:t>
      </w:r>
      <w:proofErr w:type="spellStart"/>
      <w:r w:rsidRPr="00C4118B">
        <w:rPr>
          <w:sz w:val="24"/>
        </w:rPr>
        <w:t>Реан</w:t>
      </w:r>
      <w:proofErr w:type="spellEnd"/>
      <w:r w:rsidRPr="00C4118B">
        <w:rPr>
          <w:sz w:val="24"/>
        </w:rPr>
        <w:t xml:space="preserve"> и В.А. Якунин, модификация Н.Ц. Бадмаевой) Результаты исследования по данной методике позволили сделать следующие выводы. Преобладающими мотивами учения среди студентов являются «престиж», «творческая самореализация» и «учебно-познавательная деятельность (содержание учения)»</w:t>
      </w:r>
    </w:p>
    <w:p w:rsidR="00C56B04" w:rsidRPr="00C4118B" w:rsidRDefault="00C56B04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>На основании полученных данных, можно утверждать, что мотивационный уровень студентов-сирот является средним для 77%. С 23% студентов необходима дополнительная работа по профессиональной мотивации.</w:t>
      </w:r>
    </w:p>
    <w:p w:rsidR="00C56B04" w:rsidRPr="00C4118B" w:rsidRDefault="00C56B04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 xml:space="preserve">Итак, разработанная программа социально-педагогической деятельности по адаптации детей-сирот в условиях среднего профессионального образования, включающая направления «Психологическая адаптация», «Социальная адаптация», «Педагогическая адаптация» и «Профессиональная адаптация», которые находятся между собой во взаимосвязи и взаимозависимости, способствует адаптации студентов-сирот. </w:t>
      </w:r>
    </w:p>
    <w:p w:rsidR="00C56B04" w:rsidRPr="00C4118B" w:rsidRDefault="00C56B04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8B">
        <w:rPr>
          <w:rFonts w:ascii="Times New Roman" w:hAnsi="Times New Roman" w:cs="Times New Roman"/>
          <w:color w:val="000000"/>
          <w:sz w:val="24"/>
          <w:szCs w:val="24"/>
        </w:rPr>
        <w:t>Эффективную адаптацию студентов-сирот в учреждениях среднего профессионального образования обеспечивают следующие организационно-педагогические условия:</w:t>
      </w:r>
    </w:p>
    <w:p w:rsidR="00C56B04" w:rsidRPr="00C4118B" w:rsidRDefault="00C56B04" w:rsidP="001F19B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8B">
        <w:rPr>
          <w:rFonts w:ascii="Times New Roman" w:hAnsi="Times New Roman" w:cs="Times New Roman"/>
          <w:color w:val="000000"/>
          <w:sz w:val="24"/>
          <w:szCs w:val="24"/>
        </w:rPr>
        <w:t>педагогическое взаимодействие преподавателей, классных руководителей, специалистов психологической службы в ходе процесса адаптации;</w:t>
      </w:r>
    </w:p>
    <w:p w:rsidR="00C56B04" w:rsidRPr="00C4118B" w:rsidRDefault="00C56B04" w:rsidP="001F19B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8B">
        <w:rPr>
          <w:rFonts w:ascii="Times New Roman" w:hAnsi="Times New Roman" w:cs="Times New Roman"/>
          <w:color w:val="000000"/>
          <w:sz w:val="24"/>
          <w:szCs w:val="24"/>
        </w:rPr>
        <w:t>внедрение программы по адаптации первокурсников к условиям техникума, разработка методического обеспечения для реализации программы,</w:t>
      </w:r>
    </w:p>
    <w:p w:rsidR="00C56B04" w:rsidRPr="00C4118B" w:rsidRDefault="00C56B04" w:rsidP="001F19B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8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proofErr w:type="spellStart"/>
      <w:r w:rsidRPr="00C4118B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C4118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студентов;  </w:t>
      </w:r>
    </w:p>
    <w:p w:rsidR="00C56B04" w:rsidRPr="00C4118B" w:rsidRDefault="00C56B04" w:rsidP="001F19B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8B">
        <w:rPr>
          <w:rFonts w:ascii="Times New Roman" w:hAnsi="Times New Roman" w:cs="Times New Roman"/>
          <w:color w:val="000000"/>
          <w:sz w:val="24"/>
          <w:szCs w:val="24"/>
        </w:rPr>
        <w:t>осуществление контроля и последующего анализа успехов студентов в обучении;</w:t>
      </w:r>
    </w:p>
    <w:p w:rsidR="00C56B04" w:rsidRPr="00C4118B" w:rsidRDefault="00C56B04" w:rsidP="001F19B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8B">
        <w:rPr>
          <w:rFonts w:ascii="Times New Roman" w:hAnsi="Times New Roman" w:cs="Times New Roman"/>
          <w:color w:val="000000"/>
          <w:sz w:val="24"/>
          <w:szCs w:val="24"/>
        </w:rPr>
        <w:t>учет индивидуальных особенностей, потребностей и интересов студентов-сирот;</w:t>
      </w:r>
    </w:p>
    <w:p w:rsidR="00C56B04" w:rsidRPr="00C4118B" w:rsidRDefault="00C56B04" w:rsidP="001F19B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18B">
        <w:rPr>
          <w:rFonts w:ascii="Times New Roman" w:hAnsi="Times New Roman" w:cs="Times New Roman"/>
          <w:color w:val="000000"/>
          <w:sz w:val="24"/>
          <w:szCs w:val="24"/>
        </w:rPr>
        <w:t>создание комфортной, доброжелательной атмосферы внутри учебной групп.</w:t>
      </w:r>
    </w:p>
    <w:p w:rsidR="00C56B04" w:rsidRPr="00C4118B" w:rsidRDefault="00C56B04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8B">
        <w:rPr>
          <w:rFonts w:ascii="Times New Roman" w:hAnsi="Times New Roman" w:cs="Times New Roman"/>
          <w:sz w:val="24"/>
          <w:szCs w:val="24"/>
        </w:rPr>
        <w:t>Проведенный анализ реализации программы социально-педагогической деятельности по адаптации детей-сирот в условиях техникума подтверждает эффективность представленной программы.</w:t>
      </w:r>
    </w:p>
    <w:p w:rsidR="001F19B3" w:rsidRPr="00F23FC4" w:rsidRDefault="001F19B3" w:rsidP="001F19B3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50796" w:rsidRPr="001F19B3" w:rsidRDefault="001F19B3" w:rsidP="001F1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FC4">
        <w:rPr>
          <w:rFonts w:ascii="Times New Roman" w:hAnsi="Times New Roman"/>
          <w:sz w:val="24"/>
          <w:szCs w:val="24"/>
        </w:rPr>
        <w:lastRenderedPageBreak/>
        <w:t>Ф.И.О.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19B3">
        <w:rPr>
          <w:rFonts w:ascii="Times New Roman" w:hAnsi="Times New Roman" w:cs="Times New Roman"/>
          <w:sz w:val="24"/>
          <w:szCs w:val="24"/>
        </w:rPr>
        <w:t>Кварталова</w:t>
      </w:r>
      <w:proofErr w:type="spellEnd"/>
      <w:r w:rsidRPr="001F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9B3">
        <w:rPr>
          <w:rFonts w:ascii="Times New Roman" w:hAnsi="Times New Roman" w:cs="Times New Roman"/>
          <w:sz w:val="24"/>
          <w:szCs w:val="24"/>
        </w:rPr>
        <w:t>Диния</w:t>
      </w:r>
      <w:proofErr w:type="spellEnd"/>
      <w:r w:rsidRPr="001F1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9B3">
        <w:rPr>
          <w:rFonts w:ascii="Times New Roman" w:hAnsi="Times New Roman" w:cs="Times New Roman"/>
          <w:sz w:val="24"/>
          <w:szCs w:val="24"/>
        </w:rPr>
        <w:t>Назимовна</w:t>
      </w:r>
      <w:proofErr w:type="spellEnd"/>
    </w:p>
    <w:p w:rsidR="001F19B3" w:rsidRDefault="001F19B3" w:rsidP="001F1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FC4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>:  методист</w:t>
      </w:r>
    </w:p>
    <w:p w:rsidR="001F19B3" w:rsidRPr="00C4118B" w:rsidRDefault="001F19B3" w:rsidP="001F19B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23FC4">
        <w:rPr>
          <w:rFonts w:ascii="Times New Roman" w:hAnsi="Times New Roman"/>
          <w:sz w:val="24"/>
          <w:szCs w:val="24"/>
        </w:rPr>
        <w:t>аименование образовательного учреждения</w:t>
      </w:r>
      <w:r>
        <w:rPr>
          <w:rFonts w:ascii="Times New Roman" w:hAnsi="Times New Roman"/>
          <w:sz w:val="24"/>
          <w:szCs w:val="24"/>
        </w:rPr>
        <w:t>:  Кировское областное профессиональное образовательное автономное учреждение «Сосновский судостроительный техникум»</w:t>
      </w:r>
    </w:p>
    <w:sectPr w:rsidR="001F19B3" w:rsidRPr="00C4118B" w:rsidSect="001F19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C32"/>
    <w:multiLevelType w:val="hybridMultilevel"/>
    <w:tmpl w:val="B7B8A27E"/>
    <w:lvl w:ilvl="0" w:tplc="418E3B64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418E3B6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AC535B8"/>
    <w:multiLevelType w:val="hybridMultilevel"/>
    <w:tmpl w:val="40706336"/>
    <w:lvl w:ilvl="0" w:tplc="139EFB4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39EFB4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BD1666C"/>
    <w:multiLevelType w:val="multilevel"/>
    <w:tmpl w:val="F59A9948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24965A0A"/>
    <w:multiLevelType w:val="multilevel"/>
    <w:tmpl w:val="E408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35D1B"/>
    <w:multiLevelType w:val="hybridMultilevel"/>
    <w:tmpl w:val="2266EA6E"/>
    <w:lvl w:ilvl="0" w:tplc="C20A9D8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0F974FE"/>
    <w:multiLevelType w:val="multilevel"/>
    <w:tmpl w:val="24A053FE"/>
    <w:lvl w:ilvl="0">
      <w:start w:val="1"/>
      <w:numFmt w:val="bullet"/>
      <w:lvlText w:val=""/>
      <w:lvlJc w:val="left"/>
      <w:pPr>
        <w:ind w:left="228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>
      <w:start w:val="1"/>
      <w:numFmt w:val="decimal"/>
      <w:lvlText w:val="%3"/>
      <w:lvlJc w:val="left"/>
      <w:pPr>
        <w:ind w:left="2869" w:hanging="360"/>
      </w:p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9180D75"/>
    <w:multiLevelType w:val="hybridMultilevel"/>
    <w:tmpl w:val="0916D220"/>
    <w:lvl w:ilvl="0" w:tplc="7CDA4140">
      <w:start w:val="1"/>
      <w:numFmt w:val="decimal"/>
      <w:lvlText w:val="%1)"/>
      <w:lvlJc w:val="left"/>
      <w:pPr>
        <w:tabs>
          <w:tab w:val="num" w:pos="2314"/>
        </w:tabs>
        <w:ind w:left="2314" w:hanging="1245"/>
      </w:pPr>
    </w:lvl>
    <w:lvl w:ilvl="1" w:tplc="418E3B64">
      <w:start w:val="1"/>
      <w:numFmt w:val="bullet"/>
      <w:lvlText w:val="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>
    <w:nsid w:val="54FE49D2"/>
    <w:multiLevelType w:val="multilevel"/>
    <w:tmpl w:val="926A819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62011026"/>
    <w:multiLevelType w:val="hybridMultilevel"/>
    <w:tmpl w:val="6B1C85C8"/>
    <w:lvl w:ilvl="0" w:tplc="418E3B64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418E3B64">
      <w:start w:val="1"/>
      <w:numFmt w:val="bullet"/>
      <w:lvlText w:val="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10A4F43"/>
    <w:multiLevelType w:val="hybridMultilevel"/>
    <w:tmpl w:val="0C94FA70"/>
    <w:lvl w:ilvl="0" w:tplc="139EFB4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39EFB4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B623BA5"/>
    <w:multiLevelType w:val="hybridMultilevel"/>
    <w:tmpl w:val="11A4470A"/>
    <w:lvl w:ilvl="0" w:tplc="C20A9D8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04"/>
    <w:rsid w:val="001F19B3"/>
    <w:rsid w:val="006D7A8E"/>
    <w:rsid w:val="00A65377"/>
    <w:rsid w:val="00B45AAC"/>
    <w:rsid w:val="00C4118B"/>
    <w:rsid w:val="00C56B04"/>
    <w:rsid w:val="00CE20D2"/>
    <w:rsid w:val="00CE2C70"/>
    <w:rsid w:val="00D63378"/>
    <w:rsid w:val="00E21D2F"/>
    <w:rsid w:val="00E34C67"/>
    <w:rsid w:val="00E5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B04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6B04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a5">
    <w:name w:val="Базовый"/>
    <w:rsid w:val="00C56B04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6B04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6B0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56B04"/>
    <w:pPr>
      <w:ind w:left="720"/>
      <w:contextualSpacing/>
    </w:pPr>
  </w:style>
  <w:style w:type="table" w:styleId="a7">
    <w:name w:val="Table Grid"/>
    <w:basedOn w:val="a1"/>
    <w:uiPriority w:val="59"/>
    <w:rsid w:val="00C5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25">
    <w:name w:val="c0 c25"/>
    <w:basedOn w:val="a0"/>
    <w:rsid w:val="00C56B04"/>
  </w:style>
  <w:style w:type="character" w:customStyle="1" w:styleId="c0">
    <w:name w:val="c0"/>
    <w:basedOn w:val="a0"/>
    <w:rsid w:val="00C56B04"/>
  </w:style>
  <w:style w:type="paragraph" w:styleId="a8">
    <w:name w:val="Balloon Text"/>
    <w:basedOn w:val="a"/>
    <w:link w:val="a9"/>
    <w:uiPriority w:val="99"/>
    <w:semiHidden/>
    <w:unhideWhenUsed/>
    <w:rsid w:val="00C5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B04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6B04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a5">
    <w:name w:val="Базовый"/>
    <w:rsid w:val="00C56B04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6B04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6B0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56B04"/>
    <w:pPr>
      <w:ind w:left="720"/>
      <w:contextualSpacing/>
    </w:pPr>
  </w:style>
  <w:style w:type="table" w:styleId="a7">
    <w:name w:val="Table Grid"/>
    <w:basedOn w:val="a1"/>
    <w:uiPriority w:val="59"/>
    <w:rsid w:val="00C5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25">
    <w:name w:val="c0 c25"/>
    <w:basedOn w:val="a0"/>
    <w:rsid w:val="00C56B04"/>
  </w:style>
  <w:style w:type="character" w:customStyle="1" w:styleId="c0">
    <w:name w:val="c0"/>
    <w:basedOn w:val="a0"/>
    <w:rsid w:val="00C56B04"/>
  </w:style>
  <w:style w:type="paragraph" w:styleId="a8">
    <w:name w:val="Balloon Text"/>
    <w:basedOn w:val="a"/>
    <w:link w:val="a9"/>
    <w:uiPriority w:val="99"/>
    <w:semiHidden/>
    <w:unhideWhenUsed/>
    <w:rsid w:val="00C5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menedger</dc:creator>
  <cp:lastModifiedBy>menedger</cp:lastModifiedBy>
  <cp:revision>3</cp:revision>
  <dcterms:created xsi:type="dcterms:W3CDTF">2017-03-06T06:30:00Z</dcterms:created>
  <dcterms:modified xsi:type="dcterms:W3CDTF">2017-03-06T09:36:00Z</dcterms:modified>
</cp:coreProperties>
</file>