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1B" w:rsidRPr="00C65D92" w:rsidRDefault="0099721B" w:rsidP="0099721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430871537"/>
      <w:r w:rsidRPr="00C65D92">
        <w:rPr>
          <w:rFonts w:ascii="Times New Roman" w:hAnsi="Times New Roman" w:cs="Times New Roman"/>
          <w:sz w:val="24"/>
          <w:szCs w:val="24"/>
        </w:rPr>
        <w:t>Комарова Лариса Вячеславовна</w:t>
      </w:r>
    </w:p>
    <w:p w:rsidR="0099721B" w:rsidRPr="00C65D92" w:rsidRDefault="0099721B" w:rsidP="0099721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5D92">
        <w:rPr>
          <w:rFonts w:ascii="Times New Roman" w:hAnsi="Times New Roman" w:cs="Times New Roman"/>
          <w:sz w:val="24"/>
          <w:szCs w:val="24"/>
        </w:rPr>
        <w:t xml:space="preserve">учитель математики МАОУ СОШ №73 </w:t>
      </w:r>
    </w:p>
    <w:p w:rsidR="0099721B" w:rsidRPr="00C65D92" w:rsidRDefault="0099721B" w:rsidP="0099721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5D92">
        <w:rPr>
          <w:rFonts w:ascii="Times New Roman" w:hAnsi="Times New Roman" w:cs="Times New Roman"/>
          <w:sz w:val="24"/>
          <w:szCs w:val="24"/>
        </w:rPr>
        <w:t xml:space="preserve">аспирант </w:t>
      </w:r>
    </w:p>
    <w:p w:rsidR="0099721B" w:rsidRPr="00C65D92" w:rsidRDefault="0099721B" w:rsidP="0099721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5D92">
        <w:rPr>
          <w:rFonts w:ascii="Times New Roman" w:hAnsi="Times New Roman" w:cs="Times New Roman"/>
          <w:sz w:val="24"/>
          <w:szCs w:val="24"/>
        </w:rPr>
        <w:t>Челябинский государственный институт культуры</w:t>
      </w:r>
    </w:p>
    <w:p w:rsidR="0099721B" w:rsidRPr="00C65D92" w:rsidRDefault="0099721B" w:rsidP="0099721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5D92">
        <w:rPr>
          <w:rFonts w:ascii="Times New Roman" w:hAnsi="Times New Roman" w:cs="Times New Roman"/>
          <w:sz w:val="24"/>
          <w:szCs w:val="24"/>
        </w:rPr>
        <w:t xml:space="preserve"> г. Челябинск, Челябинская область</w:t>
      </w:r>
    </w:p>
    <w:bookmarkEnd w:id="0"/>
    <w:p w:rsidR="0099721B" w:rsidRDefault="0099721B" w:rsidP="0099721B">
      <w:pPr>
        <w:pStyle w:val="1"/>
        <w:rPr>
          <w:b/>
        </w:rPr>
      </w:pPr>
    </w:p>
    <w:p w:rsidR="00E51B7D" w:rsidRDefault="00726D1C" w:rsidP="00E51B7D">
      <w:pPr>
        <w:pStyle w:val="1"/>
        <w:jc w:val="center"/>
        <w:rPr>
          <w:b/>
        </w:rPr>
      </w:pPr>
      <w:bookmarkStart w:id="1" w:name="_GoBack"/>
      <w:r>
        <w:rPr>
          <w:b/>
        </w:rPr>
        <w:t>Математическая одаренность и ее развитие.</w:t>
      </w:r>
    </w:p>
    <w:bookmarkEnd w:id="1"/>
    <w:p w:rsidR="00E51B7D" w:rsidRPr="00C65D92" w:rsidRDefault="00E51B7D" w:rsidP="00C65D92">
      <w:pPr>
        <w:pStyle w:val="1"/>
        <w:rPr>
          <w:sz w:val="24"/>
          <w:szCs w:val="24"/>
        </w:rPr>
      </w:pPr>
      <w:r w:rsidRPr="00C65D92">
        <w:rPr>
          <w:b/>
          <w:sz w:val="24"/>
          <w:szCs w:val="24"/>
        </w:rPr>
        <w:t xml:space="preserve">Аннотация: </w:t>
      </w:r>
      <w:r w:rsidRPr="00C65D92">
        <w:rPr>
          <w:sz w:val="24"/>
          <w:szCs w:val="24"/>
        </w:rPr>
        <w:t>в данной статье проанализирован вопрос,связанный с проблемой развития математической одаренности подростков. В работе представлено понятие «математическая одаренность» в психолого педагогической литературе.</w:t>
      </w:r>
    </w:p>
    <w:p w:rsidR="00726D1C" w:rsidRPr="005D3D7B" w:rsidRDefault="00E51B7D" w:rsidP="00C65D92">
      <w:pPr>
        <w:pStyle w:val="1"/>
        <w:rPr>
          <w:sz w:val="24"/>
          <w:szCs w:val="24"/>
          <w:shd w:val="clear" w:color="auto" w:fill="F2F6FA"/>
        </w:rPr>
      </w:pPr>
      <w:r w:rsidRPr="00C65D92">
        <w:rPr>
          <w:b/>
          <w:sz w:val="24"/>
          <w:szCs w:val="24"/>
        </w:rPr>
        <w:t xml:space="preserve">Ключевые слова: </w:t>
      </w:r>
      <w:r w:rsidRPr="00C65D92">
        <w:rPr>
          <w:sz w:val="24"/>
          <w:szCs w:val="24"/>
        </w:rPr>
        <w:t>одаренность, математическая одаренность, способности,компоненты</w:t>
      </w:r>
    </w:p>
    <w:p w:rsidR="00E867EE" w:rsidRPr="00C65D92" w:rsidRDefault="00E867EE" w:rsidP="00C65D92">
      <w:pPr>
        <w:pStyle w:val="1"/>
        <w:rPr>
          <w:rStyle w:val="apple-converted-space"/>
          <w:color w:val="000000"/>
          <w:sz w:val="24"/>
          <w:szCs w:val="24"/>
        </w:rPr>
      </w:pPr>
      <w:r w:rsidRPr="00C65D92">
        <w:rPr>
          <w:sz w:val="24"/>
          <w:szCs w:val="24"/>
        </w:rPr>
        <w:t>Философская мысль искала ответы на вопросы о природе и источниках одаренности, анализировала природу гениальности, соотношение врожденного и приобретенного, рационального и интуитивного в проявлениях одаренности. Платон называл одаренность «божественной болезнью» и считал, что боги посылают «энтузиазмос» – мистический дух лишь избранным людям, которые и становятся пророками, поэтами, музыкантами [7, с. 5].</w:t>
      </w:r>
    </w:p>
    <w:p w:rsidR="00E867EE" w:rsidRPr="00C65D92" w:rsidRDefault="00E867EE" w:rsidP="00C65D92">
      <w:pPr>
        <w:pStyle w:val="1"/>
        <w:rPr>
          <w:sz w:val="24"/>
          <w:szCs w:val="24"/>
        </w:rPr>
      </w:pPr>
      <w:r w:rsidRPr="00C65D92">
        <w:rPr>
          <w:sz w:val="24"/>
          <w:szCs w:val="24"/>
        </w:rPr>
        <w:t xml:space="preserve">Другой подход к пониманию одаренности сложился в эпоху Просвещения. Дж. Локк, отрицая божественную предопределенность человеческой одаренности, считал, что никакого дара (ни божественного, ни врожденного) не существует. Разум человека в момент рождения представляет собой «чистую доску». Процесс познания осуществляется на основе опыта. Одаренность же возникает под воспитательным воздействием. </w:t>
      </w:r>
    </w:p>
    <w:p w:rsidR="00E867EE" w:rsidRPr="00C65D92" w:rsidRDefault="00E867EE" w:rsidP="00C65D92">
      <w:pPr>
        <w:pStyle w:val="1"/>
        <w:rPr>
          <w:sz w:val="24"/>
          <w:szCs w:val="24"/>
        </w:rPr>
      </w:pPr>
      <w:r w:rsidRPr="00C65D92">
        <w:rPr>
          <w:sz w:val="24"/>
          <w:szCs w:val="24"/>
        </w:rPr>
        <w:t xml:space="preserve">Ф. Гальтон первым выдвинул гипотезу о том, что в развитии человека исключительная роль принадлежит врожденным, наследственным способностям, и что уровень этих способностей зависит от принадлежности ребенка к той или иной социальной группе [8, с. 7]. Выделившись в своеобразную единицу измерения одаренности, способности находят свою дальнейшую разработку в трудах таких известных психологов, как А. Бине, Б.М. Теплов, Р.С. Немов, А.Н. Леонтьев, Л.А. Венгер и др. </w:t>
      </w:r>
    </w:p>
    <w:p w:rsidR="00E867EE" w:rsidRPr="00C65D92" w:rsidRDefault="00E867EE" w:rsidP="00C65D9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D92">
        <w:rPr>
          <w:rFonts w:ascii="Times New Roman" w:hAnsi="Times New Roman" w:cs="Times New Roman"/>
          <w:sz w:val="24"/>
          <w:szCs w:val="24"/>
        </w:rPr>
        <w:t>Отечественными педагогами Н.С. </w:t>
      </w:r>
      <w:proofErr w:type="spellStart"/>
      <w:r w:rsidRPr="00C65D92">
        <w:rPr>
          <w:rFonts w:ascii="Times New Roman" w:hAnsi="Times New Roman" w:cs="Times New Roman"/>
          <w:sz w:val="24"/>
          <w:szCs w:val="24"/>
        </w:rPr>
        <w:t>Лейтесом</w:t>
      </w:r>
      <w:proofErr w:type="spellEnd"/>
      <w:r w:rsidRPr="00C65D92">
        <w:rPr>
          <w:rFonts w:ascii="Times New Roman" w:hAnsi="Times New Roman" w:cs="Times New Roman"/>
          <w:sz w:val="24"/>
          <w:szCs w:val="24"/>
        </w:rPr>
        <w:t>, А.М. Матюшкиным, В.И. Пановым, В.П. Лебедевой, Ю.Д. </w:t>
      </w:r>
      <w:proofErr w:type="spellStart"/>
      <w:r w:rsidRPr="00C65D92">
        <w:rPr>
          <w:rFonts w:ascii="Times New Roman" w:hAnsi="Times New Roman" w:cs="Times New Roman"/>
          <w:sz w:val="24"/>
          <w:szCs w:val="24"/>
        </w:rPr>
        <w:t>Бабевой</w:t>
      </w:r>
      <w:proofErr w:type="spellEnd"/>
      <w:r w:rsidRPr="00C65D92">
        <w:rPr>
          <w:rFonts w:ascii="Times New Roman" w:hAnsi="Times New Roman" w:cs="Times New Roman"/>
          <w:sz w:val="24"/>
          <w:szCs w:val="24"/>
        </w:rPr>
        <w:t>, С.Д. </w:t>
      </w:r>
      <w:proofErr w:type="spellStart"/>
      <w:r w:rsidRPr="00C65D92">
        <w:rPr>
          <w:rFonts w:ascii="Times New Roman" w:hAnsi="Times New Roman" w:cs="Times New Roman"/>
          <w:sz w:val="24"/>
          <w:szCs w:val="24"/>
        </w:rPr>
        <w:t>Дерябо</w:t>
      </w:r>
      <w:proofErr w:type="spellEnd"/>
      <w:r w:rsidRPr="00C65D92">
        <w:rPr>
          <w:rFonts w:ascii="Times New Roman" w:hAnsi="Times New Roman" w:cs="Times New Roman"/>
          <w:sz w:val="24"/>
          <w:szCs w:val="24"/>
        </w:rPr>
        <w:t>, В.А. </w:t>
      </w:r>
      <w:proofErr w:type="spellStart"/>
      <w:r w:rsidRPr="00C65D92">
        <w:rPr>
          <w:rFonts w:ascii="Times New Roman" w:hAnsi="Times New Roman" w:cs="Times New Roman"/>
          <w:sz w:val="24"/>
          <w:szCs w:val="24"/>
        </w:rPr>
        <w:t>Ясвиным</w:t>
      </w:r>
      <w:proofErr w:type="spellEnd"/>
      <w:r w:rsidRPr="00C65D92">
        <w:rPr>
          <w:rFonts w:ascii="Times New Roman" w:hAnsi="Times New Roman" w:cs="Times New Roman"/>
          <w:sz w:val="24"/>
          <w:szCs w:val="24"/>
        </w:rPr>
        <w:t>, А.И. Савенковым проведен ряд исследований по выявлению, обучению и развитию одаренных детей в рамках программы личностно ориентированного и практико-ориентированного образования, в условиях общеобразовательной школы и дополнительного образования.</w:t>
      </w:r>
      <w:proofErr w:type="gramEnd"/>
    </w:p>
    <w:p w:rsidR="00E867EE" w:rsidRPr="00C65D92" w:rsidRDefault="00E867EE" w:rsidP="00C65D92">
      <w:pPr>
        <w:pStyle w:val="a3"/>
        <w:rPr>
          <w:sz w:val="24"/>
          <w:szCs w:val="24"/>
        </w:rPr>
      </w:pPr>
      <w:r w:rsidRPr="00C65D92">
        <w:rPr>
          <w:sz w:val="24"/>
          <w:szCs w:val="24"/>
        </w:rPr>
        <w:lastRenderedPageBreak/>
        <w:t xml:space="preserve">Подходы к изучению математических способностей, лежащих в основе данного вида специальной интеллектуальной одаренности многообразны. </w:t>
      </w:r>
      <w:proofErr w:type="gramStart"/>
      <w:r w:rsidRPr="00C65D92">
        <w:rPr>
          <w:sz w:val="24"/>
          <w:szCs w:val="24"/>
        </w:rPr>
        <w:t xml:space="preserve">Теория математических способностей разработана и освещается в работах Э.А. Голубевой, В.Н. Дружинина, В.А. </w:t>
      </w:r>
      <w:proofErr w:type="spellStart"/>
      <w:r w:rsidRPr="00C65D92">
        <w:rPr>
          <w:sz w:val="24"/>
          <w:szCs w:val="24"/>
        </w:rPr>
        <w:t>Крутецкого</w:t>
      </w:r>
      <w:proofErr w:type="spellEnd"/>
      <w:r w:rsidRPr="00C65D92">
        <w:rPr>
          <w:sz w:val="24"/>
          <w:szCs w:val="24"/>
        </w:rPr>
        <w:t xml:space="preserve">, И.А. Левочкиной, В.В. Суворовой и др. Под способностями к изучению математики В.А. </w:t>
      </w:r>
      <w:proofErr w:type="spellStart"/>
      <w:r w:rsidRPr="00C65D92">
        <w:rPr>
          <w:sz w:val="24"/>
          <w:szCs w:val="24"/>
        </w:rPr>
        <w:t>Крутецкий</w:t>
      </w:r>
      <w:proofErr w:type="spellEnd"/>
      <w:r w:rsidRPr="00C65D92">
        <w:rPr>
          <w:sz w:val="24"/>
          <w:szCs w:val="24"/>
        </w:rPr>
        <w:t xml:space="preserve"> понимает «индивидуально-психологические особенности (прежде всего особенности умственной деятельности), отвечающие требованиям учебной математической деятельности и обусловливающие при прочих равных условиях успешность творческого овладения математикой как учебным предметом, в</w:t>
      </w:r>
      <w:proofErr w:type="gramEnd"/>
      <w:r w:rsidRPr="00C65D92">
        <w:rPr>
          <w:sz w:val="24"/>
          <w:szCs w:val="24"/>
        </w:rPr>
        <w:t xml:space="preserve"> частности относительно быстрое, легкое и глубокое овладение знаниями, умениями и навыками в области математики» [4, с. 85].</w:t>
      </w:r>
    </w:p>
    <w:p w:rsidR="00E867EE" w:rsidRPr="00C65D92" w:rsidRDefault="00E867EE" w:rsidP="00C65D92">
      <w:pPr>
        <w:pStyle w:val="a3"/>
        <w:rPr>
          <w:sz w:val="24"/>
          <w:szCs w:val="24"/>
        </w:rPr>
      </w:pPr>
      <w:r w:rsidRPr="00C65D92">
        <w:rPr>
          <w:sz w:val="24"/>
          <w:szCs w:val="24"/>
        </w:rPr>
        <w:t xml:space="preserve">В.А. </w:t>
      </w:r>
      <w:proofErr w:type="spellStart"/>
      <w:r w:rsidRPr="00C65D92">
        <w:rPr>
          <w:sz w:val="24"/>
          <w:szCs w:val="24"/>
        </w:rPr>
        <w:t>Крутецкий</w:t>
      </w:r>
      <w:proofErr w:type="spellEnd"/>
      <w:r w:rsidRPr="00C65D92">
        <w:rPr>
          <w:sz w:val="24"/>
          <w:szCs w:val="24"/>
        </w:rPr>
        <w:t xml:space="preserve"> подчеркивает, что особо одаренных к математике школьников характеризует своеобразная математическая направленность ума – склонность воспринимать многие явления через призму математических отношений, осознавать их в плане логических и математических категорий. Математически одаренных подростков характеризует: способность к логическому мышлению (способность мыслить математическими символами); способность к быстрому обобщению математических объектов, отношений и действий; математическая память (обобщенная память на математические отношения, схемы рассуждений и доказательств, методы решения задач и принципы подхода к ним) [там же, с. 194]. </w:t>
      </w:r>
    </w:p>
    <w:p w:rsidR="00E867EE" w:rsidRPr="00C65D92" w:rsidRDefault="00E867EE" w:rsidP="00C65D92">
      <w:pPr>
        <w:pStyle w:val="a3"/>
        <w:rPr>
          <w:sz w:val="24"/>
          <w:szCs w:val="24"/>
        </w:rPr>
      </w:pPr>
      <w:proofErr w:type="gramStart"/>
      <w:r w:rsidRPr="00C65D92">
        <w:rPr>
          <w:sz w:val="24"/>
          <w:szCs w:val="24"/>
        </w:rPr>
        <w:t>В.С. Юркевич определил следующие компоненты математической одаренности: способность к математическому обобщению; рациональность решения (способность находить наиболее краткий путь решения, отсекать лишнее, не имеющее прямого отношения к достижению цели, поставленной задаче); чувство «математической эстетики» (способность видеть красоту и изящество в простом и в то же время остроумном, кратком и экономичном способе решения);</w:t>
      </w:r>
      <w:proofErr w:type="gramEnd"/>
      <w:r w:rsidRPr="00C65D92">
        <w:rPr>
          <w:sz w:val="24"/>
          <w:szCs w:val="24"/>
        </w:rPr>
        <w:t xml:space="preserve"> обратимость мышления; математическая интуиция [10, с. 26]. </w:t>
      </w:r>
    </w:p>
    <w:p w:rsidR="00E867EE" w:rsidRPr="00C65D92" w:rsidRDefault="00E867EE" w:rsidP="00C65D92">
      <w:pPr>
        <w:pStyle w:val="a3"/>
        <w:rPr>
          <w:sz w:val="24"/>
          <w:szCs w:val="24"/>
        </w:rPr>
      </w:pPr>
      <w:proofErr w:type="gramStart"/>
      <w:r w:rsidRPr="00C65D92">
        <w:rPr>
          <w:sz w:val="24"/>
          <w:szCs w:val="24"/>
        </w:rPr>
        <w:t xml:space="preserve">Результаты исследований И.А. Левочкиной математически одаренных обучающихся 8-10 классов свидетельствуют, что у одаренных к математике подростков формируются такие особенности их умственной деятельности, как способность к обобщению математического материала (способность усматривать общее во внешне различном, единичном), гибкость мыслительных процессов, стремление находить более простые, но эффективные пути решения задач [6]. </w:t>
      </w:r>
      <w:proofErr w:type="gramEnd"/>
    </w:p>
    <w:p w:rsidR="00E867EE" w:rsidRPr="00C65D92" w:rsidRDefault="00E867EE" w:rsidP="00C65D92">
      <w:pPr>
        <w:pStyle w:val="a3"/>
        <w:rPr>
          <w:sz w:val="24"/>
          <w:szCs w:val="24"/>
        </w:rPr>
      </w:pPr>
      <w:r w:rsidRPr="00C65D92">
        <w:rPr>
          <w:sz w:val="24"/>
          <w:szCs w:val="24"/>
        </w:rPr>
        <w:t xml:space="preserve">В исследовании Е.А. Крюковой математическая одаренность изучена в русле теории интегральной индивидуальности как целостное, </w:t>
      </w:r>
      <w:proofErr w:type="spellStart"/>
      <w:r w:rsidRPr="00C65D92">
        <w:rPr>
          <w:sz w:val="24"/>
          <w:szCs w:val="24"/>
        </w:rPr>
        <w:t>разноуровневое</w:t>
      </w:r>
      <w:proofErr w:type="spellEnd"/>
      <w:r w:rsidRPr="00C65D92">
        <w:rPr>
          <w:sz w:val="24"/>
          <w:szCs w:val="24"/>
        </w:rPr>
        <w:t xml:space="preserve">, многокомпонентное, динамичное образование, определяемое особенностями индивидуальности, ее полом и возрастом. Математическая одаренность трактуется как «разновидность интеллектуальной </w:t>
      </w:r>
      <w:r w:rsidRPr="00C65D92">
        <w:rPr>
          <w:sz w:val="24"/>
          <w:szCs w:val="24"/>
        </w:rPr>
        <w:lastRenderedPageBreak/>
        <w:t xml:space="preserve">одаренности, которая связана и развивается в специальной математической деятельности» [5, с. 64]. </w:t>
      </w:r>
    </w:p>
    <w:p w:rsidR="00E867EE" w:rsidRPr="00C65D92" w:rsidRDefault="00E867EE" w:rsidP="00C65D92">
      <w:pPr>
        <w:pStyle w:val="a3"/>
        <w:rPr>
          <w:sz w:val="24"/>
          <w:szCs w:val="24"/>
        </w:rPr>
      </w:pPr>
      <w:r w:rsidRPr="00C65D92">
        <w:rPr>
          <w:sz w:val="24"/>
          <w:szCs w:val="24"/>
        </w:rPr>
        <w:t>Результаты исследования мотивационной сферы математически одаренных подростков А.В. Маркер свидетельствуют о высоких показателях учебных и социальных мотивов (мотив социального статуса, самореализации, социальной полезности, мотивационной направленности на предметы математического профиля, познавательной потребности) по сравнению с нормативными сверстниками [8].</w:t>
      </w:r>
    </w:p>
    <w:p w:rsidR="00E867EE" w:rsidRPr="00C65D92" w:rsidRDefault="00E867EE" w:rsidP="00C65D92">
      <w:pPr>
        <w:pStyle w:val="a3"/>
        <w:rPr>
          <w:sz w:val="24"/>
          <w:szCs w:val="24"/>
        </w:rPr>
      </w:pPr>
      <w:proofErr w:type="gramStart"/>
      <w:r w:rsidRPr="00C65D92">
        <w:rPr>
          <w:sz w:val="24"/>
          <w:szCs w:val="24"/>
        </w:rPr>
        <w:t xml:space="preserve">В исследовании В.Ю. Шадрина математическая одаренность подростка понимается как интегративная личностная характеристика, в совокупности познавательных возможностей, специальных способностей и повышенной избирательной увлеченности математической деятельностью, обеспечивающая успешность и высокую результативность достижений, по сравнению с возрастной и социальной нормами, на основе индивидуального стиля освоения математических дисциплин [9, с. 11]. </w:t>
      </w:r>
      <w:proofErr w:type="gramEnd"/>
    </w:p>
    <w:p w:rsidR="00E867EE" w:rsidRPr="00C65D92" w:rsidRDefault="00E867EE" w:rsidP="00C65D92">
      <w:pPr>
        <w:pStyle w:val="a3"/>
        <w:rPr>
          <w:sz w:val="24"/>
          <w:szCs w:val="24"/>
        </w:rPr>
      </w:pPr>
      <w:r w:rsidRPr="00C65D92">
        <w:rPr>
          <w:sz w:val="24"/>
          <w:szCs w:val="24"/>
        </w:rPr>
        <w:t>Таким образом, мы придерживаемся точки зрения Е.А. Крюковой и понимаем под математической одаренностью разновидность интеллектуальной одаренности, которая связана и развивается в специальной математической деятельности. Для педагогов наиболее важной является проблема развития математической одаренности различными средствами, в том числе социально-культурными технологиями.</w:t>
      </w:r>
    </w:p>
    <w:p w:rsidR="00E867EE" w:rsidRPr="00C65D92" w:rsidRDefault="00E867EE" w:rsidP="00C65D92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430871541"/>
      <w:r w:rsidRPr="00C65D92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bookmarkEnd w:id="2"/>
    </w:p>
    <w:p w:rsidR="00E867EE" w:rsidRPr="00C65D92" w:rsidRDefault="00E867EE" w:rsidP="00C65D92">
      <w:pPr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65D92">
        <w:rPr>
          <w:rFonts w:ascii="Times New Roman" w:hAnsi="Times New Roman" w:cs="Times New Roman"/>
          <w:sz w:val="24"/>
          <w:szCs w:val="24"/>
        </w:rPr>
        <w:t>Григорьева, Е.И. Современные технологии социально-культурной деятельности: учебное пособие / под ред. Е.И. Григорьевой. – Тамбов: Першина, 2004. – 512 с.</w:t>
      </w:r>
    </w:p>
    <w:p w:rsidR="00E867EE" w:rsidRPr="00C65D92" w:rsidRDefault="00E867EE" w:rsidP="00C65D92">
      <w:pPr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65D92">
        <w:rPr>
          <w:rFonts w:ascii="Times New Roman" w:hAnsi="Times New Roman" w:cs="Times New Roman"/>
          <w:sz w:val="24"/>
          <w:szCs w:val="24"/>
        </w:rPr>
        <w:t>Жарков, А.Д. Технология культурно-досуговой деятельности: учебно-методическое пособие / А.Д. Жарков. – М.: МГУКИ, 2002. – 288 с.</w:t>
      </w:r>
    </w:p>
    <w:p w:rsidR="00E867EE" w:rsidRPr="00C65D92" w:rsidRDefault="00E867EE" w:rsidP="00C65D92">
      <w:pPr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D92">
        <w:rPr>
          <w:rFonts w:ascii="Times New Roman" w:hAnsi="Times New Roman" w:cs="Times New Roman"/>
          <w:sz w:val="24"/>
          <w:szCs w:val="24"/>
        </w:rPr>
        <w:t>Киселева, Т.Г. Социально-культурная деятельность: история, теоретические основы, сферы реализации, субъекты, ресурсы, технологии / Т.Г. Киселева, Ю.Д. Красильников.</w:t>
      </w:r>
      <w:proofErr w:type="gramEnd"/>
      <w:r w:rsidRPr="00C65D92">
        <w:rPr>
          <w:rFonts w:ascii="Times New Roman" w:hAnsi="Times New Roman" w:cs="Times New Roman"/>
          <w:sz w:val="24"/>
          <w:szCs w:val="24"/>
        </w:rPr>
        <w:t xml:space="preserve"> – М.: МГУКИ, 2001. – 136 с.</w:t>
      </w:r>
    </w:p>
    <w:p w:rsidR="00E867EE" w:rsidRPr="00C65D92" w:rsidRDefault="00E867EE" w:rsidP="00C65D92">
      <w:pPr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5D92">
        <w:rPr>
          <w:rFonts w:ascii="Times New Roman" w:hAnsi="Times New Roman" w:cs="Times New Roman"/>
          <w:sz w:val="24"/>
          <w:szCs w:val="24"/>
        </w:rPr>
        <w:t>Крутецкий</w:t>
      </w:r>
      <w:proofErr w:type="spellEnd"/>
      <w:r w:rsidRPr="00C65D92">
        <w:rPr>
          <w:rFonts w:ascii="Times New Roman" w:hAnsi="Times New Roman" w:cs="Times New Roman"/>
          <w:sz w:val="24"/>
          <w:szCs w:val="24"/>
        </w:rPr>
        <w:t xml:space="preserve">, В.А. Психология математических способностей школьников / под ред. Н.И. </w:t>
      </w:r>
      <w:proofErr w:type="spellStart"/>
      <w:r w:rsidRPr="00C65D92">
        <w:rPr>
          <w:rFonts w:ascii="Times New Roman" w:hAnsi="Times New Roman" w:cs="Times New Roman"/>
          <w:sz w:val="24"/>
          <w:szCs w:val="24"/>
        </w:rPr>
        <w:t>Чуприковой</w:t>
      </w:r>
      <w:proofErr w:type="spellEnd"/>
      <w:r w:rsidRPr="00C65D92">
        <w:rPr>
          <w:rFonts w:ascii="Times New Roman" w:hAnsi="Times New Roman" w:cs="Times New Roman"/>
          <w:sz w:val="24"/>
          <w:szCs w:val="24"/>
        </w:rPr>
        <w:t xml:space="preserve">. – М.: Изд-во МПСИ; Воронеж: МОДЭК, 1998. – 416 с. </w:t>
      </w:r>
    </w:p>
    <w:p w:rsidR="00C65D92" w:rsidRPr="00C65D92" w:rsidRDefault="00C65D92" w:rsidP="00C65D9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65D92" w:rsidRPr="00C65D92" w:rsidSect="005D3D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B8F" w:rsidRDefault="00145B8F" w:rsidP="00E867EE">
      <w:pPr>
        <w:spacing w:after="0" w:line="240" w:lineRule="auto"/>
      </w:pPr>
      <w:r>
        <w:separator/>
      </w:r>
    </w:p>
  </w:endnote>
  <w:endnote w:type="continuationSeparator" w:id="0">
    <w:p w:rsidR="00145B8F" w:rsidRDefault="00145B8F" w:rsidP="00E8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B8F" w:rsidRDefault="00145B8F" w:rsidP="00E867EE">
      <w:pPr>
        <w:spacing w:after="0" w:line="240" w:lineRule="auto"/>
      </w:pPr>
      <w:r>
        <w:separator/>
      </w:r>
    </w:p>
  </w:footnote>
  <w:footnote w:type="continuationSeparator" w:id="0">
    <w:p w:rsidR="00145B8F" w:rsidRDefault="00145B8F" w:rsidP="00E86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F0B"/>
    <w:multiLevelType w:val="hybridMultilevel"/>
    <w:tmpl w:val="87926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EE"/>
    <w:rsid w:val="00040FDB"/>
    <w:rsid w:val="00080B28"/>
    <w:rsid w:val="00145B8F"/>
    <w:rsid w:val="004808DF"/>
    <w:rsid w:val="005D3D7B"/>
    <w:rsid w:val="006645A5"/>
    <w:rsid w:val="006659F7"/>
    <w:rsid w:val="00726D1C"/>
    <w:rsid w:val="00933167"/>
    <w:rsid w:val="0099721B"/>
    <w:rsid w:val="00AA61EB"/>
    <w:rsid w:val="00B04BFB"/>
    <w:rsid w:val="00B11B2B"/>
    <w:rsid w:val="00C65D92"/>
    <w:rsid w:val="00C70D63"/>
    <w:rsid w:val="00CD7362"/>
    <w:rsid w:val="00E51B7D"/>
    <w:rsid w:val="00E82084"/>
    <w:rsid w:val="00E8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E867EE"/>
  </w:style>
  <w:style w:type="paragraph" w:customStyle="1" w:styleId="a3">
    <w:name w:val="ААА"/>
    <w:basedOn w:val="a"/>
    <w:link w:val="a4"/>
    <w:qFormat/>
    <w:rsid w:val="00E867E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Стиль1"/>
    <w:basedOn w:val="2"/>
    <w:qFormat/>
    <w:rsid w:val="00E867EE"/>
    <w:pPr>
      <w:tabs>
        <w:tab w:val="right" w:leader="dot" w:pos="9345"/>
      </w:tabs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a4">
    <w:name w:val="ААА Знак"/>
    <w:link w:val="a3"/>
    <w:rsid w:val="00E867EE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rsid w:val="00E867EE"/>
    <w:pPr>
      <w:spacing w:after="100"/>
      <w:ind w:left="220"/>
    </w:pPr>
  </w:style>
  <w:style w:type="paragraph" w:styleId="a5">
    <w:name w:val="header"/>
    <w:basedOn w:val="a"/>
    <w:link w:val="a6"/>
    <w:uiPriority w:val="99"/>
    <w:semiHidden/>
    <w:unhideWhenUsed/>
    <w:rsid w:val="00E8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67EE"/>
  </w:style>
  <w:style w:type="paragraph" w:styleId="a7">
    <w:name w:val="footer"/>
    <w:basedOn w:val="a"/>
    <w:link w:val="a8"/>
    <w:uiPriority w:val="99"/>
    <w:semiHidden/>
    <w:unhideWhenUsed/>
    <w:rsid w:val="00E8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67EE"/>
  </w:style>
  <w:style w:type="paragraph" w:styleId="a9">
    <w:name w:val="List Paragraph"/>
    <w:basedOn w:val="a"/>
    <w:uiPriority w:val="34"/>
    <w:qFormat/>
    <w:rsid w:val="00C65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E867EE"/>
  </w:style>
  <w:style w:type="paragraph" w:customStyle="1" w:styleId="a3">
    <w:name w:val="ААА"/>
    <w:basedOn w:val="a"/>
    <w:link w:val="a4"/>
    <w:qFormat/>
    <w:rsid w:val="00E867E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Стиль1"/>
    <w:basedOn w:val="2"/>
    <w:qFormat/>
    <w:rsid w:val="00E867EE"/>
    <w:pPr>
      <w:tabs>
        <w:tab w:val="right" w:leader="dot" w:pos="9345"/>
      </w:tabs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a4">
    <w:name w:val="ААА Знак"/>
    <w:link w:val="a3"/>
    <w:rsid w:val="00E867EE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rsid w:val="00E867EE"/>
    <w:pPr>
      <w:spacing w:after="100"/>
      <w:ind w:left="220"/>
    </w:pPr>
  </w:style>
  <w:style w:type="paragraph" w:styleId="a5">
    <w:name w:val="header"/>
    <w:basedOn w:val="a"/>
    <w:link w:val="a6"/>
    <w:uiPriority w:val="99"/>
    <w:semiHidden/>
    <w:unhideWhenUsed/>
    <w:rsid w:val="00E8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67EE"/>
  </w:style>
  <w:style w:type="paragraph" w:styleId="a7">
    <w:name w:val="footer"/>
    <w:basedOn w:val="a"/>
    <w:link w:val="a8"/>
    <w:uiPriority w:val="99"/>
    <w:semiHidden/>
    <w:unhideWhenUsed/>
    <w:rsid w:val="00E8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67EE"/>
  </w:style>
  <w:style w:type="paragraph" w:styleId="a9">
    <w:name w:val="List Paragraph"/>
    <w:basedOn w:val="a"/>
    <w:uiPriority w:val="34"/>
    <w:qFormat/>
    <w:rsid w:val="00C65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ПользовательПК</cp:lastModifiedBy>
  <cp:revision>2</cp:revision>
  <dcterms:created xsi:type="dcterms:W3CDTF">2017-03-30T07:28:00Z</dcterms:created>
  <dcterms:modified xsi:type="dcterms:W3CDTF">2017-03-30T07:28:00Z</dcterms:modified>
</cp:coreProperties>
</file>