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10" w:rsidRDefault="00AC0710" w:rsidP="00AC0710">
      <w:pPr>
        <w:jc w:val="center"/>
        <w:rPr>
          <w:rFonts w:ascii="Times New Roman" w:hAnsi="Times New Roman" w:cs="Times New Roman"/>
          <w:bCs/>
          <w:sz w:val="24"/>
          <w:szCs w:val="24"/>
        </w:rPr>
      </w:pPr>
      <w:r>
        <w:rPr>
          <w:rFonts w:ascii="Times New Roman" w:hAnsi="Times New Roman" w:cs="Times New Roman"/>
          <w:bCs/>
          <w:sz w:val="24"/>
          <w:szCs w:val="24"/>
        </w:rPr>
        <w:t>ГБПОУ «</w:t>
      </w:r>
      <w:proofErr w:type="spellStart"/>
      <w:r>
        <w:rPr>
          <w:rFonts w:ascii="Times New Roman" w:hAnsi="Times New Roman" w:cs="Times New Roman"/>
          <w:bCs/>
          <w:sz w:val="24"/>
          <w:szCs w:val="24"/>
        </w:rPr>
        <w:t>Березниковский</w:t>
      </w:r>
      <w:proofErr w:type="spellEnd"/>
      <w:r>
        <w:rPr>
          <w:rFonts w:ascii="Times New Roman" w:hAnsi="Times New Roman" w:cs="Times New Roman"/>
          <w:bCs/>
          <w:sz w:val="24"/>
          <w:szCs w:val="24"/>
        </w:rPr>
        <w:t xml:space="preserve"> строительный техникум»</w:t>
      </w:r>
    </w:p>
    <w:p w:rsidR="00AC0710" w:rsidRDefault="00AC0710" w:rsidP="00AC0710">
      <w:pPr>
        <w:rPr>
          <w:rFonts w:ascii="Times New Roman" w:hAnsi="Times New Roman" w:cs="Times New Roman"/>
          <w:b/>
          <w:bCs/>
        </w:rPr>
      </w:pPr>
    </w:p>
    <w:p w:rsidR="00AC0710" w:rsidRDefault="00AC0710" w:rsidP="00AC0710">
      <w:pPr>
        <w:rPr>
          <w:rFonts w:ascii="Times New Roman" w:hAnsi="Times New Roman" w:cs="Times New Roman"/>
          <w:b/>
          <w:bCs/>
        </w:rPr>
      </w:pPr>
    </w:p>
    <w:p w:rsidR="00AC0710" w:rsidRDefault="00AC0710" w:rsidP="00AC0710">
      <w:pPr>
        <w:rPr>
          <w:rFonts w:ascii="Times New Roman" w:hAnsi="Times New Roman" w:cs="Times New Roman"/>
          <w:b/>
          <w:bCs/>
        </w:rPr>
      </w:pPr>
    </w:p>
    <w:p w:rsidR="00AC0710" w:rsidRDefault="00AC0710" w:rsidP="00AC0710">
      <w:pPr>
        <w:rPr>
          <w:rFonts w:ascii="Times New Roman" w:hAnsi="Times New Roman" w:cs="Times New Roman"/>
          <w:b/>
          <w:bCs/>
        </w:rPr>
      </w:pPr>
    </w:p>
    <w:p w:rsidR="00AC0710" w:rsidRDefault="00AC0710" w:rsidP="00AC0710">
      <w:pPr>
        <w:jc w:val="center"/>
        <w:rPr>
          <w:rFonts w:ascii="Times New Roman" w:hAnsi="Times New Roman" w:cs="Times New Roman"/>
          <w:b/>
          <w:bCs/>
        </w:rPr>
      </w:pPr>
    </w:p>
    <w:p w:rsidR="00AC0710" w:rsidRDefault="00AC0710" w:rsidP="00AC0710">
      <w:pPr>
        <w:jc w:val="center"/>
        <w:rPr>
          <w:rFonts w:ascii="Times New Roman" w:hAnsi="Times New Roman" w:cs="Times New Roman"/>
        </w:rPr>
      </w:pPr>
      <w:r>
        <w:rPr>
          <w:rFonts w:ascii="Times New Roman" w:hAnsi="Times New Roman" w:cs="Times New Roman"/>
        </w:rPr>
        <w:t>ОТКРЫТЫЙ УРОК</w:t>
      </w:r>
    </w:p>
    <w:p w:rsidR="00AC0710" w:rsidRDefault="00AC0710" w:rsidP="00AC0710">
      <w:pPr>
        <w:jc w:val="center"/>
        <w:rPr>
          <w:rFonts w:ascii="Times New Roman" w:hAnsi="Times New Roman" w:cs="Times New Roman"/>
        </w:rPr>
      </w:pPr>
      <w:r>
        <w:rPr>
          <w:rFonts w:ascii="Times New Roman" w:hAnsi="Times New Roman" w:cs="Times New Roman"/>
        </w:rPr>
        <w:t>производственного обучения с применением инновационных технологий на тему</w:t>
      </w:r>
    </w:p>
    <w:p w:rsidR="00AC0710" w:rsidRDefault="00AC0710" w:rsidP="00AC0710">
      <w:pPr>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28"/>
          <w:szCs w:val="28"/>
        </w:rPr>
        <w:t>Декоративная отделка поверхности посредством использования трафарета</w:t>
      </w:r>
      <w:r>
        <w:rPr>
          <w:rFonts w:ascii="Times New Roman" w:hAnsi="Times New Roman" w:cs="Times New Roman"/>
        </w:rPr>
        <w:t>»</w:t>
      </w:r>
    </w:p>
    <w:p w:rsidR="00AC0710" w:rsidRDefault="00AC0710" w:rsidP="00AC0710">
      <w:pPr>
        <w:jc w:val="cente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r>
        <w:rPr>
          <w:rFonts w:ascii="Times New Roman" w:hAnsi="Times New Roman" w:cs="Times New Roman"/>
        </w:rPr>
        <w:t xml:space="preserve">                                                                                  Выполнил: </w:t>
      </w:r>
      <w:proofErr w:type="spellStart"/>
      <w:r>
        <w:rPr>
          <w:rFonts w:ascii="Times New Roman" w:hAnsi="Times New Roman" w:cs="Times New Roman"/>
        </w:rPr>
        <w:t>Тюрнина</w:t>
      </w:r>
      <w:proofErr w:type="spellEnd"/>
      <w:r>
        <w:rPr>
          <w:rFonts w:ascii="Times New Roman" w:hAnsi="Times New Roman" w:cs="Times New Roman"/>
        </w:rPr>
        <w:t xml:space="preserve"> Римма </w:t>
      </w:r>
      <w:proofErr w:type="spellStart"/>
      <w:r>
        <w:rPr>
          <w:rFonts w:ascii="Times New Roman" w:hAnsi="Times New Roman" w:cs="Times New Roman"/>
        </w:rPr>
        <w:t>Фаатовна</w:t>
      </w:r>
      <w:proofErr w:type="spellEnd"/>
    </w:p>
    <w:p w:rsidR="00AC0710" w:rsidRDefault="00AC0710" w:rsidP="00AC0710">
      <w:pPr>
        <w:rPr>
          <w:rFonts w:ascii="Times New Roman" w:hAnsi="Times New Roman" w:cs="Times New Roman"/>
        </w:rPr>
      </w:pPr>
      <w:r>
        <w:rPr>
          <w:rFonts w:ascii="Times New Roman" w:hAnsi="Times New Roman" w:cs="Times New Roman"/>
        </w:rPr>
        <w:t xml:space="preserve">                                                                                 Должность, место работы:  мастер </w:t>
      </w:r>
      <w:proofErr w:type="gramStart"/>
      <w:r>
        <w:rPr>
          <w:rFonts w:ascii="Times New Roman" w:hAnsi="Times New Roman" w:cs="Times New Roman"/>
        </w:rPr>
        <w:t>П</w:t>
      </w:r>
      <w:proofErr w:type="gramEnd"/>
      <w:r>
        <w:rPr>
          <w:rFonts w:ascii="Times New Roman" w:hAnsi="Times New Roman" w:cs="Times New Roman"/>
        </w:rPr>
        <w:t xml:space="preserve">/О,  </w:t>
      </w:r>
    </w:p>
    <w:p w:rsidR="00AC0710" w:rsidRDefault="00AC0710" w:rsidP="00AC0710">
      <w:pPr>
        <w:rPr>
          <w:rFonts w:ascii="Times New Roman" w:hAnsi="Times New Roman" w:cs="Times New Roman"/>
        </w:rPr>
      </w:pPr>
      <w:r>
        <w:rPr>
          <w:rFonts w:ascii="Times New Roman" w:hAnsi="Times New Roman" w:cs="Times New Roman"/>
        </w:rPr>
        <w:t xml:space="preserve">                                                                                 ГБПОУ «</w:t>
      </w:r>
      <w:proofErr w:type="spellStart"/>
      <w:r>
        <w:rPr>
          <w:rFonts w:ascii="Times New Roman" w:hAnsi="Times New Roman" w:cs="Times New Roman"/>
        </w:rPr>
        <w:t>Березниковский</w:t>
      </w:r>
      <w:proofErr w:type="spellEnd"/>
      <w:r>
        <w:rPr>
          <w:rFonts w:ascii="Times New Roman" w:hAnsi="Times New Roman" w:cs="Times New Roman"/>
        </w:rPr>
        <w:t xml:space="preserve"> строительный техникум»                                         </w:t>
      </w: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r>
        <w:rPr>
          <w:rFonts w:ascii="Times New Roman" w:hAnsi="Times New Roman" w:cs="Times New Roman"/>
        </w:rPr>
        <w:t xml:space="preserve">                                                                        </w:t>
      </w: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rPr>
          <w:rFonts w:ascii="Times New Roman" w:hAnsi="Times New Roman" w:cs="Times New Roman"/>
        </w:rPr>
      </w:pPr>
    </w:p>
    <w:p w:rsidR="00AC0710" w:rsidRDefault="00AC0710" w:rsidP="00AC0710">
      <w:pPr>
        <w:jc w:val="center"/>
        <w:rPr>
          <w:rFonts w:ascii="Times New Roman" w:hAnsi="Times New Roman" w:cs="Times New Roman"/>
        </w:rPr>
      </w:pPr>
    </w:p>
    <w:p w:rsidR="00AC0710" w:rsidRDefault="00AC0710" w:rsidP="00AC0710">
      <w:pPr>
        <w:jc w:val="center"/>
        <w:rPr>
          <w:rFonts w:ascii="Times New Roman" w:hAnsi="Times New Roman" w:cs="Times New Roman"/>
        </w:rPr>
      </w:pPr>
    </w:p>
    <w:p w:rsidR="00AC0710" w:rsidRDefault="00AC0710" w:rsidP="00AC0710">
      <w:pPr>
        <w:jc w:val="center"/>
        <w:rPr>
          <w:rFonts w:ascii="Times New Roman" w:hAnsi="Times New Roman" w:cs="Times New Roman"/>
        </w:rPr>
      </w:pPr>
    </w:p>
    <w:p w:rsidR="00AC0710" w:rsidRDefault="00AC0710" w:rsidP="00AC0710">
      <w:pPr>
        <w:jc w:val="center"/>
        <w:rPr>
          <w:rFonts w:ascii="Times New Roman" w:hAnsi="Times New Roman" w:cs="Times New Roman"/>
        </w:rPr>
      </w:pPr>
      <w:r>
        <w:rPr>
          <w:rFonts w:ascii="Times New Roman" w:hAnsi="Times New Roman" w:cs="Times New Roman"/>
        </w:rPr>
        <w:t>2016</w:t>
      </w:r>
    </w:p>
    <w:p w:rsidR="00AC0710" w:rsidRDefault="00AC0710" w:rsidP="00AC0710">
      <w:pPr>
        <w:rPr>
          <w:b/>
          <w:bCs/>
          <w:sz w:val="24"/>
          <w:szCs w:val="24"/>
        </w:rPr>
      </w:pPr>
    </w:p>
    <w:p w:rsidR="00AC0710" w:rsidRDefault="00AC0710" w:rsidP="00AC0710">
      <w:pPr>
        <w:rPr>
          <w:rFonts w:ascii="Times New Roman" w:hAnsi="Times New Roman" w:cs="Times New Roman"/>
          <w:sz w:val="24"/>
          <w:szCs w:val="24"/>
        </w:rPr>
      </w:pPr>
      <w:r>
        <w:rPr>
          <w:rFonts w:ascii="Times New Roman" w:hAnsi="Times New Roman" w:cs="Times New Roman"/>
          <w:b/>
          <w:bCs/>
          <w:sz w:val="24"/>
          <w:szCs w:val="24"/>
        </w:rPr>
        <w:t xml:space="preserve">Содержание </w:t>
      </w:r>
    </w:p>
    <w:p w:rsidR="00AC0710" w:rsidRDefault="00AC0710" w:rsidP="00AC071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урока </w:t>
      </w:r>
    </w:p>
    <w:p w:rsidR="00AC0710" w:rsidRDefault="00AC0710" w:rsidP="00AC0710">
      <w:pPr>
        <w:pStyle w:val="a4"/>
        <w:numPr>
          <w:ilvl w:val="1"/>
          <w:numId w:val="2"/>
        </w:num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C0710" w:rsidRDefault="00AC0710" w:rsidP="00AC0710">
      <w:pPr>
        <w:pStyle w:val="a4"/>
        <w:numPr>
          <w:ilvl w:val="1"/>
          <w:numId w:val="2"/>
        </w:numPr>
        <w:rPr>
          <w:rFonts w:ascii="Times New Roman" w:hAnsi="Times New Roman" w:cs="Times New Roman"/>
          <w:sz w:val="24"/>
          <w:szCs w:val="24"/>
        </w:rPr>
      </w:pPr>
      <w:r>
        <w:rPr>
          <w:rFonts w:ascii="Times New Roman" w:hAnsi="Times New Roman" w:cs="Times New Roman"/>
          <w:sz w:val="24"/>
          <w:szCs w:val="24"/>
        </w:rPr>
        <w:t xml:space="preserve">План-конспект урока </w:t>
      </w:r>
    </w:p>
    <w:p w:rsidR="00AC0710" w:rsidRDefault="00AC0710" w:rsidP="00AC0710">
      <w:pPr>
        <w:pStyle w:val="a4"/>
        <w:numPr>
          <w:ilvl w:val="1"/>
          <w:numId w:val="2"/>
        </w:numPr>
        <w:rPr>
          <w:rFonts w:ascii="Times New Roman" w:hAnsi="Times New Roman" w:cs="Times New Roman"/>
          <w:sz w:val="24"/>
          <w:szCs w:val="24"/>
        </w:rPr>
      </w:pPr>
      <w:r>
        <w:rPr>
          <w:rFonts w:ascii="Times New Roman" w:hAnsi="Times New Roman" w:cs="Times New Roman"/>
          <w:sz w:val="24"/>
          <w:szCs w:val="24"/>
        </w:rPr>
        <w:t>Приложения с дидактическими материалами.</w:t>
      </w:r>
    </w:p>
    <w:p w:rsidR="00AC0710" w:rsidRDefault="00AC0710" w:rsidP="00AC0710">
      <w:pPr>
        <w:pStyle w:val="a4"/>
        <w:numPr>
          <w:ilvl w:val="1"/>
          <w:numId w:val="2"/>
        </w:numPr>
        <w:rPr>
          <w:rFonts w:ascii="Times New Roman" w:hAnsi="Times New Roman" w:cs="Times New Roman"/>
          <w:sz w:val="24"/>
          <w:szCs w:val="24"/>
        </w:rPr>
      </w:pPr>
      <w:r>
        <w:rPr>
          <w:rFonts w:ascii="Times New Roman" w:hAnsi="Times New Roman" w:cs="Times New Roman"/>
          <w:sz w:val="24"/>
          <w:szCs w:val="24"/>
        </w:rPr>
        <w:t xml:space="preserve">Источники информации. </w:t>
      </w:r>
    </w:p>
    <w:p w:rsidR="00AC0710" w:rsidRDefault="00AC0710" w:rsidP="00AC0710">
      <w:pPr>
        <w:numPr>
          <w:ilvl w:val="0"/>
          <w:numId w:val="1"/>
        </w:numPr>
        <w:rPr>
          <w:rFonts w:ascii="Times New Roman" w:hAnsi="Times New Roman" w:cs="Times New Roman"/>
          <w:sz w:val="24"/>
          <w:szCs w:val="24"/>
        </w:rPr>
      </w:pPr>
      <w:r>
        <w:rPr>
          <w:rFonts w:ascii="Times New Roman" w:hAnsi="Times New Roman" w:cs="Times New Roman"/>
          <w:sz w:val="24"/>
          <w:szCs w:val="24"/>
        </w:rPr>
        <w:t>Презентация к уроку (</w:t>
      </w:r>
      <w:r>
        <w:rPr>
          <w:rFonts w:ascii="Times New Roman" w:hAnsi="Times New Roman" w:cs="Times New Roman"/>
          <w:sz w:val="24"/>
          <w:szCs w:val="24"/>
          <w:lang w:val="en-US"/>
        </w:rPr>
        <w:t>MS</w:t>
      </w:r>
      <w:r w:rsidRPr="00AC0710">
        <w:rPr>
          <w:rFonts w:ascii="Times New Roman" w:hAnsi="Times New Roman" w:cs="Times New Roman"/>
          <w:sz w:val="24"/>
          <w:szCs w:val="24"/>
        </w:rPr>
        <w:t xml:space="preserve"> </w:t>
      </w:r>
      <w:r>
        <w:rPr>
          <w:rFonts w:ascii="Times New Roman" w:hAnsi="Times New Roman" w:cs="Times New Roman"/>
          <w:sz w:val="24"/>
          <w:szCs w:val="24"/>
          <w:lang w:val="en-US"/>
        </w:rPr>
        <w:t>PowerPoint</w:t>
      </w:r>
      <w:r>
        <w:rPr>
          <w:rFonts w:ascii="Times New Roman" w:hAnsi="Times New Roman" w:cs="Times New Roman"/>
          <w:sz w:val="24"/>
          <w:szCs w:val="24"/>
        </w:rPr>
        <w:t xml:space="preserve"> или </w:t>
      </w:r>
      <w:proofErr w:type="spellStart"/>
      <w:r>
        <w:rPr>
          <w:rFonts w:ascii="Times New Roman" w:hAnsi="Times New Roman" w:cs="Times New Roman"/>
          <w:sz w:val="24"/>
          <w:szCs w:val="24"/>
          <w:lang w:val="en-US"/>
        </w:rPr>
        <w:t>Prezi</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тдельный файл</w:t>
      </w:r>
    </w:p>
    <w:p w:rsidR="00AC0710" w:rsidRDefault="00AC0710" w:rsidP="00AC0710">
      <w:pPr>
        <w:pStyle w:val="c3"/>
        <w:spacing w:before="0" w:beforeAutospacing="0" w:after="0" w:afterAutospacing="0"/>
        <w:ind w:left="360"/>
        <w:jc w:val="both"/>
        <w:rPr>
          <w:rFonts w:ascii="Arial" w:hAnsi="Arial" w:cs="Arial"/>
          <w:color w:val="000000"/>
          <w:sz w:val="22"/>
          <w:szCs w:val="22"/>
        </w:rPr>
      </w:pPr>
    </w:p>
    <w:p w:rsidR="00AC0710" w:rsidRDefault="00AC0710" w:rsidP="00AC0710">
      <w:pPr>
        <w:pStyle w:val="c3"/>
        <w:spacing w:before="0" w:beforeAutospacing="0" w:after="0" w:afterAutospacing="0"/>
        <w:ind w:left="360"/>
        <w:jc w:val="center"/>
        <w:rPr>
          <w:b/>
          <w:color w:val="000000"/>
          <w:sz w:val="28"/>
          <w:szCs w:val="28"/>
        </w:rPr>
      </w:pPr>
    </w:p>
    <w:p w:rsidR="00AC0710" w:rsidRDefault="00AC0710" w:rsidP="00AC0710">
      <w:pPr>
        <w:pStyle w:val="c3"/>
        <w:numPr>
          <w:ilvl w:val="0"/>
          <w:numId w:val="3"/>
        </w:numPr>
        <w:spacing w:before="0" w:beforeAutospacing="0" w:after="0" w:afterAutospacing="0"/>
        <w:rPr>
          <w:b/>
          <w:color w:val="000000"/>
        </w:rPr>
      </w:pPr>
      <w:r>
        <w:rPr>
          <w:b/>
          <w:color w:val="000000"/>
        </w:rPr>
        <w:t>Методическая разработка урока</w:t>
      </w:r>
    </w:p>
    <w:p w:rsidR="00AC0710" w:rsidRDefault="00AC0710" w:rsidP="00AC0710">
      <w:pPr>
        <w:pStyle w:val="c3"/>
        <w:spacing w:before="0" w:beforeAutospacing="0" w:after="0" w:afterAutospacing="0"/>
        <w:ind w:left="810"/>
        <w:rPr>
          <w:b/>
          <w:color w:val="000000"/>
        </w:rPr>
      </w:pPr>
    </w:p>
    <w:p w:rsidR="00AC0710" w:rsidRDefault="00AC0710" w:rsidP="00AC0710">
      <w:pPr>
        <w:pStyle w:val="c3"/>
        <w:numPr>
          <w:ilvl w:val="1"/>
          <w:numId w:val="4"/>
        </w:numPr>
        <w:spacing w:before="0" w:beforeAutospacing="0" w:after="0" w:afterAutospacing="0"/>
        <w:jc w:val="center"/>
        <w:rPr>
          <w:b/>
          <w:color w:val="000000"/>
        </w:rPr>
      </w:pPr>
      <w:r>
        <w:rPr>
          <w:b/>
          <w:color w:val="000000"/>
        </w:rPr>
        <w:t>Пояснительная записка</w:t>
      </w:r>
    </w:p>
    <w:p w:rsidR="00AC0710" w:rsidRDefault="00AC0710" w:rsidP="00AC0710">
      <w:pPr>
        <w:pStyle w:val="c3"/>
        <w:spacing w:before="0" w:beforeAutospacing="0" w:after="0" w:afterAutospacing="0"/>
        <w:ind w:left="360"/>
        <w:jc w:val="both"/>
        <w:rPr>
          <w:rFonts w:ascii="Arial" w:hAnsi="Arial" w:cs="Arial"/>
          <w:color w:val="000000"/>
        </w:rPr>
      </w:pPr>
    </w:p>
    <w:p w:rsidR="00AC0710" w:rsidRDefault="00AC0710" w:rsidP="00AC0710">
      <w:pPr>
        <w:pStyle w:val="ConsPlusNormal"/>
        <w:widowControl/>
        <w:ind w:left="360" w:firstLine="348"/>
        <w:jc w:val="both"/>
        <w:outlineLvl w:val="1"/>
        <w:rPr>
          <w:rFonts w:ascii="Times New Roman" w:hAnsi="Times New Roman" w:cs="Times New Roman"/>
          <w:sz w:val="24"/>
          <w:szCs w:val="24"/>
        </w:rPr>
      </w:pPr>
      <w:r>
        <w:rPr>
          <w:rFonts w:ascii="Times New Roman" w:hAnsi="Times New Roman" w:cs="Times New Roman"/>
          <w:color w:val="000000"/>
          <w:sz w:val="24"/>
          <w:szCs w:val="24"/>
        </w:rPr>
        <w:t>Ключом проведения этого урока является выбранная мною форма его проведения – сотрудничество, совместное обучение в малых группах. Данная форма проведения урока позволяет использование разных методов работы со студентами (словесных, наглядных, практических) для решения дидактических задач урока, способствует формированию профессиональных  и, особенно, на мой взгляд, развитию общих компетенций, обозначенных мною в образовательных, развивающих и воспитательных задачах урока.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Основополагатели</w:t>
      </w:r>
      <w:proofErr w:type="spellEnd"/>
      <w:r>
        <w:rPr>
          <w:rFonts w:ascii="Times New Roman" w:hAnsi="Times New Roman" w:cs="Times New Roman"/>
          <w:sz w:val="24"/>
          <w:szCs w:val="24"/>
        </w:rPr>
        <w:t xml:space="preserve"> этой формы указывают на основные отличия работы по методике сотрудничества от других форм -  взаимозависимость членов группы; личная ответственность каждого члена группы за успехи своих товарищей; социализация деятельности учеников. Сотрудничество – базовое понятие в гуманистической педагогике и личностно-ориентированном подходе, поскольку всё обучение строится на общении.</w:t>
      </w:r>
    </w:p>
    <w:p w:rsidR="00AC0710" w:rsidRDefault="00AC0710" w:rsidP="00AC0710">
      <w:pPr>
        <w:spacing w:line="240" w:lineRule="auto"/>
        <w:rPr>
          <w:rFonts w:ascii="Times New Roman" w:hAnsi="Times New Roman" w:cs="Times New Roman"/>
          <w:b/>
          <w:sz w:val="24"/>
          <w:szCs w:val="24"/>
        </w:rPr>
      </w:pPr>
      <w:r>
        <w:rPr>
          <w:rFonts w:ascii="Times New Roman" w:hAnsi="Times New Roman" w:cs="Times New Roman"/>
          <w:sz w:val="24"/>
          <w:szCs w:val="24"/>
        </w:rPr>
        <w:t xml:space="preserve">     На уроке просматриваются следующие этапы познавательной деятельности:</w:t>
      </w:r>
      <w:r>
        <w:rPr>
          <w:rFonts w:ascii="Times New Roman" w:hAnsi="Times New Roman" w:cs="Times New Roman"/>
          <w:b/>
          <w:sz w:val="24"/>
          <w:szCs w:val="24"/>
        </w:rPr>
        <w:t xml:space="preserve">              </w:t>
      </w:r>
    </w:p>
    <w:p w:rsidR="00AC0710" w:rsidRDefault="00AC0710" w:rsidP="00AC07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Дидактическая структура занятия</w:t>
      </w:r>
    </w:p>
    <w:tbl>
      <w:tblPr>
        <w:tblStyle w:val="a5"/>
        <w:tblW w:w="0" w:type="auto"/>
        <w:tblInd w:w="0" w:type="dxa"/>
        <w:tblLook w:val="04A0"/>
      </w:tblPr>
      <w:tblGrid>
        <w:gridCol w:w="2392"/>
        <w:gridCol w:w="3812"/>
        <w:gridCol w:w="2835"/>
      </w:tblGrid>
      <w:tr w:rsidR="00AC0710" w:rsidTr="00AC071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b/>
                <w:sz w:val="24"/>
                <w:szCs w:val="24"/>
              </w:rPr>
            </w:pPr>
            <w:r>
              <w:rPr>
                <w:rFonts w:ascii="Times New Roman" w:hAnsi="Times New Roman" w:cs="Times New Roman"/>
                <w:sz w:val="24"/>
                <w:szCs w:val="24"/>
              </w:rPr>
              <w:t>Элементы структуры занятия</w:t>
            </w:r>
          </w:p>
        </w:tc>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b/>
                <w:sz w:val="24"/>
                <w:szCs w:val="24"/>
              </w:rPr>
            </w:pPr>
            <w:r>
              <w:rPr>
                <w:rFonts w:ascii="Times New Roman" w:hAnsi="Times New Roman" w:cs="Times New Roman"/>
                <w:sz w:val="24"/>
                <w:szCs w:val="24"/>
              </w:rPr>
              <w:t>Содержание деятельности преподавателя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b/>
                <w:sz w:val="24"/>
                <w:szCs w:val="24"/>
              </w:rPr>
            </w:pPr>
            <w:r>
              <w:rPr>
                <w:rFonts w:ascii="Times New Roman" w:hAnsi="Times New Roman" w:cs="Times New Roman"/>
                <w:sz w:val="24"/>
                <w:szCs w:val="24"/>
              </w:rPr>
              <w:t>Содержание деятельности студентов</w:t>
            </w:r>
          </w:p>
        </w:tc>
      </w:tr>
      <w:tr w:rsidR="00AC0710" w:rsidTr="00AC071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Ознакомление с новым материалом</w:t>
            </w:r>
          </w:p>
        </w:tc>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 xml:space="preserve">Проблемное представление материала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 xml:space="preserve">Осмысление нового материала </w:t>
            </w:r>
          </w:p>
        </w:tc>
      </w:tr>
      <w:tr w:rsidR="00AC0710" w:rsidTr="00AC071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Формирование ориентировочной основы действий</w:t>
            </w:r>
          </w:p>
        </w:tc>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Индивидуальная и фронтальная работа на проверку правильности понимания нового материала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b/>
                <w:sz w:val="24"/>
                <w:szCs w:val="24"/>
              </w:rPr>
              <w:t xml:space="preserve">Рефлексия </w:t>
            </w:r>
            <w:r>
              <w:rPr>
                <w:rFonts w:ascii="Times New Roman" w:hAnsi="Times New Roman" w:cs="Times New Roman"/>
                <w:sz w:val="24"/>
                <w:szCs w:val="24"/>
              </w:rPr>
              <w:t xml:space="preserve">на основе индивидуальной и совместной  деятельности </w:t>
            </w:r>
          </w:p>
        </w:tc>
      </w:tr>
      <w:tr w:rsidR="00AC0710" w:rsidTr="00AC071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Применение нового материала</w:t>
            </w:r>
          </w:p>
        </w:tc>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Совместная деятельность, направленная на решение проблем, достижения цели и задач урока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Творческая совместная деятельность</w:t>
            </w:r>
          </w:p>
        </w:tc>
      </w:tr>
      <w:tr w:rsidR="00AC0710" w:rsidTr="00AC071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 xml:space="preserve">Подведение итогов </w:t>
            </w:r>
          </w:p>
        </w:tc>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направленная на обсуждение </w:t>
            </w:r>
            <w:r>
              <w:rPr>
                <w:rFonts w:ascii="Times New Roman" w:hAnsi="Times New Roman" w:cs="Times New Roman"/>
                <w:sz w:val="24"/>
                <w:szCs w:val="24"/>
              </w:rPr>
              <w:lastRenderedPageBreak/>
              <w:t>ожидаемого результата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rPr>
                <w:rFonts w:ascii="Times New Roman" w:hAnsi="Times New Roman" w:cs="Times New Roman"/>
                <w:sz w:val="24"/>
                <w:szCs w:val="24"/>
              </w:rPr>
            </w:pPr>
            <w:r>
              <w:rPr>
                <w:rFonts w:ascii="Times New Roman" w:hAnsi="Times New Roman" w:cs="Times New Roman"/>
                <w:sz w:val="24"/>
                <w:szCs w:val="24"/>
              </w:rPr>
              <w:lastRenderedPageBreak/>
              <w:t xml:space="preserve">Совместная деятельность, </w:t>
            </w:r>
            <w:r>
              <w:rPr>
                <w:rFonts w:ascii="Times New Roman" w:hAnsi="Times New Roman" w:cs="Times New Roman"/>
                <w:sz w:val="24"/>
                <w:szCs w:val="24"/>
              </w:rPr>
              <w:lastRenderedPageBreak/>
              <w:t>направленная на обсуждение ожидаемого результата</w:t>
            </w:r>
          </w:p>
        </w:tc>
      </w:tr>
    </w:tbl>
    <w:p w:rsidR="00AC0710" w:rsidRDefault="00AC0710" w:rsidP="00AC0710">
      <w:pPr>
        <w:pStyle w:val="ConsPlusNormal"/>
        <w:widowControl/>
        <w:ind w:left="360" w:firstLine="0"/>
        <w:jc w:val="both"/>
        <w:outlineLvl w:val="1"/>
        <w:rPr>
          <w:rFonts w:ascii="Times New Roman" w:hAnsi="Times New Roman" w:cs="Times New Roman"/>
          <w:sz w:val="28"/>
          <w:szCs w:val="28"/>
        </w:rPr>
      </w:pPr>
    </w:p>
    <w:p w:rsidR="00AC0710" w:rsidRDefault="00AC0710" w:rsidP="00AC0710">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1этап - </w:t>
      </w:r>
      <w:r>
        <w:rPr>
          <w:rFonts w:ascii="Times New Roman" w:hAnsi="Times New Roman" w:cs="Times New Roman"/>
          <w:b/>
          <w:sz w:val="24"/>
          <w:szCs w:val="24"/>
        </w:rPr>
        <w:t>ознакомление с новым материалом</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где мастер акцентирует внимание студентов на том, что они будут работать в подгруппах, что оценка за занятие будет выставлена общая и будет зависеть от того, насколько хорошо сработает каждый член группы (проблема 1) и начинает  знакомство с темой, обозначив её другой проблемой – работой с требовательным и жадным заказчиком услуг.</w:t>
      </w:r>
      <w:proofErr w:type="gramEnd"/>
      <w:r>
        <w:rPr>
          <w:rFonts w:ascii="Times New Roman" w:hAnsi="Times New Roman" w:cs="Times New Roman"/>
          <w:sz w:val="24"/>
          <w:szCs w:val="24"/>
        </w:rPr>
        <w:t xml:space="preserve"> Для изложения теоретического материала подготовлена презентация, наглядность. В презентации представлена история возникновения трафаретного рисунка, виды трафаретов, использование трафаретных рисунков в современном интерьере. Студенты наблюдают выразительную ценность представленного вида декоративной отделки.</w:t>
      </w:r>
    </w:p>
    <w:p w:rsidR="00AC0710" w:rsidRDefault="00AC0710" w:rsidP="00AC071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2.этап - </w:t>
      </w:r>
      <w:r>
        <w:rPr>
          <w:rFonts w:ascii="Times New Roman" w:hAnsi="Times New Roman" w:cs="Times New Roman"/>
          <w:b/>
          <w:sz w:val="24"/>
          <w:szCs w:val="24"/>
        </w:rPr>
        <w:t>формирование ориентировочной основы действий</w:t>
      </w:r>
      <w:r>
        <w:rPr>
          <w:rFonts w:ascii="Times New Roman" w:hAnsi="Times New Roman" w:cs="Times New Roman"/>
          <w:sz w:val="24"/>
          <w:szCs w:val="24"/>
        </w:rPr>
        <w:t xml:space="preserve"> -  со студентами проводится  индивидуальная и фронтальная работа на проверку правильности понимания нового материала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(задания 1,2, показ трудовых приёмов).  Студенты решают тест – тем самым показывая усвоение теоретического материала, а второе задание направлено на самостоятельное решение по выполнению предстоящего задания. Они </w:t>
      </w:r>
      <w:r>
        <w:rPr>
          <w:rFonts w:ascii="Times New Roman" w:hAnsi="Times New Roman" w:cs="Times New Roman"/>
          <w:b/>
          <w:sz w:val="24"/>
          <w:szCs w:val="24"/>
        </w:rPr>
        <w:t>в группах</w:t>
      </w:r>
      <w:r>
        <w:rPr>
          <w:rFonts w:ascii="Times New Roman" w:hAnsi="Times New Roman" w:cs="Times New Roman"/>
          <w:sz w:val="24"/>
          <w:szCs w:val="24"/>
        </w:rPr>
        <w:t xml:space="preserve"> должны разработать план действий, определиться с участниками действий и распределить между собой роли участников.</w:t>
      </w:r>
    </w:p>
    <w:p w:rsidR="00AC0710" w:rsidRDefault="00AC0710" w:rsidP="00AC0710">
      <w:pPr>
        <w:pStyle w:val="ConsPlusNormal"/>
        <w:widowControl/>
        <w:ind w:left="36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3 этап познавательной деятельности - </w:t>
      </w:r>
      <w:r>
        <w:rPr>
          <w:rFonts w:ascii="Times New Roman" w:hAnsi="Times New Roman" w:cs="Times New Roman"/>
          <w:b/>
          <w:sz w:val="24"/>
          <w:szCs w:val="24"/>
        </w:rPr>
        <w:t>применение нового материала</w:t>
      </w:r>
      <w:r>
        <w:rPr>
          <w:rFonts w:ascii="Times New Roman" w:hAnsi="Times New Roman" w:cs="Times New Roman"/>
          <w:sz w:val="24"/>
          <w:szCs w:val="24"/>
        </w:rPr>
        <w:t xml:space="preserve"> – проходит в форме творческой совместной деятельности «студент-студент» в подгруппах (самостоятельная работа), где они выполняют задание по собственному плану и с удовольствием, так как каждому досталась желаемая роль. </w:t>
      </w:r>
    </w:p>
    <w:p w:rsidR="00AC0710" w:rsidRDefault="00AC0710" w:rsidP="00AC0710">
      <w:pPr>
        <w:pStyle w:val="ConsPlusNormal"/>
        <w:widowControl/>
        <w:ind w:left="36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4 этап - </w:t>
      </w:r>
      <w:r>
        <w:rPr>
          <w:rFonts w:ascii="Times New Roman" w:hAnsi="Times New Roman" w:cs="Times New Roman"/>
          <w:b/>
          <w:sz w:val="24"/>
          <w:szCs w:val="24"/>
        </w:rPr>
        <w:t xml:space="preserve">подведение итогов – </w:t>
      </w:r>
      <w:r>
        <w:rPr>
          <w:rFonts w:ascii="Times New Roman" w:hAnsi="Times New Roman" w:cs="Times New Roman"/>
          <w:sz w:val="24"/>
          <w:szCs w:val="24"/>
        </w:rPr>
        <w:t>проходил в форме совместной деятельности «студент- мастер», направленной на обсуждение ожидаемого результата.</w:t>
      </w:r>
    </w:p>
    <w:p w:rsidR="00AC0710" w:rsidRDefault="00AC0710" w:rsidP="00AC0710">
      <w:pPr>
        <w:pStyle w:val="ConsPlusNormal"/>
        <w:widowControl/>
        <w:ind w:left="360" w:firstLine="0"/>
        <w:jc w:val="both"/>
        <w:outlineLvl w:val="1"/>
        <w:rPr>
          <w:rFonts w:ascii="Times New Roman" w:hAnsi="Times New Roman" w:cs="Times New Roman"/>
          <w:sz w:val="24"/>
          <w:szCs w:val="24"/>
        </w:rPr>
      </w:pPr>
    </w:p>
    <w:p w:rsidR="00AC0710" w:rsidRDefault="00AC0710" w:rsidP="00AC07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План-конспект урока</w:t>
      </w:r>
    </w:p>
    <w:p w:rsidR="00AC0710" w:rsidRDefault="00AC0710" w:rsidP="00AC0710">
      <w:pPr>
        <w:pStyle w:val="c2"/>
        <w:spacing w:before="0" w:beforeAutospacing="0" w:after="0" w:afterAutospacing="0" w:line="270" w:lineRule="atLeast"/>
        <w:rPr>
          <w:rStyle w:val="c6"/>
          <w:bCs/>
          <w:color w:val="000000"/>
        </w:rPr>
      </w:pP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Декоративная отделка поверхности посредством использования трафарета</w:t>
      </w:r>
    </w:p>
    <w:p w:rsidR="00AC0710" w:rsidRDefault="00AC0710" w:rsidP="00AC071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урока: </w:t>
      </w:r>
      <w:r>
        <w:rPr>
          <w:rFonts w:ascii="Times New Roman" w:hAnsi="Times New Roman" w:cs="Times New Roman"/>
          <w:sz w:val="24"/>
          <w:szCs w:val="24"/>
        </w:rPr>
        <w:t>овладение студентами практических умений по одному из видов профессиональной деятельности – выполнению элемента декоративной отделки поверхностей в целях повышения уровня профессиональных и общих компетенций будущего техника-строителя</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b/>
          <w:sz w:val="24"/>
          <w:szCs w:val="24"/>
        </w:rPr>
        <w:t>Задачи урока</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w:t>
      </w:r>
      <w:proofErr w:type="gramStart"/>
      <w:r>
        <w:rPr>
          <w:rFonts w:ascii="Times New Roman" w:hAnsi="Times New Roman" w:cs="Times New Roman"/>
          <w:i/>
          <w:sz w:val="24"/>
          <w:szCs w:val="24"/>
        </w:rPr>
        <w:t>образовательная</w:t>
      </w:r>
      <w:proofErr w:type="gramEnd"/>
      <w:r>
        <w:rPr>
          <w:rFonts w:ascii="Times New Roman" w:hAnsi="Times New Roman" w:cs="Times New Roman"/>
          <w:sz w:val="24"/>
          <w:szCs w:val="24"/>
        </w:rPr>
        <w:t xml:space="preserve"> – формирование у студентов первоначальных умений и навыков изготовления трафарета и набивки трафаретного рисунка (ПК)</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sz w:val="24"/>
          <w:szCs w:val="24"/>
        </w:rPr>
        <w:t>развивающая</w:t>
      </w:r>
      <w:r>
        <w:rPr>
          <w:rFonts w:ascii="Times New Roman" w:hAnsi="Times New Roman" w:cs="Times New Roman"/>
          <w:sz w:val="24"/>
          <w:szCs w:val="24"/>
        </w:rPr>
        <w:t xml:space="preserve"> – развитие у студентов  способность работать в команде, организовывать собственную деятельность, оценивать качество выполнения профессиональной задачи (ОК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ОК6, ОК7)</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воспитательная</w:t>
      </w:r>
      <w:r>
        <w:rPr>
          <w:rFonts w:ascii="Times New Roman" w:hAnsi="Times New Roman" w:cs="Times New Roman"/>
          <w:sz w:val="24"/>
          <w:szCs w:val="24"/>
        </w:rPr>
        <w:t xml:space="preserve"> – воспитание у учащихся понимания эстетической ценности трафаретного рисунка, как элемента, служащего украшением помещений; мотивирование сущности и значимости выбранной специальности для  проявления  к ней устойчивого интереса (ОК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b/>
          <w:sz w:val="24"/>
          <w:szCs w:val="24"/>
        </w:rPr>
        <w:t>Тип урока</w:t>
      </w:r>
      <w:r>
        <w:rPr>
          <w:rFonts w:ascii="Times New Roman" w:hAnsi="Times New Roman" w:cs="Times New Roman"/>
          <w:sz w:val="24"/>
          <w:szCs w:val="24"/>
        </w:rPr>
        <w:t xml:space="preserve">: изучение трудовых приёмов и операций </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b/>
          <w:sz w:val="24"/>
          <w:szCs w:val="24"/>
        </w:rPr>
        <w:t>Вид урока:</w:t>
      </w:r>
      <w:r>
        <w:rPr>
          <w:rFonts w:ascii="Times New Roman" w:hAnsi="Times New Roman" w:cs="Times New Roman"/>
          <w:sz w:val="24"/>
          <w:szCs w:val="24"/>
        </w:rPr>
        <w:t xml:space="preserve"> совместное обучение в малых группах</w:t>
      </w:r>
    </w:p>
    <w:p w:rsidR="00AC0710" w:rsidRDefault="00AC0710" w:rsidP="00AC0710">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Методы обучения: </w:t>
      </w:r>
      <w:r>
        <w:rPr>
          <w:rFonts w:ascii="Times New Roman" w:hAnsi="Times New Roman" w:cs="Times New Roman"/>
          <w:sz w:val="24"/>
          <w:szCs w:val="24"/>
        </w:rPr>
        <w:t>словесный, наглядный, практический</w:t>
      </w:r>
    </w:p>
    <w:p w:rsidR="00AC0710" w:rsidRDefault="00AC0710" w:rsidP="00AC0710">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Внутрипредметные</w:t>
      </w:r>
      <w:proofErr w:type="spellEnd"/>
      <w:r>
        <w:rPr>
          <w:rFonts w:ascii="Times New Roman" w:hAnsi="Times New Roman" w:cs="Times New Roman"/>
          <w:b/>
          <w:sz w:val="24"/>
          <w:szCs w:val="24"/>
        </w:rPr>
        <w:t xml:space="preserve"> связи: </w:t>
      </w:r>
      <w:r>
        <w:rPr>
          <w:rFonts w:ascii="Times New Roman" w:hAnsi="Times New Roman" w:cs="Times New Roman"/>
          <w:sz w:val="24"/>
          <w:szCs w:val="24"/>
        </w:rPr>
        <w:t>изобразительное искусство, история, архитектура, математика, геометрия</w:t>
      </w:r>
    </w:p>
    <w:p w:rsidR="00AC0710" w:rsidRDefault="00AC0710" w:rsidP="00AC0710">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Материально-техническое и дидактическое оснащение урока:</w:t>
      </w:r>
      <w:r>
        <w:rPr>
          <w:rFonts w:ascii="Times New Roman" w:hAnsi="Times New Roman" w:cs="Times New Roman"/>
          <w:sz w:val="24"/>
          <w:szCs w:val="24"/>
        </w:rPr>
        <w:t xml:space="preserve"> образцы прямого, обратного и многоцветного трафаретов; </w:t>
      </w:r>
      <w:r>
        <w:rPr>
          <w:rFonts w:ascii="Times New Roman" w:hAnsi="Times New Roman" w:cs="Times New Roman"/>
          <w:sz w:val="24"/>
          <w:szCs w:val="24"/>
          <w:lang w:val="en-US"/>
        </w:rPr>
        <w:t>USB</w:t>
      </w:r>
      <w:r>
        <w:rPr>
          <w:rFonts w:ascii="Times New Roman" w:hAnsi="Times New Roman" w:cs="Times New Roman"/>
          <w:sz w:val="24"/>
          <w:szCs w:val="24"/>
        </w:rPr>
        <w:t xml:space="preserve">  с презентацией; мультимедиа; тесты; контрольную карту оценок; инструкционные карты; заготовки трафаретов; планшеты из ГКЛ размерами 0,3*1 м; листы из ДВП размером 0,15*0,15м; метровые линейки; карандаши простые; небольшие кисти-ручники с коротким волосом (щетинка №8-9); губки; ёмкости под краску;</w:t>
      </w:r>
      <w:proofErr w:type="gramEnd"/>
      <w:r>
        <w:rPr>
          <w:rFonts w:ascii="Times New Roman" w:hAnsi="Times New Roman" w:cs="Times New Roman"/>
          <w:sz w:val="24"/>
          <w:szCs w:val="24"/>
        </w:rPr>
        <w:t xml:space="preserve"> палочки для перемешивания краски; белую латексную краску – </w:t>
      </w:r>
      <w:smartTag w:uri="urn:schemas-microsoft-com:office:smarttags" w:element="metricconverter">
        <w:smartTagPr>
          <w:attr w:name="ProductID" w:val="1 кг"/>
        </w:smartTagPr>
        <w:r>
          <w:rPr>
            <w:rFonts w:ascii="Times New Roman" w:hAnsi="Times New Roman" w:cs="Times New Roman"/>
            <w:sz w:val="24"/>
            <w:szCs w:val="24"/>
          </w:rPr>
          <w:t>1 кг</w:t>
        </w:r>
      </w:smartTag>
      <w:r>
        <w:rPr>
          <w:rFonts w:ascii="Times New Roman" w:hAnsi="Times New Roman" w:cs="Times New Roman"/>
          <w:sz w:val="24"/>
          <w:szCs w:val="24"/>
        </w:rPr>
        <w:t>; колеры в ассортименте; салфетки</w:t>
      </w:r>
    </w:p>
    <w:p w:rsidR="00AC0710" w:rsidRDefault="00AC0710" w:rsidP="00AC07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Источники информации: </w:t>
      </w:r>
      <w:proofErr w:type="spellStart"/>
      <w:r>
        <w:rPr>
          <w:rFonts w:ascii="Times New Roman" w:hAnsi="Times New Roman" w:cs="Times New Roman"/>
          <w:sz w:val="24"/>
          <w:szCs w:val="24"/>
        </w:rPr>
        <w:t>Н.Н.Заавражин</w:t>
      </w:r>
      <w:proofErr w:type="spellEnd"/>
      <w:r>
        <w:rPr>
          <w:rFonts w:ascii="Times New Roman" w:hAnsi="Times New Roman" w:cs="Times New Roman"/>
          <w:sz w:val="24"/>
          <w:szCs w:val="24"/>
        </w:rPr>
        <w:t xml:space="preserve"> «Отделочные работы»</w:t>
      </w:r>
    </w:p>
    <w:p w:rsidR="00AC0710" w:rsidRDefault="00AC0710" w:rsidP="00AC07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Конспект урока</w:t>
      </w:r>
    </w:p>
    <w:tbl>
      <w:tblPr>
        <w:tblW w:w="109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6949"/>
        <w:gridCol w:w="2552"/>
      </w:tblGrid>
      <w:tr w:rsidR="00AC0710" w:rsidTr="00AC0710">
        <w:tc>
          <w:tcPr>
            <w:tcW w:w="1418"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этапа</w:t>
            </w:r>
          </w:p>
        </w:tc>
        <w:tc>
          <w:tcPr>
            <w:tcW w:w="6946"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преподавателя</w:t>
            </w:r>
          </w:p>
        </w:tc>
        <w:tc>
          <w:tcPr>
            <w:tcW w:w="2551" w:type="dxa"/>
            <w:tcBorders>
              <w:top w:val="single" w:sz="4" w:space="0" w:color="000000"/>
              <w:left w:val="single" w:sz="4" w:space="0" w:color="000000"/>
              <w:bottom w:val="single" w:sz="4" w:space="0" w:color="000000"/>
              <w:right w:val="single" w:sz="4" w:space="0" w:color="auto"/>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учащегося</w:t>
            </w:r>
          </w:p>
        </w:tc>
      </w:tr>
      <w:tr w:rsidR="00AC0710" w:rsidTr="00AC0710">
        <w:tc>
          <w:tcPr>
            <w:tcW w:w="1418"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1.Организационный момент</w:t>
            </w:r>
          </w:p>
        </w:tc>
        <w:tc>
          <w:tcPr>
            <w:tcW w:w="6946" w:type="dxa"/>
            <w:tcBorders>
              <w:top w:val="single" w:sz="4" w:space="0" w:color="000000"/>
              <w:left w:val="single" w:sz="4" w:space="0" w:color="000000"/>
              <w:bottom w:val="single" w:sz="4" w:space="0" w:color="000000"/>
              <w:right w:val="single" w:sz="4" w:space="0" w:color="000000"/>
            </w:tcBorders>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1. Приветствие. Отметка явки учащихся</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2.Осмотр спецодежды учащихся</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3.Объяснение последовательности урока, деление студентов на группы по 4 чел. - </w:t>
            </w:r>
            <w:r>
              <w:rPr>
                <w:rFonts w:ascii="Times New Roman" w:hAnsi="Times New Roman" w:cs="Times New Roman"/>
                <w:b/>
                <w:sz w:val="24"/>
                <w:szCs w:val="24"/>
              </w:rPr>
              <w:t>акцентировать</w:t>
            </w:r>
            <w:r>
              <w:rPr>
                <w:rFonts w:ascii="Times New Roman" w:hAnsi="Times New Roman" w:cs="Times New Roman"/>
                <w:sz w:val="24"/>
                <w:szCs w:val="24"/>
              </w:rPr>
              <w:t xml:space="preserve"> внимание студентов на том, </w:t>
            </w:r>
            <w:r>
              <w:rPr>
                <w:rFonts w:ascii="Times New Roman" w:hAnsi="Times New Roman" w:cs="Times New Roman"/>
                <w:i/>
                <w:sz w:val="24"/>
                <w:szCs w:val="24"/>
              </w:rPr>
              <w:t>что они будут работать в подгруппах, что оценка за занятие будет выставлена общая и будет зависеть от того, насколько хорошо сработает каждый член группы</w:t>
            </w:r>
            <w:r>
              <w:rPr>
                <w:rFonts w:ascii="Times New Roman" w:hAnsi="Times New Roman" w:cs="Times New Roman"/>
                <w:sz w:val="24"/>
                <w:szCs w:val="24"/>
              </w:rPr>
              <w:t xml:space="preserve"> (проблема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auto"/>
            </w:tcBorders>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отчёт дежурного</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самоконтроль</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рассаживаются по группам</w:t>
            </w:r>
          </w:p>
          <w:p w:rsidR="00AC0710" w:rsidRDefault="00AC0710">
            <w:pPr>
              <w:spacing w:after="0" w:line="240" w:lineRule="auto"/>
              <w:jc w:val="center"/>
              <w:rPr>
                <w:rFonts w:ascii="Times New Roman" w:hAnsi="Times New Roman" w:cs="Times New Roman"/>
                <w:sz w:val="24"/>
                <w:szCs w:val="24"/>
              </w:rPr>
            </w:pPr>
          </w:p>
        </w:tc>
      </w:tr>
      <w:tr w:rsidR="00AC0710" w:rsidTr="00AC0710">
        <w:tc>
          <w:tcPr>
            <w:tcW w:w="1418"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2.Вводный инструктаж</w:t>
            </w:r>
          </w:p>
        </w:tc>
        <w:tc>
          <w:tcPr>
            <w:tcW w:w="6946" w:type="dxa"/>
            <w:tcBorders>
              <w:top w:val="single" w:sz="4" w:space="0" w:color="000000"/>
              <w:left w:val="single" w:sz="4" w:space="0" w:color="000000"/>
              <w:bottom w:val="single" w:sz="4" w:space="0" w:color="000000"/>
              <w:right w:val="single" w:sz="4" w:space="0" w:color="000000"/>
            </w:tcBorders>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Объявление темы и целей урока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(слайд №1)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2. Опрос по заданному на дом материалу (виды малярных отделок)</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Изложение теоретического материала урока </w:t>
            </w:r>
            <w:r>
              <w:rPr>
                <w:rFonts w:ascii="Times New Roman" w:hAnsi="Times New Roman" w:cs="Times New Roman"/>
                <w:b/>
                <w:sz w:val="24"/>
                <w:szCs w:val="24"/>
              </w:rPr>
              <w:t>посредством беседы, демонстрации слайдов и стендов</w:t>
            </w:r>
            <w:r>
              <w:rPr>
                <w:rFonts w:ascii="Times New Roman" w:hAnsi="Times New Roman" w:cs="Times New Roman"/>
                <w:sz w:val="24"/>
                <w:szCs w:val="24"/>
              </w:rPr>
              <w:t xml:space="preserve">  - </w:t>
            </w:r>
            <w:r>
              <w:rPr>
                <w:rFonts w:ascii="Times New Roman" w:hAnsi="Times New Roman" w:cs="Times New Roman"/>
                <w:b/>
                <w:sz w:val="24"/>
                <w:szCs w:val="24"/>
              </w:rPr>
              <w:t>начать</w:t>
            </w:r>
            <w:r>
              <w:rPr>
                <w:rFonts w:ascii="Times New Roman" w:hAnsi="Times New Roman" w:cs="Times New Roman"/>
                <w:sz w:val="24"/>
                <w:szCs w:val="24"/>
              </w:rPr>
              <w:t xml:space="preserve">: « </w:t>
            </w:r>
            <w:r>
              <w:rPr>
                <w:rFonts w:ascii="Times New Roman" w:hAnsi="Times New Roman" w:cs="Times New Roman"/>
                <w:i/>
                <w:sz w:val="24"/>
                <w:szCs w:val="24"/>
              </w:rPr>
              <w:t xml:space="preserve">Конечным продуктом строительного производства является прочный, технологичный и красивый объект. Заказчик наш, в основном очень требовательный и жадный. Задача строителей – удовлетворить требования такого заказчика. Рассмотрим конечный этап сдачи объекта в эксплуатацию – отделочные работы. </w:t>
            </w:r>
            <w:r>
              <w:rPr>
                <w:rFonts w:ascii="Times New Roman" w:hAnsi="Times New Roman" w:cs="Times New Roman"/>
                <w:b/>
                <w:i/>
                <w:sz w:val="24"/>
                <w:szCs w:val="24"/>
              </w:rPr>
              <w:t>Как недорого и эстетично оформить помещение, придать ему законченный вид, избежав применения материалов, которые «вылетает в копеечку» например таких, как декоративная штукатурка</w:t>
            </w:r>
            <w:r>
              <w:rPr>
                <w:rFonts w:ascii="Times New Roman" w:hAnsi="Times New Roman" w:cs="Times New Roman"/>
                <w:i/>
                <w:sz w:val="24"/>
                <w:szCs w:val="24"/>
              </w:rPr>
              <w:t>? (проблема 2) На этот вопрос мы получим сегодня ответ, научившись выполнять ещё одну из видов недорогой декоративной отделки посредством применения трафарета …</w:t>
            </w:r>
            <w:r>
              <w:rPr>
                <w:rFonts w:ascii="Times New Roman" w:hAnsi="Times New Roman" w:cs="Times New Roman"/>
                <w:sz w:val="24"/>
                <w:szCs w:val="24"/>
              </w:rPr>
              <w:t>» (слайд № 2-21)</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3.Закрепление теоретического материала: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Задание №1 -  студентам предлагается </w:t>
            </w:r>
            <w:r>
              <w:rPr>
                <w:rFonts w:ascii="Times New Roman" w:hAnsi="Times New Roman" w:cs="Times New Roman"/>
                <w:b/>
                <w:sz w:val="24"/>
                <w:szCs w:val="24"/>
              </w:rPr>
              <w:t>решить тест каждому в отдельности</w:t>
            </w:r>
            <w:r>
              <w:rPr>
                <w:rFonts w:ascii="Times New Roman" w:hAnsi="Times New Roman" w:cs="Times New Roman"/>
                <w:sz w:val="24"/>
                <w:szCs w:val="24"/>
              </w:rPr>
              <w:t xml:space="preserve"> </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№2 - студентам предлагается </w:t>
            </w:r>
            <w:r>
              <w:rPr>
                <w:rFonts w:ascii="Times New Roman" w:hAnsi="Times New Roman" w:cs="Times New Roman"/>
                <w:b/>
                <w:sz w:val="24"/>
                <w:szCs w:val="24"/>
              </w:rPr>
              <w:t>в подгруппах</w:t>
            </w:r>
            <w:r>
              <w:rPr>
                <w:rFonts w:ascii="Times New Roman" w:hAnsi="Times New Roman" w:cs="Times New Roman"/>
                <w:sz w:val="24"/>
                <w:szCs w:val="24"/>
              </w:rPr>
              <w:t xml:space="preserve"> </w:t>
            </w:r>
            <w:r>
              <w:rPr>
                <w:rFonts w:ascii="Times New Roman" w:hAnsi="Times New Roman" w:cs="Times New Roman"/>
                <w:b/>
                <w:sz w:val="24"/>
                <w:szCs w:val="24"/>
              </w:rPr>
              <w:t>составить</w:t>
            </w:r>
            <w:r>
              <w:rPr>
                <w:rFonts w:ascii="Times New Roman" w:hAnsi="Times New Roman" w:cs="Times New Roman"/>
                <w:sz w:val="24"/>
                <w:szCs w:val="24"/>
              </w:rPr>
              <w:t xml:space="preserve"> </w:t>
            </w:r>
            <w:r>
              <w:rPr>
                <w:rFonts w:ascii="Times New Roman" w:hAnsi="Times New Roman" w:cs="Times New Roman"/>
                <w:b/>
                <w:sz w:val="24"/>
                <w:szCs w:val="24"/>
              </w:rPr>
              <w:t>план действий отделки поверхностей по трафарету</w:t>
            </w:r>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распределить роли участников действия  </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4.Работа над ошибками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проверка задания №1 - читает правильные ответы теста, отмечает баллы в контрольной карте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4)</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i/>
                <w:sz w:val="24"/>
                <w:szCs w:val="24"/>
              </w:rPr>
            </w:pPr>
            <w:r>
              <w:rPr>
                <w:rFonts w:ascii="Times New Roman" w:hAnsi="Times New Roman" w:cs="Times New Roman"/>
                <w:sz w:val="24"/>
                <w:szCs w:val="24"/>
              </w:rPr>
              <w:t>- проверка задания №2 – слушает каждую подгруппу, отмечает баллы в контрольной карте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указывает, что </w:t>
            </w:r>
            <w:r>
              <w:rPr>
                <w:rFonts w:ascii="Times New Roman" w:hAnsi="Times New Roman" w:cs="Times New Roman"/>
                <w:b/>
                <w:i/>
                <w:sz w:val="24"/>
                <w:szCs w:val="24"/>
              </w:rPr>
              <w:t>правильный план действий</w:t>
            </w:r>
            <w:r>
              <w:rPr>
                <w:rFonts w:ascii="Times New Roman" w:hAnsi="Times New Roman" w:cs="Times New Roman"/>
                <w:i/>
                <w:sz w:val="24"/>
                <w:szCs w:val="24"/>
              </w:rPr>
              <w:t xml:space="preserve"> они могут проследить на следующем этапе урока, а среди участников действий должны присутствовать </w:t>
            </w:r>
            <w:r>
              <w:rPr>
                <w:rFonts w:ascii="Times New Roman" w:hAnsi="Times New Roman" w:cs="Times New Roman"/>
                <w:b/>
                <w:i/>
                <w:sz w:val="24"/>
                <w:szCs w:val="24"/>
              </w:rPr>
              <w:t>снабженец, контролёр качества, исполнитель работ, контролёр последовательности производства работ</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5.Изложение темы урока путём </w:t>
            </w:r>
            <w:r>
              <w:rPr>
                <w:rFonts w:ascii="Times New Roman" w:hAnsi="Times New Roman" w:cs="Times New Roman"/>
                <w:b/>
                <w:sz w:val="24"/>
                <w:szCs w:val="24"/>
              </w:rPr>
              <w:t xml:space="preserve">показа трудовых приёмов – </w:t>
            </w:r>
            <w:r>
              <w:rPr>
                <w:rFonts w:ascii="Times New Roman" w:hAnsi="Times New Roman" w:cs="Times New Roman"/>
                <w:i/>
                <w:sz w:val="24"/>
                <w:szCs w:val="24"/>
              </w:rPr>
              <w:t>обратить внимание на особенности сочетания цветов, густоту краски, риски на трафаретах, аккуратность выполнения разметки</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(слайд №22)</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6.Проверка усвоения трудовых приёмов - предлагает</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приготовление краски, разметка поверхности, набивка трафаретного рисунка кистью (губкой),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7.Инструктирование по правилам техники безопасности (слайд №23)</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.Сообщение критериев оценок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(слайд №24)</w:t>
            </w:r>
          </w:p>
        </w:tc>
        <w:tc>
          <w:tcPr>
            <w:tcW w:w="2551" w:type="dxa"/>
            <w:tcBorders>
              <w:top w:val="single" w:sz="4" w:space="0" w:color="000000"/>
              <w:left w:val="single" w:sz="4" w:space="0" w:color="000000"/>
              <w:bottom w:val="single" w:sz="4" w:space="0" w:color="000000"/>
              <w:right w:val="single" w:sz="4" w:space="0" w:color="auto"/>
            </w:tcBorders>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слушают </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смотрят</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решают  тест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аждый по отдельности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работают в подгруппах -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составляют план действий и  распределяют роли участников действия</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меняются тестами, слушают правильные ответы, в своём тесте напротив вопроса с правильным ответом ставят «+», с не правильным « - », суммируют </w:t>
            </w:r>
            <w:r>
              <w:rPr>
                <w:rFonts w:ascii="Times New Roman" w:hAnsi="Times New Roman" w:cs="Times New Roman"/>
                <w:b/>
                <w:sz w:val="24"/>
                <w:szCs w:val="24"/>
              </w:rPr>
              <w:t>общее</w:t>
            </w:r>
            <w:r>
              <w:rPr>
                <w:rFonts w:ascii="Times New Roman" w:hAnsi="Times New Roman" w:cs="Times New Roman"/>
                <w:sz w:val="24"/>
                <w:szCs w:val="24"/>
              </w:rPr>
              <w:t xml:space="preserve"> количество правильных ответов в своей подгруппе</w:t>
            </w:r>
            <w:proofErr w:type="gramEnd"/>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каждая подгруппа зачитывает план действий и называет участников действия</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смотрят, в ходе изучения темы корректируют</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план действий</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демонстрируют упражнения</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читают слайд</w:t>
            </w:r>
          </w:p>
        </w:tc>
      </w:tr>
      <w:tr w:rsidR="00AC0710" w:rsidTr="00AC0710">
        <w:tc>
          <w:tcPr>
            <w:tcW w:w="1418"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3.Текущий инструктаж</w:t>
            </w:r>
          </w:p>
        </w:tc>
        <w:tc>
          <w:tcPr>
            <w:tcW w:w="6946"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Целевые обходы, заполнение контрольной карты оценок (приложение №4):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контроль организации и содержания рабочего места</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контроль правильности выполнения трудовых приёмов</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приготовление краски, разметка поверхности, набивка трафаретного рисунка кистью, набивка трафаретного рисунка губкой)</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контроль соблюдения ТБ</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контроль выполнения норм времени</w:t>
            </w:r>
          </w:p>
        </w:tc>
        <w:tc>
          <w:tcPr>
            <w:tcW w:w="2551" w:type="dxa"/>
            <w:tcBorders>
              <w:top w:val="single" w:sz="4" w:space="0" w:color="000000"/>
              <w:left w:val="single" w:sz="4" w:space="0" w:color="000000"/>
              <w:bottom w:val="single" w:sz="4" w:space="0" w:color="000000"/>
              <w:right w:val="single" w:sz="4" w:space="0" w:color="auto"/>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работают в малых группах, самоконтроль по инструкционной карте (приложение №3)</w:t>
            </w:r>
          </w:p>
        </w:tc>
      </w:tr>
      <w:tr w:rsidR="00AC0710" w:rsidTr="00AC0710">
        <w:tc>
          <w:tcPr>
            <w:tcW w:w="1418"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4. Заключительный инструктаж</w:t>
            </w:r>
          </w:p>
        </w:tc>
        <w:tc>
          <w:tcPr>
            <w:tcW w:w="6946" w:type="dxa"/>
            <w:tcBorders>
              <w:top w:val="single" w:sz="4" w:space="0" w:color="000000"/>
              <w:left w:val="single" w:sz="4" w:space="0" w:color="000000"/>
              <w:bottom w:val="single" w:sz="4" w:space="0" w:color="000000"/>
              <w:right w:val="single" w:sz="4" w:space="0" w:color="000000"/>
            </w:tcBorders>
            <w:hideMark/>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1.Оценка работ в процессе обсуждения со студентами, анализ ошибок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2.Выдача домашнего задания (слайд №2) </w:t>
            </w:r>
          </w:p>
          <w:p w:rsidR="00AC0710" w:rsidRDefault="00AC0710">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3. Заключение – слова: </w:t>
            </w:r>
            <w:r>
              <w:rPr>
                <w:rFonts w:ascii="Times New Roman" w:hAnsi="Times New Roman" w:cs="Times New Roman"/>
                <w:i/>
                <w:sz w:val="24"/>
                <w:szCs w:val="24"/>
              </w:rPr>
              <w:t xml:space="preserve">Сегодня на уроке вы познакомились с технологией выполнения одного из способов декоративной отделки и выполнили практическую работу, которую в </w:t>
            </w:r>
            <w:r>
              <w:rPr>
                <w:rFonts w:ascii="Times New Roman" w:hAnsi="Times New Roman" w:cs="Times New Roman"/>
                <w:i/>
                <w:sz w:val="24"/>
                <w:szCs w:val="24"/>
              </w:rPr>
              <w:lastRenderedPageBreak/>
              <w:t xml:space="preserve">дальнейшем сможете применить на деле. Я уверена, что эти способ, плюс дух творчества, ваше старание, фантазия,  мастерство преобразят  интерьер помещений и придадут им привлекательный вид. Заказчик останется доволен. Кроме тог, на </w:t>
            </w:r>
            <w:proofErr w:type="spellStart"/>
            <w:r>
              <w:rPr>
                <w:rFonts w:ascii="Times New Roman" w:hAnsi="Times New Roman" w:cs="Times New Roman"/>
                <w:i/>
                <w:sz w:val="24"/>
                <w:szCs w:val="24"/>
              </w:rPr>
              <w:t>сегоднешнем</w:t>
            </w:r>
            <w:proofErr w:type="spellEnd"/>
            <w:r>
              <w:rPr>
                <w:rFonts w:ascii="Times New Roman" w:hAnsi="Times New Roman" w:cs="Times New Roman"/>
                <w:i/>
                <w:sz w:val="24"/>
                <w:szCs w:val="24"/>
              </w:rPr>
              <w:t xml:space="preserve"> занятии вы проявили  способности работать в команде, организовывать собственную деятельность, оценивать качество выполнения профессиональной задачи. Успехов Вам! Спасибо за урок!</w:t>
            </w:r>
            <w:r>
              <w:rPr>
                <w:rFonts w:ascii="Times New Roman" w:hAnsi="Times New Roman" w:cs="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auto"/>
            </w:tcBorders>
          </w:tcPr>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Малые группы представляют работы, </w:t>
            </w:r>
            <w:proofErr w:type="spellStart"/>
            <w:r>
              <w:rPr>
                <w:rFonts w:ascii="Times New Roman" w:hAnsi="Times New Roman" w:cs="Times New Roman"/>
                <w:sz w:val="24"/>
                <w:szCs w:val="24"/>
              </w:rPr>
              <w:t>самооценивают</w:t>
            </w:r>
            <w:proofErr w:type="spellEnd"/>
            <w:r>
              <w:rPr>
                <w:rFonts w:ascii="Times New Roman" w:hAnsi="Times New Roman" w:cs="Times New Roman"/>
                <w:sz w:val="24"/>
                <w:szCs w:val="24"/>
              </w:rPr>
              <w:t>, сравнивают с другими</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C0710" w:rsidRDefault="00AC0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записывают домашнее </w:t>
            </w:r>
            <w:r>
              <w:rPr>
                <w:rFonts w:ascii="Times New Roman" w:hAnsi="Times New Roman" w:cs="Times New Roman"/>
                <w:sz w:val="24"/>
                <w:szCs w:val="24"/>
              </w:rPr>
              <w:lastRenderedPageBreak/>
              <w:t>задание</w:t>
            </w: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p w:rsidR="00AC0710" w:rsidRDefault="00AC0710">
            <w:pPr>
              <w:spacing w:after="0" w:line="240" w:lineRule="auto"/>
              <w:rPr>
                <w:rFonts w:ascii="Times New Roman" w:hAnsi="Times New Roman" w:cs="Times New Roman"/>
                <w:sz w:val="24"/>
                <w:szCs w:val="24"/>
              </w:rPr>
            </w:pPr>
          </w:p>
        </w:tc>
      </w:tr>
    </w:tbl>
    <w:p w:rsidR="00AC0710" w:rsidRDefault="00AC0710" w:rsidP="00AC0710">
      <w:pPr>
        <w:spacing w:line="240" w:lineRule="auto"/>
        <w:rPr>
          <w:rFonts w:ascii="Times New Roman" w:hAnsi="Times New Roman" w:cs="Times New Roman"/>
          <w:b/>
          <w:sz w:val="24"/>
          <w:szCs w:val="24"/>
        </w:rPr>
      </w:pPr>
    </w:p>
    <w:p w:rsidR="00AC0710" w:rsidRDefault="00AC0710" w:rsidP="00AC0710">
      <w:pPr>
        <w:pStyle w:val="a4"/>
        <w:numPr>
          <w:ilvl w:val="1"/>
          <w:numId w:val="4"/>
        </w:numPr>
        <w:spacing w:line="240" w:lineRule="auto"/>
        <w:rPr>
          <w:rFonts w:ascii="Times New Roman" w:hAnsi="Times New Roman" w:cs="Times New Roman"/>
          <w:sz w:val="24"/>
          <w:szCs w:val="24"/>
        </w:rPr>
      </w:pPr>
      <w:r>
        <w:rPr>
          <w:rFonts w:ascii="Times New Roman" w:hAnsi="Times New Roman" w:cs="Times New Roman"/>
          <w:b/>
          <w:sz w:val="24"/>
          <w:szCs w:val="24"/>
        </w:rPr>
        <w:t>Приложения с дидактическими материалами.</w:t>
      </w:r>
    </w:p>
    <w:p w:rsidR="00AC0710" w:rsidRDefault="00AC0710" w:rsidP="00AC0710">
      <w:pPr>
        <w:pStyle w:val="a4"/>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AC0710" w:rsidRDefault="00AC0710" w:rsidP="00AC0710">
      <w:pPr>
        <w:rPr>
          <w:rFonts w:ascii="Times New Roman" w:hAnsi="Times New Roman" w:cs="Times New Roman"/>
          <w:b/>
          <w:sz w:val="24"/>
          <w:szCs w:val="24"/>
        </w:rPr>
      </w:pPr>
      <w:r>
        <w:rPr>
          <w:rFonts w:ascii="Times New Roman" w:hAnsi="Times New Roman" w:cs="Times New Roman"/>
          <w:b/>
          <w:sz w:val="24"/>
          <w:szCs w:val="24"/>
        </w:rPr>
        <w:t>Задание №1</w:t>
      </w:r>
    </w:p>
    <w:p w:rsidR="00AC0710" w:rsidRDefault="00AC0710" w:rsidP="00AC0710">
      <w:pPr>
        <w:jc w:val="center"/>
        <w:rPr>
          <w:rFonts w:ascii="Times New Roman" w:hAnsi="Times New Roman" w:cs="Times New Roman"/>
          <w:b/>
          <w:sz w:val="24"/>
          <w:szCs w:val="24"/>
        </w:rPr>
      </w:pPr>
      <w:r>
        <w:rPr>
          <w:rFonts w:ascii="Times New Roman" w:hAnsi="Times New Roman" w:cs="Times New Roman"/>
          <w:b/>
          <w:sz w:val="24"/>
          <w:szCs w:val="24"/>
        </w:rPr>
        <w:t>Тест «Набивка трафарета»</w:t>
      </w:r>
    </w:p>
    <w:p w:rsidR="00AC0710" w:rsidRDefault="00AC0710" w:rsidP="00AC0710">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Что такое трафарет?</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А) лист из плотной бумаги или картона с нарисованным рисунком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Б) лист из плотной бумаги или картона с вырезанным рисунком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В) ритмично повторяющийся рисунок на стене</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 xml:space="preserve"> </w:t>
      </w:r>
    </w:p>
    <w:p w:rsidR="00AC0710" w:rsidRDefault="00AC0710" w:rsidP="00AC0710">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Трафарет, применение которого позволяет получить узор, окрашенный в цвет основного фона, по трафарету же наносится краска для фона, окружающего рисунок</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А) прямой</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Б) обратный</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В) одноцветный</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Г) многоцветный</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Д) трафарет для припороха</w:t>
      </w:r>
    </w:p>
    <w:p w:rsidR="00AC0710" w:rsidRDefault="00AC0710" w:rsidP="00AC0710">
      <w:pPr>
        <w:pStyle w:val="a4"/>
        <w:rPr>
          <w:rFonts w:ascii="Times New Roman" w:hAnsi="Times New Roman" w:cs="Times New Roman"/>
          <w:sz w:val="24"/>
          <w:szCs w:val="24"/>
        </w:rPr>
      </w:pPr>
    </w:p>
    <w:p w:rsidR="00AC0710" w:rsidRDefault="00AC0710" w:rsidP="00AC0710">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трафарет не намокал при работе, его покрывают</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А) обойным клеем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Б) масляной шпаклёвкой</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В) олифой или лаком</w:t>
      </w:r>
    </w:p>
    <w:p w:rsidR="00AC0710" w:rsidRDefault="00AC0710" w:rsidP="00AC0710">
      <w:pPr>
        <w:pStyle w:val="a4"/>
        <w:rPr>
          <w:rFonts w:ascii="Times New Roman" w:hAnsi="Times New Roman" w:cs="Times New Roman"/>
          <w:sz w:val="24"/>
          <w:szCs w:val="24"/>
        </w:rPr>
      </w:pPr>
    </w:p>
    <w:p w:rsidR="00AC0710" w:rsidRDefault="00AC0710" w:rsidP="00AC0710">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Определить правильную последовательность действий при изготовлении трафарета (пример ответа: 1 – А,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А) перенос рисунка из книг или альбомов на кальку посредством     увеличения (уменьшения) по клеточкам или эпидиаскопом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Б) подбор рисунка из книг или альбомов</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В) вырезание рисунка</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проолифка</w:t>
      </w:r>
      <w:proofErr w:type="spellEnd"/>
      <w:r>
        <w:rPr>
          <w:rFonts w:ascii="Times New Roman" w:hAnsi="Times New Roman" w:cs="Times New Roman"/>
          <w:sz w:val="24"/>
          <w:szCs w:val="24"/>
        </w:rPr>
        <w:t xml:space="preserve"> или лакирование трафарета с рисунком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Д) перенос рисунка с кальки на лист картона через копировальную бумагу</w:t>
      </w:r>
    </w:p>
    <w:p w:rsidR="00AC0710" w:rsidRDefault="00AC0710" w:rsidP="00AC0710">
      <w:pPr>
        <w:pStyle w:val="a4"/>
        <w:rPr>
          <w:rFonts w:ascii="Times New Roman" w:hAnsi="Times New Roman" w:cs="Times New Roman"/>
          <w:sz w:val="24"/>
          <w:szCs w:val="24"/>
        </w:rPr>
      </w:pPr>
    </w:p>
    <w:p w:rsidR="00AC0710" w:rsidRDefault="00AC0710" w:rsidP="00AC0710">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Каким инструментом рекомендуется наносить трафаретный рисунок (набивать трафарет)</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lastRenderedPageBreak/>
        <w:t>А) флейцем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Б) кистью - ручником с коротким волосом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В) кистью - ручником с длинным волосом</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Эталон ответов и оценивание</w:t>
      </w:r>
      <w:proofErr w:type="gramStart"/>
      <w:r>
        <w:rPr>
          <w:rFonts w:ascii="Times New Roman" w:hAnsi="Times New Roman" w:cs="Times New Roman"/>
          <w:sz w:val="24"/>
          <w:szCs w:val="24"/>
        </w:rPr>
        <w:t xml:space="preserve"> :</w:t>
      </w:r>
      <w:proofErr w:type="gramEnd"/>
    </w:p>
    <w:tbl>
      <w:tblPr>
        <w:tblStyle w:val="a5"/>
        <w:tblW w:w="0" w:type="auto"/>
        <w:tblInd w:w="720" w:type="dxa"/>
        <w:tblLook w:val="04A0"/>
      </w:tblPr>
      <w:tblGrid>
        <w:gridCol w:w="4458"/>
        <w:gridCol w:w="4393"/>
      </w:tblGrid>
      <w:tr w:rsidR="00AC0710" w:rsidTr="00AC07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Правильный ответ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баллы</w:t>
            </w:r>
          </w:p>
        </w:tc>
      </w:tr>
      <w:tr w:rsidR="00AC0710" w:rsidTr="00AC07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4"/>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Б</w:t>
            </w:r>
            <w:proofErr w:type="gramEnd"/>
          </w:p>
          <w:p w:rsidR="00AC0710" w:rsidRDefault="00AC0710">
            <w:pPr>
              <w:pStyle w:val="a4"/>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Б</w:t>
            </w:r>
            <w:proofErr w:type="gramEnd"/>
          </w:p>
          <w:p w:rsidR="00AC0710" w:rsidRDefault="00AC0710">
            <w:pPr>
              <w:pStyle w:val="a4"/>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В</w:t>
            </w:r>
            <w:proofErr w:type="gramEnd"/>
          </w:p>
          <w:p w:rsidR="00AC0710" w:rsidRDefault="00AC0710">
            <w:pPr>
              <w:pStyle w:val="a4"/>
              <w:rPr>
                <w:rFonts w:ascii="Times New Roman" w:hAnsi="Times New Roman" w:cs="Times New Roman"/>
                <w:sz w:val="24"/>
                <w:szCs w:val="24"/>
              </w:rPr>
            </w:pPr>
            <w:r>
              <w:rPr>
                <w:rFonts w:ascii="Times New Roman" w:hAnsi="Times New Roman" w:cs="Times New Roman"/>
                <w:sz w:val="24"/>
                <w:szCs w:val="24"/>
              </w:rPr>
              <w:t>4 1 – Б, 2 – А, 3 –Д, 4 –Г, 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C0710" w:rsidRDefault="00AC0710">
            <w:pPr>
              <w:pStyle w:val="a4"/>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Б</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1</w:t>
            </w:r>
          </w:p>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1</w:t>
            </w:r>
          </w:p>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1</w:t>
            </w:r>
          </w:p>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1</w:t>
            </w:r>
          </w:p>
          <w:p w:rsidR="00AC0710" w:rsidRDefault="00AC0710">
            <w:pPr>
              <w:pStyle w:val="a4"/>
              <w:ind w:left="0"/>
              <w:rPr>
                <w:rFonts w:ascii="Times New Roman" w:hAnsi="Times New Roman" w:cs="Times New Roman"/>
                <w:sz w:val="24"/>
                <w:szCs w:val="24"/>
              </w:rPr>
            </w:pPr>
            <w:r>
              <w:rPr>
                <w:rFonts w:ascii="Times New Roman" w:hAnsi="Times New Roman" w:cs="Times New Roman"/>
                <w:sz w:val="24"/>
                <w:szCs w:val="24"/>
              </w:rPr>
              <w:t>1</w:t>
            </w:r>
          </w:p>
        </w:tc>
      </w:tr>
    </w:tbl>
    <w:p w:rsidR="00AC0710" w:rsidRDefault="00AC0710" w:rsidP="00AC0710">
      <w:pPr>
        <w:rPr>
          <w:rFonts w:ascii="Times New Roman" w:hAnsi="Times New Roman" w:cs="Times New Roman"/>
          <w:sz w:val="24"/>
          <w:szCs w:val="24"/>
        </w:rPr>
      </w:pPr>
      <w:r>
        <w:rPr>
          <w:rFonts w:ascii="Times New Roman" w:hAnsi="Times New Roman" w:cs="Times New Roman"/>
          <w:sz w:val="24"/>
          <w:szCs w:val="24"/>
        </w:rPr>
        <w:t>Оценивание по баллам общего результата (сотрудничество в малых группах):</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от 19 до 20 баллов – «5»</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 xml:space="preserve">от 17 до 18 баллов – «4» </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от 16 до 14 баллов - «3»</w:t>
      </w:r>
    </w:p>
    <w:p w:rsidR="00AC0710" w:rsidRDefault="00AC0710" w:rsidP="00AC0710">
      <w:pPr>
        <w:pStyle w:val="a4"/>
        <w:rPr>
          <w:rFonts w:ascii="Times New Roman" w:hAnsi="Times New Roman" w:cs="Times New Roman"/>
          <w:sz w:val="24"/>
          <w:szCs w:val="24"/>
        </w:rPr>
      </w:pPr>
      <w:r>
        <w:rPr>
          <w:rFonts w:ascii="Times New Roman" w:hAnsi="Times New Roman" w:cs="Times New Roman"/>
          <w:sz w:val="24"/>
          <w:szCs w:val="24"/>
        </w:rPr>
        <w:t>менее 13 баллов - «2»</w:t>
      </w:r>
    </w:p>
    <w:p w:rsidR="00AC0710" w:rsidRDefault="00AC0710" w:rsidP="00AC0710">
      <w:pPr>
        <w:rPr>
          <w:rFonts w:ascii="Times New Roman" w:hAnsi="Times New Roman" w:cs="Times New Roman"/>
          <w:sz w:val="24"/>
          <w:szCs w:val="24"/>
        </w:rPr>
      </w:pPr>
      <w:r>
        <w:rPr>
          <w:rFonts w:ascii="Times New Roman" w:hAnsi="Times New Roman" w:cs="Times New Roman"/>
          <w:sz w:val="24"/>
          <w:szCs w:val="24"/>
        </w:rPr>
        <w:t>Приложение 2</w:t>
      </w:r>
    </w:p>
    <w:p w:rsidR="00AC0710" w:rsidRDefault="00AC0710" w:rsidP="00AC0710">
      <w:pPr>
        <w:rPr>
          <w:rFonts w:ascii="Times New Roman" w:hAnsi="Times New Roman" w:cs="Times New Roman"/>
          <w:b/>
          <w:sz w:val="24"/>
          <w:szCs w:val="24"/>
        </w:rPr>
      </w:pPr>
      <w:r>
        <w:rPr>
          <w:rFonts w:ascii="Times New Roman" w:hAnsi="Times New Roman" w:cs="Times New Roman"/>
          <w:b/>
          <w:sz w:val="24"/>
          <w:szCs w:val="24"/>
        </w:rPr>
        <w:t>Задание №2</w:t>
      </w:r>
    </w:p>
    <w:tbl>
      <w:tblPr>
        <w:tblStyle w:val="a5"/>
        <w:tblW w:w="0" w:type="auto"/>
        <w:tblInd w:w="0" w:type="dxa"/>
        <w:tblLook w:val="04A0"/>
      </w:tblPr>
      <w:tblGrid>
        <w:gridCol w:w="9571"/>
      </w:tblGrid>
      <w:tr w:rsidR="00AC0710" w:rsidTr="00AC071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710" w:rsidRDefault="00AC0710">
            <w:pPr>
              <w:rPr>
                <w:rFonts w:ascii="Times New Roman" w:hAnsi="Times New Roman" w:cs="Times New Roman"/>
                <w:sz w:val="24"/>
                <w:szCs w:val="24"/>
              </w:rPr>
            </w:pPr>
            <w:r>
              <w:rPr>
                <w:rFonts w:ascii="Times New Roman" w:hAnsi="Times New Roman" w:cs="Times New Roman"/>
                <w:sz w:val="24"/>
                <w:szCs w:val="24"/>
              </w:rPr>
              <w:t xml:space="preserve">План </w:t>
            </w:r>
            <w:r>
              <w:rPr>
                <w:rFonts w:ascii="Times New Roman" w:hAnsi="Times New Roman" w:cs="Times New Roman"/>
                <w:b/>
                <w:sz w:val="24"/>
                <w:szCs w:val="24"/>
              </w:rPr>
              <w:t>отделки поверхностей по трафарету</w:t>
            </w:r>
            <w:r>
              <w:rPr>
                <w:rFonts w:ascii="Times New Roman" w:hAnsi="Times New Roman" w:cs="Times New Roman"/>
                <w:sz w:val="24"/>
                <w:szCs w:val="24"/>
              </w:rPr>
              <w:t>:</w:t>
            </w:r>
          </w:p>
          <w:p w:rsidR="00AC0710" w:rsidRDefault="00AC0710">
            <w:pPr>
              <w:rPr>
                <w:rFonts w:ascii="Times New Roman" w:hAnsi="Times New Roman" w:cs="Times New Roman"/>
                <w:b/>
                <w:sz w:val="24"/>
                <w:szCs w:val="24"/>
              </w:rPr>
            </w:pPr>
          </w:p>
          <w:p w:rsidR="00AC0710" w:rsidRDefault="00AC0710">
            <w:pPr>
              <w:rPr>
                <w:rFonts w:ascii="Times New Roman" w:hAnsi="Times New Roman" w:cs="Times New Roman"/>
                <w:b/>
                <w:sz w:val="24"/>
                <w:szCs w:val="24"/>
              </w:rPr>
            </w:pPr>
          </w:p>
          <w:p w:rsidR="00AC0710" w:rsidRDefault="00AC0710">
            <w:pPr>
              <w:rPr>
                <w:rFonts w:ascii="Times New Roman" w:hAnsi="Times New Roman" w:cs="Times New Roman"/>
                <w:b/>
                <w:sz w:val="24"/>
                <w:szCs w:val="24"/>
              </w:rPr>
            </w:pPr>
          </w:p>
          <w:p w:rsidR="00AC0710" w:rsidRDefault="00AC0710">
            <w:pPr>
              <w:rPr>
                <w:rFonts w:ascii="Times New Roman" w:hAnsi="Times New Roman" w:cs="Times New Roman"/>
                <w:b/>
                <w:sz w:val="24"/>
                <w:szCs w:val="24"/>
              </w:rPr>
            </w:pPr>
          </w:p>
          <w:p w:rsidR="00AC0710" w:rsidRDefault="00AC0710">
            <w:pPr>
              <w:rPr>
                <w:rFonts w:ascii="Times New Roman" w:hAnsi="Times New Roman" w:cs="Times New Roman"/>
                <w:sz w:val="24"/>
                <w:szCs w:val="24"/>
              </w:rPr>
            </w:pPr>
          </w:p>
        </w:tc>
      </w:tr>
      <w:tr w:rsidR="00AC0710" w:rsidTr="00AC071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710" w:rsidRDefault="00AC0710">
            <w:pPr>
              <w:rPr>
                <w:rFonts w:ascii="Times New Roman" w:hAnsi="Times New Roman" w:cs="Times New Roman"/>
                <w:b/>
                <w:sz w:val="24"/>
                <w:szCs w:val="24"/>
              </w:rPr>
            </w:pPr>
            <w:r>
              <w:rPr>
                <w:rFonts w:ascii="Times New Roman" w:hAnsi="Times New Roman" w:cs="Times New Roman"/>
                <w:sz w:val="24"/>
                <w:szCs w:val="24"/>
              </w:rPr>
              <w:t>Участники</w:t>
            </w:r>
            <w:r>
              <w:rPr>
                <w:rFonts w:ascii="Times New Roman" w:hAnsi="Times New Roman" w:cs="Times New Roman"/>
                <w:b/>
                <w:sz w:val="24"/>
                <w:szCs w:val="24"/>
              </w:rPr>
              <w:t xml:space="preserve"> отделки поверхностей по трафарету (деятельность, с указанием фамилий):</w:t>
            </w:r>
          </w:p>
          <w:p w:rsidR="00AC0710" w:rsidRDefault="00AC0710">
            <w:pPr>
              <w:rPr>
                <w:rFonts w:ascii="Times New Roman" w:hAnsi="Times New Roman" w:cs="Times New Roman"/>
                <w:sz w:val="24"/>
                <w:szCs w:val="24"/>
              </w:rPr>
            </w:pPr>
          </w:p>
          <w:p w:rsidR="00AC0710" w:rsidRDefault="00AC0710">
            <w:pPr>
              <w:rPr>
                <w:rFonts w:ascii="Times New Roman" w:hAnsi="Times New Roman" w:cs="Times New Roman"/>
                <w:sz w:val="24"/>
                <w:szCs w:val="24"/>
              </w:rPr>
            </w:pPr>
          </w:p>
          <w:p w:rsidR="00AC0710" w:rsidRDefault="00AC0710">
            <w:pPr>
              <w:rPr>
                <w:rFonts w:ascii="Times New Roman" w:hAnsi="Times New Roman" w:cs="Times New Roman"/>
                <w:sz w:val="24"/>
                <w:szCs w:val="24"/>
              </w:rPr>
            </w:pPr>
          </w:p>
          <w:p w:rsidR="00AC0710" w:rsidRDefault="00AC0710">
            <w:pPr>
              <w:rPr>
                <w:rFonts w:ascii="Times New Roman" w:hAnsi="Times New Roman" w:cs="Times New Roman"/>
                <w:sz w:val="24"/>
                <w:szCs w:val="24"/>
              </w:rPr>
            </w:pPr>
          </w:p>
          <w:p w:rsidR="00AC0710" w:rsidRDefault="00AC0710">
            <w:pPr>
              <w:rPr>
                <w:rFonts w:ascii="Times New Roman" w:hAnsi="Times New Roman" w:cs="Times New Roman"/>
                <w:sz w:val="24"/>
                <w:szCs w:val="24"/>
              </w:rPr>
            </w:pPr>
          </w:p>
        </w:tc>
      </w:tr>
    </w:tbl>
    <w:p w:rsidR="00AC0710" w:rsidRDefault="00AC0710" w:rsidP="00AC0710">
      <w:pPr>
        <w:rPr>
          <w:rFonts w:ascii="Times New Roman" w:hAnsi="Times New Roman" w:cs="Times New Roman"/>
          <w:sz w:val="24"/>
          <w:szCs w:val="24"/>
        </w:rPr>
      </w:pPr>
    </w:p>
    <w:p w:rsidR="00AC0710" w:rsidRDefault="00AC0710" w:rsidP="00AC0710">
      <w:pPr>
        <w:rPr>
          <w:rFonts w:ascii="Times New Roman" w:hAnsi="Times New Roman" w:cs="Times New Roman"/>
          <w:sz w:val="24"/>
          <w:szCs w:val="24"/>
        </w:rPr>
      </w:pPr>
      <w:r>
        <w:rPr>
          <w:rFonts w:ascii="Times New Roman" w:hAnsi="Times New Roman" w:cs="Times New Roman"/>
          <w:sz w:val="24"/>
          <w:szCs w:val="24"/>
        </w:rPr>
        <w:t>Приложение 3</w:t>
      </w:r>
    </w:p>
    <w:p w:rsidR="00AC0710" w:rsidRDefault="00AC0710" w:rsidP="00AC0710">
      <w:pPr>
        <w:ind w:left="-709"/>
        <w:rPr>
          <w:rFonts w:ascii="Times New Roman" w:hAnsi="Times New Roman" w:cs="Times New Roman"/>
          <w:b/>
          <w:sz w:val="24"/>
          <w:szCs w:val="24"/>
        </w:rPr>
      </w:pPr>
      <w: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26" type="#_x0000_t187" style="position:absolute;left:0;text-align:left;margin-left:385.1pt;margin-top:-28.95pt;width:1in;height:1in;z-index:251660288"/>
        </w:pict>
      </w:r>
      <w:r>
        <w:rPr>
          <w:rFonts w:ascii="Times New Roman" w:hAnsi="Times New Roman" w:cs="Times New Roman"/>
          <w:b/>
          <w:sz w:val="24"/>
          <w:szCs w:val="24"/>
        </w:rPr>
        <w:t>Инструкционная карта «Отделка поверхностей по трафарету»</w:t>
      </w:r>
    </w:p>
    <w:p w:rsidR="00AC0710" w:rsidRDefault="00AC0710" w:rsidP="00AC0710">
      <w:pPr>
        <w:ind w:left="-709"/>
        <w:rPr>
          <w:rFonts w:ascii="Times New Roman" w:hAnsi="Times New Roman" w:cs="Times New Roman"/>
          <w:b/>
          <w:sz w:val="24"/>
          <w:szCs w:val="24"/>
        </w:rPr>
      </w:pPr>
    </w:p>
    <w:tbl>
      <w:tblPr>
        <w:tblStyle w:val="a5"/>
        <w:tblW w:w="11057" w:type="dxa"/>
        <w:tblInd w:w="-601" w:type="dxa"/>
        <w:tblLook w:val="04A0"/>
      </w:tblPr>
      <w:tblGrid>
        <w:gridCol w:w="2694"/>
        <w:gridCol w:w="4712"/>
        <w:gridCol w:w="3651"/>
      </w:tblGrid>
      <w:tr w:rsidR="00AC0710" w:rsidTr="00AC071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jc w:val="center"/>
              <w:rPr>
                <w:rFonts w:ascii="Times New Roman" w:hAnsi="Times New Roman" w:cs="Times New Roman"/>
                <w:sz w:val="24"/>
                <w:szCs w:val="24"/>
              </w:rPr>
            </w:pPr>
            <w:r>
              <w:rPr>
                <w:rFonts w:ascii="Times New Roman" w:hAnsi="Times New Roman" w:cs="Times New Roman"/>
                <w:sz w:val="24"/>
                <w:szCs w:val="24"/>
              </w:rPr>
              <w:t>Последовательность выполнения упражнений</w:t>
            </w:r>
          </w:p>
          <w:p w:rsidR="00AC0710" w:rsidRDefault="00AC0710">
            <w:pPr>
              <w:pStyle w:val="a3"/>
              <w:jc w:val="center"/>
              <w:rPr>
                <w:rFonts w:ascii="Times New Roman" w:hAnsi="Times New Roman" w:cs="Times New Roman"/>
                <w:sz w:val="24"/>
                <w:szCs w:val="24"/>
              </w:rPr>
            </w:pPr>
            <w:r>
              <w:rPr>
                <w:rFonts w:ascii="Times New Roman" w:hAnsi="Times New Roman" w:cs="Times New Roman"/>
                <w:sz w:val="24"/>
                <w:szCs w:val="24"/>
              </w:rPr>
              <w:t>(что делать)</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jc w:val="center"/>
              <w:rPr>
                <w:rFonts w:ascii="Times New Roman" w:hAnsi="Times New Roman" w:cs="Times New Roman"/>
                <w:sz w:val="24"/>
                <w:szCs w:val="24"/>
              </w:rPr>
            </w:pPr>
            <w:r>
              <w:rPr>
                <w:rFonts w:ascii="Times New Roman" w:hAnsi="Times New Roman" w:cs="Times New Roman"/>
                <w:sz w:val="24"/>
                <w:szCs w:val="24"/>
              </w:rPr>
              <w:t>Инструктивные указания</w:t>
            </w:r>
          </w:p>
          <w:p w:rsidR="00AC0710" w:rsidRDefault="00AC0710">
            <w:pPr>
              <w:pStyle w:val="a3"/>
              <w:jc w:val="center"/>
              <w:rPr>
                <w:rFonts w:ascii="Times New Roman" w:hAnsi="Times New Roman" w:cs="Times New Roman"/>
                <w:sz w:val="24"/>
                <w:szCs w:val="24"/>
              </w:rPr>
            </w:pPr>
            <w:r>
              <w:rPr>
                <w:rFonts w:ascii="Times New Roman" w:hAnsi="Times New Roman" w:cs="Times New Roman"/>
                <w:sz w:val="24"/>
                <w:szCs w:val="24"/>
              </w:rPr>
              <w:t>(как делать)</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jc w:val="center"/>
              <w:rPr>
                <w:rFonts w:ascii="Times New Roman" w:hAnsi="Times New Roman" w:cs="Times New Roman"/>
                <w:sz w:val="24"/>
                <w:szCs w:val="24"/>
              </w:rPr>
            </w:pPr>
            <w:r>
              <w:rPr>
                <w:rFonts w:ascii="Times New Roman" w:hAnsi="Times New Roman" w:cs="Times New Roman"/>
                <w:sz w:val="24"/>
                <w:szCs w:val="24"/>
              </w:rPr>
              <w:t>Самоконтроль учащихся</w:t>
            </w:r>
          </w:p>
          <w:p w:rsidR="00AC0710" w:rsidRDefault="00AC0710">
            <w:pPr>
              <w:pStyle w:val="a3"/>
              <w:jc w:val="center"/>
              <w:rPr>
                <w:rFonts w:ascii="Times New Roman" w:hAnsi="Times New Roman" w:cs="Times New Roman"/>
                <w:sz w:val="24"/>
                <w:szCs w:val="24"/>
              </w:rPr>
            </w:pPr>
            <w:r>
              <w:rPr>
                <w:rFonts w:ascii="Times New Roman" w:hAnsi="Times New Roman" w:cs="Times New Roman"/>
                <w:sz w:val="24"/>
                <w:szCs w:val="24"/>
              </w:rPr>
              <w:t>(как проверить правильность выполнения действия)</w:t>
            </w:r>
          </w:p>
        </w:tc>
      </w:tr>
      <w:tr w:rsidR="00AC0710" w:rsidTr="00AC071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1. Подготовка рабочего места, </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выбор инструментов, инвентаря </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Для вырезания трафарета использовать: проолифленный и просушенный лист картона с нарисованным рисунком; нож канцелярский; лист ДВП размером 0,3*0,4 м</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Лист ДВП (подкладочная доска) должен лежать на столе перед производителем работы, заготовка трафарета кладётся на лист ДВП,</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канцелярский нож должен находиться в рабочей руке </w:t>
            </w:r>
            <w:r>
              <w:rPr>
                <w:rFonts w:ascii="Times New Roman" w:hAnsi="Times New Roman" w:cs="Times New Roman"/>
                <w:sz w:val="24"/>
                <w:szCs w:val="24"/>
              </w:rPr>
              <w:lastRenderedPageBreak/>
              <w:t>остриём вниз</w:t>
            </w:r>
          </w:p>
        </w:tc>
      </w:tr>
      <w:tr w:rsidR="00AC0710" w:rsidTr="00AC071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2.Вырезание трафарета </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Вырезать рисунок точно по линиям по направлению к себе, вращая заготовку трафарета, а не нож и подкладочную доску.</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Вырезанный рисунок не должен иметь заусениц и рваных краёв</w:t>
            </w:r>
          </w:p>
        </w:tc>
      </w:tr>
      <w:tr w:rsidR="00AC0710" w:rsidTr="00AC071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ind w:left="175" w:hanging="175"/>
              <w:rPr>
                <w:rFonts w:ascii="Times New Roman" w:hAnsi="Times New Roman" w:cs="Times New Roman"/>
                <w:sz w:val="24"/>
                <w:szCs w:val="24"/>
              </w:rPr>
            </w:pPr>
            <w:r>
              <w:rPr>
                <w:rFonts w:ascii="Times New Roman" w:hAnsi="Times New Roman" w:cs="Times New Roman"/>
                <w:sz w:val="24"/>
                <w:szCs w:val="24"/>
              </w:rPr>
              <w:t>3. Приготовление краски</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В белую краску при помешивании вводить колер небольшими порциями до образования нужного оттенка. При необходимости краску разжидить водой</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Готовая краска должна гармонично сочетаться с окрашенной поверхностью, быть не слишком густой и не слишком жидкой. Она должна легко набираться на кисть, но не стекать с неё даже при лёгком встряхивании (длина потёка капли на стекле не должна превышать   30-50 мм</w:t>
            </w:r>
            <w:proofErr w:type="gramStart"/>
            <w:r>
              <w:rPr>
                <w:rFonts w:ascii="Times New Roman" w:hAnsi="Times New Roman" w:cs="Times New Roman"/>
                <w:sz w:val="24"/>
                <w:szCs w:val="24"/>
              </w:rPr>
              <w:t xml:space="preserve"> )</w:t>
            </w:r>
            <w:proofErr w:type="gramEnd"/>
          </w:p>
        </w:tc>
      </w:tr>
      <w:tr w:rsidR="00AC0710" w:rsidTr="00AC071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4. Выбор инструментов, инвентаря, приспособлений, материалов для набивки трафарета</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Для набивки трафарета использовать: планшет из ГКЛ размером 0,3*1 м, окрашенный латексной краской; метровую линейку; небольшую кисть ручник с коротким волосом; губку; ёмкость для краски; белую латексную краску; </w:t>
            </w:r>
            <w:proofErr w:type="spellStart"/>
            <w:r>
              <w:rPr>
                <w:rFonts w:ascii="Times New Roman" w:hAnsi="Times New Roman" w:cs="Times New Roman"/>
                <w:sz w:val="24"/>
                <w:szCs w:val="24"/>
              </w:rPr>
              <w:t>колеровочную</w:t>
            </w:r>
            <w:proofErr w:type="spellEnd"/>
            <w:r>
              <w:rPr>
                <w:rFonts w:ascii="Times New Roman" w:hAnsi="Times New Roman" w:cs="Times New Roman"/>
                <w:sz w:val="24"/>
                <w:szCs w:val="24"/>
              </w:rPr>
              <w:t xml:space="preserve"> пасту; салфетки; лист ДВП 0,15*0,15 м для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кисти и губки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Планшет должен лежать перед производителем работ на столе, кисть (губка) находиться в рабочей руке, а все остальные предметы не должны мешать набивке трафаретного рисунка</w:t>
            </w:r>
          </w:p>
        </w:tc>
      </w:tr>
      <w:tr w:rsidR="00AC0710" w:rsidTr="00AC071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5. Набивка трафаретного рисунка</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нанести по центру  планшета слабозаметную горизонтальную направляющую линию (карандашом, иглой)</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 - приложить трафарет к планшету, точно совместив с направляющей линией, нанести слабозаметную </w:t>
            </w:r>
            <w:proofErr w:type="spellStart"/>
            <w:r>
              <w:rPr>
                <w:rFonts w:ascii="Times New Roman" w:hAnsi="Times New Roman" w:cs="Times New Roman"/>
                <w:sz w:val="24"/>
                <w:szCs w:val="24"/>
              </w:rPr>
              <w:t>реперную</w:t>
            </w:r>
            <w:proofErr w:type="spellEnd"/>
            <w:r>
              <w:rPr>
                <w:rFonts w:ascii="Times New Roman" w:hAnsi="Times New Roman" w:cs="Times New Roman"/>
                <w:sz w:val="24"/>
                <w:szCs w:val="24"/>
              </w:rPr>
              <w:t xml:space="preserve"> метку </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 набрать немного краски на кисть (губку), излишки отжать о край ёмкости с краской, </w:t>
            </w:r>
            <w:proofErr w:type="spellStart"/>
            <w:r>
              <w:rPr>
                <w:rFonts w:ascii="Times New Roman" w:hAnsi="Times New Roman" w:cs="Times New Roman"/>
                <w:sz w:val="24"/>
                <w:szCs w:val="24"/>
              </w:rPr>
              <w:t>примакнуть</w:t>
            </w:r>
            <w:proofErr w:type="spellEnd"/>
            <w:r>
              <w:rPr>
                <w:rFonts w:ascii="Times New Roman" w:hAnsi="Times New Roman" w:cs="Times New Roman"/>
                <w:sz w:val="24"/>
                <w:szCs w:val="24"/>
              </w:rPr>
              <w:t xml:space="preserve"> кист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губку) для равномерного распределения краски по кисти (губке)</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лёгкими ударами кисти (губки) заполнить отверстия в трафарете краско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аккуратно отделить трафарет от планшета, протереть салфеткой, перенести на новое место, точно совместить с направляющей и </w:t>
            </w:r>
            <w:proofErr w:type="spellStart"/>
            <w:r>
              <w:rPr>
                <w:rFonts w:ascii="Times New Roman" w:hAnsi="Times New Roman" w:cs="Times New Roman"/>
                <w:sz w:val="24"/>
                <w:szCs w:val="24"/>
              </w:rPr>
              <w:t>реперными</w:t>
            </w:r>
            <w:proofErr w:type="spellEnd"/>
            <w:r>
              <w:rPr>
                <w:rFonts w:ascii="Times New Roman" w:hAnsi="Times New Roman" w:cs="Times New Roman"/>
                <w:sz w:val="24"/>
                <w:szCs w:val="24"/>
              </w:rPr>
              <w:t xml:space="preserve"> маяками, нанести следующий фрагмент рисунка и т. д.</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xml:space="preserve">Прилегание трафарета </w:t>
            </w:r>
            <w:r>
              <w:rPr>
                <w:rFonts w:ascii="Times New Roman" w:hAnsi="Times New Roman" w:cs="Times New Roman"/>
                <w:b/>
                <w:sz w:val="24"/>
                <w:szCs w:val="24"/>
              </w:rPr>
              <w:t>должно быть</w:t>
            </w:r>
            <w:r>
              <w:rPr>
                <w:rFonts w:ascii="Times New Roman" w:hAnsi="Times New Roman" w:cs="Times New Roman"/>
                <w:sz w:val="24"/>
                <w:szCs w:val="24"/>
              </w:rPr>
              <w:t xml:space="preserve"> плотным, кисть при набивке трафаретного рисунка должна располагаться перпендикулярно планшету. Качество трафаретного рисунка должно отвечать следующим требованиям: </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контуры трафаретного рисунка должны быть чёткими</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Должны отсутствовать потёки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пропуски, смазанные места</w:t>
            </w:r>
          </w:p>
          <w:p w:rsidR="00AC0710" w:rsidRDefault="00AC0710">
            <w:pPr>
              <w:pStyle w:val="a3"/>
              <w:rPr>
                <w:rFonts w:ascii="Times New Roman" w:hAnsi="Times New Roman" w:cs="Times New Roman"/>
                <w:sz w:val="24"/>
                <w:szCs w:val="24"/>
              </w:rPr>
            </w:pPr>
            <w:r>
              <w:rPr>
                <w:rFonts w:ascii="Times New Roman" w:hAnsi="Times New Roman" w:cs="Times New Roman"/>
                <w:sz w:val="24"/>
                <w:szCs w:val="24"/>
              </w:rPr>
              <w:t>- между повторяющимися фрагментами орнамента стыки должны быть незаметны</w:t>
            </w:r>
          </w:p>
        </w:tc>
      </w:tr>
    </w:tbl>
    <w:p w:rsidR="00AC0710" w:rsidRDefault="00AC0710" w:rsidP="00AC0710">
      <w:pPr>
        <w:rPr>
          <w:rFonts w:ascii="Times New Roman" w:hAnsi="Times New Roman" w:cs="Times New Roman"/>
          <w:sz w:val="24"/>
          <w:szCs w:val="24"/>
        </w:rPr>
      </w:pPr>
      <w:r>
        <w:rPr>
          <w:rFonts w:ascii="Times New Roman" w:hAnsi="Times New Roman" w:cs="Times New Roman"/>
          <w:sz w:val="24"/>
          <w:szCs w:val="24"/>
        </w:rPr>
        <w:t>Приложение 4</w:t>
      </w:r>
    </w:p>
    <w:p w:rsidR="00AC0710" w:rsidRDefault="00AC0710" w:rsidP="00AC0710">
      <w:pPr>
        <w:jc w:val="center"/>
        <w:rPr>
          <w:rFonts w:ascii="Times New Roman" w:hAnsi="Times New Roman" w:cs="Times New Roman"/>
          <w:b/>
          <w:sz w:val="24"/>
          <w:szCs w:val="24"/>
        </w:rPr>
      </w:pPr>
      <w:r>
        <w:rPr>
          <w:rFonts w:ascii="Times New Roman" w:hAnsi="Times New Roman" w:cs="Times New Roman"/>
          <w:b/>
          <w:sz w:val="24"/>
          <w:szCs w:val="24"/>
        </w:rPr>
        <w:t>Контрольная карта</w:t>
      </w:r>
    </w:p>
    <w:tbl>
      <w:tblPr>
        <w:tblStyle w:val="a5"/>
        <w:tblW w:w="11055" w:type="dxa"/>
        <w:tblInd w:w="-601" w:type="dxa"/>
        <w:tblLayout w:type="fixed"/>
        <w:tblLook w:val="04A0"/>
      </w:tblPr>
      <w:tblGrid>
        <w:gridCol w:w="1700"/>
        <w:gridCol w:w="637"/>
        <w:gridCol w:w="780"/>
        <w:gridCol w:w="992"/>
        <w:gridCol w:w="851"/>
        <w:gridCol w:w="850"/>
        <w:gridCol w:w="851"/>
        <w:gridCol w:w="850"/>
        <w:gridCol w:w="851"/>
        <w:gridCol w:w="850"/>
        <w:gridCol w:w="992"/>
        <w:gridCol w:w="851"/>
      </w:tblGrid>
      <w:tr w:rsidR="00AC0710" w:rsidTr="00AC0710">
        <w:trPr>
          <w:trHeight w:val="54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 подгруппы с фамилиями студентов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Выполнение теоретических заданий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Организация рабочего места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Соблюдение ТБ</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Правильность выполнения трудовых приёмов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Качество выполненного рисунка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Выполнение нормы времени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Итоговая оценка</w:t>
            </w:r>
          </w:p>
        </w:tc>
      </w:tr>
      <w:tr w:rsidR="00AC0710" w:rsidTr="00AC0710">
        <w:trPr>
          <w:trHeight w:val="545"/>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0710" w:rsidRDefault="00AC0710">
            <w:pPr>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0710" w:rsidRDefault="00AC0710">
            <w:pPr>
              <w:rPr>
                <w:rFonts w:ascii="Times New Roman" w:hAnsi="Times New Roman" w:cs="Times New Roman"/>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0710" w:rsidRDefault="00AC0710">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 xml:space="preserve">Вырезание  </w:t>
            </w:r>
            <w:r>
              <w:rPr>
                <w:rFonts w:ascii="Times New Roman" w:hAnsi="Times New Roman" w:cs="Times New Roman"/>
                <w:sz w:val="24"/>
                <w:szCs w:val="24"/>
              </w:rPr>
              <w:lastRenderedPageBreak/>
              <w:t>трафарета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lastRenderedPageBreak/>
              <w:t>Приготовл</w:t>
            </w:r>
            <w:r>
              <w:rPr>
                <w:rFonts w:ascii="Times New Roman" w:hAnsi="Times New Roman" w:cs="Times New Roman"/>
                <w:sz w:val="24"/>
                <w:szCs w:val="24"/>
              </w:rPr>
              <w:lastRenderedPageBreak/>
              <w:t>ение краски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Набивка  </w:t>
            </w:r>
            <w:r>
              <w:rPr>
                <w:rFonts w:ascii="Times New Roman" w:hAnsi="Times New Roman" w:cs="Times New Roman"/>
                <w:sz w:val="24"/>
                <w:szCs w:val="24"/>
              </w:rPr>
              <w:lastRenderedPageBreak/>
              <w:t>рисунка кистью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Набивка </w:t>
            </w:r>
            <w:r>
              <w:rPr>
                <w:rFonts w:ascii="Times New Roman" w:hAnsi="Times New Roman" w:cs="Times New Roman"/>
                <w:sz w:val="24"/>
                <w:szCs w:val="24"/>
              </w:rPr>
              <w:lastRenderedPageBreak/>
              <w:t>рисунка губкой</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0710" w:rsidRDefault="00AC0710">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0710" w:rsidRDefault="00AC0710">
            <w:pPr>
              <w:rPr>
                <w:rFonts w:ascii="Times New Roman" w:hAnsi="Times New Roman" w:cs="Times New Roman"/>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0710" w:rsidRDefault="00AC0710">
            <w:pPr>
              <w:rPr>
                <w:rFonts w:ascii="Times New Roman" w:hAnsi="Times New Roman" w:cs="Times New Roman"/>
                <w:sz w:val="24"/>
                <w:szCs w:val="24"/>
              </w:rPr>
            </w:pPr>
          </w:p>
        </w:tc>
      </w:tr>
      <w:tr w:rsidR="00AC0710" w:rsidTr="00AC0710">
        <w:trPr>
          <w:cantSplit/>
          <w:trHeight w:val="4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C0710" w:rsidRDefault="00AC0710">
            <w:pPr>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rPr>
                <w:rFonts w:ascii="Times New Roman" w:hAnsi="Times New Roman" w:cs="Times New Roman"/>
                <w:sz w:val="24"/>
                <w:szCs w:val="24"/>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r>
      <w:tr w:rsidR="00AC0710" w:rsidTr="00AC0710">
        <w:trPr>
          <w:cantSplit/>
          <w:trHeight w:val="46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№2</w:t>
            </w:r>
          </w:p>
          <w:p w:rsidR="00AC0710" w:rsidRDefault="00AC0710">
            <w:pPr>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r>
      <w:tr w:rsidR="00AC0710" w:rsidTr="00AC0710">
        <w:trPr>
          <w:cantSplit/>
          <w:trHeight w:val="46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r>
              <w:rPr>
                <w:rFonts w:ascii="Times New Roman" w:hAnsi="Times New Roman" w:cs="Times New Roman"/>
                <w:sz w:val="24"/>
                <w:szCs w:val="24"/>
              </w:rPr>
              <w:t>№3</w:t>
            </w:r>
          </w:p>
          <w:p w:rsidR="00AC0710" w:rsidRDefault="00AC0710">
            <w:pPr>
              <w:jc w:val="center"/>
              <w:rPr>
                <w:rFonts w:ascii="Times New Roman" w:hAnsi="Times New Roman" w:cs="Times New Roman"/>
                <w:sz w:val="24"/>
                <w:szCs w:val="24"/>
              </w:rPr>
            </w:pPr>
          </w:p>
          <w:p w:rsidR="00AC0710" w:rsidRDefault="00AC0710">
            <w:pPr>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710" w:rsidRDefault="00AC0710">
            <w:pPr>
              <w:jc w:val="center"/>
              <w:rPr>
                <w:rFonts w:ascii="Times New Roman" w:hAnsi="Times New Roman" w:cs="Times New Roman"/>
                <w:sz w:val="24"/>
                <w:szCs w:val="24"/>
              </w:rPr>
            </w:pPr>
          </w:p>
        </w:tc>
      </w:tr>
    </w:tbl>
    <w:p w:rsidR="00AC0710" w:rsidRDefault="00AC0710" w:rsidP="00AC0710">
      <w:pPr>
        <w:jc w:val="center"/>
        <w:rPr>
          <w:rFonts w:ascii="Times New Roman" w:hAnsi="Times New Roman" w:cs="Times New Roman"/>
          <w:b/>
          <w:sz w:val="24"/>
          <w:szCs w:val="24"/>
        </w:rPr>
      </w:pPr>
    </w:p>
    <w:p w:rsidR="00AC0710" w:rsidRDefault="00AC0710" w:rsidP="00AC0710">
      <w:pPr>
        <w:spacing w:line="240" w:lineRule="auto"/>
        <w:rPr>
          <w:rFonts w:ascii="Times New Roman" w:hAnsi="Times New Roman" w:cs="Times New Roman"/>
          <w:b/>
          <w:sz w:val="24"/>
          <w:szCs w:val="24"/>
        </w:rPr>
      </w:pPr>
      <w:r>
        <w:rPr>
          <w:rFonts w:ascii="Times New Roman" w:hAnsi="Times New Roman" w:cs="Times New Roman"/>
          <w:b/>
          <w:sz w:val="24"/>
          <w:szCs w:val="24"/>
        </w:rPr>
        <w:t>Конспект для комментария презентации (слайд 2-21)</w:t>
      </w:r>
    </w:p>
    <w:p w:rsidR="00AC0710" w:rsidRDefault="00AC0710" w:rsidP="00AC0710">
      <w:pPr>
        <w:pStyle w:val="a3"/>
        <w:rPr>
          <w:rFonts w:ascii="Times New Roman" w:hAnsi="Times New Roman" w:cs="Times New Roman"/>
          <w:b/>
          <w:sz w:val="24"/>
          <w:szCs w:val="24"/>
        </w:rPr>
      </w:pPr>
      <w:r>
        <w:rPr>
          <w:rFonts w:ascii="Times New Roman" w:hAnsi="Times New Roman" w:cs="Times New Roman"/>
          <w:sz w:val="24"/>
          <w:szCs w:val="24"/>
        </w:rPr>
        <w:t>Из истории трафаретного рисунка</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  Как написано в Большой Энциклопедии, трафарет (</w:t>
      </w:r>
      <w:proofErr w:type="spellStart"/>
      <w:r>
        <w:rPr>
          <w:rFonts w:ascii="Times New Roman" w:hAnsi="Times New Roman" w:cs="Times New Roman"/>
          <w:sz w:val="24"/>
          <w:szCs w:val="24"/>
        </w:rPr>
        <w:t>итал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traforetto</w:t>
      </w:r>
      <w:proofErr w:type="spellEnd"/>
      <w:r>
        <w:rPr>
          <w:rFonts w:ascii="Times New Roman" w:hAnsi="Times New Roman" w:cs="Times New Roman"/>
          <w:sz w:val="24"/>
          <w:szCs w:val="24"/>
        </w:rPr>
        <w:t xml:space="preserve">, от </w:t>
      </w:r>
      <w:proofErr w:type="spellStart"/>
      <w:r>
        <w:rPr>
          <w:rFonts w:ascii="Times New Roman" w:hAnsi="Times New Roman" w:cs="Times New Roman"/>
          <w:sz w:val="24"/>
          <w:szCs w:val="24"/>
        </w:rPr>
        <w:t>traforo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продырявливание</w:t>
      </w:r>
      <w:proofErr w:type="spellEnd"/>
      <w:r>
        <w:rPr>
          <w:rFonts w:ascii="Times New Roman" w:hAnsi="Times New Roman" w:cs="Times New Roman"/>
          <w:sz w:val="24"/>
          <w:szCs w:val="24"/>
        </w:rPr>
        <w:t xml:space="preserve">, прокалывание) – приспособление для формирования красочного изображения или орнамента, рассчитанное на многократное повторение того или иного мотива. Трафарет представляет собой пластину (из металла, дерева, картона, пластмассы, кусок ткани и т.д.) с отверстиями (прорезями), через которые краска наносится на какую-либо поверхность. В переносном смысле - образец, которому следуют без размышления; то же, что шаблон, штамп. </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Люди используют трафареты уже </w:t>
      </w:r>
      <w:proofErr w:type="gramStart"/>
      <w:r>
        <w:rPr>
          <w:rFonts w:ascii="Times New Roman" w:hAnsi="Times New Roman" w:cs="Times New Roman"/>
          <w:b/>
          <w:sz w:val="24"/>
          <w:szCs w:val="24"/>
        </w:rPr>
        <w:t>очень давно</w:t>
      </w:r>
      <w:proofErr w:type="gramEnd"/>
      <w:r>
        <w:rPr>
          <w:rFonts w:ascii="Times New Roman" w:hAnsi="Times New Roman" w:cs="Times New Roman"/>
          <w:b/>
          <w:sz w:val="24"/>
          <w:szCs w:val="24"/>
        </w:rPr>
        <w:t>, и всегда они служили высшим порывам человеческой души. Первые образцы трафаретных росписей можно найти на Востоке - в Китае и Японии. Среди самых древних сохранившихся трафаретных росписей стен – Пещеры тысячи Будд в Западном Китае. Трафареты много сотен лет используют для изготовления знаменитых японских тканей (</w:t>
      </w:r>
      <w:proofErr w:type="spellStart"/>
      <w:r>
        <w:rPr>
          <w:rFonts w:ascii="Times New Roman" w:hAnsi="Times New Roman" w:cs="Times New Roman"/>
          <w:b/>
          <w:sz w:val="24"/>
          <w:szCs w:val="24"/>
        </w:rPr>
        <w:t>Katazome</w:t>
      </w:r>
      <w:proofErr w:type="spellEnd"/>
      <w:r>
        <w:rPr>
          <w:rFonts w:ascii="Times New Roman" w:hAnsi="Times New Roman" w:cs="Times New Roman"/>
          <w:b/>
          <w:sz w:val="24"/>
          <w:szCs w:val="24"/>
        </w:rPr>
        <w:t>).</w:t>
      </w:r>
      <w:r>
        <w:rPr>
          <w:rFonts w:ascii="Times New Roman" w:hAnsi="Times New Roman" w:cs="Times New Roman"/>
          <w:sz w:val="24"/>
          <w:szCs w:val="24"/>
        </w:rPr>
        <w:t xml:space="preserve"> На ткань через трафарет накладывается специальная рисовая паста, затем кистью или губкой наносится краска, которая не прокрашивает пропитанный пастой рисунок, и… трафарет переносят на новый участок ткани. </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  Где-то в середине XV в. трафареты привезли с Востока в Европу. Сначала они появились во Франции, где их использовали для раскрашивания черно-белых гравюр, тканей и игральных карт. Также трафаретами пользовались для того, чтобы ускорить переписывание книг, и первой книгой, напечатанной с помощью трафаретов, была Библия. Раскрашенные вручную при помощи трафаретов обои, несмотря на то, что стоили они очень дорого, стали настолько модными, что появились в лучших домах по всей Европе, но промышленная революция привела к тому, что трафаретная роспись стала редким искусством. </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В XVII, XIX вв. европейцы эмигрировали в Северную Америку и привезли трафареты на американский континент. Ремесленники путешествовали по стране и расписывали с их помощью дома, церкви и общественные здания. В результате трафаретная роспись получила второе рождение, и теперь этот стиль декорирования считается американским народным творчеством. </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Потом наступила Викторианская эра, появились движения хобби и творчества и опять трафаретная роспись взмыла на гребне волны популярности, которая в начале XX-го века спала и только к </w:t>
      </w:r>
      <w:proofErr w:type="gramStart"/>
      <w:r>
        <w:rPr>
          <w:rFonts w:ascii="Times New Roman" w:hAnsi="Times New Roman" w:cs="Times New Roman"/>
          <w:sz w:val="24"/>
          <w:szCs w:val="24"/>
        </w:rPr>
        <w:t>концу</w:t>
      </w:r>
      <w:proofErr w:type="gramEnd"/>
      <w:r>
        <w:rPr>
          <w:rFonts w:ascii="Times New Roman" w:hAnsi="Times New Roman" w:cs="Times New Roman"/>
          <w:sz w:val="24"/>
          <w:szCs w:val="24"/>
        </w:rPr>
        <w:t xml:space="preserve"> опять начала подниматься. Сейчас трафаретная роспись снова становится одним из любимейших видов декоративного искусства.</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Трафарет</w:t>
      </w:r>
      <w:r>
        <w:rPr>
          <w:rFonts w:ascii="Times New Roman" w:hAnsi="Times New Roman" w:cs="Times New Roman"/>
          <w:sz w:val="24"/>
          <w:szCs w:val="24"/>
        </w:rPr>
        <w:t>-шаблон из толстого картона с прорезями, точно соответствующими цветовым пятнам оригинала</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Трафаретный рисунок</w:t>
      </w:r>
      <w:r>
        <w:rPr>
          <w:rFonts w:ascii="Times New Roman" w:hAnsi="Times New Roman" w:cs="Times New Roman"/>
          <w:sz w:val="24"/>
          <w:szCs w:val="24"/>
        </w:rPr>
        <w:t xml:space="preserve"> – ритмическое чередование одних и тех же элементов в несложном рисунке или узоре орнамента</w:t>
      </w:r>
    </w:p>
    <w:p w:rsidR="00AC0710" w:rsidRDefault="00AC0710" w:rsidP="00AC0710">
      <w:pPr>
        <w:pStyle w:val="a3"/>
        <w:rPr>
          <w:rFonts w:ascii="Times New Roman" w:hAnsi="Times New Roman" w:cs="Times New Roman"/>
          <w:b/>
          <w:sz w:val="24"/>
          <w:szCs w:val="24"/>
        </w:rPr>
      </w:pPr>
      <w:r>
        <w:rPr>
          <w:rFonts w:ascii="Times New Roman" w:hAnsi="Times New Roman" w:cs="Times New Roman"/>
          <w:b/>
          <w:sz w:val="24"/>
          <w:szCs w:val="24"/>
        </w:rPr>
        <w:t>ВИДЫ ТРАФАРЕТОВ</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прямой трафарет</w:t>
      </w:r>
      <w:r>
        <w:rPr>
          <w:rFonts w:ascii="Times New Roman" w:hAnsi="Times New Roman" w:cs="Times New Roman"/>
          <w:sz w:val="24"/>
          <w:szCs w:val="24"/>
        </w:rPr>
        <w:t xml:space="preserve"> – трафарет с вырезанными отверстиями для  рисунков, позволяющими получить узор, отличный от цвета основного фона;</w:t>
      </w:r>
    </w:p>
    <w:p w:rsidR="00AC0710" w:rsidRDefault="00AC0710" w:rsidP="00AC0710">
      <w:pPr>
        <w:pStyle w:val="a3"/>
        <w:rPr>
          <w:rFonts w:ascii="Times New Roman" w:hAnsi="Times New Roman" w:cs="Times New Roman"/>
          <w:sz w:val="24"/>
          <w:szCs w:val="24"/>
        </w:rPr>
      </w:pPr>
      <w:r>
        <w:rPr>
          <w:rFonts w:ascii="Times New Roman" w:hAnsi="Times New Roman" w:cs="Times New Roman"/>
          <w:b/>
          <w:sz w:val="24"/>
          <w:szCs w:val="24"/>
        </w:rPr>
        <w:t xml:space="preserve">обратный </w:t>
      </w:r>
      <w:r>
        <w:rPr>
          <w:rFonts w:ascii="Times New Roman" w:hAnsi="Times New Roman" w:cs="Times New Roman"/>
          <w:sz w:val="24"/>
          <w:szCs w:val="24"/>
        </w:rPr>
        <w:t>– трафарет, применение которого позволяет получить узор, окрашенный в цвет основного фона, по трафарету же наносится краска для фона, окружающего узор</w:t>
      </w:r>
    </w:p>
    <w:p w:rsidR="00AC0710" w:rsidRDefault="00AC0710" w:rsidP="00AC0710">
      <w:pPr>
        <w:pStyle w:val="a3"/>
        <w:rPr>
          <w:rFonts w:ascii="Times New Roman" w:hAnsi="Times New Roman" w:cs="Times New Roman"/>
          <w:bCs/>
          <w:sz w:val="24"/>
          <w:szCs w:val="24"/>
        </w:rPr>
      </w:pPr>
      <w:r>
        <w:rPr>
          <w:rFonts w:ascii="Times New Roman" w:hAnsi="Times New Roman" w:cs="Times New Roman"/>
          <w:b/>
          <w:bCs/>
          <w:sz w:val="24"/>
          <w:szCs w:val="24"/>
        </w:rPr>
        <w:t>многоцветный</w:t>
      </w:r>
      <w:r>
        <w:rPr>
          <w:rFonts w:ascii="Times New Roman" w:hAnsi="Times New Roman" w:cs="Times New Roman"/>
          <w:bCs/>
          <w:sz w:val="24"/>
          <w:szCs w:val="24"/>
        </w:rPr>
        <w:t xml:space="preserve">  - трафарет, который используется для набивки рисунка в несколько красок. Для каждого цвета изготавливают отдельный трафарет. Рисунок печатают сначала по одному трафарету одним цветом, потом по другому трафарету другим цветом;</w:t>
      </w:r>
    </w:p>
    <w:p w:rsidR="00AC0710" w:rsidRDefault="00AC0710" w:rsidP="00AC0710">
      <w:pPr>
        <w:pStyle w:val="a3"/>
        <w:rPr>
          <w:rFonts w:ascii="Times New Roman" w:hAnsi="Times New Roman" w:cs="Times New Roman"/>
          <w:bCs/>
          <w:sz w:val="24"/>
          <w:szCs w:val="24"/>
        </w:rPr>
      </w:pPr>
      <w:r>
        <w:rPr>
          <w:rFonts w:ascii="Times New Roman" w:hAnsi="Times New Roman" w:cs="Times New Roman"/>
          <w:b/>
          <w:bCs/>
          <w:sz w:val="24"/>
          <w:szCs w:val="24"/>
        </w:rPr>
        <w:t>для припороха</w:t>
      </w:r>
      <w:r>
        <w:rPr>
          <w:rFonts w:ascii="Times New Roman" w:hAnsi="Times New Roman" w:cs="Times New Roman"/>
          <w:bCs/>
          <w:sz w:val="24"/>
          <w:szCs w:val="24"/>
        </w:rPr>
        <w:t xml:space="preserve"> – трафарет с проколами крупной иглой по контурам рисунка (для припороха используют порошок угля или другие пигменты)</w:t>
      </w:r>
    </w:p>
    <w:p w:rsidR="00AC0710" w:rsidRDefault="00AC0710" w:rsidP="00AC0710">
      <w:pPr>
        <w:pStyle w:val="a3"/>
        <w:rPr>
          <w:rFonts w:ascii="Times New Roman" w:hAnsi="Times New Roman" w:cs="Times New Roman"/>
          <w:bCs/>
          <w:sz w:val="24"/>
          <w:szCs w:val="24"/>
        </w:rPr>
      </w:pPr>
      <w:r>
        <w:rPr>
          <w:rFonts w:ascii="Times New Roman" w:hAnsi="Times New Roman" w:cs="Times New Roman"/>
          <w:bCs/>
          <w:sz w:val="24"/>
          <w:szCs w:val="24"/>
        </w:rPr>
        <w:t xml:space="preserve">  Трафареты изготавливают из картона, покрывают материалами, образующими водоотталкивающую плёнку (лаком или олифой), руководствуясь свойствами материалов. Рисуют риски в нужных местах для совмещения трафарета с  направляющей линией.</w:t>
      </w:r>
    </w:p>
    <w:p w:rsidR="00AC0710" w:rsidRDefault="00AC0710" w:rsidP="00AC0710">
      <w:pPr>
        <w:pStyle w:val="a3"/>
        <w:rPr>
          <w:rFonts w:ascii="Times New Roman" w:hAnsi="Times New Roman" w:cs="Times New Roman"/>
          <w:b/>
          <w:i/>
          <w:sz w:val="24"/>
          <w:szCs w:val="24"/>
        </w:rPr>
      </w:pPr>
      <w:r>
        <w:rPr>
          <w:rFonts w:ascii="Times New Roman" w:hAnsi="Times New Roman" w:cs="Times New Roman"/>
          <w:bCs/>
          <w:sz w:val="24"/>
          <w:szCs w:val="24"/>
        </w:rPr>
        <w:t xml:space="preserve">Краска для трафаретного рисунка  должна гармонично сочетаться с основным фоном </w:t>
      </w:r>
      <w:r>
        <w:rPr>
          <w:rFonts w:ascii="Times New Roman" w:hAnsi="Times New Roman" w:cs="Times New Roman"/>
          <w:b/>
          <w:bCs/>
          <w:sz w:val="24"/>
          <w:szCs w:val="24"/>
        </w:rPr>
        <w:t>(</w:t>
      </w:r>
      <w:r>
        <w:rPr>
          <w:rFonts w:ascii="Times New Roman" w:hAnsi="Times New Roman" w:cs="Times New Roman"/>
          <w:b/>
          <w:bCs/>
          <w:i/>
          <w:sz w:val="24"/>
          <w:szCs w:val="24"/>
        </w:rPr>
        <w:t>показать совмещение трафарета с картонками разных цветов)</w:t>
      </w:r>
    </w:p>
    <w:p w:rsidR="00AC0710" w:rsidRDefault="00AC0710" w:rsidP="00AC0710">
      <w:pPr>
        <w:pStyle w:val="a3"/>
        <w:rPr>
          <w:rFonts w:ascii="Times New Roman" w:hAnsi="Times New Roman" w:cs="Times New Roman"/>
          <w:b/>
          <w:bCs/>
          <w:sz w:val="24"/>
          <w:szCs w:val="24"/>
        </w:rPr>
      </w:pPr>
      <w:r>
        <w:rPr>
          <w:rFonts w:ascii="Times New Roman" w:hAnsi="Times New Roman" w:cs="Times New Roman"/>
          <w:b/>
          <w:bCs/>
          <w:sz w:val="24"/>
          <w:szCs w:val="24"/>
        </w:rPr>
        <w:t>4.1 Источники информации</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1.</w:t>
      </w:r>
      <w:r>
        <w:rPr>
          <w:rFonts w:ascii="Times New Roman" w:eastAsia="+mn-ea" w:hAnsi="Times New Roman" w:cs="Times New Roman"/>
          <w:color w:val="FF0000"/>
          <w:kern w:val="24"/>
          <w:sz w:val="24"/>
          <w:szCs w:val="24"/>
        </w:rPr>
        <w:t xml:space="preserve"> </w:t>
      </w:r>
      <w:r>
        <w:rPr>
          <w:rFonts w:ascii="Times New Roman" w:hAnsi="Times New Roman" w:cs="Times New Roman"/>
          <w:sz w:val="24"/>
          <w:szCs w:val="24"/>
        </w:rPr>
        <w:t xml:space="preserve">В.Д. </w:t>
      </w:r>
      <w:proofErr w:type="spellStart"/>
      <w:r>
        <w:rPr>
          <w:rFonts w:ascii="Times New Roman" w:hAnsi="Times New Roman" w:cs="Times New Roman"/>
          <w:sz w:val="24"/>
          <w:szCs w:val="24"/>
        </w:rPr>
        <w:t>Шадриков</w:t>
      </w:r>
      <w:proofErr w:type="spellEnd"/>
      <w:r>
        <w:rPr>
          <w:rFonts w:ascii="Times New Roman" w:hAnsi="Times New Roman" w:cs="Times New Roman"/>
          <w:sz w:val="24"/>
          <w:szCs w:val="24"/>
        </w:rPr>
        <w:t>. Профессионализм современного педагога.</w:t>
      </w:r>
    </w:p>
    <w:p w:rsidR="00AC0710" w:rsidRDefault="00AC0710" w:rsidP="00AC0710">
      <w:pPr>
        <w:pStyle w:val="a3"/>
        <w:rPr>
          <w:rFonts w:ascii="Times New Roman" w:hAnsi="Times New Roman" w:cs="Times New Roman"/>
          <w:sz w:val="24"/>
          <w:szCs w:val="24"/>
        </w:rPr>
      </w:pPr>
      <w:r>
        <w:rPr>
          <w:rFonts w:ascii="Times New Roman" w:hAnsi="Times New Roman" w:cs="Times New Roman"/>
          <w:i/>
          <w:iCs/>
          <w:sz w:val="24"/>
          <w:szCs w:val="24"/>
        </w:rPr>
        <w:t>Методика оценки уровня квалификации педагогических работников</w:t>
      </w:r>
    </w:p>
    <w:p w:rsidR="00AC0710" w:rsidRDefault="00AC0710" w:rsidP="00AC0710">
      <w:pPr>
        <w:pStyle w:val="a3"/>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Е.С.</w:t>
      </w:r>
      <w:proofErr w:type="gramStart"/>
      <w:r>
        <w:rPr>
          <w:rFonts w:ascii="Times New Roman" w:hAnsi="Times New Roman" w:cs="Times New Roman"/>
          <w:sz w:val="24"/>
          <w:szCs w:val="24"/>
        </w:rPr>
        <w:t>Полат</w:t>
      </w:r>
      <w:proofErr w:type="spellEnd"/>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М.Ю. </w:t>
      </w:r>
      <w:proofErr w:type="spellStart"/>
      <w:r>
        <w:rPr>
          <w:rFonts w:ascii="Times New Roman" w:hAnsi="Times New Roman" w:cs="Times New Roman"/>
          <w:sz w:val="24"/>
          <w:szCs w:val="24"/>
        </w:rPr>
        <w:t>Бухаркина</w:t>
      </w:r>
      <w:proofErr w:type="spellEnd"/>
      <w:r>
        <w:rPr>
          <w:rFonts w:ascii="Times New Roman" w:hAnsi="Times New Roman" w:cs="Times New Roman"/>
          <w:sz w:val="24"/>
          <w:szCs w:val="24"/>
        </w:rPr>
        <w:t>.  Современные педагогические и информационные технологии в системе образования, ИЦ «Академия» М..2010 г</w:t>
      </w:r>
    </w:p>
    <w:p w:rsidR="00AC0710" w:rsidRDefault="00AC0710" w:rsidP="00AC0710">
      <w:pPr>
        <w:pStyle w:val="a3"/>
        <w:rPr>
          <w:rFonts w:ascii="Times New Roman" w:hAnsi="Times New Roman" w:cs="Times New Roman"/>
          <w:sz w:val="24"/>
          <w:szCs w:val="24"/>
        </w:rPr>
      </w:pPr>
    </w:p>
    <w:p w:rsidR="00AC0710" w:rsidRDefault="00AC0710" w:rsidP="00AC0710">
      <w:pPr>
        <w:pStyle w:val="a3"/>
        <w:rPr>
          <w:rFonts w:ascii="Times New Roman" w:hAnsi="Times New Roman" w:cs="Times New Roman"/>
          <w:sz w:val="24"/>
          <w:szCs w:val="24"/>
        </w:rPr>
      </w:pPr>
    </w:p>
    <w:p w:rsidR="00AC0710" w:rsidRDefault="00AC0710" w:rsidP="00AC0710">
      <w:pPr>
        <w:rPr>
          <w:rFonts w:ascii="Times New Roman" w:hAnsi="Times New Roman" w:cs="Times New Roman"/>
          <w:sz w:val="24"/>
          <w:szCs w:val="24"/>
        </w:rPr>
      </w:pPr>
    </w:p>
    <w:p w:rsidR="0014378D" w:rsidRDefault="0014378D"/>
    <w:sectPr w:rsidR="00143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6400"/>
    <w:multiLevelType w:val="hybridMultilevel"/>
    <w:tmpl w:val="7ACEC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6796E"/>
    <w:multiLevelType w:val="multilevel"/>
    <w:tmpl w:val="8C1C7404"/>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
    <w:nsid w:val="3B7D7A6B"/>
    <w:multiLevelType w:val="hybridMultilevel"/>
    <w:tmpl w:val="C5201634"/>
    <w:lvl w:ilvl="0" w:tplc="35FC8FF2">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706BE8"/>
    <w:multiLevelType w:val="hybridMultilevel"/>
    <w:tmpl w:val="B9AC6970"/>
    <w:lvl w:ilvl="0" w:tplc="5A2C9CC4">
      <w:start w:val="1"/>
      <w:numFmt w:val="decimal"/>
      <w:lvlText w:val="%1."/>
      <w:lvlJc w:val="left"/>
      <w:pPr>
        <w:tabs>
          <w:tab w:val="num" w:pos="720"/>
        </w:tabs>
        <w:ind w:left="720" w:hanging="360"/>
      </w:pPr>
    </w:lvl>
    <w:lvl w:ilvl="1" w:tplc="B94C4E08">
      <w:start w:val="1084"/>
      <w:numFmt w:val="bullet"/>
      <w:lvlText w:val="•"/>
      <w:lvlJc w:val="left"/>
      <w:pPr>
        <w:tabs>
          <w:tab w:val="num" w:pos="1440"/>
        </w:tabs>
        <w:ind w:left="1440" w:hanging="360"/>
      </w:pPr>
      <w:rPr>
        <w:rFonts w:ascii="Arial" w:hAnsi="Arial" w:cs="Times New Roman" w:hint="default"/>
      </w:rPr>
    </w:lvl>
    <w:lvl w:ilvl="2" w:tplc="1A0A592A">
      <w:start w:val="1"/>
      <w:numFmt w:val="decimal"/>
      <w:lvlText w:val="%3."/>
      <w:lvlJc w:val="left"/>
      <w:pPr>
        <w:tabs>
          <w:tab w:val="num" w:pos="2160"/>
        </w:tabs>
        <w:ind w:left="2160" w:hanging="360"/>
      </w:pPr>
    </w:lvl>
    <w:lvl w:ilvl="3" w:tplc="1F80F204">
      <w:start w:val="1"/>
      <w:numFmt w:val="decimal"/>
      <w:lvlText w:val="%4."/>
      <w:lvlJc w:val="left"/>
      <w:pPr>
        <w:tabs>
          <w:tab w:val="num" w:pos="2880"/>
        </w:tabs>
        <w:ind w:left="2880" w:hanging="360"/>
      </w:pPr>
    </w:lvl>
    <w:lvl w:ilvl="4" w:tplc="39B8B76C">
      <w:start w:val="1"/>
      <w:numFmt w:val="decimal"/>
      <w:lvlText w:val="%5."/>
      <w:lvlJc w:val="left"/>
      <w:pPr>
        <w:tabs>
          <w:tab w:val="num" w:pos="3600"/>
        </w:tabs>
        <w:ind w:left="3600" w:hanging="360"/>
      </w:pPr>
    </w:lvl>
    <w:lvl w:ilvl="5" w:tplc="5C62724A">
      <w:start w:val="1"/>
      <w:numFmt w:val="decimal"/>
      <w:lvlText w:val="%6."/>
      <w:lvlJc w:val="left"/>
      <w:pPr>
        <w:tabs>
          <w:tab w:val="num" w:pos="4320"/>
        </w:tabs>
        <w:ind w:left="4320" w:hanging="360"/>
      </w:pPr>
    </w:lvl>
    <w:lvl w:ilvl="6" w:tplc="FC1C6214">
      <w:start w:val="1"/>
      <w:numFmt w:val="decimal"/>
      <w:lvlText w:val="%7."/>
      <w:lvlJc w:val="left"/>
      <w:pPr>
        <w:tabs>
          <w:tab w:val="num" w:pos="5040"/>
        </w:tabs>
        <w:ind w:left="5040" w:hanging="360"/>
      </w:pPr>
    </w:lvl>
    <w:lvl w:ilvl="7" w:tplc="02167DEA">
      <w:start w:val="1"/>
      <w:numFmt w:val="decimal"/>
      <w:lvlText w:val="%8."/>
      <w:lvlJc w:val="left"/>
      <w:pPr>
        <w:tabs>
          <w:tab w:val="num" w:pos="5760"/>
        </w:tabs>
        <w:ind w:left="5760" w:hanging="360"/>
      </w:pPr>
    </w:lvl>
    <w:lvl w:ilvl="8" w:tplc="E7622F5C">
      <w:start w:val="1"/>
      <w:numFmt w:val="decimal"/>
      <w:lvlText w:val="%9."/>
      <w:lvlJc w:val="left"/>
      <w:pPr>
        <w:tabs>
          <w:tab w:val="num" w:pos="6480"/>
        </w:tabs>
        <w:ind w:left="6480" w:hanging="360"/>
      </w:pPr>
    </w:lvl>
  </w:abstractNum>
  <w:abstractNum w:abstractNumId="4">
    <w:nsid w:val="7C8F46B2"/>
    <w:multiLevelType w:val="multilevel"/>
    <w:tmpl w:val="9F121BFA"/>
    <w:lvl w:ilvl="0">
      <w:start w:val="1"/>
      <w:numFmt w:val="decimal"/>
      <w:lvlText w:val="%1"/>
      <w:lvlJc w:val="left"/>
      <w:pPr>
        <w:ind w:left="450" w:hanging="450"/>
      </w:pPr>
    </w:lvl>
    <w:lvl w:ilvl="1">
      <w:start w:val="1"/>
      <w:numFmt w:val="decimal"/>
      <w:lvlText w:val="%1.%2"/>
      <w:lvlJc w:val="left"/>
      <w:pPr>
        <w:ind w:left="810" w:hanging="45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0710"/>
    <w:rsid w:val="0014378D"/>
    <w:rsid w:val="00AC0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0710"/>
    <w:pPr>
      <w:spacing w:after="0" w:line="240" w:lineRule="auto"/>
    </w:pPr>
  </w:style>
  <w:style w:type="paragraph" w:styleId="a4">
    <w:name w:val="List Paragraph"/>
    <w:basedOn w:val="a"/>
    <w:uiPriority w:val="34"/>
    <w:qFormat/>
    <w:rsid w:val="00AC0710"/>
    <w:pPr>
      <w:ind w:left="720"/>
      <w:contextualSpacing/>
    </w:pPr>
  </w:style>
  <w:style w:type="paragraph" w:customStyle="1" w:styleId="c2">
    <w:name w:val="c2"/>
    <w:basedOn w:val="a"/>
    <w:rsid w:val="00AC0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C0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C0710"/>
    <w:pPr>
      <w:widowControl w:val="0"/>
      <w:autoSpaceDE w:val="0"/>
      <w:autoSpaceDN w:val="0"/>
      <w:adjustRightInd w:val="0"/>
      <w:spacing w:after="0" w:line="240" w:lineRule="auto"/>
      <w:ind w:firstLine="720"/>
    </w:pPr>
    <w:rPr>
      <w:rFonts w:ascii="Arial" w:hAnsi="Arial" w:cs="Arial"/>
      <w:sz w:val="20"/>
      <w:szCs w:val="20"/>
    </w:rPr>
  </w:style>
  <w:style w:type="character" w:customStyle="1" w:styleId="c6">
    <w:name w:val="c6"/>
    <w:basedOn w:val="a0"/>
    <w:rsid w:val="00AC0710"/>
  </w:style>
  <w:style w:type="table" w:styleId="a5">
    <w:name w:val="Table Grid"/>
    <w:basedOn w:val="a1"/>
    <w:uiPriority w:val="59"/>
    <w:rsid w:val="00AC07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2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2898</Words>
  <Characters>16523</Characters>
  <Application>Microsoft Office Word</Application>
  <DocSecurity>0</DocSecurity>
  <Lines>137</Lines>
  <Paragraphs>38</Paragraphs>
  <ScaleCrop>false</ScaleCrop>
  <Company>2</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2017-02-21T07:44:00Z</dcterms:created>
  <dcterms:modified xsi:type="dcterms:W3CDTF">2017-02-21T07:44:00Z</dcterms:modified>
</cp:coreProperties>
</file>