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2C5" w:rsidRDefault="00E07E9A" w:rsidP="008812C5">
      <w:pPr>
        <w:pStyle w:val="a6"/>
        <w:tabs>
          <w:tab w:val="clear" w:pos="4677"/>
          <w:tab w:val="clear" w:pos="9355"/>
          <w:tab w:val="left" w:pos="5670"/>
        </w:tabs>
        <w:jc w:val="center"/>
      </w:pPr>
      <w:r>
        <w:t xml:space="preserve"> </w:t>
      </w:r>
    </w:p>
    <w:p w:rsidR="00CC42F5" w:rsidRDefault="00CC42F5" w:rsidP="00FF1861">
      <w:pPr>
        <w:tabs>
          <w:tab w:val="left" w:pos="0"/>
        </w:tabs>
        <w:rPr>
          <w:szCs w:val="28"/>
        </w:rPr>
      </w:pPr>
      <w:r>
        <w:rPr>
          <w:noProof/>
        </w:rPr>
        <w:drawing>
          <wp:inline distT="0" distB="0" distL="0" distR="0">
            <wp:extent cx="6153150" cy="6953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2F5" w:rsidRDefault="00CC42F5" w:rsidP="00FF1861">
      <w:pPr>
        <w:tabs>
          <w:tab w:val="left" w:pos="0"/>
        </w:tabs>
        <w:rPr>
          <w:szCs w:val="28"/>
        </w:rPr>
      </w:pPr>
    </w:p>
    <w:p w:rsidR="00CC42F5" w:rsidRDefault="00CC42F5" w:rsidP="00FF1861">
      <w:pPr>
        <w:tabs>
          <w:tab w:val="left" w:pos="0"/>
        </w:tabs>
        <w:rPr>
          <w:szCs w:val="28"/>
        </w:rPr>
      </w:pPr>
    </w:p>
    <w:p w:rsidR="00CC42F5" w:rsidRDefault="00CC42F5" w:rsidP="00FF1861">
      <w:pPr>
        <w:tabs>
          <w:tab w:val="left" w:pos="0"/>
        </w:tabs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6153150" cy="69246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A1" w:rsidRPr="00476EA1" w:rsidRDefault="00FF1861" w:rsidP="00CC42F5">
      <w:pPr>
        <w:tabs>
          <w:tab w:val="left" w:pos="0"/>
        </w:tabs>
        <w:rPr>
          <w:szCs w:val="28"/>
        </w:rPr>
      </w:pPr>
      <w:r>
        <w:rPr>
          <w:szCs w:val="28"/>
        </w:rPr>
        <w:br w:type="page"/>
      </w:r>
      <w:r w:rsidR="00476EA1" w:rsidRPr="00476EA1">
        <w:rPr>
          <w:szCs w:val="28"/>
        </w:rPr>
        <w:lastRenderedPageBreak/>
        <w:t>Оглавление</w:t>
      </w:r>
    </w:p>
    <w:p w:rsidR="00476EA1" w:rsidRDefault="00476EA1">
      <w:pPr>
        <w:pStyle w:val="13"/>
        <w:tabs>
          <w:tab w:val="right" w:leader="dot" w:pos="9710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19712392" w:history="1">
        <w:r w:rsidRPr="00441B8D">
          <w:rPr>
            <w:rStyle w:val="ac"/>
            <w:noProof/>
          </w:rPr>
          <w:t>1. Вводная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_Toc419712392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393" w:history="1">
        <w:r w:rsidR="00476EA1" w:rsidRPr="00441B8D">
          <w:rPr>
            <w:rStyle w:val="ac"/>
            <w:noProof/>
          </w:rPr>
          <w:t>1.1 Цели и задачи освоения учебной дисциплины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_Toc419712393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394" w:history="1">
        <w:r w:rsidR="00476EA1" w:rsidRPr="00441B8D">
          <w:rPr>
            <w:rStyle w:val="ac"/>
            <w:noProof/>
          </w:rPr>
          <w:t>1.2</w:t>
        </w:r>
        <w:r w:rsidR="00476EA1" w:rsidRPr="00441B8D">
          <w:rPr>
            <w:rStyle w:val="ac"/>
            <w:i/>
            <w:noProof/>
          </w:rPr>
          <w:t>.</w:t>
        </w:r>
        <w:r w:rsidR="00476EA1" w:rsidRPr="00441B8D">
          <w:rPr>
            <w:rStyle w:val="ac"/>
            <w:noProof/>
          </w:rPr>
          <w:t xml:space="preserve"> Место учебной дисциплины в структуре образовательной программы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_Toc419712394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395" w:history="1">
        <w:r w:rsidR="00476EA1" w:rsidRPr="00441B8D">
          <w:rPr>
            <w:rStyle w:val="ac"/>
            <w:noProof/>
          </w:rPr>
          <w:t>1.3. Перечень планируемых результатов обучения, соотнесенных с планируемыми результатами освоения образовательной программы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_Toc419712395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5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396" w:history="1">
        <w:r w:rsidR="00476EA1" w:rsidRPr="00441B8D">
          <w:rPr>
            <w:rStyle w:val="ac"/>
            <w:noProof/>
          </w:rPr>
          <w:t>2. Структура и содержание учебной дисциплины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_Toc419712396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6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397" w:history="1">
        <w:r w:rsidR="00476EA1" w:rsidRPr="00441B8D">
          <w:rPr>
            <w:rStyle w:val="ac"/>
            <w:noProof/>
          </w:rPr>
          <w:t>2.1.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самостоятельную работу с обучающихся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_Toc419712397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6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398" w:history="1">
        <w:r w:rsidR="00476EA1" w:rsidRPr="00441B8D">
          <w:rPr>
            <w:rStyle w:val="ac"/>
            <w:noProof/>
          </w:rPr>
          <w:t>2.2.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_Toc419712398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6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399" w:history="1">
        <w:r w:rsidR="00476EA1" w:rsidRPr="00441B8D">
          <w:rPr>
            <w:rStyle w:val="ac"/>
            <w:noProof/>
          </w:rPr>
          <w:t>3. Перечень учебно-методического обеспечения для самостоятельной работы обучающихся по   дисциплине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_Toc419712399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10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0" w:history="1">
        <w:r w:rsidR="00476EA1" w:rsidRPr="00441B8D">
          <w:rPr>
            <w:rStyle w:val="ac"/>
            <w:noProof/>
          </w:rPr>
          <w:t>4. Фонд оценочных средств для проведения промежуточной аттестации обучающихся по дисциплине.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_Toc419712400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15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401" w:history="1">
        <w:r w:rsidR="00476EA1" w:rsidRPr="00441B8D">
          <w:rPr>
            <w:rStyle w:val="ac"/>
            <w:noProof/>
          </w:rPr>
          <w:t>4.1. Перечень компетенций с указанием этапов их формирования.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_Toc419712401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15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402" w:history="1">
        <w:r w:rsidR="00476EA1" w:rsidRPr="00441B8D">
          <w:rPr>
            <w:rStyle w:val="ac"/>
            <w:noProof/>
          </w:rPr>
          <w:t>4.2. Описание показателей и критериев оценивания компетенций.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_Toc419712402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21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403" w:history="1">
        <w:r w:rsidR="00476EA1" w:rsidRPr="00441B8D">
          <w:rPr>
            <w:rStyle w:val="ac"/>
            <w:noProof/>
          </w:rPr>
          <w:t>4.3. Типовые контрольные задания или иные материалы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_Toc419712403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26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20"/>
        <w:tabs>
          <w:tab w:val="right" w:leader="dot" w:pos="9710"/>
        </w:tabs>
        <w:rPr>
          <w:noProof/>
        </w:rPr>
      </w:pPr>
      <w:hyperlink w:anchor="_Toc419712404" w:history="1">
        <w:r w:rsidR="00476EA1" w:rsidRPr="00441B8D">
          <w:rPr>
            <w:rStyle w:val="ac"/>
            <w:noProof/>
          </w:rPr>
          <w:t>4.4. Методические материалы, определяющие процедуру оценивания знаний, умений, навыков и (или) опыта деятельности, характеризующие этапы формирования компетенций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_Toc419712404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38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5" w:history="1">
        <w:r w:rsidR="00476EA1" w:rsidRPr="00441B8D">
          <w:rPr>
            <w:rStyle w:val="ac"/>
            <w:noProof/>
          </w:rPr>
          <w:t>5. Перечень основной и дополнительной учебной литературы, необходимой для освоения дисциплины (модуля)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_Toc419712405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38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6" w:history="1">
        <w:r w:rsidR="00476EA1" w:rsidRPr="00441B8D">
          <w:rPr>
            <w:rStyle w:val="ac"/>
            <w:noProof/>
          </w:rPr>
          <w:t>6. Перечень ресурсов информационно-телекоммуникационной сети (Интернет), необходимой для освоения дисциплины (модуля)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_Toc419712406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41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7" w:history="1">
        <w:r w:rsidR="00476EA1" w:rsidRPr="00441B8D">
          <w:rPr>
            <w:rStyle w:val="ac"/>
            <w:noProof/>
          </w:rPr>
          <w:t>7. Методические указания для обучающихся по освоению дисциплины (модуля)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_Toc419712407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42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8" w:history="1">
        <w:r w:rsidR="00476EA1" w:rsidRPr="00441B8D">
          <w:rPr>
            <w:rStyle w:val="ac"/>
            <w:noProof/>
          </w:rPr>
          <w:t>8. Перечень информационных технологий, используемых при осуществлении образовательного процесса по дисциплине (модулю)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_Toc419712408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44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C630E">
      <w:pPr>
        <w:pStyle w:val="13"/>
        <w:tabs>
          <w:tab w:val="right" w:leader="dot" w:pos="9710"/>
        </w:tabs>
        <w:rPr>
          <w:noProof/>
        </w:rPr>
      </w:pPr>
      <w:hyperlink w:anchor="_Toc419712409" w:history="1">
        <w:r w:rsidR="00476EA1" w:rsidRPr="00441B8D">
          <w:rPr>
            <w:rStyle w:val="ac"/>
            <w:noProof/>
          </w:rPr>
          <w:t>9.Описание материально-технической базы, необходимой для осуществления образовательного процесса по дисциплине (модулю)</w:t>
        </w:r>
        <w:r w:rsidR="00476EA1">
          <w:rPr>
            <w:noProof/>
            <w:webHidden/>
          </w:rPr>
          <w:tab/>
        </w:r>
        <w:r w:rsidR="00476EA1">
          <w:rPr>
            <w:noProof/>
            <w:webHidden/>
          </w:rPr>
          <w:fldChar w:fldCharType="begin"/>
        </w:r>
        <w:r w:rsidR="00476EA1">
          <w:rPr>
            <w:noProof/>
            <w:webHidden/>
          </w:rPr>
          <w:instrText xml:space="preserve"> PAGEREF _Toc419712409 \h </w:instrText>
        </w:r>
        <w:r w:rsidR="00476EA1">
          <w:rPr>
            <w:noProof/>
            <w:webHidden/>
          </w:rPr>
        </w:r>
        <w:r w:rsidR="00476EA1">
          <w:rPr>
            <w:noProof/>
            <w:webHidden/>
          </w:rPr>
          <w:fldChar w:fldCharType="separate"/>
        </w:r>
        <w:r w:rsidR="00142E8E">
          <w:rPr>
            <w:noProof/>
            <w:webHidden/>
          </w:rPr>
          <w:t>45</w:t>
        </w:r>
        <w:r w:rsidR="00476EA1">
          <w:rPr>
            <w:noProof/>
            <w:webHidden/>
          </w:rPr>
          <w:fldChar w:fldCharType="end"/>
        </w:r>
      </w:hyperlink>
    </w:p>
    <w:p w:rsidR="00476EA1" w:rsidRDefault="00476EA1">
      <w:r>
        <w:rPr>
          <w:b/>
          <w:bCs/>
        </w:rPr>
        <w:fldChar w:fldCharType="end"/>
      </w:r>
    </w:p>
    <w:p w:rsidR="006B72A5" w:rsidRDefault="006B72A5" w:rsidP="006B72A5">
      <w:pPr>
        <w:pStyle w:val="af6"/>
        <w:shd w:val="clear" w:color="auto" w:fill="auto"/>
        <w:tabs>
          <w:tab w:val="left" w:pos="927"/>
          <w:tab w:val="left" w:leader="dot" w:pos="8914"/>
          <w:tab w:val="right" w:pos="9342"/>
        </w:tabs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956240" w:rsidRDefault="00FF1861" w:rsidP="00FF1861">
      <w:pPr>
        <w:pStyle w:val="1"/>
      </w:pPr>
      <w:r>
        <w:rPr>
          <w:sz w:val="28"/>
          <w:szCs w:val="24"/>
        </w:rPr>
        <w:br w:type="page"/>
      </w:r>
      <w:bookmarkStart w:id="0" w:name="_Toc419712392"/>
      <w:r w:rsidR="00E36747" w:rsidRPr="00EB7C6E">
        <w:lastRenderedPageBreak/>
        <w:t>1</w:t>
      </w:r>
      <w:r w:rsidR="00EB7C6E">
        <w:t xml:space="preserve">. </w:t>
      </w:r>
      <w:r w:rsidR="00724D64" w:rsidRPr="00EB7C6E">
        <w:t>Вводная часть</w:t>
      </w:r>
      <w:bookmarkEnd w:id="0"/>
    </w:p>
    <w:p w:rsidR="00EB7C6E" w:rsidRDefault="00EB7C6E" w:rsidP="00FF1861">
      <w:pPr>
        <w:pStyle w:val="2"/>
      </w:pPr>
      <w:bookmarkStart w:id="1" w:name="_Toc419712393"/>
      <w:r>
        <w:t>1.1 Цели и задачи освоения учебной дисциплины</w:t>
      </w:r>
      <w:bookmarkEnd w:id="1"/>
    </w:p>
    <w:p w:rsidR="00956240" w:rsidRPr="00040A26" w:rsidRDefault="00EB7C6E" w:rsidP="00040A26">
      <w:pPr>
        <w:pStyle w:val="af4"/>
        <w:jc w:val="both"/>
        <w:rPr>
          <w:b w:val="0"/>
        </w:rPr>
      </w:pPr>
      <w:r>
        <w:rPr>
          <w:b w:val="0"/>
        </w:rPr>
        <w:t xml:space="preserve">    </w:t>
      </w:r>
      <w:r w:rsidR="00956240" w:rsidRPr="00040A26">
        <w:rPr>
          <w:b w:val="0"/>
        </w:rPr>
        <w:t xml:space="preserve"> Цели освоения учебной дисциплины </w:t>
      </w:r>
      <w:r w:rsidR="00C52DE5" w:rsidRPr="00040A26">
        <w:rPr>
          <w:b w:val="0"/>
        </w:rPr>
        <w:t xml:space="preserve">«Управление развитием муниципального образования»  – дать будущему </w:t>
      </w:r>
      <w:r w:rsidR="00E92120">
        <w:rPr>
          <w:b w:val="0"/>
        </w:rPr>
        <w:t>бакалавру</w:t>
      </w:r>
      <w:r w:rsidR="00C52DE5" w:rsidRPr="00040A26">
        <w:rPr>
          <w:b w:val="0"/>
        </w:rPr>
        <w:t xml:space="preserve"> глубокие знания в области теории и методики муниципального управления и применения их в процессе управленческой деятельности. </w:t>
      </w:r>
      <w:r w:rsidR="00956240" w:rsidRPr="00040A26">
        <w:rPr>
          <w:b w:val="0"/>
        </w:rPr>
        <w:t xml:space="preserve"> Развитие у студентов личностных качеств, а также формирование </w:t>
      </w:r>
      <w:r w:rsidR="00956240" w:rsidRPr="00040A26">
        <w:rPr>
          <w:b w:val="0"/>
          <w:spacing w:val="-3"/>
        </w:rPr>
        <w:t>профессиональных</w:t>
      </w:r>
      <w:r w:rsidR="00956240" w:rsidRPr="00040A26">
        <w:rPr>
          <w:b w:val="0"/>
        </w:rPr>
        <w:t xml:space="preserve"> компетенций в соответствии с требованиями ФГОС ВПО.</w:t>
      </w:r>
    </w:p>
    <w:p w:rsidR="00040A26" w:rsidRDefault="00956240" w:rsidP="00D03536">
      <w:pPr>
        <w:ind w:firstLine="696"/>
        <w:jc w:val="both"/>
        <w:rPr>
          <w:szCs w:val="28"/>
        </w:rPr>
      </w:pPr>
      <w:r>
        <w:t xml:space="preserve">Задачей данной дисциплины является обучение навыкам участия в разработке и реализации </w:t>
      </w:r>
      <w:r w:rsidR="00F001F6">
        <w:t xml:space="preserve">программ </w:t>
      </w:r>
      <w:r w:rsidR="00040A26" w:rsidRPr="00AD2EE9">
        <w:rPr>
          <w:szCs w:val="28"/>
        </w:rPr>
        <w:t>социально- экономическ</w:t>
      </w:r>
      <w:r w:rsidR="00F001F6">
        <w:rPr>
          <w:szCs w:val="28"/>
        </w:rPr>
        <w:t xml:space="preserve">ого </w:t>
      </w:r>
      <w:r w:rsidR="00040A26" w:rsidRPr="00AD2EE9">
        <w:rPr>
          <w:szCs w:val="28"/>
        </w:rPr>
        <w:t>развити</w:t>
      </w:r>
      <w:r w:rsidR="00F66D23">
        <w:rPr>
          <w:szCs w:val="28"/>
        </w:rPr>
        <w:t>я</w:t>
      </w:r>
      <w:r w:rsidR="00040A26" w:rsidRPr="00AD2EE9">
        <w:rPr>
          <w:szCs w:val="28"/>
        </w:rPr>
        <w:t xml:space="preserve"> муниципальных  образований, разработки и реализации муниципальной инвестиционной политики, формирования институтов социального партнерства</w:t>
      </w:r>
      <w:r w:rsidR="00FF0344">
        <w:rPr>
          <w:szCs w:val="28"/>
        </w:rPr>
        <w:t>, способам создания и продвижения бренда территории</w:t>
      </w:r>
      <w:r w:rsidR="00040A26" w:rsidRPr="00AD2EE9">
        <w:rPr>
          <w:szCs w:val="28"/>
        </w:rPr>
        <w:t xml:space="preserve">. </w:t>
      </w:r>
    </w:p>
    <w:p w:rsidR="00EB7C6E" w:rsidRDefault="00EB7C6E" w:rsidP="00D03536">
      <w:pPr>
        <w:ind w:firstLine="696"/>
        <w:jc w:val="both"/>
        <w:rPr>
          <w:szCs w:val="28"/>
        </w:rPr>
      </w:pPr>
      <w:r>
        <w:rPr>
          <w:szCs w:val="28"/>
        </w:rPr>
        <w:t xml:space="preserve">В процессе обучения студенты должны адаптировать полученные знания и навыки к конкретным </w:t>
      </w:r>
      <w:r w:rsidR="00075E62">
        <w:rPr>
          <w:szCs w:val="28"/>
        </w:rPr>
        <w:t>условиям,</w:t>
      </w:r>
      <w:r>
        <w:rPr>
          <w:szCs w:val="28"/>
        </w:rPr>
        <w:t xml:space="preserve"> возника</w:t>
      </w:r>
      <w:r w:rsidR="00981EEC">
        <w:rPr>
          <w:szCs w:val="28"/>
        </w:rPr>
        <w:t>ю</w:t>
      </w:r>
      <w:r>
        <w:rPr>
          <w:szCs w:val="28"/>
        </w:rPr>
        <w:t>щим</w:t>
      </w:r>
      <w:r w:rsidR="00981EEC">
        <w:rPr>
          <w:szCs w:val="28"/>
        </w:rPr>
        <w:t xml:space="preserve"> в управлении развитием муниципального образования.</w:t>
      </w:r>
      <w:r>
        <w:rPr>
          <w:szCs w:val="28"/>
        </w:rPr>
        <w:t xml:space="preserve"> </w:t>
      </w:r>
    </w:p>
    <w:p w:rsidR="00F001F6" w:rsidRDefault="00F001F6" w:rsidP="00D03536">
      <w:pPr>
        <w:pStyle w:val="af"/>
        <w:spacing w:after="0"/>
        <w:ind w:left="0"/>
        <w:jc w:val="both"/>
      </w:pPr>
      <w:r>
        <w:t xml:space="preserve">    </w:t>
      </w:r>
      <w:r w:rsidR="00716DC5">
        <w:t>И</w:t>
      </w:r>
      <w:r>
        <w:t>зучени</w:t>
      </w:r>
      <w:r w:rsidR="00716DC5">
        <w:t>е</w:t>
      </w:r>
      <w:r>
        <w:t xml:space="preserve"> дисциплины </w:t>
      </w:r>
      <w:r w:rsidR="00716DC5">
        <w:t>базируется</w:t>
      </w:r>
      <w:r>
        <w:t xml:space="preserve"> на основе требований к профессиональным знаниям, умениям и навыкам, которыми должны владеть студенты, определяются местом дисциплины в учебном плане, необходимостью использования её при подготовке выпускной квалификационной работы.</w:t>
      </w:r>
    </w:p>
    <w:p w:rsidR="00724D64" w:rsidRPr="00981EEC" w:rsidRDefault="00724D64" w:rsidP="00FF1861">
      <w:pPr>
        <w:pStyle w:val="2"/>
      </w:pPr>
      <w:bookmarkStart w:id="2" w:name="_Toc419712394"/>
      <w:r w:rsidRPr="00981EEC">
        <w:t>1.2</w:t>
      </w:r>
      <w:r w:rsidRPr="00981EEC">
        <w:rPr>
          <w:i/>
        </w:rPr>
        <w:t>.</w:t>
      </w:r>
      <w:r w:rsidRPr="00981EEC">
        <w:t xml:space="preserve"> Место учебной дисциплины в структуре </w:t>
      </w:r>
      <w:r w:rsidR="00981EEC">
        <w:t>образовательной программы</w:t>
      </w:r>
      <w:bookmarkEnd w:id="2"/>
      <w:r w:rsidRPr="00981EEC">
        <w:t xml:space="preserve"> </w:t>
      </w:r>
    </w:p>
    <w:p w:rsidR="00956240" w:rsidRDefault="00956240" w:rsidP="004F288A">
      <w:pPr>
        <w:ind w:firstLine="540"/>
        <w:jc w:val="both"/>
        <w:rPr>
          <w:szCs w:val="28"/>
        </w:rPr>
      </w:pPr>
      <w:r w:rsidRPr="004652DB">
        <w:rPr>
          <w:szCs w:val="28"/>
        </w:rPr>
        <w:t>В соответствии с федеральным государственным образовательным стандартом высшего образования по направлению</w:t>
      </w:r>
      <w:r w:rsidRPr="004652DB">
        <w:rPr>
          <w:sz w:val="24"/>
        </w:rPr>
        <w:t xml:space="preserve"> </w:t>
      </w:r>
      <w:r>
        <w:rPr>
          <w:szCs w:val="28"/>
        </w:rPr>
        <w:t xml:space="preserve">подготовки </w:t>
      </w:r>
      <w:r w:rsidR="00CA26F1">
        <w:rPr>
          <w:szCs w:val="28"/>
        </w:rPr>
        <w:t>38.03.04</w:t>
      </w:r>
      <w:r w:rsidRPr="004652DB">
        <w:rPr>
          <w:szCs w:val="28"/>
        </w:rPr>
        <w:t xml:space="preserve"> «</w:t>
      </w:r>
      <w:r w:rsidR="00BD38E1">
        <w:rPr>
          <w:szCs w:val="28"/>
        </w:rPr>
        <w:t xml:space="preserve">Государственное и муниципальное </w:t>
      </w:r>
      <w:r w:rsidR="00142E8E">
        <w:rPr>
          <w:szCs w:val="28"/>
        </w:rPr>
        <w:t>управление</w:t>
      </w:r>
      <w:r w:rsidR="00142E8E" w:rsidRPr="004652DB">
        <w:rPr>
          <w:szCs w:val="28"/>
        </w:rPr>
        <w:t>» изучение</w:t>
      </w:r>
      <w:r w:rsidRPr="004652DB">
        <w:rPr>
          <w:szCs w:val="28"/>
        </w:rPr>
        <w:t xml:space="preserve"> курса «</w:t>
      </w:r>
      <w:r w:rsidR="00EA3FCF">
        <w:rPr>
          <w:szCs w:val="28"/>
        </w:rPr>
        <w:t xml:space="preserve">Управление </w:t>
      </w:r>
      <w:r w:rsidR="00CC5F21">
        <w:rPr>
          <w:szCs w:val="28"/>
        </w:rPr>
        <w:t>развитием муниципального образования</w:t>
      </w:r>
      <w:r w:rsidRPr="004652DB">
        <w:rPr>
          <w:szCs w:val="28"/>
        </w:rPr>
        <w:t xml:space="preserve">» осуществляется </w:t>
      </w:r>
      <w:r w:rsidR="00CA26F1">
        <w:rPr>
          <w:szCs w:val="28"/>
        </w:rPr>
        <w:t xml:space="preserve">на 4 курсе </w:t>
      </w:r>
      <w:r w:rsidRPr="004652DB">
        <w:rPr>
          <w:szCs w:val="28"/>
        </w:rPr>
        <w:t xml:space="preserve">в </w:t>
      </w:r>
      <w:r w:rsidR="00275510">
        <w:rPr>
          <w:szCs w:val="28"/>
        </w:rPr>
        <w:t>7</w:t>
      </w:r>
      <w:r>
        <w:rPr>
          <w:szCs w:val="28"/>
        </w:rPr>
        <w:t xml:space="preserve"> семестре</w:t>
      </w:r>
      <w:r w:rsidRPr="004652DB">
        <w:rPr>
          <w:szCs w:val="28"/>
        </w:rPr>
        <w:t>.</w:t>
      </w:r>
      <w:r w:rsidRPr="004652DB">
        <w:t xml:space="preserve"> </w:t>
      </w:r>
      <w:r w:rsidR="00647794">
        <w:t xml:space="preserve">Дисциплина «Управление развитием муниципального образования» </w:t>
      </w:r>
      <w:r w:rsidR="005E48A5">
        <w:t xml:space="preserve">относится к вариативной части блока </w:t>
      </w:r>
      <w:r w:rsidR="00142E8E">
        <w:t>Б</w:t>
      </w:r>
      <w:r w:rsidR="005E48A5">
        <w:t xml:space="preserve">1 </w:t>
      </w:r>
      <w:r w:rsidR="00142E8E">
        <w:t xml:space="preserve">(Б1.В.22) </w:t>
      </w:r>
      <w:r w:rsidR="005E48A5">
        <w:t>федерального государственного образовательного стандарта высшего образования по направлению 38.03.04 «</w:t>
      </w:r>
      <w:r w:rsidR="00E92120">
        <w:t>Г</w:t>
      </w:r>
      <w:r w:rsidR="005E48A5">
        <w:t xml:space="preserve">осударственное и муниципальное управление» (квалификация – «академический бакалавр»). </w:t>
      </w:r>
      <w:r w:rsidR="00AD31A9">
        <w:rPr>
          <w:szCs w:val="28"/>
        </w:rPr>
        <w:t xml:space="preserve">Работа </w:t>
      </w:r>
      <w:r w:rsidRPr="004652DB">
        <w:rPr>
          <w:szCs w:val="28"/>
        </w:rPr>
        <w:t>студента</w:t>
      </w:r>
      <w:r>
        <w:rPr>
          <w:szCs w:val="28"/>
        </w:rPr>
        <w:t xml:space="preserve"> базируется на знаниях полученных студента</w:t>
      </w:r>
      <w:r w:rsidR="00AD31A9">
        <w:rPr>
          <w:szCs w:val="28"/>
        </w:rPr>
        <w:t xml:space="preserve">ми при изучении дисциплин </w:t>
      </w:r>
      <w:r w:rsidR="00E92120">
        <w:rPr>
          <w:szCs w:val="28"/>
        </w:rPr>
        <w:t>В</w:t>
      </w:r>
      <w:r w:rsidR="00A07542" w:rsidRPr="00F46570">
        <w:rPr>
          <w:szCs w:val="28"/>
        </w:rPr>
        <w:t>ведение в специальность</w:t>
      </w:r>
      <w:r w:rsidR="00AD31A9" w:rsidRPr="00F46570">
        <w:rPr>
          <w:szCs w:val="28"/>
        </w:rPr>
        <w:t xml:space="preserve">, </w:t>
      </w:r>
      <w:r w:rsidR="00E92120">
        <w:rPr>
          <w:szCs w:val="28"/>
        </w:rPr>
        <w:t>Г</w:t>
      </w:r>
      <w:r w:rsidR="00A07542" w:rsidRPr="00F46570">
        <w:rPr>
          <w:szCs w:val="28"/>
        </w:rPr>
        <w:t>осударственное регулирование экономики,</w:t>
      </w:r>
      <w:r w:rsidR="00A07542">
        <w:rPr>
          <w:szCs w:val="28"/>
        </w:rPr>
        <w:t xml:space="preserve"> </w:t>
      </w:r>
      <w:r w:rsidR="00E92120">
        <w:rPr>
          <w:szCs w:val="28"/>
        </w:rPr>
        <w:t>О</w:t>
      </w:r>
      <w:r w:rsidR="00AD31A9">
        <w:rPr>
          <w:szCs w:val="28"/>
        </w:rPr>
        <w:t xml:space="preserve">сновы </w:t>
      </w:r>
      <w:r w:rsidR="00A07542">
        <w:rPr>
          <w:szCs w:val="28"/>
        </w:rPr>
        <w:t>государственного и муниципального управления</w:t>
      </w:r>
      <w:r w:rsidR="00F46570">
        <w:rPr>
          <w:szCs w:val="28"/>
        </w:rPr>
        <w:t xml:space="preserve">, </w:t>
      </w:r>
      <w:r w:rsidR="00E92120">
        <w:rPr>
          <w:szCs w:val="28"/>
        </w:rPr>
        <w:t>П</w:t>
      </w:r>
      <w:r w:rsidR="00F46570">
        <w:rPr>
          <w:szCs w:val="28"/>
        </w:rPr>
        <w:t xml:space="preserve">рогнозирование и планирование, </w:t>
      </w:r>
      <w:r w:rsidR="00E92120">
        <w:rPr>
          <w:szCs w:val="28"/>
        </w:rPr>
        <w:t>Г</w:t>
      </w:r>
      <w:r w:rsidR="00F46570">
        <w:rPr>
          <w:szCs w:val="28"/>
        </w:rPr>
        <w:t xml:space="preserve">ородская политика и экономика. </w:t>
      </w:r>
    </w:p>
    <w:p w:rsidR="005E48A5" w:rsidRDefault="00E92120" w:rsidP="00FF1861">
      <w:pPr>
        <w:pStyle w:val="2"/>
      </w:pPr>
      <w:bookmarkStart w:id="3" w:name="_Toc419712395"/>
      <w:r>
        <w:lastRenderedPageBreak/>
        <w:t>1.3.</w:t>
      </w:r>
      <w:r w:rsidR="004D16DE" w:rsidRPr="004D16DE">
        <w:t xml:space="preserve"> </w:t>
      </w:r>
      <w:r w:rsidR="005E48A5">
        <w:t>Перечень планируемых результатов обучения, соотнесенных с планируемыми результатами освоения образовательной программы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3"/>
        <w:gridCol w:w="2296"/>
        <w:gridCol w:w="6061"/>
      </w:tblGrid>
      <w:tr w:rsidR="005E48A5" w:rsidRPr="00476EA1" w:rsidTr="00476EA1">
        <w:tc>
          <w:tcPr>
            <w:tcW w:w="1368" w:type="dxa"/>
            <w:shd w:val="clear" w:color="auto" w:fill="auto"/>
          </w:tcPr>
          <w:p w:rsidR="005E48A5" w:rsidRPr="00476EA1" w:rsidRDefault="005E48A5" w:rsidP="00476EA1">
            <w:pPr>
              <w:jc w:val="center"/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Коды</w:t>
            </w:r>
          </w:p>
          <w:p w:rsidR="00075E62" w:rsidRPr="00476EA1" w:rsidRDefault="00BE7AC3" w:rsidP="00476EA1">
            <w:pPr>
              <w:jc w:val="center"/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К</w:t>
            </w:r>
            <w:r w:rsidR="005E48A5" w:rsidRPr="00476EA1">
              <w:rPr>
                <w:sz w:val="22"/>
                <w:szCs w:val="28"/>
              </w:rPr>
              <w:t>омпе</w:t>
            </w:r>
            <w:r w:rsidRPr="00476EA1">
              <w:rPr>
                <w:sz w:val="22"/>
                <w:szCs w:val="28"/>
              </w:rPr>
              <w:t>-</w:t>
            </w:r>
            <w:r w:rsidR="005E48A5" w:rsidRPr="00476EA1">
              <w:rPr>
                <w:sz w:val="22"/>
                <w:szCs w:val="28"/>
              </w:rPr>
              <w:t>тен</w:t>
            </w:r>
            <w:r w:rsidR="00075E62" w:rsidRPr="00476EA1">
              <w:rPr>
                <w:sz w:val="22"/>
                <w:szCs w:val="28"/>
              </w:rPr>
              <w:t>ции (по</w:t>
            </w:r>
          </w:p>
          <w:p w:rsidR="005E48A5" w:rsidRPr="00476EA1" w:rsidRDefault="00075E62" w:rsidP="00476EA1">
            <w:pPr>
              <w:jc w:val="center"/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ФГОС В</w:t>
            </w:r>
            <w:r w:rsidR="00912DD6" w:rsidRPr="00476EA1">
              <w:rPr>
                <w:sz w:val="22"/>
                <w:szCs w:val="28"/>
              </w:rPr>
              <w:t>П</w:t>
            </w:r>
            <w:r w:rsidRPr="00476EA1">
              <w:rPr>
                <w:sz w:val="22"/>
                <w:szCs w:val="28"/>
              </w:rPr>
              <w:t>О)</w:t>
            </w:r>
          </w:p>
        </w:tc>
        <w:tc>
          <w:tcPr>
            <w:tcW w:w="2340" w:type="dxa"/>
            <w:shd w:val="clear" w:color="auto" w:fill="auto"/>
          </w:tcPr>
          <w:p w:rsidR="005E48A5" w:rsidRPr="00476EA1" w:rsidRDefault="00075E62" w:rsidP="00476EA1">
            <w:pPr>
              <w:jc w:val="center"/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Результаты освоения ОП. Содержание компетенций согласно ФГОС В</w:t>
            </w:r>
            <w:r w:rsidR="00912DD6" w:rsidRPr="00476EA1">
              <w:rPr>
                <w:sz w:val="22"/>
                <w:szCs w:val="28"/>
              </w:rPr>
              <w:t>П</w:t>
            </w:r>
            <w:r w:rsidRPr="00476EA1">
              <w:rPr>
                <w:sz w:val="22"/>
                <w:szCs w:val="28"/>
              </w:rPr>
              <w:t>О</w:t>
            </w:r>
          </w:p>
        </w:tc>
        <w:tc>
          <w:tcPr>
            <w:tcW w:w="6228" w:type="dxa"/>
            <w:shd w:val="clear" w:color="auto" w:fill="auto"/>
          </w:tcPr>
          <w:p w:rsidR="00FF1861" w:rsidRPr="00476EA1" w:rsidRDefault="00FF1861" w:rsidP="00476EA1">
            <w:pPr>
              <w:jc w:val="center"/>
              <w:rPr>
                <w:sz w:val="22"/>
                <w:szCs w:val="28"/>
              </w:rPr>
            </w:pPr>
          </w:p>
          <w:p w:rsidR="005E48A5" w:rsidRPr="00476EA1" w:rsidRDefault="00075E62" w:rsidP="00476EA1">
            <w:pPr>
              <w:jc w:val="center"/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Перечень планируемых результатов обучения по дисциплине</w:t>
            </w:r>
          </w:p>
        </w:tc>
      </w:tr>
      <w:tr w:rsidR="005E48A5" w:rsidRPr="00476EA1" w:rsidTr="00476EA1">
        <w:tc>
          <w:tcPr>
            <w:tcW w:w="1368" w:type="dxa"/>
            <w:shd w:val="clear" w:color="auto" w:fill="auto"/>
          </w:tcPr>
          <w:p w:rsidR="005E48A5" w:rsidRPr="00476EA1" w:rsidRDefault="00075E62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ПК-12</w:t>
            </w:r>
          </w:p>
        </w:tc>
        <w:tc>
          <w:tcPr>
            <w:tcW w:w="2340" w:type="dxa"/>
            <w:shd w:val="clear" w:color="auto" w:fill="auto"/>
          </w:tcPr>
          <w:p w:rsidR="005E48A5" w:rsidRPr="00476EA1" w:rsidRDefault="00075E62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Способность разрабатывать социально- экономические проекты (программы развития), оценивать экономические, социальные, политические условия и последствия реализации государственных (муниципальных) программ</w:t>
            </w:r>
          </w:p>
        </w:tc>
        <w:tc>
          <w:tcPr>
            <w:tcW w:w="6228" w:type="dxa"/>
            <w:shd w:val="clear" w:color="auto" w:fill="auto"/>
          </w:tcPr>
          <w:p w:rsidR="005E48A5" w:rsidRPr="00476EA1" w:rsidRDefault="0030397F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Знать:</w:t>
            </w:r>
          </w:p>
          <w:p w:rsidR="0030397F" w:rsidRPr="00476EA1" w:rsidRDefault="0030397F" w:rsidP="00FF1861">
            <w:pPr>
              <w:rPr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 xml:space="preserve">- </w:t>
            </w:r>
            <w:r w:rsidRPr="00476EA1">
              <w:rPr>
                <w:sz w:val="22"/>
                <w:szCs w:val="28"/>
              </w:rPr>
              <w:t>основные положения закона «</w:t>
            </w:r>
            <w:r w:rsidR="00CE7A73" w:rsidRPr="00476EA1">
              <w:rPr>
                <w:sz w:val="22"/>
                <w:szCs w:val="28"/>
              </w:rPr>
              <w:t>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CE7A73" w:rsidRPr="00476EA1" w:rsidRDefault="00CE7A73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основные положения закона</w:t>
            </w:r>
            <w:r w:rsidR="00D0473E" w:rsidRPr="00476EA1">
              <w:rPr>
                <w:b/>
                <w:i/>
                <w:sz w:val="22"/>
                <w:szCs w:val="28"/>
              </w:rPr>
              <w:t xml:space="preserve"> </w:t>
            </w:r>
            <w:r w:rsidR="00D0473E" w:rsidRPr="00476EA1">
              <w:rPr>
                <w:sz w:val="22"/>
                <w:szCs w:val="28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CE7A73" w:rsidRPr="00476EA1" w:rsidRDefault="00CE7A73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субъекты и объекты управления развитием муниципального образования;</w:t>
            </w:r>
          </w:p>
          <w:p w:rsidR="00CE7A73" w:rsidRPr="00476EA1" w:rsidRDefault="00CE7A73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цели и критерии управления развитием муниципального образования;</w:t>
            </w:r>
          </w:p>
          <w:p w:rsidR="00BC7D3E" w:rsidRPr="00476EA1" w:rsidRDefault="00CE7A73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основные элементы управления развитием муниципального образования</w:t>
            </w:r>
            <w:r w:rsidR="00BC7D3E" w:rsidRPr="00476EA1">
              <w:rPr>
                <w:sz w:val="22"/>
                <w:szCs w:val="28"/>
              </w:rPr>
              <w:t>;</w:t>
            </w:r>
          </w:p>
          <w:p w:rsidR="00BC7D3E" w:rsidRPr="00476EA1" w:rsidRDefault="00BC7D3E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порядок разработки программ социально-эконо-</w:t>
            </w:r>
          </w:p>
          <w:p w:rsidR="00CE7A73" w:rsidRPr="00476EA1" w:rsidRDefault="00BC7D3E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мического развития муниципальных образований и регионов.</w:t>
            </w:r>
            <w:r w:rsidR="00CE7A73" w:rsidRPr="00476EA1">
              <w:rPr>
                <w:sz w:val="22"/>
                <w:szCs w:val="28"/>
              </w:rPr>
              <w:t xml:space="preserve"> </w:t>
            </w:r>
          </w:p>
          <w:p w:rsidR="0030397F" w:rsidRPr="00476EA1" w:rsidRDefault="0030397F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Уметь:</w:t>
            </w:r>
          </w:p>
          <w:p w:rsidR="0030397F" w:rsidRPr="00476EA1" w:rsidRDefault="0030397F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</w:t>
            </w:r>
            <w:r w:rsidR="002750AC" w:rsidRPr="00476EA1">
              <w:rPr>
                <w:sz w:val="22"/>
                <w:szCs w:val="28"/>
              </w:rPr>
              <w:t xml:space="preserve"> </w:t>
            </w:r>
            <w:r w:rsidRPr="00476EA1">
              <w:rPr>
                <w:sz w:val="22"/>
                <w:szCs w:val="28"/>
              </w:rPr>
              <w:t>понимать и грамотно при</w:t>
            </w:r>
            <w:r w:rsidR="00FF0344" w:rsidRPr="00476EA1">
              <w:rPr>
                <w:sz w:val="22"/>
                <w:szCs w:val="28"/>
              </w:rPr>
              <w:t>менять</w:t>
            </w:r>
            <w:r w:rsidRPr="00476EA1">
              <w:rPr>
                <w:sz w:val="22"/>
                <w:szCs w:val="28"/>
              </w:rPr>
              <w:t xml:space="preserve"> на практике</w:t>
            </w:r>
            <w:r w:rsidR="00D0473E" w:rsidRPr="00476EA1">
              <w:rPr>
                <w:sz w:val="22"/>
                <w:szCs w:val="28"/>
              </w:rPr>
              <w:t xml:space="preserve"> нормы законодательства в области разработки социально-экономических проектов и программ;</w:t>
            </w:r>
          </w:p>
          <w:p w:rsidR="00D0473E" w:rsidRPr="00476EA1" w:rsidRDefault="00D0473E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</w:t>
            </w:r>
            <w:r w:rsidR="002750AC" w:rsidRPr="00476EA1">
              <w:rPr>
                <w:sz w:val="22"/>
                <w:szCs w:val="28"/>
              </w:rPr>
              <w:t xml:space="preserve"> </w:t>
            </w:r>
            <w:r w:rsidRPr="00476EA1">
              <w:rPr>
                <w:sz w:val="22"/>
                <w:szCs w:val="28"/>
              </w:rPr>
              <w:t>оценивать экономические, социальные и поли</w:t>
            </w:r>
            <w:r w:rsidR="002750AC" w:rsidRPr="00476EA1">
              <w:rPr>
                <w:sz w:val="22"/>
                <w:szCs w:val="28"/>
              </w:rPr>
              <w:t>тические условия в части влияния</w:t>
            </w:r>
            <w:r w:rsidRPr="00476EA1">
              <w:rPr>
                <w:sz w:val="22"/>
                <w:szCs w:val="28"/>
              </w:rPr>
              <w:t xml:space="preserve"> </w:t>
            </w:r>
            <w:r w:rsidR="002750AC" w:rsidRPr="00476EA1">
              <w:rPr>
                <w:sz w:val="22"/>
                <w:szCs w:val="28"/>
              </w:rPr>
              <w:t>на социально-экономическое развитием муниципального образования;</w:t>
            </w:r>
          </w:p>
          <w:p w:rsidR="002750AC" w:rsidRPr="00476EA1" w:rsidRDefault="002750AC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оценивать последствия реализации государственных и муниципальных программ;</w:t>
            </w:r>
          </w:p>
          <w:p w:rsidR="002750AC" w:rsidRPr="00476EA1" w:rsidRDefault="0030397F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Владеть:</w:t>
            </w:r>
          </w:p>
          <w:p w:rsidR="002750AC" w:rsidRPr="00476EA1" w:rsidRDefault="002750AC" w:rsidP="00FF1861">
            <w:pPr>
              <w:rPr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-</w:t>
            </w:r>
            <w:r w:rsidRPr="00476EA1">
              <w:rPr>
                <w:sz w:val="22"/>
                <w:szCs w:val="28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</w:tr>
      <w:tr w:rsidR="005E48A5" w:rsidRPr="00476EA1" w:rsidTr="00476EA1">
        <w:tc>
          <w:tcPr>
            <w:tcW w:w="1368" w:type="dxa"/>
            <w:shd w:val="clear" w:color="auto" w:fill="auto"/>
          </w:tcPr>
          <w:p w:rsidR="005E48A5" w:rsidRPr="00476EA1" w:rsidRDefault="00075E62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ПК-19</w:t>
            </w:r>
          </w:p>
        </w:tc>
        <w:tc>
          <w:tcPr>
            <w:tcW w:w="2340" w:type="dxa"/>
            <w:shd w:val="clear" w:color="auto" w:fill="auto"/>
          </w:tcPr>
          <w:p w:rsidR="004060C2" w:rsidRPr="00476EA1" w:rsidRDefault="004060C2" w:rsidP="00476EA1">
            <w:pPr>
              <w:pStyle w:val="ConsPlusNormal"/>
              <w:widowControl/>
              <w:tabs>
                <w:tab w:val="left" w:pos="1134"/>
              </w:tabs>
              <w:ind w:firstLine="0"/>
              <w:rPr>
                <w:rFonts w:ascii="Times New Roman" w:hAnsi="Times New Roman" w:cs="Times New Roman"/>
                <w:sz w:val="22"/>
                <w:szCs w:val="28"/>
              </w:rPr>
            </w:pPr>
            <w:r w:rsidRPr="00476EA1">
              <w:rPr>
                <w:rFonts w:ascii="Times New Roman" w:hAnsi="Times New Roman" w:cs="Times New Roman"/>
                <w:sz w:val="22"/>
                <w:szCs w:val="26"/>
              </w:rPr>
              <w:t xml:space="preserve"> </w:t>
            </w:r>
            <w:r w:rsidRPr="00476EA1">
              <w:rPr>
                <w:rFonts w:ascii="Times New Roman" w:hAnsi="Times New Roman" w:cs="Times New Roman"/>
                <w:sz w:val="22"/>
                <w:szCs w:val="28"/>
              </w:rPr>
              <w:t xml:space="preserve">Знать способы создания и продвижения бренда территории, уметь выявлять ключевую компетенцию территории и проводить ее углубление </w:t>
            </w:r>
          </w:p>
          <w:p w:rsidR="005E48A5" w:rsidRPr="00476EA1" w:rsidRDefault="005E48A5" w:rsidP="00FF1861">
            <w:pPr>
              <w:rPr>
                <w:sz w:val="22"/>
                <w:szCs w:val="28"/>
              </w:rPr>
            </w:pPr>
          </w:p>
        </w:tc>
        <w:tc>
          <w:tcPr>
            <w:tcW w:w="6228" w:type="dxa"/>
            <w:shd w:val="clear" w:color="auto" w:fill="auto"/>
          </w:tcPr>
          <w:p w:rsidR="005E48A5" w:rsidRPr="00476EA1" w:rsidRDefault="00567AE7" w:rsidP="00FF1861">
            <w:pPr>
              <w:rPr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Знать:</w:t>
            </w:r>
            <w:r w:rsidR="002C4890" w:rsidRPr="00476EA1">
              <w:rPr>
                <w:b/>
                <w:sz w:val="22"/>
                <w:szCs w:val="28"/>
              </w:rPr>
              <w:t xml:space="preserve"> </w:t>
            </w:r>
          </w:p>
          <w:p w:rsidR="002C4890" w:rsidRPr="00476EA1" w:rsidRDefault="002C4890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понятие бренда и тенденции развития бренд</w:t>
            </w:r>
            <w:r w:rsidR="00FF0344" w:rsidRPr="00476EA1">
              <w:rPr>
                <w:sz w:val="22"/>
                <w:szCs w:val="28"/>
              </w:rPr>
              <w:t>а территории</w:t>
            </w:r>
            <w:r w:rsidRPr="00476EA1">
              <w:rPr>
                <w:sz w:val="22"/>
                <w:szCs w:val="28"/>
              </w:rPr>
              <w:t>;</w:t>
            </w:r>
          </w:p>
          <w:p w:rsidR="002C4890" w:rsidRPr="00476EA1" w:rsidRDefault="002C4890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условия возникновения и  инструменты развития бренда;</w:t>
            </w:r>
          </w:p>
          <w:p w:rsidR="00E742FA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на кого ориентировано брендирование города;</w:t>
            </w:r>
          </w:p>
          <w:p w:rsidR="00FF0344" w:rsidRPr="00476EA1" w:rsidRDefault="00FF0344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способы создания и продвижения бренда территории;</w:t>
            </w:r>
          </w:p>
          <w:p w:rsidR="002C4890" w:rsidRPr="00476EA1" w:rsidRDefault="002C4890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-технологию развития бренд</w:t>
            </w:r>
            <w:r w:rsidR="00FF0344" w:rsidRPr="00476EA1">
              <w:rPr>
                <w:sz w:val="22"/>
                <w:szCs w:val="28"/>
              </w:rPr>
              <w:t>а территории</w:t>
            </w:r>
            <w:r w:rsidRPr="00476EA1">
              <w:rPr>
                <w:sz w:val="22"/>
                <w:szCs w:val="28"/>
              </w:rPr>
              <w:t>;</w:t>
            </w:r>
          </w:p>
          <w:p w:rsidR="00567AE7" w:rsidRPr="00476EA1" w:rsidRDefault="002C4890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этапы, методы и участников брендинга.</w:t>
            </w:r>
          </w:p>
          <w:p w:rsidR="00567AE7" w:rsidRPr="00476EA1" w:rsidRDefault="00567AE7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Уметь:</w:t>
            </w:r>
          </w:p>
          <w:p w:rsidR="00E742FA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применять инструменты продвижения бренда территории;</w:t>
            </w:r>
          </w:p>
          <w:p w:rsidR="002C4890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lastRenderedPageBreak/>
              <w:t>- оценивать экономические, социальные и политические последствия применения бреда и их  влияния на социально-экономическое развитием муниципального образования;</w:t>
            </w:r>
          </w:p>
          <w:p w:rsidR="00567AE7" w:rsidRPr="00476EA1" w:rsidRDefault="00567AE7" w:rsidP="00FF1861">
            <w:pPr>
              <w:rPr>
                <w:b/>
                <w:sz w:val="22"/>
                <w:szCs w:val="28"/>
              </w:rPr>
            </w:pPr>
            <w:r w:rsidRPr="00476EA1">
              <w:rPr>
                <w:b/>
                <w:sz w:val="22"/>
                <w:szCs w:val="28"/>
              </w:rPr>
              <w:t>Владеть:</w:t>
            </w:r>
          </w:p>
          <w:p w:rsidR="00E742FA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навыками анализа бренда города;</w:t>
            </w:r>
          </w:p>
          <w:p w:rsidR="00E742FA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навыками корректировки бренда в связи с изменениями внешнего окружения муниципального образования;</w:t>
            </w:r>
          </w:p>
          <w:p w:rsidR="00E742FA" w:rsidRPr="00476EA1" w:rsidRDefault="00E742FA" w:rsidP="00FF1861">
            <w:pPr>
              <w:rPr>
                <w:sz w:val="22"/>
                <w:szCs w:val="28"/>
              </w:rPr>
            </w:pPr>
            <w:r w:rsidRPr="00476EA1">
              <w:rPr>
                <w:sz w:val="22"/>
                <w:szCs w:val="28"/>
              </w:rPr>
              <w:t>- навыками разработки элементов бренда муниципального образования.</w:t>
            </w:r>
          </w:p>
        </w:tc>
      </w:tr>
    </w:tbl>
    <w:p w:rsidR="002750AC" w:rsidRDefault="002750AC" w:rsidP="00FF1861">
      <w:pPr>
        <w:pStyle w:val="1"/>
      </w:pPr>
      <w:bookmarkStart w:id="4" w:name="_Toc419712396"/>
      <w:r>
        <w:lastRenderedPageBreak/>
        <w:t>2. Структура и содержание учебной дисциплины</w:t>
      </w:r>
      <w:bookmarkEnd w:id="4"/>
    </w:p>
    <w:p w:rsidR="002750AC" w:rsidRDefault="002750AC" w:rsidP="00FF1861">
      <w:pPr>
        <w:pStyle w:val="2"/>
      </w:pPr>
      <w:bookmarkStart w:id="5" w:name="_Toc419712397"/>
      <w:r>
        <w:t>2.1. Объем дисциплины в зачетных единицах с указанием количества академических часов, выделенных на контактную работу обучающихся с преподавателем (по видам занятий) и на само</w:t>
      </w:r>
      <w:r w:rsidR="00932A3F">
        <w:t>стоятельную работу с обучающихся</w:t>
      </w:r>
      <w:bookmarkEnd w:id="5"/>
    </w:p>
    <w:p w:rsidR="00932A3F" w:rsidRDefault="00932A3F" w:rsidP="004D16DE">
      <w:pPr>
        <w:rPr>
          <w:szCs w:val="28"/>
        </w:rPr>
      </w:pPr>
      <w:r>
        <w:rPr>
          <w:b/>
          <w:szCs w:val="28"/>
        </w:rPr>
        <w:t xml:space="preserve">    </w:t>
      </w:r>
      <w:r>
        <w:rPr>
          <w:szCs w:val="28"/>
        </w:rPr>
        <w:t xml:space="preserve">Общая трудоемкость </w:t>
      </w:r>
      <w:r w:rsidR="00A117CF">
        <w:rPr>
          <w:szCs w:val="28"/>
        </w:rPr>
        <w:t>(объем)  дисциплины составляет 3 зачетные единицы (ЗЕ), 108 академических часов, в том числе:</w:t>
      </w:r>
    </w:p>
    <w:p w:rsidR="00FF1861" w:rsidRDefault="00FF1861" w:rsidP="004D16DE">
      <w:pPr>
        <w:rPr>
          <w:szCs w:val="28"/>
        </w:rPr>
      </w:pPr>
    </w:p>
    <w:p w:rsidR="00A117CF" w:rsidRDefault="00A117CF" w:rsidP="004D16DE">
      <w:pPr>
        <w:rPr>
          <w:b/>
          <w:szCs w:val="28"/>
        </w:rPr>
      </w:pPr>
      <w:r w:rsidRPr="00E92120">
        <w:rPr>
          <w:szCs w:val="28"/>
        </w:rPr>
        <w:t xml:space="preserve">Таблица </w:t>
      </w:r>
      <w:r w:rsidR="00E92120">
        <w:rPr>
          <w:szCs w:val="28"/>
        </w:rPr>
        <w:t>2.</w:t>
      </w:r>
      <w:r w:rsidRPr="00E92120">
        <w:rPr>
          <w:szCs w:val="28"/>
        </w:rPr>
        <w:t>1</w:t>
      </w:r>
      <w:r w:rsidR="00E92120">
        <w:rPr>
          <w:szCs w:val="28"/>
        </w:rPr>
        <w:t>.</w:t>
      </w:r>
      <w:r w:rsidRPr="00E92120">
        <w:rPr>
          <w:szCs w:val="28"/>
        </w:rPr>
        <w:t xml:space="preserve"> «Объем дисциплины по видам учебных занятий (в часах)»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4"/>
        <w:gridCol w:w="1526"/>
      </w:tblGrid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A117CF" w:rsidP="00476EA1">
            <w:pPr>
              <w:jc w:val="center"/>
              <w:rPr>
                <w:b/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Объем дисциплины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A117CF" w:rsidP="00476EA1">
            <w:pPr>
              <w:jc w:val="center"/>
              <w:rPr>
                <w:b/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Всего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A117CF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Общий объем дисциплины, ЗЕ/часы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3/108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Контактная работа обучающихся с преподавателем (по видам учебных занятий), всего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36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Аудиторная работа по учебному плану (всего)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36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 том числе: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A117CF" w:rsidP="004D16DE">
            <w:pPr>
              <w:rPr>
                <w:sz w:val="22"/>
                <w:szCs w:val="22"/>
              </w:rPr>
            </w:pP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Лекции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18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18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Лабораторные работы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Самостоятельная работа обучающихся (всего)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0471CB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72</w:t>
            </w:r>
          </w:p>
        </w:tc>
      </w:tr>
      <w:tr w:rsidR="008610E6" w:rsidRPr="00476EA1" w:rsidTr="00476EA1">
        <w:tc>
          <w:tcPr>
            <w:tcW w:w="8388" w:type="dxa"/>
            <w:shd w:val="clear" w:color="auto" w:fill="auto"/>
          </w:tcPr>
          <w:p w:rsidR="008610E6" w:rsidRPr="00476EA1" w:rsidRDefault="008610E6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 т.ч. курсовая работа</w:t>
            </w:r>
          </w:p>
        </w:tc>
        <w:tc>
          <w:tcPr>
            <w:tcW w:w="1548" w:type="dxa"/>
            <w:shd w:val="clear" w:color="auto" w:fill="auto"/>
          </w:tcPr>
          <w:p w:rsidR="008610E6" w:rsidRPr="00476EA1" w:rsidRDefault="00371511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27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0471CB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Вид промежуточной аттестации обучающихся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0471CB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экзамен</w:t>
            </w:r>
          </w:p>
        </w:tc>
      </w:tr>
      <w:tr w:rsidR="00A117CF" w:rsidRPr="00476EA1" w:rsidTr="00476EA1">
        <w:tc>
          <w:tcPr>
            <w:tcW w:w="8388" w:type="dxa"/>
            <w:shd w:val="clear" w:color="auto" w:fill="auto"/>
          </w:tcPr>
          <w:p w:rsidR="00A117CF" w:rsidRPr="00476EA1" w:rsidRDefault="006176AD" w:rsidP="004D16DE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Семестр обучения</w:t>
            </w:r>
          </w:p>
        </w:tc>
        <w:tc>
          <w:tcPr>
            <w:tcW w:w="1548" w:type="dxa"/>
            <w:shd w:val="clear" w:color="auto" w:fill="auto"/>
          </w:tcPr>
          <w:p w:rsidR="00A117CF" w:rsidRPr="00476EA1" w:rsidRDefault="006176A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7</w:t>
            </w:r>
          </w:p>
        </w:tc>
      </w:tr>
    </w:tbl>
    <w:p w:rsidR="006176AD" w:rsidRPr="003758DA" w:rsidRDefault="003758DA" w:rsidP="00FF1861">
      <w:pPr>
        <w:pStyle w:val="2"/>
      </w:pPr>
      <w:bookmarkStart w:id="6" w:name="_Toc419712398"/>
      <w:r>
        <w:t>2.2. Содержание дисциплины, структурированное по темам (разделам) с указанием отведенного на них количества академических часов и видов учебных занятий</w:t>
      </w:r>
      <w:bookmarkEnd w:id="6"/>
    </w:p>
    <w:p w:rsidR="003758DA" w:rsidRDefault="003758DA" w:rsidP="00662F84">
      <w:pPr>
        <w:pStyle w:val="ConsPlusNormal"/>
        <w:widowControl/>
        <w:tabs>
          <w:tab w:val="left" w:pos="1134"/>
        </w:tabs>
        <w:jc w:val="both"/>
        <w:rPr>
          <w:szCs w:val="28"/>
        </w:rPr>
      </w:pPr>
    </w:p>
    <w:p w:rsidR="00F94BD4" w:rsidRPr="000471CB" w:rsidRDefault="003758DA" w:rsidP="00FF186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471C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471CB" w:rsidRPr="000471CB">
        <w:rPr>
          <w:rFonts w:ascii="Times New Roman" w:hAnsi="Times New Roman" w:cs="Times New Roman"/>
          <w:sz w:val="28"/>
          <w:szCs w:val="28"/>
        </w:rPr>
        <w:t>2.2</w:t>
      </w:r>
      <w:r w:rsidRPr="000471CB">
        <w:rPr>
          <w:rFonts w:ascii="Times New Roman" w:hAnsi="Times New Roman" w:cs="Times New Roman"/>
          <w:sz w:val="28"/>
          <w:szCs w:val="28"/>
        </w:rPr>
        <w:t xml:space="preserve"> – Разделы дисциплины, виды, объем занятий и формы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8"/>
        <w:gridCol w:w="2925"/>
        <w:gridCol w:w="1062"/>
        <w:gridCol w:w="1056"/>
        <w:gridCol w:w="532"/>
        <w:gridCol w:w="668"/>
        <w:gridCol w:w="747"/>
        <w:gridCol w:w="1682"/>
      </w:tblGrid>
      <w:tr w:rsidR="00AB39D2" w:rsidRPr="00FF1861">
        <w:tc>
          <w:tcPr>
            <w:tcW w:w="1054" w:type="dxa"/>
            <w:vMerge w:val="restart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Номер раздела, темы</w:t>
            </w:r>
          </w:p>
        </w:tc>
        <w:tc>
          <w:tcPr>
            <w:tcW w:w="3042" w:type="dxa"/>
            <w:vMerge w:val="restart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Наименование разделов, тем дисциплины</w:t>
            </w:r>
          </w:p>
        </w:tc>
        <w:tc>
          <w:tcPr>
            <w:tcW w:w="1080" w:type="dxa"/>
            <w:vMerge w:val="restart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Семестр</w:t>
            </w:r>
          </w:p>
        </w:tc>
        <w:tc>
          <w:tcPr>
            <w:tcW w:w="3045" w:type="dxa"/>
            <w:gridSpan w:val="4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Объем в часах по видам учебной работы</w:t>
            </w:r>
          </w:p>
        </w:tc>
        <w:tc>
          <w:tcPr>
            <w:tcW w:w="1715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Формы контроля успеваемости</w:t>
            </w:r>
          </w:p>
        </w:tc>
      </w:tr>
      <w:tr w:rsidR="00B36CA1" w:rsidRPr="00FF1861">
        <w:tc>
          <w:tcPr>
            <w:tcW w:w="1054" w:type="dxa"/>
            <w:vMerge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</w:tc>
        <w:tc>
          <w:tcPr>
            <w:tcW w:w="3042" w:type="dxa"/>
            <w:vMerge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</w:tc>
        <w:tc>
          <w:tcPr>
            <w:tcW w:w="1074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Всего</w:t>
            </w:r>
          </w:p>
        </w:tc>
        <w:tc>
          <w:tcPr>
            <w:tcW w:w="538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Л</w:t>
            </w:r>
          </w:p>
        </w:tc>
        <w:tc>
          <w:tcPr>
            <w:tcW w:w="679" w:type="dxa"/>
          </w:tcPr>
          <w:p w:rsidR="00334EB9" w:rsidRPr="00FF1861" w:rsidRDefault="00EB3B75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ПЗ</w:t>
            </w:r>
          </w:p>
        </w:tc>
        <w:tc>
          <w:tcPr>
            <w:tcW w:w="754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СРС</w:t>
            </w:r>
          </w:p>
        </w:tc>
        <w:tc>
          <w:tcPr>
            <w:tcW w:w="1715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</w:tc>
      </w:tr>
      <w:tr w:rsidR="00B36CA1" w:rsidRPr="00FF1861">
        <w:tc>
          <w:tcPr>
            <w:tcW w:w="1054" w:type="dxa"/>
          </w:tcPr>
          <w:p w:rsidR="006728E9" w:rsidRPr="00FF1861" w:rsidRDefault="00334EB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lastRenderedPageBreak/>
              <w:t xml:space="preserve">    </w:t>
            </w:r>
          </w:p>
          <w:p w:rsidR="00334EB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  <w:r w:rsidR="00334EB9" w:rsidRPr="00FF1861">
              <w:rPr>
                <w:sz w:val="22"/>
                <w:szCs w:val="22"/>
              </w:rPr>
              <w:t>1</w:t>
            </w:r>
          </w:p>
        </w:tc>
        <w:tc>
          <w:tcPr>
            <w:tcW w:w="3042" w:type="dxa"/>
          </w:tcPr>
          <w:p w:rsidR="00334EB9" w:rsidRPr="00FF1861" w:rsidRDefault="00945021" w:rsidP="001A24DB">
            <w:pPr>
              <w:rPr>
                <w:sz w:val="22"/>
                <w:szCs w:val="22"/>
              </w:rPr>
            </w:pPr>
            <w:r w:rsidRPr="00FF1861">
              <w:rPr>
                <w:b/>
                <w:sz w:val="22"/>
                <w:szCs w:val="22"/>
              </w:rPr>
              <w:t xml:space="preserve"> </w:t>
            </w:r>
            <w:r w:rsidR="005F167D" w:rsidRPr="00FF1861">
              <w:rPr>
                <w:sz w:val="22"/>
                <w:szCs w:val="22"/>
              </w:rPr>
              <w:t xml:space="preserve"> </w:t>
            </w:r>
            <w:r w:rsidR="00C04CD1" w:rsidRPr="00FF1861">
              <w:rPr>
                <w:sz w:val="22"/>
                <w:szCs w:val="22"/>
              </w:rPr>
              <w:t xml:space="preserve"> </w:t>
            </w:r>
            <w:r w:rsidR="00994341" w:rsidRPr="00FF1861">
              <w:rPr>
                <w:sz w:val="22"/>
                <w:szCs w:val="22"/>
              </w:rPr>
              <w:t>Основные задачи курса «</w:t>
            </w:r>
            <w:r w:rsidR="001A24DB" w:rsidRPr="00FF1861">
              <w:rPr>
                <w:bCs/>
                <w:sz w:val="22"/>
                <w:szCs w:val="22"/>
              </w:rPr>
              <w:t>У</w:t>
            </w:r>
            <w:r w:rsidR="00994341" w:rsidRPr="00FF1861">
              <w:rPr>
                <w:bCs/>
                <w:sz w:val="22"/>
                <w:szCs w:val="22"/>
              </w:rPr>
              <w:t>правление развитием муниципального образования». У</w:t>
            </w:r>
            <w:r w:rsidR="001A24DB" w:rsidRPr="00FF1861">
              <w:rPr>
                <w:bCs/>
                <w:sz w:val="22"/>
                <w:szCs w:val="22"/>
              </w:rPr>
              <w:t xml:space="preserve">словия и факторы социально-экономического развития </w:t>
            </w:r>
            <w:r w:rsidR="001A24DB" w:rsidRPr="00FF1861">
              <w:rPr>
                <w:sz w:val="22"/>
                <w:szCs w:val="22"/>
              </w:rPr>
              <w:t>муниципального образования</w:t>
            </w:r>
            <w:r w:rsidR="003D6364" w:rsidRPr="00FF1861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1080" w:type="dxa"/>
          </w:tcPr>
          <w:p w:rsidR="006728E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</w:t>
            </w:r>
          </w:p>
          <w:p w:rsidR="00334EB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  <w:r w:rsidR="002D3605" w:rsidRPr="00FF1861">
              <w:rPr>
                <w:sz w:val="22"/>
                <w:szCs w:val="22"/>
              </w:rPr>
              <w:t>7</w:t>
            </w:r>
          </w:p>
        </w:tc>
        <w:tc>
          <w:tcPr>
            <w:tcW w:w="1074" w:type="dxa"/>
          </w:tcPr>
          <w:p w:rsidR="006728E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</w:p>
          <w:p w:rsidR="00334EB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</w:t>
            </w:r>
            <w:r w:rsidR="008610E6" w:rsidRPr="00FF1861">
              <w:rPr>
                <w:sz w:val="22"/>
                <w:szCs w:val="22"/>
              </w:rPr>
              <w:t>9</w:t>
            </w:r>
          </w:p>
        </w:tc>
        <w:tc>
          <w:tcPr>
            <w:tcW w:w="538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  <w:p w:rsidR="006728E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  <w:p w:rsidR="006728E9" w:rsidRPr="00FF1861" w:rsidRDefault="00AB39D2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2D3605"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  <w:p w:rsidR="006728E9" w:rsidRPr="00FF1861" w:rsidRDefault="006728E9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8610E6"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334EB9" w:rsidRPr="00FF1861" w:rsidRDefault="00BD38E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>. Тест для самоконтроля.</w:t>
            </w:r>
          </w:p>
        </w:tc>
      </w:tr>
      <w:tr w:rsidR="00B36CA1" w:rsidRPr="00FF1861">
        <w:tc>
          <w:tcPr>
            <w:tcW w:w="105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3042" w:type="dxa"/>
          </w:tcPr>
          <w:p w:rsidR="009A4326" w:rsidRPr="00FF1861" w:rsidRDefault="003D6364" w:rsidP="00945021">
            <w:pPr>
              <w:rPr>
                <w:sz w:val="22"/>
                <w:szCs w:val="22"/>
              </w:rPr>
            </w:pPr>
            <w:r w:rsidRPr="00FF1861">
              <w:rPr>
                <w:b/>
                <w:bCs/>
                <w:sz w:val="22"/>
                <w:szCs w:val="22"/>
              </w:rPr>
              <w:t xml:space="preserve"> </w:t>
            </w:r>
            <w:r w:rsidR="00994341" w:rsidRPr="00FF1861">
              <w:rPr>
                <w:bCs/>
                <w:sz w:val="22"/>
                <w:szCs w:val="22"/>
              </w:rPr>
              <w:t>Современные подходы к управлению развитием муниципального образования.</w:t>
            </w:r>
            <w:r w:rsidR="00C04CD1"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bCs/>
                <w:sz w:val="22"/>
                <w:szCs w:val="22"/>
              </w:rPr>
              <w:t xml:space="preserve">          </w:t>
            </w:r>
          </w:p>
        </w:tc>
        <w:tc>
          <w:tcPr>
            <w:tcW w:w="1080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7</w:t>
            </w:r>
          </w:p>
        </w:tc>
        <w:tc>
          <w:tcPr>
            <w:tcW w:w="107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  <w:r w:rsidR="008610E6" w:rsidRPr="00FF1861">
              <w:rPr>
                <w:sz w:val="22"/>
                <w:szCs w:val="22"/>
              </w:rPr>
              <w:t>9</w:t>
            </w:r>
          </w:p>
        </w:tc>
        <w:tc>
          <w:tcPr>
            <w:tcW w:w="538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дисциплине. Тест для самоконтроля.</w:t>
            </w:r>
          </w:p>
        </w:tc>
      </w:tr>
      <w:tr w:rsidR="00B36CA1" w:rsidRPr="00FF1861">
        <w:tc>
          <w:tcPr>
            <w:tcW w:w="1054" w:type="dxa"/>
          </w:tcPr>
          <w:p w:rsidR="00AE123B" w:rsidRPr="00FF1861" w:rsidRDefault="00AE123B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</w:p>
          <w:p w:rsidR="00AE123B" w:rsidRPr="00FF1861" w:rsidRDefault="00AE123B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3</w:t>
            </w:r>
          </w:p>
        </w:tc>
        <w:tc>
          <w:tcPr>
            <w:tcW w:w="3042" w:type="dxa"/>
          </w:tcPr>
          <w:p w:rsidR="00AE123B" w:rsidRPr="00FF1861" w:rsidRDefault="00AE123B" w:rsidP="00945021">
            <w:pPr>
              <w:rPr>
                <w:b/>
                <w:bCs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>О</w:t>
            </w:r>
            <w:r w:rsidRPr="00FF1861">
              <w:rPr>
                <w:sz w:val="22"/>
                <w:szCs w:val="22"/>
              </w:rPr>
              <w:t>сновополагающие принципы устойчивого развития муниципального образования</w:t>
            </w:r>
          </w:p>
        </w:tc>
        <w:tc>
          <w:tcPr>
            <w:tcW w:w="1080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  <w:p w:rsidR="00AE123B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</w:t>
            </w:r>
            <w:r w:rsidR="00AE123B" w:rsidRPr="00FF1861">
              <w:rPr>
                <w:sz w:val="22"/>
                <w:szCs w:val="22"/>
              </w:rPr>
              <w:t>7</w:t>
            </w:r>
          </w:p>
        </w:tc>
        <w:tc>
          <w:tcPr>
            <w:tcW w:w="1074" w:type="dxa"/>
          </w:tcPr>
          <w:p w:rsidR="00AE123B" w:rsidRPr="00FF1861" w:rsidRDefault="00AE123B" w:rsidP="009730A1">
            <w:pPr>
              <w:rPr>
                <w:sz w:val="22"/>
                <w:szCs w:val="22"/>
              </w:rPr>
            </w:pPr>
          </w:p>
          <w:p w:rsidR="00B36CA1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9</w:t>
            </w:r>
          </w:p>
        </w:tc>
        <w:tc>
          <w:tcPr>
            <w:tcW w:w="538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  <w:p w:rsidR="00AE123B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  <w:p w:rsidR="00AE123B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  <w:p w:rsidR="00AE123B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AE123B" w:rsidRPr="00FF1861" w:rsidRDefault="00AE123B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Тест для самоконтроля.</w:t>
            </w:r>
          </w:p>
        </w:tc>
      </w:tr>
      <w:tr w:rsidR="00B36CA1" w:rsidRPr="00FF1861">
        <w:tc>
          <w:tcPr>
            <w:tcW w:w="105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334EB9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</w:t>
            </w:r>
            <w:r w:rsidR="006728E9" w:rsidRPr="00FF1861">
              <w:rPr>
                <w:sz w:val="22"/>
                <w:szCs w:val="22"/>
              </w:rPr>
              <w:t xml:space="preserve"> </w:t>
            </w:r>
            <w:r w:rsidR="0006689A" w:rsidRPr="00FF1861">
              <w:rPr>
                <w:sz w:val="22"/>
                <w:szCs w:val="22"/>
              </w:rPr>
              <w:t>4</w:t>
            </w:r>
          </w:p>
        </w:tc>
        <w:tc>
          <w:tcPr>
            <w:tcW w:w="3042" w:type="dxa"/>
          </w:tcPr>
          <w:p w:rsidR="00334EB9" w:rsidRPr="00FF1861" w:rsidRDefault="00AE123B" w:rsidP="00180EFE">
            <w:pPr>
              <w:shd w:val="clear" w:color="auto" w:fill="FFFFFF"/>
              <w:ind w:right="-151"/>
              <w:rPr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  </w:t>
            </w:r>
            <w:r w:rsidR="00FE56C9" w:rsidRPr="00FF1861">
              <w:rPr>
                <w:bCs/>
                <w:sz w:val="22"/>
                <w:szCs w:val="22"/>
              </w:rPr>
              <w:t>История отечественной практики управления региональным и муниципальным развитием.</w:t>
            </w:r>
          </w:p>
        </w:tc>
        <w:tc>
          <w:tcPr>
            <w:tcW w:w="1080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334EB9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7</w:t>
            </w:r>
          </w:p>
        </w:tc>
        <w:tc>
          <w:tcPr>
            <w:tcW w:w="107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334EB9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  <w:r w:rsidR="008610E6" w:rsidRPr="00FF1861">
              <w:rPr>
                <w:sz w:val="22"/>
                <w:szCs w:val="22"/>
              </w:rPr>
              <w:t>9</w:t>
            </w:r>
          </w:p>
        </w:tc>
        <w:tc>
          <w:tcPr>
            <w:tcW w:w="538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334EB9" w:rsidRPr="00FF1861" w:rsidRDefault="0034571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334EB9" w:rsidRPr="00FF1861" w:rsidRDefault="00334EB9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334EB9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180EFE" w:rsidRPr="00FF1861" w:rsidRDefault="00BD38E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B36CA1" w:rsidRPr="00FF1861">
        <w:tc>
          <w:tcPr>
            <w:tcW w:w="1054" w:type="dxa"/>
          </w:tcPr>
          <w:p w:rsidR="009A4326" w:rsidRPr="00FF1861" w:rsidRDefault="003D6364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  <w:r w:rsidR="00165117" w:rsidRPr="00FF1861">
              <w:rPr>
                <w:sz w:val="22"/>
                <w:szCs w:val="22"/>
              </w:rPr>
              <w:t>5</w:t>
            </w:r>
          </w:p>
        </w:tc>
        <w:tc>
          <w:tcPr>
            <w:tcW w:w="3042" w:type="dxa"/>
          </w:tcPr>
          <w:p w:rsidR="009A4326" w:rsidRPr="00FF1861" w:rsidRDefault="009A4326" w:rsidP="00180EFE">
            <w:pPr>
              <w:shd w:val="clear" w:color="auto" w:fill="FFFFFF"/>
              <w:ind w:right="-151"/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FE56C9" w:rsidRPr="00FF1861">
              <w:rPr>
                <w:bCs/>
                <w:sz w:val="22"/>
                <w:szCs w:val="22"/>
              </w:rPr>
              <w:t>Экономическое развитие муниципальных образований в контексте организации российского местного самоуправления .</w:t>
            </w:r>
          </w:p>
        </w:tc>
        <w:tc>
          <w:tcPr>
            <w:tcW w:w="1080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7</w:t>
            </w:r>
          </w:p>
        </w:tc>
        <w:tc>
          <w:tcPr>
            <w:tcW w:w="107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FE7FEE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9</w:t>
            </w:r>
          </w:p>
        </w:tc>
        <w:tc>
          <w:tcPr>
            <w:tcW w:w="538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9A4326" w:rsidRPr="00FF1861" w:rsidRDefault="009A4326" w:rsidP="009730A1">
            <w:pPr>
              <w:rPr>
                <w:sz w:val="22"/>
                <w:szCs w:val="22"/>
              </w:rPr>
            </w:pPr>
          </w:p>
          <w:p w:rsidR="00FE7FEE" w:rsidRPr="00FF1861" w:rsidRDefault="0078538F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9A4326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 Тест для самоконтроля</w:t>
            </w:r>
          </w:p>
        </w:tc>
      </w:tr>
      <w:tr w:rsidR="00B36CA1" w:rsidRPr="00FF1861">
        <w:tc>
          <w:tcPr>
            <w:tcW w:w="105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</w:p>
          <w:p w:rsidR="003D6364" w:rsidRPr="00FF1861" w:rsidRDefault="003D6364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  <w:r w:rsidR="00041F3C" w:rsidRPr="00FF1861">
              <w:rPr>
                <w:sz w:val="22"/>
                <w:szCs w:val="22"/>
              </w:rPr>
              <w:t>6</w:t>
            </w:r>
          </w:p>
        </w:tc>
        <w:tc>
          <w:tcPr>
            <w:tcW w:w="3042" w:type="dxa"/>
          </w:tcPr>
          <w:p w:rsidR="003D6364" w:rsidRPr="00FF1861" w:rsidRDefault="00530269" w:rsidP="00907F09">
            <w:pPr>
              <w:shd w:val="clear" w:color="auto" w:fill="FFFFFF"/>
              <w:ind w:right="-151"/>
              <w:rPr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 Обеспечение муниципальных программ социально-экономического развития финансовыми ресурсами</w:t>
            </w:r>
          </w:p>
        </w:tc>
        <w:tc>
          <w:tcPr>
            <w:tcW w:w="1080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7</w:t>
            </w:r>
          </w:p>
        </w:tc>
        <w:tc>
          <w:tcPr>
            <w:tcW w:w="107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9</w:t>
            </w:r>
          </w:p>
        </w:tc>
        <w:tc>
          <w:tcPr>
            <w:tcW w:w="538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2</w:t>
            </w:r>
          </w:p>
        </w:tc>
        <w:tc>
          <w:tcPr>
            <w:tcW w:w="679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2</w:t>
            </w:r>
          </w:p>
        </w:tc>
        <w:tc>
          <w:tcPr>
            <w:tcW w:w="75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78538F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5</w:t>
            </w:r>
          </w:p>
        </w:tc>
        <w:tc>
          <w:tcPr>
            <w:tcW w:w="1715" w:type="dxa"/>
          </w:tcPr>
          <w:p w:rsidR="003D6364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 Тест для самоконтроля</w:t>
            </w:r>
          </w:p>
        </w:tc>
      </w:tr>
      <w:tr w:rsidR="00B36CA1" w:rsidRPr="00FF1861">
        <w:tc>
          <w:tcPr>
            <w:tcW w:w="1054" w:type="dxa"/>
          </w:tcPr>
          <w:p w:rsidR="003D6364" w:rsidRPr="00FF1861" w:rsidRDefault="00B10144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7</w:t>
            </w:r>
          </w:p>
        </w:tc>
        <w:tc>
          <w:tcPr>
            <w:tcW w:w="3042" w:type="dxa"/>
          </w:tcPr>
          <w:p w:rsidR="003D6364" w:rsidRPr="00FF1861" w:rsidRDefault="000D3595" w:rsidP="00180EFE">
            <w:pPr>
              <w:shd w:val="clear" w:color="auto" w:fill="FFFFFF"/>
              <w:ind w:right="-151"/>
              <w:rPr>
                <w:bCs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 Инвестиционная политика муниципального образования.</w:t>
            </w:r>
          </w:p>
        </w:tc>
        <w:tc>
          <w:tcPr>
            <w:tcW w:w="1080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7</w:t>
            </w:r>
          </w:p>
        </w:tc>
        <w:tc>
          <w:tcPr>
            <w:tcW w:w="107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  <w:r w:rsidR="008610E6" w:rsidRPr="00FF1861">
              <w:rPr>
                <w:sz w:val="22"/>
                <w:szCs w:val="22"/>
              </w:rPr>
              <w:t>9</w:t>
            </w:r>
          </w:p>
        </w:tc>
        <w:tc>
          <w:tcPr>
            <w:tcW w:w="538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8610E6"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3D6364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 Тест для самоконтроля</w:t>
            </w:r>
          </w:p>
        </w:tc>
      </w:tr>
      <w:tr w:rsidR="00B36CA1" w:rsidRPr="00FF1861">
        <w:tc>
          <w:tcPr>
            <w:tcW w:w="1054" w:type="dxa"/>
          </w:tcPr>
          <w:p w:rsidR="003D6364" w:rsidRPr="00FF1861" w:rsidRDefault="003372DC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 8</w:t>
            </w:r>
          </w:p>
        </w:tc>
        <w:tc>
          <w:tcPr>
            <w:tcW w:w="3042" w:type="dxa"/>
          </w:tcPr>
          <w:p w:rsidR="003D6364" w:rsidRPr="00FF1861" w:rsidRDefault="000D3595" w:rsidP="00180EFE">
            <w:pPr>
              <w:shd w:val="clear" w:color="auto" w:fill="FFFFFF"/>
              <w:ind w:right="-151"/>
              <w:rPr>
                <w:bCs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Вклад ч</w:t>
            </w:r>
            <w:r w:rsidRPr="00FF1861">
              <w:rPr>
                <w:bCs/>
                <w:sz w:val="22"/>
                <w:szCs w:val="22"/>
              </w:rPr>
              <w:t>астно- государственного партнерства в развитием муниципального образования</w:t>
            </w:r>
          </w:p>
        </w:tc>
        <w:tc>
          <w:tcPr>
            <w:tcW w:w="1080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7</w:t>
            </w:r>
          </w:p>
        </w:tc>
        <w:tc>
          <w:tcPr>
            <w:tcW w:w="107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9</w:t>
            </w:r>
          </w:p>
        </w:tc>
        <w:tc>
          <w:tcPr>
            <w:tcW w:w="538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78538F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8610E6" w:rsidRPr="00FF1861">
              <w:rPr>
                <w:sz w:val="22"/>
                <w:szCs w:val="22"/>
              </w:rPr>
              <w:t>5</w:t>
            </w:r>
          </w:p>
        </w:tc>
        <w:tc>
          <w:tcPr>
            <w:tcW w:w="1715" w:type="dxa"/>
          </w:tcPr>
          <w:p w:rsidR="003D6364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 Тест для самоконтроля</w:t>
            </w:r>
          </w:p>
        </w:tc>
      </w:tr>
      <w:tr w:rsidR="00B36CA1" w:rsidRPr="00FF1861">
        <w:tc>
          <w:tcPr>
            <w:tcW w:w="1054" w:type="dxa"/>
          </w:tcPr>
          <w:p w:rsidR="003D6364" w:rsidRPr="00FF1861" w:rsidRDefault="003372DC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 9</w:t>
            </w:r>
          </w:p>
        </w:tc>
        <w:tc>
          <w:tcPr>
            <w:tcW w:w="3042" w:type="dxa"/>
          </w:tcPr>
          <w:p w:rsidR="003D6364" w:rsidRPr="00FF1861" w:rsidRDefault="00FE7FEE" w:rsidP="00180EFE">
            <w:pPr>
              <w:shd w:val="clear" w:color="auto" w:fill="FFFFFF"/>
              <w:ind w:right="-151"/>
              <w:rPr>
                <w:bCs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</w:t>
            </w:r>
            <w:bookmarkStart w:id="7" w:name="_GoBack"/>
            <w:r w:rsidR="001B2AF2" w:rsidRPr="00FF1861">
              <w:rPr>
                <w:sz w:val="22"/>
                <w:szCs w:val="22"/>
              </w:rPr>
              <w:t>Роль бренда в развитии муниципального образования</w:t>
            </w:r>
            <w:r w:rsidR="000D3595" w:rsidRPr="00FF1861">
              <w:rPr>
                <w:sz w:val="22"/>
                <w:szCs w:val="22"/>
              </w:rPr>
              <w:t>.</w:t>
            </w:r>
            <w:bookmarkEnd w:id="7"/>
          </w:p>
        </w:tc>
        <w:tc>
          <w:tcPr>
            <w:tcW w:w="1080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7</w:t>
            </w:r>
          </w:p>
        </w:tc>
        <w:tc>
          <w:tcPr>
            <w:tcW w:w="107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9</w:t>
            </w:r>
          </w:p>
        </w:tc>
        <w:tc>
          <w:tcPr>
            <w:tcW w:w="538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679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754" w:type="dxa"/>
          </w:tcPr>
          <w:p w:rsidR="003D6364" w:rsidRPr="00FF1861" w:rsidRDefault="003D6364" w:rsidP="009730A1">
            <w:pPr>
              <w:rPr>
                <w:sz w:val="22"/>
                <w:szCs w:val="22"/>
              </w:rPr>
            </w:pPr>
          </w:p>
          <w:p w:rsidR="00FE7FEE" w:rsidRPr="00FF1861" w:rsidRDefault="0078538F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5</w:t>
            </w:r>
          </w:p>
        </w:tc>
        <w:tc>
          <w:tcPr>
            <w:tcW w:w="1715" w:type="dxa"/>
          </w:tcPr>
          <w:p w:rsidR="003D6364" w:rsidRPr="00FF1861" w:rsidRDefault="00FE7FEE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 Тест для самоконтроля</w:t>
            </w:r>
          </w:p>
        </w:tc>
      </w:tr>
      <w:tr w:rsidR="008610E6" w:rsidRPr="00FF1861">
        <w:tc>
          <w:tcPr>
            <w:tcW w:w="1054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</w:p>
        </w:tc>
        <w:tc>
          <w:tcPr>
            <w:tcW w:w="3042" w:type="dxa"/>
          </w:tcPr>
          <w:p w:rsidR="008610E6" w:rsidRPr="00FF1861" w:rsidRDefault="008610E6" w:rsidP="00180EFE">
            <w:pPr>
              <w:shd w:val="clear" w:color="auto" w:fill="FFFFFF"/>
              <w:ind w:right="-151"/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</w:t>
            </w:r>
          </w:p>
        </w:tc>
        <w:tc>
          <w:tcPr>
            <w:tcW w:w="1080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</w:p>
        </w:tc>
        <w:tc>
          <w:tcPr>
            <w:tcW w:w="1074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27</w:t>
            </w:r>
          </w:p>
        </w:tc>
        <w:tc>
          <w:tcPr>
            <w:tcW w:w="538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</w:p>
        </w:tc>
        <w:tc>
          <w:tcPr>
            <w:tcW w:w="679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</w:p>
        </w:tc>
        <w:tc>
          <w:tcPr>
            <w:tcW w:w="754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27</w:t>
            </w:r>
          </w:p>
        </w:tc>
        <w:tc>
          <w:tcPr>
            <w:tcW w:w="1715" w:type="dxa"/>
          </w:tcPr>
          <w:p w:rsidR="008610E6" w:rsidRPr="00FF1861" w:rsidRDefault="008610E6" w:rsidP="009730A1">
            <w:pPr>
              <w:rPr>
                <w:sz w:val="22"/>
                <w:szCs w:val="22"/>
              </w:rPr>
            </w:pPr>
          </w:p>
        </w:tc>
      </w:tr>
      <w:tr w:rsidR="00B36CA1" w:rsidRPr="00FF1861">
        <w:tc>
          <w:tcPr>
            <w:tcW w:w="1054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Всего</w:t>
            </w:r>
          </w:p>
        </w:tc>
        <w:tc>
          <w:tcPr>
            <w:tcW w:w="3042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</w:tc>
        <w:tc>
          <w:tcPr>
            <w:tcW w:w="1074" w:type="dxa"/>
          </w:tcPr>
          <w:p w:rsidR="00B36CA1" w:rsidRPr="00FF1861" w:rsidRDefault="008610E6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</w:t>
            </w:r>
            <w:r w:rsidR="00B36CA1" w:rsidRPr="00FF1861">
              <w:rPr>
                <w:sz w:val="22"/>
                <w:szCs w:val="22"/>
              </w:rPr>
              <w:t>108</w:t>
            </w:r>
          </w:p>
        </w:tc>
        <w:tc>
          <w:tcPr>
            <w:tcW w:w="538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18</w:t>
            </w:r>
          </w:p>
        </w:tc>
        <w:tc>
          <w:tcPr>
            <w:tcW w:w="679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18</w:t>
            </w:r>
          </w:p>
        </w:tc>
        <w:tc>
          <w:tcPr>
            <w:tcW w:w="754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72</w:t>
            </w:r>
          </w:p>
        </w:tc>
        <w:tc>
          <w:tcPr>
            <w:tcW w:w="1715" w:type="dxa"/>
          </w:tcPr>
          <w:p w:rsidR="00B36CA1" w:rsidRPr="00FF1861" w:rsidRDefault="00B36CA1" w:rsidP="009730A1">
            <w:pPr>
              <w:rPr>
                <w:sz w:val="22"/>
                <w:szCs w:val="22"/>
              </w:rPr>
            </w:pPr>
          </w:p>
        </w:tc>
      </w:tr>
    </w:tbl>
    <w:p w:rsidR="00371511" w:rsidRPr="000471CB" w:rsidRDefault="00371511" w:rsidP="00EB3B75">
      <w:pPr>
        <w:ind w:firstLine="708"/>
        <w:rPr>
          <w:szCs w:val="28"/>
        </w:rPr>
      </w:pPr>
    </w:p>
    <w:p w:rsidR="00BD097B" w:rsidRPr="000471CB" w:rsidRDefault="00EB3B75" w:rsidP="00EB3B75">
      <w:pPr>
        <w:ind w:firstLine="708"/>
        <w:rPr>
          <w:i/>
          <w:szCs w:val="28"/>
        </w:rPr>
      </w:pPr>
      <w:r w:rsidRPr="000471CB">
        <w:rPr>
          <w:szCs w:val="28"/>
        </w:rPr>
        <w:t xml:space="preserve">Таблица </w:t>
      </w:r>
      <w:r w:rsidR="0080298E" w:rsidRPr="000471CB">
        <w:rPr>
          <w:szCs w:val="28"/>
        </w:rPr>
        <w:t>2</w:t>
      </w:r>
      <w:r w:rsidR="000471CB">
        <w:rPr>
          <w:szCs w:val="28"/>
        </w:rPr>
        <w:t>.3</w:t>
      </w:r>
      <w:r w:rsidRPr="000471CB">
        <w:rPr>
          <w:szCs w:val="28"/>
        </w:rPr>
        <w:t xml:space="preserve"> - Темы</w:t>
      </w:r>
      <w:r w:rsidR="00E05192" w:rsidRPr="000471CB">
        <w:rPr>
          <w:szCs w:val="28"/>
        </w:rPr>
        <w:t xml:space="preserve"> </w:t>
      </w:r>
      <w:r w:rsidRPr="000471CB">
        <w:rPr>
          <w:szCs w:val="28"/>
        </w:rPr>
        <w:t>л</w:t>
      </w:r>
      <w:r w:rsidR="00E05192" w:rsidRPr="000471CB">
        <w:rPr>
          <w:szCs w:val="28"/>
        </w:rPr>
        <w:t>екци</w:t>
      </w:r>
      <w:r w:rsidRPr="000471CB">
        <w:rPr>
          <w:szCs w:val="28"/>
        </w:rPr>
        <w:t>й, их содержание, трудоемкость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6313"/>
        <w:gridCol w:w="1175"/>
      </w:tblGrid>
      <w:tr w:rsidR="00614ECD" w:rsidRPr="00FF1861" w:rsidTr="00FF1861">
        <w:trPr>
          <w:trHeight w:val="20"/>
        </w:trPr>
        <w:tc>
          <w:tcPr>
            <w:tcW w:w="2448" w:type="dxa"/>
          </w:tcPr>
          <w:p w:rsidR="00614ECD" w:rsidRPr="00FF1861" w:rsidRDefault="00614ECD" w:rsidP="00411528">
            <w:pPr>
              <w:jc w:val="center"/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lastRenderedPageBreak/>
              <w:t>Тема лекции</w:t>
            </w:r>
          </w:p>
        </w:tc>
        <w:tc>
          <w:tcPr>
            <w:tcW w:w="6313" w:type="dxa"/>
          </w:tcPr>
          <w:p w:rsidR="00614ECD" w:rsidRPr="00FF1861" w:rsidRDefault="00614ECD" w:rsidP="00411528">
            <w:pPr>
              <w:jc w:val="center"/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Содержание</w:t>
            </w:r>
          </w:p>
        </w:tc>
        <w:tc>
          <w:tcPr>
            <w:tcW w:w="1175" w:type="dxa"/>
          </w:tcPr>
          <w:p w:rsidR="00614ECD" w:rsidRPr="00FF1861" w:rsidRDefault="0070404A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Количество часов</w:t>
            </w:r>
          </w:p>
        </w:tc>
      </w:tr>
      <w:tr w:rsidR="00614ECD" w:rsidRPr="00FF1861" w:rsidTr="00FF1861">
        <w:trPr>
          <w:trHeight w:val="20"/>
        </w:trPr>
        <w:tc>
          <w:tcPr>
            <w:tcW w:w="2448" w:type="dxa"/>
          </w:tcPr>
          <w:p w:rsidR="00614ECD" w:rsidRPr="00FF1861" w:rsidRDefault="000D3595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Основные задачи курса «</w:t>
            </w:r>
            <w:r w:rsidRPr="00FF1861">
              <w:rPr>
                <w:bCs/>
                <w:sz w:val="22"/>
                <w:szCs w:val="22"/>
              </w:rPr>
              <w:t>Управление развитием муниципального образова</w:t>
            </w:r>
            <w:r w:rsidR="008610E6" w:rsidRPr="00FF1861">
              <w:rPr>
                <w:bCs/>
                <w:sz w:val="22"/>
                <w:szCs w:val="22"/>
              </w:rPr>
              <w:t>ния» и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="008610E6" w:rsidRPr="00FF1861">
              <w:rPr>
                <w:bCs/>
                <w:sz w:val="22"/>
                <w:szCs w:val="22"/>
              </w:rPr>
              <w:t>у</w:t>
            </w:r>
            <w:r w:rsidR="00FE7FEE" w:rsidRPr="00FF1861">
              <w:rPr>
                <w:bCs/>
                <w:sz w:val="22"/>
                <w:szCs w:val="22"/>
              </w:rPr>
              <w:t>словия и факторы социально-</w:t>
            </w:r>
            <w:r w:rsidR="00EB3B75" w:rsidRPr="00FF1861">
              <w:rPr>
                <w:bCs/>
                <w:sz w:val="22"/>
                <w:szCs w:val="22"/>
              </w:rPr>
              <w:t xml:space="preserve"> </w:t>
            </w:r>
            <w:r w:rsidR="00FE7FEE" w:rsidRPr="00FF1861">
              <w:rPr>
                <w:bCs/>
                <w:sz w:val="22"/>
                <w:szCs w:val="22"/>
              </w:rPr>
              <w:t xml:space="preserve">экономического развития </w:t>
            </w:r>
            <w:r w:rsidR="00FE7FEE" w:rsidRPr="00FF1861">
              <w:rPr>
                <w:sz w:val="22"/>
                <w:szCs w:val="22"/>
              </w:rPr>
              <w:t>муниципального образования</w:t>
            </w:r>
            <w:r w:rsidR="00FE7FEE" w:rsidRPr="00FF1861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6313" w:type="dxa"/>
          </w:tcPr>
          <w:p w:rsidR="00614ECD" w:rsidRPr="00FF1861" w:rsidRDefault="009B6F19" w:rsidP="00D14861">
            <w:pPr>
              <w:rPr>
                <w:sz w:val="22"/>
                <w:szCs w:val="22"/>
              </w:rPr>
            </w:pPr>
            <w:r w:rsidRPr="00FF1861">
              <w:rPr>
                <w:rFonts w:ascii="PragmaticaC" w:hAnsi="PragmaticaC"/>
                <w:sz w:val="22"/>
                <w:szCs w:val="22"/>
              </w:rPr>
              <w:t xml:space="preserve">Понятие 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="004F6C11" w:rsidRPr="00FF1861">
              <w:rPr>
                <w:sz w:val="22"/>
                <w:szCs w:val="22"/>
              </w:rPr>
              <w:t>управление развитием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Pr="00FF1861">
              <w:rPr>
                <w:sz w:val="22"/>
                <w:szCs w:val="22"/>
              </w:rPr>
              <w:t xml:space="preserve"> муниципального образования</w:t>
            </w:r>
            <w:r w:rsidR="00D14861" w:rsidRPr="00FF1861">
              <w:rPr>
                <w:sz w:val="22"/>
                <w:szCs w:val="22"/>
              </w:rPr>
              <w:t xml:space="preserve"> Су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>бъект и объект управления</w:t>
            </w:r>
            <w:r w:rsidR="00D14861" w:rsidRPr="00FF1861">
              <w:rPr>
                <w:sz w:val="22"/>
                <w:szCs w:val="22"/>
              </w:rPr>
              <w:t xml:space="preserve"> </w:t>
            </w:r>
            <w:r w:rsidRPr="00FF1861">
              <w:rPr>
                <w:sz w:val="22"/>
                <w:szCs w:val="22"/>
              </w:rPr>
              <w:t xml:space="preserve">развитием 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>муниципальн</w:t>
            </w:r>
            <w:r w:rsidRPr="00FF1861">
              <w:rPr>
                <w:sz w:val="22"/>
                <w:szCs w:val="22"/>
              </w:rPr>
              <w:t>ого образования</w:t>
            </w:r>
            <w:r w:rsidR="00D14861" w:rsidRPr="00FF1861">
              <w:rPr>
                <w:sz w:val="22"/>
                <w:szCs w:val="22"/>
              </w:rPr>
              <w:t xml:space="preserve">. </w:t>
            </w:r>
            <w:r w:rsidR="004F6C11" w:rsidRPr="00FF1861">
              <w:rPr>
                <w:sz w:val="22"/>
                <w:szCs w:val="22"/>
              </w:rPr>
              <w:t xml:space="preserve">Критерии и цели управления развитием муниципального образования. 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 xml:space="preserve">Сущность деятельности органов местного самоуправления в области </w:t>
            </w:r>
            <w:r w:rsidRPr="00FF1861">
              <w:rPr>
                <w:sz w:val="22"/>
                <w:szCs w:val="22"/>
              </w:rPr>
              <w:t xml:space="preserve">социально-экономического 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>развития</w:t>
            </w:r>
            <w:r w:rsidRPr="00FF1861">
              <w:rPr>
                <w:sz w:val="22"/>
                <w:szCs w:val="22"/>
              </w:rPr>
              <w:t xml:space="preserve"> муниципального образования</w:t>
            </w:r>
            <w:r w:rsidR="00D14861" w:rsidRPr="00FF1861">
              <w:rPr>
                <w:sz w:val="22"/>
                <w:szCs w:val="22"/>
              </w:rPr>
              <w:t xml:space="preserve">.           </w:t>
            </w:r>
          </w:p>
        </w:tc>
        <w:tc>
          <w:tcPr>
            <w:tcW w:w="1175" w:type="dxa"/>
          </w:tcPr>
          <w:p w:rsidR="00614ECD" w:rsidRPr="00FF1861" w:rsidRDefault="00614ECD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96135B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2</w:t>
            </w: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70404A" w:rsidP="00EA04AD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 </w:t>
            </w:r>
          </w:p>
        </w:tc>
      </w:tr>
      <w:tr w:rsidR="00614ECD" w:rsidRPr="00FF1861" w:rsidTr="00FF1861">
        <w:trPr>
          <w:trHeight w:val="20"/>
        </w:trPr>
        <w:tc>
          <w:tcPr>
            <w:tcW w:w="2448" w:type="dxa"/>
          </w:tcPr>
          <w:p w:rsidR="00614ECD" w:rsidRPr="00FF1861" w:rsidRDefault="00530269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Современные подходы к управлению развитием муниципального образования.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  <w:r w:rsidRPr="00FF1861">
              <w:rPr>
                <w:bCs/>
                <w:sz w:val="22"/>
                <w:szCs w:val="22"/>
              </w:rPr>
              <w:t xml:space="preserve">         </w:t>
            </w:r>
            <w:r w:rsidR="00FE7FEE"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  <w:r w:rsidR="00FE7FEE" w:rsidRPr="00FF1861">
              <w:rPr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6313" w:type="dxa"/>
          </w:tcPr>
          <w:p w:rsidR="004B4E3E" w:rsidRPr="00FF1861" w:rsidRDefault="004B4E3E" w:rsidP="00D14861">
            <w:pPr>
              <w:ind w:right="72"/>
              <w:rPr>
                <w:i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>Основные элементы организации</w:t>
            </w:r>
            <w:r w:rsidR="009440CD" w:rsidRPr="00FF1861">
              <w:rPr>
                <w:sz w:val="22"/>
                <w:szCs w:val="22"/>
              </w:rPr>
              <w:t xml:space="preserve"> 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 xml:space="preserve">управления </w:t>
            </w:r>
            <w:r w:rsidR="009440CD" w:rsidRPr="00FF1861">
              <w:rPr>
                <w:sz w:val="22"/>
                <w:szCs w:val="22"/>
              </w:rPr>
              <w:t>социально-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>экономическим развитием</w:t>
            </w:r>
            <w:r w:rsidR="009440CD" w:rsidRPr="00FF1861">
              <w:rPr>
                <w:sz w:val="22"/>
                <w:szCs w:val="22"/>
              </w:rPr>
              <w:t xml:space="preserve"> муниципального образования. 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 xml:space="preserve">Концепции управления </w:t>
            </w:r>
            <w:r w:rsidR="009440CD" w:rsidRPr="00FF1861">
              <w:rPr>
                <w:sz w:val="22"/>
                <w:szCs w:val="22"/>
              </w:rPr>
              <w:t>социально-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>экономическим развитием</w:t>
            </w:r>
            <w:r w:rsidR="009440CD" w:rsidRPr="00FF1861">
              <w:rPr>
                <w:sz w:val="22"/>
                <w:szCs w:val="22"/>
              </w:rPr>
              <w:t xml:space="preserve"> муниципального образования. Базовые теории развития регионов. Методические подходы к решению проблем согласования региональных и муниципальных стратегий и программ развития.</w:t>
            </w:r>
            <w:r w:rsidR="009440CD"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="009440CD" w:rsidRPr="00FF1861">
              <w:rPr>
                <w:sz w:val="22"/>
                <w:szCs w:val="22"/>
              </w:rPr>
              <w:t xml:space="preserve">          </w:t>
            </w:r>
            <w:r w:rsidR="00D14861"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="00D14861" w:rsidRPr="00FF18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75" w:type="dxa"/>
          </w:tcPr>
          <w:p w:rsidR="00614ECD" w:rsidRPr="00FF1861" w:rsidRDefault="00614ECD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96135B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2</w:t>
            </w: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  <w:p w:rsidR="0070404A" w:rsidRPr="00FF1861" w:rsidRDefault="0070404A" w:rsidP="00EA04AD">
            <w:pPr>
              <w:rPr>
                <w:i/>
                <w:sz w:val="22"/>
                <w:szCs w:val="22"/>
              </w:rPr>
            </w:pPr>
          </w:p>
        </w:tc>
      </w:tr>
      <w:tr w:rsidR="00614ECD" w:rsidRPr="00FF1861" w:rsidTr="00FF1861">
        <w:trPr>
          <w:trHeight w:val="20"/>
        </w:trPr>
        <w:tc>
          <w:tcPr>
            <w:tcW w:w="2448" w:type="dxa"/>
          </w:tcPr>
          <w:p w:rsidR="00614ECD" w:rsidRPr="00FF1861" w:rsidRDefault="00530269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>О</w:t>
            </w:r>
            <w:r w:rsidRPr="00FF1861">
              <w:rPr>
                <w:sz w:val="22"/>
                <w:szCs w:val="22"/>
              </w:rPr>
              <w:t>сновополагающие принципы устойчивого развития муниципального образования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313" w:type="dxa"/>
          </w:tcPr>
          <w:p w:rsidR="007017B8" w:rsidRPr="00FF1861" w:rsidRDefault="00592298" w:rsidP="00D14861">
            <w:pPr>
              <w:rPr>
                <w:i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9B6F19" w:rsidRPr="00FF1861">
              <w:rPr>
                <w:sz w:val="22"/>
                <w:szCs w:val="22"/>
              </w:rPr>
              <w:t>Понятие устойчивого развития. История возникновения и перспективы развития идеи устойчивого развития.</w:t>
            </w:r>
            <w:r w:rsidR="002B284E" w:rsidRPr="00FF1861">
              <w:rPr>
                <w:sz w:val="22"/>
                <w:szCs w:val="22"/>
              </w:rPr>
              <w:t xml:space="preserve"> Геоэкономический баланс. Основы политики муниципального и пространственного развития в странах Европейского Союза. Международное сотрудничество в области устойчивого развития Краткий перечень основных проблем устойчивого развития и пути их решения.</w:t>
            </w:r>
          </w:p>
        </w:tc>
        <w:tc>
          <w:tcPr>
            <w:tcW w:w="1175" w:type="dxa"/>
          </w:tcPr>
          <w:p w:rsidR="00614ECD" w:rsidRPr="00FF1861" w:rsidRDefault="00614ECD" w:rsidP="00EA04AD">
            <w:pPr>
              <w:rPr>
                <w:i/>
                <w:sz w:val="22"/>
                <w:szCs w:val="22"/>
              </w:rPr>
            </w:pPr>
          </w:p>
          <w:p w:rsidR="00A91A01" w:rsidRPr="00FF1861" w:rsidRDefault="00A91A01" w:rsidP="00EA04AD">
            <w:pPr>
              <w:rPr>
                <w:i/>
                <w:sz w:val="22"/>
                <w:szCs w:val="22"/>
              </w:rPr>
            </w:pPr>
          </w:p>
          <w:p w:rsidR="00A91A01" w:rsidRPr="00FF1861" w:rsidRDefault="00A91A01" w:rsidP="00EA04AD">
            <w:pPr>
              <w:rPr>
                <w:i/>
                <w:sz w:val="22"/>
                <w:szCs w:val="22"/>
              </w:rPr>
            </w:pPr>
          </w:p>
          <w:p w:rsidR="00A91A01" w:rsidRPr="00FF1861" w:rsidRDefault="0096135B" w:rsidP="00EA04AD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   </w:t>
            </w:r>
            <w:r w:rsidRPr="00FF1861">
              <w:rPr>
                <w:sz w:val="22"/>
                <w:szCs w:val="22"/>
              </w:rPr>
              <w:t>2</w:t>
            </w:r>
          </w:p>
          <w:p w:rsidR="00A91A01" w:rsidRPr="00FF1861" w:rsidRDefault="00A91A01" w:rsidP="00EA04AD">
            <w:pPr>
              <w:rPr>
                <w:i/>
                <w:sz w:val="22"/>
                <w:szCs w:val="22"/>
              </w:rPr>
            </w:pPr>
          </w:p>
          <w:p w:rsidR="00A91A01" w:rsidRPr="00FF1861" w:rsidRDefault="00A91A01" w:rsidP="00EA04AD">
            <w:pPr>
              <w:rPr>
                <w:i/>
                <w:sz w:val="22"/>
                <w:szCs w:val="22"/>
              </w:rPr>
            </w:pPr>
          </w:p>
          <w:p w:rsidR="00A91A01" w:rsidRPr="00FF1861" w:rsidRDefault="00A91A01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   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530269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>История отечественной практики управления региональным и муниципальным развитием.</w:t>
            </w:r>
          </w:p>
        </w:tc>
        <w:tc>
          <w:tcPr>
            <w:tcW w:w="6313" w:type="dxa"/>
          </w:tcPr>
          <w:p w:rsidR="00FE7FEE" w:rsidRPr="00FF1861" w:rsidRDefault="002B284E" w:rsidP="00D1486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Исторические традиции территориального развития в России. Нормативно-методическое обеспечение управления региональным и муниципальным развитием в России. Разработка системы приоритетных направлений развития региона и муниципального образования. Федеральные инструменты регионального и муниципального развития.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2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530269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 Экономическое развитие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муниципальных образовани</w:t>
            </w:r>
            <w:r w:rsidRPr="00FF1861">
              <w:rPr>
                <w:bCs/>
                <w:sz w:val="22"/>
                <w:szCs w:val="22"/>
              </w:rPr>
              <w:t xml:space="preserve">й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в контексте организации росси</w:t>
            </w:r>
            <w:r w:rsidRPr="00FF1861">
              <w:rPr>
                <w:bCs/>
                <w:sz w:val="22"/>
                <w:szCs w:val="22"/>
              </w:rPr>
              <w:t>й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ского местного самоуправления </w:t>
            </w:r>
            <w:r w:rsidRPr="00FF1861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6313" w:type="dxa"/>
          </w:tcPr>
          <w:p w:rsidR="00FE7FEE" w:rsidRPr="00FF1861" w:rsidRDefault="00AB29D9" w:rsidP="00FF1861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Общие нормативно-правовые рамки развития муниципального образования. Влияние территориальной организации местного самоуправление на социально- экономическое развитие муниципального образования. Финансовое обеспечение развития муниципального образования. Влияние муниципальной собственности</w:t>
            </w:r>
            <w:r w:rsidR="009E3E4C"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Pr="00FF1861">
              <w:rPr>
                <w:sz w:val="22"/>
                <w:szCs w:val="22"/>
              </w:rPr>
              <w:t>на развитие муниципального образования. Роль межмуниципального сотрудничества в развитии муниципального образования. Подготовка кадров для обеспечения развитием муниципального образования.</w:t>
            </w:r>
            <w:r w:rsidR="009E3E4C" w:rsidRPr="00FF1861">
              <w:rPr>
                <w:sz w:val="22"/>
                <w:szCs w:val="22"/>
              </w:rPr>
              <w:t xml:space="preserve">                                            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2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530269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 Обеспечение муниципальных программ социально- экономического развития финансовыми ресурсами</w:t>
            </w:r>
          </w:p>
        </w:tc>
        <w:tc>
          <w:tcPr>
            <w:tcW w:w="6313" w:type="dxa"/>
          </w:tcPr>
          <w:p w:rsidR="00FE7FEE" w:rsidRPr="00FF1861" w:rsidRDefault="009E3E4C" w:rsidP="009E3E4C">
            <w:pPr>
              <w:rPr>
                <w:sz w:val="22"/>
                <w:szCs w:val="22"/>
              </w:rPr>
            </w:pPr>
            <w:r w:rsidRPr="00FF1861">
              <w:rPr>
                <w:rFonts w:ascii="PragmaticaC" w:hAnsi="PragmaticaC"/>
                <w:sz w:val="22"/>
                <w:szCs w:val="22"/>
              </w:rPr>
              <w:t>Организация муниципального</w:t>
            </w:r>
            <w:r w:rsidRPr="00FF1861">
              <w:rPr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sz w:val="22"/>
                <w:szCs w:val="22"/>
              </w:rPr>
              <w:t>экономического планирования</w:t>
            </w:r>
            <w:r w:rsidRPr="00FF1861">
              <w:rPr>
                <w:sz w:val="22"/>
                <w:szCs w:val="22"/>
              </w:rPr>
              <w:t xml:space="preserve">. </w:t>
            </w:r>
            <w:r w:rsidR="00F97D5A" w:rsidRPr="00FF1861">
              <w:rPr>
                <w:sz w:val="22"/>
                <w:szCs w:val="22"/>
              </w:rPr>
              <w:t>Роль местного бюджета в обеспечении развития муниципального образования. Определение критериев отбора проектов направленных на развитие муниципального образования для финансирования из бюджета. Процедуры сопровождения проектов, получивших финансирование из местного бюджета. Реко</w:t>
            </w:r>
            <w:r w:rsidR="00F97D5A" w:rsidRPr="00FF1861">
              <w:rPr>
                <w:sz w:val="22"/>
                <w:szCs w:val="22"/>
              </w:rPr>
              <w:lastRenderedPageBreak/>
              <w:t>мендации по формирования бюджета для финансирования программ социально- экономического развития муниципального образования.</w:t>
            </w:r>
            <w:r w:rsidRPr="00FF1861">
              <w:rPr>
                <w:rFonts w:ascii="PragmaticaC" w:hAnsi="PragmaticaC"/>
                <w:sz w:val="22"/>
                <w:szCs w:val="22"/>
              </w:rPr>
              <w:t xml:space="preserve"> </w:t>
            </w:r>
            <w:r w:rsidRPr="00FF1861">
              <w:rPr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</w:p>
          <w:p w:rsidR="009E3E4C" w:rsidRPr="00FF1861" w:rsidRDefault="009E3E4C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2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FE7FEE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lastRenderedPageBreak/>
              <w:t>Инвестиционная политика муниципального образования</w:t>
            </w:r>
            <w:r w:rsidR="009E3E4C" w:rsidRPr="00FF1861">
              <w:rPr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6313" w:type="dxa"/>
          </w:tcPr>
          <w:p w:rsidR="00FE7FEE" w:rsidRPr="00FF1861" w:rsidRDefault="009E3E4C" w:rsidP="009E3E4C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sz w:val="22"/>
                <w:szCs w:val="22"/>
              </w:rPr>
              <w:t>Виды инвестици</w:t>
            </w:r>
            <w:r w:rsidRPr="00FF1861">
              <w:rPr>
                <w:sz w:val="22"/>
                <w:szCs w:val="22"/>
              </w:rPr>
              <w:t xml:space="preserve">й. </w:t>
            </w:r>
            <w:r w:rsidRPr="00FF1861">
              <w:rPr>
                <w:rFonts w:ascii="PragmaticaC" w:hAnsi="PragmaticaC"/>
                <w:sz w:val="22"/>
                <w:szCs w:val="22"/>
              </w:rPr>
              <w:t>Роль органов</w:t>
            </w:r>
            <w:r w:rsidR="00C04CD1" w:rsidRPr="00FF1861">
              <w:rPr>
                <w:sz w:val="22"/>
                <w:szCs w:val="22"/>
              </w:rPr>
              <w:t xml:space="preserve"> местного самоуправления </w:t>
            </w:r>
            <w:r w:rsidRPr="00FF1861">
              <w:rPr>
                <w:rFonts w:ascii="PragmaticaC" w:hAnsi="PragmaticaC"/>
                <w:sz w:val="22"/>
                <w:szCs w:val="22"/>
              </w:rPr>
              <w:t>в инвестиционно</w:t>
            </w:r>
            <w:r w:rsidRPr="00FF1861">
              <w:rPr>
                <w:sz w:val="22"/>
                <w:szCs w:val="22"/>
              </w:rPr>
              <w:t>й</w:t>
            </w:r>
            <w:r w:rsidRPr="00FF1861">
              <w:rPr>
                <w:rFonts w:ascii="PragmaticaC" w:hAnsi="PragmaticaC"/>
                <w:sz w:val="22"/>
                <w:szCs w:val="22"/>
              </w:rPr>
              <w:t xml:space="preserve"> деятельности</w:t>
            </w:r>
            <w:r w:rsidR="00C04CD1" w:rsidRPr="00FF1861">
              <w:rPr>
                <w:sz w:val="22"/>
                <w:szCs w:val="22"/>
              </w:rPr>
              <w:t xml:space="preserve">. </w:t>
            </w:r>
            <w:r w:rsidRPr="00FF1861">
              <w:rPr>
                <w:rFonts w:ascii="PragmaticaC" w:hAnsi="PragmaticaC"/>
                <w:sz w:val="22"/>
                <w:szCs w:val="22"/>
              </w:rPr>
              <w:t>Муниципальная инвестиционная политика</w:t>
            </w:r>
            <w:r w:rsidR="00C04CD1" w:rsidRPr="00FF1861">
              <w:rPr>
                <w:sz w:val="22"/>
                <w:szCs w:val="22"/>
              </w:rPr>
              <w:t xml:space="preserve">. </w:t>
            </w:r>
            <w:r w:rsidRPr="00FF1861">
              <w:rPr>
                <w:rFonts w:ascii="PragmaticaC" w:hAnsi="PragmaticaC"/>
                <w:sz w:val="22"/>
                <w:szCs w:val="22"/>
              </w:rPr>
              <w:t>Реализация муниципально</w:t>
            </w:r>
            <w:r w:rsidRPr="00FF1861">
              <w:rPr>
                <w:sz w:val="22"/>
                <w:szCs w:val="22"/>
              </w:rPr>
              <w:t xml:space="preserve">й </w:t>
            </w:r>
            <w:r w:rsidRPr="00FF1861">
              <w:rPr>
                <w:rFonts w:ascii="PragmaticaC" w:hAnsi="PragmaticaC"/>
                <w:sz w:val="22"/>
                <w:szCs w:val="22"/>
              </w:rPr>
              <w:t>инвестиционно</w:t>
            </w:r>
            <w:r w:rsidRPr="00FF1861">
              <w:rPr>
                <w:sz w:val="22"/>
                <w:szCs w:val="22"/>
              </w:rPr>
              <w:t>й</w:t>
            </w:r>
            <w:r w:rsidRPr="00FF1861">
              <w:rPr>
                <w:rFonts w:ascii="PragmaticaC" w:hAnsi="PragmaticaC"/>
                <w:sz w:val="22"/>
                <w:szCs w:val="22"/>
              </w:rPr>
              <w:t xml:space="preserve"> политики </w:t>
            </w:r>
            <w:r w:rsidRPr="00FF1861">
              <w:rPr>
                <w:sz w:val="22"/>
                <w:szCs w:val="22"/>
              </w:rPr>
              <w:t xml:space="preserve">                                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886171" w:rsidRPr="00FF1861" w:rsidRDefault="00886171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2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C04CD1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DF2090" w:rsidRPr="00FF1861">
              <w:rPr>
                <w:sz w:val="22"/>
                <w:szCs w:val="22"/>
              </w:rPr>
              <w:t>Роль ч</w:t>
            </w:r>
            <w:r w:rsidR="00D14861" w:rsidRPr="00FF1861">
              <w:rPr>
                <w:rFonts w:ascii="PragmaticaC" w:hAnsi="PragmaticaC"/>
                <w:bCs/>
                <w:sz w:val="22"/>
                <w:szCs w:val="22"/>
              </w:rPr>
              <w:t>астно</w:t>
            </w:r>
            <w:r w:rsidR="00D14861" w:rsidRPr="00FF1861">
              <w:rPr>
                <w:bCs/>
                <w:sz w:val="22"/>
                <w:szCs w:val="22"/>
              </w:rPr>
              <w:t>-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="00D14861" w:rsidRPr="00FF1861">
              <w:rPr>
                <w:rFonts w:ascii="PragmaticaC" w:hAnsi="PragmaticaC"/>
                <w:bCs/>
                <w:sz w:val="22"/>
                <w:szCs w:val="22"/>
              </w:rPr>
              <w:t>государственно</w:t>
            </w:r>
            <w:r w:rsidR="00DF2090" w:rsidRPr="00FF1861">
              <w:rPr>
                <w:bCs/>
                <w:sz w:val="22"/>
                <w:szCs w:val="22"/>
              </w:rPr>
              <w:t>го</w:t>
            </w:r>
            <w:r w:rsidR="00D14861" w:rsidRPr="00FF1861">
              <w:rPr>
                <w:bCs/>
                <w:sz w:val="22"/>
                <w:szCs w:val="22"/>
              </w:rPr>
              <w:t xml:space="preserve"> </w:t>
            </w:r>
            <w:r w:rsidR="00D14861" w:rsidRPr="00FF1861">
              <w:rPr>
                <w:rFonts w:ascii="PragmaticaC" w:hAnsi="PragmaticaC"/>
                <w:bCs/>
                <w:sz w:val="22"/>
                <w:szCs w:val="22"/>
              </w:rPr>
              <w:t>партнерств</w:t>
            </w:r>
            <w:r w:rsidR="00DF2090" w:rsidRPr="00FF1861">
              <w:rPr>
                <w:bCs/>
                <w:sz w:val="22"/>
                <w:szCs w:val="22"/>
              </w:rPr>
              <w:t>а в развитии муниципального образования.</w:t>
            </w:r>
          </w:p>
        </w:tc>
        <w:tc>
          <w:tcPr>
            <w:tcW w:w="6313" w:type="dxa"/>
          </w:tcPr>
          <w:p w:rsidR="00FE7FEE" w:rsidRPr="00FF1861" w:rsidRDefault="00CF707F" w:rsidP="00CF707F">
            <w:pPr>
              <w:rPr>
                <w:sz w:val="22"/>
                <w:szCs w:val="22"/>
              </w:rPr>
            </w:pPr>
            <w:r w:rsidRPr="00FF1861">
              <w:rPr>
                <w:rFonts w:ascii="PragmaticaC" w:hAnsi="PragmaticaC"/>
                <w:sz w:val="22"/>
                <w:szCs w:val="22"/>
              </w:rPr>
              <w:t>Направления реализации частно</w:t>
            </w:r>
            <w:r w:rsidRPr="00FF1861">
              <w:rPr>
                <w:sz w:val="22"/>
                <w:szCs w:val="22"/>
              </w:rPr>
              <w:t>-</w:t>
            </w:r>
            <w:r w:rsidRPr="00FF1861">
              <w:rPr>
                <w:rFonts w:ascii="PragmaticaC" w:hAnsi="PragmaticaC"/>
                <w:sz w:val="22"/>
                <w:szCs w:val="22"/>
              </w:rPr>
              <w:t>государственного партнерства на региональном и местном уровнях</w:t>
            </w:r>
            <w:r w:rsidR="00C04CD1" w:rsidRPr="00FF1861">
              <w:rPr>
                <w:sz w:val="22"/>
                <w:szCs w:val="22"/>
              </w:rPr>
              <w:t xml:space="preserve">. </w:t>
            </w:r>
            <w:r w:rsidRPr="00FF1861">
              <w:rPr>
                <w:rFonts w:ascii="PragmaticaC" w:hAnsi="PragmaticaC"/>
                <w:sz w:val="22"/>
                <w:szCs w:val="22"/>
              </w:rPr>
              <w:t>Институты развития территори</w:t>
            </w:r>
            <w:r w:rsidRPr="00FF1861">
              <w:rPr>
                <w:sz w:val="22"/>
                <w:szCs w:val="22"/>
              </w:rPr>
              <w:t>й</w:t>
            </w:r>
            <w:r w:rsidRPr="00FF1861">
              <w:rPr>
                <w:rFonts w:ascii="PragmaticaC" w:hAnsi="PragmaticaC"/>
                <w:sz w:val="22"/>
                <w:szCs w:val="22"/>
              </w:rPr>
              <w:t xml:space="preserve"> в рамках частно</w:t>
            </w:r>
            <w:r w:rsidRPr="00FF1861">
              <w:rPr>
                <w:sz w:val="22"/>
                <w:szCs w:val="22"/>
              </w:rPr>
              <w:t>-</w:t>
            </w:r>
            <w:r w:rsidRPr="00FF1861">
              <w:rPr>
                <w:rFonts w:ascii="PragmaticaC" w:hAnsi="PragmaticaC"/>
                <w:sz w:val="22"/>
                <w:szCs w:val="22"/>
              </w:rPr>
              <w:t>государственного партнерства</w:t>
            </w:r>
            <w:r w:rsidR="00C04CD1" w:rsidRPr="00FF1861">
              <w:rPr>
                <w:sz w:val="22"/>
                <w:szCs w:val="22"/>
              </w:rPr>
              <w:t xml:space="preserve">. </w:t>
            </w:r>
            <w:r w:rsidRPr="00FF1861">
              <w:rPr>
                <w:rFonts w:ascii="PragmaticaC" w:hAnsi="PragmaticaC"/>
                <w:sz w:val="22"/>
                <w:szCs w:val="22"/>
              </w:rPr>
              <w:t>Общие выводы относительно практики частно</w:t>
            </w:r>
            <w:r w:rsidRPr="00FF1861">
              <w:rPr>
                <w:sz w:val="22"/>
                <w:szCs w:val="22"/>
              </w:rPr>
              <w:t>-</w:t>
            </w:r>
            <w:r w:rsidRPr="00FF1861">
              <w:rPr>
                <w:rFonts w:ascii="PragmaticaC" w:hAnsi="PragmaticaC"/>
                <w:sz w:val="22"/>
                <w:szCs w:val="22"/>
              </w:rPr>
              <w:t xml:space="preserve">государственного партнерства в процессах муниципального экономического развития </w:t>
            </w:r>
            <w:r w:rsidRPr="00FF1861">
              <w:rPr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886171" w:rsidRPr="00FF1861" w:rsidRDefault="00886171" w:rsidP="00EA04AD">
            <w:pPr>
              <w:rPr>
                <w:sz w:val="22"/>
                <w:szCs w:val="22"/>
              </w:rPr>
            </w:pPr>
          </w:p>
          <w:p w:rsidR="00886171" w:rsidRPr="00FF1861" w:rsidRDefault="00886171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2</w:t>
            </w:r>
          </w:p>
        </w:tc>
      </w:tr>
      <w:tr w:rsidR="00FE7FEE" w:rsidRPr="00FF1861" w:rsidTr="00FF1861">
        <w:trPr>
          <w:trHeight w:val="20"/>
        </w:trPr>
        <w:tc>
          <w:tcPr>
            <w:tcW w:w="2448" w:type="dxa"/>
          </w:tcPr>
          <w:p w:rsidR="00FE7FEE" w:rsidRPr="00FF1861" w:rsidRDefault="0061637B" w:rsidP="00EA04AD">
            <w:pPr>
              <w:rPr>
                <w:i/>
                <w:sz w:val="22"/>
                <w:szCs w:val="22"/>
              </w:rPr>
            </w:pPr>
            <w:r w:rsidRPr="00FF1861">
              <w:rPr>
                <w:b/>
                <w:sz w:val="22"/>
                <w:szCs w:val="22"/>
              </w:rPr>
              <w:t xml:space="preserve"> </w:t>
            </w:r>
            <w:r w:rsidR="00AB582B" w:rsidRPr="00FF1861">
              <w:rPr>
                <w:sz w:val="22"/>
                <w:szCs w:val="22"/>
              </w:rPr>
              <w:t xml:space="preserve"> Роль бренда в развитии муниципального образования.</w:t>
            </w:r>
          </w:p>
        </w:tc>
        <w:tc>
          <w:tcPr>
            <w:tcW w:w="6313" w:type="dxa"/>
          </w:tcPr>
          <w:p w:rsidR="00FE7FEE" w:rsidRPr="00FF1861" w:rsidRDefault="00CF707F" w:rsidP="00CF707F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61637B" w:rsidRPr="00FF1861">
              <w:rPr>
                <w:sz w:val="22"/>
                <w:szCs w:val="22"/>
              </w:rPr>
              <w:t>Брендинг мест: состояние и тенденции развития в России.  Бренд города как основа местной идентичности. За что конкурируют города.</w:t>
            </w:r>
            <w:r w:rsidR="00D43616" w:rsidRPr="00FF1861">
              <w:rPr>
                <w:sz w:val="22"/>
                <w:szCs w:val="22"/>
              </w:rPr>
              <w:t xml:space="preserve"> </w:t>
            </w:r>
            <w:r w:rsidR="0061637B" w:rsidRPr="00FF1861">
              <w:rPr>
                <w:sz w:val="22"/>
                <w:szCs w:val="22"/>
              </w:rPr>
              <w:t>Понятие имиджа. Стратегическое управление имиджем. Основания для формирования и пр</w:t>
            </w:r>
            <w:r w:rsidR="00F97D5A" w:rsidRPr="00FF1861">
              <w:rPr>
                <w:sz w:val="22"/>
                <w:szCs w:val="22"/>
              </w:rPr>
              <w:t>о</w:t>
            </w:r>
            <w:r w:rsidR="0061637B" w:rsidRPr="00FF1861">
              <w:rPr>
                <w:sz w:val="22"/>
                <w:szCs w:val="22"/>
              </w:rPr>
              <w:t>движения бренда. Инструменты продвижения бренда. Сос</w:t>
            </w:r>
            <w:r w:rsidR="00D43616" w:rsidRPr="00FF1861">
              <w:rPr>
                <w:sz w:val="22"/>
                <w:szCs w:val="22"/>
              </w:rPr>
              <w:t>т</w:t>
            </w:r>
            <w:r w:rsidR="0061637B" w:rsidRPr="00FF1861">
              <w:rPr>
                <w:sz w:val="22"/>
                <w:szCs w:val="22"/>
              </w:rPr>
              <w:t>авляющие муниципального бренда.</w:t>
            </w:r>
            <w:r w:rsidRPr="00FF1861">
              <w:rPr>
                <w:sz w:val="22"/>
                <w:szCs w:val="22"/>
              </w:rPr>
              <w:t xml:space="preserve">                                                         </w:t>
            </w:r>
          </w:p>
        </w:tc>
        <w:tc>
          <w:tcPr>
            <w:tcW w:w="1175" w:type="dxa"/>
          </w:tcPr>
          <w:p w:rsidR="00FE7FEE" w:rsidRPr="00FF1861" w:rsidRDefault="00FE7FEE" w:rsidP="00EA04AD">
            <w:pPr>
              <w:rPr>
                <w:sz w:val="22"/>
                <w:szCs w:val="22"/>
              </w:rPr>
            </w:pPr>
          </w:p>
          <w:p w:rsidR="00886171" w:rsidRPr="00FF1861" w:rsidRDefault="00886171" w:rsidP="00EA04AD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   2</w:t>
            </w:r>
          </w:p>
        </w:tc>
      </w:tr>
      <w:tr w:rsidR="00FF1861" w:rsidRPr="00FF1861" w:rsidTr="00FF1861">
        <w:trPr>
          <w:trHeight w:val="20"/>
        </w:trPr>
        <w:tc>
          <w:tcPr>
            <w:tcW w:w="2448" w:type="dxa"/>
          </w:tcPr>
          <w:p w:rsidR="00FF1861" w:rsidRPr="00FF1861" w:rsidRDefault="00FF1861" w:rsidP="00EA04AD">
            <w:pPr>
              <w:rPr>
                <w:b/>
                <w:sz w:val="22"/>
                <w:szCs w:val="22"/>
              </w:rPr>
            </w:pPr>
          </w:p>
        </w:tc>
        <w:tc>
          <w:tcPr>
            <w:tcW w:w="6313" w:type="dxa"/>
          </w:tcPr>
          <w:p w:rsidR="00FF1861" w:rsidRPr="00FF1861" w:rsidRDefault="00FF1861" w:rsidP="00FF1861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75" w:type="dxa"/>
          </w:tcPr>
          <w:p w:rsidR="00FF1861" w:rsidRPr="00FF1861" w:rsidRDefault="00FF1861" w:rsidP="00EA04A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</w:tr>
    </w:tbl>
    <w:p w:rsidR="00D64F88" w:rsidRPr="003F7E2F" w:rsidRDefault="00D64F88" w:rsidP="00EA04AD">
      <w:pPr>
        <w:ind w:firstLine="708"/>
        <w:rPr>
          <w:szCs w:val="28"/>
        </w:rPr>
      </w:pPr>
    </w:p>
    <w:p w:rsidR="00D64F88" w:rsidRDefault="00EB3B75" w:rsidP="00FF1861">
      <w:pPr>
        <w:rPr>
          <w:szCs w:val="28"/>
        </w:rPr>
      </w:pPr>
      <w:r>
        <w:rPr>
          <w:szCs w:val="28"/>
        </w:rPr>
        <w:t xml:space="preserve">Таблица </w:t>
      </w:r>
      <w:r w:rsidR="003F7E2F">
        <w:rPr>
          <w:szCs w:val="28"/>
        </w:rPr>
        <w:t>2.4</w:t>
      </w:r>
      <w:r>
        <w:rPr>
          <w:szCs w:val="28"/>
        </w:rPr>
        <w:t xml:space="preserve"> – Состав и объем практического занятия/семинара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2473"/>
        <w:gridCol w:w="3696"/>
        <w:gridCol w:w="2199"/>
      </w:tblGrid>
      <w:tr w:rsidR="00F97D5A" w:rsidRPr="00FF1861" w:rsidTr="00FF1861">
        <w:tc>
          <w:tcPr>
            <w:tcW w:w="1343" w:type="dxa"/>
          </w:tcPr>
          <w:p w:rsidR="00F97D5A" w:rsidRPr="00FF1861" w:rsidRDefault="00F97D5A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Номер семинара и темы</w:t>
            </w:r>
          </w:p>
        </w:tc>
        <w:tc>
          <w:tcPr>
            <w:tcW w:w="2475" w:type="dxa"/>
          </w:tcPr>
          <w:p w:rsidR="00F97D5A" w:rsidRPr="00FF1861" w:rsidRDefault="00F97D5A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Наименование и краткое содержание занятия</w:t>
            </w:r>
          </w:p>
        </w:tc>
        <w:tc>
          <w:tcPr>
            <w:tcW w:w="3700" w:type="dxa"/>
          </w:tcPr>
          <w:p w:rsidR="00F97D5A" w:rsidRPr="00FF1861" w:rsidRDefault="00F97D5A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Цель и характер занятия</w:t>
            </w:r>
          </w:p>
          <w:p w:rsidR="00F97D5A" w:rsidRPr="00FF1861" w:rsidRDefault="00F97D5A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Количество часов</w:t>
            </w:r>
          </w:p>
        </w:tc>
        <w:tc>
          <w:tcPr>
            <w:tcW w:w="2201" w:type="dxa"/>
          </w:tcPr>
          <w:p w:rsidR="00F97D5A" w:rsidRPr="00FF1861" w:rsidRDefault="00F97D5A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Литература (ссылка на номер в списке литературы)</w:t>
            </w:r>
          </w:p>
        </w:tc>
      </w:tr>
      <w:tr w:rsidR="009B241B" w:rsidRPr="00FF1861" w:rsidTr="00FF1861">
        <w:tc>
          <w:tcPr>
            <w:tcW w:w="1343" w:type="dxa"/>
          </w:tcPr>
          <w:p w:rsidR="009B241B" w:rsidRPr="00FF1861" w:rsidRDefault="009B241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  1</w:t>
            </w:r>
          </w:p>
        </w:tc>
        <w:tc>
          <w:tcPr>
            <w:tcW w:w="2475" w:type="dxa"/>
          </w:tcPr>
          <w:p w:rsidR="009B241B" w:rsidRPr="00FF1861" w:rsidRDefault="009B241B" w:rsidP="008242B2">
            <w:pPr>
              <w:rPr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Условия и факторы социально- экономического развития </w:t>
            </w:r>
            <w:r w:rsidRPr="00FF1861">
              <w:rPr>
                <w:sz w:val="22"/>
                <w:szCs w:val="22"/>
              </w:rPr>
              <w:t>муниципального образования</w:t>
            </w:r>
            <w:r w:rsidRPr="00FF1861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3700" w:type="dxa"/>
          </w:tcPr>
          <w:p w:rsidR="009B241B" w:rsidRPr="00FF1861" w:rsidRDefault="009B241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2 часа. </w:t>
            </w:r>
            <w:r w:rsidR="001B2AF2" w:rsidRPr="00FF1861">
              <w:rPr>
                <w:i/>
                <w:sz w:val="22"/>
                <w:szCs w:val="22"/>
              </w:rPr>
              <w:t>Сущность деятельности органов местного самоуправления по организации работы в целях развития муниципального образования.</w:t>
            </w:r>
          </w:p>
        </w:tc>
        <w:tc>
          <w:tcPr>
            <w:tcW w:w="2201" w:type="dxa"/>
          </w:tcPr>
          <w:p w:rsidR="009B241B" w:rsidRPr="00FF1861" w:rsidRDefault="009B241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 3;4; 5; 6; 7; 8: 9. Дополнительная 1.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B2AF2" w:rsidRPr="00FF1861" w:rsidTr="00FF1861">
        <w:tc>
          <w:tcPr>
            <w:tcW w:w="1343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2475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>Экономическое развитие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муниципальных образовани</w:t>
            </w:r>
            <w:r w:rsidRPr="00FF1861">
              <w:rPr>
                <w:bCs/>
                <w:sz w:val="22"/>
                <w:szCs w:val="22"/>
              </w:rPr>
              <w:t xml:space="preserve">й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в контексте организации росси</w:t>
            </w:r>
            <w:r w:rsidRPr="00FF1861">
              <w:rPr>
                <w:bCs/>
                <w:sz w:val="22"/>
                <w:szCs w:val="22"/>
              </w:rPr>
              <w:t>й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ского местного самоуправления </w:t>
            </w:r>
            <w:r w:rsidRPr="00FF1861">
              <w:rPr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3700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Роль органов местного самоуправлении в создании условий для экономического развития муниципального образования.</w:t>
            </w:r>
          </w:p>
        </w:tc>
        <w:tc>
          <w:tcPr>
            <w:tcW w:w="2201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 3;4; 5; 6; 7; 8: 9. Дополнительная 1</w:t>
            </w:r>
            <w:r w:rsidR="002600E8" w:rsidRPr="00FF1861">
              <w:rPr>
                <w:i/>
                <w:sz w:val="22"/>
                <w:szCs w:val="22"/>
              </w:rPr>
              <w:t>,2,3.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B2AF2" w:rsidRPr="00FF1861" w:rsidTr="00FF1861">
        <w:tc>
          <w:tcPr>
            <w:tcW w:w="1343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3</w:t>
            </w:r>
          </w:p>
        </w:tc>
        <w:tc>
          <w:tcPr>
            <w:tcW w:w="2475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 Муниципальное экономическое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развитие в системе регионально</w:t>
            </w:r>
            <w:r w:rsidRPr="00FF1861">
              <w:rPr>
                <w:bCs/>
                <w:sz w:val="22"/>
                <w:szCs w:val="22"/>
              </w:rPr>
              <w:t>й п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олитики страны</w:t>
            </w:r>
          </w:p>
        </w:tc>
        <w:tc>
          <w:tcPr>
            <w:tcW w:w="3700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Выстраивание взаимоотношений муниципальных образований и регионов для создания условий обеспечивающих развитие.</w:t>
            </w:r>
          </w:p>
        </w:tc>
        <w:tc>
          <w:tcPr>
            <w:tcW w:w="2201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 3; 5;  7; 8: 9.</w:t>
            </w:r>
          </w:p>
          <w:p w:rsidR="002600E8" w:rsidRPr="00FF1861" w:rsidRDefault="002600E8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Дополнительная 8;10.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B2AF2" w:rsidRPr="00FF1861" w:rsidTr="00FF1861">
        <w:tc>
          <w:tcPr>
            <w:tcW w:w="1343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4</w:t>
            </w:r>
          </w:p>
        </w:tc>
        <w:tc>
          <w:tcPr>
            <w:tcW w:w="2475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>Прогнозирование муниципального экономического развития</w:t>
            </w:r>
          </w:p>
        </w:tc>
        <w:tc>
          <w:tcPr>
            <w:tcW w:w="3700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Роль прогнозирования и планирования в развитии муниципальных образований.</w:t>
            </w:r>
          </w:p>
        </w:tc>
        <w:tc>
          <w:tcPr>
            <w:tcW w:w="2201" w:type="dxa"/>
          </w:tcPr>
          <w:p w:rsidR="002600E8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2;7.</w:t>
            </w:r>
          </w:p>
          <w:p w:rsidR="001B2AF2" w:rsidRPr="00FF1861" w:rsidRDefault="002600E8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Дополнительная 10.</w:t>
            </w:r>
            <w:r w:rsidR="001B2AF2" w:rsidRPr="00FF1861">
              <w:rPr>
                <w:i/>
                <w:sz w:val="22"/>
                <w:szCs w:val="22"/>
              </w:rPr>
              <w:t xml:space="preserve"> 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03906" w:rsidRPr="00FF1861" w:rsidTr="00FF1861">
        <w:tc>
          <w:tcPr>
            <w:tcW w:w="1343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5</w:t>
            </w:r>
          </w:p>
        </w:tc>
        <w:tc>
          <w:tcPr>
            <w:tcW w:w="2475" w:type="dxa"/>
          </w:tcPr>
          <w:p w:rsidR="00103906" w:rsidRPr="00FF1861" w:rsidRDefault="00103906" w:rsidP="008242B2">
            <w:pPr>
              <w:rPr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>Планирование муниципального экономического развития: общие</w:t>
            </w:r>
            <w:r w:rsidRPr="00FF1861">
              <w:rPr>
                <w:bCs/>
                <w:sz w:val="22"/>
                <w:szCs w:val="22"/>
              </w:rPr>
              <w:t xml:space="preserve"> подходы</w:t>
            </w:r>
          </w:p>
        </w:tc>
        <w:tc>
          <w:tcPr>
            <w:tcW w:w="3700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Разработка планов социально-экономического развития и способы его реализации.</w:t>
            </w:r>
          </w:p>
        </w:tc>
        <w:tc>
          <w:tcPr>
            <w:tcW w:w="2201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 3</w:t>
            </w:r>
            <w:r w:rsidR="002600E8" w:rsidRPr="00FF1861">
              <w:rPr>
                <w:i/>
                <w:sz w:val="22"/>
                <w:szCs w:val="22"/>
              </w:rPr>
              <w:t xml:space="preserve"> </w:t>
            </w:r>
            <w:r w:rsidRPr="00FF1861">
              <w:rPr>
                <w:i/>
                <w:sz w:val="22"/>
                <w:szCs w:val="22"/>
              </w:rPr>
              <w:t xml:space="preserve">;5; 6; 7; 8: 9. Дополнительная </w:t>
            </w:r>
            <w:r w:rsidR="002600E8" w:rsidRPr="00FF1861">
              <w:rPr>
                <w:i/>
                <w:sz w:val="22"/>
                <w:szCs w:val="22"/>
              </w:rPr>
              <w:t>1;</w:t>
            </w:r>
            <w:r w:rsidRPr="00FF1861">
              <w:rPr>
                <w:i/>
                <w:sz w:val="22"/>
                <w:szCs w:val="22"/>
              </w:rPr>
              <w:t>3; 6</w:t>
            </w:r>
            <w:r w:rsidR="002600E8" w:rsidRPr="00FF1861">
              <w:rPr>
                <w:i/>
                <w:sz w:val="22"/>
                <w:szCs w:val="22"/>
              </w:rPr>
              <w:t>;7;10.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03906" w:rsidRPr="00FF1861" w:rsidTr="00FF1861">
        <w:tc>
          <w:tcPr>
            <w:tcW w:w="1343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lastRenderedPageBreak/>
              <w:t>6</w:t>
            </w:r>
          </w:p>
        </w:tc>
        <w:tc>
          <w:tcPr>
            <w:tcW w:w="2475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>Обеспечение муниципальных программ социально- экономического развития финансовыми ресурсами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700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2 часа. Понятие муниципального хозяйственного комплекса. Методы его развития. </w:t>
            </w:r>
          </w:p>
        </w:tc>
        <w:tc>
          <w:tcPr>
            <w:tcW w:w="2201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1; 2; 3;4; 5; 6; 7; 8: 9. Дополнительная </w:t>
            </w:r>
            <w:r w:rsidR="002600E8" w:rsidRPr="00FF1861">
              <w:rPr>
                <w:i/>
                <w:sz w:val="22"/>
                <w:szCs w:val="22"/>
              </w:rPr>
              <w:t>1;3;9;12</w:t>
            </w:r>
            <w:r w:rsidR="00874621"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</w:p>
        </w:tc>
      </w:tr>
      <w:tr w:rsidR="00AB582B" w:rsidRPr="00FF1861" w:rsidTr="00FF1861">
        <w:tc>
          <w:tcPr>
            <w:tcW w:w="1343" w:type="dxa"/>
          </w:tcPr>
          <w:p w:rsidR="00AB582B" w:rsidRPr="00FF1861" w:rsidRDefault="00AB582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7</w:t>
            </w:r>
          </w:p>
        </w:tc>
        <w:tc>
          <w:tcPr>
            <w:tcW w:w="2475" w:type="dxa"/>
          </w:tcPr>
          <w:p w:rsidR="00AB582B" w:rsidRPr="00FF1861" w:rsidRDefault="00AB582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>Инвестиционная политика муниципального образования</w:t>
            </w:r>
          </w:p>
        </w:tc>
        <w:tc>
          <w:tcPr>
            <w:tcW w:w="3700" w:type="dxa"/>
          </w:tcPr>
          <w:p w:rsidR="00AB582B" w:rsidRPr="00FF1861" w:rsidRDefault="00AB582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Изучение инвестиционной политики муниципального образова</w:t>
            </w:r>
            <w:r w:rsidR="00103906" w:rsidRPr="00FF1861">
              <w:rPr>
                <w:i/>
                <w:sz w:val="22"/>
                <w:szCs w:val="22"/>
              </w:rPr>
              <w:t>ния и её роли в развитии муниципального образования</w:t>
            </w:r>
          </w:p>
        </w:tc>
        <w:tc>
          <w:tcPr>
            <w:tcW w:w="2201" w:type="dxa"/>
          </w:tcPr>
          <w:p w:rsidR="00AB582B" w:rsidRPr="00FF1861" w:rsidRDefault="00AB582B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1; 2; 3;; 5; 6; 7; 8: 9. Дополнительная </w:t>
            </w:r>
            <w:r w:rsidR="002600E8" w:rsidRPr="00FF1861">
              <w:rPr>
                <w:i/>
                <w:sz w:val="22"/>
                <w:szCs w:val="22"/>
              </w:rPr>
              <w:t>1;2;10.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03906" w:rsidRPr="00FF1861" w:rsidTr="00FF1861">
        <w:tc>
          <w:tcPr>
            <w:tcW w:w="1343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8</w:t>
            </w:r>
          </w:p>
        </w:tc>
        <w:tc>
          <w:tcPr>
            <w:tcW w:w="2475" w:type="dxa"/>
          </w:tcPr>
          <w:p w:rsidR="00103906" w:rsidRPr="00FF1861" w:rsidRDefault="00103906" w:rsidP="008242B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Управление пространственным развитием поселений. Ч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астно</w:t>
            </w:r>
            <w:r w:rsidRPr="00FF1861">
              <w:rPr>
                <w:bCs/>
                <w:sz w:val="22"/>
                <w:szCs w:val="22"/>
              </w:rPr>
              <w:t xml:space="preserve">-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государственное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партнерство</w:t>
            </w:r>
          </w:p>
        </w:tc>
        <w:tc>
          <w:tcPr>
            <w:tcW w:w="3700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2 часа. Роль бизнеса в развитии муниципального образования.</w:t>
            </w:r>
          </w:p>
        </w:tc>
        <w:tc>
          <w:tcPr>
            <w:tcW w:w="2201" w:type="dxa"/>
          </w:tcPr>
          <w:p w:rsidR="00103906" w:rsidRPr="00FF1861" w:rsidRDefault="00103906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  5; 6; 7; 8: 9. Дополнительная 5</w:t>
            </w:r>
            <w:r w:rsidR="002600E8" w:rsidRPr="00FF1861">
              <w:rPr>
                <w:i/>
                <w:sz w:val="22"/>
                <w:szCs w:val="22"/>
              </w:rPr>
              <w:t>;10.</w:t>
            </w:r>
          </w:p>
          <w:p w:rsidR="00874621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</w:tr>
      <w:tr w:rsidR="001B2AF2" w:rsidRPr="00FF1861" w:rsidTr="00FF1861">
        <w:tc>
          <w:tcPr>
            <w:tcW w:w="1343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9</w:t>
            </w:r>
          </w:p>
        </w:tc>
        <w:tc>
          <w:tcPr>
            <w:tcW w:w="2475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Брендинг места как элемент стратегического </w:t>
            </w:r>
            <w:r w:rsidR="00BC5AA7" w:rsidRPr="00FF1861">
              <w:rPr>
                <w:sz w:val="22"/>
                <w:szCs w:val="22"/>
              </w:rPr>
              <w:t>развития муниципального образования</w:t>
            </w:r>
          </w:p>
        </w:tc>
        <w:tc>
          <w:tcPr>
            <w:tcW w:w="3700" w:type="dxa"/>
          </w:tcPr>
          <w:p w:rsidR="001B2AF2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2 часа. </w:t>
            </w:r>
            <w:r w:rsidR="00103906" w:rsidRPr="00FF1861">
              <w:rPr>
                <w:i/>
                <w:sz w:val="22"/>
                <w:szCs w:val="22"/>
              </w:rPr>
              <w:t>Роль бренда в современных условиях и его значения для развития муниципалитета</w:t>
            </w:r>
          </w:p>
        </w:tc>
        <w:tc>
          <w:tcPr>
            <w:tcW w:w="2201" w:type="dxa"/>
          </w:tcPr>
          <w:p w:rsidR="00874621" w:rsidRPr="00FF1861" w:rsidRDefault="001B2AF2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Основная 1; 2; 5;</w:t>
            </w:r>
            <w:r w:rsidR="002600E8" w:rsidRPr="00FF1861">
              <w:rPr>
                <w:i/>
                <w:sz w:val="22"/>
                <w:szCs w:val="22"/>
              </w:rPr>
              <w:t xml:space="preserve"> 7</w:t>
            </w:r>
            <w:r w:rsidRPr="00FF1861">
              <w:rPr>
                <w:i/>
                <w:sz w:val="22"/>
                <w:szCs w:val="22"/>
              </w:rPr>
              <w:t xml:space="preserve">. Дополнительная </w:t>
            </w:r>
            <w:r w:rsidR="002600E8" w:rsidRPr="00FF1861">
              <w:rPr>
                <w:i/>
                <w:sz w:val="22"/>
                <w:szCs w:val="22"/>
              </w:rPr>
              <w:t>5;6;10</w:t>
            </w:r>
          </w:p>
          <w:p w:rsidR="001B2AF2" w:rsidRPr="00FF1861" w:rsidRDefault="00874621" w:rsidP="008242B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  <w:r w:rsidR="002600E8" w:rsidRPr="00FF1861">
              <w:rPr>
                <w:i/>
                <w:sz w:val="22"/>
                <w:szCs w:val="22"/>
              </w:rPr>
              <w:t>.</w:t>
            </w:r>
          </w:p>
        </w:tc>
      </w:tr>
      <w:tr w:rsidR="00FF1861" w:rsidRPr="00FF1861" w:rsidTr="00FF1861">
        <w:tc>
          <w:tcPr>
            <w:tcW w:w="1343" w:type="dxa"/>
          </w:tcPr>
          <w:p w:rsidR="00FF1861" w:rsidRPr="00FF1861" w:rsidRDefault="00FF1861" w:rsidP="008242B2">
            <w:pPr>
              <w:rPr>
                <w:i/>
                <w:sz w:val="22"/>
                <w:szCs w:val="22"/>
              </w:rPr>
            </w:pPr>
          </w:p>
        </w:tc>
        <w:tc>
          <w:tcPr>
            <w:tcW w:w="2475" w:type="dxa"/>
          </w:tcPr>
          <w:p w:rsidR="00FF1861" w:rsidRPr="00FF1861" w:rsidRDefault="00FF1861" w:rsidP="008242B2">
            <w:pPr>
              <w:rPr>
                <w:sz w:val="22"/>
                <w:szCs w:val="22"/>
              </w:rPr>
            </w:pPr>
          </w:p>
        </w:tc>
        <w:tc>
          <w:tcPr>
            <w:tcW w:w="3700" w:type="dxa"/>
          </w:tcPr>
          <w:p w:rsidR="00FF1861" w:rsidRPr="00FF1861" w:rsidRDefault="00FF1861" w:rsidP="00FF1861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ИТОГО</w:t>
            </w:r>
          </w:p>
        </w:tc>
        <w:tc>
          <w:tcPr>
            <w:tcW w:w="2201" w:type="dxa"/>
          </w:tcPr>
          <w:p w:rsidR="00FF1861" w:rsidRPr="00FF1861" w:rsidRDefault="00FF1861" w:rsidP="008242B2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18</w:t>
            </w:r>
          </w:p>
        </w:tc>
      </w:tr>
    </w:tbl>
    <w:p w:rsidR="00C04CD1" w:rsidRDefault="00C04CD1" w:rsidP="00D64F88">
      <w:pPr>
        <w:ind w:firstLine="708"/>
        <w:jc w:val="center"/>
        <w:rPr>
          <w:i/>
          <w:szCs w:val="28"/>
        </w:rPr>
      </w:pPr>
    </w:p>
    <w:p w:rsidR="00E05192" w:rsidRDefault="009566EC" w:rsidP="00FF1861">
      <w:pPr>
        <w:pStyle w:val="1"/>
      </w:pPr>
      <w:bookmarkStart w:id="8" w:name="_Toc419712399"/>
      <w:r>
        <w:t>3. Перечень учебно-методического обеспечения для самостоятельной работы обучающихся по   дисциплине</w:t>
      </w:r>
      <w:bookmarkEnd w:id="8"/>
    </w:p>
    <w:p w:rsidR="00371511" w:rsidRDefault="00371511" w:rsidP="00E05192">
      <w:pPr>
        <w:ind w:firstLine="708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0"/>
        <w:gridCol w:w="3979"/>
        <w:gridCol w:w="846"/>
        <w:gridCol w:w="2244"/>
        <w:gridCol w:w="1691"/>
      </w:tblGrid>
      <w:tr w:rsidR="00345711" w:rsidRPr="00FF1861" w:rsidTr="00FF1861">
        <w:tc>
          <w:tcPr>
            <w:tcW w:w="959" w:type="dxa"/>
          </w:tcPr>
          <w:p w:rsidR="00345711" w:rsidRPr="00FF1861" w:rsidRDefault="0034571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Номер раздела или темы</w:t>
            </w:r>
          </w:p>
        </w:tc>
        <w:tc>
          <w:tcPr>
            <w:tcW w:w="4111" w:type="dxa"/>
          </w:tcPr>
          <w:p w:rsidR="00345711" w:rsidRPr="00FF1861" w:rsidRDefault="00345711" w:rsidP="00411528">
            <w:pPr>
              <w:jc w:val="center"/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Тема СРС</w:t>
            </w:r>
          </w:p>
        </w:tc>
        <w:tc>
          <w:tcPr>
            <w:tcW w:w="850" w:type="dxa"/>
          </w:tcPr>
          <w:p w:rsidR="00345711" w:rsidRPr="00FF1861" w:rsidRDefault="00345711" w:rsidP="00411528">
            <w:pPr>
              <w:spacing w:before="40"/>
              <w:jc w:val="center"/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Коли-</w:t>
            </w:r>
          </w:p>
          <w:p w:rsidR="00345711" w:rsidRPr="00FF1861" w:rsidRDefault="00345711" w:rsidP="00345711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чест-во часов</w:t>
            </w:r>
          </w:p>
        </w:tc>
        <w:tc>
          <w:tcPr>
            <w:tcW w:w="2301" w:type="dxa"/>
          </w:tcPr>
          <w:p w:rsidR="00345711" w:rsidRPr="00FF1861" w:rsidRDefault="0034571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Литература (ссылка на номер в списке лит-ры) и/или электронный источник (ссылка на номер источника)</w:t>
            </w:r>
          </w:p>
        </w:tc>
        <w:tc>
          <w:tcPr>
            <w:tcW w:w="1715" w:type="dxa"/>
          </w:tcPr>
          <w:p w:rsidR="00345711" w:rsidRPr="00FF1861" w:rsidRDefault="0034571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Формы контроля успеваемости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1</w:t>
            </w:r>
          </w:p>
        </w:tc>
        <w:tc>
          <w:tcPr>
            <w:tcW w:w="4111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Основные концептуальные модели экономики, используемые в управлении региональным и муниципальным развитием</w:t>
            </w:r>
            <w:r w:rsidR="007A3011" w:rsidRPr="00FF1861">
              <w:rPr>
                <w:sz w:val="22"/>
                <w:szCs w:val="22"/>
              </w:rPr>
              <w:t xml:space="preserve">. Современные подходы к управлению развитием городов и регионов. </w:t>
            </w:r>
            <w:r w:rsidR="007A3011" w:rsidRPr="00FF1861">
              <w:rPr>
                <w:bCs/>
                <w:sz w:val="22"/>
                <w:szCs w:val="22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850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</w:p>
          <w:p w:rsidR="00D15C5E" w:rsidRPr="00FF1861" w:rsidRDefault="009A0911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10</w:t>
            </w:r>
          </w:p>
        </w:tc>
        <w:tc>
          <w:tcPr>
            <w:tcW w:w="2301" w:type="dxa"/>
          </w:tcPr>
          <w:p w:rsidR="00C071A0" w:rsidRPr="00FF1861" w:rsidRDefault="00C071A0" w:rsidP="00E26B3F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</w:t>
            </w:r>
            <w:r w:rsidR="00D15C5E" w:rsidRPr="00FF1861">
              <w:rPr>
                <w:i/>
                <w:sz w:val="22"/>
                <w:szCs w:val="22"/>
              </w:rPr>
              <w:t xml:space="preserve">1; 2: </w:t>
            </w:r>
            <w:r w:rsidRPr="00FF1861">
              <w:rPr>
                <w:i/>
                <w:sz w:val="22"/>
                <w:szCs w:val="22"/>
              </w:rPr>
              <w:t xml:space="preserve">3; 4; </w:t>
            </w:r>
            <w:r w:rsidR="002600E8" w:rsidRPr="00FF1861">
              <w:rPr>
                <w:i/>
                <w:sz w:val="22"/>
                <w:szCs w:val="22"/>
              </w:rPr>
              <w:t>5; 7; 8; 9</w:t>
            </w:r>
            <w:r w:rsidRPr="00FF1861">
              <w:rPr>
                <w:i/>
                <w:sz w:val="22"/>
                <w:szCs w:val="22"/>
              </w:rPr>
              <w:t>. Дополнительна</w:t>
            </w:r>
            <w:r w:rsidR="00D15C5E" w:rsidRPr="00FF1861">
              <w:rPr>
                <w:i/>
                <w:sz w:val="22"/>
                <w:szCs w:val="22"/>
              </w:rPr>
              <w:t xml:space="preserve"> </w:t>
            </w:r>
            <w:r w:rsidR="003935E4" w:rsidRPr="00FF1861">
              <w:rPr>
                <w:i/>
                <w:sz w:val="22"/>
                <w:szCs w:val="22"/>
              </w:rPr>
              <w:t>1; 3</w:t>
            </w:r>
            <w:r w:rsidR="00D15C5E" w:rsidRPr="00FF1861">
              <w:rPr>
                <w:i/>
                <w:sz w:val="22"/>
                <w:szCs w:val="22"/>
              </w:rPr>
              <w:t xml:space="preserve">; </w:t>
            </w:r>
            <w:r w:rsidR="003935E4" w:rsidRPr="00FF1861">
              <w:rPr>
                <w:i/>
                <w:sz w:val="22"/>
                <w:szCs w:val="22"/>
              </w:rPr>
              <w:t>7</w:t>
            </w:r>
            <w:r w:rsidR="0025644B" w:rsidRPr="00FF1861">
              <w:rPr>
                <w:i/>
                <w:sz w:val="22"/>
                <w:szCs w:val="22"/>
              </w:rPr>
              <w:t>; 1</w:t>
            </w:r>
            <w:r w:rsidR="002600E8" w:rsidRPr="00FF1861">
              <w:rPr>
                <w:i/>
                <w:sz w:val="22"/>
                <w:szCs w:val="22"/>
              </w:rPr>
              <w:t>1</w:t>
            </w:r>
            <w:r w:rsidR="0025644B"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E26B3F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AE50A3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2</w:t>
            </w:r>
          </w:p>
        </w:tc>
        <w:tc>
          <w:tcPr>
            <w:tcW w:w="4111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 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>Экономическое развитие</w:t>
            </w:r>
            <w:r w:rsidR="007A3011" w:rsidRPr="00FF1861">
              <w:rPr>
                <w:bCs/>
                <w:sz w:val="22"/>
                <w:szCs w:val="22"/>
              </w:rPr>
              <w:t xml:space="preserve"> 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>муниципальных образовани</w:t>
            </w:r>
            <w:r w:rsidR="007A3011" w:rsidRPr="00FF1861">
              <w:rPr>
                <w:bCs/>
                <w:sz w:val="22"/>
                <w:szCs w:val="22"/>
              </w:rPr>
              <w:t xml:space="preserve">й 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>в контексте организации росси</w:t>
            </w:r>
            <w:r w:rsidR="007A3011" w:rsidRPr="00FF1861">
              <w:rPr>
                <w:bCs/>
                <w:sz w:val="22"/>
                <w:szCs w:val="22"/>
              </w:rPr>
              <w:t>й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>ского местного самоуправления</w:t>
            </w:r>
            <w:r w:rsidR="007A3011" w:rsidRPr="00FF1861">
              <w:rPr>
                <w:bCs/>
                <w:sz w:val="22"/>
                <w:szCs w:val="22"/>
              </w:rPr>
              <w:t>. О</w:t>
            </w:r>
            <w:r w:rsidR="007A3011" w:rsidRPr="00FF1861">
              <w:rPr>
                <w:sz w:val="22"/>
                <w:szCs w:val="22"/>
              </w:rPr>
              <w:t>сновополагающие принципы устойчивого развития.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  <w:r w:rsidR="007A3011" w:rsidRPr="00FF1861">
              <w:rPr>
                <w:bCs/>
                <w:sz w:val="22"/>
                <w:szCs w:val="22"/>
              </w:rPr>
              <w:t xml:space="preserve"> </w:t>
            </w:r>
            <w:r w:rsidR="007A3011" w:rsidRPr="00FF1861">
              <w:rPr>
                <w:sz w:val="22"/>
                <w:szCs w:val="22"/>
              </w:rPr>
              <w:t>Устойчивое развитие в странах с переходной экономикой</w:t>
            </w:r>
            <w:r w:rsidR="007A3011" w:rsidRPr="00FF1861">
              <w:rPr>
                <w:bCs/>
                <w:sz w:val="22"/>
                <w:szCs w:val="22"/>
              </w:rPr>
              <w:t xml:space="preserve">        </w:t>
            </w:r>
            <w:r w:rsidR="007A3011" w:rsidRPr="00FF186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  <w:r w:rsidR="007A3011" w:rsidRPr="00FF1861">
              <w:rPr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850" w:type="dxa"/>
          </w:tcPr>
          <w:p w:rsidR="00C071A0" w:rsidRPr="00FF1861" w:rsidRDefault="009A0911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10</w:t>
            </w:r>
          </w:p>
        </w:tc>
        <w:tc>
          <w:tcPr>
            <w:tcW w:w="2301" w:type="dxa"/>
          </w:tcPr>
          <w:p w:rsidR="00C071A0" w:rsidRPr="00FF1861" w:rsidRDefault="00C071A0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</w:t>
            </w:r>
            <w:r w:rsidR="002600E8" w:rsidRPr="00FF1861">
              <w:rPr>
                <w:i/>
                <w:sz w:val="22"/>
                <w:szCs w:val="22"/>
              </w:rPr>
              <w:t>3; 4;6;7;8</w:t>
            </w:r>
            <w:r w:rsidR="00D15C5E" w:rsidRPr="00FF1861">
              <w:rPr>
                <w:i/>
                <w:sz w:val="22"/>
                <w:szCs w:val="22"/>
              </w:rPr>
              <w:t>.</w:t>
            </w:r>
            <w:r w:rsidRPr="00FF1861">
              <w:rPr>
                <w:i/>
                <w:sz w:val="22"/>
                <w:szCs w:val="22"/>
              </w:rPr>
              <w:t xml:space="preserve"> Дополнительная </w:t>
            </w:r>
            <w:r w:rsidR="0025644B" w:rsidRPr="00FF1861">
              <w:rPr>
                <w:i/>
                <w:sz w:val="22"/>
                <w:szCs w:val="22"/>
              </w:rPr>
              <w:t>1.</w:t>
            </w:r>
          </w:p>
          <w:p w:rsidR="00874621" w:rsidRPr="00FF1861" w:rsidRDefault="0087462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4111" w:type="dxa"/>
          </w:tcPr>
          <w:p w:rsidR="00C071A0" w:rsidRPr="00FF1861" w:rsidRDefault="008471CE" w:rsidP="00E05192">
            <w:pPr>
              <w:rPr>
                <w:sz w:val="22"/>
                <w:szCs w:val="22"/>
              </w:rPr>
            </w:pPr>
            <w:r w:rsidRPr="00FF1861">
              <w:rPr>
                <w:rFonts w:ascii="PragmaticaC" w:hAnsi="PragmaticaC"/>
                <w:bCs/>
                <w:sz w:val="22"/>
                <w:szCs w:val="22"/>
              </w:rPr>
              <w:t>Муниципальное экономическое</w:t>
            </w:r>
            <w:r w:rsidRPr="00FF1861">
              <w:rPr>
                <w:bCs/>
                <w:sz w:val="22"/>
                <w:szCs w:val="22"/>
              </w:rPr>
              <w:t xml:space="preserve"> 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развитие в системе регионально</w:t>
            </w:r>
            <w:r w:rsidRPr="00FF1861">
              <w:rPr>
                <w:bCs/>
                <w:sz w:val="22"/>
                <w:szCs w:val="22"/>
              </w:rPr>
              <w:t>й п</w:t>
            </w:r>
            <w:r w:rsidRPr="00FF1861">
              <w:rPr>
                <w:rFonts w:ascii="PragmaticaC" w:hAnsi="PragmaticaC"/>
                <w:bCs/>
                <w:sz w:val="22"/>
                <w:szCs w:val="22"/>
              </w:rPr>
              <w:t>олитики страны</w:t>
            </w:r>
            <w:r w:rsidRPr="00FF1861">
              <w:rPr>
                <w:bCs/>
                <w:sz w:val="22"/>
                <w:szCs w:val="22"/>
              </w:rPr>
              <w:t xml:space="preserve">. </w:t>
            </w:r>
            <w:r w:rsidRPr="00FF18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</w:tcPr>
          <w:p w:rsidR="00C071A0" w:rsidRPr="00FF1861" w:rsidRDefault="009A0911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6</w:t>
            </w:r>
          </w:p>
        </w:tc>
        <w:tc>
          <w:tcPr>
            <w:tcW w:w="2301" w:type="dxa"/>
          </w:tcPr>
          <w:p w:rsidR="00C071A0" w:rsidRPr="00FF1861" w:rsidRDefault="00C071A0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</w:t>
            </w:r>
            <w:r w:rsidR="00D15C5E" w:rsidRPr="00FF1861">
              <w:rPr>
                <w:i/>
                <w:sz w:val="22"/>
                <w:szCs w:val="22"/>
              </w:rPr>
              <w:t xml:space="preserve">3; 4; </w:t>
            </w:r>
            <w:r w:rsidR="002600E8" w:rsidRPr="00FF1861">
              <w:rPr>
                <w:i/>
                <w:sz w:val="22"/>
                <w:szCs w:val="22"/>
              </w:rPr>
              <w:t>6;7;8;9</w:t>
            </w:r>
            <w:r w:rsidR="00D15C5E" w:rsidRPr="00FF1861">
              <w:rPr>
                <w:i/>
                <w:sz w:val="22"/>
                <w:szCs w:val="22"/>
              </w:rPr>
              <w:t>.</w:t>
            </w:r>
            <w:r w:rsidRPr="00FF1861">
              <w:rPr>
                <w:i/>
                <w:sz w:val="22"/>
                <w:szCs w:val="22"/>
              </w:rPr>
              <w:t xml:space="preserve"> Дополнительная</w:t>
            </w:r>
            <w:r w:rsidR="0025644B" w:rsidRPr="00FF1861">
              <w:rPr>
                <w:i/>
                <w:sz w:val="22"/>
                <w:szCs w:val="22"/>
              </w:rPr>
              <w:t xml:space="preserve"> </w:t>
            </w:r>
            <w:r w:rsidR="003935E4" w:rsidRPr="00FF1861">
              <w:rPr>
                <w:i/>
                <w:sz w:val="22"/>
                <w:szCs w:val="22"/>
              </w:rPr>
              <w:t>2</w:t>
            </w:r>
            <w:r w:rsidR="0025644B"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4</w:t>
            </w:r>
          </w:p>
        </w:tc>
        <w:tc>
          <w:tcPr>
            <w:tcW w:w="4111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Поддержка бизнеса и организация взаимодействия с ним как ресурс стратегического п</w:t>
            </w:r>
            <w:r w:rsidR="005C7983" w:rsidRPr="00FF1861">
              <w:rPr>
                <w:sz w:val="22"/>
                <w:szCs w:val="22"/>
              </w:rPr>
              <w:t xml:space="preserve">ланирования. </w:t>
            </w:r>
            <w:r w:rsidR="0089305A" w:rsidRPr="00FF18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</w:tcPr>
          <w:p w:rsidR="00C071A0" w:rsidRPr="00FF1861" w:rsidRDefault="00180F25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6</w:t>
            </w:r>
          </w:p>
        </w:tc>
        <w:tc>
          <w:tcPr>
            <w:tcW w:w="2301" w:type="dxa"/>
          </w:tcPr>
          <w:p w:rsidR="00C071A0" w:rsidRPr="00FF1861" w:rsidRDefault="00C071A0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</w:t>
            </w:r>
            <w:r w:rsidR="00D15C5E" w:rsidRPr="00FF1861">
              <w:rPr>
                <w:i/>
                <w:sz w:val="22"/>
                <w:szCs w:val="22"/>
              </w:rPr>
              <w:t xml:space="preserve">3; 4; </w:t>
            </w:r>
            <w:r w:rsidR="00F123D4" w:rsidRPr="00FF1861">
              <w:rPr>
                <w:i/>
                <w:sz w:val="22"/>
                <w:szCs w:val="22"/>
              </w:rPr>
              <w:t>6;7;8;9</w:t>
            </w:r>
            <w:r w:rsidR="00D15C5E" w:rsidRPr="00FF1861">
              <w:rPr>
                <w:i/>
                <w:sz w:val="22"/>
                <w:szCs w:val="22"/>
              </w:rPr>
              <w:t>.</w:t>
            </w:r>
            <w:r w:rsidRPr="00FF1861">
              <w:rPr>
                <w:i/>
                <w:sz w:val="22"/>
                <w:szCs w:val="22"/>
              </w:rPr>
              <w:t xml:space="preserve"> Дополнительная</w:t>
            </w:r>
            <w:r w:rsidR="0025644B" w:rsidRPr="00FF1861">
              <w:rPr>
                <w:i/>
                <w:sz w:val="22"/>
                <w:szCs w:val="22"/>
              </w:rPr>
              <w:t>1</w:t>
            </w:r>
            <w:r w:rsidR="00F123D4" w:rsidRPr="00FF1861">
              <w:rPr>
                <w:i/>
                <w:sz w:val="22"/>
                <w:szCs w:val="22"/>
              </w:rPr>
              <w:t>0</w:t>
            </w:r>
            <w:r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E05192">
            <w:pPr>
              <w:rPr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89305A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5</w:t>
            </w:r>
          </w:p>
        </w:tc>
        <w:tc>
          <w:tcPr>
            <w:tcW w:w="4111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 xml:space="preserve">Обеспечение муниципальных программ социально- экономического развития финансовыми ресурсами. </w:t>
            </w:r>
          </w:p>
        </w:tc>
        <w:tc>
          <w:tcPr>
            <w:tcW w:w="850" w:type="dxa"/>
          </w:tcPr>
          <w:p w:rsidR="00C071A0" w:rsidRPr="00FF1861" w:rsidRDefault="00180F25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7</w:t>
            </w:r>
          </w:p>
        </w:tc>
        <w:tc>
          <w:tcPr>
            <w:tcW w:w="2301" w:type="dxa"/>
          </w:tcPr>
          <w:p w:rsidR="00C071A0" w:rsidRPr="00FF1861" w:rsidRDefault="00C071A0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 </w:t>
            </w:r>
            <w:r w:rsidR="00D15C5E" w:rsidRPr="00FF1861">
              <w:rPr>
                <w:i/>
                <w:sz w:val="22"/>
                <w:szCs w:val="22"/>
              </w:rPr>
              <w:t>3; 4;</w:t>
            </w:r>
            <w:r w:rsidR="00F123D4" w:rsidRPr="00FF1861">
              <w:rPr>
                <w:i/>
                <w:sz w:val="22"/>
                <w:szCs w:val="22"/>
              </w:rPr>
              <w:t>6;7;8</w:t>
            </w:r>
            <w:r w:rsidR="00D15C5E" w:rsidRPr="00FF1861">
              <w:rPr>
                <w:i/>
                <w:sz w:val="22"/>
                <w:szCs w:val="22"/>
              </w:rPr>
              <w:t>.</w:t>
            </w:r>
            <w:r w:rsidRPr="00FF1861">
              <w:rPr>
                <w:i/>
                <w:sz w:val="22"/>
                <w:szCs w:val="22"/>
              </w:rPr>
              <w:t xml:space="preserve"> Дополнительная </w:t>
            </w:r>
            <w:r w:rsidR="00A719F7" w:rsidRPr="00FF1861">
              <w:rPr>
                <w:i/>
                <w:sz w:val="22"/>
                <w:szCs w:val="22"/>
              </w:rPr>
              <w:t>9</w:t>
            </w:r>
            <w:r w:rsidR="00E26EAB" w:rsidRPr="00FF1861">
              <w:rPr>
                <w:i/>
                <w:sz w:val="22"/>
                <w:szCs w:val="22"/>
              </w:rPr>
              <w:t xml:space="preserve">; </w:t>
            </w:r>
            <w:r w:rsidR="00A719F7" w:rsidRPr="00FF1861">
              <w:rPr>
                <w:i/>
                <w:sz w:val="22"/>
                <w:szCs w:val="22"/>
              </w:rPr>
              <w:t>10</w:t>
            </w:r>
            <w:r w:rsidR="00E26EAB"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Тест для самоконтроля.</w:t>
            </w:r>
          </w:p>
        </w:tc>
      </w:tr>
      <w:tr w:rsidR="00C071A0" w:rsidRPr="00FF1861" w:rsidTr="00FF1861">
        <w:tc>
          <w:tcPr>
            <w:tcW w:w="959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</w:p>
          <w:p w:rsidR="00C071A0" w:rsidRPr="00FF1861" w:rsidRDefault="0089305A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6</w:t>
            </w:r>
          </w:p>
        </w:tc>
        <w:tc>
          <w:tcPr>
            <w:tcW w:w="4111" w:type="dxa"/>
          </w:tcPr>
          <w:p w:rsidR="00C071A0" w:rsidRPr="00FF1861" w:rsidRDefault="008471CE" w:rsidP="00E05192">
            <w:pPr>
              <w:rPr>
                <w:sz w:val="22"/>
                <w:szCs w:val="22"/>
              </w:rPr>
            </w:pPr>
            <w:r w:rsidRPr="00FF1861">
              <w:rPr>
                <w:bCs/>
                <w:sz w:val="22"/>
                <w:szCs w:val="22"/>
              </w:rPr>
              <w:t xml:space="preserve"> Основные инструменты муниципального развития</w:t>
            </w:r>
            <w:r w:rsidRPr="00FF1861">
              <w:rPr>
                <w:b/>
                <w:bCs/>
                <w:sz w:val="22"/>
                <w:szCs w:val="22"/>
              </w:rPr>
              <w:t xml:space="preserve">                                                       </w:t>
            </w:r>
            <w:r w:rsidRPr="00FF1861">
              <w:rPr>
                <w:sz w:val="22"/>
                <w:szCs w:val="22"/>
              </w:rPr>
              <w:t xml:space="preserve"> </w:t>
            </w:r>
          </w:p>
        </w:tc>
        <w:tc>
          <w:tcPr>
            <w:tcW w:w="850" w:type="dxa"/>
          </w:tcPr>
          <w:p w:rsidR="00C071A0" w:rsidRPr="00FF1861" w:rsidRDefault="009A0911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6</w:t>
            </w:r>
          </w:p>
        </w:tc>
        <w:tc>
          <w:tcPr>
            <w:tcW w:w="2301" w:type="dxa"/>
          </w:tcPr>
          <w:p w:rsidR="00C071A0" w:rsidRPr="00FF1861" w:rsidRDefault="00D15C5E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 xml:space="preserve">Основная 3; 4; </w:t>
            </w:r>
            <w:r w:rsidR="00F123D4" w:rsidRPr="00FF1861">
              <w:rPr>
                <w:i/>
                <w:sz w:val="22"/>
                <w:szCs w:val="22"/>
              </w:rPr>
              <w:t>6</w:t>
            </w:r>
            <w:r w:rsidRPr="00FF1861">
              <w:rPr>
                <w:i/>
                <w:sz w:val="22"/>
                <w:szCs w:val="22"/>
              </w:rPr>
              <w:t>;</w:t>
            </w:r>
            <w:r w:rsidR="00F123D4" w:rsidRPr="00FF1861">
              <w:rPr>
                <w:i/>
                <w:sz w:val="22"/>
                <w:szCs w:val="22"/>
              </w:rPr>
              <w:t>7;8</w:t>
            </w:r>
            <w:r w:rsidRPr="00FF1861">
              <w:rPr>
                <w:i/>
                <w:sz w:val="22"/>
                <w:szCs w:val="22"/>
              </w:rPr>
              <w:t>. Дополнительная</w:t>
            </w:r>
            <w:r w:rsidR="00E26EAB" w:rsidRPr="00FF1861">
              <w:rPr>
                <w:i/>
                <w:sz w:val="22"/>
                <w:szCs w:val="22"/>
              </w:rPr>
              <w:t xml:space="preserve"> </w:t>
            </w:r>
            <w:r w:rsidR="00A719F7" w:rsidRPr="00FF1861">
              <w:rPr>
                <w:i/>
                <w:sz w:val="22"/>
                <w:szCs w:val="22"/>
              </w:rPr>
              <w:t>2</w:t>
            </w:r>
            <w:r w:rsidR="00E26EAB" w:rsidRPr="00FF1861">
              <w:rPr>
                <w:i/>
                <w:sz w:val="22"/>
                <w:szCs w:val="22"/>
              </w:rPr>
              <w:t xml:space="preserve">; </w:t>
            </w:r>
            <w:r w:rsidR="00A719F7" w:rsidRPr="00FF1861">
              <w:rPr>
                <w:i/>
                <w:sz w:val="22"/>
                <w:szCs w:val="22"/>
              </w:rPr>
              <w:t>4</w:t>
            </w:r>
            <w:r w:rsidR="00E26EAB" w:rsidRPr="00FF1861">
              <w:rPr>
                <w:i/>
                <w:sz w:val="22"/>
                <w:szCs w:val="22"/>
              </w:rPr>
              <w:t>;</w:t>
            </w:r>
            <w:r w:rsidR="00A719F7" w:rsidRPr="00FF1861">
              <w:rPr>
                <w:i/>
                <w:sz w:val="22"/>
                <w:szCs w:val="22"/>
              </w:rPr>
              <w:t xml:space="preserve"> 1</w:t>
            </w:r>
            <w:r w:rsidR="00F123D4" w:rsidRPr="00FF1861">
              <w:rPr>
                <w:i/>
                <w:sz w:val="22"/>
                <w:szCs w:val="22"/>
              </w:rPr>
              <w:t>0</w:t>
            </w:r>
            <w:r w:rsidR="00E26EAB" w:rsidRPr="00FF1861">
              <w:rPr>
                <w:i/>
                <w:sz w:val="22"/>
                <w:szCs w:val="22"/>
              </w:rPr>
              <w:t>.</w:t>
            </w:r>
          </w:p>
          <w:p w:rsidR="00874621" w:rsidRPr="00FF1861" w:rsidRDefault="00874621" w:rsidP="00E05192">
            <w:pPr>
              <w:rPr>
                <w:i/>
                <w:sz w:val="22"/>
                <w:szCs w:val="22"/>
              </w:rPr>
            </w:pPr>
            <w:r w:rsidRPr="00FF1861">
              <w:rPr>
                <w:i/>
                <w:sz w:val="22"/>
                <w:szCs w:val="22"/>
              </w:rPr>
              <w:t>ЭБС 1-9</w:t>
            </w:r>
          </w:p>
        </w:tc>
        <w:tc>
          <w:tcPr>
            <w:tcW w:w="1715" w:type="dxa"/>
          </w:tcPr>
          <w:p w:rsidR="00C071A0" w:rsidRPr="00FF1861" w:rsidRDefault="00C071A0" w:rsidP="00E05192">
            <w:pPr>
              <w:rPr>
                <w:sz w:val="22"/>
                <w:szCs w:val="22"/>
              </w:rPr>
            </w:pPr>
            <w:r w:rsidRPr="00FF1861">
              <w:rPr>
                <w:sz w:val="22"/>
                <w:szCs w:val="22"/>
              </w:rPr>
              <w:t>Курсовая работа по дисциплине</w:t>
            </w:r>
            <w:r w:rsidR="00A074BF" w:rsidRPr="00FF1861">
              <w:rPr>
                <w:sz w:val="22"/>
                <w:szCs w:val="22"/>
              </w:rPr>
              <w:t xml:space="preserve"> </w:t>
            </w:r>
          </w:p>
        </w:tc>
      </w:tr>
      <w:tr w:rsidR="00FF1861" w:rsidRPr="00FF1861" w:rsidTr="00FF1861">
        <w:tc>
          <w:tcPr>
            <w:tcW w:w="959" w:type="dxa"/>
          </w:tcPr>
          <w:p w:rsidR="00FF1861" w:rsidRPr="00FF1861" w:rsidRDefault="00FF1861" w:rsidP="00E05192">
            <w:pPr>
              <w:rPr>
                <w:sz w:val="22"/>
                <w:szCs w:val="22"/>
              </w:rPr>
            </w:pPr>
          </w:p>
        </w:tc>
        <w:tc>
          <w:tcPr>
            <w:tcW w:w="4111" w:type="dxa"/>
          </w:tcPr>
          <w:p w:rsidR="00FF1861" w:rsidRPr="00FF1861" w:rsidRDefault="00FF1861" w:rsidP="00FF1861">
            <w:pPr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ИТОГО</w:t>
            </w:r>
          </w:p>
        </w:tc>
        <w:tc>
          <w:tcPr>
            <w:tcW w:w="850" w:type="dxa"/>
          </w:tcPr>
          <w:p w:rsidR="00FF1861" w:rsidRPr="00FF1861" w:rsidRDefault="00FF1861" w:rsidP="00E051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301" w:type="dxa"/>
          </w:tcPr>
          <w:p w:rsidR="00FF1861" w:rsidRPr="00FF1861" w:rsidRDefault="00FF1861" w:rsidP="00E05192">
            <w:pPr>
              <w:rPr>
                <w:i/>
                <w:sz w:val="22"/>
                <w:szCs w:val="22"/>
              </w:rPr>
            </w:pPr>
          </w:p>
        </w:tc>
        <w:tc>
          <w:tcPr>
            <w:tcW w:w="1715" w:type="dxa"/>
          </w:tcPr>
          <w:p w:rsidR="00FF1861" w:rsidRPr="00FF1861" w:rsidRDefault="00FF1861" w:rsidP="00E05192">
            <w:pPr>
              <w:rPr>
                <w:sz w:val="22"/>
                <w:szCs w:val="22"/>
              </w:rPr>
            </w:pPr>
          </w:p>
        </w:tc>
      </w:tr>
    </w:tbl>
    <w:p w:rsidR="005D2A74" w:rsidRDefault="005D2A74" w:rsidP="00C343FF">
      <w:pPr>
        <w:ind w:firstLine="708"/>
        <w:rPr>
          <w:szCs w:val="28"/>
        </w:rPr>
      </w:pPr>
    </w:p>
    <w:p w:rsidR="00857D5B" w:rsidRPr="006F11A1" w:rsidRDefault="00857D5B" w:rsidP="00857D5B">
      <w:pPr>
        <w:pStyle w:val="af6"/>
        <w:tabs>
          <w:tab w:val="left" w:pos="993"/>
          <w:tab w:val="left" w:leader="dot" w:pos="8914"/>
        </w:tabs>
        <w:spacing w:line="240" w:lineRule="auto"/>
        <w:ind w:firstLine="709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p w:rsidR="00857D5B" w:rsidRPr="006F11A1" w:rsidRDefault="00857D5B" w:rsidP="00857D5B">
      <w:pPr>
        <w:pStyle w:val="af6"/>
        <w:tabs>
          <w:tab w:val="left" w:pos="993"/>
          <w:tab w:val="left" w:leader="dot" w:pos="8914"/>
        </w:tabs>
        <w:spacing w:line="240" w:lineRule="auto"/>
        <w:ind w:firstLine="709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Для лиц с нарушениями зрения: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печатной форме увеличенным шрифтом,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форме электронного документа,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форме аудиофайла,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печатной форме на языке Брайля.</w:t>
      </w:r>
    </w:p>
    <w:p w:rsidR="00857D5B" w:rsidRPr="006F11A1" w:rsidRDefault="00857D5B" w:rsidP="00857D5B">
      <w:pPr>
        <w:pStyle w:val="af6"/>
        <w:tabs>
          <w:tab w:val="left" w:pos="993"/>
          <w:tab w:val="left" w:leader="dot" w:pos="8914"/>
        </w:tabs>
        <w:spacing w:line="240" w:lineRule="auto"/>
        <w:ind w:firstLine="709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Для лиц с нарушениями слуха: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печатной форме,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форме электронного документа.</w:t>
      </w:r>
    </w:p>
    <w:p w:rsidR="00857D5B" w:rsidRPr="006F11A1" w:rsidRDefault="00857D5B" w:rsidP="00857D5B">
      <w:pPr>
        <w:pStyle w:val="af6"/>
        <w:tabs>
          <w:tab w:val="left" w:pos="993"/>
          <w:tab w:val="left" w:leader="dot" w:pos="8914"/>
        </w:tabs>
        <w:spacing w:line="240" w:lineRule="auto"/>
        <w:ind w:firstLine="709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Для лиц с нарушениями опорно-двигательного аппарата: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печатной форме,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форме электронного документа,</w:t>
      </w:r>
    </w:p>
    <w:p w:rsidR="00857D5B" w:rsidRPr="006F11A1" w:rsidRDefault="00857D5B" w:rsidP="00857D5B">
      <w:pPr>
        <w:pStyle w:val="af6"/>
        <w:numPr>
          <w:ilvl w:val="0"/>
          <w:numId w:val="18"/>
        </w:numPr>
        <w:tabs>
          <w:tab w:val="left" w:pos="993"/>
          <w:tab w:val="left" w:leader="dot" w:pos="8914"/>
        </w:tabs>
        <w:spacing w:line="240" w:lineRule="auto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в форме аудиофайла.</w:t>
      </w:r>
    </w:p>
    <w:p w:rsidR="00857D5B" w:rsidRPr="006F11A1" w:rsidRDefault="00857D5B" w:rsidP="00857D5B">
      <w:pPr>
        <w:pStyle w:val="af6"/>
        <w:tabs>
          <w:tab w:val="left" w:pos="993"/>
          <w:tab w:val="left" w:leader="dot" w:pos="8914"/>
        </w:tabs>
        <w:spacing w:line="240" w:lineRule="auto"/>
        <w:ind w:firstLine="709"/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</w:pPr>
      <w:r w:rsidRPr="006F11A1">
        <w:rPr>
          <w:rFonts w:ascii="Times New Roman" w:hAnsi="Times New Roman"/>
          <w:bCs/>
          <w:spacing w:val="0"/>
          <w:kern w:val="1"/>
          <w:sz w:val="28"/>
          <w:szCs w:val="28"/>
          <w:shd w:val="clear" w:color="auto" w:fill="auto"/>
        </w:rPr>
        <w:t>Данный перечень может быть конкретизирован в зависимости от контингента обучающихся.</w:t>
      </w:r>
    </w:p>
    <w:p w:rsidR="00874621" w:rsidRPr="00180F25" w:rsidRDefault="00874621" w:rsidP="00C343FF">
      <w:pPr>
        <w:ind w:firstLine="708"/>
        <w:rPr>
          <w:szCs w:val="28"/>
        </w:rPr>
      </w:pPr>
    </w:p>
    <w:p w:rsidR="00225BBD" w:rsidRDefault="00225BBD" w:rsidP="00C343FF">
      <w:pPr>
        <w:ind w:firstLine="708"/>
        <w:rPr>
          <w:b/>
          <w:szCs w:val="28"/>
        </w:rPr>
      </w:pPr>
      <w:r>
        <w:rPr>
          <w:b/>
          <w:szCs w:val="28"/>
        </w:rPr>
        <w:t>Вопросы для самоконтроля</w:t>
      </w:r>
    </w:p>
    <w:p w:rsidR="00225BBD" w:rsidRDefault="00225BBD" w:rsidP="00C343FF">
      <w:pPr>
        <w:ind w:firstLine="708"/>
        <w:rPr>
          <w:b/>
          <w:szCs w:val="28"/>
        </w:rPr>
      </w:pPr>
    </w:p>
    <w:p w:rsidR="00225BBD" w:rsidRDefault="00225BBD" w:rsidP="00C343FF">
      <w:pPr>
        <w:ind w:firstLine="708"/>
        <w:rPr>
          <w:b/>
          <w:szCs w:val="28"/>
        </w:rPr>
      </w:pPr>
      <w:r>
        <w:rPr>
          <w:b/>
          <w:szCs w:val="28"/>
        </w:rPr>
        <w:t xml:space="preserve">Тема 1. </w:t>
      </w:r>
      <w:r w:rsidRPr="00225BBD">
        <w:rPr>
          <w:b/>
          <w:bCs/>
          <w:szCs w:val="28"/>
        </w:rPr>
        <w:t xml:space="preserve">Условия и факторы социально-экономического развития </w:t>
      </w:r>
      <w:r w:rsidRPr="00225BBD">
        <w:rPr>
          <w:b/>
          <w:szCs w:val="28"/>
        </w:rPr>
        <w:t>муниципального образования</w:t>
      </w:r>
    </w:p>
    <w:p w:rsidR="00225BBD" w:rsidRDefault="00225BBD" w:rsidP="00C343FF">
      <w:pPr>
        <w:ind w:firstLine="708"/>
        <w:rPr>
          <w:szCs w:val="28"/>
        </w:rPr>
      </w:pPr>
      <w:r>
        <w:rPr>
          <w:szCs w:val="28"/>
        </w:rPr>
        <w:lastRenderedPageBreak/>
        <w:t>1. Понятия развития.</w:t>
      </w:r>
    </w:p>
    <w:p w:rsidR="00225BBD" w:rsidRDefault="00225BBD" w:rsidP="00C343FF">
      <w:pPr>
        <w:ind w:firstLine="708"/>
        <w:rPr>
          <w:szCs w:val="28"/>
        </w:rPr>
      </w:pPr>
      <w:r>
        <w:rPr>
          <w:szCs w:val="28"/>
        </w:rPr>
        <w:t>2. Объекты развития муниципального образования.</w:t>
      </w:r>
    </w:p>
    <w:p w:rsidR="00225BBD" w:rsidRDefault="00225BBD" w:rsidP="00C343FF">
      <w:pPr>
        <w:ind w:firstLine="708"/>
        <w:rPr>
          <w:szCs w:val="28"/>
        </w:rPr>
      </w:pPr>
      <w:r>
        <w:rPr>
          <w:szCs w:val="28"/>
        </w:rPr>
        <w:t>3. Субъект развития муниципального образования.</w:t>
      </w:r>
    </w:p>
    <w:p w:rsidR="00225BBD" w:rsidRDefault="00225BBD" w:rsidP="00C343FF">
      <w:pPr>
        <w:ind w:firstLine="708"/>
        <w:rPr>
          <w:szCs w:val="28"/>
        </w:rPr>
      </w:pPr>
      <w:r>
        <w:rPr>
          <w:szCs w:val="28"/>
        </w:rPr>
        <w:t>4. Понятие комплексного развития муниципального образования.</w:t>
      </w:r>
    </w:p>
    <w:p w:rsidR="00225BBD" w:rsidRDefault="00225BBD" w:rsidP="00C343FF">
      <w:pPr>
        <w:ind w:firstLine="708"/>
        <w:rPr>
          <w:szCs w:val="28"/>
        </w:rPr>
      </w:pPr>
      <w:r>
        <w:rPr>
          <w:szCs w:val="28"/>
        </w:rPr>
        <w:t>5. Понятие качества жизни населения муниципального образования</w:t>
      </w:r>
      <w:r w:rsidR="001908FE">
        <w:rPr>
          <w:szCs w:val="28"/>
        </w:rPr>
        <w:t>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6. Составляющие процесса управления развитием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7. Субъекты управления развитием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8. Объекты управления развитием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9. Цели развития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10. Критерии развития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11. Понятие индекса человеческого развития.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12. Факторы цикличности управления развитием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>13. Основные элементы управления развитием муниципального образования.</w:t>
      </w:r>
    </w:p>
    <w:p w:rsidR="001908FE" w:rsidRDefault="001908FE" w:rsidP="00C343FF">
      <w:pPr>
        <w:ind w:firstLine="708"/>
        <w:rPr>
          <w:szCs w:val="28"/>
        </w:rPr>
      </w:pPr>
      <w:r>
        <w:rPr>
          <w:szCs w:val="28"/>
        </w:rPr>
        <w:t xml:space="preserve">14. </w:t>
      </w:r>
      <w:r w:rsidR="008B453E">
        <w:rPr>
          <w:szCs w:val="28"/>
        </w:rPr>
        <w:t>Основные этапы управления развитием муниципального образования.</w:t>
      </w:r>
    </w:p>
    <w:p w:rsidR="008B453E" w:rsidRDefault="008B453E" w:rsidP="00C343FF">
      <w:pPr>
        <w:ind w:firstLine="708"/>
        <w:rPr>
          <w:szCs w:val="28"/>
        </w:rPr>
      </w:pPr>
      <w:r>
        <w:rPr>
          <w:szCs w:val="28"/>
        </w:rPr>
        <w:t>15.  Концепции управления развитием муниципального образования.</w:t>
      </w:r>
    </w:p>
    <w:p w:rsidR="00AE123B" w:rsidRDefault="00AE123B" w:rsidP="00C343FF">
      <w:pPr>
        <w:ind w:firstLine="708"/>
        <w:rPr>
          <w:szCs w:val="28"/>
        </w:rPr>
      </w:pPr>
    </w:p>
    <w:p w:rsidR="00AE123B" w:rsidRDefault="00AE123B" w:rsidP="00C343FF">
      <w:pPr>
        <w:ind w:firstLine="708"/>
        <w:rPr>
          <w:bCs/>
          <w:sz w:val="24"/>
        </w:rPr>
      </w:pPr>
      <w:r>
        <w:rPr>
          <w:b/>
          <w:szCs w:val="28"/>
        </w:rPr>
        <w:t xml:space="preserve">Тема 2. </w:t>
      </w:r>
      <w:r w:rsidR="00C31F83">
        <w:rPr>
          <w:b/>
          <w:szCs w:val="28"/>
        </w:rPr>
        <w:t>Современные подходы к управлению развитием муниципального образования</w:t>
      </w:r>
      <w:r w:rsidRPr="00AE123B">
        <w:rPr>
          <w:b/>
          <w:bCs/>
          <w:szCs w:val="28"/>
        </w:rPr>
        <w:t>.</w:t>
      </w:r>
      <w:r>
        <w:rPr>
          <w:bCs/>
          <w:sz w:val="24"/>
        </w:rPr>
        <w:t xml:space="preserve"> </w:t>
      </w:r>
      <w:r w:rsidRPr="003D6364">
        <w:rPr>
          <w:rFonts w:ascii="PragmaticaC" w:hAnsi="PragmaticaC"/>
          <w:bCs/>
          <w:sz w:val="24"/>
        </w:rPr>
        <w:t xml:space="preserve"> </w:t>
      </w:r>
    </w:p>
    <w:p w:rsidR="00AE123B" w:rsidRDefault="00AE123B" w:rsidP="00C343FF">
      <w:pPr>
        <w:ind w:firstLine="708"/>
        <w:rPr>
          <w:bCs/>
          <w:szCs w:val="28"/>
        </w:rPr>
      </w:pPr>
      <w:r>
        <w:rPr>
          <w:bCs/>
          <w:szCs w:val="28"/>
        </w:rPr>
        <w:t>1. Вопросы ведения местного самоуправления по оказанию общественных услуг.</w:t>
      </w:r>
    </w:p>
    <w:p w:rsidR="00AE123B" w:rsidRDefault="00AE123B" w:rsidP="00C343FF">
      <w:pPr>
        <w:ind w:firstLine="708"/>
        <w:rPr>
          <w:bCs/>
          <w:szCs w:val="28"/>
        </w:rPr>
      </w:pPr>
      <w:r>
        <w:rPr>
          <w:bCs/>
          <w:szCs w:val="28"/>
        </w:rPr>
        <w:t>2. Материальные и финансовые ресурсы для решения вопросов местного значения.</w:t>
      </w:r>
    </w:p>
    <w:p w:rsidR="00AE123B" w:rsidRDefault="00AE123B" w:rsidP="00C343FF">
      <w:pPr>
        <w:ind w:firstLine="708"/>
        <w:rPr>
          <w:bCs/>
          <w:sz w:val="24"/>
        </w:rPr>
      </w:pPr>
      <w:r>
        <w:rPr>
          <w:bCs/>
          <w:szCs w:val="28"/>
        </w:rPr>
        <w:t xml:space="preserve">3. </w:t>
      </w:r>
      <w:r w:rsidR="00DF2090">
        <w:rPr>
          <w:bCs/>
          <w:szCs w:val="28"/>
        </w:rPr>
        <w:t>Услуги,</w:t>
      </w:r>
      <w:r w:rsidR="009E04F2">
        <w:rPr>
          <w:bCs/>
          <w:szCs w:val="28"/>
        </w:rPr>
        <w:t xml:space="preserve"> предоставляемые населению муниципалитетами.</w:t>
      </w:r>
      <w:r w:rsidRPr="003D6364">
        <w:rPr>
          <w:bCs/>
          <w:sz w:val="24"/>
        </w:rPr>
        <w:t xml:space="preserve"> </w:t>
      </w:r>
    </w:p>
    <w:p w:rsidR="009E04F2" w:rsidRDefault="009E04F2" w:rsidP="00C343FF">
      <w:pPr>
        <w:ind w:firstLine="708"/>
        <w:rPr>
          <w:bCs/>
          <w:szCs w:val="28"/>
        </w:rPr>
      </w:pPr>
      <w:r>
        <w:rPr>
          <w:bCs/>
          <w:szCs w:val="28"/>
        </w:rPr>
        <w:t>4. Порядок наделения органов местного самоуправления отдельными государственными полномочиями.</w:t>
      </w:r>
    </w:p>
    <w:p w:rsidR="009E04F2" w:rsidRDefault="009E04F2" w:rsidP="00C343FF">
      <w:pPr>
        <w:ind w:firstLine="708"/>
        <w:rPr>
          <w:bCs/>
          <w:szCs w:val="28"/>
        </w:rPr>
      </w:pPr>
      <w:r>
        <w:rPr>
          <w:bCs/>
          <w:szCs w:val="28"/>
        </w:rPr>
        <w:t xml:space="preserve">5. </w:t>
      </w:r>
      <w:r w:rsidR="00DF2090">
        <w:rPr>
          <w:bCs/>
          <w:szCs w:val="28"/>
        </w:rPr>
        <w:t>Механизмы,</w:t>
      </w:r>
      <w:r>
        <w:rPr>
          <w:bCs/>
          <w:szCs w:val="28"/>
        </w:rPr>
        <w:t xml:space="preserve"> применяемые в западных странах для позволяющие обеспечить выход муниципалитетов из депрессивного состояния. </w:t>
      </w:r>
    </w:p>
    <w:p w:rsidR="009E04F2" w:rsidRDefault="009E04F2" w:rsidP="00C343FF">
      <w:pPr>
        <w:ind w:firstLine="708"/>
        <w:rPr>
          <w:bCs/>
          <w:szCs w:val="28"/>
        </w:rPr>
      </w:pPr>
      <w:r>
        <w:rPr>
          <w:bCs/>
          <w:szCs w:val="28"/>
        </w:rPr>
        <w:t>6.</w:t>
      </w:r>
      <w:r w:rsidR="000E401C">
        <w:rPr>
          <w:bCs/>
          <w:szCs w:val="28"/>
        </w:rPr>
        <w:t xml:space="preserve"> Порядок управления муниципальной собственностью.</w:t>
      </w:r>
    </w:p>
    <w:p w:rsidR="000E401C" w:rsidRDefault="000E401C" w:rsidP="00C343FF">
      <w:pPr>
        <w:ind w:firstLine="708"/>
        <w:rPr>
          <w:bCs/>
          <w:szCs w:val="28"/>
        </w:rPr>
      </w:pPr>
      <w:r>
        <w:rPr>
          <w:bCs/>
          <w:szCs w:val="28"/>
        </w:rPr>
        <w:t>7. Значение межмуниципального сотрудничества.</w:t>
      </w:r>
    </w:p>
    <w:p w:rsidR="000E401C" w:rsidRDefault="000E401C" w:rsidP="00C343FF">
      <w:pPr>
        <w:ind w:firstLine="708"/>
        <w:rPr>
          <w:bCs/>
          <w:szCs w:val="28"/>
        </w:rPr>
      </w:pPr>
      <w:r>
        <w:rPr>
          <w:bCs/>
          <w:szCs w:val="28"/>
        </w:rPr>
        <w:t>8. Проблемы кадрового обеспечения муниципалитетов.</w:t>
      </w:r>
    </w:p>
    <w:p w:rsidR="000E401C" w:rsidRDefault="000E401C" w:rsidP="00C343FF">
      <w:pPr>
        <w:ind w:firstLine="708"/>
        <w:rPr>
          <w:bCs/>
          <w:szCs w:val="28"/>
        </w:rPr>
      </w:pPr>
      <w:r>
        <w:rPr>
          <w:bCs/>
          <w:szCs w:val="28"/>
        </w:rPr>
        <w:t>9. Формирование инвестиционной политики муниципалитетов.</w:t>
      </w:r>
    </w:p>
    <w:p w:rsidR="000E401C" w:rsidRDefault="000E401C" w:rsidP="00C343FF">
      <w:pPr>
        <w:ind w:firstLine="708"/>
        <w:rPr>
          <w:szCs w:val="28"/>
        </w:rPr>
      </w:pPr>
      <w:r>
        <w:rPr>
          <w:bCs/>
          <w:szCs w:val="28"/>
        </w:rPr>
        <w:t>10.</w:t>
      </w:r>
      <w:r w:rsidRPr="000E401C">
        <w:rPr>
          <w:rFonts w:ascii="PragmaticaC" w:hAnsi="PragmaticaC"/>
          <w:szCs w:val="28"/>
        </w:rPr>
        <w:t xml:space="preserve"> </w:t>
      </w: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>сновные федеральные нормативные документы регулируют вопросы муниципального экономического развития</w:t>
      </w:r>
      <w:r>
        <w:rPr>
          <w:szCs w:val="28"/>
        </w:rPr>
        <w:t>.</w:t>
      </w:r>
    </w:p>
    <w:p w:rsidR="000E401C" w:rsidRDefault="000E401C" w:rsidP="00C343FF">
      <w:pPr>
        <w:ind w:firstLine="708"/>
        <w:rPr>
          <w:szCs w:val="28"/>
        </w:rPr>
      </w:pPr>
      <w:r>
        <w:rPr>
          <w:szCs w:val="28"/>
        </w:rPr>
        <w:lastRenderedPageBreak/>
        <w:t xml:space="preserve">11. Влияние </w:t>
      </w:r>
      <w:r w:rsidRPr="00845686">
        <w:rPr>
          <w:rFonts w:ascii="PragmaticaC" w:hAnsi="PragmaticaC"/>
          <w:szCs w:val="28"/>
        </w:rPr>
        <w:t xml:space="preserve"> изменени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в территориально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организации росси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>ского местного самоуправления</w:t>
      </w:r>
      <w:r w:rsidRPr="000E401C">
        <w:rPr>
          <w:rFonts w:ascii="PragmaticaC" w:hAnsi="PragmaticaC"/>
          <w:szCs w:val="28"/>
        </w:rPr>
        <w:t xml:space="preserve"> </w:t>
      </w:r>
      <w:r w:rsidRPr="00845686">
        <w:rPr>
          <w:rFonts w:ascii="PragmaticaC" w:hAnsi="PragmaticaC"/>
          <w:szCs w:val="28"/>
        </w:rPr>
        <w:t>на возможности экономического развития муниципальных образовани</w:t>
      </w:r>
      <w:r>
        <w:rPr>
          <w:szCs w:val="28"/>
        </w:rPr>
        <w:t>й.</w:t>
      </w:r>
    </w:p>
    <w:p w:rsidR="000E401C" w:rsidRPr="00C9077E" w:rsidRDefault="000E401C" w:rsidP="00C343FF">
      <w:pPr>
        <w:ind w:firstLine="708"/>
        <w:rPr>
          <w:b/>
          <w:szCs w:val="28"/>
        </w:rPr>
      </w:pPr>
      <w:r>
        <w:rPr>
          <w:szCs w:val="28"/>
        </w:rPr>
        <w:t xml:space="preserve">12. </w:t>
      </w:r>
      <w:r w:rsidR="00C9077E">
        <w:rPr>
          <w:szCs w:val="28"/>
        </w:rPr>
        <w:t>О</w:t>
      </w:r>
      <w:r w:rsidRPr="00845686">
        <w:rPr>
          <w:rFonts w:ascii="PragmaticaC" w:hAnsi="PragmaticaC"/>
          <w:szCs w:val="28"/>
        </w:rPr>
        <w:t>сновные проблемы организации комплексного социально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экономического развития на местном уровне</w:t>
      </w:r>
      <w:r w:rsidR="00C9077E">
        <w:rPr>
          <w:szCs w:val="28"/>
        </w:rPr>
        <w:t>.</w:t>
      </w:r>
    </w:p>
    <w:p w:rsidR="00AE123B" w:rsidRDefault="00AE123B" w:rsidP="00C343FF">
      <w:pPr>
        <w:ind w:firstLine="708"/>
        <w:rPr>
          <w:b/>
          <w:szCs w:val="28"/>
        </w:rPr>
      </w:pPr>
    </w:p>
    <w:p w:rsidR="00AE123B" w:rsidRDefault="00AE123B" w:rsidP="00C343FF">
      <w:pPr>
        <w:ind w:firstLine="708"/>
        <w:rPr>
          <w:b/>
          <w:szCs w:val="28"/>
        </w:rPr>
      </w:pPr>
      <w:r>
        <w:rPr>
          <w:b/>
          <w:szCs w:val="28"/>
        </w:rPr>
        <w:t>Тема 3.</w:t>
      </w:r>
      <w:r w:rsidRPr="00AE123B">
        <w:rPr>
          <w:b/>
          <w:szCs w:val="28"/>
        </w:rPr>
        <w:t xml:space="preserve"> </w:t>
      </w:r>
      <w:r w:rsidRPr="00AE123B">
        <w:rPr>
          <w:b/>
          <w:bCs/>
          <w:szCs w:val="28"/>
        </w:rPr>
        <w:t>О</w:t>
      </w:r>
      <w:r w:rsidRPr="00AE123B">
        <w:rPr>
          <w:b/>
          <w:szCs w:val="28"/>
        </w:rPr>
        <w:t>сновополагающие принципы устойчивого развития муниципального образования</w:t>
      </w:r>
      <w:r>
        <w:rPr>
          <w:b/>
          <w:szCs w:val="28"/>
        </w:rPr>
        <w:t>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>1.Понятие устойчивого развития.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 xml:space="preserve">2. </w:t>
      </w:r>
      <w:r w:rsidRPr="00C9077E">
        <w:rPr>
          <w:szCs w:val="28"/>
        </w:rPr>
        <w:t xml:space="preserve">Принципы Всемирного плана действий «Местная повестка дня на </w:t>
      </w:r>
      <w:r w:rsidRPr="00C9077E">
        <w:rPr>
          <w:szCs w:val="28"/>
          <w:lang w:val="en-US"/>
        </w:rPr>
        <w:t>XXI</w:t>
      </w:r>
      <w:r w:rsidRPr="00C9077E">
        <w:rPr>
          <w:szCs w:val="28"/>
        </w:rPr>
        <w:t xml:space="preserve"> век» для современной России</w:t>
      </w:r>
      <w:r>
        <w:rPr>
          <w:szCs w:val="28"/>
        </w:rPr>
        <w:t>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>3. История возникновения идеи устойчивого развития.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>4. Перспективы устойчивого развития в третьем тысячелетии.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>5.</w:t>
      </w:r>
      <w:r w:rsidRPr="00C9077E">
        <w:rPr>
          <w:szCs w:val="28"/>
        </w:rPr>
        <w:t xml:space="preserve"> </w:t>
      </w:r>
      <w:r>
        <w:rPr>
          <w:szCs w:val="28"/>
        </w:rPr>
        <w:t>Основными направлениями политики регионального и пространственного развития ЕС.</w:t>
      </w:r>
    </w:p>
    <w:p w:rsidR="00C9077E" w:rsidRDefault="00C9077E" w:rsidP="00C343FF">
      <w:pPr>
        <w:ind w:firstLine="708"/>
        <w:rPr>
          <w:szCs w:val="28"/>
        </w:rPr>
      </w:pPr>
      <w:r>
        <w:rPr>
          <w:szCs w:val="28"/>
        </w:rPr>
        <w:t>6.</w:t>
      </w:r>
      <w:r w:rsidR="0006689A">
        <w:rPr>
          <w:szCs w:val="28"/>
        </w:rPr>
        <w:t xml:space="preserve"> Фундаментальные ценности идеи устойчивого развития.</w:t>
      </w:r>
    </w:p>
    <w:p w:rsidR="0006689A" w:rsidRPr="00C9077E" w:rsidRDefault="0006689A" w:rsidP="00C343FF">
      <w:pPr>
        <w:ind w:firstLine="708"/>
        <w:rPr>
          <w:szCs w:val="28"/>
        </w:rPr>
      </w:pPr>
      <w:r>
        <w:rPr>
          <w:szCs w:val="28"/>
        </w:rPr>
        <w:t>7. Процесс разработки «Программы устойчивого развития города»</w:t>
      </w:r>
    </w:p>
    <w:p w:rsidR="00AE123B" w:rsidRDefault="00AE123B" w:rsidP="00C343FF">
      <w:pPr>
        <w:ind w:firstLine="708"/>
        <w:rPr>
          <w:b/>
          <w:szCs w:val="28"/>
        </w:rPr>
      </w:pPr>
    </w:p>
    <w:p w:rsidR="005C7983" w:rsidRDefault="00C31F83" w:rsidP="00C343FF">
      <w:pPr>
        <w:ind w:firstLine="708"/>
        <w:rPr>
          <w:b/>
          <w:szCs w:val="28"/>
        </w:rPr>
      </w:pPr>
      <w:r>
        <w:rPr>
          <w:b/>
          <w:szCs w:val="28"/>
        </w:rPr>
        <w:t>Тема 4. История отечественной практики управления региональным и муниципальным развитием</w:t>
      </w:r>
    </w:p>
    <w:p w:rsidR="00C31F83" w:rsidRDefault="00C31F83" w:rsidP="00C343FF">
      <w:pPr>
        <w:ind w:firstLine="708"/>
        <w:rPr>
          <w:szCs w:val="28"/>
        </w:rPr>
      </w:pPr>
      <w:r>
        <w:rPr>
          <w:szCs w:val="28"/>
        </w:rPr>
        <w:t>1.</w:t>
      </w:r>
      <w:r w:rsidR="005C7983">
        <w:rPr>
          <w:szCs w:val="28"/>
        </w:rPr>
        <w:t xml:space="preserve"> Приоритеты в развитии России в 17-19 веках.</w:t>
      </w:r>
    </w:p>
    <w:p w:rsidR="005C7983" w:rsidRDefault="005C7983" w:rsidP="00C343FF">
      <w:pPr>
        <w:ind w:firstLine="708"/>
        <w:rPr>
          <w:szCs w:val="28"/>
        </w:rPr>
      </w:pPr>
      <w:r>
        <w:rPr>
          <w:szCs w:val="28"/>
        </w:rPr>
        <w:t>2. Приоритеты в региональном развитии в СССР.</w:t>
      </w:r>
    </w:p>
    <w:p w:rsidR="005C7983" w:rsidRDefault="005C7983" w:rsidP="00C343FF">
      <w:pPr>
        <w:ind w:firstLine="708"/>
        <w:rPr>
          <w:szCs w:val="28"/>
        </w:rPr>
      </w:pPr>
      <w:r>
        <w:rPr>
          <w:szCs w:val="28"/>
        </w:rPr>
        <w:t>3. Роль Комиссии по изучению естественных производительных сил (КЕПС) в региональном развитии.</w:t>
      </w:r>
    </w:p>
    <w:p w:rsidR="005C7983" w:rsidRDefault="005C7983" w:rsidP="00C343FF">
      <w:pPr>
        <w:ind w:firstLine="708"/>
        <w:rPr>
          <w:szCs w:val="28"/>
        </w:rPr>
      </w:pPr>
      <w:r>
        <w:rPr>
          <w:szCs w:val="28"/>
        </w:rPr>
        <w:t>4. Роль Совета по изучению производительных сил</w:t>
      </w:r>
      <w:r w:rsidR="002B695C">
        <w:rPr>
          <w:szCs w:val="28"/>
        </w:rPr>
        <w:t xml:space="preserve"> (СОПС) в региональном и муниципальном развитии.</w:t>
      </w:r>
    </w:p>
    <w:p w:rsidR="002B695C" w:rsidRDefault="002B695C" w:rsidP="00C343FF">
      <w:pPr>
        <w:ind w:firstLine="708"/>
        <w:rPr>
          <w:szCs w:val="28"/>
        </w:rPr>
      </w:pPr>
      <w:r>
        <w:rPr>
          <w:szCs w:val="28"/>
        </w:rPr>
        <w:t>5. ГОЭЛРО - первый комплексный план развития советской России.</w:t>
      </w:r>
    </w:p>
    <w:p w:rsidR="002B695C" w:rsidRDefault="002B695C" w:rsidP="00C343FF">
      <w:pPr>
        <w:ind w:firstLine="708"/>
        <w:rPr>
          <w:szCs w:val="28"/>
        </w:rPr>
      </w:pPr>
      <w:r>
        <w:rPr>
          <w:szCs w:val="28"/>
        </w:rPr>
        <w:t>6. Этапы развития региональной политики в современной России.</w:t>
      </w:r>
    </w:p>
    <w:p w:rsidR="00C31F83" w:rsidRDefault="002B695C" w:rsidP="00C343FF">
      <w:pPr>
        <w:ind w:firstLine="708"/>
        <w:rPr>
          <w:szCs w:val="28"/>
        </w:rPr>
      </w:pPr>
      <w:r>
        <w:rPr>
          <w:szCs w:val="28"/>
        </w:rPr>
        <w:t>7. Полномочия федеральных и региональных органов власти и управления в региональном и муниципальном развитии.</w:t>
      </w:r>
    </w:p>
    <w:p w:rsidR="002B695C" w:rsidRPr="00C31F83" w:rsidRDefault="002B695C" w:rsidP="00C343FF">
      <w:pPr>
        <w:ind w:firstLine="708"/>
        <w:rPr>
          <w:szCs w:val="28"/>
        </w:rPr>
      </w:pPr>
    </w:p>
    <w:p w:rsidR="00AE123B" w:rsidRDefault="002B695C" w:rsidP="00C343FF">
      <w:pPr>
        <w:ind w:firstLine="708"/>
        <w:rPr>
          <w:b/>
          <w:bCs/>
          <w:szCs w:val="28"/>
        </w:rPr>
      </w:pPr>
      <w:r>
        <w:rPr>
          <w:b/>
          <w:szCs w:val="28"/>
        </w:rPr>
        <w:t>Тема 5</w:t>
      </w:r>
      <w:r w:rsidR="00AE123B">
        <w:rPr>
          <w:b/>
          <w:szCs w:val="28"/>
        </w:rPr>
        <w:t>.</w:t>
      </w:r>
      <w:r w:rsidR="0006689A">
        <w:rPr>
          <w:b/>
          <w:szCs w:val="28"/>
        </w:rPr>
        <w:t xml:space="preserve"> </w:t>
      </w:r>
      <w:r w:rsidR="00C31F83">
        <w:rPr>
          <w:b/>
          <w:szCs w:val="28"/>
        </w:rPr>
        <w:t>Э</w:t>
      </w:r>
      <w:r w:rsidR="0006689A" w:rsidRPr="0006689A">
        <w:rPr>
          <w:rFonts w:ascii="PragmaticaC" w:hAnsi="PragmaticaC"/>
          <w:b/>
          <w:bCs/>
          <w:szCs w:val="28"/>
        </w:rPr>
        <w:t>кономическое</w:t>
      </w:r>
      <w:r w:rsidR="0006689A" w:rsidRPr="0006689A">
        <w:rPr>
          <w:b/>
          <w:bCs/>
          <w:szCs w:val="28"/>
        </w:rPr>
        <w:t xml:space="preserve"> </w:t>
      </w:r>
      <w:r w:rsidR="0006689A" w:rsidRPr="0006689A">
        <w:rPr>
          <w:rFonts w:ascii="PragmaticaC" w:hAnsi="PragmaticaC"/>
          <w:b/>
          <w:bCs/>
          <w:szCs w:val="28"/>
        </w:rPr>
        <w:t>развитие в системе регионально</w:t>
      </w:r>
      <w:r w:rsidR="0006689A" w:rsidRPr="0006689A">
        <w:rPr>
          <w:b/>
          <w:bCs/>
          <w:szCs w:val="28"/>
        </w:rPr>
        <w:t>й п</w:t>
      </w:r>
      <w:r w:rsidR="0006689A" w:rsidRPr="0006689A">
        <w:rPr>
          <w:rFonts w:ascii="PragmaticaC" w:hAnsi="PragmaticaC"/>
          <w:b/>
          <w:bCs/>
          <w:szCs w:val="28"/>
        </w:rPr>
        <w:t>олитики страны</w:t>
      </w:r>
      <w:r w:rsidR="0006689A">
        <w:rPr>
          <w:b/>
          <w:bCs/>
          <w:szCs w:val="28"/>
        </w:rPr>
        <w:t>.</w:t>
      </w:r>
    </w:p>
    <w:p w:rsidR="00E339C4" w:rsidRDefault="00F63538" w:rsidP="00C343FF">
      <w:pPr>
        <w:ind w:firstLine="708"/>
        <w:rPr>
          <w:szCs w:val="28"/>
        </w:rPr>
      </w:pPr>
      <w:r>
        <w:rPr>
          <w:szCs w:val="28"/>
        </w:rPr>
        <w:t xml:space="preserve">1. </w:t>
      </w:r>
      <w:r w:rsidR="00E339C4">
        <w:rPr>
          <w:szCs w:val="28"/>
        </w:rPr>
        <w:t>Понятие региональной экономической политики.</w:t>
      </w:r>
    </w:p>
    <w:p w:rsidR="0006689A" w:rsidRDefault="00E339C4" w:rsidP="00C343FF">
      <w:pPr>
        <w:ind w:firstLine="708"/>
        <w:rPr>
          <w:szCs w:val="28"/>
        </w:rPr>
      </w:pPr>
      <w:r>
        <w:rPr>
          <w:szCs w:val="28"/>
        </w:rPr>
        <w:t>2. Связь</w:t>
      </w:r>
      <w:r w:rsidR="00F63538">
        <w:rPr>
          <w:szCs w:val="28"/>
        </w:rPr>
        <w:t xml:space="preserve"> региональной </w:t>
      </w:r>
      <w:r>
        <w:rPr>
          <w:szCs w:val="28"/>
        </w:rPr>
        <w:t xml:space="preserve">политики с </w:t>
      </w:r>
      <w:r w:rsidR="00F63538">
        <w:rPr>
          <w:szCs w:val="28"/>
        </w:rPr>
        <w:t>муниципальн</w:t>
      </w:r>
      <w:r>
        <w:rPr>
          <w:szCs w:val="28"/>
        </w:rPr>
        <w:t>ым</w:t>
      </w:r>
      <w:r w:rsidR="00F63538">
        <w:rPr>
          <w:szCs w:val="28"/>
        </w:rPr>
        <w:t xml:space="preserve"> экономическ</w:t>
      </w:r>
      <w:r>
        <w:rPr>
          <w:szCs w:val="28"/>
        </w:rPr>
        <w:t>им</w:t>
      </w:r>
      <w:r w:rsidR="00F63538">
        <w:rPr>
          <w:szCs w:val="28"/>
        </w:rPr>
        <w:t xml:space="preserve"> </w:t>
      </w:r>
      <w:r>
        <w:rPr>
          <w:szCs w:val="28"/>
        </w:rPr>
        <w:t>развитием</w:t>
      </w:r>
      <w:r w:rsidR="00F63538">
        <w:rPr>
          <w:szCs w:val="28"/>
        </w:rPr>
        <w:t>.</w:t>
      </w:r>
    </w:p>
    <w:p w:rsidR="00E339C4" w:rsidRDefault="00E339C4" w:rsidP="00C343FF">
      <w:pPr>
        <w:ind w:firstLine="708"/>
        <w:rPr>
          <w:szCs w:val="28"/>
        </w:rPr>
      </w:pPr>
      <w:r>
        <w:rPr>
          <w:szCs w:val="28"/>
        </w:rPr>
        <w:lastRenderedPageBreak/>
        <w:t xml:space="preserve">3. </w:t>
      </w:r>
      <w:r w:rsidR="00372FD9">
        <w:rPr>
          <w:szCs w:val="28"/>
        </w:rPr>
        <w:t>О</w:t>
      </w:r>
      <w:r w:rsidR="00372FD9" w:rsidRPr="00845686">
        <w:rPr>
          <w:rFonts w:ascii="PragmaticaC" w:hAnsi="PragmaticaC"/>
          <w:szCs w:val="28"/>
        </w:rPr>
        <w:t>сновные методы  реализации регионально</w:t>
      </w:r>
      <w:r w:rsidR="00372FD9">
        <w:rPr>
          <w:szCs w:val="28"/>
        </w:rPr>
        <w:t>й</w:t>
      </w:r>
      <w:r w:rsidR="00372FD9" w:rsidRPr="00845686">
        <w:rPr>
          <w:rFonts w:ascii="PragmaticaC" w:hAnsi="PragmaticaC"/>
          <w:szCs w:val="28"/>
        </w:rPr>
        <w:t xml:space="preserve"> политики на федеральном уровне</w:t>
      </w:r>
    </w:p>
    <w:p w:rsidR="00372FD9" w:rsidRDefault="00372FD9" w:rsidP="00C343FF">
      <w:pPr>
        <w:ind w:firstLine="708"/>
        <w:rPr>
          <w:szCs w:val="28"/>
        </w:rPr>
      </w:pPr>
      <w:r>
        <w:rPr>
          <w:szCs w:val="28"/>
        </w:rPr>
        <w:t>4. О</w:t>
      </w:r>
      <w:r w:rsidRPr="00845686">
        <w:rPr>
          <w:rFonts w:ascii="PragmaticaC" w:hAnsi="PragmaticaC"/>
          <w:szCs w:val="28"/>
        </w:rPr>
        <w:t>сновные формы реализации регионально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на федеральном уровне</w:t>
      </w:r>
      <w:r>
        <w:rPr>
          <w:szCs w:val="28"/>
        </w:rPr>
        <w:t>.</w:t>
      </w:r>
    </w:p>
    <w:p w:rsidR="00372FD9" w:rsidRPr="00372FD9" w:rsidRDefault="00372FD9" w:rsidP="00C343FF">
      <w:pPr>
        <w:ind w:firstLine="708"/>
        <w:rPr>
          <w:szCs w:val="28"/>
        </w:rPr>
      </w:pPr>
      <w:r>
        <w:rPr>
          <w:szCs w:val="28"/>
        </w:rPr>
        <w:t>5. О</w:t>
      </w:r>
      <w:r w:rsidRPr="00845686">
        <w:rPr>
          <w:rFonts w:ascii="PragmaticaC" w:hAnsi="PragmaticaC"/>
          <w:szCs w:val="28"/>
        </w:rPr>
        <w:t>сновные принципы построения федеральных и региональных целевых программ</w:t>
      </w:r>
      <w:r>
        <w:rPr>
          <w:szCs w:val="28"/>
        </w:rPr>
        <w:t>.</w:t>
      </w:r>
    </w:p>
    <w:p w:rsidR="00372FD9" w:rsidRDefault="00372FD9" w:rsidP="00C343FF">
      <w:pPr>
        <w:ind w:firstLine="708"/>
        <w:rPr>
          <w:szCs w:val="28"/>
        </w:rPr>
      </w:pPr>
      <w:r>
        <w:rPr>
          <w:szCs w:val="28"/>
        </w:rPr>
        <w:t>6. О</w:t>
      </w:r>
      <w:r w:rsidRPr="00845686">
        <w:rPr>
          <w:rFonts w:ascii="PragmaticaC" w:hAnsi="PragmaticaC"/>
          <w:szCs w:val="28"/>
        </w:rPr>
        <w:t xml:space="preserve">сновные </w:t>
      </w:r>
      <w:r>
        <w:rPr>
          <w:szCs w:val="28"/>
        </w:rPr>
        <w:t>принципы</w:t>
      </w:r>
      <w:r w:rsidRPr="00845686">
        <w:rPr>
          <w:rFonts w:ascii="PragmaticaC" w:hAnsi="PragmaticaC"/>
          <w:szCs w:val="28"/>
        </w:rPr>
        <w:t xml:space="preserve"> реализации федеральных и региональных целевых программ</w:t>
      </w:r>
      <w:r>
        <w:rPr>
          <w:szCs w:val="28"/>
        </w:rPr>
        <w:t>.</w:t>
      </w:r>
    </w:p>
    <w:p w:rsidR="00372FD9" w:rsidRPr="00372FD9" w:rsidRDefault="00372FD9" w:rsidP="00C343FF">
      <w:pPr>
        <w:ind w:firstLine="708"/>
        <w:rPr>
          <w:szCs w:val="28"/>
        </w:rPr>
      </w:pPr>
      <w:r>
        <w:rPr>
          <w:szCs w:val="28"/>
        </w:rPr>
        <w:t>7. О</w:t>
      </w:r>
      <w:r w:rsidRPr="00845686">
        <w:rPr>
          <w:rFonts w:ascii="PragmaticaC" w:hAnsi="PragmaticaC"/>
          <w:szCs w:val="28"/>
        </w:rPr>
        <w:t>сновные методы  реализации регионально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на региональном уровне</w:t>
      </w:r>
      <w:r>
        <w:rPr>
          <w:szCs w:val="28"/>
        </w:rPr>
        <w:t>.</w:t>
      </w:r>
    </w:p>
    <w:p w:rsidR="00D11761" w:rsidRDefault="00372FD9" w:rsidP="00D11761">
      <w:pPr>
        <w:ind w:firstLine="708"/>
        <w:rPr>
          <w:szCs w:val="28"/>
        </w:rPr>
      </w:pPr>
      <w:r>
        <w:rPr>
          <w:szCs w:val="28"/>
        </w:rPr>
        <w:t>8. О</w:t>
      </w:r>
      <w:r w:rsidRPr="00845686">
        <w:rPr>
          <w:rFonts w:ascii="PragmaticaC" w:hAnsi="PragmaticaC"/>
          <w:szCs w:val="28"/>
        </w:rPr>
        <w:t>сновные формы реализации регионально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на региональном уровне</w:t>
      </w:r>
      <w:r>
        <w:rPr>
          <w:szCs w:val="28"/>
        </w:rPr>
        <w:t>.</w:t>
      </w:r>
      <w:r w:rsidR="00D11761" w:rsidRPr="00D11761">
        <w:rPr>
          <w:szCs w:val="28"/>
        </w:rPr>
        <w:t xml:space="preserve"> </w:t>
      </w:r>
    </w:p>
    <w:p w:rsidR="00D11761" w:rsidRDefault="00D11761" w:rsidP="00D11761">
      <w:pPr>
        <w:ind w:firstLine="708"/>
        <w:rPr>
          <w:szCs w:val="28"/>
        </w:rPr>
      </w:pPr>
      <w:r>
        <w:rPr>
          <w:szCs w:val="28"/>
        </w:rPr>
        <w:t>9</w:t>
      </w:r>
      <w:r w:rsidRPr="00372FD9">
        <w:rPr>
          <w:szCs w:val="28"/>
        </w:rPr>
        <w:t>.</w:t>
      </w:r>
      <w:r>
        <w:rPr>
          <w:szCs w:val="28"/>
        </w:rPr>
        <w:t xml:space="preserve"> Основные положения</w:t>
      </w:r>
      <w:r w:rsidRPr="00372FD9">
        <w:rPr>
          <w:szCs w:val="28"/>
        </w:rPr>
        <w:t xml:space="preserve"> Федерально</w:t>
      </w:r>
      <w:r>
        <w:rPr>
          <w:szCs w:val="28"/>
        </w:rPr>
        <w:t>го</w:t>
      </w:r>
      <w:r w:rsidRPr="00372FD9">
        <w:rPr>
          <w:szCs w:val="28"/>
        </w:rPr>
        <w:t xml:space="preserve"> закон</w:t>
      </w:r>
      <w:r>
        <w:rPr>
          <w:szCs w:val="28"/>
        </w:rPr>
        <w:t>а</w:t>
      </w:r>
      <w:r w:rsidRPr="00372FD9">
        <w:rPr>
          <w:szCs w:val="28"/>
        </w:rPr>
        <w:t xml:space="preserve"> от 20 июля </w:t>
      </w:r>
      <w:smartTag w:uri="urn:schemas-microsoft-com:office:smarttags" w:element="metricconverter">
        <w:smartTagPr>
          <w:attr w:name="ProductID" w:val="1995 г"/>
        </w:smartTagPr>
        <w:r w:rsidRPr="00372FD9">
          <w:rPr>
            <w:szCs w:val="28"/>
          </w:rPr>
          <w:t>1995 г</w:t>
        </w:r>
      </w:smartTag>
      <w:r w:rsidRPr="00372FD9">
        <w:rPr>
          <w:szCs w:val="28"/>
        </w:rPr>
        <w:t>. № 115-ФЗ "О государственном прогнозировании и программах социально-экономического развития Российской Федерации".</w:t>
      </w:r>
    </w:p>
    <w:p w:rsidR="00D11761" w:rsidRPr="00D11761" w:rsidRDefault="00D11761" w:rsidP="00D11761">
      <w:pPr>
        <w:ind w:firstLine="708"/>
        <w:rPr>
          <w:szCs w:val="28"/>
        </w:rPr>
      </w:pPr>
      <w:r w:rsidRPr="00D11761">
        <w:rPr>
          <w:szCs w:val="28"/>
        </w:rPr>
        <w:t>10. Основные положения закон Челябинской области от 30.11.2004 № 328-ЗО «О государственном прогнозировании, программах социально- экономического развития Челябинской области и областных целевых программах»</w:t>
      </w:r>
    </w:p>
    <w:p w:rsidR="00F63538" w:rsidRPr="0006689A" w:rsidRDefault="00F63538" w:rsidP="00C343FF">
      <w:pPr>
        <w:ind w:firstLine="708"/>
        <w:rPr>
          <w:szCs w:val="28"/>
        </w:rPr>
      </w:pPr>
    </w:p>
    <w:p w:rsidR="00AE123B" w:rsidRDefault="00AE123B" w:rsidP="00C343FF">
      <w:pPr>
        <w:ind w:firstLine="708"/>
        <w:rPr>
          <w:b/>
          <w:szCs w:val="28"/>
        </w:rPr>
      </w:pPr>
    </w:p>
    <w:p w:rsidR="00AE123B" w:rsidRPr="002B695C" w:rsidRDefault="002B695C" w:rsidP="00C343FF">
      <w:pPr>
        <w:ind w:firstLine="708"/>
        <w:rPr>
          <w:b/>
          <w:szCs w:val="28"/>
        </w:rPr>
      </w:pPr>
      <w:r>
        <w:rPr>
          <w:b/>
          <w:szCs w:val="28"/>
        </w:rPr>
        <w:t>Тема 6</w:t>
      </w:r>
      <w:r w:rsidR="00AE123B">
        <w:rPr>
          <w:b/>
          <w:szCs w:val="28"/>
        </w:rPr>
        <w:t>.</w:t>
      </w:r>
      <w:r w:rsidR="00372FD9">
        <w:rPr>
          <w:b/>
          <w:szCs w:val="28"/>
        </w:rPr>
        <w:t xml:space="preserve"> </w:t>
      </w:r>
      <w:r>
        <w:rPr>
          <w:b/>
          <w:bCs/>
          <w:szCs w:val="28"/>
        </w:rPr>
        <w:t>Обеспечение муниципальных программ социально- экономического развития финансовыми ресурсами.</w:t>
      </w:r>
    </w:p>
    <w:p w:rsidR="00AE123B" w:rsidRDefault="00372FD9" w:rsidP="00C343FF">
      <w:pPr>
        <w:ind w:firstLine="708"/>
        <w:rPr>
          <w:szCs w:val="28"/>
        </w:rPr>
      </w:pPr>
      <w:r w:rsidRPr="00372FD9">
        <w:rPr>
          <w:szCs w:val="28"/>
        </w:rPr>
        <w:t xml:space="preserve">1. </w:t>
      </w:r>
      <w:r w:rsidR="00D11761">
        <w:rPr>
          <w:szCs w:val="28"/>
        </w:rPr>
        <w:t>Бюджетно-налоговый потенциал развития муниципального образования.</w:t>
      </w:r>
    </w:p>
    <w:p w:rsidR="00372FD9" w:rsidRDefault="00372FD9" w:rsidP="00C343FF">
      <w:pPr>
        <w:ind w:firstLine="708"/>
        <w:rPr>
          <w:szCs w:val="28"/>
        </w:rPr>
      </w:pPr>
      <w:r>
        <w:rPr>
          <w:szCs w:val="28"/>
        </w:rPr>
        <w:t xml:space="preserve">2. </w:t>
      </w:r>
      <w:r w:rsidR="00D11761">
        <w:rPr>
          <w:szCs w:val="28"/>
        </w:rPr>
        <w:t>Стратегическое планирование развития налогового потенциала муниципального образования.</w:t>
      </w:r>
    </w:p>
    <w:p w:rsidR="00D11761" w:rsidRDefault="00D11761" w:rsidP="00C343FF">
      <w:pPr>
        <w:ind w:firstLine="708"/>
        <w:rPr>
          <w:szCs w:val="28"/>
        </w:rPr>
      </w:pPr>
      <w:r w:rsidRPr="00D11761">
        <w:rPr>
          <w:szCs w:val="28"/>
        </w:rPr>
        <w:t>3. Формализованное описание хозяйственных комплексов муниципального образования</w:t>
      </w:r>
      <w:r w:rsidR="003763D5" w:rsidRPr="00D11761">
        <w:rPr>
          <w:szCs w:val="28"/>
        </w:rPr>
        <w:t>.</w:t>
      </w:r>
    </w:p>
    <w:p w:rsidR="003763D5" w:rsidRPr="00D11761" w:rsidRDefault="00D11761" w:rsidP="00C343FF">
      <w:pPr>
        <w:ind w:firstLine="708"/>
        <w:rPr>
          <w:szCs w:val="28"/>
        </w:rPr>
      </w:pPr>
      <w:r>
        <w:rPr>
          <w:szCs w:val="28"/>
        </w:rPr>
        <w:t>4. Управление развитием хозяйственных комплексов</w:t>
      </w:r>
      <w:r w:rsidR="003763D5" w:rsidRPr="00D11761">
        <w:rPr>
          <w:szCs w:val="28"/>
        </w:rPr>
        <w:t xml:space="preserve"> муниципального образования.</w:t>
      </w:r>
    </w:p>
    <w:p w:rsidR="003763D5" w:rsidRDefault="00246FCC" w:rsidP="00C343FF">
      <w:pPr>
        <w:ind w:firstLine="708"/>
        <w:rPr>
          <w:szCs w:val="28"/>
        </w:rPr>
      </w:pPr>
      <w:r>
        <w:rPr>
          <w:szCs w:val="28"/>
        </w:rPr>
        <w:t>5. Налогообразующая система муниципального образования.</w:t>
      </w:r>
    </w:p>
    <w:p w:rsidR="00246FCC" w:rsidRDefault="00246FCC" w:rsidP="00C343FF">
      <w:pPr>
        <w:ind w:firstLine="708"/>
        <w:rPr>
          <w:szCs w:val="28"/>
        </w:rPr>
      </w:pPr>
      <w:r>
        <w:rPr>
          <w:szCs w:val="28"/>
        </w:rPr>
        <w:t>6. Определение бюджета развития муниципального образования.</w:t>
      </w:r>
    </w:p>
    <w:p w:rsidR="00246FCC" w:rsidRDefault="00246FCC" w:rsidP="00C343FF">
      <w:pPr>
        <w:ind w:firstLine="708"/>
        <w:rPr>
          <w:szCs w:val="28"/>
        </w:rPr>
      </w:pPr>
      <w:r>
        <w:rPr>
          <w:szCs w:val="28"/>
        </w:rPr>
        <w:t>7. Определение критериев отбора проектов для финансирования за счет муниципального бюджета.</w:t>
      </w:r>
    </w:p>
    <w:p w:rsidR="00246FCC" w:rsidRDefault="00246FCC" w:rsidP="00C343FF">
      <w:pPr>
        <w:ind w:firstLine="708"/>
        <w:rPr>
          <w:szCs w:val="28"/>
        </w:rPr>
      </w:pPr>
      <w:r>
        <w:rPr>
          <w:szCs w:val="28"/>
        </w:rPr>
        <w:t>8. Процедура сопровождения проектов, получивших финансирование из бюджета.</w:t>
      </w:r>
    </w:p>
    <w:p w:rsidR="00246FCC" w:rsidRPr="00372FD9" w:rsidRDefault="00246FCC" w:rsidP="00C343FF">
      <w:pPr>
        <w:ind w:firstLine="708"/>
        <w:rPr>
          <w:szCs w:val="28"/>
        </w:rPr>
      </w:pPr>
    </w:p>
    <w:p w:rsidR="00AE123B" w:rsidRDefault="00AE123B" w:rsidP="00C343FF">
      <w:pPr>
        <w:ind w:firstLine="708"/>
        <w:rPr>
          <w:b/>
          <w:bCs/>
          <w:szCs w:val="28"/>
        </w:rPr>
      </w:pPr>
      <w:r>
        <w:rPr>
          <w:b/>
          <w:szCs w:val="28"/>
        </w:rPr>
        <w:lastRenderedPageBreak/>
        <w:t xml:space="preserve">Тема </w:t>
      </w:r>
      <w:r w:rsidR="00D11761">
        <w:rPr>
          <w:b/>
          <w:szCs w:val="28"/>
        </w:rPr>
        <w:t>7</w:t>
      </w:r>
      <w:r>
        <w:rPr>
          <w:b/>
          <w:szCs w:val="28"/>
        </w:rPr>
        <w:t>.</w:t>
      </w:r>
      <w:r w:rsidR="00165117">
        <w:rPr>
          <w:b/>
          <w:szCs w:val="28"/>
        </w:rPr>
        <w:t xml:space="preserve"> </w:t>
      </w:r>
      <w:r w:rsidR="00D11761">
        <w:rPr>
          <w:b/>
          <w:szCs w:val="28"/>
        </w:rPr>
        <w:t>Инвестиционная политика муниципального образования</w:t>
      </w:r>
      <w:r w:rsidR="00165117">
        <w:rPr>
          <w:b/>
          <w:bCs/>
          <w:szCs w:val="28"/>
        </w:rPr>
        <w:t>.</w:t>
      </w:r>
    </w:p>
    <w:p w:rsidR="00AE123B" w:rsidRDefault="00B10144" w:rsidP="00C343FF">
      <w:pPr>
        <w:ind w:firstLine="708"/>
        <w:rPr>
          <w:szCs w:val="28"/>
        </w:rPr>
      </w:pPr>
      <w:r w:rsidRPr="00B10144">
        <w:rPr>
          <w:szCs w:val="28"/>
        </w:rPr>
        <w:t>1. Инвестиции</w:t>
      </w:r>
      <w:r>
        <w:rPr>
          <w:szCs w:val="28"/>
        </w:rPr>
        <w:t>, инвестиционная деятельность, инвестиционная политика.</w:t>
      </w:r>
    </w:p>
    <w:p w:rsidR="00B10144" w:rsidRDefault="00B10144" w:rsidP="00C343FF">
      <w:pPr>
        <w:ind w:firstLine="708"/>
        <w:rPr>
          <w:szCs w:val="28"/>
        </w:rPr>
      </w:pPr>
      <w:r>
        <w:rPr>
          <w:szCs w:val="28"/>
        </w:rPr>
        <w:t>2. Виды инвестиций.</w:t>
      </w:r>
    </w:p>
    <w:p w:rsidR="00B10144" w:rsidRDefault="00B10144" w:rsidP="00C343FF">
      <w:pPr>
        <w:ind w:firstLine="708"/>
        <w:rPr>
          <w:szCs w:val="28"/>
        </w:rPr>
      </w:pPr>
      <w:r>
        <w:rPr>
          <w:szCs w:val="28"/>
        </w:rPr>
        <w:t>3. Роль органов местного самоуправления в инвестиционной деятельности.</w:t>
      </w:r>
    </w:p>
    <w:p w:rsidR="00B10144" w:rsidRDefault="00B10144" w:rsidP="00C343FF">
      <w:pPr>
        <w:ind w:firstLine="708"/>
        <w:rPr>
          <w:szCs w:val="28"/>
        </w:rPr>
      </w:pPr>
      <w:r>
        <w:rPr>
          <w:szCs w:val="28"/>
        </w:rPr>
        <w:t>4. Главные направления работы с коммерческими инвестициями.</w:t>
      </w:r>
    </w:p>
    <w:p w:rsidR="00B10144" w:rsidRDefault="00B10144" w:rsidP="00C343FF">
      <w:pPr>
        <w:ind w:firstLine="708"/>
        <w:rPr>
          <w:szCs w:val="28"/>
        </w:rPr>
      </w:pPr>
      <w:r>
        <w:rPr>
          <w:szCs w:val="28"/>
        </w:rPr>
        <w:t>5. Реализация муниципальной инвестиционной политики.</w:t>
      </w:r>
    </w:p>
    <w:p w:rsidR="00B10144" w:rsidRPr="00B10144" w:rsidRDefault="00B10144" w:rsidP="00C343FF">
      <w:pPr>
        <w:ind w:firstLine="708"/>
        <w:rPr>
          <w:szCs w:val="28"/>
        </w:rPr>
      </w:pPr>
    </w:p>
    <w:p w:rsidR="00AE123B" w:rsidRPr="00BC5AA7" w:rsidRDefault="00AE123B" w:rsidP="00C343FF">
      <w:pPr>
        <w:ind w:firstLine="708"/>
        <w:rPr>
          <w:b/>
          <w:bCs/>
          <w:szCs w:val="28"/>
        </w:rPr>
      </w:pPr>
      <w:r>
        <w:rPr>
          <w:b/>
          <w:szCs w:val="28"/>
        </w:rPr>
        <w:t>Тема</w:t>
      </w:r>
      <w:r w:rsidR="00246FCC">
        <w:rPr>
          <w:b/>
          <w:szCs w:val="28"/>
        </w:rPr>
        <w:t xml:space="preserve"> 8</w:t>
      </w:r>
      <w:r w:rsidRPr="003372DC">
        <w:rPr>
          <w:szCs w:val="28"/>
        </w:rPr>
        <w:t>.</w:t>
      </w:r>
      <w:r w:rsidR="003372DC">
        <w:rPr>
          <w:szCs w:val="28"/>
        </w:rPr>
        <w:t xml:space="preserve"> </w:t>
      </w:r>
      <w:r w:rsidR="00246FCC">
        <w:rPr>
          <w:b/>
          <w:szCs w:val="28"/>
        </w:rPr>
        <w:t>Роль ч</w:t>
      </w:r>
      <w:r w:rsidR="003372DC" w:rsidRPr="003372DC">
        <w:rPr>
          <w:rFonts w:ascii="PragmaticaC" w:hAnsi="PragmaticaC"/>
          <w:b/>
          <w:bCs/>
          <w:szCs w:val="28"/>
        </w:rPr>
        <w:t>астно</w:t>
      </w:r>
      <w:r w:rsidR="003372DC" w:rsidRPr="003372DC">
        <w:rPr>
          <w:b/>
          <w:bCs/>
          <w:szCs w:val="28"/>
        </w:rPr>
        <w:t>- г</w:t>
      </w:r>
      <w:r w:rsidR="003372DC" w:rsidRPr="003372DC">
        <w:rPr>
          <w:rFonts w:ascii="PragmaticaC" w:hAnsi="PragmaticaC"/>
          <w:b/>
          <w:bCs/>
          <w:szCs w:val="28"/>
        </w:rPr>
        <w:t>осударственно</w:t>
      </w:r>
      <w:r w:rsidR="00BC5AA7">
        <w:rPr>
          <w:b/>
          <w:bCs/>
          <w:szCs w:val="28"/>
        </w:rPr>
        <w:t>го</w:t>
      </w:r>
      <w:r w:rsidR="003372DC" w:rsidRPr="003372DC">
        <w:rPr>
          <w:b/>
          <w:bCs/>
          <w:szCs w:val="28"/>
        </w:rPr>
        <w:t xml:space="preserve"> </w:t>
      </w:r>
      <w:r w:rsidR="003372DC" w:rsidRPr="003372DC">
        <w:rPr>
          <w:rFonts w:ascii="PragmaticaC" w:hAnsi="PragmaticaC"/>
          <w:b/>
          <w:bCs/>
          <w:szCs w:val="28"/>
        </w:rPr>
        <w:t>партнерств</w:t>
      </w:r>
      <w:r w:rsidR="00BC5AA7">
        <w:rPr>
          <w:b/>
          <w:bCs/>
          <w:szCs w:val="28"/>
        </w:rPr>
        <w:t>а в развитии муниципального образования.</w:t>
      </w:r>
    </w:p>
    <w:p w:rsidR="003372DC" w:rsidRDefault="003372DC" w:rsidP="003372DC">
      <w:pPr>
        <w:rPr>
          <w:szCs w:val="28"/>
        </w:rPr>
      </w:pPr>
      <w:r>
        <w:rPr>
          <w:bCs/>
          <w:szCs w:val="28"/>
        </w:rPr>
        <w:t xml:space="preserve">       1. Зарубежная практика </w:t>
      </w:r>
      <w:r w:rsidRPr="00845686">
        <w:rPr>
          <w:rFonts w:ascii="PragmaticaC" w:hAnsi="PragmaticaC"/>
          <w:szCs w:val="28"/>
        </w:rPr>
        <w:t xml:space="preserve">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на региональном и местном уровнях</w:t>
      </w:r>
      <w:r>
        <w:rPr>
          <w:szCs w:val="28"/>
        </w:rPr>
        <w:t>.</w:t>
      </w:r>
    </w:p>
    <w:p w:rsidR="003372DC" w:rsidRDefault="003372DC" w:rsidP="003372DC">
      <w:pPr>
        <w:rPr>
          <w:szCs w:val="28"/>
        </w:rPr>
      </w:pPr>
      <w:r>
        <w:rPr>
          <w:szCs w:val="28"/>
        </w:rPr>
        <w:t xml:space="preserve">       2. Российская практика частно-государственного партнерства.</w:t>
      </w:r>
    </w:p>
    <w:p w:rsidR="003372DC" w:rsidRDefault="003372DC" w:rsidP="003372DC">
      <w:pPr>
        <w:rPr>
          <w:szCs w:val="28"/>
        </w:rPr>
      </w:pPr>
      <w:r>
        <w:rPr>
          <w:szCs w:val="28"/>
        </w:rPr>
        <w:t xml:space="preserve">       3. Р</w:t>
      </w:r>
      <w:r w:rsidRPr="00845686">
        <w:rPr>
          <w:rFonts w:ascii="PragmaticaC" w:hAnsi="PragmaticaC"/>
          <w:szCs w:val="28"/>
        </w:rPr>
        <w:t>оль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процессах муниципального экономического развития</w:t>
      </w:r>
      <w:r>
        <w:rPr>
          <w:szCs w:val="28"/>
        </w:rPr>
        <w:t>.</w:t>
      </w:r>
    </w:p>
    <w:p w:rsidR="003372DC" w:rsidRDefault="003372DC" w:rsidP="003372DC">
      <w:pPr>
        <w:rPr>
          <w:szCs w:val="28"/>
        </w:rPr>
      </w:pPr>
      <w:r>
        <w:rPr>
          <w:szCs w:val="28"/>
        </w:rPr>
        <w:t xml:space="preserve">       4. О</w:t>
      </w:r>
      <w:r w:rsidRPr="00845686">
        <w:rPr>
          <w:rFonts w:ascii="PragmaticaC" w:hAnsi="PragmaticaC"/>
          <w:szCs w:val="28"/>
        </w:rPr>
        <w:t>сновные схемы финансирования институтов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сфере муниципального экономического развития</w:t>
      </w:r>
      <w:r>
        <w:rPr>
          <w:szCs w:val="28"/>
        </w:rPr>
        <w:t xml:space="preserve">.     </w:t>
      </w:r>
      <w:r w:rsidRPr="00845686">
        <w:rPr>
          <w:rFonts w:ascii="PragmaticaC" w:hAnsi="PragmaticaC"/>
          <w:szCs w:val="28"/>
        </w:rPr>
        <w:t xml:space="preserve">  </w:t>
      </w:r>
    </w:p>
    <w:p w:rsidR="003372DC" w:rsidRPr="003372DC" w:rsidRDefault="003372DC" w:rsidP="00C343FF">
      <w:pPr>
        <w:ind w:firstLine="708"/>
        <w:rPr>
          <w:szCs w:val="28"/>
        </w:rPr>
      </w:pPr>
      <w:r>
        <w:rPr>
          <w:szCs w:val="28"/>
        </w:rPr>
        <w:t>5. О</w:t>
      </w:r>
      <w:r w:rsidRPr="00845686">
        <w:rPr>
          <w:rFonts w:ascii="PragmaticaC" w:hAnsi="PragmaticaC"/>
          <w:szCs w:val="28"/>
        </w:rPr>
        <w:t>сновные институты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сфере муниципального экономического развития</w:t>
      </w:r>
      <w:r>
        <w:rPr>
          <w:szCs w:val="28"/>
        </w:rPr>
        <w:t>.</w:t>
      </w:r>
    </w:p>
    <w:p w:rsidR="00AE123B" w:rsidRDefault="00AE123B" w:rsidP="00C343FF">
      <w:pPr>
        <w:ind w:firstLine="708"/>
        <w:rPr>
          <w:b/>
          <w:szCs w:val="28"/>
        </w:rPr>
      </w:pPr>
    </w:p>
    <w:p w:rsidR="00947634" w:rsidRDefault="00947634" w:rsidP="00947634">
      <w:pPr>
        <w:shd w:val="clear" w:color="auto" w:fill="FFFFFF"/>
        <w:rPr>
          <w:b/>
          <w:szCs w:val="28"/>
        </w:rPr>
      </w:pPr>
      <w:r>
        <w:rPr>
          <w:b/>
          <w:szCs w:val="28"/>
        </w:rPr>
        <w:t xml:space="preserve">             </w:t>
      </w:r>
      <w:r w:rsidR="00AE123B">
        <w:rPr>
          <w:b/>
          <w:szCs w:val="28"/>
        </w:rPr>
        <w:t xml:space="preserve">Тема </w:t>
      </w:r>
      <w:r w:rsidR="00BC5AA7">
        <w:rPr>
          <w:b/>
          <w:szCs w:val="28"/>
        </w:rPr>
        <w:t>9</w:t>
      </w:r>
      <w:r w:rsidR="00AE123B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4732CD">
        <w:rPr>
          <w:b/>
          <w:szCs w:val="28"/>
        </w:rPr>
        <w:t>Роль бренда в развитии муниципального образования</w:t>
      </w:r>
      <w:r w:rsidR="00BC5AA7">
        <w:rPr>
          <w:b/>
          <w:szCs w:val="28"/>
        </w:rPr>
        <w:t>.</w:t>
      </w:r>
    </w:p>
    <w:p w:rsidR="00947634" w:rsidRP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Состояние и тенденции развития брендинга мест в современной России</w:t>
      </w:r>
      <w:r w:rsidR="00947634" w:rsidRPr="00947634">
        <w:rPr>
          <w:szCs w:val="28"/>
        </w:rPr>
        <w:t>.</w:t>
      </w:r>
    </w:p>
    <w:p w:rsidR="00947634" w:rsidRP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Бренд города как основа местной идентичности</w:t>
      </w:r>
      <w:r w:rsidR="00947634" w:rsidRPr="00947634">
        <w:rPr>
          <w:szCs w:val="28"/>
        </w:rPr>
        <w:t>.</w:t>
      </w:r>
    </w:p>
    <w:p w:rsidR="00947634" w:rsidRP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Роль необходимости формирования и продвижения бренда территории для развития муниципального образования</w:t>
      </w:r>
      <w:r w:rsidR="00947634" w:rsidRPr="00947634">
        <w:rPr>
          <w:szCs w:val="28"/>
        </w:rPr>
        <w:t>.</w:t>
      </w:r>
    </w:p>
    <w:p w:rsidR="00947634" w:rsidRP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За что конкурирую территории.</w:t>
      </w:r>
    </w:p>
    <w:p w:rsid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Универсальные требования к бренду те</w:t>
      </w:r>
      <w:r w:rsidR="00F20943">
        <w:rPr>
          <w:szCs w:val="28"/>
        </w:rPr>
        <w:t>рр</w:t>
      </w:r>
      <w:r>
        <w:rPr>
          <w:szCs w:val="28"/>
        </w:rPr>
        <w:t>итории.</w:t>
      </w:r>
    </w:p>
    <w:p w:rsidR="00947634" w:rsidRDefault="00BC5AA7" w:rsidP="00947634">
      <w:pPr>
        <w:numPr>
          <w:ilvl w:val="0"/>
          <w:numId w:val="13"/>
        </w:numPr>
        <w:shd w:val="clear" w:color="auto" w:fill="FFFFFF"/>
        <w:rPr>
          <w:szCs w:val="28"/>
        </w:rPr>
      </w:pPr>
      <w:r>
        <w:rPr>
          <w:szCs w:val="28"/>
        </w:rPr>
        <w:t>Стратегическое управление имиджем</w:t>
      </w:r>
      <w:r w:rsidR="00947634">
        <w:rPr>
          <w:szCs w:val="28"/>
        </w:rPr>
        <w:t>.</w:t>
      </w:r>
    </w:p>
    <w:p w:rsidR="004060C2" w:rsidRDefault="004732CD" w:rsidP="004060C2">
      <w:pPr>
        <w:shd w:val="clear" w:color="auto" w:fill="FFFFFF"/>
        <w:rPr>
          <w:szCs w:val="28"/>
        </w:rPr>
      </w:pPr>
      <w:r>
        <w:rPr>
          <w:szCs w:val="28"/>
        </w:rPr>
        <w:t xml:space="preserve">      7.  Основы для формирования и продвижения бренда города.</w:t>
      </w:r>
    </w:p>
    <w:p w:rsidR="004732CD" w:rsidRDefault="004732CD" w:rsidP="004060C2">
      <w:pPr>
        <w:shd w:val="clear" w:color="auto" w:fill="FFFFFF"/>
        <w:rPr>
          <w:szCs w:val="28"/>
        </w:rPr>
      </w:pPr>
    </w:p>
    <w:p w:rsidR="004060C2" w:rsidRDefault="004060C2" w:rsidP="00FF1861">
      <w:pPr>
        <w:pStyle w:val="1"/>
      </w:pPr>
      <w:bookmarkStart w:id="9" w:name="_Toc419712400"/>
      <w:r>
        <w:t>4. Фонд оценочных средств для проведения промежуточной аттестации обучающихся по дисциплине.</w:t>
      </w:r>
      <w:bookmarkEnd w:id="9"/>
    </w:p>
    <w:p w:rsidR="004060C2" w:rsidRDefault="004060C2" w:rsidP="00476EA1">
      <w:pPr>
        <w:pStyle w:val="2"/>
      </w:pPr>
      <w:bookmarkStart w:id="10" w:name="_Toc419712401"/>
      <w:r>
        <w:t>4.1. Перечень компетенций с указанием этапов их формирования.</w:t>
      </w:r>
      <w:bookmarkEnd w:id="10"/>
    </w:p>
    <w:p w:rsidR="004060C2" w:rsidRDefault="004060C2" w:rsidP="004060C2">
      <w:pPr>
        <w:shd w:val="clear" w:color="auto" w:fill="FFFFFF"/>
        <w:rPr>
          <w:szCs w:val="28"/>
        </w:rPr>
      </w:pPr>
      <w:r w:rsidRPr="00773728">
        <w:rPr>
          <w:szCs w:val="28"/>
        </w:rPr>
        <w:t>Таблица 4.1 – Фонды оценочных средств по дисциплине</w:t>
      </w:r>
      <w:r w:rsidR="00763C90">
        <w:rPr>
          <w:szCs w:val="28"/>
        </w:rPr>
        <w:t xml:space="preserve"> (модулю)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160"/>
        <w:gridCol w:w="1080"/>
        <w:gridCol w:w="4320"/>
        <w:gridCol w:w="1728"/>
      </w:tblGrid>
      <w:tr w:rsidR="00310BB8" w:rsidRPr="00476EA1" w:rsidTr="00476EA1">
        <w:tc>
          <w:tcPr>
            <w:tcW w:w="648" w:type="dxa"/>
            <w:shd w:val="clear" w:color="auto" w:fill="auto"/>
          </w:tcPr>
          <w:p w:rsidR="00310BB8" w:rsidRPr="00476EA1" w:rsidRDefault="00310BB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№</w:t>
            </w:r>
          </w:p>
          <w:p w:rsidR="00310BB8" w:rsidRPr="00476EA1" w:rsidRDefault="00310BB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п/п</w:t>
            </w:r>
          </w:p>
        </w:tc>
        <w:tc>
          <w:tcPr>
            <w:tcW w:w="2160" w:type="dxa"/>
            <w:shd w:val="clear" w:color="auto" w:fill="auto"/>
          </w:tcPr>
          <w:p w:rsidR="00310BB8" w:rsidRPr="00476EA1" w:rsidRDefault="00310BB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Контролируемые разделы (темы) дисциплины (результаты по разделам</w:t>
            </w:r>
          </w:p>
        </w:tc>
        <w:tc>
          <w:tcPr>
            <w:tcW w:w="5400" w:type="dxa"/>
            <w:gridSpan w:val="2"/>
            <w:shd w:val="clear" w:color="auto" w:fill="auto"/>
          </w:tcPr>
          <w:p w:rsidR="00310BB8" w:rsidRPr="00476EA1" w:rsidRDefault="00310BB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Код контролируемой компетенции/планируемые результаты обучения</w:t>
            </w:r>
          </w:p>
        </w:tc>
        <w:tc>
          <w:tcPr>
            <w:tcW w:w="1728" w:type="dxa"/>
            <w:shd w:val="clear" w:color="auto" w:fill="auto"/>
          </w:tcPr>
          <w:p w:rsidR="00310BB8" w:rsidRPr="00476EA1" w:rsidRDefault="00310BB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Наименование оценочных средств</w:t>
            </w:r>
          </w:p>
        </w:tc>
      </w:tr>
      <w:tr w:rsidR="00B536B4" w:rsidRPr="00476EA1" w:rsidTr="00476EA1">
        <w:tc>
          <w:tcPr>
            <w:tcW w:w="648" w:type="dxa"/>
            <w:vMerge w:val="restart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1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B536B4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Основные задачи курса «Уп</w:t>
            </w:r>
            <w:r w:rsidRPr="00476EA1">
              <w:rPr>
                <w:bCs/>
                <w:sz w:val="22"/>
                <w:szCs w:val="22"/>
              </w:rPr>
              <w:t xml:space="preserve">равление развитием муниципального образования». </w:t>
            </w:r>
            <w:r w:rsidR="00B536B4" w:rsidRPr="00476EA1">
              <w:rPr>
                <w:bCs/>
                <w:sz w:val="22"/>
                <w:szCs w:val="22"/>
              </w:rPr>
              <w:t>Условия и факторы социально-</w:t>
            </w:r>
            <w:r w:rsidRPr="00476EA1">
              <w:rPr>
                <w:bCs/>
                <w:sz w:val="22"/>
                <w:szCs w:val="22"/>
              </w:rPr>
              <w:t xml:space="preserve"> </w:t>
            </w:r>
            <w:r w:rsidR="00B536B4" w:rsidRPr="00476EA1">
              <w:rPr>
                <w:bCs/>
                <w:sz w:val="22"/>
                <w:szCs w:val="22"/>
              </w:rPr>
              <w:t xml:space="preserve">экономического развития </w:t>
            </w:r>
            <w:r w:rsidR="00B536B4" w:rsidRPr="00476EA1">
              <w:rPr>
                <w:sz w:val="22"/>
                <w:szCs w:val="22"/>
              </w:rPr>
              <w:t>муниципального образования</w:t>
            </w:r>
          </w:p>
        </w:tc>
        <w:tc>
          <w:tcPr>
            <w:tcW w:w="1080" w:type="dxa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 ПК-12</w:t>
            </w:r>
          </w:p>
        </w:tc>
        <w:tc>
          <w:tcPr>
            <w:tcW w:w="4320" w:type="dxa"/>
            <w:shd w:val="clear" w:color="auto" w:fill="auto"/>
          </w:tcPr>
          <w:p w:rsidR="00B536B4" w:rsidRPr="00476EA1" w:rsidRDefault="00B536B4" w:rsidP="00B536B4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B536B4" w:rsidRPr="00476EA1" w:rsidRDefault="00B536B4" w:rsidP="00B536B4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B536B4" w:rsidRPr="00476EA1" w:rsidRDefault="00B536B4" w:rsidP="00B536B4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728" w:type="dxa"/>
            <w:shd w:val="clear" w:color="auto" w:fill="auto"/>
          </w:tcPr>
          <w:p w:rsidR="00282E98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 Собеседование</w:t>
            </w:r>
            <w:r w:rsidR="00973A98" w:rsidRPr="00476EA1">
              <w:rPr>
                <w:sz w:val="22"/>
                <w:szCs w:val="22"/>
              </w:rPr>
              <w:t xml:space="preserve">. </w:t>
            </w:r>
            <w:r w:rsidRPr="00476EA1">
              <w:rPr>
                <w:sz w:val="22"/>
                <w:szCs w:val="22"/>
              </w:rPr>
              <w:t>Тест. Курсовая работа</w:t>
            </w:r>
            <w:r w:rsidR="00973A98" w:rsidRPr="00476EA1">
              <w:rPr>
                <w:sz w:val="22"/>
                <w:szCs w:val="22"/>
              </w:rPr>
              <w:t>. Самостоятельная работа на лекционном занятии.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9479E3" w:rsidRPr="00476EA1" w:rsidRDefault="009479E3" w:rsidP="009479E3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9479E3" w:rsidRPr="00476EA1" w:rsidRDefault="009479E3" w:rsidP="009479E3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B536B4" w:rsidRPr="00476EA1" w:rsidRDefault="009479E3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973A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Кейс</w:t>
            </w:r>
            <w:r w:rsidR="00282E98" w:rsidRPr="00476EA1">
              <w:rPr>
                <w:sz w:val="22"/>
                <w:szCs w:val="22"/>
              </w:rPr>
              <w:t xml:space="preserve">. </w:t>
            </w:r>
            <w:r w:rsidRPr="00476EA1">
              <w:rPr>
                <w:sz w:val="22"/>
                <w:szCs w:val="22"/>
              </w:rPr>
              <w:t>Семинарские занятия</w:t>
            </w:r>
            <w:r w:rsidR="00282E98" w:rsidRPr="00476EA1">
              <w:rPr>
                <w:sz w:val="22"/>
                <w:szCs w:val="22"/>
              </w:rPr>
              <w:t>. Собеседование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B536B4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 Собеседование. Тест. Курсовая работа</w:t>
            </w:r>
          </w:p>
        </w:tc>
      </w:tr>
      <w:tr w:rsidR="00B536B4" w:rsidRPr="00476EA1" w:rsidTr="00476EA1">
        <w:tc>
          <w:tcPr>
            <w:tcW w:w="648" w:type="dxa"/>
            <w:vMerge w:val="restart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2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bCs/>
                <w:sz w:val="22"/>
                <w:szCs w:val="22"/>
              </w:rPr>
              <w:t xml:space="preserve">Современные подходы к управлению развитием муниципального образования. 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 xml:space="preserve"> </w:t>
            </w:r>
            <w:r w:rsidRPr="00476EA1">
              <w:rPr>
                <w:bCs/>
                <w:sz w:val="22"/>
                <w:szCs w:val="22"/>
              </w:rPr>
              <w:t xml:space="preserve">         </w:t>
            </w:r>
          </w:p>
        </w:tc>
        <w:tc>
          <w:tcPr>
            <w:tcW w:w="1080" w:type="dxa"/>
            <w:shd w:val="clear" w:color="auto" w:fill="auto"/>
          </w:tcPr>
          <w:p w:rsidR="00B536B4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B536B4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</w:t>
            </w:r>
            <w:r w:rsidR="00973A98" w:rsidRPr="00476EA1">
              <w:rPr>
                <w:sz w:val="22"/>
                <w:szCs w:val="22"/>
              </w:rPr>
              <w:t xml:space="preserve"> Самостоятельная работа на лекционном занятии.</w:t>
            </w:r>
            <w:r w:rsidRPr="00476EA1">
              <w:rPr>
                <w:sz w:val="22"/>
                <w:szCs w:val="22"/>
              </w:rPr>
              <w:t xml:space="preserve"> Собеседование</w:t>
            </w:r>
            <w:r w:rsidR="00973A98" w:rsidRPr="00476EA1">
              <w:rPr>
                <w:sz w:val="22"/>
                <w:szCs w:val="22"/>
              </w:rPr>
              <w:t xml:space="preserve">. </w:t>
            </w: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B536B4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B536B4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973A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Семинарские занятия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  <w:r w:rsidRPr="00476EA1">
              <w:rPr>
                <w:sz w:val="22"/>
                <w:szCs w:val="22"/>
              </w:rPr>
              <w:t>. Кейс.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B536B4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B536B4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</w:t>
            </w:r>
            <w:r w:rsidR="00973A98" w:rsidRPr="00476EA1">
              <w:rPr>
                <w:sz w:val="22"/>
                <w:szCs w:val="22"/>
              </w:rPr>
              <w:t>еминарские занятия</w:t>
            </w:r>
            <w:r w:rsidRPr="00476EA1">
              <w:rPr>
                <w:sz w:val="22"/>
                <w:szCs w:val="22"/>
              </w:rPr>
              <w:t>. Собеседование. Тест. Курсовая работа</w:t>
            </w:r>
          </w:p>
        </w:tc>
      </w:tr>
      <w:tr w:rsidR="00B536B4" w:rsidRPr="00476EA1" w:rsidTr="00476EA1">
        <w:tc>
          <w:tcPr>
            <w:tcW w:w="648" w:type="dxa"/>
            <w:vMerge w:val="restart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3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  <w:r w:rsidRPr="00476EA1">
              <w:rPr>
                <w:bCs/>
                <w:sz w:val="22"/>
                <w:szCs w:val="22"/>
              </w:rPr>
              <w:t>О</w:t>
            </w:r>
            <w:r w:rsidRPr="00476EA1">
              <w:rPr>
                <w:sz w:val="22"/>
                <w:szCs w:val="22"/>
              </w:rPr>
              <w:t>сновополагающие принципы устойчивого развития муниципального образования</w:t>
            </w:r>
          </w:p>
        </w:tc>
        <w:tc>
          <w:tcPr>
            <w:tcW w:w="1080" w:type="dxa"/>
            <w:shd w:val="clear" w:color="auto" w:fill="auto"/>
          </w:tcPr>
          <w:p w:rsidR="00B536B4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Знать-ПК-12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B536B4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282E98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Доклад. </w:t>
            </w:r>
            <w:r w:rsidR="00973A98" w:rsidRPr="00476EA1">
              <w:rPr>
                <w:sz w:val="22"/>
                <w:szCs w:val="22"/>
              </w:rPr>
              <w:t xml:space="preserve"> Самостоятельная работа на лекционном занятии. </w:t>
            </w:r>
            <w:r w:rsidRPr="00476EA1">
              <w:rPr>
                <w:sz w:val="22"/>
                <w:szCs w:val="22"/>
              </w:rPr>
              <w:t>Собеседование</w:t>
            </w:r>
          </w:p>
          <w:p w:rsidR="00B536B4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73A98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: </w:t>
            </w:r>
          </w:p>
          <w:p w:rsidR="00973A98" w:rsidRPr="00476EA1" w:rsidRDefault="00973A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Умпеть:</w:t>
            </w:r>
          </w:p>
          <w:p w:rsidR="00B536B4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 </w:t>
            </w:r>
            <w:r w:rsidR="00973A98" w:rsidRPr="00476EA1">
              <w:rPr>
                <w:sz w:val="22"/>
                <w:szCs w:val="22"/>
              </w:rPr>
              <w:t>- понимать и грамотно принимать н</w:t>
            </w:r>
            <w:r w:rsidRPr="00476EA1">
              <w:rPr>
                <w:sz w:val="22"/>
                <w:szCs w:val="22"/>
              </w:rPr>
              <w:t>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B536B4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973A98" w:rsidRPr="00476EA1" w:rsidRDefault="00973A98" w:rsidP="00C343FF">
            <w:pPr>
              <w:rPr>
                <w:sz w:val="22"/>
                <w:szCs w:val="22"/>
              </w:rPr>
            </w:pPr>
          </w:p>
          <w:p w:rsidR="00B536B4" w:rsidRPr="00476EA1" w:rsidRDefault="00973A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</w:t>
            </w:r>
            <w:r w:rsidR="00C41C31" w:rsidRPr="00476EA1">
              <w:rPr>
                <w:sz w:val="22"/>
                <w:szCs w:val="22"/>
              </w:rPr>
              <w:t>.</w:t>
            </w:r>
            <w:r w:rsidRPr="00476EA1">
              <w:rPr>
                <w:sz w:val="22"/>
                <w:szCs w:val="22"/>
              </w:rPr>
              <w:t xml:space="preserve"> Кейс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</w:p>
        </w:tc>
      </w:tr>
      <w:tr w:rsidR="00B536B4" w:rsidRPr="00476EA1" w:rsidTr="00476EA1">
        <w:tc>
          <w:tcPr>
            <w:tcW w:w="648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B536B4" w:rsidRPr="00476EA1" w:rsidRDefault="00B536B4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B536B4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B536B4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B536B4" w:rsidRPr="00476EA1" w:rsidRDefault="00973A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занятия.</w:t>
            </w:r>
            <w:r w:rsidR="00C41C31" w:rsidRPr="00476EA1">
              <w:rPr>
                <w:sz w:val="22"/>
                <w:szCs w:val="22"/>
              </w:rPr>
              <w:t xml:space="preserve"> Собеседование. Тест. Курсовая работа</w:t>
            </w:r>
          </w:p>
        </w:tc>
      </w:tr>
      <w:tr w:rsidR="006766C2" w:rsidRPr="00476EA1" w:rsidTr="00476EA1">
        <w:tc>
          <w:tcPr>
            <w:tcW w:w="648" w:type="dxa"/>
            <w:vMerge w:val="restart"/>
            <w:shd w:val="clear" w:color="auto" w:fill="auto"/>
          </w:tcPr>
          <w:p w:rsidR="006766C2" w:rsidRPr="00476EA1" w:rsidRDefault="006766C2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4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6766C2" w:rsidRPr="00476EA1" w:rsidRDefault="00530269" w:rsidP="00C343FF">
            <w:pPr>
              <w:rPr>
                <w:sz w:val="22"/>
                <w:szCs w:val="22"/>
              </w:rPr>
            </w:pPr>
            <w:r w:rsidRPr="00476EA1">
              <w:rPr>
                <w:bCs/>
                <w:sz w:val="22"/>
                <w:szCs w:val="22"/>
              </w:rPr>
              <w:t>История отечественной практики управления региональным и муниципальным развитием.</w:t>
            </w:r>
          </w:p>
        </w:tc>
        <w:tc>
          <w:tcPr>
            <w:tcW w:w="1080" w:type="dxa"/>
            <w:shd w:val="clear" w:color="auto" w:fill="auto"/>
          </w:tcPr>
          <w:p w:rsidR="006766C2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6766C2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282E98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Доклад. С</w:t>
            </w:r>
            <w:r w:rsidR="000247D5" w:rsidRPr="00476EA1">
              <w:rPr>
                <w:sz w:val="22"/>
                <w:szCs w:val="22"/>
              </w:rPr>
              <w:t>амостоятельная работа на лекционном занятии.</w:t>
            </w:r>
          </w:p>
          <w:p w:rsidR="006766C2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6766C2" w:rsidRPr="00476EA1" w:rsidTr="00476EA1">
        <w:tc>
          <w:tcPr>
            <w:tcW w:w="648" w:type="dxa"/>
            <w:vMerge/>
            <w:shd w:val="clear" w:color="auto" w:fill="auto"/>
          </w:tcPr>
          <w:p w:rsidR="006766C2" w:rsidRPr="00476EA1" w:rsidRDefault="006766C2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766C2" w:rsidRPr="00476EA1" w:rsidRDefault="006766C2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766C2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6766C2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6766C2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занятия. Кейс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</w:p>
        </w:tc>
      </w:tr>
      <w:tr w:rsidR="006766C2" w:rsidRPr="00476EA1" w:rsidTr="00476EA1">
        <w:tc>
          <w:tcPr>
            <w:tcW w:w="648" w:type="dxa"/>
            <w:vMerge/>
            <w:shd w:val="clear" w:color="auto" w:fill="auto"/>
          </w:tcPr>
          <w:p w:rsidR="006766C2" w:rsidRPr="00476EA1" w:rsidRDefault="006766C2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6766C2" w:rsidRPr="00476EA1" w:rsidRDefault="006766C2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6766C2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6766C2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6766C2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</w:t>
            </w:r>
            <w:r w:rsidR="000247D5" w:rsidRPr="00476EA1">
              <w:rPr>
                <w:sz w:val="22"/>
                <w:szCs w:val="22"/>
              </w:rPr>
              <w:t>еминарские занятия.</w:t>
            </w:r>
            <w:r w:rsidRPr="00476EA1">
              <w:rPr>
                <w:sz w:val="22"/>
                <w:szCs w:val="22"/>
              </w:rPr>
              <w:t xml:space="preserve"> Собеседование. 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5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479E3" w:rsidRPr="00476EA1" w:rsidRDefault="00530269" w:rsidP="00C343FF">
            <w:pPr>
              <w:rPr>
                <w:sz w:val="22"/>
                <w:szCs w:val="22"/>
              </w:rPr>
            </w:pPr>
            <w:r w:rsidRPr="00476EA1">
              <w:rPr>
                <w:rFonts w:ascii="PragmaticaC" w:hAnsi="PragmaticaC"/>
                <w:bCs/>
                <w:sz w:val="22"/>
                <w:szCs w:val="22"/>
              </w:rPr>
              <w:t>Экономическое развитие</w:t>
            </w:r>
            <w:r w:rsidRPr="00476EA1">
              <w:rPr>
                <w:bCs/>
                <w:sz w:val="22"/>
                <w:szCs w:val="22"/>
              </w:rPr>
              <w:t xml:space="preserve"> 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>муниципальных образовани</w:t>
            </w:r>
            <w:r w:rsidRPr="00476EA1">
              <w:rPr>
                <w:bCs/>
                <w:sz w:val="22"/>
                <w:szCs w:val="22"/>
              </w:rPr>
              <w:t xml:space="preserve">й 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>в контексте организации росси</w:t>
            </w:r>
            <w:r w:rsidRPr="00476EA1">
              <w:rPr>
                <w:bCs/>
                <w:sz w:val="22"/>
                <w:szCs w:val="22"/>
              </w:rPr>
              <w:t>й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 xml:space="preserve">ского местного самоуправления </w:t>
            </w:r>
            <w:r w:rsidRPr="00476EA1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282E98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 Собеседование</w:t>
            </w:r>
          </w:p>
          <w:p w:rsidR="009479E3" w:rsidRPr="00476EA1" w:rsidRDefault="00282E98" w:rsidP="00282E98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Семинарские занятия. Кейс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</w:t>
            </w:r>
            <w:r w:rsidR="000247D5" w:rsidRPr="00476EA1">
              <w:rPr>
                <w:sz w:val="22"/>
                <w:szCs w:val="22"/>
              </w:rPr>
              <w:t>еминарские занятия</w:t>
            </w:r>
            <w:r w:rsidRPr="00476EA1">
              <w:rPr>
                <w:sz w:val="22"/>
                <w:szCs w:val="22"/>
              </w:rPr>
              <w:t>. Собеседование. 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6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AD62A7" w:rsidRPr="00476EA1" w:rsidRDefault="00AD62A7" w:rsidP="00C343FF">
            <w:pPr>
              <w:rPr>
                <w:bCs/>
                <w:sz w:val="22"/>
                <w:szCs w:val="22"/>
              </w:rPr>
            </w:pPr>
            <w:r w:rsidRPr="00476EA1">
              <w:rPr>
                <w:bCs/>
                <w:sz w:val="22"/>
                <w:szCs w:val="22"/>
              </w:rPr>
              <w:t>Обеспечение муниципальных программ социально- экономи</w:t>
            </w:r>
          </w:p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bCs/>
                <w:sz w:val="22"/>
                <w:szCs w:val="22"/>
              </w:rPr>
              <w:t>ческого развития финансовыми ресурсами</w:t>
            </w: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C41C31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 Собеседование</w:t>
            </w:r>
          </w:p>
          <w:p w:rsidR="009479E3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занятия. Кейс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</w:t>
            </w:r>
            <w:r w:rsidR="000247D5" w:rsidRPr="00476EA1">
              <w:rPr>
                <w:sz w:val="22"/>
                <w:szCs w:val="22"/>
              </w:rPr>
              <w:t>еминарские занятия</w:t>
            </w:r>
            <w:r w:rsidRPr="00476EA1">
              <w:rPr>
                <w:sz w:val="22"/>
                <w:szCs w:val="22"/>
              </w:rPr>
              <w:t>. Собеседование. 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7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rFonts w:ascii="PragmaticaC" w:hAnsi="PragmaticaC"/>
                <w:bCs/>
                <w:sz w:val="22"/>
                <w:szCs w:val="22"/>
              </w:rPr>
              <w:t>Инвестиционная политика муниципального образования</w:t>
            </w:r>
            <w:r w:rsidRPr="00476EA1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- цели и критерии управления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C41C31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Доклад. Собеседование</w:t>
            </w:r>
          </w:p>
          <w:p w:rsidR="009479E3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Семинарские занятия. </w:t>
            </w:r>
            <w:r w:rsidR="00C41C31" w:rsidRPr="00476EA1">
              <w:rPr>
                <w:sz w:val="22"/>
                <w:szCs w:val="22"/>
              </w:rPr>
              <w:t xml:space="preserve"> Собеседование</w:t>
            </w:r>
            <w:r w:rsidRPr="00476EA1">
              <w:rPr>
                <w:sz w:val="22"/>
                <w:szCs w:val="22"/>
              </w:rPr>
              <w:t>. Кейс.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</w:t>
            </w:r>
            <w:r w:rsidR="000247D5" w:rsidRPr="00476EA1">
              <w:rPr>
                <w:sz w:val="22"/>
                <w:szCs w:val="22"/>
              </w:rPr>
              <w:t>еминарские занятия</w:t>
            </w:r>
            <w:r w:rsidRPr="00476EA1">
              <w:rPr>
                <w:sz w:val="22"/>
                <w:szCs w:val="22"/>
              </w:rPr>
              <w:t>. Собеседование. 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8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Вклад ч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>астно</w:t>
            </w:r>
            <w:r w:rsidRPr="00476EA1">
              <w:rPr>
                <w:bCs/>
                <w:sz w:val="22"/>
                <w:szCs w:val="22"/>
              </w:rPr>
              <w:t>- г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>осударственно</w:t>
            </w:r>
            <w:r w:rsidRPr="00476EA1">
              <w:rPr>
                <w:bCs/>
                <w:sz w:val="22"/>
                <w:szCs w:val="22"/>
              </w:rPr>
              <w:t xml:space="preserve">го </w:t>
            </w:r>
            <w:r w:rsidRPr="00476EA1">
              <w:rPr>
                <w:rFonts w:ascii="PragmaticaC" w:hAnsi="PragmaticaC"/>
                <w:bCs/>
                <w:sz w:val="22"/>
                <w:szCs w:val="22"/>
              </w:rPr>
              <w:t>партнерств</w:t>
            </w:r>
            <w:r w:rsidRPr="00476EA1">
              <w:rPr>
                <w:bCs/>
                <w:sz w:val="22"/>
                <w:szCs w:val="22"/>
              </w:rPr>
              <w:t>а в развитием муниципального образования</w:t>
            </w: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 xml:space="preserve">- </w:t>
            </w:r>
            <w:r w:rsidRPr="00476EA1">
              <w:rPr>
                <w:sz w:val="22"/>
                <w:szCs w:val="22"/>
              </w:rPr>
              <w:t>основные положения закона «Об общих принципах организации местного самоуправления в РФ» в части вопросов комплексного социально-экономического развития».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основные положения закона</w:t>
            </w:r>
            <w:r w:rsidRPr="00476EA1">
              <w:rPr>
                <w:b/>
                <w:i/>
                <w:sz w:val="22"/>
                <w:szCs w:val="22"/>
              </w:rPr>
              <w:t xml:space="preserve"> </w:t>
            </w:r>
            <w:r w:rsidRPr="00476EA1">
              <w:rPr>
                <w:sz w:val="22"/>
                <w:szCs w:val="22"/>
              </w:rPr>
              <w:t xml:space="preserve">«О государственном прогнозировании и программах социально- экономического развития РФ»; 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субъекты и объекты управления развитием муниципального образования;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цели и критерии управления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- основные элементы управления развитием муниципального образования </w:t>
            </w:r>
          </w:p>
        </w:tc>
        <w:tc>
          <w:tcPr>
            <w:tcW w:w="1728" w:type="dxa"/>
            <w:shd w:val="clear" w:color="auto" w:fill="auto"/>
          </w:tcPr>
          <w:p w:rsidR="00C41C31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 Собеседование</w:t>
            </w:r>
          </w:p>
          <w:p w:rsidR="009479E3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AD62A7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 ПК-12</w:t>
            </w:r>
          </w:p>
        </w:tc>
        <w:tc>
          <w:tcPr>
            <w:tcW w:w="4320" w:type="dxa"/>
            <w:shd w:val="clear" w:color="auto" w:fill="auto"/>
          </w:tcPr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понимать и грамотно принимать на практике нормы законодательства в области разработки социально-экономических проектов и программ;</w:t>
            </w:r>
          </w:p>
          <w:p w:rsidR="00AD62A7" w:rsidRPr="00476EA1" w:rsidRDefault="00AD62A7" w:rsidP="00AD62A7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условия в части влияния на социально-экономическое развитием муниципального образования;</w:t>
            </w:r>
          </w:p>
          <w:p w:rsidR="009479E3" w:rsidRPr="00476EA1" w:rsidRDefault="00AD62A7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последствия реализации государственных и муниципальных программ;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  <w:r w:rsidRPr="00476EA1">
              <w:rPr>
                <w:sz w:val="22"/>
                <w:szCs w:val="22"/>
              </w:rPr>
              <w:t>. Кейс.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ПК-12</w:t>
            </w:r>
          </w:p>
        </w:tc>
        <w:tc>
          <w:tcPr>
            <w:tcW w:w="4320" w:type="dxa"/>
            <w:shd w:val="clear" w:color="auto" w:fill="auto"/>
          </w:tcPr>
          <w:p w:rsidR="009479E3" w:rsidRPr="00476EA1" w:rsidRDefault="00282E98" w:rsidP="00C343FF">
            <w:pPr>
              <w:rPr>
                <w:sz w:val="22"/>
                <w:szCs w:val="22"/>
              </w:rPr>
            </w:pPr>
            <w:r w:rsidRPr="00476EA1">
              <w:rPr>
                <w:b/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 xml:space="preserve"> общими навыками управления развитием российских муниципальных образований и разработки программ их социально-экономического развития;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Ситуационная задача. Собеседование. Тест. </w:t>
            </w:r>
            <w:r w:rsidRPr="00476EA1">
              <w:rPr>
                <w:sz w:val="22"/>
                <w:szCs w:val="22"/>
              </w:rPr>
              <w:lastRenderedPageBreak/>
              <w:t>Курсовая работа</w:t>
            </w:r>
          </w:p>
        </w:tc>
      </w:tr>
      <w:tr w:rsidR="009479E3" w:rsidRPr="00476EA1" w:rsidTr="00476EA1">
        <w:tc>
          <w:tcPr>
            <w:tcW w:w="648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Брендинг места как элемент стратегического планирования</w:t>
            </w:r>
          </w:p>
        </w:tc>
        <w:tc>
          <w:tcPr>
            <w:tcW w:w="1080" w:type="dxa"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Знать:ПК-19</w:t>
            </w:r>
          </w:p>
        </w:tc>
        <w:tc>
          <w:tcPr>
            <w:tcW w:w="4320" w:type="dxa"/>
            <w:shd w:val="clear" w:color="auto" w:fill="auto"/>
          </w:tcPr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понятие бренда и тенденции развития брендинга городов;</w:t>
            </w:r>
          </w:p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условия возникновения и  инструменты развития бренда;</w:t>
            </w:r>
          </w:p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на кого ориентировано брендирование города;</w:t>
            </w:r>
          </w:p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-технологию развития брендинга города;</w:t>
            </w:r>
          </w:p>
          <w:p w:rsidR="009479E3" w:rsidRPr="00476EA1" w:rsidRDefault="000D359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этапы, методы и участников брендинга.</w:t>
            </w:r>
          </w:p>
        </w:tc>
        <w:tc>
          <w:tcPr>
            <w:tcW w:w="1728" w:type="dxa"/>
            <w:shd w:val="clear" w:color="auto" w:fill="auto"/>
          </w:tcPr>
          <w:p w:rsidR="00C41C31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Доклад. Собеседование</w:t>
            </w:r>
          </w:p>
          <w:p w:rsidR="009479E3" w:rsidRPr="00476EA1" w:rsidRDefault="00C41C31" w:rsidP="00C41C3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Тест. Курсовая работа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0D359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Уметь:ПК-19</w:t>
            </w:r>
          </w:p>
        </w:tc>
        <w:tc>
          <w:tcPr>
            <w:tcW w:w="4320" w:type="dxa"/>
            <w:shd w:val="clear" w:color="auto" w:fill="auto"/>
          </w:tcPr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применять инструменты продвижения бренда территории;</w:t>
            </w:r>
          </w:p>
          <w:p w:rsidR="009479E3" w:rsidRPr="00476EA1" w:rsidRDefault="000D3595" w:rsidP="00FF1861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оценивать экономические, социальные и политические последствия применения бреда и их  влияния на социально-экономическое развитием муниципального образования;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0247D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Семинарские занятия</w:t>
            </w:r>
            <w:r w:rsidR="00C41C31" w:rsidRPr="00476EA1">
              <w:rPr>
                <w:sz w:val="22"/>
                <w:szCs w:val="22"/>
              </w:rPr>
              <w:t>. Собеседование</w:t>
            </w:r>
            <w:r w:rsidRPr="00476EA1">
              <w:rPr>
                <w:sz w:val="22"/>
                <w:szCs w:val="22"/>
              </w:rPr>
              <w:t>. Кейс.</w:t>
            </w:r>
          </w:p>
        </w:tc>
      </w:tr>
      <w:tr w:rsidR="009479E3" w:rsidRPr="00476EA1" w:rsidTr="00476EA1">
        <w:tc>
          <w:tcPr>
            <w:tcW w:w="648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9479E3" w:rsidRPr="00476EA1" w:rsidRDefault="009479E3" w:rsidP="00C343FF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auto"/>
          </w:tcPr>
          <w:p w:rsidR="009479E3" w:rsidRPr="00476EA1" w:rsidRDefault="000D3595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Владеть: ПК-19</w:t>
            </w:r>
          </w:p>
        </w:tc>
        <w:tc>
          <w:tcPr>
            <w:tcW w:w="4320" w:type="dxa"/>
            <w:shd w:val="clear" w:color="auto" w:fill="auto"/>
          </w:tcPr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навыками анализа бренда города;</w:t>
            </w:r>
          </w:p>
          <w:p w:rsidR="000D3595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навыками корректировки бренда в связи с изменениями внешнего окружения муниципального образования;</w:t>
            </w:r>
          </w:p>
          <w:p w:rsidR="009479E3" w:rsidRPr="00476EA1" w:rsidRDefault="000D3595" w:rsidP="000D3595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- навыками разработки элементов бренда муниципального образования.</w:t>
            </w:r>
          </w:p>
        </w:tc>
        <w:tc>
          <w:tcPr>
            <w:tcW w:w="1728" w:type="dxa"/>
            <w:shd w:val="clear" w:color="auto" w:fill="auto"/>
          </w:tcPr>
          <w:p w:rsidR="009479E3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 xml:space="preserve">Собеседование. Тест. </w:t>
            </w:r>
            <w:r w:rsidR="000247D5" w:rsidRPr="00476EA1">
              <w:rPr>
                <w:sz w:val="22"/>
                <w:szCs w:val="22"/>
              </w:rPr>
              <w:t xml:space="preserve">Кейс. </w:t>
            </w:r>
            <w:r w:rsidRPr="00476EA1">
              <w:rPr>
                <w:sz w:val="22"/>
                <w:szCs w:val="22"/>
              </w:rPr>
              <w:t>Курсовая работа</w:t>
            </w:r>
          </w:p>
        </w:tc>
      </w:tr>
    </w:tbl>
    <w:p w:rsidR="00665AA9" w:rsidRPr="00665AA9" w:rsidRDefault="00665AA9" w:rsidP="00665AA9">
      <w:pPr>
        <w:ind w:firstLine="540"/>
        <w:jc w:val="both"/>
        <w:rPr>
          <w:szCs w:val="28"/>
        </w:rPr>
      </w:pPr>
      <w:r w:rsidRPr="00665AA9">
        <w:rPr>
          <w:szCs w:val="28"/>
        </w:rPr>
        <w:t>Оценочные средства для инвалидов и лиц с ограниченными возможностями здоровья выбираются с учетом их индивидуальных психофизических особенностей.</w:t>
      </w:r>
    </w:p>
    <w:p w:rsidR="008B453E" w:rsidRDefault="00C41C31" w:rsidP="00FF1861">
      <w:pPr>
        <w:pStyle w:val="2"/>
      </w:pPr>
      <w:bookmarkStart w:id="11" w:name="_Toc419712402"/>
      <w:r>
        <w:t>4.2. Описание показателей и критериев оценивания компетенций.</w:t>
      </w:r>
      <w:bookmarkEnd w:id="11"/>
    </w:p>
    <w:p w:rsidR="00C41C31" w:rsidRDefault="00C41C31" w:rsidP="00C343FF">
      <w:pPr>
        <w:ind w:firstLine="708"/>
        <w:rPr>
          <w:b/>
          <w:szCs w:val="28"/>
        </w:rPr>
      </w:pPr>
      <w:r>
        <w:rPr>
          <w:b/>
          <w:szCs w:val="28"/>
        </w:rPr>
        <w:t>4.2.1. Тест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2771"/>
        <w:gridCol w:w="2457"/>
        <w:gridCol w:w="1397"/>
        <w:gridCol w:w="1443"/>
      </w:tblGrid>
      <w:tr w:rsidR="00C41C31" w:rsidRPr="00476EA1" w:rsidTr="00476EA1">
        <w:tc>
          <w:tcPr>
            <w:tcW w:w="1668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Оценка</w:t>
            </w:r>
          </w:p>
        </w:tc>
        <w:tc>
          <w:tcPr>
            <w:tcW w:w="2850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Неудовлетворительно</w:t>
            </w:r>
          </w:p>
        </w:tc>
        <w:tc>
          <w:tcPr>
            <w:tcW w:w="2523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удовлетворительно</w:t>
            </w:r>
          </w:p>
        </w:tc>
        <w:tc>
          <w:tcPr>
            <w:tcW w:w="1425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хорошо</w:t>
            </w:r>
          </w:p>
        </w:tc>
        <w:tc>
          <w:tcPr>
            <w:tcW w:w="1470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отлично</w:t>
            </w:r>
          </w:p>
        </w:tc>
      </w:tr>
      <w:tr w:rsidR="00C41C31" w:rsidRPr="00476EA1" w:rsidTr="00476EA1">
        <w:tc>
          <w:tcPr>
            <w:tcW w:w="1668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Набранная сумма баллов (% выполненных заданий) (мах-100)</w:t>
            </w:r>
          </w:p>
        </w:tc>
        <w:tc>
          <w:tcPr>
            <w:tcW w:w="2850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Менее 60</w:t>
            </w:r>
          </w:p>
        </w:tc>
        <w:tc>
          <w:tcPr>
            <w:tcW w:w="2523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60-75</w:t>
            </w:r>
          </w:p>
        </w:tc>
        <w:tc>
          <w:tcPr>
            <w:tcW w:w="1425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76-85</w:t>
            </w:r>
          </w:p>
        </w:tc>
        <w:tc>
          <w:tcPr>
            <w:tcW w:w="1470" w:type="dxa"/>
            <w:shd w:val="clear" w:color="auto" w:fill="auto"/>
          </w:tcPr>
          <w:p w:rsidR="00C41C31" w:rsidRPr="00476EA1" w:rsidRDefault="00C41C31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86-100</w:t>
            </w:r>
          </w:p>
        </w:tc>
      </w:tr>
      <w:tr w:rsidR="00341CBD" w:rsidRPr="00476EA1" w:rsidTr="00476EA1">
        <w:tc>
          <w:tcPr>
            <w:tcW w:w="1668" w:type="dxa"/>
            <w:shd w:val="clear" w:color="auto" w:fill="auto"/>
          </w:tcPr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Оценка</w:t>
            </w:r>
          </w:p>
        </w:tc>
        <w:tc>
          <w:tcPr>
            <w:tcW w:w="2850" w:type="dxa"/>
            <w:shd w:val="clear" w:color="auto" w:fill="auto"/>
          </w:tcPr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 зачтено</w:t>
            </w:r>
          </w:p>
        </w:tc>
        <w:tc>
          <w:tcPr>
            <w:tcW w:w="5418" w:type="dxa"/>
            <w:gridSpan w:val="3"/>
            <w:shd w:val="clear" w:color="auto" w:fill="auto"/>
          </w:tcPr>
          <w:p w:rsidR="00341CBD" w:rsidRPr="00476EA1" w:rsidRDefault="00341CB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Зачтено</w:t>
            </w:r>
          </w:p>
        </w:tc>
      </w:tr>
      <w:tr w:rsidR="00341CBD" w:rsidRPr="00476EA1" w:rsidTr="00476EA1">
        <w:tc>
          <w:tcPr>
            <w:tcW w:w="1668" w:type="dxa"/>
            <w:shd w:val="clear" w:color="auto" w:fill="auto"/>
          </w:tcPr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Набранная сумма баллов (% выполненных заданий) (мах-100)</w:t>
            </w:r>
          </w:p>
        </w:tc>
        <w:tc>
          <w:tcPr>
            <w:tcW w:w="2850" w:type="dxa"/>
            <w:shd w:val="clear" w:color="auto" w:fill="auto"/>
          </w:tcPr>
          <w:p w:rsidR="00341CBD" w:rsidRPr="00476EA1" w:rsidRDefault="00341CBD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C343FF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Менее 60</w:t>
            </w:r>
          </w:p>
        </w:tc>
        <w:tc>
          <w:tcPr>
            <w:tcW w:w="5418" w:type="dxa"/>
            <w:gridSpan w:val="3"/>
            <w:shd w:val="clear" w:color="auto" w:fill="auto"/>
          </w:tcPr>
          <w:p w:rsidR="00341CBD" w:rsidRPr="00476EA1" w:rsidRDefault="00341CBD" w:rsidP="00C343FF">
            <w:pPr>
              <w:rPr>
                <w:sz w:val="22"/>
                <w:szCs w:val="22"/>
              </w:rPr>
            </w:pPr>
          </w:p>
          <w:p w:rsidR="00341CBD" w:rsidRPr="00476EA1" w:rsidRDefault="00341CB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60-100</w:t>
            </w:r>
          </w:p>
        </w:tc>
      </w:tr>
    </w:tbl>
    <w:p w:rsidR="00C41C31" w:rsidRDefault="00341CBD" w:rsidP="002B7C0B">
      <w:pPr>
        <w:ind w:firstLine="708"/>
        <w:rPr>
          <w:b/>
          <w:szCs w:val="28"/>
        </w:rPr>
      </w:pPr>
      <w:r>
        <w:rPr>
          <w:b/>
          <w:szCs w:val="28"/>
        </w:rPr>
        <w:t>4.2.2. Собеседование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44"/>
        <w:gridCol w:w="2225"/>
        <w:gridCol w:w="1719"/>
        <w:gridCol w:w="1935"/>
        <w:gridCol w:w="2087"/>
      </w:tblGrid>
      <w:tr w:rsidR="00341CBD" w:rsidRPr="00476EA1" w:rsidTr="00476EA1">
        <w:tc>
          <w:tcPr>
            <w:tcW w:w="1783" w:type="dxa"/>
            <w:vMerge w:val="restart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Критерии</w:t>
            </w:r>
          </w:p>
        </w:tc>
        <w:tc>
          <w:tcPr>
            <w:tcW w:w="8153" w:type="dxa"/>
            <w:gridSpan w:val="4"/>
            <w:shd w:val="clear" w:color="auto" w:fill="auto"/>
          </w:tcPr>
          <w:p w:rsidR="00341CBD" w:rsidRPr="00476EA1" w:rsidRDefault="00341CBD" w:rsidP="00476EA1">
            <w:pPr>
              <w:jc w:val="center"/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Уровень знаний и навыков</w:t>
            </w:r>
          </w:p>
        </w:tc>
      </w:tr>
      <w:tr w:rsidR="00066A3A" w:rsidRPr="00476EA1" w:rsidTr="00476EA1">
        <w:tc>
          <w:tcPr>
            <w:tcW w:w="1783" w:type="dxa"/>
            <w:vMerge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Отлично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Хорошо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Удовлетвори</w:t>
            </w:r>
            <w:r w:rsidR="00742C1D" w:rsidRPr="00476EA1">
              <w:rPr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>тельно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Неудовлетво</w:t>
            </w:r>
            <w:r w:rsidR="00742C1D" w:rsidRPr="00476EA1">
              <w:rPr>
                <w:sz w:val="22"/>
                <w:szCs w:val="22"/>
              </w:rPr>
              <w:t>-</w:t>
            </w:r>
            <w:r w:rsidRPr="00476EA1">
              <w:rPr>
                <w:sz w:val="22"/>
                <w:szCs w:val="22"/>
              </w:rPr>
              <w:t>рительно</w:t>
            </w:r>
          </w:p>
        </w:tc>
      </w:tr>
      <w:tr w:rsidR="00066A3A" w:rsidRPr="00476EA1" w:rsidTr="00476EA1">
        <w:tc>
          <w:tcPr>
            <w:tcW w:w="1783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lastRenderedPageBreak/>
              <w:t>Владение понятийным аппаратом</w:t>
            </w:r>
          </w:p>
        </w:tc>
        <w:tc>
          <w:tcPr>
            <w:tcW w:w="2285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Свободно владеет понятийным аппаратом, умеет использовать его при анализе конкретных ситуаций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Владеет понятийным аппаратом, но при использовании его допускает неточности.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 основном знает содержание понятий, но допускает ошибки в их использовании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 владеет основными понятиями по предмету</w:t>
            </w:r>
          </w:p>
        </w:tc>
      </w:tr>
      <w:tr w:rsidR="00066A3A" w:rsidRPr="00476EA1" w:rsidTr="00476EA1">
        <w:tc>
          <w:tcPr>
            <w:tcW w:w="1783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Владение фактическим материалом по теме</w:t>
            </w:r>
          </w:p>
        </w:tc>
        <w:tc>
          <w:tcPr>
            <w:tcW w:w="2285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Знание и свободное владение фактическим материалом по теме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Незначительные неточности в изложении фактического материала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Испытывает затруднения в изложении фактического материала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 владеет фактическим материалом</w:t>
            </w:r>
          </w:p>
        </w:tc>
      </w:tr>
      <w:tr w:rsidR="00066A3A" w:rsidRPr="00476EA1" w:rsidTr="00476EA1">
        <w:tc>
          <w:tcPr>
            <w:tcW w:w="1783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Знание принципов принятия и реализации   решений в конкретных ситуациях</w:t>
            </w:r>
          </w:p>
        </w:tc>
        <w:tc>
          <w:tcPr>
            <w:tcW w:w="2285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Достаточно глубоко знает принципы принятия и реализации решений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742C1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Допускает незначительные ошибки при определении принципов принятия решений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Испытывает значительные затруднения  при определении принципов принятия решений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Отсутствуют знания основных принципов принятия решений</w:t>
            </w:r>
          </w:p>
        </w:tc>
      </w:tr>
      <w:tr w:rsidR="00066A3A" w:rsidRPr="00476EA1" w:rsidTr="00476EA1">
        <w:tc>
          <w:tcPr>
            <w:tcW w:w="1783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Уметь выявлять и анализировать проблемы управленческого характера в конкретных ситуациях</w:t>
            </w:r>
          </w:p>
        </w:tc>
        <w:tc>
          <w:tcPr>
            <w:tcW w:w="2285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Умеет выявлять и анализировать проблемы и предлагает способы их решения. Умеет оценивать результат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Допускает отдельные неточности и затруднения при анализе и выявлении проблем и предложения решений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Испытывает значительные трудности при анализе фактического материала и формировании решения проблем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Не умеет анализировать и выявлять проблемы управленческого характера в конкретных ситуациях</w:t>
            </w:r>
          </w:p>
        </w:tc>
      </w:tr>
      <w:tr w:rsidR="00066A3A" w:rsidRPr="00476EA1" w:rsidTr="00476EA1">
        <w:tc>
          <w:tcPr>
            <w:tcW w:w="1783" w:type="dxa"/>
            <w:shd w:val="clear" w:color="auto" w:fill="auto"/>
          </w:tcPr>
          <w:p w:rsidR="00341CBD" w:rsidRPr="00476EA1" w:rsidRDefault="00341CBD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Логичность изложения материала</w:t>
            </w:r>
          </w:p>
        </w:tc>
        <w:tc>
          <w:tcPr>
            <w:tcW w:w="2285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Свободное владение речью, логичность и последовательность в изложении материала</w:t>
            </w:r>
          </w:p>
        </w:tc>
        <w:tc>
          <w:tcPr>
            <w:tcW w:w="1752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Испытывает отдельные затруднения в логичности и последовательности изложения материала</w:t>
            </w:r>
          </w:p>
        </w:tc>
        <w:tc>
          <w:tcPr>
            <w:tcW w:w="1977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Материал в значительной степени излагается бессистемно и с нарушением логических связей</w:t>
            </w:r>
          </w:p>
        </w:tc>
        <w:tc>
          <w:tcPr>
            <w:tcW w:w="2139" w:type="dxa"/>
            <w:shd w:val="clear" w:color="auto" w:fill="auto"/>
          </w:tcPr>
          <w:p w:rsidR="00341CBD" w:rsidRPr="00476EA1" w:rsidRDefault="00066A3A" w:rsidP="002B7C0B">
            <w:pPr>
              <w:rPr>
                <w:sz w:val="22"/>
                <w:szCs w:val="22"/>
              </w:rPr>
            </w:pPr>
            <w:r w:rsidRPr="00476EA1">
              <w:rPr>
                <w:sz w:val="22"/>
                <w:szCs w:val="22"/>
              </w:rPr>
              <w:t>Отсутствие логики в изложении материала.</w:t>
            </w:r>
          </w:p>
        </w:tc>
      </w:tr>
    </w:tbl>
    <w:p w:rsidR="00341CBD" w:rsidRDefault="00341CBD" w:rsidP="002B7C0B">
      <w:pPr>
        <w:ind w:firstLine="708"/>
        <w:rPr>
          <w:szCs w:val="28"/>
        </w:rPr>
      </w:pPr>
    </w:p>
    <w:p w:rsidR="00EE5571" w:rsidRDefault="00EE5571" w:rsidP="002B7C0B">
      <w:pPr>
        <w:ind w:firstLine="708"/>
        <w:rPr>
          <w:szCs w:val="28"/>
        </w:rPr>
      </w:pPr>
      <w:r>
        <w:rPr>
          <w:szCs w:val="28"/>
        </w:rPr>
        <w:t>Отметка «отлично» ставиться в том случае, если по четырем из пяти критериев ответ оценивается «отлично» и по одному – на «хорошо».</w:t>
      </w:r>
    </w:p>
    <w:p w:rsidR="00EE5571" w:rsidRDefault="00EE5571" w:rsidP="002B7C0B">
      <w:pPr>
        <w:ind w:firstLine="708"/>
        <w:rPr>
          <w:szCs w:val="28"/>
        </w:rPr>
      </w:pPr>
      <w:r>
        <w:rPr>
          <w:szCs w:val="28"/>
        </w:rPr>
        <w:t>Отметка «хорошо» - если по четырем критериям – не ниже хорошо» и по одному «удовлетворительно».</w:t>
      </w:r>
    </w:p>
    <w:p w:rsidR="00EE5571" w:rsidRDefault="00EE5571" w:rsidP="002B7C0B">
      <w:pPr>
        <w:ind w:firstLine="708"/>
        <w:rPr>
          <w:szCs w:val="28"/>
        </w:rPr>
      </w:pPr>
      <w:r>
        <w:rPr>
          <w:szCs w:val="28"/>
        </w:rPr>
        <w:t>Отметка «удовлетворительно» - если по четырем критериям не ниже «удовлетворительно» и по одному – «неудовлетворительно»</w:t>
      </w:r>
    </w:p>
    <w:p w:rsidR="00EE5571" w:rsidRDefault="00EE5571" w:rsidP="002B7C0B">
      <w:pPr>
        <w:ind w:firstLine="708"/>
        <w:rPr>
          <w:szCs w:val="28"/>
        </w:rPr>
      </w:pPr>
      <w:r>
        <w:rPr>
          <w:szCs w:val="28"/>
        </w:rPr>
        <w:t>Оценка «неудовлетворительно» - если по двум и более критериям «неудовлетворительно»</w:t>
      </w:r>
    </w:p>
    <w:p w:rsidR="00EE5571" w:rsidRDefault="00EE5571" w:rsidP="002B7C0B">
      <w:pPr>
        <w:ind w:firstLine="708"/>
        <w:rPr>
          <w:szCs w:val="28"/>
        </w:rPr>
      </w:pPr>
    </w:p>
    <w:p w:rsidR="00EE5571" w:rsidRDefault="00EE5571" w:rsidP="002B7C0B">
      <w:pPr>
        <w:ind w:firstLine="708"/>
        <w:rPr>
          <w:b/>
          <w:szCs w:val="28"/>
        </w:rPr>
      </w:pPr>
      <w:r>
        <w:rPr>
          <w:b/>
          <w:szCs w:val="28"/>
        </w:rPr>
        <w:t>4.2.</w:t>
      </w:r>
      <w:r w:rsidR="00F20943">
        <w:rPr>
          <w:b/>
          <w:szCs w:val="28"/>
        </w:rPr>
        <w:t>3</w:t>
      </w:r>
      <w:r>
        <w:rPr>
          <w:b/>
          <w:szCs w:val="28"/>
        </w:rPr>
        <w:t xml:space="preserve">. </w:t>
      </w:r>
      <w:r w:rsidR="00F20943">
        <w:rPr>
          <w:b/>
          <w:szCs w:val="28"/>
        </w:rPr>
        <w:t>Самостоятельная работа на лекционном занятии</w:t>
      </w:r>
    </w:p>
    <w:p w:rsidR="00F20943" w:rsidRDefault="00F20943" w:rsidP="00FD75CA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>Самостоятельная работа на лекционном</w:t>
      </w:r>
      <w:r w:rsidR="003B481D">
        <w:rPr>
          <w:szCs w:val="28"/>
        </w:rPr>
        <w:t xml:space="preserve"> занятии обеспечивает требование о применении интерактивных форм обучения,</w:t>
      </w:r>
      <w:r w:rsidR="00FD75CA">
        <w:rPr>
          <w:szCs w:val="28"/>
        </w:rPr>
        <w:t xml:space="preserve"> поскольку, с одной стороны, она позволяет стимулировать интерес со стороны студентов к излагаемому материалу, а с другой стороны обеспечивает обратную преподавателя с аудиторией: проверяется посещение, выявляются вопросы, которые остались непонятны.</w:t>
      </w:r>
    </w:p>
    <w:p w:rsidR="002F486D" w:rsidRDefault="00FD75CA" w:rsidP="00FD75CA">
      <w:pPr>
        <w:ind w:firstLine="708"/>
        <w:jc w:val="both"/>
        <w:rPr>
          <w:szCs w:val="28"/>
        </w:rPr>
      </w:pPr>
      <w:r>
        <w:rPr>
          <w:szCs w:val="28"/>
        </w:rPr>
        <w:t xml:space="preserve">Самостоятельная работа на лекционном занятии оценивается по 3-х бальной системе. При этом важно формулировать вопросы таким образом, чтобы ответ предполагал не простое воспроизведение определений, классификаций, </w:t>
      </w:r>
      <w:r w:rsidR="00B50F0B">
        <w:rPr>
          <w:szCs w:val="28"/>
        </w:rPr>
        <w:t>повторения материала прочитанного лектором, а демонстрировал понимание материала, изложенного преподавателем в ходе лекции (например, "Объясните отличие...", "В чем Вы видите смысл..." и т.д.). Задание может быть разделено на несколько вариантов. Такие задания должны быть краткими, предполагающими объемом 3-4 предложения.</w:t>
      </w:r>
      <w:r w:rsidR="002F486D">
        <w:rPr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8118"/>
      </w:tblGrid>
      <w:tr w:rsidR="002F486D" w:rsidRPr="00476EA1" w:rsidTr="00476EA1">
        <w:tc>
          <w:tcPr>
            <w:tcW w:w="1617" w:type="dxa"/>
            <w:shd w:val="clear" w:color="auto" w:fill="auto"/>
          </w:tcPr>
          <w:p w:rsidR="002F486D" w:rsidRPr="00476EA1" w:rsidRDefault="002F486D" w:rsidP="00476EA1">
            <w:pPr>
              <w:jc w:val="both"/>
              <w:rPr>
                <w:szCs w:val="28"/>
              </w:rPr>
            </w:pPr>
            <w:r w:rsidRPr="00476EA1">
              <w:rPr>
                <w:szCs w:val="28"/>
              </w:rPr>
              <w:t>Количество баллов</w:t>
            </w:r>
          </w:p>
        </w:tc>
        <w:tc>
          <w:tcPr>
            <w:tcW w:w="8319" w:type="dxa"/>
            <w:shd w:val="clear" w:color="auto" w:fill="auto"/>
          </w:tcPr>
          <w:p w:rsidR="002F486D" w:rsidRPr="00476EA1" w:rsidRDefault="002F486D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Критерии оценки</w:t>
            </w:r>
          </w:p>
        </w:tc>
      </w:tr>
      <w:tr w:rsidR="002F486D" w:rsidRPr="00476EA1" w:rsidTr="00476EA1">
        <w:tc>
          <w:tcPr>
            <w:tcW w:w="1617" w:type="dxa"/>
            <w:shd w:val="clear" w:color="auto" w:fill="auto"/>
          </w:tcPr>
          <w:p w:rsidR="002F486D" w:rsidRPr="00476EA1" w:rsidRDefault="002F486D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3</w:t>
            </w:r>
          </w:p>
        </w:tc>
        <w:tc>
          <w:tcPr>
            <w:tcW w:w="8319" w:type="dxa"/>
            <w:shd w:val="clear" w:color="auto" w:fill="auto"/>
          </w:tcPr>
          <w:p w:rsidR="002F486D" w:rsidRPr="00476EA1" w:rsidRDefault="002F486D" w:rsidP="00476EA1">
            <w:pPr>
              <w:jc w:val="both"/>
              <w:rPr>
                <w:szCs w:val="28"/>
              </w:rPr>
            </w:pPr>
            <w:r w:rsidRPr="00476EA1">
              <w:rPr>
                <w:szCs w:val="28"/>
              </w:rPr>
              <w:t xml:space="preserve">  Дан точный ответ на поставленный вопрос. Студент ответил полностью самостоятельно "своими словами", при этом продемонстрировал владение материалом, изложенным в ходе прошедшего лекционного занятия, а также продемонстрировал навыки логического изложения материала, раскрыл причинно-следственные связи, сформулировал и обосновал вывод</w:t>
            </w:r>
          </w:p>
        </w:tc>
      </w:tr>
      <w:tr w:rsidR="002F486D" w:rsidRPr="00476EA1" w:rsidTr="00476EA1">
        <w:tc>
          <w:tcPr>
            <w:tcW w:w="1617" w:type="dxa"/>
            <w:shd w:val="clear" w:color="auto" w:fill="auto"/>
          </w:tcPr>
          <w:p w:rsidR="002F486D" w:rsidRPr="00476EA1" w:rsidRDefault="002F486D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2</w:t>
            </w:r>
          </w:p>
        </w:tc>
        <w:tc>
          <w:tcPr>
            <w:tcW w:w="8319" w:type="dxa"/>
            <w:shd w:val="clear" w:color="auto" w:fill="auto"/>
          </w:tcPr>
          <w:p w:rsidR="002F486D" w:rsidRPr="00476EA1" w:rsidRDefault="002F486D" w:rsidP="00476EA1">
            <w:pPr>
              <w:jc w:val="both"/>
              <w:rPr>
                <w:szCs w:val="28"/>
              </w:rPr>
            </w:pPr>
            <w:r w:rsidRPr="00476EA1">
              <w:rPr>
                <w:szCs w:val="28"/>
              </w:rPr>
              <w:t xml:space="preserve">   Дан ответ, который может быть дополнен на основе материала, изложенного в лекции. Ответ дан в форме тезисов лекции. Вывод сформулирован, но нет его объяснения.</w:t>
            </w:r>
          </w:p>
        </w:tc>
      </w:tr>
      <w:tr w:rsidR="002F486D" w:rsidRPr="00476EA1" w:rsidTr="00476EA1">
        <w:tc>
          <w:tcPr>
            <w:tcW w:w="1617" w:type="dxa"/>
            <w:shd w:val="clear" w:color="auto" w:fill="auto"/>
          </w:tcPr>
          <w:p w:rsidR="002F486D" w:rsidRPr="00476EA1" w:rsidRDefault="002F486D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1</w:t>
            </w:r>
          </w:p>
        </w:tc>
        <w:tc>
          <w:tcPr>
            <w:tcW w:w="8319" w:type="dxa"/>
            <w:shd w:val="clear" w:color="auto" w:fill="auto"/>
          </w:tcPr>
          <w:p w:rsidR="002F486D" w:rsidRPr="00476EA1" w:rsidRDefault="002F486D" w:rsidP="00476EA1">
            <w:pPr>
              <w:jc w:val="both"/>
              <w:rPr>
                <w:szCs w:val="28"/>
              </w:rPr>
            </w:pPr>
            <w:r w:rsidRPr="00476EA1">
              <w:rPr>
                <w:szCs w:val="28"/>
              </w:rPr>
              <w:t xml:space="preserve">   Дан краткий ответ, не позволяющий понять причинно-следствен</w:t>
            </w:r>
            <w:r w:rsidR="009B6AEF" w:rsidRPr="00476EA1">
              <w:rPr>
                <w:szCs w:val="28"/>
              </w:rPr>
              <w:t>-</w:t>
            </w:r>
            <w:r w:rsidRPr="00476EA1">
              <w:rPr>
                <w:szCs w:val="28"/>
              </w:rPr>
              <w:t xml:space="preserve"> ные связи. В ответе не использован материал лекционного занятия.</w:t>
            </w:r>
          </w:p>
        </w:tc>
      </w:tr>
      <w:tr w:rsidR="002F486D" w:rsidRPr="00476EA1" w:rsidTr="00476EA1">
        <w:tc>
          <w:tcPr>
            <w:tcW w:w="1617" w:type="dxa"/>
            <w:shd w:val="clear" w:color="auto" w:fill="auto"/>
          </w:tcPr>
          <w:p w:rsidR="002F486D" w:rsidRPr="00476EA1" w:rsidRDefault="009B6AEF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0</w:t>
            </w:r>
          </w:p>
        </w:tc>
        <w:tc>
          <w:tcPr>
            <w:tcW w:w="8319" w:type="dxa"/>
            <w:shd w:val="clear" w:color="auto" w:fill="auto"/>
          </w:tcPr>
          <w:p w:rsidR="002F486D" w:rsidRPr="00476EA1" w:rsidRDefault="009B6AEF" w:rsidP="00476EA1">
            <w:pPr>
              <w:jc w:val="both"/>
              <w:rPr>
                <w:szCs w:val="28"/>
              </w:rPr>
            </w:pPr>
            <w:r w:rsidRPr="00476EA1">
              <w:rPr>
                <w:szCs w:val="28"/>
              </w:rPr>
              <w:t xml:space="preserve">   Нет ответа на вопрос (сдан пустой лист). Дан ответ не на тот вопрос, который поставил преподаватель. Дан полностью неправильный ответ, несмотря на то, что в лекции было дано объяснение</w:t>
            </w:r>
          </w:p>
        </w:tc>
      </w:tr>
    </w:tbl>
    <w:p w:rsidR="00EE5571" w:rsidRDefault="00B50F0B" w:rsidP="00476EA1">
      <w:pPr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</w:p>
    <w:p w:rsidR="00EE5571" w:rsidRDefault="00EE5571" w:rsidP="002B7C0B">
      <w:pPr>
        <w:ind w:firstLine="708"/>
        <w:rPr>
          <w:b/>
          <w:szCs w:val="28"/>
        </w:rPr>
      </w:pPr>
      <w:r>
        <w:rPr>
          <w:b/>
          <w:szCs w:val="28"/>
        </w:rPr>
        <w:t xml:space="preserve">4.2.4. </w:t>
      </w:r>
      <w:r w:rsidR="009B6AEF">
        <w:rPr>
          <w:b/>
          <w:szCs w:val="28"/>
        </w:rPr>
        <w:t>Семинары (практические занятия)</w:t>
      </w:r>
    </w:p>
    <w:p w:rsidR="00EE5571" w:rsidRDefault="00E07E9A" w:rsidP="002B7C0B">
      <w:pPr>
        <w:ind w:firstLine="708"/>
        <w:rPr>
          <w:szCs w:val="28"/>
        </w:rPr>
      </w:pPr>
      <w:r>
        <w:rPr>
          <w:szCs w:val="28"/>
        </w:rPr>
        <w:t>Практические (семинарские) занятия могут носить теоретический либо практический характер в зависимости</w:t>
      </w:r>
      <w:r w:rsidR="00A83A05">
        <w:rPr>
          <w:szCs w:val="28"/>
        </w:rPr>
        <w:t xml:space="preserve"> от рассматриваемой темы.</w:t>
      </w:r>
    </w:p>
    <w:p w:rsidR="00A83A05" w:rsidRDefault="00A83A05" w:rsidP="002B7C0B">
      <w:pPr>
        <w:ind w:firstLine="708"/>
        <w:rPr>
          <w:szCs w:val="28"/>
        </w:rPr>
      </w:pPr>
      <w:r>
        <w:rPr>
          <w:szCs w:val="28"/>
        </w:rPr>
        <w:lastRenderedPageBreak/>
        <w:t>Теоретические семинары предполагают предварительную подготовку по вопросам соответствующей темы. При этом студенты должны использовать как лекционный материал, так и дополнительную литературу, рекомендованную  преподавателем. Теоретические семинары проводятся в форме круглых столов, дискуссий, обсуждения проблем и ситуационных задач, решений кейсов.</w:t>
      </w:r>
    </w:p>
    <w:p w:rsidR="00A83A05" w:rsidRDefault="00A83A05" w:rsidP="002B7C0B">
      <w:pPr>
        <w:ind w:firstLine="708"/>
        <w:rPr>
          <w:szCs w:val="28"/>
        </w:rPr>
      </w:pPr>
      <w:r>
        <w:rPr>
          <w:szCs w:val="28"/>
        </w:rPr>
        <w:t>Оценивается работа каждого студента по 3-х бальной системе в зависимости от точности и полноты ответа, а так же участия в обсуждении.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8118"/>
      </w:tblGrid>
      <w:tr w:rsidR="00A83A05" w:rsidRPr="00476EA1" w:rsidTr="00476EA1">
        <w:tc>
          <w:tcPr>
            <w:tcW w:w="1617" w:type="dxa"/>
            <w:shd w:val="clear" w:color="auto" w:fill="auto"/>
          </w:tcPr>
          <w:p w:rsidR="00A83A05" w:rsidRPr="00476EA1" w:rsidRDefault="00A83A05" w:rsidP="002B7C0B">
            <w:pPr>
              <w:rPr>
                <w:szCs w:val="28"/>
              </w:rPr>
            </w:pPr>
            <w:r w:rsidRPr="00476EA1">
              <w:rPr>
                <w:szCs w:val="28"/>
              </w:rPr>
              <w:t>Количество</w:t>
            </w:r>
            <w:r w:rsidR="00E372D4" w:rsidRPr="00476EA1">
              <w:rPr>
                <w:szCs w:val="28"/>
              </w:rPr>
              <w:t xml:space="preserve"> баллов</w:t>
            </w:r>
          </w:p>
        </w:tc>
        <w:tc>
          <w:tcPr>
            <w:tcW w:w="8319" w:type="dxa"/>
            <w:shd w:val="clear" w:color="auto" w:fill="auto"/>
          </w:tcPr>
          <w:p w:rsidR="00A83A05" w:rsidRPr="00476EA1" w:rsidRDefault="00A83A05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Критерии оценки</w:t>
            </w:r>
          </w:p>
        </w:tc>
      </w:tr>
      <w:tr w:rsidR="00A83A05" w:rsidRPr="00476EA1" w:rsidTr="00476EA1">
        <w:tc>
          <w:tcPr>
            <w:tcW w:w="1617" w:type="dxa"/>
            <w:shd w:val="clear" w:color="auto" w:fill="auto"/>
          </w:tcPr>
          <w:p w:rsidR="00A83A05" w:rsidRPr="00476EA1" w:rsidRDefault="00CA1B42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5</w:t>
            </w:r>
          </w:p>
        </w:tc>
        <w:tc>
          <w:tcPr>
            <w:tcW w:w="8319" w:type="dxa"/>
            <w:shd w:val="clear" w:color="auto" w:fill="auto"/>
          </w:tcPr>
          <w:p w:rsidR="00A83A05" w:rsidRPr="00476EA1" w:rsidRDefault="00E372D4" w:rsidP="002B7C0B">
            <w:pPr>
              <w:rPr>
                <w:szCs w:val="28"/>
              </w:rPr>
            </w:pPr>
            <w:r w:rsidRPr="00476EA1">
              <w:rPr>
                <w:szCs w:val="28"/>
              </w:rPr>
              <w:t xml:space="preserve">   Студент активно принимает участие в практическом (семинарском) занятии; полно использует материал, рекомендованный для подготовки к семинару; ясно и логично излагает ответы на поставленные вопросы; активно участвует в решении и обсуждении ситуационных задач, дает правильные ответы; демонстрирует способность анализировать и критически оценивать теоретический и практический материал; дополняет и уточняет ответы на вопросы других студентов.</w:t>
            </w:r>
          </w:p>
        </w:tc>
      </w:tr>
      <w:tr w:rsidR="00A83A05" w:rsidRPr="00476EA1" w:rsidTr="00476EA1">
        <w:tc>
          <w:tcPr>
            <w:tcW w:w="1617" w:type="dxa"/>
            <w:shd w:val="clear" w:color="auto" w:fill="auto"/>
          </w:tcPr>
          <w:p w:rsidR="00A83A05" w:rsidRPr="00476EA1" w:rsidRDefault="00CA1B42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4</w:t>
            </w:r>
          </w:p>
        </w:tc>
        <w:tc>
          <w:tcPr>
            <w:tcW w:w="8319" w:type="dxa"/>
            <w:shd w:val="clear" w:color="auto" w:fill="auto"/>
          </w:tcPr>
          <w:p w:rsidR="00A83A05" w:rsidRPr="00476EA1" w:rsidRDefault="00E372D4" w:rsidP="002B7C0B">
            <w:pPr>
              <w:rPr>
                <w:szCs w:val="28"/>
              </w:rPr>
            </w:pPr>
            <w:r w:rsidRPr="00476EA1">
              <w:rPr>
                <w:szCs w:val="28"/>
              </w:rPr>
              <w:t xml:space="preserve">   Студент принимает участие в практиче</w:t>
            </w:r>
            <w:r w:rsidR="00FB68FC" w:rsidRPr="00476EA1">
              <w:rPr>
                <w:szCs w:val="28"/>
              </w:rPr>
              <w:t>с</w:t>
            </w:r>
            <w:r w:rsidRPr="00476EA1">
              <w:rPr>
                <w:szCs w:val="28"/>
              </w:rPr>
              <w:t>ком (семинарском) занятии</w:t>
            </w:r>
            <w:r w:rsidR="00FB68FC" w:rsidRPr="00476EA1">
              <w:rPr>
                <w:szCs w:val="28"/>
              </w:rPr>
              <w:t xml:space="preserve">: использует материал, рекомендованный для подготовки к семинару, но не дополняет ответы других студентов; участвует в обсуждении и решении ситуационных задач, но даёт неправильные ответы; дополняет и уточняет ответы на вопросы других студентов, но не использует материал, рекомендованный для подготовки к практическому </w:t>
            </w:r>
            <w:r w:rsidR="00CA1B42" w:rsidRPr="00476EA1">
              <w:rPr>
                <w:szCs w:val="28"/>
              </w:rPr>
              <w:t>(</w:t>
            </w:r>
            <w:r w:rsidR="00FB68FC" w:rsidRPr="00476EA1">
              <w:rPr>
                <w:szCs w:val="28"/>
              </w:rPr>
              <w:t>семинарскому) занятию.</w:t>
            </w:r>
          </w:p>
        </w:tc>
      </w:tr>
      <w:tr w:rsidR="00A83A05" w:rsidRPr="00476EA1" w:rsidTr="00476EA1">
        <w:tc>
          <w:tcPr>
            <w:tcW w:w="1617" w:type="dxa"/>
            <w:shd w:val="clear" w:color="auto" w:fill="auto"/>
          </w:tcPr>
          <w:p w:rsidR="00A83A05" w:rsidRPr="00476EA1" w:rsidRDefault="00CA1B42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3</w:t>
            </w:r>
          </w:p>
        </w:tc>
        <w:tc>
          <w:tcPr>
            <w:tcW w:w="8319" w:type="dxa"/>
            <w:shd w:val="clear" w:color="auto" w:fill="auto"/>
          </w:tcPr>
          <w:p w:rsidR="00A83A05" w:rsidRPr="00476EA1" w:rsidRDefault="00FB68FC" w:rsidP="002B7C0B">
            <w:pPr>
              <w:rPr>
                <w:szCs w:val="28"/>
              </w:rPr>
            </w:pPr>
            <w:r w:rsidRPr="00476EA1">
              <w:rPr>
                <w:szCs w:val="28"/>
              </w:rPr>
              <w:t xml:space="preserve">   Студент не проявляет активность в обсуждении вопросов</w:t>
            </w:r>
            <w:r w:rsidR="00CA1B42" w:rsidRPr="00476EA1">
              <w:rPr>
                <w:szCs w:val="28"/>
              </w:rPr>
              <w:t xml:space="preserve"> практического (семинарского) занятия, но при этом имеет в наличии материалы для семинарского занятия. Отвечает на конкретные поставленные вопросы, но допускает ошибки.</w:t>
            </w:r>
          </w:p>
        </w:tc>
      </w:tr>
      <w:tr w:rsidR="00A83A05" w:rsidRPr="00476EA1" w:rsidTr="00476EA1">
        <w:tc>
          <w:tcPr>
            <w:tcW w:w="1617" w:type="dxa"/>
            <w:shd w:val="clear" w:color="auto" w:fill="auto"/>
          </w:tcPr>
          <w:p w:rsidR="00A83A05" w:rsidRPr="00476EA1" w:rsidRDefault="00CA1B42" w:rsidP="00476EA1">
            <w:pPr>
              <w:jc w:val="center"/>
              <w:rPr>
                <w:szCs w:val="28"/>
              </w:rPr>
            </w:pPr>
            <w:r w:rsidRPr="00476EA1">
              <w:rPr>
                <w:szCs w:val="28"/>
              </w:rPr>
              <w:t>0</w:t>
            </w:r>
          </w:p>
        </w:tc>
        <w:tc>
          <w:tcPr>
            <w:tcW w:w="8319" w:type="dxa"/>
            <w:shd w:val="clear" w:color="auto" w:fill="auto"/>
          </w:tcPr>
          <w:p w:rsidR="00A83A05" w:rsidRPr="00476EA1" w:rsidRDefault="00CA1B42" w:rsidP="002B7C0B">
            <w:pPr>
              <w:rPr>
                <w:szCs w:val="28"/>
              </w:rPr>
            </w:pPr>
            <w:r w:rsidRPr="00476EA1">
              <w:rPr>
                <w:szCs w:val="28"/>
              </w:rPr>
              <w:t xml:space="preserve">   Студент отсутствует на практическом (семинарском) занятии. Студент присутствует, но не принимает участия в обсуждении, при этом у него отсутствуют материалы для подготовки к семинару. На конкретные поставленные вопросы может дать даже неправильный ответ либо уклоняется от ответаю</w:t>
            </w:r>
          </w:p>
        </w:tc>
      </w:tr>
    </w:tbl>
    <w:p w:rsidR="00A83A05" w:rsidRDefault="00A83A05" w:rsidP="002B7C0B">
      <w:pPr>
        <w:ind w:firstLine="708"/>
        <w:rPr>
          <w:szCs w:val="28"/>
        </w:rPr>
      </w:pPr>
    </w:p>
    <w:p w:rsidR="00763C90" w:rsidRDefault="007053DC" w:rsidP="00763C90">
      <w:pPr>
        <w:keepNext/>
        <w:spacing w:before="240" w:after="60"/>
        <w:rPr>
          <w:b/>
          <w:bCs/>
          <w:kern w:val="1"/>
          <w:szCs w:val="28"/>
        </w:rPr>
      </w:pPr>
      <w:r>
        <w:rPr>
          <w:b/>
          <w:szCs w:val="28"/>
        </w:rPr>
        <w:lastRenderedPageBreak/>
        <w:t>4.2.5</w:t>
      </w:r>
      <w:r w:rsidR="00763C90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763C90">
        <w:rPr>
          <w:b/>
          <w:bCs/>
          <w:kern w:val="1"/>
          <w:szCs w:val="28"/>
        </w:rPr>
        <w:t xml:space="preserve"> Доклад </w:t>
      </w:r>
    </w:p>
    <w:p w:rsidR="00763C90" w:rsidRDefault="00763C90" w:rsidP="00763C90">
      <w:pPr>
        <w:spacing w:before="280" w:after="280"/>
        <w:ind w:left="75" w:right="75" w:firstLine="300"/>
        <w:jc w:val="both"/>
        <w:rPr>
          <w:szCs w:val="28"/>
        </w:rPr>
      </w:pPr>
      <w:r>
        <w:rPr>
          <w:szCs w:val="28"/>
        </w:rPr>
        <w:t>Доклад используется в самостоятельной работе студентов, способствует формированию навыков исследовательской работы, расширяет познавательные интересы, приучает критически мыслить. К докладу по крупной теме могут привлекаться несколько студентов, между которыми распределяются вопросы выступления.</w:t>
      </w:r>
    </w:p>
    <w:p w:rsidR="00763C90" w:rsidRDefault="00763C90" w:rsidP="00763C90">
      <w:pPr>
        <w:spacing w:before="280" w:after="280"/>
        <w:ind w:left="75" w:right="75" w:firstLine="300"/>
        <w:jc w:val="both"/>
        <w:rPr>
          <w:szCs w:val="28"/>
        </w:rPr>
      </w:pPr>
      <w:r>
        <w:rPr>
          <w:szCs w:val="28"/>
        </w:rPr>
        <w:t>Подготовка доклада требует от студента большой самостоятельности и серьезной интеллектуальной работы и включает в себя следующие этапы:</w:t>
      </w:r>
    </w:p>
    <w:p w:rsidR="00763C90" w:rsidRDefault="00763C90" w:rsidP="00763C90">
      <w:pPr>
        <w:numPr>
          <w:ilvl w:val="0"/>
          <w:numId w:val="19"/>
        </w:numPr>
        <w:suppressAutoHyphens/>
        <w:spacing w:before="280"/>
        <w:ind w:left="0" w:right="75" w:firstLine="0"/>
        <w:jc w:val="both"/>
        <w:rPr>
          <w:szCs w:val="28"/>
        </w:rPr>
      </w:pPr>
      <w:r>
        <w:rPr>
          <w:szCs w:val="28"/>
        </w:rPr>
        <w:t>изучение наиболее важных научных работ по данной теме, перечень которых, как правило, дает сам преподаватель;</w:t>
      </w:r>
    </w:p>
    <w:p w:rsidR="00763C90" w:rsidRDefault="00763C90" w:rsidP="00763C90">
      <w:pPr>
        <w:numPr>
          <w:ilvl w:val="0"/>
          <w:numId w:val="19"/>
        </w:numPr>
        <w:suppressAutoHyphens/>
        <w:ind w:left="0" w:right="75" w:firstLine="0"/>
        <w:jc w:val="both"/>
        <w:rPr>
          <w:szCs w:val="28"/>
        </w:rPr>
      </w:pPr>
      <w:r>
        <w:rPr>
          <w:szCs w:val="28"/>
        </w:rPr>
        <w:t>анализ изученного материала, выделение наиболее значимых для раскрытия темы доклада фактов, мнений разных ученых и научных положении;</w:t>
      </w:r>
    </w:p>
    <w:p w:rsidR="00763C90" w:rsidRDefault="00763C90" w:rsidP="00763C90">
      <w:pPr>
        <w:numPr>
          <w:ilvl w:val="0"/>
          <w:numId w:val="19"/>
        </w:numPr>
        <w:suppressAutoHyphens/>
        <w:ind w:left="0" w:right="75" w:firstLine="0"/>
        <w:jc w:val="both"/>
        <w:rPr>
          <w:szCs w:val="28"/>
        </w:rPr>
      </w:pPr>
      <w:r>
        <w:rPr>
          <w:szCs w:val="28"/>
        </w:rPr>
        <w:t>обобщение и логическое построение материала доклада, например, в форме развернутого плана;</w:t>
      </w:r>
    </w:p>
    <w:p w:rsidR="00763C90" w:rsidRDefault="00763C90" w:rsidP="00763C90">
      <w:pPr>
        <w:numPr>
          <w:ilvl w:val="0"/>
          <w:numId w:val="19"/>
        </w:numPr>
        <w:suppressAutoHyphens/>
        <w:ind w:left="0" w:right="75" w:firstLine="0"/>
        <w:jc w:val="both"/>
        <w:rPr>
          <w:szCs w:val="28"/>
        </w:rPr>
      </w:pPr>
      <w:r>
        <w:rPr>
          <w:szCs w:val="28"/>
        </w:rPr>
        <w:t>написание текста доклада с соблюдением требований научного стиля;</w:t>
      </w:r>
    </w:p>
    <w:p w:rsidR="00763C90" w:rsidRDefault="00763C90" w:rsidP="00763C90">
      <w:pPr>
        <w:numPr>
          <w:ilvl w:val="0"/>
          <w:numId w:val="19"/>
        </w:numPr>
        <w:suppressAutoHyphens/>
        <w:spacing w:after="280"/>
        <w:ind w:left="0" w:right="75" w:firstLine="0"/>
        <w:jc w:val="both"/>
        <w:rPr>
          <w:szCs w:val="28"/>
        </w:rPr>
      </w:pPr>
      <w:r>
        <w:rPr>
          <w:szCs w:val="28"/>
        </w:rPr>
        <w:t>подготовка мультимедийной презентации.</w:t>
      </w:r>
    </w:p>
    <w:p w:rsidR="00763C90" w:rsidRDefault="00763C90" w:rsidP="00763C90">
      <w:pPr>
        <w:spacing w:before="280" w:after="280"/>
        <w:ind w:left="75" w:right="75" w:firstLine="300"/>
        <w:jc w:val="both"/>
        <w:rPr>
          <w:szCs w:val="28"/>
        </w:rPr>
      </w:pPr>
      <w:r>
        <w:rPr>
          <w:szCs w:val="28"/>
        </w:rPr>
        <w:t xml:space="preserve">Построение доклада, как и любой другой научной работы, традиционно включает три части: вступление, основную часть и заключение. Во вступлении указывается тема доклада, устанавливается логическая связь ее с другими темами или место рассматриваемой проблемы среди других проблем, дается краткий обзор источников, на материале которых раскрывается тема, и т.п. В заключении обычно подводятся итоги, формулируются выводы, подчеркивается значение рассмотренной проблемы и т.п. </w:t>
      </w:r>
    </w:p>
    <w:p w:rsidR="00763C90" w:rsidRDefault="00763C90" w:rsidP="00476EA1">
      <w:pPr>
        <w:ind w:left="75" w:right="75" w:firstLine="300"/>
        <w:jc w:val="both"/>
        <w:rPr>
          <w:szCs w:val="28"/>
        </w:rPr>
      </w:pPr>
      <w:r>
        <w:rPr>
          <w:szCs w:val="28"/>
        </w:rPr>
        <w:t>Оценка доклада на семинаре осуществляется по следующим критериям: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szCs w:val="28"/>
        </w:rPr>
        <w:t>«</w:t>
      </w:r>
      <w:r w:rsidR="00763C90">
        <w:rPr>
          <w:i/>
          <w:iCs/>
          <w:szCs w:val="28"/>
        </w:rPr>
        <w:t>отлично</w:t>
      </w:r>
      <w:r w:rsidR="00763C90">
        <w:rPr>
          <w:szCs w:val="28"/>
        </w:rPr>
        <w:t>» ставится</w:t>
      </w:r>
      <w:r w:rsidR="00763C90">
        <w:rPr>
          <w:b/>
          <w:bCs/>
          <w:szCs w:val="28"/>
        </w:rPr>
        <w:t xml:space="preserve"> </w:t>
      </w:r>
      <w:r w:rsidR="00763C90">
        <w:rPr>
          <w:szCs w:val="28"/>
        </w:rPr>
        <w:t>за правильный, полный и глубокий доклад по выбранной теме. Сообщение студента должно быть полным и развернутым, ни в коем случае не зачитываться дословно, подтверждаться адекватными примерами. Такой доклад должен продемонстрировать знание студентом материала лекций, базового учебника и дополнительной литературы, вызвать активное обсуждение других участников семинара.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szCs w:val="28"/>
        </w:rPr>
        <w:t>«</w:t>
      </w:r>
      <w:r w:rsidR="00763C90">
        <w:rPr>
          <w:i/>
          <w:iCs/>
          <w:szCs w:val="28"/>
        </w:rPr>
        <w:t>хорошо</w:t>
      </w:r>
      <w:r w:rsidR="00763C90">
        <w:rPr>
          <w:szCs w:val="28"/>
        </w:rPr>
        <w:t>»</w:t>
      </w:r>
      <w:r w:rsidR="00763C90">
        <w:rPr>
          <w:b/>
          <w:bCs/>
          <w:szCs w:val="28"/>
        </w:rPr>
        <w:t xml:space="preserve"> </w:t>
      </w:r>
      <w:r w:rsidR="00763C90">
        <w:rPr>
          <w:szCs w:val="28"/>
        </w:rPr>
        <w:t xml:space="preserve">ставится за правильный и полный доклад по теме. Собщение студента должно быть достаточно полным, ни в коем случае не зачитываться дословно, подтверждаться адекватными примерами. Допускается неполный ответ </w:t>
      </w:r>
      <w:r w:rsidR="00763C90">
        <w:rPr>
          <w:szCs w:val="28"/>
        </w:rPr>
        <w:lastRenderedPageBreak/>
        <w:t>по одному из дополнительных вопросов участников семинара или один не совсем точный пример.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  <w:t>«</w:t>
      </w:r>
      <w:r w:rsidR="00763C90">
        <w:rPr>
          <w:i/>
          <w:iCs/>
          <w:szCs w:val="28"/>
        </w:rPr>
        <w:t>удовлетворительно</w:t>
      </w:r>
      <w:r w:rsidR="00763C90">
        <w:rPr>
          <w:b/>
          <w:bCs/>
          <w:szCs w:val="28"/>
        </w:rPr>
        <w:t xml:space="preserve">» </w:t>
      </w:r>
      <w:r w:rsidR="00763C90">
        <w:rPr>
          <w:szCs w:val="28"/>
        </w:rPr>
        <w:t>ставится за не совсем правильный или не полный ответ на вопрос участников семинара, или за один неправильный пример либо за пассивное участие в работе на семинаре.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b/>
          <w:bCs/>
          <w:szCs w:val="28"/>
        </w:rPr>
        <w:t>«</w:t>
      </w:r>
      <w:r w:rsidR="00763C90">
        <w:rPr>
          <w:i/>
          <w:iCs/>
          <w:szCs w:val="28"/>
        </w:rPr>
        <w:t>неудовлетворительно</w:t>
      </w:r>
      <w:r w:rsidR="00763C90">
        <w:rPr>
          <w:b/>
          <w:bCs/>
          <w:szCs w:val="28"/>
        </w:rPr>
        <w:t xml:space="preserve">» </w:t>
      </w:r>
      <w:r w:rsidR="00763C90">
        <w:rPr>
          <w:szCs w:val="28"/>
        </w:rPr>
        <w:t xml:space="preserve">ставиться всем участникам семинарской микрогруппы или одному из них в случае ее (его) неготовности к ответу на семинаре.  </w:t>
      </w:r>
    </w:p>
    <w:p w:rsidR="00476EA1" w:rsidRDefault="00476EA1" w:rsidP="00763C90">
      <w:pPr>
        <w:pStyle w:val="ab"/>
        <w:spacing w:after="283"/>
        <w:rPr>
          <w:color w:val="000000"/>
          <w:u w:val="none"/>
        </w:rPr>
      </w:pPr>
    </w:p>
    <w:p w:rsidR="00763C90" w:rsidRPr="005E1FE2" w:rsidRDefault="00763C90" w:rsidP="00763C90">
      <w:pPr>
        <w:pStyle w:val="ab"/>
        <w:spacing w:after="283"/>
        <w:rPr>
          <w:b/>
          <w:color w:val="000000"/>
          <w:u w:val="none"/>
        </w:rPr>
      </w:pPr>
      <w:r>
        <w:rPr>
          <w:color w:val="000000"/>
          <w:u w:val="none"/>
        </w:rPr>
        <w:t xml:space="preserve">    </w:t>
      </w:r>
      <w:r>
        <w:rPr>
          <w:b/>
          <w:color w:val="000000"/>
          <w:u w:val="none"/>
        </w:rPr>
        <w:t>4.2.6. Интерактивные технологии</w:t>
      </w:r>
    </w:p>
    <w:p w:rsidR="00763C90" w:rsidRDefault="00763C90" w:rsidP="00763C90">
      <w:pPr>
        <w:pStyle w:val="ab"/>
        <w:spacing w:after="283"/>
        <w:rPr>
          <w:u w:val="none"/>
        </w:rPr>
      </w:pPr>
      <w:r>
        <w:rPr>
          <w:color w:val="000000"/>
          <w:u w:val="none"/>
        </w:rPr>
        <w:tab/>
        <w:t>Кейс представляет собой описание конкретной реальной ситуации, подготовленное по определенному формату и предназначенное для обучения учащихся анализу разных видов информации, ее обобщению, навыкам формулирования проблемы и выработки возможных вариантов ее решения в соответствии с установленными критериями. Кейсовая технология (метод) обучения – это обучение действием. Суть кейс–метода состоит в том, что усвоение знаний и формирование умений есть результат активной самостоятельной деятельности учащихся по разрешению противоречий, в результате чего и происходит творческое овладение профессиональными знаниями, навыками, умениями и развитие мыслительных способностей.</w:t>
      </w:r>
      <w:r>
        <w:rPr>
          <w:u w:val="none"/>
        </w:rPr>
        <w:t xml:space="preserve"> </w:t>
      </w:r>
    </w:p>
    <w:p w:rsidR="00763C90" w:rsidRDefault="00763C90" w:rsidP="00476EA1">
      <w:pPr>
        <w:pStyle w:val="ab"/>
        <w:rPr>
          <w:color w:val="000000"/>
          <w:u w:val="none"/>
        </w:rPr>
      </w:pPr>
      <w:r>
        <w:rPr>
          <w:color w:val="000000"/>
          <w:u w:val="none"/>
        </w:rPr>
        <w:tab/>
        <w:t>Оценка решения задачи (кейса) на семинаре осуществляется по следующим критериям: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szCs w:val="28"/>
        </w:rPr>
        <w:t>«</w:t>
      </w:r>
      <w:r w:rsidR="00763C90">
        <w:rPr>
          <w:i/>
          <w:iCs/>
          <w:szCs w:val="28"/>
        </w:rPr>
        <w:t>отлично</w:t>
      </w:r>
      <w:r w:rsidR="00763C90">
        <w:rPr>
          <w:szCs w:val="28"/>
        </w:rPr>
        <w:t>» ставится</w:t>
      </w:r>
      <w:r w:rsidR="00763C90">
        <w:rPr>
          <w:b/>
          <w:bCs/>
          <w:szCs w:val="28"/>
        </w:rPr>
        <w:t xml:space="preserve"> </w:t>
      </w:r>
      <w:r w:rsidR="00763C90">
        <w:rPr>
          <w:szCs w:val="28"/>
        </w:rPr>
        <w:t>за правильный, полный, логичный и глубокий анализ, с выводами, построением алгоритма ответа по поставленному вопросу, понимание вопроса в общем. Сообщение (ответ) студента должно быть полным и развернутым, аргументированным, подтверждаться фактами. Такой ответ должен продемонстрировать знание студентом материала лекций, базового учебника и дополнительной литературы, собственных знаний и опыта.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szCs w:val="28"/>
        </w:rPr>
        <w:t>«</w:t>
      </w:r>
      <w:r w:rsidR="00763C90">
        <w:rPr>
          <w:i/>
          <w:iCs/>
          <w:szCs w:val="28"/>
        </w:rPr>
        <w:t>хорошо</w:t>
      </w:r>
      <w:r w:rsidR="00763C90">
        <w:rPr>
          <w:szCs w:val="28"/>
        </w:rPr>
        <w:t>»</w:t>
      </w:r>
      <w:r w:rsidR="00763C90">
        <w:rPr>
          <w:b/>
          <w:bCs/>
          <w:szCs w:val="28"/>
        </w:rPr>
        <w:t xml:space="preserve"> </w:t>
      </w:r>
      <w:r w:rsidR="00763C90">
        <w:rPr>
          <w:szCs w:val="28"/>
        </w:rPr>
        <w:t>ставится за правильный и полный анализ ситуации, с выводами. Сообщение (ответ) студента должно быть достаточно полным, подтверждаться адекватными фактами. Допускается неполный ответ по одному из вопросов, поставленных в решении ситуации и пр.</w:t>
      </w:r>
    </w:p>
    <w:p w:rsidR="00763C90" w:rsidRDefault="00476EA1" w:rsidP="00476EA1">
      <w:pPr>
        <w:jc w:val="both"/>
        <w:rPr>
          <w:szCs w:val="28"/>
        </w:rPr>
      </w:pPr>
      <w:r>
        <w:rPr>
          <w:b/>
          <w:bCs/>
          <w:szCs w:val="28"/>
        </w:rPr>
        <w:tab/>
      </w:r>
      <w:r w:rsidR="00763C90">
        <w:rPr>
          <w:b/>
          <w:bCs/>
          <w:szCs w:val="28"/>
        </w:rPr>
        <w:t>«</w:t>
      </w:r>
      <w:r w:rsidR="00763C90">
        <w:rPr>
          <w:i/>
          <w:iCs/>
          <w:szCs w:val="28"/>
        </w:rPr>
        <w:t>удовлетворительно</w:t>
      </w:r>
      <w:r w:rsidR="00763C90">
        <w:rPr>
          <w:b/>
          <w:bCs/>
          <w:szCs w:val="28"/>
        </w:rPr>
        <w:t xml:space="preserve">» </w:t>
      </w:r>
      <w:r w:rsidR="00763C90">
        <w:rPr>
          <w:szCs w:val="28"/>
        </w:rPr>
        <w:t>ставится за не совсем правильный или не полный ответ на поставленный вопрос задания, за плохую доказательную базу, не логичность и не обоснованность выводов.</w:t>
      </w:r>
    </w:p>
    <w:p w:rsidR="00763C90" w:rsidRDefault="00476EA1" w:rsidP="00476EA1">
      <w:pPr>
        <w:pStyle w:val="ab"/>
        <w:rPr>
          <w:color w:val="000000"/>
          <w:u w:val="none"/>
        </w:rPr>
      </w:pPr>
      <w:r>
        <w:rPr>
          <w:b/>
          <w:bCs/>
          <w:color w:val="000000"/>
          <w:u w:val="none"/>
        </w:rPr>
        <w:lastRenderedPageBreak/>
        <w:tab/>
      </w:r>
      <w:r w:rsidR="00763C90">
        <w:rPr>
          <w:b/>
          <w:bCs/>
          <w:color w:val="000000"/>
          <w:u w:val="none"/>
        </w:rPr>
        <w:t>«</w:t>
      </w:r>
      <w:r w:rsidR="00763C90">
        <w:rPr>
          <w:i/>
          <w:iCs/>
          <w:color w:val="000000"/>
          <w:u w:val="none"/>
        </w:rPr>
        <w:t>неудовлетворительно</w:t>
      </w:r>
      <w:r w:rsidR="00763C90">
        <w:rPr>
          <w:b/>
          <w:bCs/>
          <w:color w:val="000000"/>
          <w:u w:val="none"/>
        </w:rPr>
        <w:t xml:space="preserve">» </w:t>
      </w:r>
      <w:r w:rsidR="00763C90">
        <w:rPr>
          <w:color w:val="000000"/>
          <w:u w:val="none"/>
        </w:rPr>
        <w:t xml:space="preserve">ставиться всем участникам  микрогруппы или конкретному студенту, выполняющего необходимое задание, в случае ее (его) отсутствия ответа на задание или решение ситуации.  </w:t>
      </w:r>
    </w:p>
    <w:p w:rsidR="00763C90" w:rsidRDefault="00763C90" w:rsidP="00763C90">
      <w:pPr>
        <w:ind w:firstLine="708"/>
        <w:jc w:val="both"/>
        <w:rPr>
          <w:i/>
          <w:sz w:val="24"/>
        </w:rPr>
      </w:pPr>
      <w:r>
        <w:rPr>
          <w:i/>
          <w:sz w:val="24"/>
        </w:rPr>
        <w:t>Для студентов с ограниченными возможностями здоровья предусмотрены следующие оценочные средства:</w:t>
      </w:r>
    </w:p>
    <w:p w:rsidR="00763C90" w:rsidRDefault="00763C90" w:rsidP="00763C90">
      <w:pPr>
        <w:ind w:firstLine="708"/>
        <w:jc w:val="both"/>
        <w:rPr>
          <w:szCs w:val="28"/>
        </w:rPr>
      </w:pPr>
    </w:p>
    <w:tbl>
      <w:tblPr>
        <w:tblW w:w="0" w:type="auto"/>
        <w:tblInd w:w="235" w:type="dxa"/>
        <w:tblLayout w:type="fixed"/>
        <w:tblLook w:val="0000" w:firstRow="0" w:lastRow="0" w:firstColumn="0" w:lastColumn="0" w:noHBand="0" w:noVBand="0"/>
      </w:tblPr>
      <w:tblGrid>
        <w:gridCol w:w="2941"/>
        <w:gridCol w:w="3302"/>
        <w:gridCol w:w="3284"/>
      </w:tblGrid>
      <w:tr w:rsidR="00763C9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Категории студентов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Виды оценочных средств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Форма контроля и оценки результатов обучения</w:t>
            </w:r>
          </w:p>
        </w:tc>
      </w:tr>
      <w:tr w:rsidR="00763C9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 нарушением слуха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Тесты, эссе, контрольные вопросы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Преимущественно письменная проверка</w:t>
            </w:r>
          </w:p>
        </w:tc>
      </w:tr>
      <w:tr w:rsidR="00763C9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 нарушением зрения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Контрольные вопросы 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Преимущественно устная проверка (индивидуально)</w:t>
            </w:r>
          </w:p>
        </w:tc>
      </w:tr>
      <w:tr w:rsidR="00763C90"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С нарушением опорно-двигательного аппарата</w:t>
            </w:r>
          </w:p>
        </w:tc>
        <w:tc>
          <w:tcPr>
            <w:tcW w:w="3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Решение дистанционных тестов, контрольные вопросы.</w:t>
            </w:r>
          </w:p>
        </w:tc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C90" w:rsidRDefault="00763C90" w:rsidP="00763C90">
            <w:pPr>
              <w:pStyle w:val="af8"/>
              <w:snapToGrid w:val="0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контроля с помощью  электронной системы, письменная проверка</w:t>
            </w:r>
          </w:p>
        </w:tc>
      </w:tr>
    </w:tbl>
    <w:p w:rsidR="00763C90" w:rsidRDefault="00763C90" w:rsidP="00763C90">
      <w:pPr>
        <w:pStyle w:val="af6"/>
        <w:shd w:val="clear" w:color="auto" w:fill="auto"/>
        <w:tabs>
          <w:tab w:val="left" w:pos="1167"/>
        </w:tabs>
        <w:spacing w:after="283"/>
        <w:ind w:right="-176" w:firstLine="851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Студентам с ограниченными возможностями здоровья увеличивается время на подготовку ответов на контрольные вопросы, разрешается готовить ответы на контрольные вопросы на компьютере.</w:t>
      </w:r>
    </w:p>
    <w:p w:rsidR="007053DC" w:rsidRDefault="007053DC" w:rsidP="00476EA1">
      <w:pPr>
        <w:pStyle w:val="2"/>
      </w:pPr>
      <w:bookmarkStart w:id="12" w:name="_Toc419712403"/>
      <w:r w:rsidRPr="007053DC">
        <w:t>4.3. Типовые контрольные задания или иные мат</w:t>
      </w:r>
      <w:r>
        <w:t>е</w:t>
      </w:r>
      <w:r w:rsidRPr="007053DC">
        <w:t>риалы</w:t>
      </w:r>
      <w:bookmarkEnd w:id="12"/>
    </w:p>
    <w:p w:rsidR="007053DC" w:rsidRDefault="007053DC" w:rsidP="002B7C0B">
      <w:pPr>
        <w:ind w:firstLine="708"/>
        <w:rPr>
          <w:b/>
          <w:szCs w:val="28"/>
        </w:rPr>
      </w:pPr>
      <w:r>
        <w:rPr>
          <w:b/>
          <w:szCs w:val="28"/>
        </w:rPr>
        <w:t>4.3.1. Примеры тестовых вопросов.</w:t>
      </w:r>
    </w:p>
    <w:p w:rsidR="007053DC" w:rsidRDefault="007053DC" w:rsidP="007053DC">
      <w:pPr>
        <w:rPr>
          <w:szCs w:val="28"/>
        </w:rPr>
      </w:pPr>
      <w:r w:rsidRPr="0029397B">
        <w:rPr>
          <w:szCs w:val="28"/>
        </w:rPr>
        <w:t xml:space="preserve">    1. </w:t>
      </w:r>
      <w:r>
        <w:rPr>
          <w:szCs w:val="28"/>
        </w:rPr>
        <w:t xml:space="preserve"> Показатели развития муниципального развития единые для всех регионов страны.</w:t>
      </w:r>
    </w:p>
    <w:p w:rsidR="007053DC" w:rsidRDefault="007053DC" w:rsidP="007053DC">
      <w:pPr>
        <w:rPr>
          <w:szCs w:val="28"/>
        </w:rPr>
      </w:pPr>
      <w:r w:rsidRPr="00F2780C">
        <w:rPr>
          <w:i/>
          <w:szCs w:val="28"/>
        </w:rPr>
        <w:t>а) да  б) нет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2. Цели развития муниципального образования могут быть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долгосрочными  б) краткосрочными 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3. Влияет ли на муниципальное образование рыночная среда?</w:t>
      </w:r>
    </w:p>
    <w:p w:rsidR="007053DC" w:rsidRDefault="007053DC" w:rsidP="007053DC">
      <w:pPr>
        <w:rPr>
          <w:szCs w:val="28"/>
        </w:rPr>
      </w:pPr>
      <w:r w:rsidRPr="00F2780C">
        <w:rPr>
          <w:i/>
          <w:szCs w:val="28"/>
        </w:rPr>
        <w:t>а) да, влияет;  б) нет, оно развивается по иным законам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4. Европейская Хартия местного самоуправления принята в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в </w:t>
      </w:r>
      <w:smartTag w:uri="urn:schemas-microsoft-com:office:smarttags" w:element="metricconverter">
        <w:smartTagPr>
          <w:attr w:name="ProductID" w:val="1995 г"/>
        </w:smartTagPr>
        <w:r w:rsidRPr="00F2780C">
          <w:rPr>
            <w:i/>
            <w:szCs w:val="28"/>
          </w:rPr>
          <w:t>1995 г</w:t>
        </w:r>
      </w:smartTag>
      <w:r w:rsidRPr="00F2780C">
        <w:rPr>
          <w:i/>
          <w:szCs w:val="28"/>
        </w:rPr>
        <w:t xml:space="preserve">.;  б) в </w:t>
      </w:r>
      <w:smartTag w:uri="urn:schemas-microsoft-com:office:smarttags" w:element="metricconverter">
        <w:smartTagPr>
          <w:attr w:name="ProductID" w:val="1985 г"/>
        </w:smartTagPr>
        <w:r w:rsidRPr="00F2780C">
          <w:rPr>
            <w:i/>
            <w:szCs w:val="28"/>
          </w:rPr>
          <w:t>1985 г</w:t>
        </w:r>
      </w:smartTag>
      <w:r w:rsidRPr="00F2780C">
        <w:rPr>
          <w:i/>
          <w:szCs w:val="28"/>
        </w:rPr>
        <w:t xml:space="preserve">.;   в) в </w:t>
      </w:r>
      <w:smartTag w:uri="urn:schemas-microsoft-com:office:smarttags" w:element="metricconverter">
        <w:smartTagPr>
          <w:attr w:name="ProductID" w:val="1999 г"/>
        </w:smartTagPr>
        <w:r w:rsidRPr="00F2780C">
          <w:rPr>
            <w:i/>
            <w:szCs w:val="28"/>
          </w:rPr>
          <w:t>1999 г</w:t>
        </w:r>
      </w:smartTag>
      <w:r w:rsidRPr="00F2780C">
        <w:rPr>
          <w:i/>
          <w:szCs w:val="28"/>
        </w:rPr>
        <w:t>.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5. Объекты инфраструктуры находящиеся в ведении муниципального образования: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промышленные предприятия, выпускающие машины и оборудование;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б) объекты водопровода и водоотведения, общественный транспорт;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 в) объекты металлургии и добывающей промышленности;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>г) учреждения образования и здравоохранения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6. Базовые тенденции развития муниципальных образования: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теория пространственных преимуществ;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lastRenderedPageBreak/>
        <w:t xml:space="preserve"> б) теория конвергенции; в) теория агломерационных преимуществ;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г) концепция основного и вспомогательного производств;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>д) кейнсианская теория развития</w:t>
      </w:r>
    </w:p>
    <w:p w:rsidR="007053DC" w:rsidRDefault="007053DC" w:rsidP="007053DC">
      <w:pPr>
        <w:rPr>
          <w:szCs w:val="28"/>
        </w:rPr>
      </w:pPr>
      <w:r>
        <w:t xml:space="preserve">    7</w:t>
      </w:r>
      <w:r>
        <w:rPr>
          <w:szCs w:val="28"/>
        </w:rPr>
        <w:t>. На индустриальной стадии развития действуют закономерности определяемые;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ролью ведущих отраслей «локомотивов индустрии»;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 б) уровнем развития городской инфраструктуры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  8. Регулирование деловой активности в муниципальном образовании осуществляется за счет:</w:t>
      </w:r>
    </w:p>
    <w:p w:rsidR="007053DC" w:rsidRPr="00CE5AE0" w:rsidRDefault="007053DC" w:rsidP="007053DC">
      <w:pPr>
        <w:rPr>
          <w:i/>
          <w:szCs w:val="28"/>
        </w:rPr>
      </w:pPr>
      <w:r w:rsidRPr="00CE5AE0">
        <w:rPr>
          <w:i/>
          <w:szCs w:val="28"/>
        </w:rPr>
        <w:t xml:space="preserve">а) снижения местных налогов;  </w:t>
      </w:r>
    </w:p>
    <w:p w:rsidR="007053DC" w:rsidRPr="00CE5AE0" w:rsidRDefault="007053DC" w:rsidP="007053DC">
      <w:pPr>
        <w:rPr>
          <w:i/>
          <w:szCs w:val="28"/>
        </w:rPr>
      </w:pPr>
      <w:r w:rsidRPr="00CE5AE0">
        <w:rPr>
          <w:i/>
          <w:szCs w:val="28"/>
        </w:rPr>
        <w:t xml:space="preserve">б) целевого финансирования успешно развивающихся объектов экономики;  </w:t>
      </w:r>
    </w:p>
    <w:p w:rsidR="007053DC" w:rsidRPr="00CE5AE0" w:rsidRDefault="007053DC" w:rsidP="007053DC">
      <w:pPr>
        <w:rPr>
          <w:i/>
          <w:szCs w:val="28"/>
        </w:rPr>
      </w:pPr>
      <w:r w:rsidRPr="00CE5AE0">
        <w:rPr>
          <w:i/>
          <w:szCs w:val="28"/>
        </w:rPr>
        <w:t xml:space="preserve">в) установления правил землепользования муниципальной землей;  </w:t>
      </w:r>
    </w:p>
    <w:p w:rsidR="007053DC" w:rsidRDefault="007053DC" w:rsidP="007053DC">
      <w:pPr>
        <w:rPr>
          <w:szCs w:val="28"/>
        </w:rPr>
      </w:pPr>
      <w:r w:rsidRPr="00CE5AE0">
        <w:rPr>
          <w:i/>
          <w:szCs w:val="28"/>
        </w:rPr>
        <w:t>г) создания условий для развития бизнеса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  9. Этап стихийной поддержки территорий РФ, основанной на принятии индивидуальных решений по отдельным регионам:</w:t>
      </w:r>
    </w:p>
    <w:p w:rsidR="007053DC" w:rsidRPr="00F2780C" w:rsidRDefault="007053DC" w:rsidP="007053DC">
      <w:pPr>
        <w:rPr>
          <w:i/>
          <w:szCs w:val="28"/>
        </w:rPr>
      </w:pPr>
      <w:r w:rsidRPr="00CE5AE0">
        <w:rPr>
          <w:i/>
          <w:szCs w:val="28"/>
        </w:rPr>
        <w:t>а) 1991-</w:t>
      </w:r>
      <w:smartTag w:uri="urn:schemas-microsoft-com:office:smarttags" w:element="metricconverter">
        <w:smartTagPr>
          <w:attr w:name="ProductID" w:val="1995 г"/>
        </w:smartTagPr>
        <w:r w:rsidRPr="00CE5AE0">
          <w:rPr>
            <w:i/>
            <w:szCs w:val="28"/>
          </w:rPr>
          <w:t>1995 г</w:t>
        </w:r>
      </w:smartTag>
      <w:r w:rsidRPr="00CE5AE0">
        <w:rPr>
          <w:i/>
          <w:szCs w:val="28"/>
        </w:rPr>
        <w:t xml:space="preserve">.г.;  б) 1996-2000 гг.  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>10. К составляющим внешней среды относятся: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микроокружение;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б) мегаокружение;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 в) макроокружение; </w:t>
      </w:r>
    </w:p>
    <w:p w:rsidR="007053DC" w:rsidRDefault="007053DC" w:rsidP="007053DC">
      <w:pPr>
        <w:rPr>
          <w:szCs w:val="28"/>
        </w:rPr>
      </w:pPr>
      <w:r w:rsidRPr="00F2780C">
        <w:rPr>
          <w:i/>
          <w:szCs w:val="28"/>
        </w:rPr>
        <w:t xml:space="preserve"> г) миниокружение 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>11. Процесс комплексного анализа внутренних ресурсов и возможностей муниципального образования, направленный на оценку текущего состояния муниципалитета, его сильных и слабых сторон, выявление стратегических проблем – это: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ПЭСТ-анализ;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б) </w:t>
      </w:r>
      <w:r w:rsidRPr="00F2780C">
        <w:rPr>
          <w:i/>
          <w:szCs w:val="28"/>
          <w:lang w:val="en-US"/>
        </w:rPr>
        <w:t>SWOT</w:t>
      </w:r>
      <w:r w:rsidRPr="00F2780C">
        <w:rPr>
          <w:i/>
          <w:szCs w:val="28"/>
        </w:rPr>
        <w:t xml:space="preserve">-анализ;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 в) управленческий анализ; </w:t>
      </w:r>
    </w:p>
    <w:p w:rsidR="007053DC" w:rsidRDefault="007053DC" w:rsidP="007053DC">
      <w:pPr>
        <w:rPr>
          <w:szCs w:val="28"/>
        </w:rPr>
      </w:pPr>
      <w:r w:rsidRPr="00F2780C">
        <w:rPr>
          <w:i/>
          <w:szCs w:val="28"/>
        </w:rPr>
        <w:t>г) проблемный анализ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t xml:space="preserve">12. </w:t>
      </w:r>
      <w:r>
        <w:rPr>
          <w:szCs w:val="28"/>
          <w:lang w:val="en-US"/>
        </w:rPr>
        <w:t>SWOT</w:t>
      </w:r>
      <w:r>
        <w:rPr>
          <w:szCs w:val="28"/>
        </w:rPr>
        <w:t>-анализ – это: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а) функционально-стоимостной анализ;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б) метод экстраполяции тенденций; 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в) анализ возможностей, угроз внешней среды, сильных и слабых сторон организации; </w:t>
      </w:r>
    </w:p>
    <w:p w:rsidR="007053DC" w:rsidRPr="00F2780C" w:rsidRDefault="007053DC" w:rsidP="007053DC">
      <w:pPr>
        <w:rPr>
          <w:i/>
          <w:szCs w:val="28"/>
        </w:rPr>
      </w:pPr>
      <w:r w:rsidRPr="00F2780C">
        <w:rPr>
          <w:i/>
          <w:szCs w:val="28"/>
        </w:rPr>
        <w:t xml:space="preserve"> г) группировка факторов внешней среды на четыре вида: политические, экономические, социокультурные, технико-технологические</w:t>
      </w:r>
    </w:p>
    <w:p w:rsidR="007053DC" w:rsidRDefault="007053DC" w:rsidP="007053DC">
      <w:pPr>
        <w:rPr>
          <w:szCs w:val="28"/>
        </w:rPr>
      </w:pPr>
      <w:r>
        <w:rPr>
          <w:szCs w:val="28"/>
        </w:rPr>
        <w:lastRenderedPageBreak/>
        <w:t>13. Назовите основоположников концептуальной модели экономики называемой «теория базового сектора»:</w:t>
      </w:r>
    </w:p>
    <w:p w:rsidR="007053DC" w:rsidRPr="00C124B7" w:rsidRDefault="007053DC" w:rsidP="007053DC">
      <w:pPr>
        <w:rPr>
          <w:i/>
          <w:szCs w:val="28"/>
        </w:rPr>
      </w:pPr>
      <w:r w:rsidRPr="00C124B7">
        <w:rPr>
          <w:i/>
          <w:szCs w:val="28"/>
        </w:rPr>
        <w:t xml:space="preserve">а) голландский экономист Питер де ла Курт;  </w:t>
      </w:r>
    </w:p>
    <w:p w:rsidR="007053DC" w:rsidRPr="00C124B7" w:rsidRDefault="007053DC" w:rsidP="007053DC">
      <w:pPr>
        <w:rPr>
          <w:i/>
          <w:szCs w:val="28"/>
        </w:rPr>
      </w:pPr>
      <w:r w:rsidRPr="00C124B7">
        <w:rPr>
          <w:i/>
          <w:szCs w:val="28"/>
        </w:rPr>
        <w:t xml:space="preserve">б) немецкий экономист Вернер Зомбарт;  </w:t>
      </w:r>
    </w:p>
    <w:p w:rsidR="007053DC" w:rsidRPr="00C124B7" w:rsidRDefault="007053DC" w:rsidP="007053DC">
      <w:pPr>
        <w:rPr>
          <w:i/>
          <w:szCs w:val="28"/>
        </w:rPr>
      </w:pPr>
      <w:r w:rsidRPr="00C124B7">
        <w:rPr>
          <w:i/>
          <w:szCs w:val="28"/>
        </w:rPr>
        <w:t xml:space="preserve">в) канадский экономист Харолд Адамс Иннис;  </w:t>
      </w:r>
    </w:p>
    <w:p w:rsidR="007053DC" w:rsidRDefault="007053DC" w:rsidP="007053DC">
      <w:pPr>
        <w:rPr>
          <w:szCs w:val="28"/>
        </w:rPr>
      </w:pPr>
      <w:r w:rsidRPr="00C124B7">
        <w:rPr>
          <w:i/>
          <w:szCs w:val="28"/>
        </w:rPr>
        <w:t xml:space="preserve">г) французский экономист Жаном Фурастье.  </w:t>
      </w:r>
    </w:p>
    <w:p w:rsidR="007053DC" w:rsidRPr="007B7200" w:rsidRDefault="007053DC" w:rsidP="007053DC">
      <w:pPr>
        <w:rPr>
          <w:szCs w:val="28"/>
        </w:rPr>
      </w:pPr>
      <w:r>
        <w:rPr>
          <w:szCs w:val="28"/>
        </w:rPr>
        <w:t>14.</w:t>
      </w:r>
      <w:r w:rsidRPr="001D6879">
        <w:rPr>
          <w:szCs w:val="28"/>
        </w:rPr>
        <w:t xml:space="preserve"> </w:t>
      </w:r>
      <w:r>
        <w:rPr>
          <w:szCs w:val="28"/>
        </w:rPr>
        <w:t xml:space="preserve">Координатором реализации общеевропейской </w:t>
      </w:r>
      <w:r w:rsidRPr="00900D97">
        <w:rPr>
          <w:szCs w:val="28"/>
        </w:rPr>
        <w:t xml:space="preserve">региональной и </w:t>
      </w:r>
      <w:r w:rsidRPr="007B7200">
        <w:rPr>
          <w:szCs w:val="28"/>
        </w:rPr>
        <w:t>муниципальной политики выступает: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 xml:space="preserve">а) Совет Федерации РФ;  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 xml:space="preserve">б) Европейская Комиссия;  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>в) Директорат по политике рыночных отношений (</w:t>
      </w:r>
      <w:r w:rsidRPr="007B7200">
        <w:rPr>
          <w:i/>
          <w:szCs w:val="28"/>
          <w:lang w:val="en-US"/>
        </w:rPr>
        <w:t>DGIV</w:t>
      </w:r>
      <w:r w:rsidRPr="007B7200">
        <w:rPr>
          <w:i/>
          <w:szCs w:val="28"/>
        </w:rPr>
        <w:t xml:space="preserve">);  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>г) Государственная Дума РФ</w:t>
      </w:r>
    </w:p>
    <w:p w:rsidR="007053DC" w:rsidRDefault="007053DC" w:rsidP="007053DC">
      <w:pPr>
        <w:rPr>
          <w:szCs w:val="28"/>
        </w:rPr>
      </w:pPr>
    </w:p>
    <w:p w:rsidR="007053DC" w:rsidRDefault="007053DC" w:rsidP="007053DC">
      <w:pPr>
        <w:rPr>
          <w:szCs w:val="28"/>
        </w:rPr>
      </w:pPr>
      <w:r>
        <w:rPr>
          <w:szCs w:val="28"/>
        </w:rPr>
        <w:t>15. Рабочие Группы создаваемые для непосредственной доработки предложений высказанных на публичных слушаниях обладают: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 xml:space="preserve">а) самостоятельными властными полномочиями;  </w:t>
      </w:r>
    </w:p>
    <w:p w:rsidR="007053DC" w:rsidRPr="007B7200" w:rsidRDefault="007053DC" w:rsidP="007053DC">
      <w:pPr>
        <w:rPr>
          <w:i/>
          <w:szCs w:val="28"/>
        </w:rPr>
      </w:pPr>
      <w:r w:rsidRPr="007B7200">
        <w:rPr>
          <w:i/>
          <w:szCs w:val="28"/>
        </w:rPr>
        <w:t>б) не обладают самостоятельными властными полномочиями</w:t>
      </w:r>
    </w:p>
    <w:p w:rsidR="007053DC" w:rsidRDefault="007053DC" w:rsidP="007053DC">
      <w:pPr>
        <w:rPr>
          <w:szCs w:val="28"/>
        </w:rPr>
      </w:pPr>
    </w:p>
    <w:p w:rsidR="007053DC" w:rsidRDefault="007053DC" w:rsidP="007053DC">
      <w:r>
        <w:t xml:space="preserve">16. </w:t>
      </w:r>
      <w:r w:rsidRPr="00B2359A">
        <w:t>Стратегическое планирование исходит из положения о принципиальной неоднозначности ситуации планирования</w:t>
      </w:r>
      <w:r>
        <w:t>:</w:t>
      </w:r>
    </w:p>
    <w:p w:rsidR="007053DC" w:rsidRDefault="007053DC" w:rsidP="007053DC">
      <w:r w:rsidRPr="007B7200">
        <w:rPr>
          <w:i/>
        </w:rPr>
        <w:t>а) да;  б) нет</w:t>
      </w:r>
    </w:p>
    <w:p w:rsidR="007053DC" w:rsidRDefault="007053DC" w:rsidP="007053DC">
      <w:r>
        <w:t>17. Требование разработки стратегии развития муниципального образования закреплено Федеральным законом № 131-ФЗ: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>а) да;  б) нет</w:t>
      </w:r>
    </w:p>
    <w:p w:rsidR="007053DC" w:rsidRDefault="007053DC" w:rsidP="007053DC">
      <w:r>
        <w:t xml:space="preserve">18. Что характеризует </w:t>
      </w:r>
      <w:r>
        <w:rPr>
          <w:lang w:val="en-US"/>
        </w:rPr>
        <w:t>SWOT</w:t>
      </w:r>
      <w:r w:rsidRPr="00791E36">
        <w:t>-</w:t>
      </w:r>
      <w:r>
        <w:t>анализ: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а) </w:t>
      </w:r>
      <w:r w:rsidRPr="007B7200">
        <w:rPr>
          <w:i/>
          <w:lang w:val="en-US"/>
        </w:rPr>
        <w:t>SWOT</w:t>
      </w:r>
      <w:r w:rsidRPr="007B7200">
        <w:rPr>
          <w:i/>
        </w:rPr>
        <w:t xml:space="preserve">-анализ позволяет синтезировать результаты всех видов анализа;  </w:t>
      </w:r>
    </w:p>
    <w:p w:rsidR="007053DC" w:rsidRDefault="007053DC" w:rsidP="007053DC">
      <w:r w:rsidRPr="007B7200">
        <w:rPr>
          <w:i/>
        </w:rPr>
        <w:t xml:space="preserve">б) </w:t>
      </w:r>
      <w:r w:rsidRPr="007B7200">
        <w:rPr>
          <w:i/>
          <w:lang w:val="en-US"/>
        </w:rPr>
        <w:t>SWOT</w:t>
      </w:r>
      <w:r w:rsidRPr="007B7200">
        <w:rPr>
          <w:i/>
        </w:rPr>
        <w:t xml:space="preserve">-анализ оценивает только сильные и слабые стороны организации;  в) </w:t>
      </w:r>
      <w:r w:rsidRPr="007B7200">
        <w:rPr>
          <w:i/>
          <w:lang w:val="en-US"/>
        </w:rPr>
        <w:t>SWOT</w:t>
      </w:r>
      <w:r w:rsidRPr="007B7200">
        <w:rPr>
          <w:i/>
        </w:rPr>
        <w:t>-анализ характеризует сильные и слабые стороны, а также возможности и угрозы</w:t>
      </w:r>
    </w:p>
    <w:p w:rsidR="007053DC" w:rsidRDefault="007053DC" w:rsidP="007053DC">
      <w:r>
        <w:t>19. Как соотносятся понятия «стратегический план» и «долгосрочный план»: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а) стратегический план - это разновидность долгосрочного плана;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б) долгосрочный план – разновидность стратегического плана;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в) стратегический и долгосрочный план – близкие, но в то же время различные понятия; </w:t>
      </w:r>
    </w:p>
    <w:p w:rsidR="007053DC" w:rsidRDefault="007053DC" w:rsidP="007053DC">
      <w:r w:rsidRPr="007B7200">
        <w:rPr>
          <w:i/>
        </w:rPr>
        <w:t xml:space="preserve"> г) долгосрочный и стратегический план – это одно и то ж</w:t>
      </w:r>
    </w:p>
    <w:p w:rsidR="007053DC" w:rsidRDefault="007053DC" w:rsidP="007053DC">
      <w:r>
        <w:t>20. При расчете налогового потенциала муниципального образования используют следующие инструменты: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lastRenderedPageBreak/>
        <w:t xml:space="preserve">а) международные;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 б) нормативные;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в) экономические;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г) политические;  </w:t>
      </w:r>
    </w:p>
    <w:p w:rsidR="007053DC" w:rsidRDefault="007053DC" w:rsidP="007053DC">
      <w:r w:rsidRPr="007B7200">
        <w:rPr>
          <w:i/>
        </w:rPr>
        <w:t>д) бюджетные</w:t>
      </w:r>
    </w:p>
    <w:p w:rsidR="007053DC" w:rsidRDefault="007053DC" w:rsidP="007053DC">
      <w:r>
        <w:t xml:space="preserve">21. </w:t>
      </w:r>
      <w:r w:rsidRPr="00974845">
        <w:t xml:space="preserve">При определении налогооблагаемой базы </w:t>
      </w:r>
      <w:r>
        <w:t xml:space="preserve">муниципального образования </w:t>
      </w:r>
      <w:r w:rsidRPr="00974845">
        <w:t>на планируемый год применяются</w:t>
      </w:r>
      <w:r>
        <w:t>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а) единые индексы-дефляторы, установленные Министерством экономического развития Российской Федерации;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б) коэффициенты, разработанные региональными финансовыми органами;  </w:t>
      </w:r>
    </w:p>
    <w:p w:rsidR="007053DC" w:rsidRDefault="007053DC" w:rsidP="007053DC">
      <w:r w:rsidRPr="007B7200">
        <w:rPr>
          <w:i/>
        </w:rPr>
        <w:t>в) муниципальные нормативы</w:t>
      </w:r>
    </w:p>
    <w:p w:rsidR="007053DC" w:rsidRDefault="007053DC" w:rsidP="007053DC">
      <w:r>
        <w:t>22. Х</w:t>
      </w:r>
      <w:r w:rsidRPr="00BE7E70">
        <w:t xml:space="preserve">озяйственный комплекс </w:t>
      </w:r>
      <w:r>
        <w:t xml:space="preserve">муниципального образования </w:t>
      </w:r>
      <w:r w:rsidRPr="00BE7E70">
        <w:t>представляет собой</w:t>
      </w:r>
      <w:r>
        <w:t>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а) совокупность предприятий различных отраслей экономики, размещенных на территории муниципального образования и производящих определенные виды продукции; </w:t>
      </w:r>
    </w:p>
    <w:p w:rsidR="007053DC" w:rsidRDefault="007053DC" w:rsidP="007053DC">
      <w:r w:rsidRPr="007B7200">
        <w:rPr>
          <w:i/>
        </w:rPr>
        <w:t xml:space="preserve"> б) совокупность предприятий находящихся в собственности муниципального образования.</w:t>
      </w:r>
    </w:p>
    <w:p w:rsidR="007053DC" w:rsidRDefault="007053DC" w:rsidP="007053DC">
      <w:r>
        <w:t xml:space="preserve">23. </w:t>
      </w:r>
      <w:r w:rsidRPr="005138A8">
        <w:t>Координация и взаимный контроль бизнеса и власти ведут</w:t>
      </w:r>
      <w:r>
        <w:t>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а) к повышению прозрачности расходов;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б) к повышению доходов бизнеса;  </w:t>
      </w:r>
    </w:p>
    <w:p w:rsidR="007053DC" w:rsidRDefault="007053DC" w:rsidP="007053DC">
      <w:r w:rsidRPr="007B7200">
        <w:rPr>
          <w:i/>
        </w:rPr>
        <w:t>в) не дают результатов.</w:t>
      </w:r>
    </w:p>
    <w:p w:rsidR="007053DC" w:rsidRDefault="007053DC" w:rsidP="007053DC">
      <w:pPr>
        <w:rPr>
          <w:szCs w:val="28"/>
        </w:rPr>
      </w:pPr>
      <w:r>
        <w:t xml:space="preserve">24. </w:t>
      </w:r>
      <w:r w:rsidRPr="001F6D6E">
        <w:rPr>
          <w:szCs w:val="28"/>
        </w:rPr>
        <w:t>Специфические компетенции новой управленческой культуры</w:t>
      </w:r>
      <w:r>
        <w:rPr>
          <w:szCs w:val="28"/>
        </w:rPr>
        <w:t>:</w:t>
      </w:r>
    </w:p>
    <w:p w:rsidR="007053DC" w:rsidRPr="007B7200" w:rsidRDefault="007053DC" w:rsidP="007053DC">
      <w:pPr>
        <w:rPr>
          <w:i/>
        </w:rPr>
      </w:pPr>
      <w:r w:rsidRPr="007B7200">
        <w:rPr>
          <w:i/>
          <w:szCs w:val="28"/>
        </w:rPr>
        <w:t>а)</w:t>
      </w:r>
      <w:r w:rsidRPr="007B7200">
        <w:rPr>
          <w:i/>
        </w:rPr>
        <w:t xml:space="preserve"> освоение новых представлений о ситуации, границы которой удерживаются специальными когнитивными схемами;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б) умение создавать образы желаемого будущего; 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в) развивать в себе способность конструктивного воображения; </w:t>
      </w:r>
    </w:p>
    <w:p w:rsidR="007053DC" w:rsidRPr="007B7200" w:rsidRDefault="007053DC" w:rsidP="007053DC">
      <w:pPr>
        <w:rPr>
          <w:i/>
        </w:rPr>
      </w:pPr>
      <w:r w:rsidRPr="007B7200">
        <w:rPr>
          <w:i/>
        </w:rPr>
        <w:t xml:space="preserve"> г) овладение управленческими технологиями в диапазоне от анализа ситуации и постановки проблем до оперативного достижения поставленных стратегических целей;  </w:t>
      </w:r>
    </w:p>
    <w:p w:rsidR="007053DC" w:rsidRDefault="007053DC" w:rsidP="007053DC">
      <w:r w:rsidRPr="007B7200">
        <w:rPr>
          <w:i/>
        </w:rPr>
        <w:t>д) разработка репертуа</w:t>
      </w:r>
      <w:r w:rsidR="004732CD">
        <w:rPr>
          <w:i/>
        </w:rPr>
        <w:t>р</w:t>
      </w:r>
      <w:r w:rsidRPr="007B7200">
        <w:rPr>
          <w:i/>
        </w:rPr>
        <w:t>ных планов.</w:t>
      </w:r>
    </w:p>
    <w:p w:rsidR="007053DC" w:rsidRDefault="007053DC" w:rsidP="007053DC">
      <w:r>
        <w:t>25. В соответствии с Федеральным законом № 131-ФЗ муниципалитет отвечает:</w:t>
      </w:r>
    </w:p>
    <w:p w:rsidR="007053DC" w:rsidRPr="00AD2EE9" w:rsidRDefault="007053DC" w:rsidP="007053DC">
      <w:pPr>
        <w:rPr>
          <w:i/>
        </w:rPr>
      </w:pPr>
      <w:r w:rsidRPr="00AD2EE9">
        <w:rPr>
          <w:i/>
        </w:rPr>
        <w:t xml:space="preserve">а) за все процессы, происходящие в муниципальном образовании;  </w:t>
      </w:r>
    </w:p>
    <w:p w:rsidR="007053DC" w:rsidRDefault="007053DC" w:rsidP="007053DC">
      <w:r w:rsidRPr="00AD2EE9">
        <w:rPr>
          <w:i/>
        </w:rPr>
        <w:t>б) вопросы, относящиеся к ведению муниципалитета</w:t>
      </w:r>
      <w:r>
        <w:rPr>
          <w:i/>
        </w:rPr>
        <w:t>,</w:t>
      </w:r>
      <w:r w:rsidRPr="00AD2EE9">
        <w:rPr>
          <w:i/>
        </w:rPr>
        <w:t xml:space="preserve"> определены федеральным законодательством.</w:t>
      </w:r>
    </w:p>
    <w:p w:rsidR="007053DC" w:rsidRDefault="007053DC" w:rsidP="007053DC">
      <w:r>
        <w:t>26. Глава муниципального образования представляет отчет о своей деятельности:</w:t>
      </w:r>
    </w:p>
    <w:p w:rsidR="007053DC" w:rsidRPr="00AD2EE9" w:rsidRDefault="007053DC" w:rsidP="007053DC">
      <w:pPr>
        <w:rPr>
          <w:i/>
        </w:rPr>
      </w:pPr>
      <w:r w:rsidRPr="00AD2EE9">
        <w:rPr>
          <w:i/>
        </w:rPr>
        <w:t xml:space="preserve">а) по своему усмотрению; </w:t>
      </w:r>
    </w:p>
    <w:p w:rsidR="007053DC" w:rsidRPr="00AD2EE9" w:rsidRDefault="007053DC" w:rsidP="007053DC">
      <w:pPr>
        <w:rPr>
          <w:i/>
        </w:rPr>
      </w:pPr>
      <w:r w:rsidRPr="00AD2EE9">
        <w:rPr>
          <w:i/>
        </w:rPr>
        <w:lastRenderedPageBreak/>
        <w:t xml:space="preserve">б) по итогам года;  </w:t>
      </w:r>
    </w:p>
    <w:p w:rsidR="007053DC" w:rsidRPr="00AD2EE9" w:rsidRDefault="007053DC" w:rsidP="007053DC">
      <w:pPr>
        <w:rPr>
          <w:i/>
        </w:rPr>
      </w:pPr>
      <w:r w:rsidRPr="00AD2EE9">
        <w:rPr>
          <w:i/>
        </w:rPr>
        <w:t>в) в соответствии с действующим законодательством.</w:t>
      </w:r>
    </w:p>
    <w:p w:rsidR="007053DC" w:rsidRDefault="007053DC" w:rsidP="007053DC">
      <w:pPr>
        <w:pStyle w:val="a4"/>
        <w:spacing w:before="0" w:beforeAutospacing="0" w:after="0" w:afterAutospacing="0"/>
        <w:jc w:val="both"/>
        <w:rPr>
          <w:szCs w:val="28"/>
        </w:rPr>
      </w:pPr>
      <w:r>
        <w:t xml:space="preserve">27. </w:t>
      </w:r>
      <w:r w:rsidRPr="00B2369D">
        <w:rPr>
          <w:szCs w:val="28"/>
        </w:rPr>
        <w:t>Бренд ориентирован</w:t>
      </w:r>
      <w:r>
        <w:rPr>
          <w:szCs w:val="28"/>
        </w:rPr>
        <w:t>:</w:t>
      </w:r>
    </w:p>
    <w:p w:rsidR="007053DC" w:rsidRPr="00AD2EE9" w:rsidRDefault="007053DC" w:rsidP="007053DC">
      <w:pPr>
        <w:pStyle w:val="a4"/>
        <w:spacing w:before="0" w:beforeAutospacing="0" w:after="0" w:afterAutospacing="0"/>
        <w:jc w:val="both"/>
        <w:rPr>
          <w:i/>
          <w:szCs w:val="28"/>
        </w:rPr>
      </w:pPr>
      <w:r w:rsidRPr="00AD2EE9">
        <w:rPr>
          <w:i/>
          <w:szCs w:val="28"/>
        </w:rPr>
        <w:t xml:space="preserve">а) на приехавших по деловым мотивам, для проведения переговоров, знакомства с местом и его оценки, торговли;  </w:t>
      </w:r>
    </w:p>
    <w:p w:rsidR="007053DC" w:rsidRPr="00AD2EE9" w:rsidRDefault="007053DC" w:rsidP="007053DC">
      <w:pPr>
        <w:pStyle w:val="a4"/>
        <w:spacing w:before="0" w:beforeAutospacing="0" w:after="0" w:afterAutospacing="0"/>
        <w:jc w:val="both"/>
        <w:rPr>
          <w:i/>
          <w:szCs w:val="28"/>
        </w:rPr>
      </w:pPr>
      <w:r w:rsidRPr="00AD2EE9">
        <w:rPr>
          <w:i/>
          <w:szCs w:val="28"/>
        </w:rPr>
        <w:t xml:space="preserve">б)  на туристов и путешественников; </w:t>
      </w:r>
    </w:p>
    <w:p w:rsidR="007053DC" w:rsidRPr="00AD2EE9" w:rsidRDefault="007053DC" w:rsidP="007053DC">
      <w:pPr>
        <w:pStyle w:val="a4"/>
        <w:spacing w:before="0" w:beforeAutospacing="0" w:after="0" w:afterAutospacing="0"/>
        <w:jc w:val="both"/>
        <w:rPr>
          <w:i/>
          <w:szCs w:val="28"/>
        </w:rPr>
      </w:pPr>
      <w:r w:rsidRPr="00AD2EE9">
        <w:rPr>
          <w:i/>
          <w:szCs w:val="28"/>
        </w:rPr>
        <w:t xml:space="preserve"> в) на лиц, приехавших по трудовым мотивам;  </w:t>
      </w:r>
    </w:p>
    <w:p w:rsidR="007053DC" w:rsidRPr="005564A3" w:rsidRDefault="007053DC" w:rsidP="007053DC">
      <w:pPr>
        <w:pStyle w:val="a4"/>
        <w:spacing w:before="0" w:beforeAutospacing="0" w:after="0" w:afterAutospacing="0"/>
        <w:jc w:val="both"/>
        <w:rPr>
          <w:i/>
        </w:rPr>
      </w:pPr>
      <w:r w:rsidRPr="005564A3">
        <w:rPr>
          <w:i/>
        </w:rPr>
        <w:t>г) на местных жителей.</w:t>
      </w:r>
    </w:p>
    <w:p w:rsidR="007053DC" w:rsidRDefault="007053DC" w:rsidP="007053DC">
      <w:pPr>
        <w:rPr>
          <w:szCs w:val="28"/>
        </w:rPr>
      </w:pPr>
      <w:r>
        <w:t xml:space="preserve">28.  </w:t>
      </w:r>
      <w:r>
        <w:rPr>
          <w:szCs w:val="28"/>
        </w:rPr>
        <w:t>Порядок и условия формирования бюджета развития определяются:</w:t>
      </w:r>
    </w:p>
    <w:p w:rsidR="007053DC" w:rsidRDefault="007053DC" w:rsidP="007053DC">
      <w:pPr>
        <w:rPr>
          <w:i/>
          <w:szCs w:val="28"/>
        </w:rPr>
      </w:pPr>
      <w:r w:rsidRPr="00AD2EE9">
        <w:rPr>
          <w:i/>
          <w:szCs w:val="28"/>
        </w:rPr>
        <w:t xml:space="preserve">а) федеральным законом; </w:t>
      </w:r>
    </w:p>
    <w:p w:rsidR="007053DC" w:rsidRDefault="007053DC" w:rsidP="007053DC">
      <w:pPr>
        <w:rPr>
          <w:i/>
          <w:szCs w:val="28"/>
        </w:rPr>
      </w:pPr>
      <w:r w:rsidRPr="00AD2EE9">
        <w:rPr>
          <w:i/>
          <w:szCs w:val="28"/>
        </w:rPr>
        <w:t xml:space="preserve"> б) региональным законом;  </w:t>
      </w:r>
    </w:p>
    <w:p w:rsidR="007053DC" w:rsidRDefault="007053DC" w:rsidP="007053DC">
      <w:r w:rsidRPr="00AD2EE9">
        <w:rPr>
          <w:i/>
          <w:szCs w:val="28"/>
        </w:rPr>
        <w:t>в) решением представительного органа муниципального образования.</w:t>
      </w:r>
    </w:p>
    <w:p w:rsidR="007053DC" w:rsidRDefault="007053DC" w:rsidP="007053DC">
      <w:r>
        <w:t xml:space="preserve">29. </w:t>
      </w:r>
      <w:r w:rsidRPr="00466E29">
        <w:t>Уровень вмешательства администра</w:t>
      </w:r>
      <w:r>
        <w:t xml:space="preserve">ции </w:t>
      </w:r>
      <w:r w:rsidRPr="00466E29">
        <w:t xml:space="preserve"> </w:t>
      </w:r>
      <w:r>
        <w:t>муниципалитета</w:t>
      </w:r>
      <w:r w:rsidRPr="00466E29">
        <w:t xml:space="preserve"> в инвестиционную политику предприятий, чьи пакеты акций находятся в муниципальной собственности</w:t>
      </w:r>
      <w:r>
        <w:t>:</w:t>
      </w:r>
    </w:p>
    <w:p w:rsidR="007053DC" w:rsidRPr="00AD2EE9" w:rsidRDefault="007053DC" w:rsidP="007053DC">
      <w:pPr>
        <w:rPr>
          <w:i/>
        </w:rPr>
      </w:pPr>
      <w:r w:rsidRPr="00AD2EE9">
        <w:rPr>
          <w:i/>
        </w:rPr>
        <w:t xml:space="preserve">а) определятся положениями соответствующего законодательства;  </w:t>
      </w:r>
    </w:p>
    <w:p w:rsidR="007053DC" w:rsidRDefault="007053DC" w:rsidP="007053DC">
      <w:r w:rsidRPr="00AD2EE9">
        <w:rPr>
          <w:i/>
        </w:rPr>
        <w:t>б) возможен в критической ситуации.</w:t>
      </w:r>
    </w:p>
    <w:p w:rsidR="007053DC" w:rsidRDefault="007053DC" w:rsidP="002B7C0B">
      <w:pPr>
        <w:ind w:firstLine="708"/>
        <w:rPr>
          <w:szCs w:val="28"/>
        </w:rPr>
      </w:pPr>
    </w:p>
    <w:p w:rsidR="007053DC" w:rsidRDefault="007053DC" w:rsidP="002B7C0B">
      <w:pPr>
        <w:ind w:firstLine="708"/>
        <w:rPr>
          <w:b/>
          <w:szCs w:val="28"/>
        </w:rPr>
      </w:pPr>
      <w:r>
        <w:rPr>
          <w:b/>
          <w:szCs w:val="28"/>
        </w:rPr>
        <w:t>4.3.2. Примерные вопросы для экзамена</w:t>
      </w:r>
    </w:p>
    <w:p w:rsidR="007053DC" w:rsidRDefault="007053DC" w:rsidP="002B7C0B">
      <w:pPr>
        <w:ind w:firstLine="708"/>
        <w:rPr>
          <w:b/>
          <w:szCs w:val="28"/>
        </w:rPr>
      </w:pP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Понятие</w:t>
      </w:r>
      <w:r w:rsidRPr="00845686">
        <w:rPr>
          <w:rFonts w:ascii="PragmaticaC" w:hAnsi="PragmaticaC"/>
          <w:szCs w:val="28"/>
        </w:rPr>
        <w:t xml:space="preserve"> муниципального экономического развития. 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Ц</w:t>
      </w:r>
      <w:r w:rsidRPr="00845686">
        <w:rPr>
          <w:rFonts w:ascii="PragmaticaC" w:hAnsi="PragmaticaC"/>
          <w:szCs w:val="28"/>
        </w:rPr>
        <w:t xml:space="preserve">ель и основные задачи муниципального экономического развития. 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>бъект и субъект муниципального экономического развития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 xml:space="preserve">сновные направления работы органов </w:t>
      </w:r>
      <w:r>
        <w:rPr>
          <w:szCs w:val="28"/>
        </w:rPr>
        <w:t>местного самоуправления</w:t>
      </w:r>
      <w:r w:rsidRPr="00845686">
        <w:rPr>
          <w:rFonts w:ascii="PragmaticaC" w:hAnsi="PragmaticaC"/>
          <w:szCs w:val="28"/>
        </w:rPr>
        <w:t xml:space="preserve"> по муниципальному экономическому развитию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D83399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>сновные концепции муниципального экономического развития</w:t>
      </w:r>
      <w:r>
        <w:rPr>
          <w:szCs w:val="28"/>
        </w:rPr>
        <w:t>.</w:t>
      </w:r>
    </w:p>
    <w:p w:rsidR="007053DC" w:rsidRPr="00D83399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>сновные федеральные нормативные документы регулируют вопросы муниципального эко</w:t>
      </w:r>
      <w:r>
        <w:rPr>
          <w:rFonts w:ascii="PragmaticaC" w:hAnsi="PragmaticaC"/>
          <w:szCs w:val="28"/>
        </w:rPr>
        <w:t>номического развития</w:t>
      </w:r>
      <w:r>
        <w:rPr>
          <w:szCs w:val="28"/>
        </w:rPr>
        <w:t>.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</w:tabs>
        <w:ind w:left="0" w:firstLine="0"/>
        <w:rPr>
          <w:rFonts w:ascii="PragmaticaC" w:hAnsi="PragmaticaC"/>
          <w:szCs w:val="28"/>
        </w:rPr>
      </w:pPr>
      <w:r>
        <w:rPr>
          <w:szCs w:val="28"/>
        </w:rPr>
        <w:t>В</w:t>
      </w:r>
      <w:r w:rsidRPr="00845686">
        <w:rPr>
          <w:rFonts w:ascii="PragmaticaC" w:hAnsi="PragmaticaC"/>
          <w:szCs w:val="28"/>
        </w:rPr>
        <w:t>лия</w:t>
      </w:r>
      <w:r>
        <w:rPr>
          <w:szCs w:val="28"/>
        </w:rPr>
        <w:t>ние</w:t>
      </w:r>
      <w:r w:rsidRPr="00845686">
        <w:rPr>
          <w:rFonts w:ascii="PragmaticaC" w:hAnsi="PragmaticaC"/>
          <w:szCs w:val="28"/>
        </w:rPr>
        <w:t xml:space="preserve"> на возможности экономического развития муниципальных образовани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изменени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в территориально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организации росси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>ского местного само</w:t>
      </w:r>
      <w:r>
        <w:rPr>
          <w:rFonts w:ascii="PragmaticaC" w:hAnsi="PragmaticaC"/>
          <w:szCs w:val="28"/>
        </w:rPr>
        <w:t>управления</w:t>
      </w:r>
      <w:r>
        <w:rPr>
          <w:szCs w:val="28"/>
        </w:rPr>
        <w:t>.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Влияние </w:t>
      </w:r>
      <w:r w:rsidRPr="00845686">
        <w:rPr>
          <w:rFonts w:ascii="PragmaticaC" w:hAnsi="PragmaticaC"/>
          <w:szCs w:val="28"/>
        </w:rPr>
        <w:t>муниципально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реформы </w:t>
      </w:r>
      <w:r>
        <w:rPr>
          <w:szCs w:val="28"/>
        </w:rPr>
        <w:t xml:space="preserve">на </w:t>
      </w:r>
      <w:r w:rsidRPr="00845686">
        <w:rPr>
          <w:rFonts w:ascii="PragmaticaC" w:hAnsi="PragmaticaC"/>
          <w:szCs w:val="28"/>
        </w:rPr>
        <w:t>измен</w:t>
      </w:r>
      <w:r>
        <w:rPr>
          <w:szCs w:val="28"/>
        </w:rPr>
        <w:t>ение</w:t>
      </w:r>
      <w:r w:rsidRPr="00845686">
        <w:rPr>
          <w:rFonts w:ascii="PragmaticaC" w:hAnsi="PragmaticaC"/>
          <w:szCs w:val="28"/>
        </w:rPr>
        <w:t xml:space="preserve"> ресурсн</w:t>
      </w:r>
      <w:r>
        <w:rPr>
          <w:szCs w:val="28"/>
        </w:rPr>
        <w:t>ого</w:t>
      </w:r>
      <w:r w:rsidRPr="00845686">
        <w:rPr>
          <w:rFonts w:ascii="PragmaticaC" w:hAnsi="PragmaticaC"/>
          <w:szCs w:val="28"/>
        </w:rPr>
        <w:t xml:space="preserve"> обеспечени</w:t>
      </w:r>
      <w:r>
        <w:rPr>
          <w:szCs w:val="28"/>
        </w:rPr>
        <w:t>я</w:t>
      </w:r>
      <w:r w:rsidRPr="00845686">
        <w:rPr>
          <w:rFonts w:ascii="PragmaticaC" w:hAnsi="PragmaticaC"/>
          <w:szCs w:val="28"/>
        </w:rPr>
        <w:t xml:space="preserve"> муниципального экономического развития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 w:rsidRPr="00845686">
        <w:rPr>
          <w:rFonts w:ascii="PragmaticaC" w:hAnsi="PragmaticaC"/>
          <w:szCs w:val="28"/>
        </w:rPr>
        <w:t>Каковы основные проблемы организации комплексного социально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 xml:space="preserve">экономического развития на местном уровне? </w:t>
      </w:r>
    </w:p>
    <w:p w:rsidR="007053DC" w:rsidRPr="00845686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>Р</w:t>
      </w:r>
      <w:r w:rsidRPr="00845686">
        <w:rPr>
          <w:rFonts w:ascii="PragmaticaC" w:hAnsi="PragmaticaC"/>
          <w:szCs w:val="28"/>
        </w:rPr>
        <w:t>егиональная политика и</w:t>
      </w:r>
      <w:r>
        <w:rPr>
          <w:szCs w:val="28"/>
        </w:rPr>
        <w:t xml:space="preserve"> её</w:t>
      </w:r>
      <w:r w:rsidRPr="00845686">
        <w:rPr>
          <w:rFonts w:ascii="PragmaticaC" w:hAnsi="PragmaticaC"/>
          <w:szCs w:val="28"/>
        </w:rPr>
        <w:t xml:space="preserve"> связ</w:t>
      </w:r>
      <w:r>
        <w:rPr>
          <w:szCs w:val="28"/>
        </w:rPr>
        <w:t>ь</w:t>
      </w:r>
      <w:r w:rsidRPr="00845686">
        <w:rPr>
          <w:rFonts w:ascii="PragmaticaC" w:hAnsi="PragmaticaC"/>
          <w:szCs w:val="28"/>
        </w:rPr>
        <w:t xml:space="preserve"> с муниципальным экономическим раз</w:t>
      </w:r>
      <w:r>
        <w:rPr>
          <w:rFonts w:ascii="PragmaticaC" w:hAnsi="PragmaticaC"/>
          <w:szCs w:val="28"/>
        </w:rPr>
        <w:t>витием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  <w:rPr>
          <w:szCs w:val="28"/>
        </w:rPr>
      </w:pPr>
      <w:r>
        <w:rPr>
          <w:szCs w:val="28"/>
        </w:rPr>
        <w:lastRenderedPageBreak/>
        <w:t>О</w:t>
      </w:r>
      <w:r w:rsidRPr="00845686">
        <w:rPr>
          <w:rFonts w:ascii="PragmaticaC" w:hAnsi="PragmaticaC"/>
          <w:szCs w:val="28"/>
        </w:rPr>
        <w:t>сновные принципы построения и реализации федеральных и региональных целевых программ</w:t>
      </w:r>
      <w:r>
        <w:rPr>
          <w:szCs w:val="28"/>
        </w:rPr>
        <w:t>.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методы и формы реализации регионально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на региональном уровне</w:t>
      </w:r>
      <w:r>
        <w:rPr>
          <w:szCs w:val="28"/>
        </w:rPr>
        <w:t xml:space="preserve">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 xml:space="preserve">сновные задачи прогнозирования как элемента организации муниципального экономического развития.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Р</w:t>
      </w:r>
      <w:r w:rsidRPr="00845686">
        <w:rPr>
          <w:rFonts w:ascii="PragmaticaC" w:hAnsi="PragmaticaC"/>
          <w:szCs w:val="28"/>
        </w:rPr>
        <w:t>оль сценарных услови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при составлении прогнозов развития муниципального образования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 xml:space="preserve">сновные этапы разработки прогноза развития </w:t>
      </w:r>
      <w:r>
        <w:rPr>
          <w:szCs w:val="28"/>
        </w:rPr>
        <w:t>муниципального образования</w:t>
      </w:r>
      <w:r w:rsidRPr="00845686">
        <w:rPr>
          <w:rFonts w:ascii="PragmaticaC" w:hAnsi="PragmaticaC"/>
          <w:szCs w:val="28"/>
        </w:rPr>
        <w:t xml:space="preserve">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</w:t>
      </w:r>
      <w:r w:rsidRPr="00845686">
        <w:rPr>
          <w:rFonts w:ascii="PragmaticaC" w:hAnsi="PragmaticaC"/>
          <w:szCs w:val="28"/>
        </w:rPr>
        <w:t xml:space="preserve">Соблюдение каких принципов повышает достоверность прогнозов?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В</w:t>
      </w:r>
      <w:r w:rsidRPr="00845686">
        <w:rPr>
          <w:rFonts w:ascii="PragmaticaC" w:hAnsi="PragmaticaC"/>
          <w:szCs w:val="28"/>
        </w:rPr>
        <w:t xml:space="preserve">иды прогнозов и  цели их применения.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 xml:space="preserve">сновные проблемы, возникающие при составлении прогнозов на муниципальном уровне.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</w:t>
      </w:r>
      <w:r w:rsidRPr="00845686">
        <w:rPr>
          <w:rFonts w:ascii="PragmaticaC" w:hAnsi="PragmaticaC"/>
          <w:szCs w:val="28"/>
        </w:rPr>
        <w:t>Обосну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те необходимость организации планирования муниципального экономического развития.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З</w:t>
      </w:r>
      <w:r w:rsidRPr="00845686">
        <w:rPr>
          <w:rFonts w:ascii="PragmaticaC" w:hAnsi="PragmaticaC"/>
          <w:szCs w:val="28"/>
        </w:rPr>
        <w:t xml:space="preserve">адача планирования муниципального экономического развития?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тличие "западных" и росси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>ских подходов к планированию муниципального экономического развития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 xml:space="preserve">сновные документы планирования и их главные отличия.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этапы развития планирования муниципального экономического развития в России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Ф</w:t>
      </w:r>
      <w:r w:rsidRPr="00845686">
        <w:rPr>
          <w:rFonts w:ascii="PragmaticaC" w:hAnsi="PragmaticaC"/>
          <w:szCs w:val="28"/>
        </w:rPr>
        <w:t>ормы организации муниципального социально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 xml:space="preserve">экономического планирования.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М</w:t>
      </w:r>
      <w:r w:rsidRPr="00845686">
        <w:rPr>
          <w:rFonts w:ascii="PragmaticaC" w:hAnsi="PragmaticaC"/>
          <w:szCs w:val="28"/>
        </w:rPr>
        <w:t xml:space="preserve">есто муниципального экономического развития в системе комплексного планирования в муниципальном образовании. </w:t>
      </w:r>
    </w:p>
    <w:p w:rsidR="007053DC" w:rsidRPr="007F4157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>П</w:t>
      </w:r>
      <w:r w:rsidRPr="00845686">
        <w:rPr>
          <w:rFonts w:ascii="PragmaticaC" w:hAnsi="PragmaticaC"/>
          <w:szCs w:val="28"/>
        </w:rPr>
        <w:t>рименение программно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 xml:space="preserve">целевого метода при планировании муниципального экономического развития.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>О</w:t>
      </w:r>
      <w:r w:rsidRPr="00845686">
        <w:rPr>
          <w:rFonts w:ascii="PragmaticaC" w:hAnsi="PragmaticaC"/>
          <w:szCs w:val="28"/>
        </w:rPr>
        <w:t xml:space="preserve">сновные шаги по внедрению системы БОР в практику муниципального управления.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проблемы препятствую</w:t>
      </w:r>
      <w:r>
        <w:rPr>
          <w:szCs w:val="28"/>
        </w:rPr>
        <w:t>щие</w:t>
      </w:r>
      <w:r w:rsidRPr="00845686">
        <w:rPr>
          <w:rFonts w:ascii="PragmaticaC" w:hAnsi="PragmaticaC"/>
          <w:szCs w:val="28"/>
        </w:rPr>
        <w:t xml:space="preserve"> внедрению системы БОР в практику управления на муни</w:t>
      </w:r>
      <w:r>
        <w:rPr>
          <w:rFonts w:ascii="PragmaticaC" w:hAnsi="PragmaticaC"/>
          <w:szCs w:val="28"/>
        </w:rPr>
        <w:t>ципальном уровне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З</w:t>
      </w:r>
      <w:r w:rsidRPr="00845686">
        <w:rPr>
          <w:rFonts w:ascii="PragmaticaC" w:hAnsi="PragmaticaC"/>
          <w:szCs w:val="28"/>
        </w:rPr>
        <w:t>адача координации планирования на муниципальном уров</w:t>
      </w:r>
      <w:r>
        <w:rPr>
          <w:rFonts w:ascii="PragmaticaC" w:hAnsi="PragmaticaC"/>
          <w:szCs w:val="28"/>
        </w:rPr>
        <w:t>не</w:t>
      </w:r>
      <w:r>
        <w:rPr>
          <w:szCs w:val="28"/>
        </w:rPr>
        <w:t>.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П</w:t>
      </w:r>
      <w:r w:rsidRPr="00845686">
        <w:rPr>
          <w:rFonts w:ascii="PragmaticaC" w:hAnsi="PragmaticaC"/>
          <w:szCs w:val="28"/>
        </w:rPr>
        <w:t>онятия инвестици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>, инвестиционно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деятельности, инвестиционно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</w:t>
      </w:r>
      <w:r w:rsidRPr="00845686">
        <w:rPr>
          <w:rFonts w:ascii="PragmaticaC" w:hAnsi="PragmaticaC"/>
          <w:szCs w:val="28"/>
        </w:rPr>
        <w:t>Охарактеризу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>те основные виды инвестици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lastRenderedPageBreak/>
        <w:t xml:space="preserve"> О</w:t>
      </w:r>
      <w:r w:rsidRPr="00845686">
        <w:rPr>
          <w:rFonts w:ascii="PragmaticaC" w:hAnsi="PragmaticaC"/>
          <w:szCs w:val="28"/>
        </w:rPr>
        <w:t xml:space="preserve">сновные принципы деятельности органов </w:t>
      </w:r>
      <w:r>
        <w:rPr>
          <w:szCs w:val="28"/>
        </w:rPr>
        <w:t>местного самоуправления</w:t>
      </w:r>
      <w:r w:rsidRPr="00845686">
        <w:rPr>
          <w:rFonts w:ascii="PragmaticaC" w:hAnsi="PragmaticaC"/>
          <w:szCs w:val="28"/>
        </w:rPr>
        <w:t xml:space="preserve"> по привлечению инвестици</w:t>
      </w:r>
      <w:r>
        <w:rPr>
          <w:szCs w:val="28"/>
        </w:rPr>
        <w:t xml:space="preserve">й.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положения инвестиционно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муниципального образо</w:t>
      </w:r>
      <w:r>
        <w:rPr>
          <w:rFonts w:ascii="PragmaticaC" w:hAnsi="PragmaticaC"/>
          <w:szCs w:val="28"/>
        </w:rPr>
        <w:t>вания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направления реализации инвестиционно</w:t>
      </w:r>
      <w:r>
        <w:rPr>
          <w:szCs w:val="28"/>
        </w:rPr>
        <w:t>й</w:t>
      </w:r>
      <w:r w:rsidRPr="00845686">
        <w:rPr>
          <w:rFonts w:ascii="PragmaticaC" w:hAnsi="PragmaticaC"/>
          <w:szCs w:val="28"/>
        </w:rPr>
        <w:t xml:space="preserve"> политики муниципального образования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Р</w:t>
      </w:r>
      <w:r w:rsidRPr="00845686">
        <w:rPr>
          <w:rFonts w:ascii="PragmaticaC" w:hAnsi="PragmaticaC"/>
          <w:szCs w:val="28"/>
        </w:rPr>
        <w:t>оль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процессах муниципального экономического развития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направления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на региональном и муниципальном уровнях</w:t>
      </w:r>
      <w:r>
        <w:rPr>
          <w:szCs w:val="28"/>
        </w:rPr>
        <w:t>.</w:t>
      </w:r>
      <w:r w:rsidRPr="00845686">
        <w:rPr>
          <w:rFonts w:ascii="PragmaticaC" w:hAnsi="PragmaticaC"/>
          <w:szCs w:val="28"/>
        </w:rPr>
        <w:t xml:space="preserve">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институты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сфере муниципального экономического развити</w:t>
      </w:r>
      <w:r>
        <w:rPr>
          <w:szCs w:val="28"/>
        </w:rPr>
        <w:t xml:space="preserve">я.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схемы финансирования институтов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сфере муниципального экономического развития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отличия частно</w:t>
      </w:r>
      <w:r>
        <w:rPr>
          <w:szCs w:val="28"/>
        </w:rPr>
        <w:t>-</w:t>
      </w:r>
      <w:r w:rsidRPr="00845686">
        <w:rPr>
          <w:rFonts w:ascii="PragmaticaC" w:hAnsi="PragmaticaC"/>
          <w:szCs w:val="28"/>
        </w:rPr>
        <w:t>государственного партнерства в сфере муниципального экономического развития за рубежом и в России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Р</w:t>
      </w:r>
      <w:r w:rsidRPr="00845686">
        <w:rPr>
          <w:rFonts w:ascii="PragmaticaC" w:hAnsi="PragmaticaC"/>
          <w:szCs w:val="28"/>
        </w:rPr>
        <w:t>азличие между мониторингом и оценко</w:t>
      </w:r>
      <w:r>
        <w:rPr>
          <w:szCs w:val="28"/>
        </w:rPr>
        <w:t xml:space="preserve">й.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задачи и содержание монито</w:t>
      </w:r>
      <w:r>
        <w:rPr>
          <w:rFonts w:ascii="PragmaticaC" w:hAnsi="PragmaticaC"/>
          <w:szCs w:val="28"/>
        </w:rPr>
        <w:t>ринга</w:t>
      </w:r>
      <w:r>
        <w:rPr>
          <w:szCs w:val="28"/>
        </w:rPr>
        <w:t xml:space="preserve">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  <w:rPr>
          <w:rFonts w:ascii="PragmaticaC" w:hAnsi="PragmaticaC"/>
          <w:szCs w:val="28"/>
        </w:rPr>
      </w:pPr>
      <w:r>
        <w:rPr>
          <w:szCs w:val="28"/>
        </w:rPr>
        <w:t xml:space="preserve"> Основные требования </w:t>
      </w:r>
      <w:r w:rsidRPr="00845686">
        <w:rPr>
          <w:rFonts w:ascii="PragmaticaC" w:hAnsi="PragmaticaC"/>
          <w:szCs w:val="28"/>
        </w:rPr>
        <w:t xml:space="preserve">к индикаторам мониторинга муниципальных программ.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>сновные принципы оценки</w:t>
      </w:r>
      <w:r>
        <w:rPr>
          <w:szCs w:val="28"/>
        </w:rPr>
        <w:t xml:space="preserve"> муниципальных программ. </w:t>
      </w:r>
    </w:p>
    <w:p w:rsidR="007053DC" w:rsidRPr="00E54BA1" w:rsidRDefault="007053DC" w:rsidP="007053DC">
      <w:pPr>
        <w:numPr>
          <w:ilvl w:val="0"/>
          <w:numId w:val="9"/>
        </w:numPr>
        <w:shd w:val="clear" w:color="auto" w:fill="FFFFFF"/>
      </w:pPr>
      <w:r>
        <w:rPr>
          <w:szCs w:val="28"/>
        </w:rPr>
        <w:t xml:space="preserve"> О</w:t>
      </w:r>
      <w:r w:rsidRPr="00845686">
        <w:rPr>
          <w:rFonts w:ascii="PragmaticaC" w:hAnsi="PragmaticaC"/>
          <w:szCs w:val="28"/>
        </w:rPr>
        <w:t xml:space="preserve">сновные шаги при проведении оценки муниципальных программ.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rPr>
          <w:szCs w:val="28"/>
        </w:rPr>
        <w:t xml:space="preserve"> </w:t>
      </w:r>
      <w:r w:rsidRPr="008C31AD">
        <w:t>Механизм современного планирования</w:t>
      </w:r>
      <w:r>
        <w:t xml:space="preserve"> муниципального образования</w:t>
      </w:r>
      <w:r w:rsidRPr="008C31AD">
        <w:t xml:space="preserve">.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Р</w:t>
      </w:r>
      <w:r w:rsidRPr="008C31AD">
        <w:t>оль целевых программ. Примеры применения целевых программ в муниципальном образовании</w:t>
      </w:r>
      <w:r>
        <w:t xml:space="preserve">.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Практика управления развитием муниципальных образований и регионов. Теор</w:t>
      </w:r>
      <w:r>
        <w:t xml:space="preserve">ия пространственных преимуществ.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Формирование благоприятных общих условий для развития деловой активности в муниципальном образовании.</w:t>
      </w:r>
      <w:r w:rsidRPr="00CA71FA"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Порядок разработки программ развития муниципального образования  среднесрочную перспективу.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Стандарты разработки долгосрочных </w:t>
      </w:r>
      <w:r>
        <w:t xml:space="preserve">программ </w:t>
      </w:r>
      <w:r w:rsidRPr="008C31AD">
        <w:t xml:space="preserve"> развития муниципального образования.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Понятие пространственного развития</w:t>
      </w:r>
      <w:r>
        <w:t xml:space="preserve"> муниципального образования</w:t>
      </w:r>
      <w:r w:rsidRPr="008C31AD">
        <w:t>. Связь пространственного и территориального планирования.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Политика выравнивания уровня развития </w:t>
      </w:r>
      <w:r>
        <w:t>муниципальных образований</w:t>
      </w:r>
      <w:r w:rsidRPr="008C31AD">
        <w:t xml:space="preserve"> и поляризованное развитие.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lastRenderedPageBreak/>
        <w:t xml:space="preserve"> </w:t>
      </w:r>
      <w:r w:rsidRPr="008C31AD">
        <w:t>Основы политики муниципального и пространственного развития ЕС.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Основополагающи</w:t>
      </w:r>
      <w:r>
        <w:t xml:space="preserve">е принципы устойчивого развития муниципального образования.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Местное сообщество как субъект планирования</w:t>
      </w:r>
      <w:r>
        <w:t xml:space="preserve"> развития муниципального образования</w:t>
      </w:r>
      <w:r w:rsidRPr="008C31AD">
        <w:t>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Местное сообщество как ресурс </w:t>
      </w:r>
      <w:r>
        <w:t>развития муниципального образования.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Инструменты вовлечения местного сообщества в </w:t>
      </w:r>
      <w:r>
        <w:t>управления развитием муниципального образования</w:t>
      </w:r>
      <w:r w:rsidRPr="008C31AD">
        <w:t>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Бюджетно-налоговый потенциал муниципального образования.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Налогообразующая система муниципального образования.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Формализованное описание хозяйственных комплексов муниципальных образований.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Управление развитием хозяйственных компле</w:t>
      </w:r>
      <w:r>
        <w:t>к</w:t>
      </w:r>
      <w:r w:rsidRPr="008C31AD">
        <w:t>сов.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Бизнес-сообщество как элемент местного сообщества.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Культурные ресурсы развития</w:t>
      </w:r>
      <w:r>
        <w:t xml:space="preserve"> муниципального образования</w:t>
      </w:r>
      <w:r w:rsidRPr="008C31AD">
        <w:t>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Культура </w:t>
      </w:r>
      <w:r>
        <w:t>как</w:t>
      </w:r>
      <w:r w:rsidRPr="008C31AD">
        <w:t xml:space="preserve"> новый фактор экономического развития</w:t>
      </w:r>
      <w:r>
        <w:t xml:space="preserve"> муниципального образования</w:t>
      </w:r>
      <w:r w:rsidRPr="008C31AD">
        <w:t>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Специфические компетенции новой управленческой культуры. Виды культурных составляющих развития.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 xml:space="preserve">Брендинг мест: состояние и тенденции развития в </w:t>
      </w:r>
      <w:r>
        <w:t xml:space="preserve">муниципальных образованиях </w:t>
      </w:r>
      <w:r w:rsidRPr="008C31AD">
        <w:t>России.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Составляющие муниципального бренда.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 w:rsidRPr="008C31AD">
        <w:t>Определение критериев отбора проектов для финансирования за счет бюджета</w:t>
      </w:r>
      <w:r>
        <w:t xml:space="preserve"> муниципального образования</w:t>
      </w:r>
      <w:r w:rsidRPr="008C31AD">
        <w:t>.</w:t>
      </w:r>
      <w:r>
        <w:t xml:space="preserve"> </w:t>
      </w:r>
    </w:p>
    <w:p w:rsidR="007053DC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Процедуры сопровождения проектов, получивших финансирование из бюджета</w:t>
      </w:r>
      <w:r>
        <w:t xml:space="preserve"> муниципального образования</w:t>
      </w:r>
      <w:r w:rsidRPr="008C31AD">
        <w:t>.</w:t>
      </w:r>
      <w:r>
        <w:t xml:space="preserve"> </w:t>
      </w:r>
    </w:p>
    <w:p w:rsidR="007053DC" w:rsidRPr="008C31AD" w:rsidRDefault="007053DC" w:rsidP="007053DC">
      <w:pPr>
        <w:numPr>
          <w:ilvl w:val="0"/>
          <w:numId w:val="9"/>
        </w:numPr>
        <w:shd w:val="clear" w:color="auto" w:fill="FFFFFF"/>
      </w:pPr>
      <w:r>
        <w:t xml:space="preserve"> </w:t>
      </w:r>
      <w:r w:rsidRPr="008C31AD">
        <w:t>Порядок разработки рекомендаций по формированию перспективного бюджета для финансирования программ социально-экономического развития</w:t>
      </w:r>
      <w:r>
        <w:t xml:space="preserve"> муниципального образования</w:t>
      </w:r>
      <w:r w:rsidRPr="008C31AD">
        <w:t>.</w:t>
      </w:r>
    </w:p>
    <w:p w:rsidR="007053DC" w:rsidRDefault="007053DC" w:rsidP="007053DC">
      <w:pPr>
        <w:jc w:val="center"/>
        <w:rPr>
          <w:b/>
        </w:rPr>
      </w:pPr>
    </w:p>
    <w:p w:rsidR="007053DC" w:rsidRDefault="00B56D82" w:rsidP="002B7C0B">
      <w:pPr>
        <w:ind w:firstLine="708"/>
        <w:rPr>
          <w:b/>
          <w:szCs w:val="28"/>
        </w:rPr>
      </w:pPr>
      <w:r>
        <w:rPr>
          <w:b/>
          <w:szCs w:val="28"/>
        </w:rPr>
        <w:t>4.3.3 Примерные темы докладов</w:t>
      </w:r>
    </w:p>
    <w:p w:rsidR="00B56D82" w:rsidRPr="00B56D82" w:rsidRDefault="00B56D82" w:rsidP="002B7C0B">
      <w:pPr>
        <w:ind w:firstLine="708"/>
        <w:rPr>
          <w:szCs w:val="28"/>
        </w:rPr>
      </w:pPr>
      <w:r>
        <w:rPr>
          <w:szCs w:val="28"/>
        </w:rPr>
        <w:t>(здесь и далее будут дополнены)</w:t>
      </w:r>
    </w:p>
    <w:p w:rsidR="00B56D82" w:rsidRDefault="00B56D82" w:rsidP="00B56D82">
      <w:pPr>
        <w:rPr>
          <w:szCs w:val="28"/>
        </w:rPr>
      </w:pPr>
    </w:p>
    <w:p w:rsidR="00B56D82" w:rsidRDefault="00B56D82" w:rsidP="00B56D82">
      <w:pPr>
        <w:rPr>
          <w:szCs w:val="28"/>
        </w:rPr>
      </w:pPr>
      <w:r>
        <w:rPr>
          <w:szCs w:val="28"/>
        </w:rPr>
        <w:t>1. Основные элементы  организации управления развитием муниципального образования.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2. Принцип устойчивого  развития муниципального образования.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lastRenderedPageBreak/>
        <w:t>3.Программно-целевой подход в развитии муниципального образования в современной Росси.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4.Совершенствоание структуры управления развитием муниципального образования. (На примере…..)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5.Порядок разработки программ социально-экономического развития муниципального образования. (На примере….)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6. Методы управления развитием муниципального образования.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7</w:t>
      </w:r>
      <w:r w:rsidRPr="00243CB1">
        <w:rPr>
          <w:szCs w:val="28"/>
        </w:rPr>
        <w:t>. Структура и содержание процесса управления развитием муниципального</w:t>
      </w:r>
      <w:r>
        <w:rPr>
          <w:szCs w:val="28"/>
        </w:rPr>
        <w:t xml:space="preserve"> образования.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8. Стратегия социально-экономического развития муниципального образования: основные положения, принципы построения.</w:t>
      </w:r>
    </w:p>
    <w:p w:rsidR="00B56D82" w:rsidRPr="006410B6" w:rsidRDefault="00B56D82" w:rsidP="00B56D82">
      <w:pPr>
        <w:rPr>
          <w:szCs w:val="28"/>
        </w:rPr>
      </w:pPr>
      <w:r>
        <w:rPr>
          <w:szCs w:val="28"/>
        </w:rPr>
        <w:t>9.Анализ социально-экономического развития муниципального образования (на при</w:t>
      </w:r>
      <w:r w:rsidRPr="006410B6">
        <w:rPr>
          <w:szCs w:val="28"/>
        </w:rPr>
        <w:t>мере)</w:t>
      </w:r>
    </w:p>
    <w:p w:rsidR="00B56D82" w:rsidRDefault="00B56D82" w:rsidP="00B56D82">
      <w:pPr>
        <w:rPr>
          <w:szCs w:val="28"/>
        </w:rPr>
      </w:pPr>
      <w:r w:rsidRPr="006410B6">
        <w:rPr>
          <w:szCs w:val="28"/>
        </w:rPr>
        <w:t>1</w:t>
      </w:r>
      <w:r>
        <w:rPr>
          <w:szCs w:val="28"/>
        </w:rPr>
        <w:t>0</w:t>
      </w:r>
      <w:r w:rsidRPr="006410B6">
        <w:rPr>
          <w:szCs w:val="28"/>
        </w:rPr>
        <w:t>. Стратегия развития муниципальной собственности : цели, задачи, методы</w:t>
      </w:r>
      <w:r>
        <w:rPr>
          <w:szCs w:val="28"/>
        </w:rPr>
        <w:t xml:space="preserve"> реализации.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11. Муниципальная собственность как объект развития муниципального образования.</w:t>
      </w:r>
    </w:p>
    <w:p w:rsidR="00B56D82" w:rsidRPr="006410B6" w:rsidRDefault="00B56D82" w:rsidP="00B56D82">
      <w:pPr>
        <w:rPr>
          <w:szCs w:val="28"/>
        </w:rPr>
      </w:pPr>
      <w:r w:rsidRPr="006410B6">
        <w:rPr>
          <w:szCs w:val="28"/>
        </w:rPr>
        <w:t>1</w:t>
      </w:r>
      <w:r w:rsidR="007669D6">
        <w:rPr>
          <w:szCs w:val="28"/>
        </w:rPr>
        <w:t>2</w:t>
      </w:r>
      <w:r w:rsidRPr="006410B6">
        <w:rPr>
          <w:szCs w:val="28"/>
        </w:rPr>
        <w:t>.</w:t>
      </w:r>
      <w:r>
        <w:rPr>
          <w:szCs w:val="28"/>
        </w:rPr>
        <w:t xml:space="preserve"> Социальное развитие территории</w:t>
      </w:r>
      <w:r w:rsidRPr="006410B6">
        <w:rPr>
          <w:szCs w:val="28"/>
        </w:rPr>
        <w:t xml:space="preserve"> (на примере</w:t>
      </w:r>
      <w:r>
        <w:rPr>
          <w:szCs w:val="28"/>
        </w:rPr>
        <w:t xml:space="preserve"> муниципального образования).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13</w:t>
      </w:r>
      <w:r w:rsidR="00B56D82" w:rsidRPr="00397F71">
        <w:rPr>
          <w:szCs w:val="28"/>
        </w:rPr>
        <w:t>.</w:t>
      </w:r>
      <w:r w:rsidR="00B56D82">
        <w:rPr>
          <w:szCs w:val="28"/>
        </w:rPr>
        <w:t>Финансовое обеспечение управления социально-экономическим развитием муниципального образования.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1</w:t>
      </w:r>
      <w:r w:rsidR="007669D6">
        <w:rPr>
          <w:szCs w:val="28"/>
        </w:rPr>
        <w:t>4</w:t>
      </w:r>
      <w:r>
        <w:rPr>
          <w:szCs w:val="28"/>
        </w:rPr>
        <w:t>. Критерии и показатели эффективности управления развитием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15</w:t>
      </w:r>
      <w:r w:rsidR="00B56D82">
        <w:rPr>
          <w:szCs w:val="28"/>
        </w:rPr>
        <w:t>. Механизм развития территории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16</w:t>
      </w:r>
      <w:r w:rsidR="00B56D82">
        <w:rPr>
          <w:szCs w:val="28"/>
        </w:rPr>
        <w:t>. Угрозы и риски развития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17</w:t>
      </w:r>
      <w:r w:rsidR="00B56D82">
        <w:rPr>
          <w:szCs w:val="28"/>
        </w:rPr>
        <w:t>. Ресурсы развития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18</w:t>
      </w:r>
      <w:r w:rsidR="00B56D82">
        <w:rPr>
          <w:szCs w:val="28"/>
        </w:rPr>
        <w:t>. Зарубежный опыт развития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 xml:space="preserve">19. </w:t>
      </w:r>
      <w:r w:rsidR="00B56D82" w:rsidRPr="006410B6">
        <w:rPr>
          <w:szCs w:val="28"/>
        </w:rPr>
        <w:t xml:space="preserve">Земельные </w:t>
      </w:r>
      <w:r w:rsidR="00B56D82">
        <w:rPr>
          <w:szCs w:val="28"/>
        </w:rPr>
        <w:t xml:space="preserve">ресурсы </w:t>
      </w:r>
      <w:r w:rsidR="00B56D82" w:rsidRPr="006410B6">
        <w:rPr>
          <w:szCs w:val="28"/>
        </w:rPr>
        <w:t>как фактор развития муниципального образования.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20</w:t>
      </w:r>
      <w:r w:rsidR="00B56D82" w:rsidRPr="006410B6">
        <w:rPr>
          <w:szCs w:val="28"/>
        </w:rPr>
        <w:t>.</w:t>
      </w:r>
      <w:r w:rsidR="00B56D82">
        <w:rPr>
          <w:szCs w:val="28"/>
        </w:rPr>
        <w:t xml:space="preserve"> Роль природных ресурсов </w:t>
      </w:r>
      <w:r w:rsidR="00B56D82" w:rsidRPr="006410B6">
        <w:rPr>
          <w:szCs w:val="28"/>
        </w:rPr>
        <w:t xml:space="preserve">в </w:t>
      </w:r>
      <w:r w:rsidR="00B56D82">
        <w:rPr>
          <w:szCs w:val="28"/>
        </w:rPr>
        <w:t xml:space="preserve">развитии территории муниципального образования. </w:t>
      </w:r>
    </w:p>
    <w:p w:rsidR="00B56D82" w:rsidRDefault="00B56D82" w:rsidP="00B56D82">
      <w:pPr>
        <w:rPr>
          <w:szCs w:val="28"/>
        </w:rPr>
      </w:pPr>
      <w:r>
        <w:rPr>
          <w:szCs w:val="28"/>
        </w:rPr>
        <w:t>2</w:t>
      </w:r>
      <w:r w:rsidR="007669D6">
        <w:rPr>
          <w:szCs w:val="28"/>
        </w:rPr>
        <w:t>1</w:t>
      </w:r>
      <w:r>
        <w:rPr>
          <w:szCs w:val="28"/>
        </w:rPr>
        <w:t>. Программно-целевой подход в развитии муниципальной собственности.</w:t>
      </w:r>
    </w:p>
    <w:p w:rsidR="00B56D82" w:rsidRDefault="007669D6" w:rsidP="00B56D82">
      <w:pPr>
        <w:rPr>
          <w:szCs w:val="28"/>
        </w:rPr>
      </w:pPr>
      <w:r>
        <w:rPr>
          <w:szCs w:val="28"/>
        </w:rPr>
        <w:t>22</w:t>
      </w:r>
      <w:r w:rsidR="00B56D82" w:rsidRPr="006410B6">
        <w:rPr>
          <w:szCs w:val="28"/>
        </w:rPr>
        <w:t xml:space="preserve">. </w:t>
      </w:r>
      <w:r w:rsidR="00B56D82">
        <w:rPr>
          <w:szCs w:val="28"/>
        </w:rPr>
        <w:t>Направления</w:t>
      </w:r>
      <w:r w:rsidR="00B56D82" w:rsidRPr="006410B6">
        <w:rPr>
          <w:szCs w:val="28"/>
        </w:rPr>
        <w:t xml:space="preserve"> развития</w:t>
      </w:r>
      <w:r w:rsidR="00B56D82">
        <w:rPr>
          <w:szCs w:val="28"/>
        </w:rPr>
        <w:t xml:space="preserve"> жилищно-коммунального комплекса муниципального сообщества.</w:t>
      </w:r>
      <w:r>
        <w:rPr>
          <w:szCs w:val="28"/>
        </w:rPr>
        <w:t xml:space="preserve"> (На приме</w:t>
      </w:r>
      <w:r w:rsidR="003B189F">
        <w:rPr>
          <w:szCs w:val="28"/>
        </w:rPr>
        <w:t>р</w:t>
      </w:r>
      <w:r>
        <w:rPr>
          <w:szCs w:val="28"/>
        </w:rPr>
        <w:t>е….)</w:t>
      </w:r>
    </w:p>
    <w:p w:rsidR="00B56D82" w:rsidRDefault="00B56D82" w:rsidP="002B7C0B">
      <w:pPr>
        <w:ind w:firstLine="708"/>
        <w:rPr>
          <w:szCs w:val="28"/>
        </w:rPr>
      </w:pPr>
    </w:p>
    <w:p w:rsidR="007669D6" w:rsidRDefault="007669D6" w:rsidP="002B7C0B">
      <w:pPr>
        <w:ind w:firstLine="708"/>
        <w:rPr>
          <w:b/>
          <w:szCs w:val="28"/>
        </w:rPr>
      </w:pPr>
      <w:r>
        <w:rPr>
          <w:b/>
          <w:szCs w:val="28"/>
        </w:rPr>
        <w:t>4.3.6. Тематика курсовых работ</w:t>
      </w:r>
    </w:p>
    <w:p w:rsidR="007669D6" w:rsidRPr="00A36838" w:rsidRDefault="007669D6" w:rsidP="007669D6">
      <w:pPr>
        <w:rPr>
          <w:i/>
          <w:szCs w:val="28"/>
        </w:rPr>
      </w:pPr>
      <w:r w:rsidRPr="00A36838">
        <w:rPr>
          <w:i/>
          <w:szCs w:val="28"/>
        </w:rPr>
        <w:t xml:space="preserve"> </w:t>
      </w:r>
      <w:r>
        <w:rPr>
          <w:i/>
          <w:szCs w:val="28"/>
        </w:rPr>
        <w:t xml:space="preserve">  </w:t>
      </w:r>
    </w:p>
    <w:p w:rsidR="007669D6" w:rsidRDefault="007669D6" w:rsidP="007669D6">
      <w:pPr>
        <w:rPr>
          <w:szCs w:val="28"/>
        </w:rPr>
      </w:pPr>
      <w:r w:rsidRPr="00C23540">
        <w:rPr>
          <w:szCs w:val="28"/>
        </w:rPr>
        <w:t>1.</w:t>
      </w:r>
      <w:r>
        <w:rPr>
          <w:szCs w:val="28"/>
        </w:rPr>
        <w:t xml:space="preserve"> Роль стратегического планирования в развитии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lastRenderedPageBreak/>
        <w:t>2. Основные элементы  организации управления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3. Понятие и принцип устойчивого  развития муниципального образования.</w:t>
      </w:r>
    </w:p>
    <w:p w:rsidR="007669D6" w:rsidRDefault="007669D6" w:rsidP="007669D6">
      <w:pPr>
        <w:rPr>
          <w:szCs w:val="28"/>
        </w:rPr>
      </w:pPr>
      <w:r w:rsidRPr="00243CB1">
        <w:rPr>
          <w:szCs w:val="28"/>
        </w:rPr>
        <w:t>4. Направления развития бюджетной реформы на муниципальном уровне.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5.Программно-целевой подход в развитии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6.Совершенствоание структуры управления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7.Порядок разработки программ социально-экономического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8. Методы управления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 w:rsidRPr="00243CB1">
        <w:rPr>
          <w:szCs w:val="28"/>
        </w:rPr>
        <w:t>9. Структура и содержание процесса управления развитием муниципального</w:t>
      </w:r>
      <w:r>
        <w:rPr>
          <w:szCs w:val="28"/>
        </w:rPr>
        <w:t xml:space="preserve">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10. Стратегия социально-экономического развития муниципального образования: основные положения, принципы построения.</w:t>
      </w:r>
    </w:p>
    <w:p w:rsidR="007669D6" w:rsidRPr="006410B6" w:rsidRDefault="007669D6" w:rsidP="007669D6">
      <w:pPr>
        <w:rPr>
          <w:szCs w:val="28"/>
        </w:rPr>
      </w:pPr>
      <w:r>
        <w:rPr>
          <w:szCs w:val="28"/>
        </w:rPr>
        <w:t>11.Анализ социально-экономического развития муниципального образования (на при</w:t>
      </w:r>
      <w:r w:rsidRPr="006410B6">
        <w:rPr>
          <w:szCs w:val="28"/>
        </w:rPr>
        <w:t>мере)</w:t>
      </w:r>
    </w:p>
    <w:p w:rsidR="007669D6" w:rsidRDefault="007669D6" w:rsidP="007669D6">
      <w:pPr>
        <w:rPr>
          <w:szCs w:val="28"/>
        </w:rPr>
      </w:pPr>
      <w:r w:rsidRPr="006410B6">
        <w:rPr>
          <w:szCs w:val="28"/>
        </w:rPr>
        <w:t>12. Стратегия развития муниципальной собственности : цели, задачи, методы</w:t>
      </w:r>
      <w:r>
        <w:rPr>
          <w:szCs w:val="28"/>
        </w:rPr>
        <w:t xml:space="preserve"> реализации 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13. Муниципальная собственность как объект развития муниципального образования.</w:t>
      </w:r>
    </w:p>
    <w:p w:rsidR="007669D6" w:rsidRPr="006410B6" w:rsidRDefault="007669D6" w:rsidP="007669D6">
      <w:pPr>
        <w:rPr>
          <w:szCs w:val="28"/>
        </w:rPr>
      </w:pPr>
      <w:r w:rsidRPr="006410B6">
        <w:rPr>
          <w:szCs w:val="28"/>
        </w:rPr>
        <w:t>14.</w:t>
      </w:r>
      <w:r>
        <w:rPr>
          <w:szCs w:val="28"/>
        </w:rPr>
        <w:t xml:space="preserve"> Социальное развитие территории</w:t>
      </w:r>
      <w:r w:rsidRPr="006410B6">
        <w:rPr>
          <w:szCs w:val="28"/>
        </w:rPr>
        <w:t xml:space="preserve"> (на примере</w:t>
      </w:r>
      <w:r>
        <w:rPr>
          <w:szCs w:val="28"/>
        </w:rPr>
        <w:t xml:space="preserve"> муниципального образования).</w:t>
      </w:r>
    </w:p>
    <w:p w:rsidR="007669D6" w:rsidRDefault="007669D6" w:rsidP="007669D6">
      <w:pPr>
        <w:rPr>
          <w:szCs w:val="28"/>
        </w:rPr>
      </w:pPr>
      <w:r w:rsidRPr="00397F71">
        <w:rPr>
          <w:szCs w:val="28"/>
        </w:rPr>
        <w:t>15.</w:t>
      </w:r>
      <w:r>
        <w:rPr>
          <w:szCs w:val="28"/>
        </w:rPr>
        <w:t>Финансовое обеспечения управления социально-экономическим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16. Критерии и показатели эффективности управления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17. Механизм развития территории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18. Угрозы и риски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19. Ресурсы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20. Зарубежный опыт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21.Концептуальный подход к местному развитию.</w:t>
      </w:r>
    </w:p>
    <w:p w:rsidR="007669D6" w:rsidRDefault="007669D6" w:rsidP="007669D6">
      <w:pPr>
        <w:rPr>
          <w:szCs w:val="28"/>
        </w:rPr>
      </w:pPr>
      <w:r w:rsidRPr="006410B6">
        <w:rPr>
          <w:szCs w:val="28"/>
        </w:rPr>
        <w:t xml:space="preserve">22. Земельные </w:t>
      </w:r>
      <w:r>
        <w:rPr>
          <w:szCs w:val="28"/>
        </w:rPr>
        <w:t xml:space="preserve">ресурсы </w:t>
      </w:r>
      <w:r w:rsidRPr="006410B6">
        <w:rPr>
          <w:szCs w:val="28"/>
        </w:rPr>
        <w:t>как фактор развития муниципального образования.</w:t>
      </w:r>
    </w:p>
    <w:p w:rsidR="007669D6" w:rsidRDefault="007669D6" w:rsidP="007669D6">
      <w:pPr>
        <w:rPr>
          <w:szCs w:val="28"/>
        </w:rPr>
      </w:pPr>
      <w:r w:rsidRPr="006410B6">
        <w:rPr>
          <w:szCs w:val="28"/>
        </w:rPr>
        <w:t>23.</w:t>
      </w:r>
      <w:r>
        <w:rPr>
          <w:szCs w:val="28"/>
        </w:rPr>
        <w:t xml:space="preserve"> Роль природных ресурсов </w:t>
      </w:r>
      <w:r w:rsidRPr="006410B6">
        <w:rPr>
          <w:szCs w:val="28"/>
        </w:rPr>
        <w:t xml:space="preserve">в </w:t>
      </w:r>
      <w:r>
        <w:rPr>
          <w:szCs w:val="28"/>
        </w:rPr>
        <w:t xml:space="preserve">развитии территории муниципального образования. 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24. Бюджет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25. Социально-экономические показатели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lastRenderedPageBreak/>
        <w:t>26. Программно-целевой подход в развитии муниципальной собственности.</w:t>
      </w:r>
    </w:p>
    <w:p w:rsidR="007669D6" w:rsidRDefault="007669D6" w:rsidP="007669D6">
      <w:pPr>
        <w:rPr>
          <w:szCs w:val="28"/>
        </w:rPr>
      </w:pPr>
      <w:r w:rsidRPr="006410B6">
        <w:rPr>
          <w:szCs w:val="28"/>
        </w:rPr>
        <w:t xml:space="preserve">27. </w:t>
      </w:r>
      <w:r>
        <w:rPr>
          <w:szCs w:val="28"/>
        </w:rPr>
        <w:t>Направления</w:t>
      </w:r>
      <w:r w:rsidRPr="006410B6">
        <w:rPr>
          <w:szCs w:val="28"/>
        </w:rPr>
        <w:t xml:space="preserve"> развития</w:t>
      </w:r>
      <w:r>
        <w:rPr>
          <w:szCs w:val="28"/>
        </w:rPr>
        <w:t xml:space="preserve"> жилищно-коммунального комплекса муниципального сообщества.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28. Роль градостроительной деятельности в муниципальном развитии.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 xml:space="preserve">29. Организация, содержание, развития муниципальных учреждений в сфере культуры. 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30. Создание условий для развития физической культуры и спорта в муниципальном образовании.</w:t>
      </w:r>
    </w:p>
    <w:p w:rsidR="007669D6" w:rsidRDefault="007669D6" w:rsidP="007669D6">
      <w:pPr>
        <w:rPr>
          <w:szCs w:val="28"/>
        </w:rPr>
      </w:pPr>
      <w:r w:rsidRPr="006410B6">
        <w:rPr>
          <w:szCs w:val="28"/>
        </w:rPr>
        <w:t>31. Муниципальное</w:t>
      </w:r>
      <w:r>
        <w:rPr>
          <w:szCs w:val="28"/>
        </w:rPr>
        <w:t xml:space="preserve">  молодежная политика: направления развития.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 xml:space="preserve">32. Организация транспортного обслуживания населения: проблемы и пути  развития. 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33. Малый бизнес как объект управления и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34. Программы поддержки и развития малого бизнеса на территории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35. Формы участие населения в развитии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36. Роль муниципальных моделей хозяйства в развитии территорий.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37. Участие некоммерческих организаций в развитии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38</w:t>
      </w:r>
      <w:r w:rsidRPr="006410B6">
        <w:rPr>
          <w:szCs w:val="28"/>
        </w:rPr>
        <w:t xml:space="preserve">. Управление развитием хозяйственных </w:t>
      </w:r>
      <w:r>
        <w:rPr>
          <w:szCs w:val="28"/>
        </w:rPr>
        <w:t>комплексов</w:t>
      </w:r>
      <w:r w:rsidRPr="006410B6">
        <w:rPr>
          <w:szCs w:val="28"/>
        </w:rPr>
        <w:t xml:space="preserve"> </w:t>
      </w:r>
      <w:r>
        <w:rPr>
          <w:szCs w:val="28"/>
        </w:rPr>
        <w:t>м</w:t>
      </w:r>
      <w:r w:rsidRPr="006410B6">
        <w:rPr>
          <w:szCs w:val="28"/>
        </w:rPr>
        <w:t>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39. Влияние налогового потенциала муниципального образования на его развитие.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40. Инвестиционная политика муниципального образования: цели, задачи, механизмы реализации.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41. Цели, функции, методы муниципального развития территорий.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42. Муниципальное управление развития туризма (на примере муниципального образования).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43. Муниципальный менеджмент как инструмент развития муниципального сообщества.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44. Экономико-правовые основы развития здравоохранения в муниципальном образовании.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45. Развитие информационного обеспечения в муниципальном образовании.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46. Оценка программ развития имущественного комплекса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47. Развитие системы социального партнёрства в местном сообществе.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lastRenderedPageBreak/>
        <w:t>48. Конкурентные преимущества территории: анализ и перспективы развития (на примере муниципального образования).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49.Терриориальный маркетинг как инструмент развития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50. Разработка  механизма повышения финансовой самостоятельности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51. Совершенствование механизма закупок  продукции для муниципальных нужд.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52. Развитие межмуниципального сотрудничества в системе местного самоуправления.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53. Совершенствование системы управления социально-экономическим развитием муниципального образования.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54. Развитие потребительского рынка в муниципальном образовании.</w:t>
      </w:r>
    </w:p>
    <w:p w:rsidR="007669D6" w:rsidRDefault="007669D6" w:rsidP="007669D6">
      <w:pPr>
        <w:rPr>
          <w:szCs w:val="28"/>
        </w:rPr>
      </w:pPr>
      <w:r>
        <w:rPr>
          <w:szCs w:val="28"/>
        </w:rPr>
        <w:t>55. Повышение информационной открытости муниципальной власти.</w:t>
      </w:r>
    </w:p>
    <w:p w:rsidR="007669D6" w:rsidRDefault="007669D6" w:rsidP="007669D6">
      <w:pPr>
        <w:rPr>
          <w:bCs/>
          <w:i/>
          <w:szCs w:val="28"/>
        </w:rPr>
      </w:pPr>
      <w:r>
        <w:rPr>
          <w:szCs w:val="28"/>
        </w:rPr>
        <w:t>56. Совершенствование организационного механизма противодействия коррупции на муниципальном уровне.</w:t>
      </w:r>
    </w:p>
    <w:p w:rsidR="007669D6" w:rsidRDefault="007669D6" w:rsidP="007669D6">
      <w:pPr>
        <w:spacing w:line="360" w:lineRule="auto"/>
        <w:ind w:firstLine="540"/>
        <w:jc w:val="both"/>
        <w:rPr>
          <w:bCs/>
          <w:i/>
          <w:szCs w:val="28"/>
        </w:rPr>
      </w:pPr>
    </w:p>
    <w:p w:rsidR="007669D6" w:rsidRDefault="007669D6" w:rsidP="00476EA1">
      <w:pPr>
        <w:pStyle w:val="2"/>
      </w:pPr>
      <w:bookmarkStart w:id="13" w:name="_Toc419712404"/>
      <w:r>
        <w:t>4.4. Методические материалы, определяющие процедуру оценивания знаний, умений, навыков и (или) опыта деятельности, характеризующие этапы формирования компетенций</w:t>
      </w:r>
      <w:bookmarkEnd w:id="13"/>
    </w:p>
    <w:p w:rsidR="00485196" w:rsidRPr="007669D6" w:rsidRDefault="00485196" w:rsidP="007669D6">
      <w:pPr>
        <w:ind w:firstLine="539"/>
        <w:jc w:val="both"/>
        <w:rPr>
          <w:b/>
          <w:bCs/>
          <w:szCs w:val="28"/>
        </w:rPr>
      </w:pPr>
    </w:p>
    <w:p w:rsidR="007669D6" w:rsidRDefault="00485196" w:rsidP="002B7C0B">
      <w:pPr>
        <w:ind w:firstLine="708"/>
        <w:rPr>
          <w:szCs w:val="28"/>
        </w:rPr>
      </w:pPr>
      <w:r>
        <w:rPr>
          <w:szCs w:val="28"/>
        </w:rPr>
        <w:t>Требования (критериальные показатели) к уровням освоения программы)</w:t>
      </w:r>
    </w:p>
    <w:p w:rsidR="00485196" w:rsidRPr="007669D6" w:rsidRDefault="00485196" w:rsidP="002B7C0B">
      <w:pPr>
        <w:ind w:firstLine="708"/>
        <w:rPr>
          <w:szCs w:val="28"/>
        </w:rPr>
      </w:pPr>
    </w:p>
    <w:p w:rsidR="00485196" w:rsidRPr="00183622" w:rsidRDefault="00485196" w:rsidP="00485196">
      <w:pPr>
        <w:ind w:firstLine="540"/>
        <w:jc w:val="both"/>
        <w:rPr>
          <w:szCs w:val="28"/>
        </w:rPr>
      </w:pPr>
      <w:r w:rsidRPr="00183622">
        <w:rPr>
          <w:b/>
          <w:bCs/>
          <w:color w:val="000000"/>
          <w:spacing w:val="-6"/>
          <w:szCs w:val="28"/>
        </w:rPr>
        <w:t xml:space="preserve">«Отлично» </w:t>
      </w:r>
      <w:r w:rsidRPr="00183622">
        <w:rPr>
          <w:color w:val="000000"/>
          <w:spacing w:val="-6"/>
          <w:szCs w:val="28"/>
        </w:rPr>
        <w:t xml:space="preserve">(«5») - студент глубоко и полно владеет содержанием </w:t>
      </w:r>
      <w:r w:rsidRPr="00183622">
        <w:rPr>
          <w:color w:val="000000"/>
          <w:szCs w:val="28"/>
        </w:rPr>
        <w:t xml:space="preserve">учебного материала и понятийным аппаратом; умеет связывать теорию с </w:t>
      </w:r>
      <w:r w:rsidRPr="00183622">
        <w:rPr>
          <w:color w:val="000000"/>
          <w:spacing w:val="-4"/>
          <w:szCs w:val="28"/>
        </w:rPr>
        <w:t xml:space="preserve">практикой, иллюстрировать примерами, фактами, данными научных </w:t>
      </w:r>
      <w:r w:rsidRPr="00183622">
        <w:rPr>
          <w:color w:val="000000"/>
          <w:spacing w:val="-3"/>
          <w:szCs w:val="28"/>
        </w:rPr>
        <w:t xml:space="preserve">исследований; </w:t>
      </w:r>
      <w:r>
        <w:rPr>
          <w:color w:val="000000"/>
          <w:spacing w:val="-3"/>
          <w:szCs w:val="28"/>
        </w:rPr>
        <w:t xml:space="preserve">видит </w:t>
      </w:r>
      <w:r w:rsidRPr="00183622">
        <w:rPr>
          <w:color w:val="000000"/>
          <w:spacing w:val="-3"/>
          <w:szCs w:val="28"/>
        </w:rPr>
        <w:t>межпредметные связи, предложения</w:t>
      </w:r>
      <w:r>
        <w:rPr>
          <w:color w:val="000000"/>
          <w:spacing w:val="-3"/>
          <w:szCs w:val="28"/>
        </w:rPr>
        <w:t>, способен д</w:t>
      </w:r>
      <w:r w:rsidRPr="00183622">
        <w:rPr>
          <w:color w:val="000000"/>
          <w:spacing w:val="-3"/>
          <w:szCs w:val="28"/>
        </w:rPr>
        <w:t>елат</w:t>
      </w:r>
      <w:r>
        <w:rPr>
          <w:color w:val="000000"/>
          <w:spacing w:val="-3"/>
          <w:szCs w:val="28"/>
        </w:rPr>
        <w:t>ь</w:t>
      </w:r>
      <w:r w:rsidRPr="00183622">
        <w:rPr>
          <w:color w:val="000000"/>
          <w:spacing w:val="-3"/>
          <w:szCs w:val="28"/>
        </w:rPr>
        <w:t xml:space="preserve"> </w:t>
      </w:r>
      <w:r w:rsidRPr="00183622">
        <w:rPr>
          <w:color w:val="000000"/>
          <w:spacing w:val="-1"/>
          <w:szCs w:val="28"/>
        </w:rPr>
        <w:t xml:space="preserve">выводы логично, четко. Ясно и кратко излагает ответы на поставленные вопросы; умеет обосновывать свои суждения и профессионально-личностную </w:t>
      </w:r>
      <w:r w:rsidRPr="00183622">
        <w:rPr>
          <w:color w:val="000000"/>
          <w:spacing w:val="-5"/>
          <w:szCs w:val="28"/>
        </w:rPr>
        <w:t>позицию по излагаемому вопросу. Ответ носит самостоятельный характер.</w:t>
      </w:r>
    </w:p>
    <w:p w:rsidR="00485196" w:rsidRPr="00183622" w:rsidRDefault="00485196" w:rsidP="00485196">
      <w:pPr>
        <w:ind w:firstLine="540"/>
        <w:jc w:val="both"/>
        <w:rPr>
          <w:szCs w:val="28"/>
        </w:rPr>
      </w:pPr>
      <w:r w:rsidRPr="00183622">
        <w:rPr>
          <w:b/>
          <w:bCs/>
          <w:color w:val="000000"/>
          <w:spacing w:val="-5"/>
          <w:szCs w:val="28"/>
        </w:rPr>
        <w:t xml:space="preserve">«Хорошо» </w:t>
      </w:r>
      <w:r w:rsidRPr="00183622">
        <w:rPr>
          <w:color w:val="000000"/>
          <w:spacing w:val="-5"/>
          <w:szCs w:val="28"/>
        </w:rPr>
        <w:t xml:space="preserve">(«4») — ответ студента соответствует указанным выше </w:t>
      </w:r>
      <w:r w:rsidRPr="00183622">
        <w:rPr>
          <w:color w:val="000000"/>
          <w:spacing w:val="-4"/>
          <w:szCs w:val="28"/>
        </w:rPr>
        <w:t xml:space="preserve">критериям, но содержание ответа имеет отдельные неточности </w:t>
      </w:r>
      <w:r>
        <w:rPr>
          <w:color w:val="000000"/>
          <w:spacing w:val="-3"/>
          <w:szCs w:val="28"/>
        </w:rPr>
        <w:t>(незначительные</w:t>
      </w:r>
      <w:r w:rsidRPr="00183622">
        <w:rPr>
          <w:color w:val="000000"/>
          <w:spacing w:val="-3"/>
          <w:szCs w:val="28"/>
        </w:rPr>
        <w:t xml:space="preserve"> ошибки) в изложении теоретического и практического </w:t>
      </w:r>
      <w:r w:rsidRPr="00183622">
        <w:rPr>
          <w:color w:val="000000"/>
          <w:spacing w:val="-4"/>
          <w:szCs w:val="28"/>
        </w:rPr>
        <w:t xml:space="preserve">материала, отличается меньшей обстоятельностью, глубиной, </w:t>
      </w:r>
      <w:r w:rsidRPr="00183622">
        <w:rPr>
          <w:color w:val="000000"/>
          <w:spacing w:val="-5"/>
          <w:szCs w:val="28"/>
        </w:rPr>
        <w:t>обоснова</w:t>
      </w:r>
      <w:r>
        <w:rPr>
          <w:color w:val="000000"/>
          <w:spacing w:val="-5"/>
          <w:szCs w:val="28"/>
        </w:rPr>
        <w:t>н</w:t>
      </w:r>
      <w:r w:rsidRPr="00183622">
        <w:rPr>
          <w:color w:val="000000"/>
          <w:spacing w:val="-5"/>
          <w:szCs w:val="28"/>
        </w:rPr>
        <w:t>ностью и полнотой; допущенные ошибки исправляются студентом после дополнительных вопросов экзаменатора.</w:t>
      </w:r>
    </w:p>
    <w:p w:rsidR="00485196" w:rsidRPr="00183622" w:rsidRDefault="00485196" w:rsidP="00485196">
      <w:pPr>
        <w:ind w:firstLine="540"/>
        <w:jc w:val="both"/>
        <w:rPr>
          <w:szCs w:val="28"/>
        </w:rPr>
      </w:pPr>
      <w:r w:rsidRPr="00183622">
        <w:rPr>
          <w:b/>
          <w:bCs/>
          <w:color w:val="000000"/>
          <w:spacing w:val="-2"/>
          <w:szCs w:val="28"/>
        </w:rPr>
        <w:lastRenderedPageBreak/>
        <w:t xml:space="preserve">«Удовлетворительно» </w:t>
      </w:r>
      <w:r w:rsidRPr="00183622">
        <w:rPr>
          <w:color w:val="000000"/>
          <w:spacing w:val="-2"/>
          <w:szCs w:val="28"/>
        </w:rPr>
        <w:t xml:space="preserve">(«3») - студент обнаруживает знание и </w:t>
      </w:r>
      <w:r w:rsidRPr="00183622">
        <w:rPr>
          <w:color w:val="000000"/>
          <w:spacing w:val="-3"/>
          <w:szCs w:val="28"/>
        </w:rPr>
        <w:t xml:space="preserve">понимание основных положений учебного материала, но излагает его неполно, непоследовательно, допускает существенные ошибки в </w:t>
      </w:r>
      <w:r w:rsidRPr="00183622">
        <w:rPr>
          <w:color w:val="000000"/>
          <w:spacing w:val="-2"/>
          <w:szCs w:val="28"/>
        </w:rPr>
        <w:t xml:space="preserve">определении понятий, формулировке положений, не привлекает для </w:t>
      </w:r>
      <w:r w:rsidRPr="00183622">
        <w:rPr>
          <w:color w:val="000000"/>
          <w:spacing w:val="-4"/>
          <w:szCs w:val="28"/>
        </w:rPr>
        <w:t xml:space="preserve">аргументации ответа основные положения исследовательских, концептуальных </w:t>
      </w:r>
      <w:r w:rsidRPr="00183622">
        <w:rPr>
          <w:color w:val="000000"/>
          <w:spacing w:val="-2"/>
          <w:szCs w:val="28"/>
        </w:rPr>
        <w:t xml:space="preserve">и нормативных документов, не умеет обосновать свои суждения; наблюдается </w:t>
      </w:r>
      <w:r w:rsidRPr="00183622">
        <w:rPr>
          <w:color w:val="000000"/>
          <w:spacing w:val="-3"/>
          <w:szCs w:val="28"/>
        </w:rPr>
        <w:t xml:space="preserve">нарушение логики изложения. Ответ отличается низким уровнем </w:t>
      </w:r>
      <w:r w:rsidRPr="00183622">
        <w:rPr>
          <w:color w:val="000000"/>
          <w:szCs w:val="28"/>
        </w:rPr>
        <w:t xml:space="preserve">самостоятельности, не содержит собственной профессионально - личностной </w:t>
      </w:r>
      <w:r w:rsidRPr="00183622">
        <w:rPr>
          <w:color w:val="000000"/>
          <w:spacing w:val="-11"/>
          <w:szCs w:val="28"/>
        </w:rPr>
        <w:t>позиции.</w:t>
      </w:r>
    </w:p>
    <w:p w:rsidR="00485196" w:rsidRDefault="00485196" w:rsidP="00485196">
      <w:pPr>
        <w:jc w:val="both"/>
        <w:rPr>
          <w:color w:val="000000"/>
          <w:spacing w:val="-5"/>
          <w:szCs w:val="28"/>
        </w:rPr>
      </w:pPr>
      <w:r w:rsidRPr="00C63B83">
        <w:rPr>
          <w:b/>
          <w:color w:val="000000"/>
          <w:spacing w:val="-1"/>
          <w:szCs w:val="28"/>
        </w:rPr>
        <w:t>«Неудовлетворительно»</w:t>
      </w:r>
      <w:r w:rsidRPr="00C63B83">
        <w:rPr>
          <w:color w:val="000000"/>
          <w:spacing w:val="-1"/>
          <w:szCs w:val="28"/>
        </w:rPr>
        <w:t xml:space="preserve"> («2»)</w:t>
      </w:r>
      <w:r w:rsidRPr="00183622">
        <w:rPr>
          <w:color w:val="000000"/>
          <w:spacing w:val="-1"/>
          <w:szCs w:val="28"/>
        </w:rPr>
        <w:t xml:space="preserve"> - студент имеет разрозненные, </w:t>
      </w:r>
      <w:r w:rsidRPr="00183622">
        <w:rPr>
          <w:color w:val="000000"/>
          <w:spacing w:val="-2"/>
          <w:szCs w:val="28"/>
        </w:rPr>
        <w:t xml:space="preserve">бессистемные знания: не умеет выделять главное и второстепенное; допускает </w:t>
      </w:r>
      <w:r w:rsidRPr="00183622">
        <w:rPr>
          <w:color w:val="000000"/>
          <w:spacing w:val="-1"/>
          <w:szCs w:val="28"/>
        </w:rPr>
        <w:t xml:space="preserve">ошибки в определении понятий, формулировке теоретических положений, </w:t>
      </w:r>
      <w:r w:rsidRPr="00183622">
        <w:rPr>
          <w:color w:val="000000"/>
          <w:spacing w:val="-5"/>
          <w:szCs w:val="28"/>
        </w:rPr>
        <w:t xml:space="preserve">искажающие их смысл; не ориентируется в нормативно-концептуальных, программно-методических, исследовательских материалах, беспорядочно и </w:t>
      </w:r>
      <w:r w:rsidRPr="00183622">
        <w:rPr>
          <w:color w:val="000000"/>
          <w:spacing w:val="-2"/>
          <w:szCs w:val="28"/>
        </w:rPr>
        <w:t xml:space="preserve">неуверенно излагает материал; не умеет соединять теоретические положения с </w:t>
      </w:r>
      <w:r w:rsidRPr="00183622">
        <w:rPr>
          <w:color w:val="000000"/>
          <w:szCs w:val="28"/>
        </w:rPr>
        <w:t xml:space="preserve">педагогической практикой; не умеет применять знания для обоснования и </w:t>
      </w:r>
      <w:r w:rsidRPr="00183622">
        <w:rPr>
          <w:color w:val="000000"/>
          <w:spacing w:val="-5"/>
          <w:szCs w:val="28"/>
        </w:rPr>
        <w:t>объяснения фактов, не устанавливает межпредметные связи.</w:t>
      </w:r>
    </w:p>
    <w:p w:rsidR="00665AA9" w:rsidRPr="000C5338" w:rsidRDefault="00665AA9" w:rsidP="00665AA9">
      <w:pPr>
        <w:ind w:firstLine="567"/>
        <w:jc w:val="both"/>
      </w:pPr>
      <w:bookmarkStart w:id="14" w:name="_Toc419712405"/>
      <w:r w:rsidRPr="000C5338">
        <w:t>При необходимости инвалидам и лицам с ограниченными возможностями здоровья предоставляется дополнительное время для подготовки ответа на экзамене/зачете.</w:t>
      </w:r>
    </w:p>
    <w:p w:rsidR="00665AA9" w:rsidRPr="002E1455" w:rsidRDefault="00665AA9" w:rsidP="00665AA9">
      <w:pPr>
        <w:ind w:firstLine="567"/>
        <w:jc w:val="both"/>
      </w:pPr>
      <w:r w:rsidRPr="002E1455">
        <w:t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Эти средства могут быть предоставлены ЧелГУ или могут использоваться собственные технические средства.</w:t>
      </w:r>
    </w:p>
    <w:p w:rsidR="00665AA9" w:rsidRPr="002E1455" w:rsidRDefault="00665AA9" w:rsidP="00665AA9">
      <w:pPr>
        <w:ind w:firstLine="567"/>
        <w:jc w:val="both"/>
      </w:pPr>
      <w:r w:rsidRPr="002E1455">
        <w:t>Процедура оценивания результатов обучения инвалидов и лиц с ограниченными возможностями здоровья по дисциплине (модулю) предусматривает предоставление информации в формах, адаптированных к ограничениям их здоровья и восприятия информации:</w:t>
      </w:r>
    </w:p>
    <w:p w:rsidR="00665AA9" w:rsidRPr="002E1455" w:rsidRDefault="00665AA9" w:rsidP="00665AA9">
      <w:pPr>
        <w:ind w:firstLine="567"/>
        <w:jc w:val="both"/>
      </w:pPr>
      <w:r w:rsidRPr="002E1455">
        <w:t>Для лиц с нарушениями зрения:</w:t>
      </w:r>
    </w:p>
    <w:p w:rsidR="00665AA9" w:rsidRPr="002E1455" w:rsidRDefault="00665AA9" w:rsidP="00665AA9">
      <w:pPr>
        <w:ind w:firstLine="567"/>
        <w:jc w:val="both"/>
      </w:pPr>
      <w:r w:rsidRPr="002E1455">
        <w:t>– в печатной форме увеличенным шрифтом,</w:t>
      </w:r>
    </w:p>
    <w:p w:rsidR="00665AA9" w:rsidRPr="002E1455" w:rsidRDefault="00665AA9" w:rsidP="00665AA9">
      <w:pPr>
        <w:ind w:firstLine="567"/>
        <w:jc w:val="both"/>
      </w:pPr>
      <w:r w:rsidRPr="002E1455">
        <w:t>– в форме электронного д</w:t>
      </w:r>
      <w:r>
        <w:t>оку</w:t>
      </w:r>
      <w:r w:rsidRPr="002E1455">
        <w:t>мента,</w:t>
      </w:r>
    </w:p>
    <w:p w:rsidR="00665AA9" w:rsidRPr="002E1455" w:rsidRDefault="00665AA9" w:rsidP="00665AA9">
      <w:pPr>
        <w:ind w:firstLine="567"/>
        <w:jc w:val="both"/>
      </w:pPr>
      <w:r>
        <w:t>– в форме аудиофайла</w:t>
      </w:r>
      <w:r w:rsidRPr="002E1455">
        <w:t>.</w:t>
      </w:r>
    </w:p>
    <w:p w:rsidR="00665AA9" w:rsidRPr="002E1455" w:rsidRDefault="00665AA9" w:rsidP="00665AA9">
      <w:pPr>
        <w:ind w:firstLine="567"/>
        <w:jc w:val="both"/>
      </w:pPr>
      <w:r w:rsidRPr="002E1455">
        <w:t>Для лиц с нарушениями слуха:</w:t>
      </w:r>
    </w:p>
    <w:p w:rsidR="00665AA9" w:rsidRPr="002E1455" w:rsidRDefault="00665AA9" w:rsidP="00665AA9">
      <w:pPr>
        <w:ind w:firstLine="567"/>
        <w:jc w:val="both"/>
      </w:pPr>
      <w:r w:rsidRPr="002E1455">
        <w:t>– в печатной форме,</w:t>
      </w:r>
    </w:p>
    <w:p w:rsidR="00665AA9" w:rsidRPr="002E1455" w:rsidRDefault="00665AA9" w:rsidP="00665AA9">
      <w:pPr>
        <w:ind w:firstLine="567"/>
        <w:jc w:val="both"/>
      </w:pPr>
      <w:r w:rsidRPr="002E1455">
        <w:t>– в форме электронного д</w:t>
      </w:r>
      <w:r>
        <w:t>оку</w:t>
      </w:r>
      <w:r w:rsidRPr="002E1455">
        <w:t>мента.</w:t>
      </w:r>
    </w:p>
    <w:p w:rsidR="00665AA9" w:rsidRPr="002E1455" w:rsidRDefault="00665AA9" w:rsidP="00665AA9">
      <w:pPr>
        <w:ind w:firstLine="567"/>
        <w:jc w:val="both"/>
      </w:pPr>
      <w:r w:rsidRPr="002E1455">
        <w:t>Для лиц с нарушениями опорно-двигательного аппарата:</w:t>
      </w:r>
    </w:p>
    <w:p w:rsidR="00665AA9" w:rsidRPr="002E1455" w:rsidRDefault="00665AA9" w:rsidP="00665AA9">
      <w:pPr>
        <w:ind w:firstLine="567"/>
        <w:jc w:val="both"/>
      </w:pPr>
      <w:r w:rsidRPr="002E1455">
        <w:t>– в печатной форме,</w:t>
      </w:r>
    </w:p>
    <w:p w:rsidR="00665AA9" w:rsidRPr="002E1455" w:rsidRDefault="00665AA9" w:rsidP="00665AA9">
      <w:pPr>
        <w:ind w:firstLine="567"/>
        <w:jc w:val="both"/>
      </w:pPr>
      <w:r w:rsidRPr="002E1455">
        <w:lastRenderedPageBreak/>
        <w:t>– в форме электронного д</w:t>
      </w:r>
      <w:r>
        <w:t>оку</w:t>
      </w:r>
      <w:r w:rsidRPr="002E1455">
        <w:t>мента,</w:t>
      </w:r>
    </w:p>
    <w:p w:rsidR="00665AA9" w:rsidRPr="002E1455" w:rsidRDefault="00665AA9" w:rsidP="00665AA9">
      <w:pPr>
        <w:ind w:firstLine="567"/>
        <w:jc w:val="both"/>
      </w:pPr>
      <w:r w:rsidRPr="002E1455">
        <w:t>– в форме аудиофайла.</w:t>
      </w:r>
    </w:p>
    <w:p w:rsidR="00665AA9" w:rsidRPr="002E1455" w:rsidRDefault="00665AA9" w:rsidP="00665AA9">
      <w:pPr>
        <w:ind w:firstLine="567"/>
        <w:jc w:val="both"/>
      </w:pPr>
      <w:r w:rsidRPr="002E1455">
        <w:t>При проведении процедуры 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от индивидуальных особенностей обучающихся:</w:t>
      </w:r>
    </w:p>
    <w:p w:rsidR="00665AA9" w:rsidRPr="002E1455" w:rsidRDefault="00665AA9" w:rsidP="00665AA9">
      <w:pPr>
        <w:ind w:firstLine="567"/>
        <w:jc w:val="both"/>
      </w:pPr>
      <w:r w:rsidRPr="002E1455">
        <w:t>а) инструкция по порядку проведения процедуры оценивания предоставляется в доступной форме (устно, в письменной форме, устно с использованием услуг сурдопереводчика);</w:t>
      </w:r>
    </w:p>
    <w:p w:rsidR="00665AA9" w:rsidRPr="002E1455" w:rsidRDefault="00665AA9" w:rsidP="00665AA9">
      <w:pPr>
        <w:ind w:firstLine="567"/>
        <w:jc w:val="both"/>
      </w:pPr>
      <w:r w:rsidRPr="002E1455">
        <w:t>б) доступная форма предоставления заданий оценочных средств (в печатной форме, в печатной форме увеличенным шрифтом, в форме электронного д</w:t>
      </w:r>
      <w:r>
        <w:t>оку</w:t>
      </w:r>
      <w:r w:rsidRPr="002E1455">
        <w:t>мента, задания зачитываются ассистентом, задания предоставляются с использованием сурдоперевода);</w:t>
      </w:r>
    </w:p>
    <w:p w:rsidR="00665AA9" w:rsidRPr="002E1455" w:rsidRDefault="00665AA9" w:rsidP="00665AA9">
      <w:pPr>
        <w:ind w:firstLine="567"/>
        <w:jc w:val="both"/>
      </w:pPr>
      <w:r w:rsidRPr="002E1455">
        <w:t>в) доступная форма предоставления ответов на задания (письменно на бумаге, набор ответов на компьютере, с использованием услуг ассистента, устно).</w:t>
      </w:r>
    </w:p>
    <w:p w:rsidR="00665AA9" w:rsidRPr="002E1455" w:rsidRDefault="00665AA9" w:rsidP="00665AA9">
      <w:pPr>
        <w:ind w:firstLine="567"/>
        <w:jc w:val="both"/>
      </w:pPr>
      <w:r w:rsidRPr="002E1455">
        <w:t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</w:t>
      </w:r>
    </w:p>
    <w:p w:rsidR="00665AA9" w:rsidRPr="002E1455" w:rsidRDefault="00665AA9" w:rsidP="00665AA9">
      <w:pPr>
        <w:ind w:firstLine="567"/>
        <w:jc w:val="both"/>
      </w:pPr>
      <w:r w:rsidRPr="002E1455">
        <w:t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</w:t>
      </w:r>
    </w:p>
    <w:p w:rsidR="00DD4594" w:rsidRPr="00476EA1" w:rsidRDefault="00E4351E" w:rsidP="00476EA1">
      <w:pPr>
        <w:pStyle w:val="1"/>
      </w:pPr>
      <w:r>
        <w:t>5. Перечень основной и дополнительной учебной литературы, необходимой для освоения дисциплины (модуля)</w:t>
      </w:r>
      <w:bookmarkEnd w:id="14"/>
    </w:p>
    <w:p w:rsidR="003B189F" w:rsidRDefault="00485196" w:rsidP="00E4351E">
      <w:pPr>
        <w:jc w:val="both"/>
      </w:pPr>
      <w:r>
        <w:tab/>
      </w:r>
      <w:r w:rsidR="00E4351E">
        <w:t xml:space="preserve">а) </w:t>
      </w:r>
      <w:r w:rsidR="003B189F">
        <w:t>Законодательная база</w:t>
      </w:r>
    </w:p>
    <w:p w:rsidR="002B7C0B" w:rsidRPr="00665AA9" w:rsidRDefault="00892BF8" w:rsidP="00BE67E4">
      <w:pPr>
        <w:numPr>
          <w:ilvl w:val="0"/>
          <w:numId w:val="5"/>
        </w:numPr>
        <w:rPr>
          <w:szCs w:val="28"/>
        </w:rPr>
      </w:pPr>
      <w:r w:rsidRPr="00665AA9">
        <w:rPr>
          <w:szCs w:val="28"/>
        </w:rPr>
        <w:t>*</w:t>
      </w:r>
      <w:r w:rsidR="00665AA9">
        <w:rPr>
          <w:rStyle w:val="afc"/>
          <w:szCs w:val="28"/>
        </w:rPr>
        <w:footnoteReference w:id="1"/>
      </w:r>
      <w:r w:rsidR="002B7C0B" w:rsidRPr="00665AA9">
        <w:rPr>
          <w:szCs w:val="28"/>
        </w:rPr>
        <w:t>Конституция Российской Федерации. Официальный текст.</w:t>
      </w:r>
    </w:p>
    <w:p w:rsidR="002B7C0B" w:rsidRPr="00BC55E2" w:rsidRDefault="00892BF8" w:rsidP="00BC55E2">
      <w:pPr>
        <w:numPr>
          <w:ilvl w:val="0"/>
          <w:numId w:val="5"/>
        </w:numPr>
        <w:rPr>
          <w:szCs w:val="28"/>
        </w:rPr>
      </w:pPr>
      <w:r>
        <w:rPr>
          <w:szCs w:val="28"/>
        </w:rPr>
        <w:t>*</w:t>
      </w:r>
      <w:r w:rsidR="002B7C0B">
        <w:rPr>
          <w:szCs w:val="28"/>
        </w:rPr>
        <w:t xml:space="preserve">Европейская Хартия о местном самоуправлении. Русская версия. Страсбург. № 92-871-0804-8. 1990. </w:t>
      </w:r>
    </w:p>
    <w:p w:rsidR="002B7C0B" w:rsidRDefault="00892BF8" w:rsidP="00061CC9">
      <w:pPr>
        <w:numPr>
          <w:ilvl w:val="0"/>
          <w:numId w:val="5"/>
        </w:numPr>
        <w:ind w:left="658" w:hanging="357"/>
        <w:rPr>
          <w:szCs w:val="28"/>
        </w:rPr>
      </w:pPr>
      <w:r>
        <w:rPr>
          <w:szCs w:val="28"/>
        </w:rPr>
        <w:t>*</w:t>
      </w:r>
      <w:r w:rsidR="002B7C0B">
        <w:rPr>
          <w:szCs w:val="28"/>
        </w:rPr>
        <w:t xml:space="preserve">Федеральный закон № 126-ФЗ от 25.09. </w:t>
      </w:r>
      <w:smartTag w:uri="urn:schemas-microsoft-com:office:smarttags" w:element="metricconverter">
        <w:smartTagPr>
          <w:attr w:name="ProductID" w:val="1997 г"/>
        </w:smartTagPr>
        <w:r w:rsidR="002B7C0B">
          <w:rPr>
            <w:szCs w:val="28"/>
          </w:rPr>
          <w:t>1997 г</w:t>
        </w:r>
      </w:smartTag>
      <w:r w:rsidR="002B7C0B">
        <w:rPr>
          <w:szCs w:val="28"/>
        </w:rPr>
        <w:t>. «О финансовых основах местного самоуправления в Российской Федерации»</w:t>
      </w:r>
      <w:r w:rsidR="002B7C0B" w:rsidRPr="0011529E">
        <w:rPr>
          <w:szCs w:val="28"/>
        </w:rPr>
        <w:t>.</w:t>
      </w:r>
      <w:r w:rsidR="002B7C0B" w:rsidRPr="003C7037">
        <w:rPr>
          <w:szCs w:val="28"/>
        </w:rPr>
        <w:t xml:space="preserve"> </w:t>
      </w:r>
    </w:p>
    <w:p w:rsidR="00DD4594" w:rsidRDefault="00892BF8" w:rsidP="004732CD">
      <w:pPr>
        <w:numPr>
          <w:ilvl w:val="0"/>
          <w:numId w:val="5"/>
        </w:numPr>
        <w:ind w:left="658" w:hanging="357"/>
        <w:rPr>
          <w:szCs w:val="28"/>
        </w:rPr>
      </w:pPr>
      <w:r>
        <w:rPr>
          <w:szCs w:val="28"/>
        </w:rPr>
        <w:t>*</w:t>
      </w:r>
      <w:r w:rsidR="002B7C0B" w:rsidRPr="00D32676">
        <w:rPr>
          <w:szCs w:val="28"/>
        </w:rPr>
        <w:t xml:space="preserve">Федеральный закон от 6 октября </w:t>
      </w:r>
      <w:smartTag w:uri="urn:schemas-microsoft-com:office:smarttags" w:element="metricconverter">
        <w:smartTagPr>
          <w:attr w:name="ProductID" w:val="2003 г"/>
        </w:smartTagPr>
        <w:r w:rsidR="002B7C0B" w:rsidRPr="00D32676">
          <w:rPr>
            <w:szCs w:val="28"/>
          </w:rPr>
          <w:t>2003 г</w:t>
        </w:r>
      </w:smartTag>
      <w:r w:rsidR="002B7C0B" w:rsidRPr="00D32676">
        <w:rPr>
          <w:szCs w:val="28"/>
        </w:rPr>
        <w:t>. №131 – ФЗ «Об общих принципах организации местного самоуправлен</w:t>
      </w:r>
      <w:r w:rsidR="002B7C0B">
        <w:rPr>
          <w:szCs w:val="28"/>
        </w:rPr>
        <w:t>ия в Российской Федерации</w:t>
      </w:r>
      <w:r>
        <w:rPr>
          <w:szCs w:val="28"/>
        </w:rPr>
        <w:t>»</w:t>
      </w:r>
      <w:r w:rsidR="002B7C0B">
        <w:rPr>
          <w:szCs w:val="28"/>
        </w:rPr>
        <w:t xml:space="preserve">  </w:t>
      </w:r>
    </w:p>
    <w:p w:rsidR="00DD4594" w:rsidRDefault="00DD4594" w:rsidP="00DD4594">
      <w:pPr>
        <w:ind w:left="301"/>
        <w:rPr>
          <w:szCs w:val="28"/>
        </w:rPr>
      </w:pPr>
    </w:p>
    <w:p w:rsidR="002B7C0B" w:rsidRDefault="00DD4594" w:rsidP="00DD4594">
      <w:pPr>
        <w:ind w:left="301"/>
        <w:rPr>
          <w:szCs w:val="28"/>
        </w:rPr>
      </w:pPr>
      <w:r>
        <w:rPr>
          <w:szCs w:val="28"/>
        </w:rPr>
        <w:t xml:space="preserve">    б) основная учебная литература</w:t>
      </w:r>
      <w:r w:rsidR="002B7C0B">
        <w:rPr>
          <w:szCs w:val="28"/>
        </w:rPr>
        <w:t xml:space="preserve"> </w:t>
      </w:r>
    </w:p>
    <w:p w:rsidR="002B7C0B" w:rsidRDefault="00892BF8" w:rsidP="002B7C0B">
      <w:pPr>
        <w:numPr>
          <w:ilvl w:val="0"/>
          <w:numId w:val="5"/>
        </w:numPr>
        <w:rPr>
          <w:szCs w:val="28"/>
        </w:rPr>
      </w:pPr>
      <w:r>
        <w:rPr>
          <w:szCs w:val="28"/>
        </w:rPr>
        <w:lastRenderedPageBreak/>
        <w:t>*</w:t>
      </w:r>
      <w:r w:rsidR="002B7C0B">
        <w:rPr>
          <w:szCs w:val="28"/>
        </w:rPr>
        <w:t>Васил</w:t>
      </w:r>
      <w:r>
        <w:rPr>
          <w:szCs w:val="28"/>
        </w:rPr>
        <w:t xml:space="preserve">енко. И.А. Государственное и </w:t>
      </w:r>
      <w:r w:rsidR="002B7C0B">
        <w:rPr>
          <w:szCs w:val="28"/>
        </w:rPr>
        <w:t>муниципально</w:t>
      </w:r>
      <w:r>
        <w:rPr>
          <w:szCs w:val="28"/>
        </w:rPr>
        <w:t>е</w:t>
      </w:r>
      <w:r w:rsidR="002B7C0B">
        <w:rPr>
          <w:szCs w:val="28"/>
        </w:rPr>
        <w:t xml:space="preserve"> управлени</w:t>
      </w:r>
      <w:r>
        <w:rPr>
          <w:szCs w:val="28"/>
        </w:rPr>
        <w:t xml:space="preserve">е </w:t>
      </w:r>
      <w:r w:rsidRPr="00892BF8">
        <w:rPr>
          <w:szCs w:val="28"/>
        </w:rPr>
        <w:t>[</w:t>
      </w:r>
      <w:r>
        <w:rPr>
          <w:szCs w:val="28"/>
        </w:rPr>
        <w:t>Текст</w:t>
      </w:r>
      <w:r w:rsidRPr="00892BF8">
        <w:rPr>
          <w:szCs w:val="28"/>
        </w:rPr>
        <w:t>]</w:t>
      </w:r>
      <w:r w:rsidR="002B7C0B">
        <w:rPr>
          <w:szCs w:val="28"/>
        </w:rPr>
        <w:t>: учебник</w:t>
      </w:r>
      <w:r>
        <w:rPr>
          <w:szCs w:val="28"/>
        </w:rPr>
        <w:t xml:space="preserve"> для бакалавров</w:t>
      </w:r>
      <w:r w:rsidR="002B7C0B">
        <w:rPr>
          <w:szCs w:val="28"/>
        </w:rPr>
        <w:t xml:space="preserve"> /</w:t>
      </w:r>
      <w:r>
        <w:rPr>
          <w:szCs w:val="28"/>
        </w:rPr>
        <w:t>И</w:t>
      </w:r>
      <w:r w:rsidR="002B7C0B">
        <w:rPr>
          <w:szCs w:val="28"/>
        </w:rPr>
        <w:t>.</w:t>
      </w:r>
      <w:r w:rsidR="003F6FFE">
        <w:rPr>
          <w:szCs w:val="28"/>
        </w:rPr>
        <w:t xml:space="preserve"> </w:t>
      </w:r>
      <w:r w:rsidR="002B7C0B">
        <w:rPr>
          <w:szCs w:val="28"/>
        </w:rPr>
        <w:t>А.</w:t>
      </w:r>
      <w:r w:rsidR="003F6FFE">
        <w:rPr>
          <w:szCs w:val="28"/>
        </w:rPr>
        <w:t xml:space="preserve"> </w:t>
      </w:r>
      <w:r w:rsidR="002B7C0B">
        <w:rPr>
          <w:szCs w:val="28"/>
        </w:rPr>
        <w:t>Васильев. –</w:t>
      </w:r>
      <w:r>
        <w:rPr>
          <w:szCs w:val="28"/>
        </w:rPr>
        <w:t>5</w:t>
      </w:r>
      <w:r w:rsidR="002B7C0B">
        <w:rPr>
          <w:szCs w:val="28"/>
        </w:rPr>
        <w:t xml:space="preserve">2-е изд.. </w:t>
      </w:r>
      <w:r>
        <w:rPr>
          <w:szCs w:val="28"/>
        </w:rPr>
        <w:t>перераб. и доп. – Москва, Юрайт, 2013 – 495с.</w:t>
      </w:r>
      <w:r w:rsidR="002B7C0B">
        <w:rPr>
          <w:szCs w:val="28"/>
        </w:rPr>
        <w:t xml:space="preserve"> </w:t>
      </w:r>
    </w:p>
    <w:p w:rsidR="00860AD4" w:rsidRDefault="00892BF8" w:rsidP="002B7C0B">
      <w:pPr>
        <w:numPr>
          <w:ilvl w:val="0"/>
          <w:numId w:val="5"/>
        </w:numPr>
        <w:rPr>
          <w:szCs w:val="28"/>
        </w:rPr>
      </w:pPr>
      <w:r>
        <w:rPr>
          <w:szCs w:val="28"/>
        </w:rPr>
        <w:t>*</w:t>
      </w:r>
      <w:r w:rsidR="00860AD4">
        <w:rPr>
          <w:szCs w:val="28"/>
        </w:rPr>
        <w:t xml:space="preserve">Грищук, В.А. Управление развитием муниципального образования: учеб. пособие/ В.А. Грищук. Челябинск: </w:t>
      </w:r>
      <w:r>
        <w:rPr>
          <w:szCs w:val="28"/>
        </w:rPr>
        <w:t>Изд-во Челяб. гос. ун-та, 2014.</w:t>
      </w:r>
      <w:r w:rsidR="00860AD4">
        <w:rPr>
          <w:szCs w:val="28"/>
        </w:rPr>
        <w:t xml:space="preserve"> </w:t>
      </w:r>
    </w:p>
    <w:p w:rsidR="002B7C0B" w:rsidRDefault="00892BF8" w:rsidP="002B7C0B">
      <w:pPr>
        <w:numPr>
          <w:ilvl w:val="0"/>
          <w:numId w:val="5"/>
        </w:numPr>
        <w:rPr>
          <w:szCs w:val="28"/>
        </w:rPr>
      </w:pPr>
      <w:r>
        <w:rPr>
          <w:szCs w:val="28"/>
        </w:rPr>
        <w:t>*</w:t>
      </w:r>
      <w:r w:rsidR="002B7C0B" w:rsidRPr="002340DC">
        <w:rPr>
          <w:szCs w:val="28"/>
        </w:rPr>
        <w:t xml:space="preserve">Система муниципального управления: учебник для вузов / под ред. В. Б. Зотова. — </w:t>
      </w:r>
      <w:r w:rsidR="002B7C0B">
        <w:rPr>
          <w:szCs w:val="28"/>
        </w:rPr>
        <w:t>5</w:t>
      </w:r>
      <w:r w:rsidR="002B7C0B" w:rsidRPr="002340DC">
        <w:rPr>
          <w:szCs w:val="28"/>
        </w:rPr>
        <w:t>-е изд., испр. И доп. — СПб.: Питер, 20</w:t>
      </w:r>
      <w:r>
        <w:rPr>
          <w:szCs w:val="28"/>
        </w:rPr>
        <w:t>11</w:t>
      </w:r>
      <w:r w:rsidR="002B7C0B">
        <w:rPr>
          <w:szCs w:val="28"/>
        </w:rPr>
        <w:t xml:space="preserve"> </w:t>
      </w:r>
    </w:p>
    <w:p w:rsidR="00892BF8" w:rsidRDefault="00892BF8" w:rsidP="002B7C0B">
      <w:pPr>
        <w:numPr>
          <w:ilvl w:val="0"/>
          <w:numId w:val="5"/>
        </w:numPr>
        <w:rPr>
          <w:szCs w:val="28"/>
        </w:rPr>
      </w:pPr>
      <w:r>
        <w:rPr>
          <w:szCs w:val="28"/>
        </w:rPr>
        <w:t xml:space="preserve"> *Черняк, В.З. Экономика города </w:t>
      </w:r>
      <w:r w:rsidRPr="00892BF8">
        <w:rPr>
          <w:szCs w:val="28"/>
        </w:rPr>
        <w:t>[</w:t>
      </w:r>
      <w:r>
        <w:rPr>
          <w:szCs w:val="28"/>
        </w:rPr>
        <w:t>Текст</w:t>
      </w:r>
      <w:r w:rsidRPr="00892BF8">
        <w:rPr>
          <w:szCs w:val="28"/>
        </w:rPr>
        <w:t>]</w:t>
      </w:r>
      <w:r>
        <w:rPr>
          <w:szCs w:val="28"/>
        </w:rPr>
        <w:t xml:space="preserve">: уч. пособ. для вузов /В.З.Черняк, А.В.Черняк, И.В.Довдиенко – М.: Кнорус, 2010. – 360 с. </w:t>
      </w:r>
    </w:p>
    <w:p w:rsidR="002B7C0B" w:rsidRDefault="002B7C0B" w:rsidP="00860AD4">
      <w:pPr>
        <w:ind w:left="300"/>
        <w:rPr>
          <w:szCs w:val="28"/>
        </w:rPr>
      </w:pPr>
    </w:p>
    <w:p w:rsidR="002B7C0B" w:rsidRPr="00310A32" w:rsidRDefault="002B7C0B" w:rsidP="003F6FFE">
      <w:pPr>
        <w:ind w:left="660"/>
        <w:rPr>
          <w:b/>
        </w:rPr>
      </w:pPr>
      <w:r>
        <w:rPr>
          <w:szCs w:val="28"/>
        </w:rPr>
        <w:t>б) дополнительная</w:t>
      </w:r>
      <w:r w:rsidR="00892BF8">
        <w:rPr>
          <w:szCs w:val="28"/>
        </w:rPr>
        <w:t xml:space="preserve"> учебная литература</w:t>
      </w:r>
    </w:p>
    <w:p w:rsidR="002F3AF7" w:rsidRDefault="00892BF8" w:rsidP="00061CC9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>
        <w:rPr>
          <w:szCs w:val="28"/>
        </w:rPr>
        <w:t>*</w:t>
      </w:r>
      <w:r w:rsidR="002F3AF7">
        <w:rPr>
          <w:szCs w:val="28"/>
        </w:rPr>
        <w:t xml:space="preserve">Актуальные вопросы развития муниципального образования </w:t>
      </w:r>
      <w:r w:rsidR="002F3AF7" w:rsidRPr="002F3AF7">
        <w:rPr>
          <w:szCs w:val="28"/>
        </w:rPr>
        <w:t>[</w:t>
      </w:r>
      <w:r w:rsidR="002F3AF7">
        <w:rPr>
          <w:szCs w:val="28"/>
        </w:rPr>
        <w:t>Текст</w:t>
      </w:r>
      <w:r w:rsidR="002F3AF7" w:rsidRPr="002F3AF7">
        <w:rPr>
          <w:szCs w:val="28"/>
        </w:rPr>
        <w:t>]</w:t>
      </w:r>
      <w:r w:rsidR="002F3AF7">
        <w:rPr>
          <w:szCs w:val="28"/>
        </w:rPr>
        <w:t>/ под общ. ред. И.Н.Барцица, В.В. Бакушева. – М. И</w:t>
      </w:r>
      <w:r w:rsidR="004833D2">
        <w:rPr>
          <w:szCs w:val="28"/>
        </w:rPr>
        <w:t>зд-во РАГС, 2008. – 299 с.</w:t>
      </w:r>
      <w:r w:rsidR="002F3AF7">
        <w:rPr>
          <w:szCs w:val="28"/>
        </w:rPr>
        <w:t xml:space="preserve"> </w:t>
      </w:r>
    </w:p>
    <w:p w:rsidR="002B7C0B" w:rsidRPr="00310A32" w:rsidRDefault="002B7C0B" w:rsidP="00892BF8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 w:rsidRPr="00310A32">
        <w:rPr>
          <w:szCs w:val="28"/>
        </w:rPr>
        <w:t>Аналитический доклад «Города России от кризиса к благополучию» /Научный руководитель В.С.Еф</w:t>
      </w:r>
      <w:r>
        <w:rPr>
          <w:szCs w:val="28"/>
        </w:rPr>
        <w:t xml:space="preserve">имов, Красноярск: КИЦ, 2006. </w:t>
      </w:r>
      <w:r>
        <w:rPr>
          <w:szCs w:val="28"/>
          <w:lang w:eastAsia="zh-TW"/>
        </w:rPr>
        <w:t xml:space="preserve">   </w:t>
      </w:r>
    </w:p>
    <w:p w:rsidR="002B7C0B" w:rsidRPr="00310A32" w:rsidRDefault="00892BF8" w:rsidP="00061CC9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>
        <w:rPr>
          <w:szCs w:val="28"/>
        </w:rPr>
        <w:t>*</w:t>
      </w:r>
      <w:r w:rsidR="002B7C0B" w:rsidRPr="00310A32">
        <w:rPr>
          <w:szCs w:val="28"/>
        </w:rPr>
        <w:t xml:space="preserve">Верещагина Т.А., Новикова М.Р. Современные подходы к экономической категории «Общественное благосостояние». Голиковские чтения. Сборник научных трудов. - № 5  / Отв. Ред А.Ю.Даванков. – Челябинск: </w:t>
      </w:r>
      <w:r w:rsidR="002B7C0B">
        <w:rPr>
          <w:szCs w:val="28"/>
        </w:rPr>
        <w:t xml:space="preserve">ЧелГУ, 2009 – с. 12 – 30.  </w:t>
      </w:r>
    </w:p>
    <w:p w:rsidR="002B7C0B" w:rsidRPr="00310A32" w:rsidRDefault="002B7C0B" w:rsidP="00061CC9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 w:rsidRPr="00310A32">
        <w:rPr>
          <w:szCs w:val="28"/>
        </w:rPr>
        <w:t>Визгалов Д.В. Методы оценки муниципальных программ. – М.: Фонд «Институт эко</w:t>
      </w:r>
      <w:r>
        <w:rPr>
          <w:szCs w:val="28"/>
        </w:rPr>
        <w:t xml:space="preserve">номики города», 2005.   </w:t>
      </w:r>
    </w:p>
    <w:p w:rsidR="002B7C0B" w:rsidRPr="00310A32" w:rsidRDefault="002B7C0B" w:rsidP="00061CC9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 w:rsidRPr="00310A32">
        <w:rPr>
          <w:szCs w:val="28"/>
        </w:rPr>
        <w:t xml:space="preserve">Гандрабура Е. Культура как локомотив развития города. Институт экономики города. </w:t>
      </w:r>
      <w:hyperlink r:id="rId10" w:history="1">
        <w:r w:rsidRPr="00310A32">
          <w:rPr>
            <w:rStyle w:val="ac"/>
            <w:szCs w:val="28"/>
            <w:lang w:val="en-US"/>
          </w:rPr>
          <w:t>http</w:t>
        </w:r>
        <w:r w:rsidRPr="00310A32">
          <w:rPr>
            <w:rStyle w:val="ac"/>
            <w:szCs w:val="28"/>
          </w:rPr>
          <w:t>://</w:t>
        </w:r>
        <w:r w:rsidRPr="00310A32">
          <w:rPr>
            <w:rStyle w:val="ac"/>
            <w:szCs w:val="28"/>
            <w:lang w:val="en-US"/>
          </w:rPr>
          <w:t>www</w:t>
        </w:r>
        <w:r w:rsidRPr="00310A32">
          <w:rPr>
            <w:rStyle w:val="ac"/>
            <w:szCs w:val="28"/>
          </w:rPr>
          <w:t>.</w:t>
        </w:r>
        <w:r w:rsidRPr="00310A32">
          <w:rPr>
            <w:rStyle w:val="ac"/>
            <w:szCs w:val="28"/>
            <w:lang w:val="en-US"/>
          </w:rPr>
          <w:t>urbaneconomics</w:t>
        </w:r>
        <w:r w:rsidRPr="00310A32">
          <w:rPr>
            <w:rStyle w:val="ac"/>
            <w:szCs w:val="28"/>
          </w:rPr>
          <w:t>.</w:t>
        </w:r>
        <w:r w:rsidRPr="00310A32">
          <w:rPr>
            <w:rStyle w:val="ac"/>
            <w:szCs w:val="28"/>
            <w:lang w:val="en-US"/>
          </w:rPr>
          <w:t>ru</w:t>
        </w:r>
      </w:hyperlink>
      <w:r>
        <w:rPr>
          <w:szCs w:val="28"/>
        </w:rPr>
        <w:t xml:space="preserve">    </w:t>
      </w:r>
    </w:p>
    <w:p w:rsidR="002B7C0B" w:rsidRDefault="00892BF8" w:rsidP="009F37FA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>
        <w:rPr>
          <w:szCs w:val="28"/>
        </w:rPr>
        <w:t>*</w:t>
      </w:r>
      <w:r w:rsidR="002B7C0B" w:rsidRPr="00310A32">
        <w:rPr>
          <w:szCs w:val="28"/>
        </w:rPr>
        <w:t xml:space="preserve">Дмитриев А. Бренд малого города: к чему стремиться и как действовать. //Журнал «Городское управление» №2, </w:t>
      </w:r>
      <w:smartTag w:uri="urn:schemas-microsoft-com:office:smarttags" w:element="metricconverter">
        <w:smartTagPr>
          <w:attr w:name="ProductID" w:val="2012 г"/>
        </w:smartTagPr>
        <w:r w:rsidR="002B7C0B" w:rsidRPr="00310A32">
          <w:rPr>
            <w:szCs w:val="28"/>
          </w:rPr>
          <w:t>2012 г</w:t>
        </w:r>
      </w:smartTag>
      <w:r w:rsidR="002B7C0B">
        <w:rPr>
          <w:szCs w:val="28"/>
        </w:rPr>
        <w:t xml:space="preserve">. с.24-27   </w:t>
      </w:r>
    </w:p>
    <w:p w:rsidR="00693E5E" w:rsidRPr="00693E5E" w:rsidRDefault="00693E5E" w:rsidP="00693E5E">
      <w:pPr>
        <w:numPr>
          <w:ilvl w:val="0"/>
          <w:numId w:val="4"/>
        </w:numPr>
        <w:tabs>
          <w:tab w:val="clear" w:pos="1260"/>
          <w:tab w:val="num" w:pos="426"/>
        </w:tabs>
        <w:ind w:left="0" w:firstLine="0"/>
        <w:rPr>
          <w:szCs w:val="28"/>
        </w:rPr>
      </w:pPr>
      <w:r w:rsidRPr="00693E5E">
        <w:rPr>
          <w:szCs w:val="28"/>
        </w:rPr>
        <w:t>Ибрагимова Г. Р. Формирование инвестиционной привлекательности муниципального образования [Текст] // Проблемы и перспективы экономики и управления: материалы междунар. науч. конф. (г. Санкт-Петербург, апрель 2012 г.). — СПб.: Реноме, 2012. — С. 197-199.</w:t>
      </w:r>
    </w:p>
    <w:p w:rsidR="00693E5E" w:rsidRDefault="009F37FA" w:rsidP="00693E5E">
      <w:pPr>
        <w:numPr>
          <w:ilvl w:val="0"/>
          <w:numId w:val="4"/>
        </w:numPr>
        <w:tabs>
          <w:tab w:val="clear" w:pos="1260"/>
          <w:tab w:val="num" w:pos="426"/>
        </w:tabs>
        <w:ind w:left="0" w:firstLine="142"/>
        <w:rPr>
          <w:szCs w:val="28"/>
        </w:rPr>
      </w:pPr>
      <w:r>
        <w:rPr>
          <w:szCs w:val="28"/>
        </w:rPr>
        <w:t>*</w:t>
      </w:r>
      <w:r w:rsidR="002B7C0B" w:rsidRPr="00310A32">
        <w:rPr>
          <w:szCs w:val="28"/>
        </w:rPr>
        <w:t>Коркина Т.А., Лапаева О.А. Методические подходы к исследованию управления развитием муниципального образования. /Вестник Челябинского государственного университета. Государственное и муниципальное управление. № 4</w:t>
      </w:r>
      <w:r w:rsidR="002B7C0B">
        <w:rPr>
          <w:szCs w:val="28"/>
        </w:rPr>
        <w:t xml:space="preserve"> (77) 2006     </w:t>
      </w:r>
    </w:p>
    <w:p w:rsidR="00693E5E" w:rsidRPr="00693E5E" w:rsidRDefault="002B7C0B" w:rsidP="00693E5E">
      <w:pPr>
        <w:numPr>
          <w:ilvl w:val="0"/>
          <w:numId w:val="4"/>
        </w:numPr>
        <w:tabs>
          <w:tab w:val="clear" w:pos="1260"/>
          <w:tab w:val="num" w:pos="426"/>
        </w:tabs>
        <w:ind w:left="0" w:firstLine="142"/>
        <w:rPr>
          <w:szCs w:val="28"/>
        </w:rPr>
      </w:pPr>
      <w:r>
        <w:rPr>
          <w:szCs w:val="28"/>
        </w:rPr>
        <w:t xml:space="preserve">  </w:t>
      </w:r>
      <w:r w:rsidR="00693E5E" w:rsidRPr="00693E5E">
        <w:rPr>
          <w:szCs w:val="28"/>
        </w:rPr>
        <w:t>Кузнецов И. В. Современные механизмы управления инвестиционной деятельностью на территории муниципального образования // Молодой ученый. — 2015. — №24. — С. 476-480.</w:t>
      </w:r>
    </w:p>
    <w:p w:rsidR="002B7C0B" w:rsidRPr="00310A32" w:rsidRDefault="00693E5E" w:rsidP="00693E5E">
      <w:pPr>
        <w:numPr>
          <w:ilvl w:val="0"/>
          <w:numId w:val="4"/>
        </w:numPr>
        <w:tabs>
          <w:tab w:val="clear" w:pos="1260"/>
        </w:tabs>
        <w:ind w:left="0" w:firstLine="284"/>
        <w:rPr>
          <w:szCs w:val="28"/>
        </w:rPr>
      </w:pPr>
      <w:r w:rsidRPr="00693E5E">
        <w:rPr>
          <w:szCs w:val="28"/>
        </w:rPr>
        <w:lastRenderedPageBreak/>
        <w:t>Кузнецов И. В. Современные механизмы управления инвестиционной деятельностью на территории муниципального образования // Молодой ученый. — 2015. — №24. — С. 476-480.</w:t>
      </w:r>
      <w:r w:rsidR="002B7C0B">
        <w:rPr>
          <w:szCs w:val="28"/>
        </w:rPr>
        <w:t xml:space="preserve">  </w:t>
      </w:r>
    </w:p>
    <w:p w:rsidR="00860AD4" w:rsidRDefault="002B7C0B" w:rsidP="009F37FA">
      <w:pPr>
        <w:numPr>
          <w:ilvl w:val="0"/>
          <w:numId w:val="4"/>
        </w:numPr>
        <w:tabs>
          <w:tab w:val="clear" w:pos="1260"/>
          <w:tab w:val="num" w:pos="0"/>
        </w:tabs>
        <w:ind w:left="180" w:hanging="180"/>
        <w:rPr>
          <w:szCs w:val="28"/>
        </w:rPr>
      </w:pPr>
      <w:r w:rsidRPr="00310A32">
        <w:rPr>
          <w:szCs w:val="28"/>
        </w:rPr>
        <w:t xml:space="preserve">Основополагающие принципы устойчивого пространственного развития Европейского континента: Доклад Комитета Руководителей Европейской Конференции Министров регионального планирования (СЕМАТ), Ганновер, </w:t>
      </w:r>
      <w:smartTag w:uri="urn:schemas-microsoft-com:office:smarttags" w:element="metricconverter">
        <w:smartTagPr>
          <w:attr w:name="ProductID" w:val="2000 г"/>
        </w:smartTagPr>
        <w:r w:rsidRPr="00310A32">
          <w:rPr>
            <w:szCs w:val="28"/>
          </w:rPr>
          <w:t>2000 г</w:t>
        </w:r>
      </w:smartTag>
      <w:r w:rsidRPr="00310A32">
        <w:rPr>
          <w:szCs w:val="28"/>
        </w:rPr>
        <w:t>. /Пер. с англ. Комиссии Приволжского федерального округа по пространственному развитию и НИиПИ Градо</w:t>
      </w:r>
      <w:r>
        <w:rPr>
          <w:szCs w:val="28"/>
        </w:rPr>
        <w:t xml:space="preserve">строительства. – М., 2002.   </w:t>
      </w:r>
    </w:p>
    <w:p w:rsidR="002B7C0B" w:rsidRPr="00310A32" w:rsidRDefault="00860AD4" w:rsidP="00061CC9">
      <w:pPr>
        <w:numPr>
          <w:ilvl w:val="0"/>
          <w:numId w:val="4"/>
        </w:numPr>
        <w:tabs>
          <w:tab w:val="clear" w:pos="1260"/>
          <w:tab w:val="num" w:pos="0"/>
        </w:tabs>
        <w:ind w:left="180" w:hanging="180"/>
        <w:rPr>
          <w:szCs w:val="28"/>
        </w:rPr>
      </w:pPr>
      <w:r>
        <w:rPr>
          <w:szCs w:val="28"/>
        </w:rPr>
        <w:t>Управление муниципальным экономическим развитие/под ред. Г. Ю. Ветрова – М.: Фонд «Институт экономики развития города», 2009.</w:t>
      </w:r>
      <w:r w:rsidR="002B7C0B">
        <w:rPr>
          <w:szCs w:val="28"/>
        </w:rPr>
        <w:t xml:space="preserve">  </w:t>
      </w:r>
    </w:p>
    <w:p w:rsidR="002B7C0B" w:rsidRPr="00BC55E2" w:rsidRDefault="002B7C0B" w:rsidP="00BC55E2">
      <w:pPr>
        <w:numPr>
          <w:ilvl w:val="0"/>
          <w:numId w:val="4"/>
        </w:numPr>
        <w:tabs>
          <w:tab w:val="clear" w:pos="1260"/>
          <w:tab w:val="num" w:pos="360"/>
        </w:tabs>
        <w:ind w:left="360"/>
        <w:rPr>
          <w:szCs w:val="28"/>
        </w:rPr>
      </w:pPr>
      <w:r w:rsidRPr="00310A32">
        <w:rPr>
          <w:szCs w:val="28"/>
        </w:rPr>
        <w:t xml:space="preserve">Управление развитием муниципальных образований. (Стратегическое планирование. Территориальное планирование): Учебное пособие. </w:t>
      </w:r>
      <w:r>
        <w:rPr>
          <w:szCs w:val="28"/>
        </w:rPr>
        <w:t xml:space="preserve">– М.: АНХ,  2007. – 608 с.  </w:t>
      </w:r>
      <w:r w:rsidRPr="00BC55E2">
        <w:rPr>
          <w:szCs w:val="28"/>
        </w:rPr>
        <w:t xml:space="preserve">        </w:t>
      </w:r>
    </w:p>
    <w:p w:rsidR="002B7C0B" w:rsidRDefault="002B7C0B" w:rsidP="002B7C0B">
      <w:pPr>
        <w:ind w:left="360"/>
        <w:rPr>
          <w:szCs w:val="28"/>
        </w:rPr>
      </w:pPr>
      <w:r>
        <w:rPr>
          <w:szCs w:val="28"/>
        </w:rPr>
        <w:t>*</w:t>
      </w:r>
      <w:r w:rsidRPr="0011529E">
        <w:rPr>
          <w:szCs w:val="28"/>
        </w:rPr>
        <w:t xml:space="preserve">- </w:t>
      </w:r>
      <w:r>
        <w:rPr>
          <w:szCs w:val="28"/>
        </w:rPr>
        <w:t>источники</w:t>
      </w:r>
      <w:r w:rsidRPr="0011529E">
        <w:rPr>
          <w:szCs w:val="28"/>
        </w:rPr>
        <w:t xml:space="preserve"> имеющиеся в </w:t>
      </w:r>
      <w:r>
        <w:rPr>
          <w:szCs w:val="28"/>
        </w:rPr>
        <w:t xml:space="preserve">научной </w:t>
      </w:r>
      <w:r w:rsidRPr="0011529E">
        <w:rPr>
          <w:szCs w:val="28"/>
        </w:rPr>
        <w:t>библиотеке ЧелГУ</w:t>
      </w:r>
    </w:p>
    <w:p w:rsidR="009F37FA" w:rsidRDefault="009F37FA" w:rsidP="002B7C0B">
      <w:pPr>
        <w:ind w:left="360"/>
        <w:rPr>
          <w:szCs w:val="28"/>
        </w:rPr>
      </w:pPr>
    </w:p>
    <w:p w:rsidR="002B7C0B" w:rsidRDefault="009F37FA" w:rsidP="00476EA1">
      <w:pPr>
        <w:pStyle w:val="1"/>
      </w:pPr>
      <w:bookmarkStart w:id="15" w:name="_Toc419712406"/>
      <w:r>
        <w:t>6. Перечень ресурсов информационно-телекоммуникационной сети (Интернет), необходимой для освоения дисциплины (модуля)</w:t>
      </w:r>
      <w:bookmarkEnd w:id="15"/>
    </w:p>
    <w:p w:rsidR="00FA3AA5" w:rsidRDefault="00FA3AA5" w:rsidP="00FA3AA5">
      <w:pPr>
        <w:ind w:firstLine="708"/>
        <w:rPr>
          <w:szCs w:val="28"/>
        </w:rPr>
      </w:pPr>
    </w:p>
    <w:p w:rsidR="00A719F7" w:rsidRDefault="009F37FA" w:rsidP="00A719F7">
      <w:pPr>
        <w:jc w:val="both"/>
        <w:rPr>
          <w:szCs w:val="28"/>
        </w:rPr>
      </w:pPr>
      <w:r>
        <w:rPr>
          <w:szCs w:val="28"/>
        </w:rPr>
        <w:t xml:space="preserve">    </w:t>
      </w:r>
      <w:r w:rsidR="00A719F7">
        <w:rPr>
          <w:szCs w:val="28"/>
        </w:rPr>
        <w:t xml:space="preserve">1. </w:t>
      </w:r>
      <w:r w:rsidR="000A0BEA">
        <w:rPr>
          <w:szCs w:val="28"/>
        </w:rPr>
        <w:t xml:space="preserve">Административно управленческий портал    </w:t>
      </w:r>
      <w:hyperlink r:id="rId11" w:history="1">
        <w:r w:rsidR="000A0BEA" w:rsidRPr="00C63BD0">
          <w:rPr>
            <w:rStyle w:val="ac"/>
            <w:szCs w:val="28"/>
          </w:rPr>
          <w:t>http://www.aup.ru/</w:t>
        </w:r>
      </w:hyperlink>
    </w:p>
    <w:p w:rsidR="00A719F7" w:rsidRDefault="00A719F7" w:rsidP="00A719F7">
      <w:pPr>
        <w:jc w:val="both"/>
        <w:rPr>
          <w:szCs w:val="28"/>
        </w:rPr>
      </w:pPr>
      <w:r>
        <w:rPr>
          <w:szCs w:val="28"/>
        </w:rPr>
        <w:t xml:space="preserve">    2. </w:t>
      </w:r>
      <w:r w:rsidR="000A0BEA">
        <w:rPr>
          <w:szCs w:val="28"/>
        </w:rPr>
        <w:t xml:space="preserve">Журнал. Управление развитием территорий.  </w:t>
      </w:r>
      <w:hyperlink r:id="rId12" w:history="1">
        <w:r w:rsidRPr="00847C6F">
          <w:rPr>
            <w:rStyle w:val="ac"/>
            <w:szCs w:val="28"/>
            <w:lang w:val="en-US"/>
          </w:rPr>
          <w:t>http</w:t>
        </w:r>
        <w:r w:rsidRPr="00847C6F">
          <w:rPr>
            <w:rStyle w:val="ac"/>
            <w:szCs w:val="28"/>
          </w:rPr>
          <w:t>://</w:t>
        </w:r>
        <w:r w:rsidRPr="00847C6F">
          <w:rPr>
            <w:rStyle w:val="ac"/>
            <w:szCs w:val="28"/>
            <w:lang w:val="en-US"/>
          </w:rPr>
          <w:t>www</w:t>
        </w:r>
        <w:r w:rsidRPr="00847C6F">
          <w:rPr>
            <w:rStyle w:val="ac"/>
            <w:szCs w:val="28"/>
          </w:rPr>
          <w:t>.</w:t>
        </w:r>
        <w:r w:rsidRPr="00847C6F">
          <w:rPr>
            <w:rStyle w:val="ac"/>
            <w:szCs w:val="28"/>
            <w:lang w:val="en-US"/>
          </w:rPr>
          <w:t>gisa</w:t>
        </w:r>
        <w:r w:rsidRPr="00847C6F">
          <w:rPr>
            <w:rStyle w:val="ac"/>
            <w:szCs w:val="28"/>
          </w:rPr>
          <w:t>.</w:t>
        </w:r>
        <w:r w:rsidRPr="00847C6F">
          <w:rPr>
            <w:rStyle w:val="ac"/>
            <w:szCs w:val="28"/>
            <w:lang w:val="en-US"/>
          </w:rPr>
          <w:t>ru</w:t>
        </w:r>
        <w:r w:rsidRPr="00847C6F">
          <w:rPr>
            <w:rStyle w:val="ac"/>
            <w:szCs w:val="28"/>
          </w:rPr>
          <w:t>/</w:t>
        </w:r>
        <w:r w:rsidRPr="00847C6F">
          <w:rPr>
            <w:rStyle w:val="ac"/>
            <w:szCs w:val="28"/>
            <w:lang w:val="en-US"/>
          </w:rPr>
          <w:t>urt</w:t>
        </w:r>
        <w:r w:rsidRPr="00847C6F">
          <w:rPr>
            <w:rStyle w:val="ac"/>
            <w:szCs w:val="28"/>
          </w:rPr>
          <w:t>.</w:t>
        </w:r>
        <w:r w:rsidRPr="00847C6F">
          <w:rPr>
            <w:rStyle w:val="ac"/>
            <w:szCs w:val="28"/>
            <w:lang w:val="en-US"/>
          </w:rPr>
          <w:t>html</w:t>
        </w:r>
      </w:hyperlink>
    </w:p>
    <w:p w:rsidR="00A719F7" w:rsidRPr="00A719F7" w:rsidRDefault="00A719F7" w:rsidP="00A719F7">
      <w:pPr>
        <w:jc w:val="both"/>
        <w:rPr>
          <w:szCs w:val="28"/>
        </w:rPr>
      </w:pPr>
      <w:r>
        <w:rPr>
          <w:szCs w:val="28"/>
        </w:rPr>
        <w:t xml:space="preserve">    3. </w:t>
      </w:r>
      <w:r w:rsidR="000A0BEA" w:rsidRPr="00F031CF">
        <w:rPr>
          <w:szCs w:val="28"/>
        </w:rPr>
        <w:t xml:space="preserve"> Инститат экономики города  </w:t>
      </w:r>
      <w:hyperlink r:id="rId13" w:history="1">
        <w:r w:rsidR="000A0BEA" w:rsidRPr="00F031CF">
          <w:rPr>
            <w:rStyle w:val="ac"/>
            <w:szCs w:val="28"/>
            <w:lang w:val="en-US"/>
          </w:rPr>
          <w:t>www</w:t>
        </w:r>
        <w:r w:rsidR="000A0BEA" w:rsidRPr="00F031CF">
          <w:rPr>
            <w:rStyle w:val="ac"/>
            <w:szCs w:val="28"/>
          </w:rPr>
          <w:t>.</w:t>
        </w:r>
        <w:r w:rsidR="000A0BEA" w:rsidRPr="00F031CF">
          <w:rPr>
            <w:rStyle w:val="ac"/>
            <w:szCs w:val="28"/>
            <w:lang w:val="en-US"/>
          </w:rPr>
          <w:t>urbaneconomics</w:t>
        </w:r>
        <w:r w:rsidR="000A0BEA" w:rsidRPr="00F031CF">
          <w:rPr>
            <w:rStyle w:val="ac"/>
            <w:szCs w:val="28"/>
          </w:rPr>
          <w:t>.</w:t>
        </w:r>
        <w:r w:rsidR="000A0BEA" w:rsidRPr="00F031CF">
          <w:rPr>
            <w:rStyle w:val="ac"/>
            <w:szCs w:val="28"/>
            <w:lang w:val="en-US"/>
          </w:rPr>
          <w:t>ru</w:t>
        </w:r>
      </w:hyperlink>
      <w:r w:rsidR="000A0BEA" w:rsidRPr="00F031CF">
        <w:rPr>
          <w:szCs w:val="28"/>
        </w:rPr>
        <w:t xml:space="preserve"> </w:t>
      </w:r>
    </w:p>
    <w:p w:rsidR="00A719F7" w:rsidRDefault="00A719F7" w:rsidP="00A719F7">
      <w:pPr>
        <w:jc w:val="both"/>
      </w:pPr>
      <w:r>
        <w:t xml:space="preserve">    4. Леонтьевский центр, Санкт-Петербург: </w:t>
      </w:r>
      <w:hyperlink r:id="rId14" w:history="1">
        <w:r>
          <w:rPr>
            <w:rStyle w:val="ac"/>
          </w:rPr>
          <w:t>www.leontief.</w:t>
        </w:r>
        <w:bookmarkStart w:id="16" w:name="_Hlt31000520"/>
        <w:r>
          <w:rPr>
            <w:rStyle w:val="ac"/>
          </w:rPr>
          <w:t>r</w:t>
        </w:r>
        <w:bookmarkEnd w:id="16"/>
        <w:r>
          <w:rPr>
            <w:rStyle w:val="ac"/>
          </w:rPr>
          <w:t>u</w:t>
        </w:r>
      </w:hyperlink>
    </w:p>
    <w:p w:rsidR="00A719F7" w:rsidRDefault="00A719F7" w:rsidP="00A719F7">
      <w:pPr>
        <w:jc w:val="both"/>
      </w:pPr>
      <w:r>
        <w:t xml:space="preserve">    5. Институт «Евроград», Санкт-Петербург: </w:t>
      </w:r>
      <w:hyperlink r:id="rId15" w:history="1">
        <w:r>
          <w:rPr>
            <w:rStyle w:val="ac"/>
          </w:rPr>
          <w:t>www.eurograd.ru</w:t>
        </w:r>
      </w:hyperlink>
    </w:p>
    <w:p w:rsidR="00A719F7" w:rsidRPr="00A719F7" w:rsidRDefault="00A719F7" w:rsidP="00A719F7">
      <w:pPr>
        <w:jc w:val="both"/>
      </w:pPr>
      <w:r>
        <w:t xml:space="preserve">    6. Институт муниципального управления, г. Обнинск: </w:t>
      </w:r>
      <w:hyperlink r:id="rId16" w:history="1">
        <w:r>
          <w:rPr>
            <w:rStyle w:val="ac"/>
          </w:rPr>
          <w:t>www.rels.obninsk.com</w:t>
        </w:r>
      </w:hyperlink>
    </w:p>
    <w:p w:rsidR="00A719F7" w:rsidRDefault="00A719F7" w:rsidP="00A719F7">
      <w:pPr>
        <w:jc w:val="both"/>
      </w:pPr>
      <w:r>
        <w:t xml:space="preserve">    7. Интернет-ресурсы российских городов: </w:t>
      </w:r>
      <w:hyperlink r:id="rId17" w:history="1">
        <w:r>
          <w:rPr>
            <w:rStyle w:val="ac"/>
          </w:rPr>
          <w:t>www.ras.ru</w:t>
        </w:r>
      </w:hyperlink>
    </w:p>
    <w:p w:rsidR="00A719F7" w:rsidRPr="00E15A9A" w:rsidRDefault="00A719F7" w:rsidP="00A719F7">
      <w:pPr>
        <w:jc w:val="both"/>
        <w:rPr>
          <w:lang w:val="en-US"/>
        </w:rPr>
      </w:pPr>
      <w:r w:rsidRPr="009440CD">
        <w:t xml:space="preserve">    </w:t>
      </w:r>
      <w:r w:rsidRPr="00A719F7">
        <w:rPr>
          <w:lang w:val="en-US"/>
        </w:rPr>
        <w:t>8</w:t>
      </w:r>
      <w:r w:rsidRPr="00E15A9A">
        <w:rPr>
          <w:lang w:val="en-US"/>
        </w:rPr>
        <w:t xml:space="preserve">. </w:t>
      </w:r>
      <w:r>
        <w:t>Журнал</w:t>
      </w:r>
      <w:r>
        <w:rPr>
          <w:lang w:val="en-US"/>
        </w:rPr>
        <w:t xml:space="preserve"> Area Development, </w:t>
      </w:r>
      <w:r>
        <w:t>США</w:t>
      </w:r>
      <w:r>
        <w:rPr>
          <w:lang w:val="en-US"/>
        </w:rPr>
        <w:t xml:space="preserve">: </w:t>
      </w:r>
      <w:hyperlink r:id="rId18" w:history="1">
        <w:r>
          <w:rPr>
            <w:rStyle w:val="ac"/>
            <w:lang w:val="en-US"/>
          </w:rPr>
          <w:t>www.area-development.com</w:t>
        </w:r>
      </w:hyperlink>
    </w:p>
    <w:p w:rsidR="00A719F7" w:rsidRPr="009440CD" w:rsidRDefault="00A719F7" w:rsidP="00A719F7">
      <w:pPr>
        <w:rPr>
          <w:szCs w:val="28"/>
          <w:lang w:val="en-US"/>
        </w:rPr>
      </w:pPr>
      <w:r w:rsidRPr="009440CD">
        <w:rPr>
          <w:lang w:val="en-US"/>
        </w:rPr>
        <w:t xml:space="preserve">    9. </w:t>
      </w:r>
      <w:r>
        <w:t>Журнал</w:t>
      </w:r>
      <w:r w:rsidRPr="009440CD">
        <w:rPr>
          <w:lang w:val="en-US"/>
        </w:rPr>
        <w:t xml:space="preserve"> </w:t>
      </w:r>
      <w:r>
        <w:rPr>
          <w:lang w:val="en-US"/>
        </w:rPr>
        <w:t>Urban</w:t>
      </w:r>
      <w:r w:rsidRPr="009440CD">
        <w:rPr>
          <w:lang w:val="en-US"/>
        </w:rPr>
        <w:t xml:space="preserve"> </w:t>
      </w:r>
      <w:r>
        <w:rPr>
          <w:lang w:val="en-US"/>
        </w:rPr>
        <w:t>Age</w:t>
      </w:r>
      <w:r w:rsidRPr="009440CD">
        <w:rPr>
          <w:lang w:val="en-US"/>
        </w:rPr>
        <w:t xml:space="preserve">, </w:t>
      </w:r>
      <w:r>
        <w:t>США</w:t>
      </w:r>
      <w:r w:rsidRPr="009440CD">
        <w:rPr>
          <w:lang w:val="en-US"/>
        </w:rPr>
        <w:t xml:space="preserve">: </w:t>
      </w:r>
      <w:hyperlink r:id="rId19" w:history="1">
        <w:r>
          <w:rPr>
            <w:rStyle w:val="ac"/>
            <w:lang w:val="en-US"/>
          </w:rPr>
          <w:t>http</w:t>
        </w:r>
        <w:r w:rsidRPr="009440CD">
          <w:rPr>
            <w:rStyle w:val="ac"/>
            <w:lang w:val="en-US"/>
          </w:rPr>
          <w:t>://</w:t>
        </w:r>
        <w:r>
          <w:rPr>
            <w:rStyle w:val="ac"/>
            <w:lang w:val="en-US"/>
          </w:rPr>
          <w:t>www</w:t>
        </w:r>
        <w:r w:rsidRPr="009440CD">
          <w:rPr>
            <w:rStyle w:val="ac"/>
            <w:lang w:val="en-US"/>
          </w:rPr>
          <w:t>.</w:t>
        </w:r>
        <w:r>
          <w:rPr>
            <w:rStyle w:val="ac"/>
            <w:lang w:val="en-US"/>
          </w:rPr>
          <w:t>worldbank</w:t>
        </w:r>
        <w:r w:rsidRPr="009440CD">
          <w:rPr>
            <w:rStyle w:val="ac"/>
            <w:lang w:val="en-US"/>
          </w:rPr>
          <w:t>.</w:t>
        </w:r>
        <w:r>
          <w:rPr>
            <w:rStyle w:val="ac"/>
            <w:lang w:val="en-US"/>
          </w:rPr>
          <w:t>org</w:t>
        </w:r>
        <w:r w:rsidRPr="009440CD">
          <w:rPr>
            <w:rStyle w:val="ac"/>
            <w:lang w:val="en-US"/>
          </w:rPr>
          <w:t>/</w:t>
        </w:r>
        <w:r>
          <w:rPr>
            <w:rStyle w:val="ac"/>
            <w:lang w:val="en-US"/>
          </w:rPr>
          <w:t>html</w:t>
        </w:r>
        <w:r w:rsidRPr="009440CD">
          <w:rPr>
            <w:rStyle w:val="ac"/>
            <w:lang w:val="en-US"/>
          </w:rPr>
          <w:t>/</w:t>
        </w:r>
        <w:r>
          <w:rPr>
            <w:rStyle w:val="ac"/>
            <w:lang w:val="en-US"/>
          </w:rPr>
          <w:t>fpd</w:t>
        </w:r>
        <w:r w:rsidRPr="009440CD">
          <w:rPr>
            <w:rStyle w:val="ac"/>
            <w:lang w:val="en-US"/>
          </w:rPr>
          <w:t>/</w:t>
        </w:r>
        <w:r>
          <w:rPr>
            <w:rStyle w:val="ac"/>
            <w:lang w:val="en-US"/>
          </w:rPr>
          <w:t>urban</w:t>
        </w:r>
        <w:r w:rsidRPr="009440CD">
          <w:rPr>
            <w:rStyle w:val="ac"/>
            <w:lang w:val="en-US"/>
          </w:rPr>
          <w:t>/</w:t>
        </w:r>
        <w:r>
          <w:rPr>
            <w:rStyle w:val="ac"/>
            <w:lang w:val="en-US"/>
          </w:rPr>
          <w:t>urb</w:t>
        </w:r>
        <w:r w:rsidRPr="009440CD">
          <w:rPr>
            <w:rStyle w:val="ac"/>
            <w:lang w:val="en-US"/>
          </w:rPr>
          <w:t>_</w:t>
        </w:r>
        <w:r>
          <w:rPr>
            <w:rStyle w:val="ac"/>
            <w:lang w:val="en-US"/>
          </w:rPr>
          <w:t>age</w:t>
        </w:r>
        <w:r w:rsidRPr="009440CD">
          <w:rPr>
            <w:rStyle w:val="ac"/>
            <w:lang w:val="en-US"/>
          </w:rPr>
          <w:t>/</w:t>
        </w:r>
        <w:r>
          <w:rPr>
            <w:rStyle w:val="ac"/>
            <w:lang w:val="en-US"/>
          </w:rPr>
          <w:t>urb</w:t>
        </w:r>
        <w:r w:rsidRPr="009440CD">
          <w:rPr>
            <w:rStyle w:val="ac"/>
            <w:lang w:val="en-US"/>
          </w:rPr>
          <w:t>_</w:t>
        </w:r>
        <w:r>
          <w:rPr>
            <w:rStyle w:val="ac"/>
            <w:lang w:val="en-US"/>
          </w:rPr>
          <w:t>age</w:t>
        </w:r>
        <w:r w:rsidRPr="009440CD">
          <w:rPr>
            <w:rStyle w:val="ac"/>
            <w:lang w:val="en-US"/>
          </w:rPr>
          <w:t>.</w:t>
        </w:r>
        <w:r>
          <w:rPr>
            <w:rStyle w:val="ac"/>
            <w:lang w:val="en-US"/>
          </w:rPr>
          <w:t>htm</w:t>
        </w:r>
      </w:hyperlink>
      <w:r w:rsidRPr="009440CD">
        <w:rPr>
          <w:lang w:val="en-US"/>
        </w:rPr>
        <w:t xml:space="preserve"> </w:t>
      </w:r>
    </w:p>
    <w:p w:rsidR="00A719F7" w:rsidRPr="009440CD" w:rsidRDefault="00A719F7" w:rsidP="00A719F7">
      <w:pPr>
        <w:tabs>
          <w:tab w:val="left" w:pos="0"/>
        </w:tabs>
        <w:jc w:val="both"/>
        <w:rPr>
          <w:iCs/>
          <w:szCs w:val="28"/>
          <w:lang w:val="en-US"/>
        </w:rPr>
      </w:pPr>
      <w:r w:rsidRPr="009440CD">
        <w:rPr>
          <w:iCs/>
          <w:szCs w:val="28"/>
          <w:lang w:val="en-US"/>
        </w:rPr>
        <w:t xml:space="preserve">    10. </w:t>
      </w:r>
      <w:r w:rsidRPr="00F031CF">
        <w:rPr>
          <w:iCs/>
          <w:szCs w:val="28"/>
        </w:rPr>
        <w:t>Устойчивое</w:t>
      </w:r>
      <w:r w:rsidRPr="009440CD">
        <w:rPr>
          <w:iCs/>
          <w:szCs w:val="28"/>
          <w:lang w:val="en-US"/>
        </w:rPr>
        <w:t xml:space="preserve"> </w:t>
      </w:r>
      <w:r w:rsidRPr="00F031CF">
        <w:rPr>
          <w:iCs/>
          <w:szCs w:val="28"/>
        </w:rPr>
        <w:t>развитие</w:t>
      </w:r>
      <w:r w:rsidRPr="009440CD">
        <w:rPr>
          <w:iCs/>
          <w:szCs w:val="28"/>
          <w:lang w:val="en-US"/>
        </w:rPr>
        <w:t xml:space="preserve">  </w:t>
      </w:r>
      <w:r w:rsidRPr="00F031CF">
        <w:rPr>
          <w:iCs/>
          <w:szCs w:val="28"/>
          <w:lang w:val="en-US"/>
        </w:rPr>
        <w:t>nw</w:t>
      </w:r>
      <w:r w:rsidRPr="009440CD">
        <w:rPr>
          <w:iCs/>
          <w:szCs w:val="28"/>
          <w:lang w:val="en-US"/>
        </w:rPr>
        <w:t>.</w:t>
      </w:r>
      <w:r w:rsidRPr="00F031CF">
        <w:rPr>
          <w:iCs/>
          <w:szCs w:val="28"/>
          <w:lang w:val="en-US"/>
        </w:rPr>
        <w:t>pz</w:t>
      </w:r>
      <w:r w:rsidRPr="009440CD">
        <w:rPr>
          <w:iCs/>
          <w:szCs w:val="28"/>
          <w:lang w:val="en-US"/>
        </w:rPr>
        <w:t>-</w:t>
      </w:r>
      <w:r w:rsidRPr="00F031CF">
        <w:rPr>
          <w:iCs/>
          <w:szCs w:val="28"/>
          <w:lang w:val="en-US"/>
        </w:rPr>
        <w:t>habitat</w:t>
      </w:r>
      <w:r w:rsidRPr="009440CD">
        <w:rPr>
          <w:iCs/>
          <w:szCs w:val="28"/>
          <w:lang w:val="en-US"/>
        </w:rPr>
        <w:t>.</w:t>
      </w:r>
      <w:r w:rsidRPr="00F031CF">
        <w:rPr>
          <w:iCs/>
          <w:szCs w:val="28"/>
          <w:lang w:val="en-US"/>
        </w:rPr>
        <w:t>ru</w:t>
      </w:r>
    </w:p>
    <w:p w:rsidR="00A719F7" w:rsidRDefault="00815478" w:rsidP="00A719F7">
      <w:pPr>
        <w:jc w:val="both"/>
      </w:pPr>
      <w:r w:rsidRPr="009440CD">
        <w:rPr>
          <w:lang w:val="en-US"/>
        </w:rPr>
        <w:t xml:space="preserve">    </w:t>
      </w:r>
      <w:r>
        <w:t xml:space="preserve">11. </w:t>
      </w:r>
      <w:r w:rsidR="00A719F7">
        <w:t xml:space="preserve">Фонд «Институт экономики города»: </w:t>
      </w:r>
      <w:hyperlink r:id="rId20" w:history="1">
        <w:r w:rsidR="00A719F7">
          <w:rPr>
            <w:rStyle w:val="ac"/>
          </w:rPr>
          <w:t>www.urbaneconomics.ru</w:t>
        </w:r>
      </w:hyperlink>
      <w:r w:rsidR="00A719F7">
        <w:t xml:space="preserve"> </w:t>
      </w:r>
    </w:p>
    <w:p w:rsidR="008623B9" w:rsidRDefault="008623B9" w:rsidP="00A719F7">
      <w:pPr>
        <w:jc w:val="both"/>
      </w:pPr>
    </w:p>
    <w:p w:rsidR="003E0527" w:rsidRPr="00A719F7" w:rsidRDefault="003E0527" w:rsidP="00D70FCB">
      <w:pPr>
        <w:ind w:firstLine="708"/>
        <w:jc w:val="both"/>
        <w:rPr>
          <w:szCs w:val="28"/>
        </w:rPr>
      </w:pPr>
    </w:p>
    <w:p w:rsidR="009F37FA" w:rsidRDefault="00476EA1" w:rsidP="00476EA1">
      <w:pPr>
        <w:pStyle w:val="1"/>
      </w:pPr>
      <w:bookmarkStart w:id="17" w:name="_Toc419712407"/>
      <w:r>
        <w:lastRenderedPageBreak/>
        <w:t>7</w:t>
      </w:r>
      <w:r w:rsidR="009F37FA">
        <w:t>. Методические указания для обучающихся по освоению дисциплины (модуля)</w:t>
      </w:r>
      <w:bookmarkEnd w:id="17"/>
    </w:p>
    <w:p w:rsidR="00453C3C" w:rsidRDefault="00453C3C" w:rsidP="009F37FA">
      <w:pPr>
        <w:rPr>
          <w:b/>
        </w:rPr>
      </w:pPr>
    </w:p>
    <w:p w:rsidR="00453C3C" w:rsidRPr="0015714F" w:rsidRDefault="00453C3C" w:rsidP="00453C3C">
      <w:pPr>
        <w:widowControl w:val="0"/>
        <w:tabs>
          <w:tab w:val="left" w:pos="927"/>
          <w:tab w:val="left" w:leader="dot" w:pos="8914"/>
          <w:tab w:val="right" w:pos="9342"/>
        </w:tabs>
        <w:spacing w:line="320" w:lineRule="exact"/>
        <w:jc w:val="both"/>
        <w:rPr>
          <w:szCs w:val="28"/>
        </w:rPr>
      </w:pPr>
      <w:r w:rsidRPr="0015714F">
        <w:rPr>
          <w:b/>
          <w:szCs w:val="28"/>
        </w:rPr>
        <w:t>Обучение по дисциплине</w:t>
      </w:r>
      <w:r w:rsidRPr="0015714F">
        <w:rPr>
          <w:szCs w:val="28"/>
        </w:rPr>
        <w:t xml:space="preserve"> «</w:t>
      </w:r>
      <w:r>
        <w:rPr>
          <w:szCs w:val="28"/>
        </w:rPr>
        <w:t>Управление развитием муниципального образованияа</w:t>
      </w:r>
      <w:r w:rsidRPr="0015714F">
        <w:rPr>
          <w:szCs w:val="28"/>
        </w:rPr>
        <w:t xml:space="preserve">» </w:t>
      </w:r>
      <w:r w:rsidRPr="0015714F">
        <w:rPr>
          <w:iCs/>
          <w:szCs w:val="28"/>
        </w:rPr>
        <w:t xml:space="preserve"> </w:t>
      </w:r>
      <w:r w:rsidRPr="0015714F">
        <w:rPr>
          <w:szCs w:val="28"/>
        </w:rPr>
        <w:t>предполагает изучение курса на аудиторных занятиях (лекции, семинарские и практические занятия) и самостоятельной работы студентов. Семинарские занятия дисциплины «</w:t>
      </w:r>
      <w:r>
        <w:rPr>
          <w:szCs w:val="28"/>
        </w:rPr>
        <w:t>Управление развитием муниципального образования</w:t>
      </w:r>
      <w:r w:rsidRPr="0015714F">
        <w:rPr>
          <w:szCs w:val="28"/>
        </w:rPr>
        <w:t xml:space="preserve">» </w:t>
      </w:r>
      <w:r w:rsidRPr="0015714F">
        <w:rPr>
          <w:iCs/>
          <w:szCs w:val="28"/>
        </w:rPr>
        <w:t xml:space="preserve"> </w:t>
      </w:r>
      <w:r w:rsidRPr="0015714F">
        <w:rPr>
          <w:szCs w:val="28"/>
        </w:rPr>
        <w:t>предполагают их проведение в различных формах с целью выявления полученных знаний, умений, навыков и компетенций с проведением контрольных мероприятий.  С целью обеспечения успешного обучения студент должен готовиться к лекции, поскольку она является важнейшей формой организации учебного процесса, поскольку:</w:t>
      </w:r>
    </w:p>
    <w:p w:rsidR="00453C3C" w:rsidRPr="0015714F" w:rsidRDefault="00453C3C" w:rsidP="00453C3C">
      <w:pPr>
        <w:widowControl w:val="0"/>
        <w:numPr>
          <w:ilvl w:val="0"/>
          <w:numId w:val="14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bCs/>
          <w:szCs w:val="28"/>
        </w:rPr>
        <w:t>знакомит</w:t>
      </w:r>
      <w:r w:rsidRPr="0015714F">
        <w:rPr>
          <w:szCs w:val="28"/>
        </w:rPr>
        <w:t xml:space="preserve"> с новым учебным материалом; </w:t>
      </w:r>
    </w:p>
    <w:p w:rsidR="00453C3C" w:rsidRPr="0015714F" w:rsidRDefault="00453C3C" w:rsidP="00453C3C">
      <w:pPr>
        <w:widowControl w:val="0"/>
        <w:numPr>
          <w:ilvl w:val="0"/>
          <w:numId w:val="14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bCs/>
          <w:szCs w:val="28"/>
        </w:rPr>
        <w:t>разъясняет</w:t>
      </w:r>
      <w:r w:rsidRPr="0015714F">
        <w:rPr>
          <w:szCs w:val="28"/>
        </w:rPr>
        <w:t xml:space="preserve"> учебные элементы, трудные для понимания;</w:t>
      </w:r>
    </w:p>
    <w:p w:rsidR="00453C3C" w:rsidRPr="0015714F" w:rsidRDefault="00453C3C" w:rsidP="00453C3C">
      <w:pPr>
        <w:widowControl w:val="0"/>
        <w:numPr>
          <w:ilvl w:val="0"/>
          <w:numId w:val="14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bCs/>
          <w:szCs w:val="28"/>
        </w:rPr>
        <w:t>систематизирует</w:t>
      </w:r>
      <w:r w:rsidRPr="0015714F">
        <w:rPr>
          <w:szCs w:val="28"/>
        </w:rPr>
        <w:t xml:space="preserve"> учебный материал;</w:t>
      </w:r>
    </w:p>
    <w:p w:rsidR="00453C3C" w:rsidRPr="0015714F" w:rsidRDefault="00453C3C" w:rsidP="00453C3C">
      <w:pPr>
        <w:widowControl w:val="0"/>
        <w:numPr>
          <w:ilvl w:val="0"/>
          <w:numId w:val="14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bCs/>
          <w:szCs w:val="28"/>
        </w:rPr>
        <w:t>ориентирует</w:t>
      </w:r>
      <w:r w:rsidRPr="0015714F">
        <w:rPr>
          <w:szCs w:val="28"/>
        </w:rPr>
        <w:t xml:space="preserve"> в учебном процессе. </w:t>
      </w:r>
    </w:p>
    <w:p w:rsidR="00453C3C" w:rsidRPr="0015714F" w:rsidRDefault="00453C3C" w:rsidP="00453C3C">
      <w:pPr>
        <w:widowControl w:val="0"/>
        <w:tabs>
          <w:tab w:val="left" w:pos="927"/>
          <w:tab w:val="left" w:leader="dot" w:pos="8914"/>
          <w:tab w:val="right" w:pos="9342"/>
        </w:tabs>
        <w:spacing w:line="320" w:lineRule="exact"/>
        <w:jc w:val="both"/>
        <w:rPr>
          <w:szCs w:val="28"/>
        </w:rPr>
      </w:pPr>
      <w:r w:rsidRPr="0015714F">
        <w:rPr>
          <w:bCs/>
          <w:i/>
          <w:szCs w:val="28"/>
          <w:u w:val="single"/>
        </w:rPr>
        <w:t>Подготовка к лекции</w:t>
      </w:r>
      <w:r w:rsidRPr="0015714F">
        <w:rPr>
          <w:szCs w:val="28"/>
        </w:rPr>
        <w:t xml:space="preserve"> заключается в следующем: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внимательно прочитайте материал предыдущей лекции;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узнайте тему предстоящей лекции (по тематическому плану, по информации лектора);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ознакомьтесь с учебным материалом по учебнику и учебным пособиям;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постарайтесь уяснить место изучаемой темы в своей профессиональной подготовке;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запишите возможные вопросы, которые вы зададите лектору на лекции.</w:t>
      </w:r>
    </w:p>
    <w:p w:rsidR="00453C3C" w:rsidRPr="0015714F" w:rsidRDefault="00453C3C" w:rsidP="00453C3C">
      <w:pPr>
        <w:widowControl w:val="0"/>
        <w:tabs>
          <w:tab w:val="left" w:pos="927"/>
          <w:tab w:val="left" w:leader="dot" w:pos="8914"/>
          <w:tab w:val="right" w:pos="9342"/>
        </w:tabs>
        <w:spacing w:line="320" w:lineRule="exact"/>
        <w:jc w:val="both"/>
        <w:rPr>
          <w:szCs w:val="28"/>
        </w:rPr>
      </w:pPr>
      <w:r w:rsidRPr="0015714F">
        <w:rPr>
          <w:bCs/>
          <w:i/>
          <w:szCs w:val="28"/>
          <w:u w:val="single"/>
        </w:rPr>
        <w:t>Подготовка к семинарским и практическим занятиям: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внимательно прочитайте материал лекций относящихся к данному семинарскому занятию, ознакомьтесь с учебным материалом по учебнику и учебным пособиям;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выпишите основные термины;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ответьте на контрольные вопросы по семинарским занятиям, готовьтесь дать развернутый ответ на каждый из вопросов;</w:t>
      </w:r>
    </w:p>
    <w:p w:rsidR="00453C3C" w:rsidRPr="0015714F" w:rsidRDefault="00453C3C" w:rsidP="00453C3C">
      <w:pPr>
        <w:widowControl w:val="0"/>
        <w:numPr>
          <w:ilvl w:val="0"/>
          <w:numId w:val="15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уясните, какие учебные элементы остались для вас неясными и постарайтесь получить на них ответ заранее (до семинарского занятия) во время текущих консультаций преподавателя;</w:t>
      </w:r>
    </w:p>
    <w:p w:rsidR="00453C3C" w:rsidRPr="0015714F" w:rsidRDefault="00453C3C" w:rsidP="00453C3C">
      <w:pPr>
        <w:widowControl w:val="0"/>
        <w:numPr>
          <w:ilvl w:val="0"/>
          <w:numId w:val="16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готовиться можно индивидуально, парами или в составе малой группы,  последние являются эффективными формами работы;</w:t>
      </w:r>
    </w:p>
    <w:p w:rsidR="00453C3C" w:rsidRDefault="00453C3C" w:rsidP="00453C3C">
      <w:pPr>
        <w:widowControl w:val="0"/>
        <w:numPr>
          <w:ilvl w:val="0"/>
          <w:numId w:val="16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lastRenderedPageBreak/>
        <w:t>рабочая программа дисциплины в части целей, перечню знаний, умений, терминов и учебных вопросов может быть использована вами в качестве ориентира в организации обучения.</w:t>
      </w:r>
    </w:p>
    <w:p w:rsidR="00453C3C" w:rsidRPr="009467F5" w:rsidRDefault="00453C3C" w:rsidP="00453C3C">
      <w:pPr>
        <w:jc w:val="both"/>
        <w:rPr>
          <w:szCs w:val="28"/>
        </w:rPr>
      </w:pPr>
      <w:r w:rsidRPr="00453C3C">
        <w:rPr>
          <w:i/>
          <w:szCs w:val="28"/>
          <w:u w:val="single"/>
        </w:rPr>
        <w:t>Подготовка курсовой работы:</w:t>
      </w:r>
      <w:r w:rsidRPr="00453C3C">
        <w:rPr>
          <w:szCs w:val="28"/>
        </w:rPr>
        <w:t xml:space="preserve"> </w:t>
      </w:r>
      <w:r>
        <w:rPr>
          <w:szCs w:val="28"/>
        </w:rPr>
        <w:t>Отдельный вид самостоятельной работы студента подготовка курсовой работы. Выбор темы</w:t>
      </w:r>
      <w:r w:rsidRPr="009467F5">
        <w:rPr>
          <w:szCs w:val="28"/>
        </w:rPr>
        <w:t xml:space="preserve"> курсового проект</w:t>
      </w:r>
      <w:r>
        <w:rPr>
          <w:szCs w:val="28"/>
        </w:rPr>
        <w:t xml:space="preserve">а </w:t>
      </w:r>
      <w:r w:rsidRPr="009467F5">
        <w:rPr>
          <w:szCs w:val="28"/>
        </w:rPr>
        <w:t>носит поисково-исследовательский характер. Организация процесса курсового проектирования предусматривает  выполнение определенных критериев</w:t>
      </w:r>
      <w:r>
        <w:rPr>
          <w:szCs w:val="28"/>
        </w:rPr>
        <w:t xml:space="preserve">. </w:t>
      </w:r>
      <w:r w:rsidRPr="009467F5">
        <w:rPr>
          <w:szCs w:val="28"/>
        </w:rPr>
        <w:t>Процесс курсового проектирования состоит из следующих этапов:</w:t>
      </w:r>
    </w:p>
    <w:p w:rsidR="00453C3C" w:rsidRPr="009467F5" w:rsidRDefault="00453C3C" w:rsidP="00453C3C">
      <w:pPr>
        <w:numPr>
          <w:ilvl w:val="0"/>
          <w:numId w:val="7"/>
        </w:numPr>
        <w:jc w:val="both"/>
        <w:rPr>
          <w:szCs w:val="28"/>
        </w:rPr>
      </w:pPr>
      <w:r w:rsidRPr="009467F5">
        <w:rPr>
          <w:szCs w:val="28"/>
        </w:rPr>
        <w:t>ознакомление с тематикой и выбор темы,</w:t>
      </w:r>
    </w:p>
    <w:p w:rsidR="00453C3C" w:rsidRPr="009467F5" w:rsidRDefault="00453C3C" w:rsidP="00453C3C">
      <w:pPr>
        <w:numPr>
          <w:ilvl w:val="0"/>
          <w:numId w:val="7"/>
        </w:numPr>
        <w:jc w:val="both"/>
        <w:rPr>
          <w:szCs w:val="28"/>
        </w:rPr>
      </w:pPr>
      <w:r w:rsidRPr="009467F5">
        <w:rPr>
          <w:szCs w:val="28"/>
        </w:rPr>
        <w:t>уточнение с руководителем круга изучаемых вопросов, формирование рабочей гипотезы, подбор литературных источников, выбор  и обоснование методов исследований,</w:t>
      </w:r>
    </w:p>
    <w:p w:rsidR="00453C3C" w:rsidRPr="00E22EDE" w:rsidRDefault="00453C3C" w:rsidP="00453C3C">
      <w:pPr>
        <w:numPr>
          <w:ilvl w:val="0"/>
          <w:numId w:val="7"/>
        </w:numPr>
        <w:jc w:val="both"/>
        <w:rPr>
          <w:szCs w:val="28"/>
        </w:rPr>
      </w:pPr>
      <w:r w:rsidRPr="009467F5">
        <w:rPr>
          <w:szCs w:val="28"/>
        </w:rPr>
        <w:t>обобщение источников, проведение исследований и анализ</w:t>
      </w:r>
      <w:r>
        <w:rPr>
          <w:szCs w:val="28"/>
        </w:rPr>
        <w:t xml:space="preserve"> </w:t>
      </w:r>
      <w:r w:rsidRPr="00E22EDE">
        <w:rPr>
          <w:szCs w:val="28"/>
        </w:rPr>
        <w:t>результатов, подготовка чернового варианта работы и согласование его с руководителем</w:t>
      </w:r>
      <w:r>
        <w:rPr>
          <w:szCs w:val="28"/>
        </w:rPr>
        <w:t>,</w:t>
      </w:r>
    </w:p>
    <w:p w:rsidR="00453C3C" w:rsidRPr="00453C3C" w:rsidRDefault="00453C3C" w:rsidP="00453C3C">
      <w:pPr>
        <w:numPr>
          <w:ilvl w:val="0"/>
          <w:numId w:val="7"/>
        </w:numPr>
        <w:jc w:val="both"/>
        <w:rPr>
          <w:i/>
          <w:szCs w:val="28"/>
        </w:rPr>
      </w:pPr>
      <w:r w:rsidRPr="009467F5">
        <w:rPr>
          <w:szCs w:val="28"/>
        </w:rPr>
        <w:t>окончательное оформление</w:t>
      </w:r>
      <w:r>
        <w:rPr>
          <w:szCs w:val="28"/>
        </w:rPr>
        <w:t xml:space="preserve"> и защита курсовых работ – за месяц до начала очередной сессии</w:t>
      </w:r>
      <w:r w:rsidRPr="009467F5">
        <w:rPr>
          <w:szCs w:val="28"/>
        </w:rPr>
        <w:t>. Для  оформления работ необходимо использовать рекомендации, подготовленные  работниками методического кабинета.</w:t>
      </w:r>
    </w:p>
    <w:p w:rsidR="00453C3C" w:rsidRPr="0015714F" w:rsidRDefault="00453C3C" w:rsidP="00453C3C">
      <w:pPr>
        <w:widowControl w:val="0"/>
        <w:tabs>
          <w:tab w:val="left" w:pos="927"/>
          <w:tab w:val="left" w:leader="dot" w:pos="8914"/>
          <w:tab w:val="right" w:pos="9342"/>
        </w:tabs>
        <w:spacing w:line="320" w:lineRule="exact"/>
        <w:jc w:val="both"/>
        <w:rPr>
          <w:szCs w:val="28"/>
        </w:rPr>
      </w:pPr>
      <w:r w:rsidRPr="0015714F">
        <w:rPr>
          <w:bCs/>
          <w:i/>
          <w:szCs w:val="28"/>
          <w:u w:val="single"/>
        </w:rPr>
        <w:t xml:space="preserve">Подготовка к </w:t>
      </w:r>
      <w:r>
        <w:rPr>
          <w:bCs/>
          <w:i/>
          <w:szCs w:val="28"/>
          <w:u w:val="single"/>
        </w:rPr>
        <w:t>экзамену</w:t>
      </w:r>
      <w:r w:rsidRPr="0015714F">
        <w:rPr>
          <w:bCs/>
          <w:i/>
          <w:szCs w:val="28"/>
          <w:u w:val="single"/>
        </w:rPr>
        <w:t>.</w:t>
      </w:r>
      <w:r w:rsidRPr="0015714F">
        <w:rPr>
          <w:bCs/>
          <w:i/>
          <w:szCs w:val="28"/>
        </w:rPr>
        <w:t xml:space="preserve"> </w:t>
      </w:r>
      <w:r w:rsidRPr="0015714F">
        <w:rPr>
          <w:szCs w:val="28"/>
        </w:rPr>
        <w:t xml:space="preserve">К </w:t>
      </w:r>
      <w:r>
        <w:rPr>
          <w:szCs w:val="28"/>
        </w:rPr>
        <w:t>зачету</w:t>
      </w:r>
      <w:r w:rsidRPr="0015714F">
        <w:rPr>
          <w:szCs w:val="28"/>
        </w:rPr>
        <w:t xml:space="preserve"> необходимо готовиться целенаправленно, регулярно, систематически и с первых дней обучения по данной дисциплине. В самом начале учебного курса познакомьтесь со следующей учебно-методической документацией:</w:t>
      </w:r>
    </w:p>
    <w:p w:rsidR="00453C3C" w:rsidRPr="0015714F" w:rsidRDefault="00453C3C" w:rsidP="00453C3C">
      <w:pPr>
        <w:widowControl w:val="0"/>
        <w:numPr>
          <w:ilvl w:val="0"/>
          <w:numId w:val="17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 xml:space="preserve">программой дисциплины; </w:t>
      </w:r>
    </w:p>
    <w:p w:rsidR="00453C3C" w:rsidRPr="0015714F" w:rsidRDefault="00453C3C" w:rsidP="00453C3C">
      <w:pPr>
        <w:widowControl w:val="0"/>
        <w:numPr>
          <w:ilvl w:val="0"/>
          <w:numId w:val="17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перечнем знаний и умений, которыми студент должен владеть;</w:t>
      </w:r>
    </w:p>
    <w:p w:rsidR="00453C3C" w:rsidRPr="0015714F" w:rsidRDefault="00453C3C" w:rsidP="00453C3C">
      <w:pPr>
        <w:widowControl w:val="0"/>
        <w:numPr>
          <w:ilvl w:val="0"/>
          <w:numId w:val="17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контрольными мероприятиями;</w:t>
      </w:r>
    </w:p>
    <w:p w:rsidR="00453C3C" w:rsidRPr="0015714F" w:rsidRDefault="00453C3C" w:rsidP="00453C3C">
      <w:pPr>
        <w:widowControl w:val="0"/>
        <w:numPr>
          <w:ilvl w:val="0"/>
          <w:numId w:val="17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учебником, учебными пособиями по дисциплине, а также электронными ресурсами;</w:t>
      </w:r>
    </w:p>
    <w:p w:rsidR="00453C3C" w:rsidRPr="0015714F" w:rsidRDefault="00453C3C" w:rsidP="00453C3C">
      <w:pPr>
        <w:widowControl w:val="0"/>
        <w:numPr>
          <w:ilvl w:val="0"/>
          <w:numId w:val="17"/>
        </w:numPr>
        <w:tabs>
          <w:tab w:val="left" w:pos="927"/>
          <w:tab w:val="left" w:leader="dot" w:pos="8914"/>
          <w:tab w:val="right" w:pos="9342"/>
        </w:tabs>
        <w:suppressAutoHyphens/>
        <w:spacing w:line="320" w:lineRule="exact"/>
        <w:jc w:val="both"/>
        <w:rPr>
          <w:szCs w:val="28"/>
        </w:rPr>
      </w:pPr>
      <w:r w:rsidRPr="0015714F">
        <w:rPr>
          <w:szCs w:val="28"/>
        </w:rPr>
        <w:t>перечнем экзаменационных вопросов.</w:t>
      </w:r>
    </w:p>
    <w:p w:rsidR="00453C3C" w:rsidRPr="0015714F" w:rsidRDefault="00453C3C" w:rsidP="00453C3C">
      <w:pPr>
        <w:widowControl w:val="0"/>
        <w:tabs>
          <w:tab w:val="left" w:pos="927"/>
          <w:tab w:val="left" w:leader="dot" w:pos="8914"/>
          <w:tab w:val="right" w:pos="9342"/>
        </w:tabs>
        <w:spacing w:line="320" w:lineRule="exact"/>
        <w:jc w:val="both"/>
        <w:rPr>
          <w:szCs w:val="28"/>
        </w:rPr>
      </w:pPr>
      <w:r w:rsidRPr="0015714F">
        <w:rPr>
          <w:szCs w:val="28"/>
        </w:rPr>
        <w:t>После этого у вас должно сформироваться четкое представление об объеме и характере знаний и умений, которыми надо будет овладеть по дисциплине. Систематическое выполнение учебной работы на лекциях и семинарских занятиях позволит успешно освоить дисциплину и создать хорошую базу для сдачи экзамена.</w:t>
      </w:r>
    </w:p>
    <w:p w:rsidR="00665AA9" w:rsidRDefault="00453C3C" w:rsidP="00665AA9">
      <w:pPr>
        <w:ind w:firstLine="709"/>
        <w:jc w:val="both"/>
        <w:rPr>
          <w:szCs w:val="28"/>
        </w:rPr>
      </w:pPr>
      <w:r w:rsidRPr="0015714F">
        <w:rPr>
          <w:szCs w:val="28"/>
        </w:rPr>
        <w:t>На самостоятельной работе</w:t>
      </w:r>
      <w:r w:rsidRPr="0015714F">
        <w:rPr>
          <w:b/>
          <w:szCs w:val="28"/>
        </w:rPr>
        <w:t xml:space="preserve"> </w:t>
      </w:r>
      <w:r w:rsidRPr="0015714F">
        <w:rPr>
          <w:szCs w:val="28"/>
        </w:rPr>
        <w:t>студентам прививается практика работы с нормативной, специальной литературой, а также навыки самостоятельного научного поиска и исследовательской работы. Такие занятия  помогают осуществлять обратную связь и оказать практическую помощь студентам при подготовке к семинарским занятиям, написанию контрольных, курсовых и других видов научных работ.</w:t>
      </w:r>
      <w:r w:rsidR="00665AA9" w:rsidRPr="00665AA9">
        <w:rPr>
          <w:szCs w:val="28"/>
        </w:rPr>
        <w:t xml:space="preserve"> </w:t>
      </w:r>
    </w:p>
    <w:p w:rsidR="00665AA9" w:rsidRPr="00B6367B" w:rsidRDefault="00665AA9" w:rsidP="00665AA9">
      <w:pPr>
        <w:ind w:firstLine="709"/>
        <w:jc w:val="both"/>
        <w:rPr>
          <w:bCs/>
          <w:i/>
          <w:iCs/>
          <w:color w:val="7030A0"/>
          <w:sz w:val="24"/>
        </w:rPr>
      </w:pPr>
      <w:r>
        <w:rPr>
          <w:szCs w:val="28"/>
        </w:rPr>
        <w:lastRenderedPageBreak/>
        <w:t xml:space="preserve">Для работы с инвалидами и лицами с ограниченными возможностями здоровья предусмотрены </w:t>
      </w:r>
      <w:r w:rsidRPr="00DC413F">
        <w:rPr>
          <w:szCs w:val="28"/>
        </w:rPr>
        <w:t>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</w:t>
      </w:r>
      <w:r>
        <w:rPr>
          <w:szCs w:val="28"/>
        </w:rPr>
        <w:t>.</w:t>
      </w:r>
    </w:p>
    <w:p w:rsidR="00453C3C" w:rsidRPr="009F37FA" w:rsidRDefault="00453C3C" w:rsidP="009F37FA">
      <w:pPr>
        <w:rPr>
          <w:b/>
        </w:rPr>
      </w:pPr>
    </w:p>
    <w:p w:rsidR="00453C3C" w:rsidRDefault="00786958" w:rsidP="00476EA1">
      <w:pPr>
        <w:pStyle w:val="1"/>
      </w:pPr>
      <w:bookmarkStart w:id="18" w:name="_Toc419712408"/>
      <w:r>
        <w:t>8. Перечень информационных технологий, используемых при осуществлении образовательного процесса по дисциплине (модулю)</w:t>
      </w:r>
      <w:bookmarkEnd w:id="18"/>
    </w:p>
    <w:p w:rsidR="00786958" w:rsidRDefault="00786958" w:rsidP="00453C3C">
      <w:pPr>
        <w:rPr>
          <w:b/>
        </w:rPr>
      </w:pPr>
    </w:p>
    <w:p w:rsidR="00786958" w:rsidRDefault="00DD4594" w:rsidP="00786958">
      <w:r>
        <w:t xml:space="preserve">    </w:t>
      </w:r>
      <w:r w:rsidR="00786958" w:rsidRPr="0015714F">
        <w:t>Специального программного обеспечения  не требуется</w:t>
      </w:r>
      <w:r>
        <w:t>.</w:t>
      </w:r>
    </w:p>
    <w:p w:rsidR="00786958" w:rsidRDefault="00DD4594" w:rsidP="00786958">
      <w:pPr>
        <w:jc w:val="both"/>
      </w:pPr>
      <w:r>
        <w:t xml:space="preserve">    </w:t>
      </w:r>
      <w:r w:rsidR="00786958">
        <w:t>В процессе осуществления лекционных и практических занятий возможно использование слайд-презентаций (по некоторым темам), видео-, аудио- материалов (по некоторым темам), к</w:t>
      </w:r>
      <w:r w:rsidR="00786958" w:rsidRPr="002D6403">
        <w:t>омпьютерно</w:t>
      </w:r>
      <w:r w:rsidR="00786958">
        <w:t>го</w:t>
      </w:r>
      <w:r w:rsidR="00786958" w:rsidRPr="002D6403">
        <w:t xml:space="preserve"> тестировани</w:t>
      </w:r>
      <w:r w:rsidR="00786958">
        <w:t xml:space="preserve">я, </w:t>
      </w:r>
      <w:r w:rsidR="00786958" w:rsidRPr="00854820">
        <w:t>информационных (справочных) систем</w:t>
      </w:r>
      <w:r w:rsidR="00786958">
        <w:rPr>
          <w:color w:val="FF0000"/>
        </w:rPr>
        <w:t xml:space="preserve">, </w:t>
      </w:r>
      <w:r w:rsidR="00786958" w:rsidRPr="00854820">
        <w:t>подготовка проектов с использованием электронного офиса и др.</w:t>
      </w:r>
    </w:p>
    <w:p w:rsidR="00DD4594" w:rsidRPr="00DD4594" w:rsidRDefault="00665AA9" w:rsidP="00665AA9">
      <w:pPr>
        <w:ind w:firstLine="709"/>
        <w:jc w:val="both"/>
      </w:pPr>
      <w:r w:rsidRPr="0030334F">
        <w:rPr>
          <w:szCs w:val="28"/>
        </w:rPr>
        <w:t xml:space="preserve">Для инвалидов и лиц с ограниченными возможностями здоровья освоение данной дисциплины (модуля) может быть осуществлено частично с использованием дистанционных образовательных технологий </w:t>
      </w:r>
      <w:r w:rsidR="00DD4594">
        <w:t>(</w:t>
      </w:r>
      <w:r w:rsidR="00DD4594">
        <w:rPr>
          <w:lang w:val="en-US"/>
        </w:rPr>
        <w:t>Skype</w:t>
      </w:r>
      <w:r w:rsidR="00DD4594">
        <w:t>,</w:t>
      </w:r>
      <w:r w:rsidR="00DD4594" w:rsidRPr="00DD4594">
        <w:t xml:space="preserve"> </w:t>
      </w:r>
      <w:r w:rsidR="00DD4594">
        <w:rPr>
          <w:lang w:val="en-US"/>
        </w:rPr>
        <w:t>Moodle</w:t>
      </w:r>
      <w:r w:rsidR="00DD4594">
        <w:t>).</w:t>
      </w:r>
    </w:p>
    <w:p w:rsidR="00786958" w:rsidRDefault="00786958" w:rsidP="00786958">
      <w:pPr>
        <w:ind w:left="720"/>
        <w:jc w:val="both"/>
        <w:rPr>
          <w:b/>
        </w:rPr>
      </w:pPr>
    </w:p>
    <w:p w:rsidR="00786958" w:rsidRPr="0015714F" w:rsidRDefault="00786958" w:rsidP="00476EA1">
      <w:pPr>
        <w:pStyle w:val="1"/>
      </w:pPr>
      <w:bookmarkStart w:id="19" w:name="_Toc419712409"/>
      <w:r>
        <w:t>9.</w:t>
      </w:r>
      <w:r w:rsidRPr="0015714F">
        <w:t>Описание материально-технической базы, необходимой для осуществления образовательного процесса по дисциплине (модулю)</w:t>
      </w:r>
      <w:bookmarkEnd w:id="19"/>
    </w:p>
    <w:p w:rsidR="00786958" w:rsidRDefault="00786958" w:rsidP="00786958"/>
    <w:p w:rsidR="00DD4594" w:rsidRDefault="00DD4594" w:rsidP="00786958">
      <w:r>
        <w:t xml:space="preserve">    </w:t>
      </w:r>
      <w:r w:rsidR="00FA26F2">
        <w:t>Освоение дисциплины осуществляется с использованием средств общего назначения:</w:t>
      </w:r>
    </w:p>
    <w:p w:rsidR="00786958" w:rsidRDefault="00786958" w:rsidP="00786958">
      <w:pPr>
        <w:jc w:val="both"/>
        <w:rPr>
          <w:szCs w:val="28"/>
        </w:rPr>
      </w:pPr>
      <w:r>
        <w:rPr>
          <w:szCs w:val="28"/>
        </w:rPr>
        <w:t>- аудитории для проведения лекционных и практических занятий 2-го, 4-го и лабораторного корпусов ЧелГУ с возможностью использования переносного</w:t>
      </w:r>
      <w:r w:rsidRPr="00854820">
        <w:rPr>
          <w:szCs w:val="28"/>
          <w:lang w:val="x-none" w:eastAsia="x-none"/>
        </w:rPr>
        <w:t xml:space="preserve"> </w:t>
      </w:r>
      <w:r w:rsidRPr="004E0263">
        <w:rPr>
          <w:szCs w:val="28"/>
          <w:lang w:val="x-none" w:eastAsia="x-none"/>
        </w:rPr>
        <w:t>мультимедийное оборудование</w:t>
      </w:r>
      <w:r>
        <w:rPr>
          <w:szCs w:val="28"/>
          <w:lang w:eastAsia="x-none"/>
        </w:rPr>
        <w:t xml:space="preserve"> (экран, ноутбук, проектор, колонки);</w:t>
      </w:r>
    </w:p>
    <w:p w:rsidR="00786958" w:rsidRPr="00324D50" w:rsidRDefault="00786958" w:rsidP="00786958">
      <w:pPr>
        <w:jc w:val="both"/>
        <w:rPr>
          <w:szCs w:val="28"/>
        </w:rPr>
      </w:pPr>
      <w:r>
        <w:rPr>
          <w:szCs w:val="28"/>
        </w:rPr>
        <w:t>- компьютерные классы;</w:t>
      </w:r>
    </w:p>
    <w:p w:rsidR="008623B9" w:rsidRDefault="00786958" w:rsidP="00786958">
      <w:pPr>
        <w:autoSpaceDE w:val="0"/>
        <w:autoSpaceDN w:val="0"/>
        <w:adjustRightInd w:val="0"/>
        <w:jc w:val="both"/>
        <w:rPr>
          <w:szCs w:val="28"/>
          <w:lang w:eastAsia="x-none"/>
        </w:rPr>
      </w:pPr>
      <w:r>
        <w:rPr>
          <w:szCs w:val="28"/>
          <w:lang w:eastAsia="x-none"/>
        </w:rPr>
        <w:t>- лаборатория кафедры учета и финансов, оборудованная компьютерами (для самостоятельной работы студентов).</w:t>
      </w:r>
    </w:p>
    <w:p w:rsidR="00FA26F2" w:rsidRDefault="00FA26F2" w:rsidP="00786958">
      <w:pPr>
        <w:autoSpaceDE w:val="0"/>
        <w:autoSpaceDN w:val="0"/>
        <w:adjustRightInd w:val="0"/>
        <w:jc w:val="both"/>
        <w:rPr>
          <w:szCs w:val="28"/>
          <w:lang w:eastAsia="x-none"/>
        </w:rPr>
      </w:pPr>
      <w:r>
        <w:rPr>
          <w:szCs w:val="28"/>
          <w:lang w:eastAsia="x-none"/>
        </w:rPr>
        <w:t xml:space="preserve">    Освоение дисциплины инвалидами и лицами с ограниченными возможностями здоровья осуществляются с использованием средств обучения общего и специального назначения:</w:t>
      </w:r>
    </w:p>
    <w:p w:rsidR="00FA26F2" w:rsidRDefault="00FA26F2" w:rsidP="00786958">
      <w:pPr>
        <w:autoSpaceDE w:val="0"/>
        <w:autoSpaceDN w:val="0"/>
        <w:adjustRightInd w:val="0"/>
        <w:jc w:val="both"/>
        <w:rPr>
          <w:szCs w:val="28"/>
          <w:lang w:eastAsia="x-none"/>
        </w:rPr>
      </w:pPr>
      <w:r>
        <w:rPr>
          <w:szCs w:val="28"/>
          <w:lang w:eastAsia="x-none"/>
        </w:rPr>
        <w:lastRenderedPageBreak/>
        <w:t xml:space="preserve">    - </w:t>
      </w:r>
      <w:r w:rsidR="00EB23BB">
        <w:rPr>
          <w:szCs w:val="28"/>
          <w:lang w:eastAsia="x-none"/>
        </w:rPr>
        <w:t>лекционная аудитория - мультимедийное оборудование, мобильный радиокласс (для студентов с нарушением слуха); источники питания для индивидуальных технических средств;</w:t>
      </w:r>
    </w:p>
    <w:p w:rsidR="00EB23BB" w:rsidRDefault="00EB23BB" w:rsidP="00786958">
      <w:pPr>
        <w:autoSpaceDE w:val="0"/>
        <w:autoSpaceDN w:val="0"/>
        <w:adjustRightInd w:val="0"/>
        <w:jc w:val="both"/>
        <w:rPr>
          <w:szCs w:val="28"/>
          <w:lang w:eastAsia="x-none"/>
        </w:rPr>
      </w:pPr>
      <w:r>
        <w:rPr>
          <w:szCs w:val="28"/>
          <w:lang w:eastAsia="x-none"/>
        </w:rPr>
        <w:t xml:space="preserve">    - учебная аудитория для практических занятий (семинаров) - мультимедийное оборудование, мобильный радиокласс (для студентов с нарушением слуха);</w:t>
      </w:r>
    </w:p>
    <w:p w:rsidR="00EB23BB" w:rsidRDefault="00EB23BB" w:rsidP="00786958">
      <w:pPr>
        <w:autoSpaceDE w:val="0"/>
        <w:autoSpaceDN w:val="0"/>
        <w:adjustRightInd w:val="0"/>
        <w:jc w:val="both"/>
        <w:rPr>
          <w:szCs w:val="28"/>
          <w:lang w:eastAsia="x-none"/>
        </w:rPr>
      </w:pPr>
      <w:r>
        <w:rPr>
          <w:szCs w:val="28"/>
          <w:lang w:eastAsia="x-none"/>
        </w:rPr>
        <w:t xml:space="preserve">    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брайлевским дисплеем для студентов с нарушениями зрения.</w:t>
      </w:r>
    </w:p>
    <w:p w:rsidR="00665AA9" w:rsidRPr="00E41AE9" w:rsidRDefault="00665AA9" w:rsidP="00665AA9">
      <w:pPr>
        <w:ind w:firstLine="709"/>
        <w:jc w:val="both"/>
        <w:rPr>
          <w:szCs w:val="28"/>
        </w:rPr>
      </w:pPr>
      <w:r w:rsidRPr="00E41AE9">
        <w:rPr>
          <w:szCs w:val="28"/>
        </w:rPr>
        <w:t>В каждой аудитории, где обучаются инвалиды и лица с ограниченными возможностями здоровья, должно быть предусмотрено соответствующее количество мест для обучающихся с учетом ограничений их здоровья.</w:t>
      </w:r>
    </w:p>
    <w:p w:rsidR="00665AA9" w:rsidRPr="00E41AE9" w:rsidRDefault="00665AA9" w:rsidP="00665AA9">
      <w:pPr>
        <w:ind w:firstLine="709"/>
        <w:jc w:val="both"/>
        <w:rPr>
          <w:szCs w:val="28"/>
        </w:rPr>
      </w:pPr>
      <w:r w:rsidRPr="00E41AE9">
        <w:rPr>
          <w:szCs w:val="28"/>
        </w:rPr>
        <w:t>В учебные аудитории должен быть обеспечен беспрепятственный доступ для обучающихся инвалидов и обучающихся с ограниченными возможностями здоровья.</w:t>
      </w:r>
    </w:p>
    <w:p w:rsidR="00665AA9" w:rsidRPr="00E41AE9" w:rsidRDefault="00665AA9" w:rsidP="00665AA9">
      <w:pPr>
        <w:ind w:firstLine="709"/>
        <w:jc w:val="both"/>
        <w:rPr>
          <w:szCs w:val="28"/>
        </w:rPr>
      </w:pPr>
      <w:r w:rsidRPr="00E41AE9">
        <w:rPr>
          <w:szCs w:val="28"/>
        </w:rPr>
        <w:t>Перечень специальных технических средств обучения для инвалидов и лиц с ограниченными возможностями здоровья, имеющихся в Региональном учебно-научном центре инклюзивного образования ЧелГУ:</w:t>
      </w:r>
    </w:p>
    <w:p w:rsidR="00665AA9" w:rsidRPr="00E41AE9" w:rsidRDefault="00665AA9" w:rsidP="00665AA9">
      <w:pPr>
        <w:ind w:firstLine="709"/>
        <w:jc w:val="both"/>
        <w:rPr>
          <w:szCs w:val="28"/>
        </w:rPr>
      </w:pPr>
      <w:r w:rsidRPr="00E41AE9">
        <w:rPr>
          <w:szCs w:val="28"/>
        </w:rPr>
        <w:t>– Тифлотехническая аудитория: тифлотехнические средства: брайлевский компьютер с дисплеем и принтером, тифл</w:t>
      </w:r>
      <w:r>
        <w:rPr>
          <w:szCs w:val="28"/>
        </w:rPr>
        <w:t>ок</w:t>
      </w:r>
      <w:r w:rsidRPr="00E41AE9">
        <w:rPr>
          <w:szCs w:val="28"/>
        </w:rPr>
        <w:t>омплекс «Читающая машина», телевизионное увеличивающее устройство, тифломагнитолы кассетные и цифровые диктофоны; специальное программное обеспечение: программа речевой навигации JAWS, речевые синтезаторы («говорящая мышь»), экранные лупы.</w:t>
      </w:r>
    </w:p>
    <w:p w:rsidR="00665AA9" w:rsidRPr="00E41AE9" w:rsidRDefault="00665AA9" w:rsidP="00665AA9">
      <w:pPr>
        <w:ind w:firstLine="709"/>
        <w:jc w:val="both"/>
        <w:rPr>
          <w:szCs w:val="28"/>
        </w:rPr>
      </w:pPr>
      <w:r w:rsidRPr="00E41AE9">
        <w:rPr>
          <w:szCs w:val="28"/>
        </w:rPr>
        <w:t>– Сурдотехническая аудитория: ради</w:t>
      </w:r>
      <w:r>
        <w:rPr>
          <w:szCs w:val="28"/>
        </w:rPr>
        <w:t>ок</w:t>
      </w:r>
      <w:r w:rsidRPr="00E41AE9">
        <w:rPr>
          <w:szCs w:val="28"/>
        </w:rPr>
        <w:t>ласс “Сонет-Р”, программируемые слуховые аппараты индивидуального пользования с устройством задания режима работы на компьютере, интерактивная доска ActiveBoard с системой голосования, акустический усилитель и колонки, мультимедийный проектор, телевизор, видеомагнитофон.</w:t>
      </w:r>
    </w:p>
    <w:p w:rsidR="008623B9" w:rsidRDefault="008623B9" w:rsidP="008623B9">
      <w:pPr>
        <w:spacing w:line="360" w:lineRule="auto"/>
        <w:jc w:val="both"/>
      </w:pPr>
    </w:p>
    <w:sectPr w:rsidR="008623B9" w:rsidSect="00665AA9">
      <w:headerReference w:type="even" r:id="rId21"/>
      <w:headerReference w:type="default" r:id="rId22"/>
      <w:footerReference w:type="even" r:id="rId23"/>
      <w:footerReference w:type="default" r:id="rId24"/>
      <w:footnotePr>
        <w:numFmt w:val="chicago"/>
      </w:footnotePr>
      <w:type w:val="continuous"/>
      <w:pgSz w:w="11906" w:h="16838"/>
      <w:pgMar w:top="1134" w:right="746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630E" w:rsidRDefault="004C630E">
      <w:r>
        <w:separator/>
      </w:r>
    </w:p>
  </w:endnote>
  <w:endnote w:type="continuationSeparator" w:id="0">
    <w:p w:rsidR="004C630E" w:rsidRDefault="004C6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PragmaticaC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DA7" w:rsidRDefault="00240DA7" w:rsidP="0056596B">
    <w:pPr>
      <w:pStyle w:val="aa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40DA7" w:rsidRDefault="00240DA7" w:rsidP="00B35334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DA7" w:rsidRDefault="00240DA7" w:rsidP="0056596B">
    <w:pPr>
      <w:pStyle w:val="aa"/>
      <w:framePr w:wrap="around" w:vAnchor="text" w:hAnchor="margin" w:xAlign="right" w:y="1"/>
      <w:rPr>
        <w:rStyle w:val="a8"/>
      </w:rPr>
    </w:pPr>
  </w:p>
  <w:p w:rsidR="00240DA7" w:rsidRDefault="00240DA7" w:rsidP="00B35334">
    <w:pPr>
      <w:pStyle w:val="aa"/>
      <w:ind w:right="360"/>
      <w:rPr>
        <w:sz w:val="18"/>
        <w:szCs w:val="18"/>
      </w:rPr>
    </w:pPr>
    <w:r>
      <w:rPr>
        <w:rFonts w:ascii="Symbol" w:hAnsi="Symbol"/>
      </w:rPr>
      <w:t></w:t>
    </w:r>
    <w:r>
      <w:t xml:space="preserve"> </w:t>
    </w:r>
    <w:r w:rsidRPr="00095E4D">
      <w:rPr>
        <w:sz w:val="18"/>
        <w:szCs w:val="18"/>
      </w:rPr>
      <w:t>Ф</w:t>
    </w:r>
    <w:r>
      <w:rPr>
        <w:sz w:val="18"/>
        <w:szCs w:val="18"/>
      </w:rPr>
      <w:t>ГБОУ ВПО «ЧелГУ»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630E" w:rsidRDefault="004C630E">
      <w:r>
        <w:separator/>
      </w:r>
    </w:p>
  </w:footnote>
  <w:footnote w:type="continuationSeparator" w:id="0">
    <w:p w:rsidR="004C630E" w:rsidRDefault="004C630E">
      <w:r>
        <w:continuationSeparator/>
      </w:r>
    </w:p>
  </w:footnote>
  <w:footnote w:id="1">
    <w:p w:rsidR="00665AA9" w:rsidRDefault="00665AA9">
      <w:pPr>
        <w:pStyle w:val="afa"/>
      </w:pPr>
      <w:r>
        <w:rPr>
          <w:rStyle w:val="afc"/>
        </w:rPr>
        <w:footnoteRef/>
      </w:r>
      <w:r w:rsidRPr="00C90BD8">
        <w:t xml:space="preserve"> </w:t>
      </w:r>
      <w:r w:rsidRPr="00C90BD8">
        <w:rPr>
          <w:sz w:val="22"/>
          <w:szCs w:val="22"/>
        </w:rPr>
        <w:t>Источники, отмеченные знаком «*», имеются в научной библиотеке ЧелГУ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DA7" w:rsidRDefault="00240DA7" w:rsidP="00663B9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40DA7" w:rsidRDefault="00240DA7" w:rsidP="00B36C8A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81" w:type="dxa"/>
      <w:tblInd w:w="-5" w:type="dxa"/>
      <w:tblLayout w:type="fixed"/>
      <w:tblLook w:val="0000" w:firstRow="0" w:lastRow="0" w:firstColumn="0" w:lastColumn="0" w:noHBand="0" w:noVBand="0"/>
    </w:tblPr>
    <w:tblGrid>
      <w:gridCol w:w="2808"/>
      <w:gridCol w:w="1620"/>
      <w:gridCol w:w="3060"/>
      <w:gridCol w:w="2093"/>
    </w:tblGrid>
    <w:tr w:rsidR="00240DA7">
      <w:trPr>
        <w:trHeight w:hRule="exact" w:val="1268"/>
      </w:trPr>
      <w:tc>
        <w:tcPr>
          <w:tcW w:w="9581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FF1861" w:rsidRDefault="004C630E" w:rsidP="00FF1861">
          <w:pPr>
            <w:autoSpaceDE w:val="0"/>
            <w:ind w:left="2160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0" type="#_x0000_t75" style="position:absolute;left:0;text-align:left;margin-left:36.85pt;margin-top:2.85pt;width:26.4pt;height:17.95pt;z-index:251658240;visibility:visible;mso-wrap-edited:f">
                <v:imagedata r:id="rId1" o:title="" croptop="16513f" cropbottom="16513f"/>
              </v:shape>
              <o:OLEObject Type="Embed" ProgID="Word.Picture.8" ShapeID="_x0000_s2050" DrawAspect="Content" ObjectID="_1544452538" r:id="rId2"/>
            </w:object>
          </w:r>
          <w:r>
            <w:rPr>
              <w:sz w:val="18"/>
              <w:szCs w:val="18"/>
            </w:rPr>
            <w:object w:dxaOrig="1440" w:dyaOrig="1440">
              <v:shape id="_x0000_s2049" type="#_x0000_t75" style="position:absolute;left:0;text-align:left;margin-left:36pt;margin-top:2.8pt;width:28pt;height:19.85pt;z-index:-251659264;mso-wrap-distance-left:9.05pt;mso-wrap-distance-right:9.05pt" filled="t">
                <v:fill color2="black"/>
                <v:imagedata r:id="rId3" o:title=""/>
              </v:shape>
              <o:OLEObject Type="Embed" ProgID="Word.Picture.8" ShapeID="_x0000_s2049" DrawAspect="Content" ObjectID="_1544452539" r:id="rId4"/>
            </w:object>
          </w:r>
          <w:r w:rsidR="00240DA7" w:rsidRPr="00EA049F">
            <w:rPr>
              <w:sz w:val="18"/>
              <w:szCs w:val="18"/>
            </w:rPr>
            <w:t xml:space="preserve">Министерство образования и науки Российской </w:t>
          </w:r>
          <w:r w:rsidR="00240DA7">
            <w:rPr>
              <w:sz w:val="18"/>
              <w:szCs w:val="18"/>
            </w:rPr>
            <w:t>Ф</w:t>
          </w:r>
          <w:r w:rsidR="00240DA7" w:rsidRPr="00EA049F">
            <w:rPr>
              <w:sz w:val="18"/>
              <w:szCs w:val="18"/>
            </w:rPr>
            <w:t>едерации</w:t>
          </w:r>
        </w:p>
        <w:p w:rsidR="00240DA7" w:rsidRPr="00FF1861" w:rsidRDefault="00240DA7" w:rsidP="00FF1861">
          <w:pPr>
            <w:autoSpaceDE w:val="0"/>
            <w:ind w:left="2160"/>
            <w:rPr>
              <w:sz w:val="18"/>
              <w:szCs w:val="18"/>
            </w:rPr>
          </w:pPr>
          <w:r w:rsidRPr="004F0542">
            <w:rPr>
              <w:b/>
              <w:bCs/>
              <w:i/>
              <w:iCs/>
              <w:sz w:val="18"/>
              <w:szCs w:val="18"/>
            </w:rPr>
            <w:t>Федеральное государственное бюджетное образовательное учреждение</w:t>
          </w:r>
        </w:p>
        <w:p w:rsidR="00240DA7" w:rsidRDefault="00240DA7" w:rsidP="00FD72D8">
          <w:pPr>
            <w:autoSpaceDE w:val="0"/>
            <w:ind w:left="2160"/>
            <w:rPr>
              <w:sz w:val="18"/>
              <w:szCs w:val="18"/>
            </w:rPr>
          </w:pPr>
          <w:r w:rsidRPr="004F0542">
            <w:rPr>
              <w:sz w:val="18"/>
              <w:szCs w:val="18"/>
            </w:rPr>
            <w:t>высшего профессионального образования</w:t>
          </w:r>
        </w:p>
        <w:p w:rsidR="00240DA7" w:rsidRDefault="00240DA7" w:rsidP="00FD72D8">
          <w:pPr>
            <w:autoSpaceDE w:val="0"/>
            <w:ind w:left="2160"/>
            <w:rPr>
              <w:sz w:val="18"/>
              <w:szCs w:val="18"/>
            </w:rPr>
          </w:pPr>
          <w:r>
            <w:rPr>
              <w:sz w:val="18"/>
              <w:szCs w:val="18"/>
            </w:rPr>
            <w:t>«Челябинский государственный университет» (ФГБОУ ВПО «ЧелГУ»)</w:t>
          </w:r>
        </w:p>
        <w:p w:rsidR="00240DA7" w:rsidRDefault="00240DA7" w:rsidP="004F0542">
          <w:pPr>
            <w:autoSpaceDE w:val="0"/>
            <w:ind w:left="2160"/>
            <w:rPr>
              <w:sz w:val="18"/>
              <w:szCs w:val="18"/>
            </w:rPr>
          </w:pPr>
          <w:r>
            <w:rPr>
              <w:sz w:val="18"/>
              <w:szCs w:val="18"/>
            </w:rPr>
            <w:t>Факультет управления</w:t>
          </w:r>
        </w:p>
        <w:p w:rsidR="00240DA7" w:rsidRDefault="00240DA7" w:rsidP="004F0542">
          <w:pPr>
            <w:autoSpaceDE w:val="0"/>
            <w:ind w:left="2160"/>
            <w:rPr>
              <w:sz w:val="18"/>
              <w:szCs w:val="18"/>
            </w:rPr>
          </w:pPr>
          <w:r>
            <w:rPr>
              <w:sz w:val="18"/>
              <w:szCs w:val="18"/>
            </w:rPr>
            <w:t>Кафедра государственного и муниципального управления</w:t>
          </w:r>
        </w:p>
      </w:tc>
    </w:tr>
    <w:tr w:rsidR="00240DA7">
      <w:tc>
        <w:tcPr>
          <w:tcW w:w="9581" w:type="dxa"/>
          <w:gridSpan w:val="4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40DA7" w:rsidRDefault="00240DA7" w:rsidP="003D1362">
          <w:pPr>
            <w:pStyle w:val="aa"/>
            <w:jc w:val="center"/>
            <w:rPr>
              <w:bCs/>
              <w:sz w:val="18"/>
              <w:szCs w:val="18"/>
            </w:rPr>
          </w:pPr>
          <w:r>
            <w:rPr>
              <w:bCs/>
              <w:sz w:val="18"/>
              <w:szCs w:val="18"/>
            </w:rPr>
            <w:t>Рабочая программа дисциплины «Управление развитием муниципального образования»  по направлению   подготовки 38.03.04 Государственное и муниципальное управление направленности (профиля)  «Муниципальное управление» ФГБОУ ВПО «ЧелГУ»</w:t>
          </w:r>
        </w:p>
      </w:tc>
    </w:tr>
    <w:tr w:rsidR="00240DA7">
      <w:trPr>
        <w:trHeight w:val="544"/>
      </w:trPr>
      <w:tc>
        <w:tcPr>
          <w:tcW w:w="2808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240DA7" w:rsidRDefault="00240DA7" w:rsidP="001219A0">
          <w:pPr>
            <w:pStyle w:val="aa"/>
            <w:snapToGrid w:val="0"/>
            <w:jc w:val="center"/>
            <w:rPr>
              <w:sz w:val="18"/>
              <w:szCs w:val="18"/>
            </w:rPr>
          </w:pPr>
        </w:p>
        <w:p w:rsidR="00240DA7" w:rsidRDefault="00240DA7" w:rsidP="001219A0">
          <w:pPr>
            <w:pStyle w:val="aa"/>
            <w:jc w:val="center"/>
            <w:rPr>
              <w:b/>
              <w:sz w:val="18"/>
              <w:szCs w:val="18"/>
            </w:rPr>
          </w:pPr>
          <w:r>
            <w:rPr>
              <w:sz w:val="18"/>
              <w:szCs w:val="18"/>
            </w:rPr>
            <w:t xml:space="preserve">Версия документа  - </w:t>
          </w:r>
          <w:r>
            <w:rPr>
              <w:b/>
              <w:sz w:val="18"/>
              <w:szCs w:val="18"/>
            </w:rPr>
            <w:t>1</w:t>
          </w:r>
        </w:p>
        <w:p w:rsidR="00240DA7" w:rsidRDefault="00240DA7" w:rsidP="001219A0">
          <w:pPr>
            <w:pStyle w:val="aa"/>
            <w:jc w:val="center"/>
            <w:rPr>
              <w:b/>
              <w:sz w:val="18"/>
              <w:szCs w:val="18"/>
            </w:rPr>
          </w:pPr>
        </w:p>
      </w:tc>
      <w:tc>
        <w:tcPr>
          <w:tcW w:w="162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240DA7" w:rsidRDefault="00240DA7" w:rsidP="001219A0">
          <w:pPr>
            <w:pStyle w:val="aa"/>
            <w:snapToGrid w:val="0"/>
            <w:jc w:val="center"/>
            <w:rPr>
              <w:b/>
              <w:sz w:val="18"/>
              <w:szCs w:val="18"/>
            </w:rPr>
          </w:pPr>
        </w:p>
        <w:p w:rsidR="00240DA7" w:rsidRDefault="00240DA7" w:rsidP="001219A0">
          <w:pPr>
            <w:pStyle w:val="aa"/>
            <w:jc w:val="center"/>
            <w:rPr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стр.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PAGE </w:instrText>
          </w:r>
          <w:r>
            <w:rPr>
              <w:b/>
              <w:sz w:val="18"/>
              <w:szCs w:val="18"/>
            </w:rPr>
            <w:fldChar w:fldCharType="separate"/>
          </w:r>
          <w:r w:rsidR="00907F09">
            <w:rPr>
              <w:b/>
              <w:noProof/>
              <w:sz w:val="18"/>
              <w:szCs w:val="18"/>
            </w:rPr>
            <w:t>20</w:t>
          </w:r>
          <w:r>
            <w:rPr>
              <w:b/>
              <w:sz w:val="18"/>
              <w:szCs w:val="18"/>
            </w:rPr>
            <w:fldChar w:fldCharType="end"/>
          </w:r>
          <w:r>
            <w:rPr>
              <w:b/>
              <w:sz w:val="18"/>
              <w:szCs w:val="18"/>
            </w:rPr>
            <w:t xml:space="preserve"> из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 xml:space="preserve"> NUMPAGES \*Arabic </w:instrText>
          </w:r>
          <w:r>
            <w:rPr>
              <w:b/>
              <w:sz w:val="18"/>
              <w:szCs w:val="18"/>
            </w:rPr>
            <w:fldChar w:fldCharType="separate"/>
          </w:r>
          <w:r w:rsidR="00907F09">
            <w:rPr>
              <w:b/>
              <w:noProof/>
              <w:sz w:val="18"/>
              <w:szCs w:val="18"/>
            </w:rPr>
            <w:t>46</w:t>
          </w:r>
          <w:r>
            <w:rPr>
              <w:b/>
              <w:sz w:val="18"/>
              <w:szCs w:val="18"/>
            </w:rPr>
            <w:fldChar w:fldCharType="end"/>
          </w:r>
        </w:p>
      </w:tc>
      <w:tc>
        <w:tcPr>
          <w:tcW w:w="30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 w:rsidR="00240DA7" w:rsidRDefault="00240DA7" w:rsidP="001219A0">
          <w:pPr>
            <w:pStyle w:val="aa"/>
            <w:snapToGrid w:val="0"/>
            <w:jc w:val="center"/>
            <w:rPr>
              <w:sz w:val="18"/>
              <w:szCs w:val="18"/>
            </w:rPr>
          </w:pPr>
        </w:p>
        <w:p w:rsidR="00240DA7" w:rsidRDefault="00240DA7" w:rsidP="001219A0">
          <w:pPr>
            <w:pStyle w:val="aa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Первый экземпляр __________</w:t>
          </w:r>
        </w:p>
      </w:tc>
      <w:tc>
        <w:tcPr>
          <w:tcW w:w="209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240DA7" w:rsidRDefault="00240DA7" w:rsidP="001219A0">
          <w:pPr>
            <w:pStyle w:val="aa"/>
            <w:snapToGrid w:val="0"/>
            <w:rPr>
              <w:sz w:val="18"/>
              <w:szCs w:val="18"/>
            </w:rPr>
          </w:pPr>
        </w:p>
        <w:p w:rsidR="00240DA7" w:rsidRDefault="00240DA7" w:rsidP="001219A0">
          <w:pPr>
            <w:pStyle w:val="aa"/>
            <w:rPr>
              <w:sz w:val="18"/>
              <w:szCs w:val="18"/>
            </w:rPr>
          </w:pPr>
          <w:r>
            <w:rPr>
              <w:sz w:val="18"/>
              <w:szCs w:val="18"/>
            </w:rPr>
            <w:t>КОПИЯ № _____</w:t>
          </w:r>
        </w:p>
        <w:p w:rsidR="00240DA7" w:rsidRDefault="00240DA7" w:rsidP="001219A0">
          <w:pPr>
            <w:pStyle w:val="aa"/>
            <w:jc w:val="center"/>
            <w:rPr>
              <w:sz w:val="18"/>
              <w:szCs w:val="18"/>
            </w:rPr>
          </w:pPr>
        </w:p>
      </w:tc>
    </w:tr>
  </w:tbl>
  <w:p w:rsidR="00240DA7" w:rsidRDefault="00240DA7" w:rsidP="0049594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5C80F5A"/>
    <w:lvl w:ilvl="0">
      <w:numFmt w:val="bullet"/>
      <w:lvlText w:val="*"/>
      <w:lvlJc w:val="left"/>
    </w:lvl>
  </w:abstractNum>
  <w:abstractNum w:abstractNumId="1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642"/>
        </w:tabs>
        <w:ind w:left="642" w:hanging="283"/>
      </w:pPr>
      <w:rPr>
        <w:rFonts w:ascii="Symbol" w:hAnsi="Symbol"/>
        <w:b w:val="0"/>
      </w:rPr>
    </w:lvl>
  </w:abstractNum>
  <w:abstractNum w:abstractNumId="2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9E671F"/>
    <w:multiLevelType w:val="multilevel"/>
    <w:tmpl w:val="9DF44248"/>
    <w:lvl w:ilvl="0">
      <w:start w:val="38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715"/>
        </w:tabs>
        <w:ind w:left="715" w:hanging="114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290"/>
        </w:tabs>
        <w:ind w:left="29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35"/>
        </w:tabs>
        <w:ind w:left="-135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0"/>
        </w:tabs>
        <w:ind w:left="-56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685"/>
        </w:tabs>
        <w:ind w:left="-6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110"/>
        </w:tabs>
        <w:ind w:left="-11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175"/>
        </w:tabs>
        <w:ind w:left="-11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240"/>
        </w:tabs>
        <w:ind w:left="-1240" w:hanging="2160"/>
      </w:pPr>
      <w:rPr>
        <w:rFonts w:hint="default"/>
      </w:rPr>
    </w:lvl>
  </w:abstractNum>
  <w:abstractNum w:abstractNumId="4">
    <w:nsid w:val="05AA00D7"/>
    <w:multiLevelType w:val="hybridMultilevel"/>
    <w:tmpl w:val="A140C22A"/>
    <w:lvl w:ilvl="0" w:tplc="99EEAE8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2F6393"/>
    <w:multiLevelType w:val="hybridMultilevel"/>
    <w:tmpl w:val="AE22DF8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28D40CB5"/>
    <w:multiLevelType w:val="multilevel"/>
    <w:tmpl w:val="B18CF38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lang w:val="ru-RU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7">
    <w:nsid w:val="2CA72F87"/>
    <w:multiLevelType w:val="hybridMultilevel"/>
    <w:tmpl w:val="285236E2"/>
    <w:lvl w:ilvl="0" w:tplc="A61639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84D43"/>
    <w:multiLevelType w:val="multilevel"/>
    <w:tmpl w:val="97F66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377D3E"/>
    <w:multiLevelType w:val="hybridMultilevel"/>
    <w:tmpl w:val="F06E5446"/>
    <w:lvl w:ilvl="0" w:tplc="82F6BE5C">
      <w:start w:val="1"/>
      <w:numFmt w:val="bullet"/>
      <w:lvlText w:val=""/>
      <w:lvlJc w:val="left"/>
      <w:pPr>
        <w:tabs>
          <w:tab w:val="num" w:pos="821"/>
        </w:tabs>
        <w:ind w:left="708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>
    <w:nsid w:val="3877706B"/>
    <w:multiLevelType w:val="hybridMultilevel"/>
    <w:tmpl w:val="238E7620"/>
    <w:lvl w:ilvl="0" w:tplc="A61639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4C5D3E"/>
    <w:multiLevelType w:val="multilevel"/>
    <w:tmpl w:val="B048399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3">
    <w:nsid w:val="465449AF"/>
    <w:multiLevelType w:val="hybridMultilevel"/>
    <w:tmpl w:val="23806534"/>
    <w:lvl w:ilvl="0" w:tplc="B7888AB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4">
    <w:nsid w:val="4AAF71EB"/>
    <w:multiLevelType w:val="multilevel"/>
    <w:tmpl w:val="79A2CF34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587E1D45"/>
    <w:multiLevelType w:val="hybridMultilevel"/>
    <w:tmpl w:val="32CADF60"/>
    <w:lvl w:ilvl="0" w:tplc="227437F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6">
    <w:nsid w:val="65CD46DE"/>
    <w:multiLevelType w:val="hybridMultilevel"/>
    <w:tmpl w:val="F80EC516"/>
    <w:lvl w:ilvl="0" w:tplc="A61639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5217ED"/>
    <w:multiLevelType w:val="hybridMultilevel"/>
    <w:tmpl w:val="08F03762"/>
    <w:lvl w:ilvl="0" w:tplc="A61639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8E0BF7"/>
    <w:multiLevelType w:val="singleLevel"/>
    <w:tmpl w:val="8940D0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5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8"/>
  </w:num>
  <w:num w:numId="8">
    <w:abstractNumId w:val="0"/>
    <w:lvlOverride w:ilvl="0">
      <w:lvl w:ilvl="0">
        <w:numFmt w:val="bullet"/>
        <w:lvlText w:val="•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9">
    <w:abstractNumId w:val="9"/>
  </w:num>
  <w:num w:numId="10">
    <w:abstractNumId w:val="3"/>
  </w:num>
  <w:num w:numId="11">
    <w:abstractNumId w:val="14"/>
  </w:num>
  <w:num w:numId="12">
    <w:abstractNumId w:val="6"/>
  </w:num>
  <w:num w:numId="13">
    <w:abstractNumId w:val="13"/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BF"/>
    <w:rsid w:val="000022F2"/>
    <w:rsid w:val="0000288C"/>
    <w:rsid w:val="00004C09"/>
    <w:rsid w:val="00005927"/>
    <w:rsid w:val="000103A2"/>
    <w:rsid w:val="00012A51"/>
    <w:rsid w:val="0001702C"/>
    <w:rsid w:val="00022494"/>
    <w:rsid w:val="00024232"/>
    <w:rsid w:val="000247D5"/>
    <w:rsid w:val="000259EA"/>
    <w:rsid w:val="00027682"/>
    <w:rsid w:val="000278C5"/>
    <w:rsid w:val="00034C40"/>
    <w:rsid w:val="00034DB6"/>
    <w:rsid w:val="00040A26"/>
    <w:rsid w:val="00041ADD"/>
    <w:rsid w:val="00041F3C"/>
    <w:rsid w:val="00043B9A"/>
    <w:rsid w:val="00043DEE"/>
    <w:rsid w:val="000471CB"/>
    <w:rsid w:val="000545C3"/>
    <w:rsid w:val="00061CC9"/>
    <w:rsid w:val="00062D79"/>
    <w:rsid w:val="0006689A"/>
    <w:rsid w:val="00066A3A"/>
    <w:rsid w:val="00066BC0"/>
    <w:rsid w:val="00070759"/>
    <w:rsid w:val="0007184A"/>
    <w:rsid w:val="00072F23"/>
    <w:rsid w:val="00075E62"/>
    <w:rsid w:val="000769E2"/>
    <w:rsid w:val="00077062"/>
    <w:rsid w:val="00087427"/>
    <w:rsid w:val="0009479B"/>
    <w:rsid w:val="00094F08"/>
    <w:rsid w:val="00095E08"/>
    <w:rsid w:val="00095E4D"/>
    <w:rsid w:val="00097814"/>
    <w:rsid w:val="000A0BEA"/>
    <w:rsid w:val="000A14ED"/>
    <w:rsid w:val="000B632D"/>
    <w:rsid w:val="000B7740"/>
    <w:rsid w:val="000C00F7"/>
    <w:rsid w:val="000C6CE4"/>
    <w:rsid w:val="000D3271"/>
    <w:rsid w:val="000D3595"/>
    <w:rsid w:val="000E1D49"/>
    <w:rsid w:val="000E401C"/>
    <w:rsid w:val="000E5351"/>
    <w:rsid w:val="000E5EF4"/>
    <w:rsid w:val="000F426F"/>
    <w:rsid w:val="000F6281"/>
    <w:rsid w:val="000F7DE2"/>
    <w:rsid w:val="001010D1"/>
    <w:rsid w:val="00102C98"/>
    <w:rsid w:val="00103906"/>
    <w:rsid w:val="001040F7"/>
    <w:rsid w:val="00104673"/>
    <w:rsid w:val="001052D1"/>
    <w:rsid w:val="00105628"/>
    <w:rsid w:val="001105D1"/>
    <w:rsid w:val="00111641"/>
    <w:rsid w:val="001173FC"/>
    <w:rsid w:val="001219A0"/>
    <w:rsid w:val="0012255C"/>
    <w:rsid w:val="00124A96"/>
    <w:rsid w:val="00125FB7"/>
    <w:rsid w:val="00126FED"/>
    <w:rsid w:val="00130A38"/>
    <w:rsid w:val="00130CC3"/>
    <w:rsid w:val="00135C4C"/>
    <w:rsid w:val="00140A07"/>
    <w:rsid w:val="00142E8E"/>
    <w:rsid w:val="00144140"/>
    <w:rsid w:val="0015281F"/>
    <w:rsid w:val="00164D5C"/>
    <w:rsid w:val="00165117"/>
    <w:rsid w:val="0016561D"/>
    <w:rsid w:val="0016614D"/>
    <w:rsid w:val="00166DA3"/>
    <w:rsid w:val="00171A86"/>
    <w:rsid w:val="00180242"/>
    <w:rsid w:val="00180EFE"/>
    <w:rsid w:val="00180F25"/>
    <w:rsid w:val="001824D6"/>
    <w:rsid w:val="001847A3"/>
    <w:rsid w:val="00190897"/>
    <w:rsid w:val="001908FE"/>
    <w:rsid w:val="00197EF0"/>
    <w:rsid w:val="001A24DB"/>
    <w:rsid w:val="001B2AF2"/>
    <w:rsid w:val="001B3FA9"/>
    <w:rsid w:val="001B5352"/>
    <w:rsid w:val="001C05B0"/>
    <w:rsid w:val="001C77BF"/>
    <w:rsid w:val="001D0556"/>
    <w:rsid w:val="001D23D2"/>
    <w:rsid w:val="001D2B5A"/>
    <w:rsid w:val="001D403F"/>
    <w:rsid w:val="001D701E"/>
    <w:rsid w:val="001D7C80"/>
    <w:rsid w:val="001E1C54"/>
    <w:rsid w:val="001F56B3"/>
    <w:rsid w:val="0020433E"/>
    <w:rsid w:val="00204BEF"/>
    <w:rsid w:val="00213CA5"/>
    <w:rsid w:val="00215B72"/>
    <w:rsid w:val="00221231"/>
    <w:rsid w:val="00221959"/>
    <w:rsid w:val="0022574C"/>
    <w:rsid w:val="00225BBD"/>
    <w:rsid w:val="0023509D"/>
    <w:rsid w:val="002400D7"/>
    <w:rsid w:val="00240413"/>
    <w:rsid w:val="00240DA7"/>
    <w:rsid w:val="00246515"/>
    <w:rsid w:val="002469A5"/>
    <w:rsid w:val="00246FCC"/>
    <w:rsid w:val="00247322"/>
    <w:rsid w:val="0025120E"/>
    <w:rsid w:val="0025644B"/>
    <w:rsid w:val="002600E8"/>
    <w:rsid w:val="00273BE9"/>
    <w:rsid w:val="002750AC"/>
    <w:rsid w:val="00275510"/>
    <w:rsid w:val="0027629A"/>
    <w:rsid w:val="00277E9C"/>
    <w:rsid w:val="0028070A"/>
    <w:rsid w:val="00282108"/>
    <w:rsid w:val="00282E98"/>
    <w:rsid w:val="00282EDD"/>
    <w:rsid w:val="00284315"/>
    <w:rsid w:val="00284F8D"/>
    <w:rsid w:val="00285933"/>
    <w:rsid w:val="002A4DC0"/>
    <w:rsid w:val="002A59A6"/>
    <w:rsid w:val="002B284E"/>
    <w:rsid w:val="002B3C55"/>
    <w:rsid w:val="002B5C2F"/>
    <w:rsid w:val="002B695C"/>
    <w:rsid w:val="002B702F"/>
    <w:rsid w:val="002B7C0B"/>
    <w:rsid w:val="002C2C70"/>
    <w:rsid w:val="002C4890"/>
    <w:rsid w:val="002C7C48"/>
    <w:rsid w:val="002D2926"/>
    <w:rsid w:val="002D3605"/>
    <w:rsid w:val="002D3F82"/>
    <w:rsid w:val="002D41C2"/>
    <w:rsid w:val="002D4EC9"/>
    <w:rsid w:val="002E3ADD"/>
    <w:rsid w:val="002E5FE4"/>
    <w:rsid w:val="002E6518"/>
    <w:rsid w:val="002F3AF7"/>
    <w:rsid w:val="002F486D"/>
    <w:rsid w:val="0030397F"/>
    <w:rsid w:val="003047E4"/>
    <w:rsid w:val="00304E7F"/>
    <w:rsid w:val="0030514C"/>
    <w:rsid w:val="00310BB8"/>
    <w:rsid w:val="00313E83"/>
    <w:rsid w:val="00323446"/>
    <w:rsid w:val="00323D48"/>
    <w:rsid w:val="0033232A"/>
    <w:rsid w:val="00333047"/>
    <w:rsid w:val="00334EB9"/>
    <w:rsid w:val="003372DC"/>
    <w:rsid w:val="00341CBD"/>
    <w:rsid w:val="0034450A"/>
    <w:rsid w:val="003445A7"/>
    <w:rsid w:val="00345711"/>
    <w:rsid w:val="00347E1F"/>
    <w:rsid w:val="0035133F"/>
    <w:rsid w:val="0035324A"/>
    <w:rsid w:val="00357112"/>
    <w:rsid w:val="003575D0"/>
    <w:rsid w:val="00360153"/>
    <w:rsid w:val="00361F57"/>
    <w:rsid w:val="00362FDA"/>
    <w:rsid w:val="00364C02"/>
    <w:rsid w:val="00365160"/>
    <w:rsid w:val="00365305"/>
    <w:rsid w:val="00365D9E"/>
    <w:rsid w:val="003703F8"/>
    <w:rsid w:val="00371511"/>
    <w:rsid w:val="00372FD9"/>
    <w:rsid w:val="003758DA"/>
    <w:rsid w:val="00375CC6"/>
    <w:rsid w:val="003761EE"/>
    <w:rsid w:val="003763D5"/>
    <w:rsid w:val="0039140E"/>
    <w:rsid w:val="00391961"/>
    <w:rsid w:val="003927CF"/>
    <w:rsid w:val="003935E4"/>
    <w:rsid w:val="00395FFB"/>
    <w:rsid w:val="003967BA"/>
    <w:rsid w:val="003972C4"/>
    <w:rsid w:val="003A0568"/>
    <w:rsid w:val="003A0D87"/>
    <w:rsid w:val="003A0FFC"/>
    <w:rsid w:val="003A27FA"/>
    <w:rsid w:val="003B189F"/>
    <w:rsid w:val="003B481D"/>
    <w:rsid w:val="003B5182"/>
    <w:rsid w:val="003C26D9"/>
    <w:rsid w:val="003C2EC2"/>
    <w:rsid w:val="003C5280"/>
    <w:rsid w:val="003D1362"/>
    <w:rsid w:val="003D5CBC"/>
    <w:rsid w:val="003D6364"/>
    <w:rsid w:val="003D7161"/>
    <w:rsid w:val="003E0527"/>
    <w:rsid w:val="003E073C"/>
    <w:rsid w:val="003E74D6"/>
    <w:rsid w:val="003F2171"/>
    <w:rsid w:val="003F6FFE"/>
    <w:rsid w:val="003F7E2F"/>
    <w:rsid w:val="00400BDD"/>
    <w:rsid w:val="00402511"/>
    <w:rsid w:val="0040483E"/>
    <w:rsid w:val="004060C2"/>
    <w:rsid w:val="00411528"/>
    <w:rsid w:val="00411DD8"/>
    <w:rsid w:val="0041246D"/>
    <w:rsid w:val="00412470"/>
    <w:rsid w:val="004144B7"/>
    <w:rsid w:val="0042149D"/>
    <w:rsid w:val="00421F61"/>
    <w:rsid w:val="00422E1F"/>
    <w:rsid w:val="00423CD6"/>
    <w:rsid w:val="00424FC9"/>
    <w:rsid w:val="004375E6"/>
    <w:rsid w:val="004406E2"/>
    <w:rsid w:val="00440A6D"/>
    <w:rsid w:val="004428AA"/>
    <w:rsid w:val="004430FC"/>
    <w:rsid w:val="0044441F"/>
    <w:rsid w:val="00446720"/>
    <w:rsid w:val="004512DF"/>
    <w:rsid w:val="004516C7"/>
    <w:rsid w:val="004518B0"/>
    <w:rsid w:val="004521C7"/>
    <w:rsid w:val="00453C3C"/>
    <w:rsid w:val="004571FF"/>
    <w:rsid w:val="00461167"/>
    <w:rsid w:val="004653BA"/>
    <w:rsid w:val="00466728"/>
    <w:rsid w:val="00470FB2"/>
    <w:rsid w:val="00472448"/>
    <w:rsid w:val="00472CE8"/>
    <w:rsid w:val="004732CD"/>
    <w:rsid w:val="00474E9B"/>
    <w:rsid w:val="00476EA1"/>
    <w:rsid w:val="0047790C"/>
    <w:rsid w:val="00477978"/>
    <w:rsid w:val="00481DF5"/>
    <w:rsid w:val="004833D2"/>
    <w:rsid w:val="0048432F"/>
    <w:rsid w:val="0048475E"/>
    <w:rsid w:val="00485196"/>
    <w:rsid w:val="004855EC"/>
    <w:rsid w:val="00487F98"/>
    <w:rsid w:val="004949E2"/>
    <w:rsid w:val="00494F00"/>
    <w:rsid w:val="0049594D"/>
    <w:rsid w:val="00495F12"/>
    <w:rsid w:val="004A0BF4"/>
    <w:rsid w:val="004A0F38"/>
    <w:rsid w:val="004A2F1D"/>
    <w:rsid w:val="004A424A"/>
    <w:rsid w:val="004A4D07"/>
    <w:rsid w:val="004A6F8F"/>
    <w:rsid w:val="004B0902"/>
    <w:rsid w:val="004B2403"/>
    <w:rsid w:val="004B4E3E"/>
    <w:rsid w:val="004B58BE"/>
    <w:rsid w:val="004B6A6E"/>
    <w:rsid w:val="004B726D"/>
    <w:rsid w:val="004C630E"/>
    <w:rsid w:val="004C6F91"/>
    <w:rsid w:val="004C742E"/>
    <w:rsid w:val="004D16DE"/>
    <w:rsid w:val="004D33C3"/>
    <w:rsid w:val="004D49D4"/>
    <w:rsid w:val="004D56FC"/>
    <w:rsid w:val="004D7D91"/>
    <w:rsid w:val="004E193B"/>
    <w:rsid w:val="004E63C5"/>
    <w:rsid w:val="004F0542"/>
    <w:rsid w:val="004F0AD3"/>
    <w:rsid w:val="004F288A"/>
    <w:rsid w:val="004F34EA"/>
    <w:rsid w:val="004F6C11"/>
    <w:rsid w:val="00500B26"/>
    <w:rsid w:val="0050306A"/>
    <w:rsid w:val="00503539"/>
    <w:rsid w:val="00513761"/>
    <w:rsid w:val="005149CC"/>
    <w:rsid w:val="00517476"/>
    <w:rsid w:val="0052211F"/>
    <w:rsid w:val="005238FE"/>
    <w:rsid w:val="00524A71"/>
    <w:rsid w:val="00524D00"/>
    <w:rsid w:val="0052660F"/>
    <w:rsid w:val="00526668"/>
    <w:rsid w:val="00530269"/>
    <w:rsid w:val="00530D63"/>
    <w:rsid w:val="00541135"/>
    <w:rsid w:val="0054172A"/>
    <w:rsid w:val="005422CE"/>
    <w:rsid w:val="00543788"/>
    <w:rsid w:val="00545CF2"/>
    <w:rsid w:val="005470D8"/>
    <w:rsid w:val="005479AE"/>
    <w:rsid w:val="00550034"/>
    <w:rsid w:val="00550F3C"/>
    <w:rsid w:val="00551A01"/>
    <w:rsid w:val="00552A55"/>
    <w:rsid w:val="0055355A"/>
    <w:rsid w:val="00555CDF"/>
    <w:rsid w:val="005564A3"/>
    <w:rsid w:val="00557298"/>
    <w:rsid w:val="005600DA"/>
    <w:rsid w:val="00561AC5"/>
    <w:rsid w:val="0056596B"/>
    <w:rsid w:val="00566820"/>
    <w:rsid w:val="00567AE7"/>
    <w:rsid w:val="00570D3D"/>
    <w:rsid w:val="00574AFD"/>
    <w:rsid w:val="00574DAC"/>
    <w:rsid w:val="00584572"/>
    <w:rsid w:val="00585B6D"/>
    <w:rsid w:val="005874C5"/>
    <w:rsid w:val="005909DC"/>
    <w:rsid w:val="00592298"/>
    <w:rsid w:val="005953F2"/>
    <w:rsid w:val="00595795"/>
    <w:rsid w:val="005A2EC6"/>
    <w:rsid w:val="005A4D46"/>
    <w:rsid w:val="005A79B1"/>
    <w:rsid w:val="005B3827"/>
    <w:rsid w:val="005B43DA"/>
    <w:rsid w:val="005B5ABF"/>
    <w:rsid w:val="005B77DE"/>
    <w:rsid w:val="005C2CD4"/>
    <w:rsid w:val="005C786C"/>
    <w:rsid w:val="005C7983"/>
    <w:rsid w:val="005D098F"/>
    <w:rsid w:val="005D2A74"/>
    <w:rsid w:val="005D2CE5"/>
    <w:rsid w:val="005D66B2"/>
    <w:rsid w:val="005D7D5D"/>
    <w:rsid w:val="005E17DA"/>
    <w:rsid w:val="005E18B5"/>
    <w:rsid w:val="005E2E17"/>
    <w:rsid w:val="005E34AA"/>
    <w:rsid w:val="005E383B"/>
    <w:rsid w:val="005E48A5"/>
    <w:rsid w:val="005E4E45"/>
    <w:rsid w:val="005E622A"/>
    <w:rsid w:val="005F0C51"/>
    <w:rsid w:val="005F0DA7"/>
    <w:rsid w:val="005F167D"/>
    <w:rsid w:val="005F2D9E"/>
    <w:rsid w:val="005F35B6"/>
    <w:rsid w:val="005F65B5"/>
    <w:rsid w:val="005F7418"/>
    <w:rsid w:val="00604039"/>
    <w:rsid w:val="00606E7D"/>
    <w:rsid w:val="00606FB7"/>
    <w:rsid w:val="00610097"/>
    <w:rsid w:val="006121BB"/>
    <w:rsid w:val="006123CA"/>
    <w:rsid w:val="00614ECD"/>
    <w:rsid w:val="0061637B"/>
    <w:rsid w:val="006176AD"/>
    <w:rsid w:val="00617786"/>
    <w:rsid w:val="00625C88"/>
    <w:rsid w:val="00632837"/>
    <w:rsid w:val="006342B2"/>
    <w:rsid w:val="006414A2"/>
    <w:rsid w:val="00647794"/>
    <w:rsid w:val="006548A3"/>
    <w:rsid w:val="006604E6"/>
    <w:rsid w:val="00662CEF"/>
    <w:rsid w:val="00662F84"/>
    <w:rsid w:val="00663B91"/>
    <w:rsid w:val="0066467D"/>
    <w:rsid w:val="00665AA9"/>
    <w:rsid w:val="0066635A"/>
    <w:rsid w:val="0066638E"/>
    <w:rsid w:val="006728E9"/>
    <w:rsid w:val="00672B1A"/>
    <w:rsid w:val="00674487"/>
    <w:rsid w:val="00676574"/>
    <w:rsid w:val="006766C2"/>
    <w:rsid w:val="00676EA1"/>
    <w:rsid w:val="00677D2A"/>
    <w:rsid w:val="00684C83"/>
    <w:rsid w:val="00687A87"/>
    <w:rsid w:val="00687F3E"/>
    <w:rsid w:val="00690770"/>
    <w:rsid w:val="00690E30"/>
    <w:rsid w:val="00693E5E"/>
    <w:rsid w:val="0069487B"/>
    <w:rsid w:val="006960E6"/>
    <w:rsid w:val="006A4BB7"/>
    <w:rsid w:val="006A500E"/>
    <w:rsid w:val="006B02AC"/>
    <w:rsid w:val="006B09C0"/>
    <w:rsid w:val="006B0F1C"/>
    <w:rsid w:val="006B1F8E"/>
    <w:rsid w:val="006B2B19"/>
    <w:rsid w:val="006B40C3"/>
    <w:rsid w:val="006B72A5"/>
    <w:rsid w:val="006B78F6"/>
    <w:rsid w:val="006C3794"/>
    <w:rsid w:val="006C5174"/>
    <w:rsid w:val="006C53CF"/>
    <w:rsid w:val="006C7B35"/>
    <w:rsid w:val="006D0F72"/>
    <w:rsid w:val="006D1BBF"/>
    <w:rsid w:val="006D4FC0"/>
    <w:rsid w:val="006E0808"/>
    <w:rsid w:val="006E1143"/>
    <w:rsid w:val="0070082B"/>
    <w:rsid w:val="007011F8"/>
    <w:rsid w:val="007017B8"/>
    <w:rsid w:val="00703164"/>
    <w:rsid w:val="0070404A"/>
    <w:rsid w:val="007053DC"/>
    <w:rsid w:val="0070774B"/>
    <w:rsid w:val="00707E8D"/>
    <w:rsid w:val="00715F17"/>
    <w:rsid w:val="00716DC5"/>
    <w:rsid w:val="00724D64"/>
    <w:rsid w:val="00726F3D"/>
    <w:rsid w:val="007354B7"/>
    <w:rsid w:val="00742C1D"/>
    <w:rsid w:val="00746038"/>
    <w:rsid w:val="00752FFC"/>
    <w:rsid w:val="00757394"/>
    <w:rsid w:val="00757D45"/>
    <w:rsid w:val="00761270"/>
    <w:rsid w:val="007618E4"/>
    <w:rsid w:val="00763C90"/>
    <w:rsid w:val="007649D1"/>
    <w:rsid w:val="007669D6"/>
    <w:rsid w:val="007671A4"/>
    <w:rsid w:val="007726F2"/>
    <w:rsid w:val="00772FB1"/>
    <w:rsid w:val="00773728"/>
    <w:rsid w:val="00780422"/>
    <w:rsid w:val="0078130E"/>
    <w:rsid w:val="00781B0F"/>
    <w:rsid w:val="00782B78"/>
    <w:rsid w:val="00782CF7"/>
    <w:rsid w:val="00784A03"/>
    <w:rsid w:val="0078538F"/>
    <w:rsid w:val="00786958"/>
    <w:rsid w:val="00787E01"/>
    <w:rsid w:val="0079031D"/>
    <w:rsid w:val="00790EBF"/>
    <w:rsid w:val="00796814"/>
    <w:rsid w:val="007976D0"/>
    <w:rsid w:val="007A14D1"/>
    <w:rsid w:val="007A3011"/>
    <w:rsid w:val="007A31D5"/>
    <w:rsid w:val="007A4E6F"/>
    <w:rsid w:val="007A65FA"/>
    <w:rsid w:val="007B0A61"/>
    <w:rsid w:val="007B30C2"/>
    <w:rsid w:val="007C3590"/>
    <w:rsid w:val="007D13A9"/>
    <w:rsid w:val="007D39C9"/>
    <w:rsid w:val="007D5BB6"/>
    <w:rsid w:val="007D77B9"/>
    <w:rsid w:val="007E0B77"/>
    <w:rsid w:val="007E0B8E"/>
    <w:rsid w:val="007E1E86"/>
    <w:rsid w:val="007E4807"/>
    <w:rsid w:val="007E4875"/>
    <w:rsid w:val="007F1ADD"/>
    <w:rsid w:val="007F1F35"/>
    <w:rsid w:val="007F3AC8"/>
    <w:rsid w:val="007F4157"/>
    <w:rsid w:val="008021DF"/>
    <w:rsid w:val="0080298E"/>
    <w:rsid w:val="00802BE7"/>
    <w:rsid w:val="00802DCD"/>
    <w:rsid w:val="008036A3"/>
    <w:rsid w:val="008039EB"/>
    <w:rsid w:val="00804ADF"/>
    <w:rsid w:val="00810AD2"/>
    <w:rsid w:val="00811F9E"/>
    <w:rsid w:val="00815478"/>
    <w:rsid w:val="00822ECA"/>
    <w:rsid w:val="00822FD7"/>
    <w:rsid w:val="008242B2"/>
    <w:rsid w:val="0082509B"/>
    <w:rsid w:val="00825789"/>
    <w:rsid w:val="00826C6B"/>
    <w:rsid w:val="008301D0"/>
    <w:rsid w:val="008313F6"/>
    <w:rsid w:val="00836334"/>
    <w:rsid w:val="008367B3"/>
    <w:rsid w:val="008405C2"/>
    <w:rsid w:val="008471CE"/>
    <w:rsid w:val="00847A56"/>
    <w:rsid w:val="00847BFB"/>
    <w:rsid w:val="00850170"/>
    <w:rsid w:val="00850D94"/>
    <w:rsid w:val="00852C16"/>
    <w:rsid w:val="008574F2"/>
    <w:rsid w:val="00857887"/>
    <w:rsid w:val="00857D5B"/>
    <w:rsid w:val="00860AD4"/>
    <w:rsid w:val="00860C2B"/>
    <w:rsid w:val="008610E6"/>
    <w:rsid w:val="008623B9"/>
    <w:rsid w:val="00866E04"/>
    <w:rsid w:val="00867728"/>
    <w:rsid w:val="00874621"/>
    <w:rsid w:val="00874C2A"/>
    <w:rsid w:val="008752B9"/>
    <w:rsid w:val="00876560"/>
    <w:rsid w:val="008812C5"/>
    <w:rsid w:val="00883E65"/>
    <w:rsid w:val="00885164"/>
    <w:rsid w:val="00886171"/>
    <w:rsid w:val="008873FC"/>
    <w:rsid w:val="00891598"/>
    <w:rsid w:val="00892BF8"/>
    <w:rsid w:val="0089305A"/>
    <w:rsid w:val="00893B3C"/>
    <w:rsid w:val="00896682"/>
    <w:rsid w:val="008A20A6"/>
    <w:rsid w:val="008B44A5"/>
    <w:rsid w:val="008B453E"/>
    <w:rsid w:val="008B5CE8"/>
    <w:rsid w:val="008B5EC0"/>
    <w:rsid w:val="008C1A74"/>
    <w:rsid w:val="008C4FF3"/>
    <w:rsid w:val="008D4BD0"/>
    <w:rsid w:val="008D4FC5"/>
    <w:rsid w:val="008D648D"/>
    <w:rsid w:val="008E1BA1"/>
    <w:rsid w:val="008E57D5"/>
    <w:rsid w:val="008F0BCA"/>
    <w:rsid w:val="008F29BA"/>
    <w:rsid w:val="008F6979"/>
    <w:rsid w:val="008F724E"/>
    <w:rsid w:val="008F757D"/>
    <w:rsid w:val="00902E50"/>
    <w:rsid w:val="00907F09"/>
    <w:rsid w:val="00912DD6"/>
    <w:rsid w:val="00913235"/>
    <w:rsid w:val="00913B42"/>
    <w:rsid w:val="009141D3"/>
    <w:rsid w:val="00914534"/>
    <w:rsid w:val="00921B83"/>
    <w:rsid w:val="00923B2D"/>
    <w:rsid w:val="009254F0"/>
    <w:rsid w:val="009279FB"/>
    <w:rsid w:val="00930A11"/>
    <w:rsid w:val="00931F49"/>
    <w:rsid w:val="00932A3F"/>
    <w:rsid w:val="00932DEE"/>
    <w:rsid w:val="00933335"/>
    <w:rsid w:val="00933FB0"/>
    <w:rsid w:val="009377D9"/>
    <w:rsid w:val="009440CD"/>
    <w:rsid w:val="00945021"/>
    <w:rsid w:val="009455D8"/>
    <w:rsid w:val="00946FB1"/>
    <w:rsid w:val="00947634"/>
    <w:rsid w:val="009479E3"/>
    <w:rsid w:val="0095080F"/>
    <w:rsid w:val="00954B1D"/>
    <w:rsid w:val="00956240"/>
    <w:rsid w:val="009566EC"/>
    <w:rsid w:val="00957B3A"/>
    <w:rsid w:val="00957EAA"/>
    <w:rsid w:val="009603DF"/>
    <w:rsid w:val="0096135B"/>
    <w:rsid w:val="00961FBA"/>
    <w:rsid w:val="009711EA"/>
    <w:rsid w:val="009715B3"/>
    <w:rsid w:val="00972D6B"/>
    <w:rsid w:val="009730A1"/>
    <w:rsid w:val="00973625"/>
    <w:rsid w:val="00973A98"/>
    <w:rsid w:val="009776FF"/>
    <w:rsid w:val="00981EEC"/>
    <w:rsid w:val="00984025"/>
    <w:rsid w:val="00984271"/>
    <w:rsid w:val="00985F9B"/>
    <w:rsid w:val="00990136"/>
    <w:rsid w:val="009937EB"/>
    <w:rsid w:val="00994341"/>
    <w:rsid w:val="0099771B"/>
    <w:rsid w:val="00997B56"/>
    <w:rsid w:val="009A07AC"/>
    <w:rsid w:val="009A0911"/>
    <w:rsid w:val="009A22FF"/>
    <w:rsid w:val="009A4326"/>
    <w:rsid w:val="009B241B"/>
    <w:rsid w:val="009B2447"/>
    <w:rsid w:val="009B4BA9"/>
    <w:rsid w:val="009B6AEF"/>
    <w:rsid w:val="009B6F19"/>
    <w:rsid w:val="009C1B57"/>
    <w:rsid w:val="009C1DED"/>
    <w:rsid w:val="009C2935"/>
    <w:rsid w:val="009D27EE"/>
    <w:rsid w:val="009D446A"/>
    <w:rsid w:val="009D6243"/>
    <w:rsid w:val="009E04F2"/>
    <w:rsid w:val="009E3E4C"/>
    <w:rsid w:val="009E5D3E"/>
    <w:rsid w:val="009F0E73"/>
    <w:rsid w:val="009F15E0"/>
    <w:rsid w:val="009F37FA"/>
    <w:rsid w:val="00A00166"/>
    <w:rsid w:val="00A00624"/>
    <w:rsid w:val="00A0255D"/>
    <w:rsid w:val="00A02620"/>
    <w:rsid w:val="00A03C8C"/>
    <w:rsid w:val="00A074BF"/>
    <w:rsid w:val="00A07542"/>
    <w:rsid w:val="00A1162A"/>
    <w:rsid w:val="00A117CF"/>
    <w:rsid w:val="00A13F0A"/>
    <w:rsid w:val="00A16588"/>
    <w:rsid w:val="00A204AC"/>
    <w:rsid w:val="00A26E05"/>
    <w:rsid w:val="00A34A2C"/>
    <w:rsid w:val="00A3584A"/>
    <w:rsid w:val="00A35C54"/>
    <w:rsid w:val="00A36838"/>
    <w:rsid w:val="00A45500"/>
    <w:rsid w:val="00A50FCD"/>
    <w:rsid w:val="00A523EF"/>
    <w:rsid w:val="00A52D99"/>
    <w:rsid w:val="00A6050C"/>
    <w:rsid w:val="00A65FE4"/>
    <w:rsid w:val="00A67F9D"/>
    <w:rsid w:val="00A719F7"/>
    <w:rsid w:val="00A77C7C"/>
    <w:rsid w:val="00A8085C"/>
    <w:rsid w:val="00A821A7"/>
    <w:rsid w:val="00A838A3"/>
    <w:rsid w:val="00A83A05"/>
    <w:rsid w:val="00A865F6"/>
    <w:rsid w:val="00A86E81"/>
    <w:rsid w:val="00A905EE"/>
    <w:rsid w:val="00A91A01"/>
    <w:rsid w:val="00A977D5"/>
    <w:rsid w:val="00AA2865"/>
    <w:rsid w:val="00AA4337"/>
    <w:rsid w:val="00AB19C4"/>
    <w:rsid w:val="00AB2085"/>
    <w:rsid w:val="00AB29D9"/>
    <w:rsid w:val="00AB321E"/>
    <w:rsid w:val="00AB39D2"/>
    <w:rsid w:val="00AB582B"/>
    <w:rsid w:val="00AB6D9D"/>
    <w:rsid w:val="00AB7250"/>
    <w:rsid w:val="00AB7892"/>
    <w:rsid w:val="00AC0CD0"/>
    <w:rsid w:val="00AC143A"/>
    <w:rsid w:val="00AC3F76"/>
    <w:rsid w:val="00AC752E"/>
    <w:rsid w:val="00AD31A9"/>
    <w:rsid w:val="00AD5F70"/>
    <w:rsid w:val="00AD62A7"/>
    <w:rsid w:val="00AD6635"/>
    <w:rsid w:val="00AD7368"/>
    <w:rsid w:val="00AE123B"/>
    <w:rsid w:val="00AE1587"/>
    <w:rsid w:val="00AE50A3"/>
    <w:rsid w:val="00AE50D6"/>
    <w:rsid w:val="00AE54FA"/>
    <w:rsid w:val="00AE6585"/>
    <w:rsid w:val="00AF15D5"/>
    <w:rsid w:val="00AF29CD"/>
    <w:rsid w:val="00AF6987"/>
    <w:rsid w:val="00B01F8B"/>
    <w:rsid w:val="00B0664E"/>
    <w:rsid w:val="00B10144"/>
    <w:rsid w:val="00B10F1D"/>
    <w:rsid w:val="00B128A6"/>
    <w:rsid w:val="00B35334"/>
    <w:rsid w:val="00B36C8A"/>
    <w:rsid w:val="00B36CA1"/>
    <w:rsid w:val="00B40B42"/>
    <w:rsid w:val="00B436E0"/>
    <w:rsid w:val="00B50F0B"/>
    <w:rsid w:val="00B5193F"/>
    <w:rsid w:val="00B536B4"/>
    <w:rsid w:val="00B5488F"/>
    <w:rsid w:val="00B56D82"/>
    <w:rsid w:val="00B571A6"/>
    <w:rsid w:val="00B60102"/>
    <w:rsid w:val="00B60727"/>
    <w:rsid w:val="00B63F9B"/>
    <w:rsid w:val="00B6543D"/>
    <w:rsid w:val="00B66D60"/>
    <w:rsid w:val="00B67ECD"/>
    <w:rsid w:val="00B710AE"/>
    <w:rsid w:val="00B72933"/>
    <w:rsid w:val="00B73D1D"/>
    <w:rsid w:val="00B74BA0"/>
    <w:rsid w:val="00B87262"/>
    <w:rsid w:val="00B91E4E"/>
    <w:rsid w:val="00B970D8"/>
    <w:rsid w:val="00BA08D7"/>
    <w:rsid w:val="00BA0904"/>
    <w:rsid w:val="00BA0F9F"/>
    <w:rsid w:val="00BA28AA"/>
    <w:rsid w:val="00BA41CA"/>
    <w:rsid w:val="00BB2251"/>
    <w:rsid w:val="00BC2D55"/>
    <w:rsid w:val="00BC4025"/>
    <w:rsid w:val="00BC55E2"/>
    <w:rsid w:val="00BC5AA7"/>
    <w:rsid w:val="00BC73C8"/>
    <w:rsid w:val="00BC7C5A"/>
    <w:rsid w:val="00BC7D3E"/>
    <w:rsid w:val="00BD097B"/>
    <w:rsid w:val="00BD38E1"/>
    <w:rsid w:val="00BD40D6"/>
    <w:rsid w:val="00BD5E1E"/>
    <w:rsid w:val="00BE03FF"/>
    <w:rsid w:val="00BE1965"/>
    <w:rsid w:val="00BE67E4"/>
    <w:rsid w:val="00BE7AC3"/>
    <w:rsid w:val="00BE7C14"/>
    <w:rsid w:val="00BF0DFF"/>
    <w:rsid w:val="00BF14E9"/>
    <w:rsid w:val="00BF3773"/>
    <w:rsid w:val="00BF38DC"/>
    <w:rsid w:val="00BF5A00"/>
    <w:rsid w:val="00BF620E"/>
    <w:rsid w:val="00BF652B"/>
    <w:rsid w:val="00BF7038"/>
    <w:rsid w:val="00C0192B"/>
    <w:rsid w:val="00C01ED6"/>
    <w:rsid w:val="00C027C7"/>
    <w:rsid w:val="00C03D60"/>
    <w:rsid w:val="00C04CD1"/>
    <w:rsid w:val="00C071A0"/>
    <w:rsid w:val="00C1357E"/>
    <w:rsid w:val="00C13700"/>
    <w:rsid w:val="00C15531"/>
    <w:rsid w:val="00C17DFD"/>
    <w:rsid w:val="00C21B55"/>
    <w:rsid w:val="00C25207"/>
    <w:rsid w:val="00C25B7C"/>
    <w:rsid w:val="00C26339"/>
    <w:rsid w:val="00C26FF3"/>
    <w:rsid w:val="00C31F83"/>
    <w:rsid w:val="00C31FB0"/>
    <w:rsid w:val="00C343FF"/>
    <w:rsid w:val="00C41C31"/>
    <w:rsid w:val="00C4560F"/>
    <w:rsid w:val="00C47B73"/>
    <w:rsid w:val="00C52DE5"/>
    <w:rsid w:val="00C54927"/>
    <w:rsid w:val="00C56C5F"/>
    <w:rsid w:val="00C612DD"/>
    <w:rsid w:val="00C62B22"/>
    <w:rsid w:val="00C63D9A"/>
    <w:rsid w:val="00C7046D"/>
    <w:rsid w:val="00C81DCB"/>
    <w:rsid w:val="00C83991"/>
    <w:rsid w:val="00C872E0"/>
    <w:rsid w:val="00C9077E"/>
    <w:rsid w:val="00C9179F"/>
    <w:rsid w:val="00C93B1E"/>
    <w:rsid w:val="00C97496"/>
    <w:rsid w:val="00CA1B42"/>
    <w:rsid w:val="00CA2440"/>
    <w:rsid w:val="00CA26F1"/>
    <w:rsid w:val="00CB14D0"/>
    <w:rsid w:val="00CB4E04"/>
    <w:rsid w:val="00CB63B8"/>
    <w:rsid w:val="00CB7117"/>
    <w:rsid w:val="00CC30FF"/>
    <w:rsid w:val="00CC3BF7"/>
    <w:rsid w:val="00CC42F5"/>
    <w:rsid w:val="00CC512C"/>
    <w:rsid w:val="00CC5F21"/>
    <w:rsid w:val="00CC65D9"/>
    <w:rsid w:val="00CD0A18"/>
    <w:rsid w:val="00CD1106"/>
    <w:rsid w:val="00CD21E3"/>
    <w:rsid w:val="00CD4FB2"/>
    <w:rsid w:val="00CE2589"/>
    <w:rsid w:val="00CE6EA0"/>
    <w:rsid w:val="00CE7A73"/>
    <w:rsid w:val="00CE7DC5"/>
    <w:rsid w:val="00CF0B0B"/>
    <w:rsid w:val="00CF4F2D"/>
    <w:rsid w:val="00CF707F"/>
    <w:rsid w:val="00CF75D5"/>
    <w:rsid w:val="00CF77CA"/>
    <w:rsid w:val="00D001D8"/>
    <w:rsid w:val="00D02919"/>
    <w:rsid w:val="00D03536"/>
    <w:rsid w:val="00D0473E"/>
    <w:rsid w:val="00D05A51"/>
    <w:rsid w:val="00D06644"/>
    <w:rsid w:val="00D11761"/>
    <w:rsid w:val="00D14861"/>
    <w:rsid w:val="00D14D98"/>
    <w:rsid w:val="00D15C5E"/>
    <w:rsid w:val="00D23CA6"/>
    <w:rsid w:val="00D246CD"/>
    <w:rsid w:val="00D30803"/>
    <w:rsid w:val="00D30D6B"/>
    <w:rsid w:val="00D35EFC"/>
    <w:rsid w:val="00D36362"/>
    <w:rsid w:val="00D4336D"/>
    <w:rsid w:val="00D43616"/>
    <w:rsid w:val="00D44AE5"/>
    <w:rsid w:val="00D45B69"/>
    <w:rsid w:val="00D46950"/>
    <w:rsid w:val="00D51869"/>
    <w:rsid w:val="00D52C48"/>
    <w:rsid w:val="00D54135"/>
    <w:rsid w:val="00D621AF"/>
    <w:rsid w:val="00D64F88"/>
    <w:rsid w:val="00D67456"/>
    <w:rsid w:val="00D67E52"/>
    <w:rsid w:val="00D70FCB"/>
    <w:rsid w:val="00D71698"/>
    <w:rsid w:val="00D73DFB"/>
    <w:rsid w:val="00D7744F"/>
    <w:rsid w:val="00D82401"/>
    <w:rsid w:val="00D83399"/>
    <w:rsid w:val="00D83B70"/>
    <w:rsid w:val="00D84D7A"/>
    <w:rsid w:val="00D90CC3"/>
    <w:rsid w:val="00D92B5B"/>
    <w:rsid w:val="00D95E40"/>
    <w:rsid w:val="00DA394E"/>
    <w:rsid w:val="00DA4BD8"/>
    <w:rsid w:val="00DA63EF"/>
    <w:rsid w:val="00DA6B36"/>
    <w:rsid w:val="00DA74A2"/>
    <w:rsid w:val="00DA7FEA"/>
    <w:rsid w:val="00DB1D95"/>
    <w:rsid w:val="00DB5898"/>
    <w:rsid w:val="00DB7072"/>
    <w:rsid w:val="00DC36E2"/>
    <w:rsid w:val="00DC46D3"/>
    <w:rsid w:val="00DD4594"/>
    <w:rsid w:val="00DE3319"/>
    <w:rsid w:val="00DE718F"/>
    <w:rsid w:val="00DF01F2"/>
    <w:rsid w:val="00DF2090"/>
    <w:rsid w:val="00DF6552"/>
    <w:rsid w:val="00E023BA"/>
    <w:rsid w:val="00E0408E"/>
    <w:rsid w:val="00E05192"/>
    <w:rsid w:val="00E07E9A"/>
    <w:rsid w:val="00E104B5"/>
    <w:rsid w:val="00E1480B"/>
    <w:rsid w:val="00E2013E"/>
    <w:rsid w:val="00E26B3F"/>
    <w:rsid w:val="00E26EAB"/>
    <w:rsid w:val="00E31530"/>
    <w:rsid w:val="00E339C4"/>
    <w:rsid w:val="00E33EE8"/>
    <w:rsid w:val="00E36747"/>
    <w:rsid w:val="00E372D4"/>
    <w:rsid w:val="00E4351E"/>
    <w:rsid w:val="00E4574A"/>
    <w:rsid w:val="00E519FA"/>
    <w:rsid w:val="00E54BA1"/>
    <w:rsid w:val="00E67E2E"/>
    <w:rsid w:val="00E742FA"/>
    <w:rsid w:val="00E74E14"/>
    <w:rsid w:val="00E807D6"/>
    <w:rsid w:val="00E81F38"/>
    <w:rsid w:val="00E83EA3"/>
    <w:rsid w:val="00E86105"/>
    <w:rsid w:val="00E900C0"/>
    <w:rsid w:val="00E9205A"/>
    <w:rsid w:val="00E92120"/>
    <w:rsid w:val="00E9771C"/>
    <w:rsid w:val="00EA049F"/>
    <w:rsid w:val="00EA04AD"/>
    <w:rsid w:val="00EA16A0"/>
    <w:rsid w:val="00EA3FCF"/>
    <w:rsid w:val="00EA75AC"/>
    <w:rsid w:val="00EB09FA"/>
    <w:rsid w:val="00EB23BB"/>
    <w:rsid w:val="00EB3B75"/>
    <w:rsid w:val="00EB4791"/>
    <w:rsid w:val="00EB7797"/>
    <w:rsid w:val="00EB7C6E"/>
    <w:rsid w:val="00EC42CC"/>
    <w:rsid w:val="00EC52B2"/>
    <w:rsid w:val="00EC6EAD"/>
    <w:rsid w:val="00ED4B96"/>
    <w:rsid w:val="00ED781F"/>
    <w:rsid w:val="00ED7BEA"/>
    <w:rsid w:val="00EE0CFB"/>
    <w:rsid w:val="00EE5571"/>
    <w:rsid w:val="00EF076A"/>
    <w:rsid w:val="00EF11A6"/>
    <w:rsid w:val="00EF43E0"/>
    <w:rsid w:val="00F001F6"/>
    <w:rsid w:val="00F00EAA"/>
    <w:rsid w:val="00F02ACD"/>
    <w:rsid w:val="00F031CF"/>
    <w:rsid w:val="00F061A5"/>
    <w:rsid w:val="00F06D1C"/>
    <w:rsid w:val="00F06FA2"/>
    <w:rsid w:val="00F07728"/>
    <w:rsid w:val="00F110FD"/>
    <w:rsid w:val="00F11217"/>
    <w:rsid w:val="00F1152B"/>
    <w:rsid w:val="00F12274"/>
    <w:rsid w:val="00F123D4"/>
    <w:rsid w:val="00F15916"/>
    <w:rsid w:val="00F1594D"/>
    <w:rsid w:val="00F159D2"/>
    <w:rsid w:val="00F16324"/>
    <w:rsid w:val="00F17C36"/>
    <w:rsid w:val="00F20943"/>
    <w:rsid w:val="00F35FFA"/>
    <w:rsid w:val="00F37EDC"/>
    <w:rsid w:val="00F43B9E"/>
    <w:rsid w:val="00F46570"/>
    <w:rsid w:val="00F477D6"/>
    <w:rsid w:val="00F47D46"/>
    <w:rsid w:val="00F52780"/>
    <w:rsid w:val="00F553D3"/>
    <w:rsid w:val="00F607F6"/>
    <w:rsid w:val="00F6274B"/>
    <w:rsid w:val="00F63538"/>
    <w:rsid w:val="00F66D23"/>
    <w:rsid w:val="00F70B87"/>
    <w:rsid w:val="00F70D32"/>
    <w:rsid w:val="00F8162F"/>
    <w:rsid w:val="00F84B1E"/>
    <w:rsid w:val="00F86083"/>
    <w:rsid w:val="00F91A2D"/>
    <w:rsid w:val="00F9386B"/>
    <w:rsid w:val="00F94BD4"/>
    <w:rsid w:val="00F95A18"/>
    <w:rsid w:val="00F97D5A"/>
    <w:rsid w:val="00FA26F2"/>
    <w:rsid w:val="00FA3AA5"/>
    <w:rsid w:val="00FA3BDF"/>
    <w:rsid w:val="00FA634F"/>
    <w:rsid w:val="00FB1F41"/>
    <w:rsid w:val="00FB55BB"/>
    <w:rsid w:val="00FB55FC"/>
    <w:rsid w:val="00FB68FC"/>
    <w:rsid w:val="00FC37ED"/>
    <w:rsid w:val="00FC5F92"/>
    <w:rsid w:val="00FD43FB"/>
    <w:rsid w:val="00FD72D8"/>
    <w:rsid w:val="00FD75CA"/>
    <w:rsid w:val="00FE0314"/>
    <w:rsid w:val="00FE42DD"/>
    <w:rsid w:val="00FE56C9"/>
    <w:rsid w:val="00FE5847"/>
    <w:rsid w:val="00FE7FEE"/>
    <w:rsid w:val="00FF0344"/>
    <w:rsid w:val="00FF1861"/>
    <w:rsid w:val="00FF5588"/>
    <w:rsid w:val="00FF5F9B"/>
    <w:rsid w:val="00FF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  <w15:docId w15:val="{2981A05A-BC4B-41EB-9853-0AD251E5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F7DE2"/>
    <w:rPr>
      <w:rFonts w:eastAsia="Calibri"/>
      <w:sz w:val="28"/>
      <w:szCs w:val="24"/>
    </w:rPr>
  </w:style>
  <w:style w:type="paragraph" w:styleId="1">
    <w:name w:val="heading 1"/>
    <w:basedOn w:val="a0"/>
    <w:next w:val="a0"/>
    <w:qFormat/>
    <w:rsid w:val="00FF1861"/>
    <w:pPr>
      <w:keepNext/>
      <w:spacing w:before="240" w:after="24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qFormat/>
    <w:rsid w:val="00FF1861"/>
    <w:pPr>
      <w:keepNext/>
      <w:spacing w:before="120" w:after="120"/>
      <w:outlineLvl w:val="1"/>
    </w:pPr>
    <w:rPr>
      <w:b/>
      <w:bCs/>
      <w:iCs/>
    </w:rPr>
  </w:style>
  <w:style w:type="paragraph" w:styleId="3">
    <w:name w:val="heading 3"/>
    <w:basedOn w:val="a0"/>
    <w:next w:val="a0"/>
    <w:link w:val="30"/>
    <w:qFormat/>
    <w:rsid w:val="003C5280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4">
    <w:name w:val="heading 4"/>
    <w:basedOn w:val="a0"/>
    <w:next w:val="a0"/>
    <w:qFormat/>
    <w:rsid w:val="00F07728"/>
    <w:pPr>
      <w:keepNext/>
      <w:spacing w:before="240" w:after="60"/>
      <w:outlineLvl w:val="3"/>
    </w:pPr>
    <w:rPr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aliases w:val="Обычный (Web)1"/>
    <w:basedOn w:val="a0"/>
    <w:rsid w:val="006D1BBF"/>
    <w:pPr>
      <w:spacing w:before="100" w:beforeAutospacing="1" w:after="100" w:afterAutospacing="1"/>
    </w:pPr>
  </w:style>
  <w:style w:type="character" w:styleId="a5">
    <w:name w:val="Strong"/>
    <w:qFormat/>
    <w:rsid w:val="006D1BBF"/>
    <w:rPr>
      <w:b/>
      <w:bCs/>
    </w:rPr>
  </w:style>
  <w:style w:type="paragraph" w:styleId="a6">
    <w:name w:val="header"/>
    <w:basedOn w:val="a0"/>
    <w:link w:val="a7"/>
    <w:rsid w:val="00B36C8A"/>
    <w:pPr>
      <w:tabs>
        <w:tab w:val="center" w:pos="4677"/>
        <w:tab w:val="right" w:pos="9355"/>
      </w:tabs>
    </w:pPr>
  </w:style>
  <w:style w:type="character" w:styleId="a8">
    <w:name w:val="page number"/>
    <w:basedOn w:val="a1"/>
    <w:rsid w:val="00B36C8A"/>
  </w:style>
  <w:style w:type="paragraph" w:styleId="a9">
    <w:name w:val="Balloon Text"/>
    <w:basedOn w:val="a0"/>
    <w:semiHidden/>
    <w:rsid w:val="00B36C8A"/>
    <w:rPr>
      <w:rFonts w:ascii="Tahoma" w:hAnsi="Tahoma" w:cs="Tahoma"/>
      <w:sz w:val="16"/>
      <w:szCs w:val="16"/>
    </w:rPr>
  </w:style>
  <w:style w:type="paragraph" w:styleId="aa">
    <w:name w:val="footer"/>
    <w:basedOn w:val="a0"/>
    <w:rsid w:val="00AD7368"/>
    <w:pPr>
      <w:tabs>
        <w:tab w:val="center" w:pos="4677"/>
        <w:tab w:val="right" w:pos="9355"/>
      </w:tabs>
    </w:pPr>
  </w:style>
  <w:style w:type="paragraph" w:styleId="ab">
    <w:name w:val="Body Text"/>
    <w:basedOn w:val="a0"/>
    <w:rsid w:val="00BA08D7"/>
    <w:pPr>
      <w:suppressAutoHyphens/>
      <w:jc w:val="both"/>
    </w:pPr>
    <w:rPr>
      <w:szCs w:val="28"/>
      <w:u w:val="single"/>
      <w:lang w:eastAsia="ar-SA"/>
    </w:rPr>
  </w:style>
  <w:style w:type="paragraph" w:customStyle="1" w:styleId="Iauiue">
    <w:name w:val="Iau?iue"/>
    <w:rsid w:val="00C13700"/>
    <w:rPr>
      <w:lang w:val="en-US"/>
    </w:rPr>
  </w:style>
  <w:style w:type="paragraph" w:customStyle="1" w:styleId="10">
    <w:name w:val="Обычный1"/>
    <w:rsid w:val="00802DCD"/>
    <w:pPr>
      <w:widowControl w:val="0"/>
    </w:pPr>
    <w:rPr>
      <w:rFonts w:ascii="Arial" w:eastAsia="Calibri" w:hAnsi="Arial"/>
      <w:sz w:val="24"/>
    </w:rPr>
  </w:style>
  <w:style w:type="character" w:customStyle="1" w:styleId="a7">
    <w:name w:val="Верхний колонтитул Знак"/>
    <w:link w:val="a6"/>
    <w:locked/>
    <w:rsid w:val="00802DCD"/>
    <w:rPr>
      <w:sz w:val="24"/>
      <w:szCs w:val="24"/>
      <w:lang w:val="ru-RU" w:eastAsia="ru-RU" w:bidi="ar-SA"/>
    </w:rPr>
  </w:style>
  <w:style w:type="paragraph" w:customStyle="1" w:styleId="Default">
    <w:name w:val="Default"/>
    <w:rsid w:val="00802DC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c">
    <w:name w:val="Hyperlink"/>
    <w:uiPriority w:val="99"/>
    <w:rsid w:val="00BA41CA"/>
    <w:rPr>
      <w:color w:val="0000FF"/>
      <w:u w:val="single"/>
    </w:rPr>
  </w:style>
  <w:style w:type="character" w:styleId="ad">
    <w:name w:val="FollowedHyperlink"/>
    <w:rsid w:val="00BA41CA"/>
    <w:rPr>
      <w:color w:val="800080"/>
      <w:u w:val="single"/>
    </w:rPr>
  </w:style>
  <w:style w:type="table" w:styleId="ae">
    <w:name w:val="Table Grid"/>
    <w:basedOn w:val="a2"/>
    <w:rsid w:val="00A50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0"/>
    <w:rsid w:val="000C00F7"/>
    <w:pPr>
      <w:spacing w:after="120"/>
      <w:ind w:left="283"/>
    </w:pPr>
  </w:style>
  <w:style w:type="paragraph" w:customStyle="1" w:styleId="af0">
    <w:name w:val="Абзац_СУБД"/>
    <w:basedOn w:val="a0"/>
    <w:rsid w:val="00395FFB"/>
    <w:pPr>
      <w:spacing w:line="360" w:lineRule="auto"/>
      <w:ind w:firstLine="720"/>
      <w:jc w:val="both"/>
    </w:pPr>
    <w:rPr>
      <w:rFonts w:ascii="Arial" w:eastAsia="Times New Roman" w:hAnsi="Arial"/>
      <w:szCs w:val="20"/>
    </w:rPr>
  </w:style>
  <w:style w:type="paragraph" w:customStyle="1" w:styleId="a">
    <w:name w:val="список с точками"/>
    <w:basedOn w:val="a0"/>
    <w:rsid w:val="00395FFB"/>
    <w:pPr>
      <w:numPr>
        <w:numId w:val="3"/>
      </w:numPr>
      <w:spacing w:line="312" w:lineRule="auto"/>
      <w:jc w:val="both"/>
    </w:pPr>
    <w:rPr>
      <w:rFonts w:eastAsia="Times New Roman"/>
      <w:sz w:val="24"/>
    </w:rPr>
  </w:style>
  <w:style w:type="paragraph" w:customStyle="1" w:styleId="Style3">
    <w:name w:val="Style3"/>
    <w:basedOn w:val="a0"/>
    <w:rsid w:val="00BF620E"/>
    <w:pPr>
      <w:widowControl w:val="0"/>
      <w:autoSpaceDE w:val="0"/>
      <w:autoSpaceDN w:val="0"/>
      <w:adjustRightInd w:val="0"/>
      <w:spacing w:line="494" w:lineRule="exact"/>
      <w:ind w:hanging="173"/>
    </w:pPr>
    <w:rPr>
      <w:rFonts w:eastAsia="Times New Roman"/>
      <w:sz w:val="24"/>
    </w:rPr>
  </w:style>
  <w:style w:type="character" w:customStyle="1" w:styleId="FontStyle13">
    <w:name w:val="Font Style13"/>
    <w:rsid w:val="00BF620E"/>
    <w:rPr>
      <w:rFonts w:ascii="Times New Roman" w:hAnsi="Times New Roman" w:cs="Times New Roman"/>
      <w:b/>
      <w:bCs/>
      <w:sz w:val="26"/>
      <w:szCs w:val="26"/>
    </w:rPr>
  </w:style>
  <w:style w:type="character" w:styleId="af1">
    <w:name w:val="annotation reference"/>
    <w:semiHidden/>
    <w:rsid w:val="005D2A74"/>
    <w:rPr>
      <w:sz w:val="16"/>
      <w:szCs w:val="16"/>
    </w:rPr>
  </w:style>
  <w:style w:type="paragraph" w:styleId="af2">
    <w:name w:val="annotation text"/>
    <w:basedOn w:val="a0"/>
    <w:semiHidden/>
    <w:rsid w:val="005D2A74"/>
    <w:rPr>
      <w:sz w:val="20"/>
      <w:szCs w:val="20"/>
    </w:rPr>
  </w:style>
  <w:style w:type="paragraph" w:styleId="af3">
    <w:name w:val="annotation subject"/>
    <w:basedOn w:val="af2"/>
    <w:next w:val="af2"/>
    <w:semiHidden/>
    <w:rsid w:val="005D2A74"/>
    <w:rPr>
      <w:b/>
      <w:bCs/>
    </w:rPr>
  </w:style>
  <w:style w:type="character" w:customStyle="1" w:styleId="30">
    <w:name w:val="Заголовок 3 Знак"/>
    <w:link w:val="3"/>
    <w:locked/>
    <w:rsid w:val="003C5280"/>
    <w:rPr>
      <w:rFonts w:eastAsia="Calibri"/>
      <w:b/>
      <w:bCs/>
      <w:sz w:val="26"/>
      <w:szCs w:val="26"/>
      <w:lang w:val="ru-RU" w:eastAsia="ru-RU" w:bidi="ar-SA"/>
    </w:rPr>
  </w:style>
  <w:style w:type="paragraph" w:styleId="af4">
    <w:name w:val="Title"/>
    <w:basedOn w:val="a0"/>
    <w:qFormat/>
    <w:rsid w:val="00C52DE5"/>
    <w:pPr>
      <w:jc w:val="center"/>
    </w:pPr>
    <w:rPr>
      <w:rFonts w:eastAsia="Times New Roman"/>
      <w:b/>
      <w:bCs/>
      <w:szCs w:val="28"/>
    </w:rPr>
  </w:style>
  <w:style w:type="paragraph" w:customStyle="1" w:styleId="11">
    <w:name w:val="1"/>
    <w:basedOn w:val="a0"/>
    <w:rsid w:val="00C52DE5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ConsPlusNormal">
    <w:name w:val="ConsPlusNormal"/>
    <w:rsid w:val="00662F8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2">
    <w:name w:val="Абзац списка1"/>
    <w:basedOn w:val="a0"/>
    <w:rsid w:val="0048475E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character" w:customStyle="1" w:styleId="af5">
    <w:name w:val="Оглавление_"/>
    <w:link w:val="af6"/>
    <w:locked/>
    <w:rsid w:val="00EC42CC"/>
    <w:rPr>
      <w:rFonts w:ascii="Sylfaen" w:hAnsi="Sylfaen"/>
      <w:spacing w:val="7"/>
      <w:shd w:val="clear" w:color="auto" w:fill="FFFFFF"/>
      <w:lang w:bidi="ar-SA"/>
    </w:rPr>
  </w:style>
  <w:style w:type="paragraph" w:customStyle="1" w:styleId="af6">
    <w:name w:val="Оглавление"/>
    <w:basedOn w:val="a0"/>
    <w:link w:val="af5"/>
    <w:rsid w:val="00EC42CC"/>
    <w:pPr>
      <w:widowControl w:val="0"/>
      <w:shd w:val="clear" w:color="auto" w:fill="FFFFFF"/>
      <w:spacing w:line="320" w:lineRule="exact"/>
      <w:jc w:val="both"/>
    </w:pPr>
    <w:rPr>
      <w:rFonts w:ascii="Sylfaen" w:eastAsia="Times New Roman" w:hAnsi="Sylfaen"/>
      <w:spacing w:val="7"/>
      <w:sz w:val="20"/>
      <w:szCs w:val="20"/>
      <w:shd w:val="clear" w:color="auto" w:fill="FFFFFF"/>
    </w:rPr>
  </w:style>
  <w:style w:type="paragraph" w:customStyle="1" w:styleId="af7">
    <w:name w:val="Знак Знак Знак Знак"/>
    <w:basedOn w:val="a0"/>
    <w:rsid w:val="00372FD9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styleId="af8">
    <w:name w:val="List Paragraph"/>
    <w:basedOn w:val="a0"/>
    <w:qFormat/>
    <w:rsid w:val="00763C90"/>
    <w:pPr>
      <w:suppressAutoHyphens/>
      <w:ind w:left="720"/>
    </w:pPr>
    <w:rPr>
      <w:lang w:eastAsia="ar-SA"/>
    </w:rPr>
  </w:style>
  <w:style w:type="paragraph" w:styleId="af9">
    <w:name w:val="TOC Heading"/>
    <w:basedOn w:val="1"/>
    <w:next w:val="a0"/>
    <w:uiPriority w:val="39"/>
    <w:unhideWhenUsed/>
    <w:qFormat/>
    <w:rsid w:val="00476EA1"/>
    <w:pPr>
      <w:keepLines/>
      <w:spacing w:after="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kern w:val="0"/>
    </w:rPr>
  </w:style>
  <w:style w:type="paragraph" w:styleId="13">
    <w:name w:val="toc 1"/>
    <w:basedOn w:val="a0"/>
    <w:next w:val="a0"/>
    <w:autoRedefine/>
    <w:uiPriority w:val="39"/>
    <w:rsid w:val="00476EA1"/>
  </w:style>
  <w:style w:type="paragraph" w:styleId="20">
    <w:name w:val="toc 2"/>
    <w:basedOn w:val="a0"/>
    <w:next w:val="a0"/>
    <w:autoRedefine/>
    <w:uiPriority w:val="39"/>
    <w:rsid w:val="00476EA1"/>
    <w:pPr>
      <w:ind w:left="280"/>
    </w:pPr>
  </w:style>
  <w:style w:type="paragraph" w:styleId="afa">
    <w:name w:val="footnote text"/>
    <w:basedOn w:val="a0"/>
    <w:link w:val="afb"/>
    <w:rsid w:val="00665AA9"/>
    <w:rPr>
      <w:sz w:val="20"/>
      <w:szCs w:val="20"/>
    </w:rPr>
  </w:style>
  <w:style w:type="character" w:customStyle="1" w:styleId="afb">
    <w:name w:val="Текст сноски Знак"/>
    <w:link w:val="afa"/>
    <w:rsid w:val="00665AA9"/>
    <w:rPr>
      <w:rFonts w:eastAsia="Calibri"/>
    </w:rPr>
  </w:style>
  <w:style w:type="character" w:styleId="afc">
    <w:name w:val="footnote reference"/>
    <w:rsid w:val="00665A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6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90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53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50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0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69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87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86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8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3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7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0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9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98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baneconomics.ru" TargetMode="External"/><Relationship Id="rId18" Type="http://schemas.openxmlformats.org/officeDocument/2006/relationships/hyperlink" Target="http://www.area-development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isa.ru/urt.html" TargetMode="External"/><Relationship Id="rId17" Type="http://schemas.openxmlformats.org/officeDocument/2006/relationships/hyperlink" Target="http://www.ras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ls.obninsk.com" TargetMode="External"/><Relationship Id="rId20" Type="http://schemas.openxmlformats.org/officeDocument/2006/relationships/hyperlink" Target="http://www.urbaneconomics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up.ru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eurograd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baneconomics.ru" TargetMode="External"/><Relationship Id="rId19" Type="http://schemas.openxmlformats.org/officeDocument/2006/relationships/hyperlink" Target="http://www.worldbank.org/html/fpd/urban/urb_age/urb_age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leontief.ru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B9E11-0579-4C05-8021-CA9848A3F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46</Pages>
  <Words>12569</Words>
  <Characters>71649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CSU</Company>
  <LinksUpToDate>false</LinksUpToDate>
  <CharactersWithSpaces>84050</CharactersWithSpaces>
  <SharedDoc>false</SharedDoc>
  <HLinks>
    <vt:vector size="174" baseType="variant">
      <vt:variant>
        <vt:i4>655438</vt:i4>
      </vt:variant>
      <vt:variant>
        <vt:i4>141</vt:i4>
      </vt:variant>
      <vt:variant>
        <vt:i4>0</vt:i4>
      </vt:variant>
      <vt:variant>
        <vt:i4>5</vt:i4>
      </vt:variant>
      <vt:variant>
        <vt:lpwstr>http://www.urbaneconomics.ru/</vt:lpwstr>
      </vt:variant>
      <vt:variant>
        <vt:lpwstr/>
      </vt:variant>
      <vt:variant>
        <vt:i4>7602215</vt:i4>
      </vt:variant>
      <vt:variant>
        <vt:i4>138</vt:i4>
      </vt:variant>
      <vt:variant>
        <vt:i4>0</vt:i4>
      </vt:variant>
      <vt:variant>
        <vt:i4>5</vt:i4>
      </vt:variant>
      <vt:variant>
        <vt:lpwstr>http://www.worldbank.org/html/fpd/urban/urb_age/urb_age.htm</vt:lpwstr>
      </vt:variant>
      <vt:variant>
        <vt:lpwstr/>
      </vt:variant>
      <vt:variant>
        <vt:i4>82</vt:i4>
      </vt:variant>
      <vt:variant>
        <vt:i4>135</vt:i4>
      </vt:variant>
      <vt:variant>
        <vt:i4>0</vt:i4>
      </vt:variant>
      <vt:variant>
        <vt:i4>5</vt:i4>
      </vt:variant>
      <vt:variant>
        <vt:lpwstr>http://www.area-development.com/</vt:lpwstr>
      </vt:variant>
      <vt:variant>
        <vt:lpwstr/>
      </vt:variant>
      <vt:variant>
        <vt:i4>7798890</vt:i4>
      </vt:variant>
      <vt:variant>
        <vt:i4>132</vt:i4>
      </vt:variant>
      <vt:variant>
        <vt:i4>0</vt:i4>
      </vt:variant>
      <vt:variant>
        <vt:i4>5</vt:i4>
      </vt:variant>
      <vt:variant>
        <vt:lpwstr>http://www.ras.ru/</vt:lpwstr>
      </vt:variant>
      <vt:variant>
        <vt:lpwstr/>
      </vt:variant>
      <vt:variant>
        <vt:i4>852044</vt:i4>
      </vt:variant>
      <vt:variant>
        <vt:i4>129</vt:i4>
      </vt:variant>
      <vt:variant>
        <vt:i4>0</vt:i4>
      </vt:variant>
      <vt:variant>
        <vt:i4>5</vt:i4>
      </vt:variant>
      <vt:variant>
        <vt:lpwstr>http://www.rels.obninsk.com/</vt:lpwstr>
      </vt:variant>
      <vt:variant>
        <vt:lpwstr/>
      </vt:variant>
      <vt:variant>
        <vt:i4>6357038</vt:i4>
      </vt:variant>
      <vt:variant>
        <vt:i4>126</vt:i4>
      </vt:variant>
      <vt:variant>
        <vt:i4>0</vt:i4>
      </vt:variant>
      <vt:variant>
        <vt:i4>5</vt:i4>
      </vt:variant>
      <vt:variant>
        <vt:lpwstr>http://www.eurograd.ru/</vt:lpwstr>
      </vt:variant>
      <vt:variant>
        <vt:lpwstr/>
      </vt:variant>
      <vt:variant>
        <vt:i4>6422566</vt:i4>
      </vt:variant>
      <vt:variant>
        <vt:i4>123</vt:i4>
      </vt:variant>
      <vt:variant>
        <vt:i4>0</vt:i4>
      </vt:variant>
      <vt:variant>
        <vt:i4>5</vt:i4>
      </vt:variant>
      <vt:variant>
        <vt:lpwstr>http://www.leontief.ru/</vt:lpwstr>
      </vt:variant>
      <vt:variant>
        <vt:lpwstr/>
      </vt:variant>
      <vt:variant>
        <vt:i4>655438</vt:i4>
      </vt:variant>
      <vt:variant>
        <vt:i4>120</vt:i4>
      </vt:variant>
      <vt:variant>
        <vt:i4>0</vt:i4>
      </vt:variant>
      <vt:variant>
        <vt:i4>5</vt:i4>
      </vt:variant>
      <vt:variant>
        <vt:lpwstr>http://www.urbaneconomics.ru/</vt:lpwstr>
      </vt:variant>
      <vt:variant>
        <vt:lpwstr/>
      </vt:variant>
      <vt:variant>
        <vt:i4>6291501</vt:i4>
      </vt:variant>
      <vt:variant>
        <vt:i4>117</vt:i4>
      </vt:variant>
      <vt:variant>
        <vt:i4>0</vt:i4>
      </vt:variant>
      <vt:variant>
        <vt:i4>5</vt:i4>
      </vt:variant>
      <vt:variant>
        <vt:lpwstr>http://www.gisa.ru/urt.html</vt:lpwstr>
      </vt:variant>
      <vt:variant>
        <vt:lpwstr/>
      </vt:variant>
      <vt:variant>
        <vt:i4>6750334</vt:i4>
      </vt:variant>
      <vt:variant>
        <vt:i4>114</vt:i4>
      </vt:variant>
      <vt:variant>
        <vt:i4>0</vt:i4>
      </vt:variant>
      <vt:variant>
        <vt:i4>5</vt:i4>
      </vt:variant>
      <vt:variant>
        <vt:lpwstr>http://www.aup.ru/</vt:lpwstr>
      </vt:variant>
      <vt:variant>
        <vt:lpwstr/>
      </vt:variant>
      <vt:variant>
        <vt:i4>655438</vt:i4>
      </vt:variant>
      <vt:variant>
        <vt:i4>111</vt:i4>
      </vt:variant>
      <vt:variant>
        <vt:i4>0</vt:i4>
      </vt:variant>
      <vt:variant>
        <vt:i4>5</vt:i4>
      </vt:variant>
      <vt:variant>
        <vt:lpwstr>http://www.urbaneconomics.ru/</vt:lpwstr>
      </vt:variant>
      <vt:variant>
        <vt:lpwstr/>
      </vt:variant>
      <vt:variant>
        <vt:i4>1245240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_Toc419712409</vt:lpwstr>
      </vt:variant>
      <vt:variant>
        <vt:i4>1245240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_Toc419712408</vt:lpwstr>
      </vt:variant>
      <vt:variant>
        <vt:i4>1245240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_Toc419712407</vt:lpwstr>
      </vt:variant>
      <vt:variant>
        <vt:i4>1245240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_Toc419712406</vt:lpwstr>
      </vt:variant>
      <vt:variant>
        <vt:i4>1245240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_Toc419712405</vt:lpwstr>
      </vt:variant>
      <vt:variant>
        <vt:i4>1245240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_Toc419712404</vt:lpwstr>
      </vt:variant>
      <vt:variant>
        <vt:i4>1245240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_Toc419712403</vt:lpwstr>
      </vt:variant>
      <vt:variant>
        <vt:i4>1245240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_Toc419712402</vt:lpwstr>
      </vt:variant>
      <vt:variant>
        <vt:i4>1245240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_Toc419712401</vt:lpwstr>
      </vt:variant>
      <vt:variant>
        <vt:i4>1245240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_Toc419712400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_Toc419712399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_Toc419712398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_Toc419712397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_Toc419712396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_Toc419712395</vt:lpwstr>
      </vt:variant>
      <vt:variant>
        <vt:i4>1703999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_Toc419712394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_Toc419712393</vt:lpwstr>
      </vt:variant>
      <vt:variant>
        <vt:i4>1703999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_Toc419712392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karpovich</dc:creator>
  <cp:keywords/>
  <cp:lastModifiedBy>1</cp:lastModifiedBy>
  <cp:revision>4</cp:revision>
  <cp:lastPrinted>2015-06-04T03:50:00Z</cp:lastPrinted>
  <dcterms:created xsi:type="dcterms:W3CDTF">2016-09-15T11:17:00Z</dcterms:created>
  <dcterms:modified xsi:type="dcterms:W3CDTF">2016-12-28T12:49:00Z</dcterms:modified>
</cp:coreProperties>
</file>