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F9" w:rsidRDefault="0025312E" w:rsidP="00EC4E4A">
      <w:pPr>
        <w:shd w:val="clear" w:color="auto" w:fill="FFFFFF"/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2E">
        <w:rPr>
          <w:rFonts w:ascii="Times New Roman" w:hAnsi="Times New Roman" w:cs="Times New Roman"/>
          <w:b/>
          <w:sz w:val="24"/>
          <w:szCs w:val="24"/>
        </w:rPr>
        <w:t>Экологическая безопасность машиностроительного производства</w:t>
      </w:r>
    </w:p>
    <w:p w:rsidR="0025312E" w:rsidRDefault="0025312E" w:rsidP="00EC4E4A">
      <w:pPr>
        <w:shd w:val="clear" w:color="auto" w:fill="FFFFFF"/>
        <w:spacing w:after="0" w:line="240" w:lineRule="auto"/>
        <w:ind w:left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889" w:rsidRPr="00EB1889" w:rsidRDefault="00EB1889" w:rsidP="00EB1889">
      <w:pPr>
        <w:spacing w:after="0"/>
        <w:ind w:left="6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889">
        <w:rPr>
          <w:rFonts w:ascii="Times New Roman" w:hAnsi="Times New Roman" w:cs="Times New Roman"/>
          <w:i/>
          <w:sz w:val="24"/>
          <w:szCs w:val="24"/>
        </w:rPr>
        <w:t>Михайлова Ольга Владимировна</w:t>
      </w:r>
      <w:r w:rsidR="0071562D" w:rsidRPr="00EB1889">
        <w:rPr>
          <w:rFonts w:ascii="Times New Roman" w:hAnsi="Times New Roman" w:cs="Times New Roman"/>
          <w:i/>
          <w:sz w:val="24"/>
          <w:szCs w:val="24"/>
        </w:rPr>
        <w:t xml:space="preserve"> студентка 3 курса </w:t>
      </w:r>
    </w:p>
    <w:p w:rsidR="00EB1889" w:rsidRPr="00EB1889" w:rsidRDefault="003C60DA" w:rsidP="00EB1889">
      <w:pPr>
        <w:spacing w:after="0"/>
        <w:ind w:left="6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889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71562D" w:rsidRPr="00EB1889">
        <w:rPr>
          <w:rFonts w:ascii="Times New Roman" w:hAnsi="Times New Roman" w:cs="Times New Roman"/>
          <w:i/>
          <w:sz w:val="24"/>
          <w:szCs w:val="24"/>
        </w:rPr>
        <w:t>:</w:t>
      </w:r>
      <w:r w:rsidR="008660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60F3">
        <w:rPr>
          <w:rFonts w:ascii="Times New Roman" w:hAnsi="Times New Roman" w:cs="Times New Roman"/>
          <w:i/>
          <w:sz w:val="24"/>
          <w:szCs w:val="24"/>
        </w:rPr>
        <w:t>Мололкин</w:t>
      </w:r>
      <w:proofErr w:type="spellEnd"/>
      <w:r w:rsidR="008660F3">
        <w:rPr>
          <w:rFonts w:ascii="Times New Roman" w:hAnsi="Times New Roman" w:cs="Times New Roman"/>
          <w:i/>
          <w:sz w:val="24"/>
          <w:szCs w:val="24"/>
        </w:rPr>
        <w:t xml:space="preserve"> Максим</w:t>
      </w:r>
      <w:r w:rsidR="0071562D" w:rsidRPr="00EB1889">
        <w:rPr>
          <w:rFonts w:ascii="Times New Roman" w:hAnsi="Times New Roman" w:cs="Times New Roman"/>
          <w:i/>
          <w:sz w:val="24"/>
          <w:szCs w:val="24"/>
        </w:rPr>
        <w:t xml:space="preserve"> Сергеевич</w:t>
      </w:r>
      <w:r w:rsidR="00EB1889" w:rsidRPr="00EB1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889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</w:p>
    <w:p w:rsidR="00EB1889" w:rsidRDefault="00EB1889" w:rsidP="00EB1889">
      <w:pPr>
        <w:spacing w:after="0"/>
        <w:ind w:left="6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889">
        <w:rPr>
          <w:rFonts w:ascii="Times New Roman" w:hAnsi="Times New Roman" w:cs="Times New Roman"/>
          <w:i/>
          <w:sz w:val="24"/>
          <w:szCs w:val="24"/>
        </w:rPr>
        <w:t xml:space="preserve">ГБПОУ </w:t>
      </w:r>
      <w:r w:rsidR="006A1C39" w:rsidRPr="00EB1889">
        <w:rPr>
          <w:rFonts w:ascii="Times New Roman" w:hAnsi="Times New Roman" w:cs="Times New Roman"/>
          <w:i/>
          <w:sz w:val="24"/>
          <w:szCs w:val="24"/>
        </w:rPr>
        <w:t xml:space="preserve">«Волгоградский техникум </w:t>
      </w:r>
      <w:proofErr w:type="gramStart"/>
      <w:r w:rsidR="006A1C39" w:rsidRPr="00EB1889">
        <w:rPr>
          <w:rFonts w:ascii="Times New Roman" w:hAnsi="Times New Roman" w:cs="Times New Roman"/>
          <w:i/>
          <w:sz w:val="24"/>
          <w:szCs w:val="24"/>
        </w:rPr>
        <w:t>нефтяного</w:t>
      </w:r>
      <w:proofErr w:type="gramEnd"/>
      <w:r w:rsidR="006A1C39" w:rsidRPr="00EB1889">
        <w:rPr>
          <w:rFonts w:ascii="Times New Roman" w:hAnsi="Times New Roman" w:cs="Times New Roman"/>
          <w:i/>
          <w:sz w:val="24"/>
          <w:szCs w:val="24"/>
        </w:rPr>
        <w:t xml:space="preserve"> и газового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562D" w:rsidRPr="00EB1889" w:rsidRDefault="006A1C39" w:rsidP="00EB1889">
      <w:pPr>
        <w:spacing w:after="0"/>
        <w:ind w:left="680" w:right="-1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889">
        <w:rPr>
          <w:rFonts w:ascii="Times New Roman" w:hAnsi="Times New Roman" w:cs="Times New Roman"/>
          <w:i/>
          <w:sz w:val="24"/>
          <w:szCs w:val="24"/>
        </w:rPr>
        <w:t>машиностроения имени Героя Советского Союза Н.</w:t>
      </w:r>
      <w:r w:rsidR="008660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1889">
        <w:rPr>
          <w:rFonts w:ascii="Times New Roman" w:hAnsi="Times New Roman" w:cs="Times New Roman"/>
          <w:i/>
          <w:sz w:val="24"/>
          <w:szCs w:val="24"/>
        </w:rPr>
        <w:t>Сердюкова</w:t>
      </w:r>
      <w:proofErr w:type="spellEnd"/>
      <w:r w:rsidRPr="00EB1889">
        <w:rPr>
          <w:rFonts w:ascii="Times New Roman" w:hAnsi="Times New Roman" w:cs="Times New Roman"/>
          <w:i/>
          <w:sz w:val="24"/>
          <w:szCs w:val="24"/>
        </w:rPr>
        <w:t>»</w:t>
      </w:r>
    </w:p>
    <w:p w:rsidR="0071562D" w:rsidRPr="00EB1889" w:rsidRDefault="0071562D" w:rsidP="00EC4E4A">
      <w:pPr>
        <w:spacing w:after="0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E5C" w:rsidRPr="0020604B" w:rsidRDefault="00645A1B" w:rsidP="00E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Промышленный комплекс по интенсивности воздействия на окружающую среду з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нимает ведущее место. Главными причинами этого первенства являются: несовершенные технологии производства, чрезмерная концентрация - как территориальная, так и в пределах одного предприятия, отсутствие надежных природоохранных сооружений. Несовершенство современных технологий не позволяет полностью перерабатывать минеральное сырье. Большая часть этого сырья возвращается в природу в виде отходов. Готовая продукция с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ставляет 1 - 2% от используемого сырья, а остальные возвращаются в виде отходов в би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сферу, </w:t>
      </w:r>
      <w:r w:rsidR="0020604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загрязняя ее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A14C6" w:rsidRPr="0020604B" w:rsidRDefault="00BB49BB" w:rsidP="00EB1889">
      <w:pPr>
        <w:shd w:val="clear" w:color="auto" w:fill="FFFFFF"/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060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553075" cy="3067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2A14C6" w:rsidRPr="0020604B" w:rsidRDefault="00645A1B" w:rsidP="00E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степени и характеру воздействия таких показателей</w:t>
      </w:r>
      <w:proofErr w:type="gramStart"/>
      <w:r w:rsidR="001D686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0604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20604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 объемы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промышленных отходов</w:t>
      </w:r>
      <w:r w:rsidR="001D686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выделяют </w:t>
      </w:r>
      <w:r w:rsidR="00624E5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кроме 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топливно-энергетически</w:t>
      </w:r>
      <w:r w:rsidR="00624E5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металлургиче</w:t>
      </w:r>
      <w:r w:rsidR="00624E5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ских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химико-лесн</w:t>
      </w:r>
      <w:r w:rsidR="00624E5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ых, 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</w:t>
      </w:r>
      <w:r w:rsidR="00624E5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ельных также машиностроительные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комплексы. </w:t>
      </w:r>
      <w:r w:rsidR="00624E5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Среди всех отходов п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ривлекает вн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мание большое поступление в атмосферу выбросов газообразного диоксида се</w:t>
      </w:r>
      <w:r w:rsidR="00624E5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ры - 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одного из вредных загряз</w:t>
      </w:r>
      <w:r w:rsidR="00D05001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няющих веще</w:t>
      </w:r>
      <w:proofErr w:type="gramStart"/>
      <w:r w:rsidR="00D05001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ств 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омышленного происхождения,</w:t>
      </w:r>
      <w:r w:rsidR="001D686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который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условиях атм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сферы превраща</w:t>
      </w:r>
      <w:r w:rsidR="001D686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ется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кислоту и служит причиной возникновения кислот</w:t>
      </w:r>
      <w:r w:rsidR="00624E5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ных 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дождей.</w:t>
      </w:r>
    </w:p>
    <w:p w:rsidR="00624E5C" w:rsidRPr="0020604B" w:rsidRDefault="00624E5C" w:rsidP="00E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Машиностроительные предприятия являются основными источниками загрязнения окружающей среды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45A1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645A1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технике оснащения и обновлению устаревшего низкоэффективного оборудования нефтяное машиностроение в настоящее время является наиболее отсталой о</w:t>
      </w:r>
      <w:r w:rsidR="00645A1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645A1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раслью. Нефтепромысловое и буровое оборудование работает в чрезвычайно тяжелых усл</w:t>
      </w:r>
      <w:r w:rsidR="00645A1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45A1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виях, осложняемых действием на исполнительные механизмы высоких статических, динам</w:t>
      </w:r>
      <w:r w:rsidR="00645A1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45A1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ческих, знакопеременных нагрузок, присутствием абразива и агрессивной жидкости под в</w:t>
      </w:r>
      <w:r w:rsidR="00645A1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645A1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соким давлением. Для работы в таких условиях необходимо создавать или выбирать из числа имеющихся стали и конструкционные материалы с учетом всего перечня факторов, негати</w:t>
      </w:r>
      <w:r w:rsidR="00645A1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645A1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влияющих на статическую, длительную прочность, износостойкость и коррозионную стойкость рабочих поверхностей машин и инструмента.</w:t>
      </w:r>
    </w:p>
    <w:p w:rsidR="00B84545" w:rsidRPr="0020604B" w:rsidRDefault="00B84545" w:rsidP="00EB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B188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Целью данной работы является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исследование направлений по защите окружающей среды базового предприятия ОАО «</w:t>
      </w:r>
      <w:proofErr w:type="spell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Волгограднефтемаш</w:t>
      </w:r>
      <w:proofErr w:type="spellEnd"/>
      <w:r w:rsidRPr="002060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».</w:t>
      </w:r>
    </w:p>
    <w:p w:rsidR="00566F7C" w:rsidRPr="0020604B" w:rsidRDefault="00166A5D" w:rsidP="00EB18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Основными источниками загрязнения биосферы машиностроительного </w:t>
      </w:r>
      <w:r w:rsidRPr="002060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предприятия ОАО «</w:t>
      </w:r>
      <w:proofErr w:type="spellStart"/>
      <w:r w:rsidRPr="002060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Волгограднефтемаш</w:t>
      </w:r>
      <w:proofErr w:type="spellEnd"/>
      <w:r w:rsidR="0020604B" w:rsidRPr="002060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»</w:t>
      </w:r>
      <w:r w:rsidR="0020604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котором работают выпускники </w:t>
      </w:r>
      <w:r w:rsidRPr="0020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Волгоградский техникум нефтяного и газового машиностроения имени Героя Советского Союза </w:t>
      </w:r>
      <w:proofErr w:type="spellStart"/>
      <w:r w:rsidRPr="0020604B">
        <w:rPr>
          <w:rFonts w:ascii="Times New Roman" w:hAnsi="Times New Roman" w:cs="Times New Roman"/>
          <w:color w:val="000000" w:themeColor="text1"/>
          <w:sz w:val="24"/>
          <w:szCs w:val="24"/>
        </w:rPr>
        <w:t>Н.Сердюкова</w:t>
      </w:r>
      <w:proofErr w:type="spellEnd"/>
      <w:r w:rsidRPr="0020604B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ются загрязнения, связанные с обслуживанием машин и установок, отходы, образуемые при производстве чугуна и стали, газы, выделяющиеся в результате сварки и резки металлов, а также химико-термической обработки металлов.</w:t>
      </w:r>
      <w:proofErr w:type="gramEnd"/>
      <w:r w:rsidR="00B84545" w:rsidRPr="002060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Предприятие воздействуе</w:t>
      </w:r>
      <w:r w:rsidR="00657074" w:rsidRPr="002060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т на</w:t>
      </w:r>
      <w:r w:rsidR="00657074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геологические тела, водные объекты,</w:t>
      </w:r>
      <w:r w:rsidR="00DB7A1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566F7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рельеф, п</w:t>
      </w:r>
      <w:r w:rsidR="00657074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очву, растительный и животный мир, население (людей), жилищный фонд, производственные объ</w:t>
      </w:r>
      <w:r w:rsidR="000A001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екты, сельскохозяйственные </w:t>
      </w:r>
      <w:proofErr w:type="spellStart"/>
      <w:r w:rsidR="000A001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угоди</w:t>
      </w:r>
      <w:r w:rsidR="00657074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proofErr w:type="spellEnd"/>
      <w:r w:rsidR="00657074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B7A1C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2A14C6" w:rsidRPr="0020604B" w:rsidRDefault="00566F7C" w:rsidP="00EB1889">
      <w:pPr>
        <w:shd w:val="clear" w:color="auto" w:fill="FFFFFF"/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604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5200650" cy="3057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5C1D" w:rsidRPr="0020604B" w:rsidRDefault="00745C1D" w:rsidP="00E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направления экологических</w:t>
      </w:r>
      <w:r w:rsidR="00F66ABE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действий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ОАО «</w:t>
      </w:r>
      <w:proofErr w:type="spell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Волгограднефтемаш</w:t>
      </w:r>
      <w:proofErr w:type="spellEnd"/>
      <w:r w:rsidRPr="002060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  <w:proofErr w:type="gramStart"/>
      <w:r w:rsidRPr="002060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ожно кла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сифиц</w:t>
      </w:r>
      <w:r w:rsidR="0020604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ровать по следующим группам:</w:t>
      </w:r>
    </w:p>
    <w:p w:rsidR="00745C1D" w:rsidRPr="0020604B" w:rsidRDefault="00745C1D" w:rsidP="00EB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6ABE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2060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Основные направления природоохранной деятельности предприятия по охране а</w:t>
      </w:r>
      <w:r w:rsidRPr="002060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</w:t>
      </w:r>
      <w:r w:rsidRPr="002060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мосферного воздуха - 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и реализация мероприятий по изучению и соблюдению международного и национального законодательства по охране атмосферного воздуха, в том числе требований действующих нормативных документов по охране озонового слоя атм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сферы; соблюдение предельно-допустимых или временно согласованных норм выбросов вредных веществ в атмосферу; 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оснащение производственных и других объектов установками и оборудованием для улавливания и обезвреживания пыли и вредных газообразных веществ, отходящих от технологических агрегатов и вентиляцион</w:t>
      </w:r>
      <w:r w:rsidR="002A14C6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ных систем; 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беспер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бойной и эффективной работы газоочистных и пылеулавливающих установок; снижение токсичности выхлопных газов транспортных средств, используемых для обеспечения прои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водственных и хозяйств</w:t>
      </w:r>
      <w:r w:rsidR="0020604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енных потребностей предприятия; 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сокращение количества объектов предприятия (предметов и процессов), загрязняющих атмосферный воздух;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внедрение пр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грессивных технологических процессов, снижающих или исключающих выбросы вредных веществ в атмосферу; проведение мероприятий по борьбе с шумами, излучениями, электр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магнитными колебаниями и другими вредными физическими воздействиями.</w:t>
      </w:r>
    </w:p>
    <w:p w:rsidR="00745C1D" w:rsidRPr="0020604B" w:rsidRDefault="00745C1D" w:rsidP="00EB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2060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Основные направлениями природоохранной деятельности предприятия по охране водных ресурсов: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планирование и реализация мероприятий по изучению и соблюдению тр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бований международного и национального водного законодательства и природоохранных нормативных документов по охране водных ресурсов; 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рационального режима эксплуатации поверхностных и подземных вод, охрана от загрязнений и истощения их зап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сов, соблюдение установленных норм водопользования, полное исключение эксплуатации подземных вод для производственных нужд, (использование их только для питьевого и х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зяйственно-бытового водоснабжения персонала предприятия);  совершенствование проце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сов, осуществляемых в производственной и хозяйственной деятельности предприятия, с ц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лью сокращения потребления воды, разработка и (или) внедрение устройств оборотного в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доснабжения;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обеспечение внедрения инструментальных методов учета добываемых водных ресурсов, контроль качества воды, организация учета расхода воды на объектах предпр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ятия; соблюдение действующих норм и правил сброса сточных вод в водные природные об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ъ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екты (моря, реки, озера и другие закрытые водоемы), осуществление сброса сточных вод в водные объекты при условии их очистки до пределов; оборудование объектов предприятия, имеющих сбросы сточных вод в водные объекты, очистными сооружениями, обеспечива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щими требуемую степень очистки и нейтрализации сточных вод; поддержание в исправном эксплуатационном состоянии очистных сооружений, контроль технологического режима их работы; 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предотвращение пролива нефтепродуктов, горючего, масел, </w:t>
      </w:r>
      <w:proofErr w:type="spell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спецжидкостей</w:t>
      </w:r>
      <w:proofErr w:type="spell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спецт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плив</w:t>
      </w:r>
      <w:proofErr w:type="spell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других вредных и ядовитых жидкостей и попадание их в водные природные объекты, в том числе через открытый грунт (оборудование на пунктах  мойки техники — площадками с твердым покрытием, устройств для сбора сточных вод, </w:t>
      </w:r>
      <w:proofErr w:type="spell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нефтеловушек</w:t>
      </w:r>
      <w:proofErr w:type="spell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содержание в 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правности подземных коммуникаций (трубопроводов).</w:t>
      </w:r>
      <w:proofErr w:type="gramEnd"/>
    </w:p>
    <w:p w:rsidR="008660F3" w:rsidRPr="0020604B" w:rsidRDefault="00745C1D" w:rsidP="008660F3">
      <w:pPr>
        <w:pBdr>
          <w:bottom w:val="single" w:sz="4" w:space="6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2060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Основные направления природоохранной деятельности предприятия по охране и рациональному использованию земельных ресурсов: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планирование и реализация мероприятий по изучению и соблюдению требований международного и национального земельного зак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нодательства и природоохранных нормативных документов по охране почв, земель и недр; рекультивация земель после проведения строительных или иных работ, а также меропри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тий, осуществляемых в ходе производственной и хозяйственной деятельности предприятия и связанных с нарушением почвенного покрова; 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предохранение от деградации и разрушения ландшафта, обводнения, затопления и других нарушений почв, земель и недр территорий, занятых под объекты предприятия, за счет поддержания требуемых режимов эксплуатации объектов, сохранности природоохранных, укрепительных, гидротехнических, дренажных сооружений и устройств и т.п.; предохранение земель от загрязнения отходами производс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венной и хозяйственной деятельности (фрагментами и элементами конструкций зданий, м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шин и оборудования, сточными водами, производственными, бытовыми или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другими отх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дами), разлива нефтепродуктов и других вредных жидкостей; получение разрешения на ра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мещение отходов, соблюдение правил сбора и временного накопления отходов в санкцион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рованных, оборудованных для этой цели местах; организация своевременной вывозки отх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дов; осуществление перевозки опасных отходов по установленным правилам в оборудова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для этой цели и исправных транспортных средствах;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выполнения правил учета, нормы и правила образования и размещения отходов на территории объектов пре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приятия; осуществление контроля за выполнением санитарно-гигиенических требований на территории предприятия; предоставление контролирующим природоохранным органам РФ полной, неискаженной информации по обращению с отходами; ликвидация загрязнения те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риторий объектов предприятия нефтепродуктами, производственными, бытовыми и другими отходами производственной и хозяйственной деятельности, их переработка (утилизация);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устройство твердых покрытий, производственной и ливневой канализации в местах стоянки и обслуживания техники, используемой для обеспечения производственной и хозяйственной деятельности предприятия.</w:t>
      </w:r>
    </w:p>
    <w:p w:rsidR="00745C1D" w:rsidRPr="0020604B" w:rsidRDefault="00745C1D" w:rsidP="00EB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2060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Основные направлениями природоохранной деятельности предприятия по охране и рациональному использованию лесных ресурсов являются: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планирование и реализация мер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приятий по изучению и соблюдению требований международного законодательства и лесн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кодекса РФ, а также нормативных документов по охране лесов и растительного мира; 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ганизация охраны леса и проведение лесохозяйственных мероприятий на занимаемых терр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ториях;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обеспечение охраны лесов от пожаров и самовольных порубок на занимаемых те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риториях; оказание помощи государственным органам, осуществляющим 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охр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ной и использованием лесных ресурсов; проведение других мероприятий, направленных на предотвращение загрязнения и повреждения лесов на занимаемых территориях.</w:t>
      </w:r>
    </w:p>
    <w:p w:rsidR="00745C1D" w:rsidRPr="0020604B" w:rsidRDefault="00745C1D" w:rsidP="00EB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</w:t>
      </w:r>
      <w:r w:rsidRPr="002060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Основные направлениями деятельности предприятия по обеспечению экологической безопасности продуктов и процессов являются: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соблюдение при разработке и производстве продукции экологических требований, установленных в международном и национальном законодательстве, экологических стандартах и контрактах; 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нормирование и контроль экол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гических требований к продукции и процессам, используемым в производственной и хозя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ственной деятельности предприятия (в т.ч. входной контроль соответствия закупаемой пр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дукции экологическим требованиям (сертификат качества), аттестация объектов и рабочих мест на предприятии на их соответствие стандартам; сбор и предоставление данных для пр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ведения государственной экологической экспертизы в районе дислокации объектов предпр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ятия;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использование на рабочих местах защитных устройств или оборудования, снижающего экологический ри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 в пр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оцессе производства продукции;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разработка и внедрение прогрессивных малоотходных и безотходных технологий;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подготовка к сертификации и сертификация материалов, веществ, оборудования, технолог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ческих процессов, промышленных производств, промышленно-хозяйственных объектов на соответствие экологическим требованиям; экологическое страхование объектов предпр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ятия.</w:t>
      </w:r>
    </w:p>
    <w:p w:rsidR="002A14C6" w:rsidRPr="0020604B" w:rsidRDefault="0066346C" w:rsidP="00E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Современные методы позволяют лишь ориентировочно оценить экономическую э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фективность ресурсосберегающих и природоохранных мероприятий. Результаты данных м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роприятий, как правило, оцениваются с помощью совокупности показателей, которые по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разделяются на 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количественные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(натуральные и стоимостные)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ачественные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(структурные, характеризующие потребительную стоимость),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общие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сравнительные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(на основе нормат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вов).</w:t>
      </w:r>
    </w:p>
    <w:p w:rsidR="002A14C6" w:rsidRPr="0020604B" w:rsidRDefault="0066346C" w:rsidP="00E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оценке эффективности природоохранных мероприятий должны использоваться показатели эффекта и затрат от их реализации, учитывающие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величину основных фондов, обеспечивающих необходимые и достаточные эколого-экономические требования к объе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там предприятия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;с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нижение затрат на воспроизводство и поддержание темпов прироста пр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дукции на предприятиях, занимающихся растениеводством, лесоводством и животноводс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вом в близлежащих к предприятию районах;уменьшение количества дней нетрудоспособн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 по причине профессиональных заболеваний работников предприятия;повышение реал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ного дохода семьи за счет сокращения затрат на восстановление здоровья населения, бли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лежащих к предприятию районов населенных пунктов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;п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овышение производительности тр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 за счет укрепления здоровья людей;повышение нормативного показателя рентабельности вторичной продукции, полученной из отходов производства;дифференциацию цен в экон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мике </w:t>
      </w:r>
      <w:proofErr w:type="spell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природопользования;средний</w:t>
      </w:r>
      <w:proofErr w:type="spell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уровень </w:t>
      </w:r>
      <w:proofErr w:type="spell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фондовооруженности</w:t>
      </w:r>
      <w:proofErr w:type="spell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энерговооруженности природоохранных м</w:t>
      </w:r>
      <w:r w:rsidR="0020604B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ероприятий в отрасли и регионе; 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средний уровень организации коопер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рования природоохранительных мероприятий предприятий в отрасли и регионе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;у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дельный вес предприятий в отрасли и регионе, работающих по сезонным планам;размер площади п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верхностного покрова земли занимаемой предприятием;суммарный годовой (поквартал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ный) объем выбросов и средняя величина концентраций газообразных, твердых, жидких и </w:t>
      </w:r>
      <w:proofErr w:type="spell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туманообразных</w:t>
      </w:r>
      <w:proofErr w:type="spell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агрессивных примесей производства предприятия;суммарный годовой (п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квартальный) объем очищаемых на предприятии отходов производств и утилиз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ции;себестоимость очистки воды в оборотном водоснабжении, применяемом на предприятии и близлежащих районах населенных </w:t>
      </w:r>
      <w:proofErr w:type="spell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пунктов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;у</w:t>
      </w:r>
      <w:proofErr w:type="gram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дельный</w:t>
      </w:r>
      <w:proofErr w:type="spellEnd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показатель воспроизводства кисл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рода лесными массивами на территории региона, где дислоцируется предприятие.</w:t>
      </w:r>
    </w:p>
    <w:p w:rsidR="00F66ABE" w:rsidRPr="0020604B" w:rsidRDefault="0066346C" w:rsidP="00E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обеспечения экологической безопасности предприятие должно разработать ко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плекс соответствующих документов.</w:t>
      </w:r>
      <w:r w:rsidRPr="002060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gramStart"/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Помимо обязательной документации, на предприятиях должны быть различные справочно-информационные данные, методические рекомендации и иные вспомогательные документы, необходимые для осуществления и правильного офор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ления результатов деятельности по окружающей среды и рациональному природопользов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</w:t>
      </w:r>
      <w:r w:rsidR="00F66ABE"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ю.</w:t>
      </w:r>
      <w:proofErr w:type="gramEnd"/>
    </w:p>
    <w:p w:rsidR="0020604B" w:rsidRPr="0020604B" w:rsidRDefault="00F66ABE" w:rsidP="00E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Проблемы охраны окружающей среды от загрязнений машиностроительных прои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водств могут быть решены только комплексным подходом, в том числе законодательными актами и их исполнением.</w:t>
      </w:r>
    </w:p>
    <w:p w:rsidR="00F41B4C" w:rsidRPr="0020604B" w:rsidRDefault="00F41B4C" w:rsidP="00E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1B4C" w:rsidRPr="0020604B" w:rsidRDefault="00F41B4C" w:rsidP="00E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1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Список информационных источников</w:t>
      </w:r>
      <w:r w:rsidRPr="002060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1B4C" w:rsidRPr="00F41B4C" w:rsidRDefault="00F41B4C" w:rsidP="00EB18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1B4C">
        <w:rPr>
          <w:color w:val="000000"/>
        </w:rPr>
        <w:t xml:space="preserve">1. Голицын А.Н. Основы промышленной экологии / А.Н. Голицын. М.: </w:t>
      </w:r>
      <w:proofErr w:type="spellStart"/>
      <w:r w:rsidRPr="00F41B4C">
        <w:rPr>
          <w:color w:val="000000"/>
        </w:rPr>
        <w:t>Academia</w:t>
      </w:r>
      <w:proofErr w:type="spellEnd"/>
      <w:r w:rsidRPr="00F41B4C">
        <w:rPr>
          <w:color w:val="000000"/>
        </w:rPr>
        <w:t>, 2007. 240 с.</w:t>
      </w:r>
      <w:bookmarkStart w:id="0" w:name="_GoBack"/>
      <w:bookmarkEnd w:id="0"/>
    </w:p>
    <w:p w:rsidR="00F41B4C" w:rsidRPr="00F41B4C" w:rsidRDefault="00F41B4C" w:rsidP="00EB18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1B4C">
        <w:rPr>
          <w:color w:val="000000"/>
        </w:rPr>
        <w:t>2. Голицын А.Н. Промышленная экология и мониторинг загрязнения природной ср</w:t>
      </w:r>
      <w:r w:rsidRPr="00F41B4C">
        <w:rPr>
          <w:color w:val="000000"/>
        </w:rPr>
        <w:t>е</w:t>
      </w:r>
      <w:r w:rsidRPr="00F41B4C">
        <w:rPr>
          <w:color w:val="000000"/>
        </w:rPr>
        <w:t xml:space="preserve">ды / А.Н. Голицын. М.: Оникс 21 в, 2007. 336 </w:t>
      </w:r>
      <w:proofErr w:type="gramStart"/>
      <w:r w:rsidRPr="00F41B4C">
        <w:rPr>
          <w:color w:val="000000"/>
        </w:rPr>
        <w:t>с</w:t>
      </w:r>
      <w:proofErr w:type="gramEnd"/>
      <w:r w:rsidRPr="00F41B4C">
        <w:rPr>
          <w:color w:val="000000"/>
        </w:rPr>
        <w:t>.</w:t>
      </w:r>
    </w:p>
    <w:p w:rsidR="00F41B4C" w:rsidRPr="00F41B4C" w:rsidRDefault="00F41B4C" w:rsidP="00EB18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1B4C">
        <w:rPr>
          <w:color w:val="000000"/>
        </w:rPr>
        <w:t xml:space="preserve">3. </w:t>
      </w:r>
      <w:proofErr w:type="spellStart"/>
      <w:r w:rsidRPr="00F41B4C">
        <w:rPr>
          <w:color w:val="000000"/>
        </w:rPr>
        <w:t>Калыгин</w:t>
      </w:r>
      <w:proofErr w:type="spellEnd"/>
      <w:r w:rsidRPr="00F41B4C">
        <w:rPr>
          <w:color w:val="000000"/>
        </w:rPr>
        <w:t xml:space="preserve"> В.Г. Промышленная экология / В.Г. </w:t>
      </w:r>
      <w:proofErr w:type="spellStart"/>
      <w:r w:rsidRPr="00F41B4C">
        <w:rPr>
          <w:color w:val="000000"/>
        </w:rPr>
        <w:t>Калыгин</w:t>
      </w:r>
      <w:proofErr w:type="spellEnd"/>
      <w:r w:rsidRPr="00F41B4C">
        <w:rPr>
          <w:color w:val="000000"/>
        </w:rPr>
        <w:t xml:space="preserve">. М.: </w:t>
      </w:r>
      <w:proofErr w:type="spellStart"/>
      <w:r w:rsidRPr="00F41B4C">
        <w:rPr>
          <w:color w:val="000000"/>
        </w:rPr>
        <w:t>Academia</w:t>
      </w:r>
      <w:proofErr w:type="spellEnd"/>
      <w:r w:rsidRPr="00F41B4C">
        <w:rPr>
          <w:color w:val="000000"/>
        </w:rPr>
        <w:t>, 2007. 431 с.</w:t>
      </w:r>
    </w:p>
    <w:p w:rsidR="00F41B4C" w:rsidRPr="00F41B4C" w:rsidRDefault="00F41B4C" w:rsidP="00EB18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1B4C">
        <w:rPr>
          <w:color w:val="000000"/>
        </w:rPr>
        <w:t xml:space="preserve">4. </w:t>
      </w:r>
      <w:proofErr w:type="spellStart"/>
      <w:r w:rsidRPr="00F41B4C">
        <w:rPr>
          <w:color w:val="000000"/>
        </w:rPr>
        <w:t>Кубанцева</w:t>
      </w:r>
      <w:proofErr w:type="spellEnd"/>
      <w:r w:rsidRPr="00F41B4C">
        <w:rPr>
          <w:color w:val="000000"/>
        </w:rPr>
        <w:t xml:space="preserve"> В.В. К анализу современного состояния машиностроительного компле</w:t>
      </w:r>
      <w:r w:rsidRPr="00F41B4C">
        <w:rPr>
          <w:color w:val="000000"/>
        </w:rPr>
        <w:t>к</w:t>
      </w:r>
      <w:r w:rsidRPr="00F41B4C">
        <w:rPr>
          <w:color w:val="000000"/>
        </w:rPr>
        <w:t xml:space="preserve">са / В.В. </w:t>
      </w:r>
      <w:proofErr w:type="spellStart"/>
      <w:r w:rsidRPr="00F41B4C">
        <w:rPr>
          <w:color w:val="000000"/>
        </w:rPr>
        <w:t>Кубанцева</w:t>
      </w:r>
      <w:proofErr w:type="spellEnd"/>
      <w:r w:rsidRPr="00F41B4C">
        <w:rPr>
          <w:color w:val="000000"/>
        </w:rPr>
        <w:t xml:space="preserve">. М.: Тяжелое машиностроение. 2006. № 6. 39 </w:t>
      </w:r>
      <w:proofErr w:type="gramStart"/>
      <w:r w:rsidRPr="00F41B4C">
        <w:rPr>
          <w:color w:val="000000"/>
        </w:rPr>
        <w:t>с</w:t>
      </w:r>
      <w:proofErr w:type="gramEnd"/>
      <w:r w:rsidRPr="00F41B4C">
        <w:rPr>
          <w:color w:val="000000"/>
        </w:rPr>
        <w:t>.</w:t>
      </w:r>
    </w:p>
    <w:p w:rsidR="00F41B4C" w:rsidRDefault="00F41B4C" w:rsidP="00EB18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1B4C">
        <w:rPr>
          <w:color w:val="000000"/>
        </w:rPr>
        <w:t xml:space="preserve">5.Ливчак И.Ф. Охрана окружающей среды / И.Ф. </w:t>
      </w:r>
      <w:proofErr w:type="spellStart"/>
      <w:r w:rsidRPr="00F41B4C">
        <w:rPr>
          <w:color w:val="000000"/>
        </w:rPr>
        <w:t>Ливчак</w:t>
      </w:r>
      <w:proofErr w:type="spellEnd"/>
      <w:r w:rsidRPr="00F41B4C">
        <w:rPr>
          <w:color w:val="000000"/>
        </w:rPr>
        <w:t xml:space="preserve">, Ю.Ф. Воронов. М.: Колос, 2007. 201 </w:t>
      </w:r>
      <w:proofErr w:type="gramStart"/>
      <w:r w:rsidRPr="00F41B4C">
        <w:rPr>
          <w:color w:val="000000"/>
        </w:rPr>
        <w:t>с</w:t>
      </w:r>
      <w:proofErr w:type="gramEnd"/>
      <w:r w:rsidRPr="00F41B4C">
        <w:rPr>
          <w:color w:val="000000"/>
        </w:rPr>
        <w:t>.</w:t>
      </w:r>
    </w:p>
    <w:p w:rsidR="00F41B4C" w:rsidRDefault="00F41B4C" w:rsidP="00EB18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41B4C">
        <w:rPr>
          <w:color w:val="000000"/>
        </w:rPr>
        <w:t xml:space="preserve">6. Маслова Т.Н., Охрана труда и промышленная экология. Учебник для </w:t>
      </w:r>
      <w:proofErr w:type="gramStart"/>
      <w:r w:rsidRPr="00F41B4C">
        <w:rPr>
          <w:color w:val="000000"/>
        </w:rPr>
        <w:t>СПО / Т.</w:t>
      </w:r>
      <w:proofErr w:type="gramEnd"/>
      <w:r w:rsidRPr="00F41B4C">
        <w:rPr>
          <w:color w:val="000000"/>
        </w:rPr>
        <w:t xml:space="preserve">Н. Маслова В.Т. Медведев, С.Г Новиков, А.В. </w:t>
      </w:r>
      <w:proofErr w:type="spellStart"/>
      <w:r w:rsidRPr="00F41B4C">
        <w:rPr>
          <w:color w:val="000000"/>
        </w:rPr>
        <w:t>Каралюнец</w:t>
      </w:r>
      <w:proofErr w:type="spellEnd"/>
      <w:r w:rsidRPr="00F41B4C">
        <w:rPr>
          <w:color w:val="000000"/>
        </w:rPr>
        <w:t xml:space="preserve"> и др. М.: </w:t>
      </w:r>
      <w:proofErr w:type="spellStart"/>
      <w:r w:rsidRPr="00F41B4C">
        <w:rPr>
          <w:color w:val="000000"/>
        </w:rPr>
        <w:t>Academia</w:t>
      </w:r>
      <w:proofErr w:type="spellEnd"/>
      <w:r w:rsidRPr="00F41B4C">
        <w:rPr>
          <w:color w:val="000000"/>
        </w:rPr>
        <w:t>, 2006. 416 с.</w:t>
      </w:r>
    </w:p>
    <w:p w:rsidR="00F41B4C" w:rsidRDefault="00F41B4C" w:rsidP="00EB188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7.</w:t>
      </w:r>
      <w:r w:rsidRPr="00F41B4C">
        <w:t xml:space="preserve">Зайцев В.А. Промышленная экология. - М.: РХТУ, 2010.-131 с. </w:t>
      </w:r>
    </w:p>
    <w:p w:rsidR="00F41B4C" w:rsidRPr="00F41B4C" w:rsidRDefault="00F41B4C" w:rsidP="00EB18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8.</w:t>
      </w:r>
      <w:r w:rsidRPr="00F41B4C">
        <w:t xml:space="preserve">Медведев А.И. Инженерная экология. – М.  .: </w:t>
      </w:r>
      <w:proofErr w:type="spellStart"/>
      <w:r w:rsidRPr="00F41B4C">
        <w:t>Химиздат</w:t>
      </w:r>
      <w:proofErr w:type="spellEnd"/>
      <w:r w:rsidRPr="00F41B4C">
        <w:t>, 2010.- 650с.</w:t>
      </w:r>
    </w:p>
    <w:p w:rsidR="00F41B4C" w:rsidRDefault="00F41B4C" w:rsidP="00EB1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85858"/>
          <w:sz w:val="24"/>
          <w:szCs w:val="24"/>
          <w:shd w:val="clear" w:color="auto" w:fill="FFFFFF"/>
        </w:rPr>
      </w:pPr>
    </w:p>
    <w:p w:rsidR="0066346C" w:rsidRPr="00911182" w:rsidRDefault="0066346C" w:rsidP="00E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585858"/>
          <w:sz w:val="24"/>
          <w:szCs w:val="24"/>
          <w:shd w:val="clear" w:color="auto" w:fill="FFFFFF"/>
        </w:rPr>
      </w:pPr>
      <w:r w:rsidRPr="0066346C">
        <w:rPr>
          <w:rFonts w:ascii="Tahoma" w:eastAsia="Times New Roman" w:hAnsi="Tahoma" w:cs="Tahoma"/>
          <w:color w:val="585858"/>
          <w:sz w:val="24"/>
          <w:szCs w:val="24"/>
        </w:rPr>
        <w:br/>
      </w:r>
      <w:r w:rsidRPr="0066346C">
        <w:rPr>
          <w:rFonts w:ascii="Tahoma" w:eastAsia="Times New Roman" w:hAnsi="Tahoma" w:cs="Tahoma"/>
          <w:color w:val="585858"/>
          <w:sz w:val="11"/>
          <w:szCs w:val="11"/>
        </w:rPr>
        <w:br/>
      </w:r>
    </w:p>
    <w:p w:rsidR="00645A1B" w:rsidRPr="00612A31" w:rsidRDefault="00645A1B" w:rsidP="0020604B">
      <w:pPr>
        <w:spacing w:after="0"/>
        <w:jc w:val="both"/>
        <w:rPr>
          <w:sz w:val="24"/>
          <w:szCs w:val="24"/>
        </w:rPr>
      </w:pPr>
    </w:p>
    <w:p w:rsidR="00645A1B" w:rsidRPr="00612A31" w:rsidRDefault="00645A1B" w:rsidP="0020604B">
      <w:pPr>
        <w:spacing w:after="0"/>
        <w:jc w:val="both"/>
        <w:rPr>
          <w:sz w:val="24"/>
          <w:szCs w:val="24"/>
        </w:rPr>
      </w:pPr>
    </w:p>
    <w:p w:rsidR="00645A1B" w:rsidRPr="00612A31" w:rsidRDefault="00645A1B" w:rsidP="00EC4E4A">
      <w:pPr>
        <w:spacing w:after="100" w:afterAutospacing="1"/>
        <w:ind w:left="680"/>
        <w:jc w:val="both"/>
        <w:rPr>
          <w:sz w:val="24"/>
          <w:szCs w:val="24"/>
        </w:rPr>
      </w:pPr>
    </w:p>
    <w:p w:rsidR="00645A1B" w:rsidRPr="00612A31" w:rsidRDefault="00645A1B" w:rsidP="00EC4E4A">
      <w:pPr>
        <w:spacing w:after="100" w:afterAutospacing="1"/>
        <w:ind w:left="680"/>
        <w:jc w:val="both"/>
        <w:rPr>
          <w:sz w:val="24"/>
          <w:szCs w:val="24"/>
        </w:rPr>
      </w:pPr>
    </w:p>
    <w:p w:rsidR="00645A1B" w:rsidRPr="001B7DA7" w:rsidRDefault="00645A1B" w:rsidP="001B7DA7">
      <w:pPr>
        <w:spacing w:after="100" w:afterAutospacing="1" w:line="240" w:lineRule="auto"/>
        <w:jc w:val="both"/>
        <w:rPr>
          <w:b/>
          <w:sz w:val="24"/>
          <w:szCs w:val="24"/>
          <w:lang w:val="en-US"/>
        </w:rPr>
      </w:pPr>
    </w:p>
    <w:sectPr w:rsidR="00645A1B" w:rsidRPr="001B7DA7" w:rsidSect="00EC4E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7B5"/>
    <w:multiLevelType w:val="hybridMultilevel"/>
    <w:tmpl w:val="B6D2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42023"/>
    <w:multiLevelType w:val="hybridMultilevel"/>
    <w:tmpl w:val="3B0A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E26F6"/>
    <w:multiLevelType w:val="hybridMultilevel"/>
    <w:tmpl w:val="DDFCD0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CCE84BA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F12ED"/>
    <w:rsid w:val="000726CC"/>
    <w:rsid w:val="000A001C"/>
    <w:rsid w:val="001016F3"/>
    <w:rsid w:val="00137426"/>
    <w:rsid w:val="00166A5D"/>
    <w:rsid w:val="00175A00"/>
    <w:rsid w:val="001B7DA7"/>
    <w:rsid w:val="001D686C"/>
    <w:rsid w:val="0020604B"/>
    <w:rsid w:val="0025312E"/>
    <w:rsid w:val="00291EF9"/>
    <w:rsid w:val="002A14C6"/>
    <w:rsid w:val="002E028C"/>
    <w:rsid w:val="00345BD6"/>
    <w:rsid w:val="00375910"/>
    <w:rsid w:val="003C2601"/>
    <w:rsid w:val="003C60DA"/>
    <w:rsid w:val="003D1864"/>
    <w:rsid w:val="003E492C"/>
    <w:rsid w:val="004C69FA"/>
    <w:rsid w:val="004E0616"/>
    <w:rsid w:val="005051F4"/>
    <w:rsid w:val="00517AF0"/>
    <w:rsid w:val="00543E77"/>
    <w:rsid w:val="00566F7C"/>
    <w:rsid w:val="005B780B"/>
    <w:rsid w:val="005E717B"/>
    <w:rsid w:val="00612A31"/>
    <w:rsid w:val="00624E5C"/>
    <w:rsid w:val="00645A1B"/>
    <w:rsid w:val="00657074"/>
    <w:rsid w:val="0066346C"/>
    <w:rsid w:val="00690A37"/>
    <w:rsid w:val="006A1C39"/>
    <w:rsid w:val="006B5D9B"/>
    <w:rsid w:val="0071562D"/>
    <w:rsid w:val="00745C1D"/>
    <w:rsid w:val="007A24A0"/>
    <w:rsid w:val="007B0956"/>
    <w:rsid w:val="008660F3"/>
    <w:rsid w:val="008E5A55"/>
    <w:rsid w:val="00911182"/>
    <w:rsid w:val="009266E0"/>
    <w:rsid w:val="009272C2"/>
    <w:rsid w:val="00967BFE"/>
    <w:rsid w:val="009E2006"/>
    <w:rsid w:val="00A23B2F"/>
    <w:rsid w:val="00A63A19"/>
    <w:rsid w:val="00A83821"/>
    <w:rsid w:val="00B15F6C"/>
    <w:rsid w:val="00B3517A"/>
    <w:rsid w:val="00B84545"/>
    <w:rsid w:val="00B9349A"/>
    <w:rsid w:val="00BB49BB"/>
    <w:rsid w:val="00BC5776"/>
    <w:rsid w:val="00BE7A68"/>
    <w:rsid w:val="00C278BF"/>
    <w:rsid w:val="00C76061"/>
    <w:rsid w:val="00C76E76"/>
    <w:rsid w:val="00CF12ED"/>
    <w:rsid w:val="00D05001"/>
    <w:rsid w:val="00D35A7C"/>
    <w:rsid w:val="00DB7A1C"/>
    <w:rsid w:val="00DE39AD"/>
    <w:rsid w:val="00E03562"/>
    <w:rsid w:val="00E3465D"/>
    <w:rsid w:val="00E92852"/>
    <w:rsid w:val="00EA4FF7"/>
    <w:rsid w:val="00EB1889"/>
    <w:rsid w:val="00EC4E4A"/>
    <w:rsid w:val="00EE7979"/>
    <w:rsid w:val="00F0464B"/>
    <w:rsid w:val="00F11AFB"/>
    <w:rsid w:val="00F41B4C"/>
    <w:rsid w:val="00F6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001"/>
    <w:pPr>
      <w:ind w:left="720"/>
      <w:contextualSpacing/>
    </w:pPr>
  </w:style>
  <w:style w:type="paragraph" w:styleId="a6">
    <w:name w:val="Normal (Web)"/>
    <w:basedOn w:val="a"/>
    <w:uiPriority w:val="99"/>
    <w:rsid w:val="00F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542933982210557"/>
          <c:y val="2.7777777777777988E-2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 sz="1200" b="0"/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Минеральное сырье</c:v>
                </c:pt>
              </c:strCache>
            </c:strRef>
          </c:tx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CatName val="1"/>
            <c:showPercent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Отходы</c:v>
                </c:pt>
                <c:pt idx="1">
                  <c:v>Готовая продукция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/>
              <a:t>Влияние предприятия на геологические тела</a:t>
            </a:r>
          </a:p>
        </c:rich>
      </c:tx>
      <c:layout>
        <c:manualLayout>
          <c:xMode val="edge"/>
          <c:yMode val="edge"/>
          <c:x val="0.12225685331000292"/>
          <c:y val="1.9841269841269885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Влияние машиностроительных предприятий на геологические тела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00CC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FF006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rgbClr val="008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CatName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Водные объекты</c:v>
                </c:pt>
                <c:pt idx="1">
                  <c:v>Рельеф</c:v>
                </c:pt>
                <c:pt idx="2">
                  <c:v>Почва</c:v>
                </c:pt>
                <c:pt idx="3">
                  <c:v>Растительный мир</c:v>
                </c:pt>
                <c:pt idx="4">
                  <c:v>Животный мир</c:v>
                </c:pt>
                <c:pt idx="5">
                  <c:v>Люди</c:v>
                </c:pt>
                <c:pt idx="6">
                  <c:v>Жилищный фонд</c:v>
                </c:pt>
                <c:pt idx="7">
                  <c:v>Производственные объекты</c:v>
                </c:pt>
                <c:pt idx="8">
                  <c:v>Сельскохозяйственные угодия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4E81-5762-4D2A-BBC7-59CD4687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7</cp:revision>
  <cp:lastPrinted>2016-11-17T05:08:00Z</cp:lastPrinted>
  <dcterms:created xsi:type="dcterms:W3CDTF">2016-11-17T04:56:00Z</dcterms:created>
  <dcterms:modified xsi:type="dcterms:W3CDTF">2017-01-04T08:04:00Z</dcterms:modified>
</cp:coreProperties>
</file>