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A0D" w:rsidRDefault="00A73D91" w:rsidP="00764A0D">
      <w:pPr>
        <w:pStyle w:val="a3"/>
        <w:jc w:val="center"/>
        <w:rPr>
          <w:sz w:val="28"/>
          <w:szCs w:val="28"/>
        </w:rPr>
      </w:pPr>
      <w:r>
        <w:rPr>
          <w:sz w:val="28"/>
          <w:szCs w:val="28"/>
        </w:rPr>
        <w:t xml:space="preserve">ОБЛАСТНОЕ ГОСУДАРСТВЕННОЕ </w:t>
      </w:r>
      <w:r w:rsidR="00764A0D">
        <w:rPr>
          <w:sz w:val="28"/>
          <w:szCs w:val="28"/>
        </w:rPr>
        <w:t>БЮДЖЕТНОЕ ПРОФЕССИОНАЛЬНОЕ ОБРАЗОВАТЕЛЬНОЕ УЧРЕЖДЕНИЕ</w:t>
      </w:r>
    </w:p>
    <w:p w:rsidR="00764A0D" w:rsidRDefault="00764A0D" w:rsidP="00764A0D">
      <w:pPr>
        <w:pStyle w:val="a3"/>
        <w:jc w:val="center"/>
        <w:rPr>
          <w:sz w:val="28"/>
          <w:szCs w:val="28"/>
        </w:rPr>
      </w:pPr>
      <w:r>
        <w:rPr>
          <w:sz w:val="28"/>
          <w:szCs w:val="28"/>
        </w:rPr>
        <w:t>«ИВАНОВСКИЙ МЕДИЦИНСКИЙ КОЛЛЕДЖ»</w:t>
      </w:r>
    </w:p>
    <w:p w:rsidR="00764A0D" w:rsidRDefault="00764A0D" w:rsidP="00764A0D">
      <w:pPr>
        <w:pStyle w:val="a3"/>
        <w:jc w:val="center"/>
        <w:rPr>
          <w:sz w:val="28"/>
          <w:szCs w:val="28"/>
        </w:rPr>
      </w:pPr>
      <w:r>
        <w:rPr>
          <w:sz w:val="28"/>
          <w:szCs w:val="28"/>
        </w:rPr>
        <w:t>ШУЙСКИЙ ФИЛИАЛ</w:t>
      </w:r>
    </w:p>
    <w:p w:rsidR="00764A0D" w:rsidRDefault="00764A0D" w:rsidP="00764A0D">
      <w:pPr>
        <w:pStyle w:val="a3"/>
        <w:jc w:val="center"/>
        <w:rPr>
          <w:sz w:val="20"/>
        </w:rPr>
      </w:pPr>
    </w:p>
    <w:p w:rsidR="00764A0D" w:rsidRDefault="00764A0D" w:rsidP="00764A0D">
      <w:pPr>
        <w:pStyle w:val="a3"/>
        <w:jc w:val="center"/>
        <w:rPr>
          <w:b/>
          <w:sz w:val="20"/>
        </w:rPr>
      </w:pPr>
    </w:p>
    <w:p w:rsidR="00764A0D" w:rsidRDefault="00764A0D" w:rsidP="00764A0D">
      <w:pPr>
        <w:pStyle w:val="a3"/>
        <w:tabs>
          <w:tab w:val="left" w:pos="4425"/>
        </w:tabs>
        <w:jc w:val="left"/>
        <w:rPr>
          <w:b/>
          <w:sz w:val="28"/>
          <w:szCs w:val="28"/>
        </w:rPr>
      </w:pPr>
    </w:p>
    <w:p w:rsidR="00764A0D" w:rsidRDefault="00764A0D" w:rsidP="00764A0D">
      <w:pPr>
        <w:pStyle w:val="a3"/>
        <w:tabs>
          <w:tab w:val="left" w:pos="4425"/>
        </w:tabs>
        <w:jc w:val="left"/>
        <w:rPr>
          <w:b/>
          <w:sz w:val="28"/>
          <w:szCs w:val="28"/>
        </w:rPr>
      </w:pPr>
    </w:p>
    <w:p w:rsidR="00764A0D" w:rsidRDefault="00764A0D" w:rsidP="00764A0D">
      <w:pPr>
        <w:pStyle w:val="a3"/>
        <w:tabs>
          <w:tab w:val="left" w:pos="4425"/>
        </w:tabs>
        <w:jc w:val="left"/>
        <w:rPr>
          <w:b/>
          <w:sz w:val="28"/>
          <w:szCs w:val="28"/>
        </w:rPr>
      </w:pPr>
    </w:p>
    <w:p w:rsidR="00764A0D" w:rsidRDefault="00764A0D" w:rsidP="00764A0D">
      <w:pPr>
        <w:pStyle w:val="a3"/>
        <w:jc w:val="center"/>
        <w:rPr>
          <w:b/>
          <w:sz w:val="28"/>
          <w:szCs w:val="28"/>
        </w:rPr>
      </w:pPr>
    </w:p>
    <w:p w:rsidR="00764A0D" w:rsidRDefault="00764A0D" w:rsidP="00764A0D">
      <w:pPr>
        <w:pStyle w:val="a3"/>
        <w:jc w:val="center"/>
        <w:rPr>
          <w:b/>
          <w:sz w:val="36"/>
          <w:szCs w:val="36"/>
        </w:rPr>
      </w:pPr>
      <w:r>
        <w:rPr>
          <w:b/>
          <w:sz w:val="36"/>
          <w:szCs w:val="36"/>
        </w:rPr>
        <w:t>УЧЕБНО-МЕТОДИЧЕСКОЕ СОПРОВОЖДЕН</w:t>
      </w:r>
      <w:r w:rsidRPr="00C144A4">
        <w:rPr>
          <w:b/>
          <w:sz w:val="36"/>
          <w:szCs w:val="36"/>
        </w:rPr>
        <w:t>ИЕ</w:t>
      </w:r>
    </w:p>
    <w:p w:rsidR="00764A0D" w:rsidRPr="00C144A4" w:rsidRDefault="00764A0D" w:rsidP="00764A0D">
      <w:pPr>
        <w:pStyle w:val="a3"/>
        <w:rPr>
          <w:sz w:val="36"/>
          <w:szCs w:val="36"/>
        </w:rPr>
      </w:pPr>
    </w:p>
    <w:p w:rsidR="009676E3" w:rsidRDefault="00764A0D" w:rsidP="00764A0D">
      <w:pPr>
        <w:pStyle w:val="a3"/>
        <w:spacing w:line="360" w:lineRule="auto"/>
        <w:jc w:val="center"/>
        <w:rPr>
          <w:sz w:val="36"/>
          <w:szCs w:val="36"/>
        </w:rPr>
      </w:pPr>
      <w:r>
        <w:rPr>
          <w:sz w:val="36"/>
          <w:szCs w:val="36"/>
        </w:rPr>
        <w:t xml:space="preserve">для </w:t>
      </w:r>
      <w:r w:rsidR="00986E7C">
        <w:rPr>
          <w:sz w:val="36"/>
          <w:szCs w:val="36"/>
        </w:rPr>
        <w:t xml:space="preserve">студентов при </w:t>
      </w:r>
      <w:r>
        <w:rPr>
          <w:sz w:val="36"/>
          <w:szCs w:val="36"/>
        </w:rPr>
        <w:t>написани</w:t>
      </w:r>
      <w:r w:rsidR="002F4DB8">
        <w:rPr>
          <w:sz w:val="36"/>
          <w:szCs w:val="36"/>
        </w:rPr>
        <w:t>и</w:t>
      </w:r>
      <w:r>
        <w:rPr>
          <w:sz w:val="36"/>
          <w:szCs w:val="36"/>
        </w:rPr>
        <w:t xml:space="preserve"> </w:t>
      </w:r>
      <w:r w:rsidR="00F10A9A">
        <w:rPr>
          <w:sz w:val="36"/>
          <w:szCs w:val="36"/>
        </w:rPr>
        <w:t xml:space="preserve">практической части </w:t>
      </w:r>
      <w:r w:rsidR="00C61F81">
        <w:rPr>
          <w:sz w:val="36"/>
          <w:szCs w:val="36"/>
        </w:rPr>
        <w:t>курсово</w:t>
      </w:r>
      <w:r w:rsidR="00F10A9A">
        <w:rPr>
          <w:sz w:val="36"/>
          <w:szCs w:val="36"/>
        </w:rPr>
        <w:t xml:space="preserve">й работы </w:t>
      </w:r>
      <w:r w:rsidR="003F34A6">
        <w:rPr>
          <w:sz w:val="36"/>
          <w:szCs w:val="36"/>
        </w:rPr>
        <w:t>по ПМ 04</w:t>
      </w:r>
      <w:r w:rsidR="009676E3">
        <w:rPr>
          <w:sz w:val="36"/>
          <w:szCs w:val="36"/>
        </w:rPr>
        <w:t xml:space="preserve"> </w:t>
      </w:r>
      <w:r w:rsidR="003F34A6">
        <w:rPr>
          <w:sz w:val="36"/>
          <w:szCs w:val="36"/>
        </w:rPr>
        <w:t>Профилактическая деятельность</w:t>
      </w:r>
    </w:p>
    <w:p w:rsidR="00764A0D" w:rsidRDefault="00764A0D" w:rsidP="00764A0D">
      <w:pPr>
        <w:pStyle w:val="a3"/>
        <w:spacing w:line="360" w:lineRule="auto"/>
        <w:jc w:val="center"/>
        <w:rPr>
          <w:szCs w:val="32"/>
        </w:rPr>
      </w:pPr>
      <w:r w:rsidRPr="004531E0">
        <w:rPr>
          <w:szCs w:val="32"/>
        </w:rPr>
        <w:t>Специальность:</w:t>
      </w:r>
      <w:r w:rsidR="00986E7C">
        <w:rPr>
          <w:szCs w:val="32"/>
        </w:rPr>
        <w:t xml:space="preserve"> </w:t>
      </w:r>
      <w:r w:rsidRPr="004531E0">
        <w:rPr>
          <w:szCs w:val="32"/>
        </w:rPr>
        <w:t>31.02.01 Лечебное дело</w:t>
      </w:r>
    </w:p>
    <w:p w:rsidR="00986E7C" w:rsidRPr="00986E7C" w:rsidRDefault="00986E7C" w:rsidP="00764A0D">
      <w:pPr>
        <w:pStyle w:val="a3"/>
        <w:spacing w:line="360" w:lineRule="auto"/>
        <w:jc w:val="center"/>
        <w:rPr>
          <w:szCs w:val="32"/>
        </w:rPr>
      </w:pPr>
      <w:r>
        <w:rPr>
          <w:szCs w:val="32"/>
        </w:rPr>
        <w:t xml:space="preserve">                                      </w:t>
      </w:r>
    </w:p>
    <w:p w:rsidR="00764A0D" w:rsidRDefault="00764A0D" w:rsidP="00764A0D">
      <w:pPr>
        <w:pStyle w:val="a3"/>
        <w:jc w:val="left"/>
        <w:rPr>
          <w:sz w:val="28"/>
          <w:szCs w:val="28"/>
        </w:rPr>
      </w:pPr>
    </w:p>
    <w:p w:rsidR="00764A0D" w:rsidRDefault="00764A0D" w:rsidP="00764A0D">
      <w:pPr>
        <w:pStyle w:val="a3"/>
        <w:jc w:val="left"/>
        <w:rPr>
          <w:sz w:val="28"/>
          <w:szCs w:val="28"/>
        </w:rPr>
      </w:pPr>
    </w:p>
    <w:p w:rsidR="00764A0D" w:rsidRDefault="00764A0D" w:rsidP="00764A0D">
      <w:pPr>
        <w:pStyle w:val="a3"/>
        <w:jc w:val="left"/>
        <w:rPr>
          <w:sz w:val="28"/>
          <w:szCs w:val="28"/>
        </w:rPr>
      </w:pPr>
    </w:p>
    <w:p w:rsidR="00764A0D" w:rsidRDefault="00764A0D" w:rsidP="00764A0D">
      <w:pPr>
        <w:pStyle w:val="a3"/>
        <w:jc w:val="left"/>
        <w:rPr>
          <w:sz w:val="28"/>
          <w:szCs w:val="28"/>
        </w:rPr>
      </w:pPr>
    </w:p>
    <w:p w:rsidR="00764A0D" w:rsidRDefault="00764A0D" w:rsidP="00764A0D">
      <w:pPr>
        <w:pStyle w:val="a3"/>
        <w:jc w:val="left"/>
        <w:rPr>
          <w:sz w:val="28"/>
          <w:szCs w:val="28"/>
        </w:rPr>
      </w:pPr>
    </w:p>
    <w:p w:rsidR="00764A0D" w:rsidRDefault="00764A0D" w:rsidP="00764A0D">
      <w:pPr>
        <w:pStyle w:val="a3"/>
        <w:spacing w:line="276" w:lineRule="auto"/>
        <w:jc w:val="right"/>
        <w:rPr>
          <w:sz w:val="28"/>
          <w:szCs w:val="28"/>
        </w:rPr>
      </w:pPr>
      <w:r>
        <w:rPr>
          <w:sz w:val="28"/>
          <w:szCs w:val="28"/>
        </w:rPr>
        <w:t>Подготовила  преподаватель:</w:t>
      </w:r>
    </w:p>
    <w:p w:rsidR="00764A0D" w:rsidRDefault="00764A0D" w:rsidP="00764A0D">
      <w:pPr>
        <w:pStyle w:val="a3"/>
        <w:spacing w:line="276" w:lineRule="auto"/>
        <w:jc w:val="right"/>
        <w:rPr>
          <w:sz w:val="28"/>
          <w:szCs w:val="28"/>
        </w:rPr>
      </w:pPr>
      <w:r>
        <w:rPr>
          <w:sz w:val="28"/>
          <w:szCs w:val="28"/>
        </w:rPr>
        <w:t>Н.А. Гагарина</w:t>
      </w:r>
    </w:p>
    <w:p w:rsidR="00764A0D" w:rsidRDefault="00764A0D" w:rsidP="00764A0D">
      <w:pPr>
        <w:pStyle w:val="a3"/>
        <w:spacing w:line="276" w:lineRule="auto"/>
        <w:jc w:val="right"/>
        <w:rPr>
          <w:sz w:val="28"/>
          <w:szCs w:val="28"/>
        </w:rPr>
      </w:pPr>
    </w:p>
    <w:p w:rsidR="00764A0D" w:rsidRDefault="00764A0D" w:rsidP="00764A0D">
      <w:pPr>
        <w:pStyle w:val="a3"/>
        <w:spacing w:line="276" w:lineRule="auto"/>
        <w:rPr>
          <w:sz w:val="28"/>
          <w:szCs w:val="28"/>
        </w:rPr>
      </w:pPr>
    </w:p>
    <w:p w:rsidR="00764A0D" w:rsidRDefault="00764A0D" w:rsidP="00764A0D">
      <w:pPr>
        <w:pStyle w:val="a3"/>
        <w:spacing w:line="276" w:lineRule="auto"/>
        <w:rPr>
          <w:sz w:val="28"/>
          <w:szCs w:val="28"/>
        </w:rPr>
      </w:pPr>
    </w:p>
    <w:p w:rsidR="00764A0D" w:rsidRDefault="00764A0D" w:rsidP="00764A0D">
      <w:pPr>
        <w:pStyle w:val="a3"/>
        <w:spacing w:line="276" w:lineRule="auto"/>
        <w:rPr>
          <w:sz w:val="28"/>
          <w:szCs w:val="28"/>
        </w:rPr>
      </w:pPr>
    </w:p>
    <w:p w:rsidR="00764A0D" w:rsidRDefault="00764A0D" w:rsidP="00764A0D">
      <w:pPr>
        <w:pStyle w:val="a3"/>
        <w:spacing w:line="276" w:lineRule="auto"/>
        <w:rPr>
          <w:sz w:val="28"/>
          <w:szCs w:val="28"/>
        </w:rPr>
      </w:pPr>
    </w:p>
    <w:p w:rsidR="00764A0D" w:rsidRDefault="00764A0D" w:rsidP="00764A0D">
      <w:pPr>
        <w:pStyle w:val="a3"/>
        <w:spacing w:line="276" w:lineRule="auto"/>
        <w:rPr>
          <w:sz w:val="28"/>
          <w:szCs w:val="28"/>
        </w:rPr>
      </w:pPr>
    </w:p>
    <w:p w:rsidR="001B2153" w:rsidRDefault="001B2153" w:rsidP="00764A0D">
      <w:pPr>
        <w:pStyle w:val="a3"/>
        <w:rPr>
          <w:sz w:val="28"/>
          <w:szCs w:val="28"/>
        </w:rPr>
      </w:pPr>
    </w:p>
    <w:p w:rsidR="00A73D91" w:rsidRDefault="00A73D91" w:rsidP="00764A0D">
      <w:pPr>
        <w:pStyle w:val="a3"/>
        <w:rPr>
          <w:sz w:val="28"/>
          <w:szCs w:val="28"/>
        </w:rPr>
      </w:pPr>
    </w:p>
    <w:p w:rsidR="00A73D91" w:rsidRDefault="00A73D91" w:rsidP="00764A0D">
      <w:pPr>
        <w:pStyle w:val="a3"/>
        <w:rPr>
          <w:sz w:val="28"/>
          <w:szCs w:val="28"/>
        </w:rPr>
      </w:pPr>
    </w:p>
    <w:p w:rsidR="00A73D91" w:rsidRDefault="00A73D91" w:rsidP="00764A0D">
      <w:pPr>
        <w:pStyle w:val="a3"/>
        <w:rPr>
          <w:sz w:val="28"/>
          <w:szCs w:val="28"/>
        </w:rPr>
      </w:pPr>
    </w:p>
    <w:p w:rsidR="00A73D91" w:rsidRDefault="00A73D91" w:rsidP="00764A0D">
      <w:pPr>
        <w:pStyle w:val="a3"/>
        <w:rPr>
          <w:sz w:val="28"/>
          <w:szCs w:val="28"/>
        </w:rPr>
      </w:pPr>
    </w:p>
    <w:p w:rsidR="00A73D91" w:rsidRDefault="00A73D91" w:rsidP="00764A0D">
      <w:pPr>
        <w:pStyle w:val="a3"/>
        <w:rPr>
          <w:sz w:val="28"/>
          <w:szCs w:val="28"/>
        </w:rPr>
      </w:pPr>
    </w:p>
    <w:p w:rsidR="00A73D91" w:rsidRDefault="00A73D91" w:rsidP="00764A0D">
      <w:pPr>
        <w:pStyle w:val="a3"/>
        <w:rPr>
          <w:sz w:val="28"/>
          <w:szCs w:val="28"/>
        </w:rPr>
      </w:pPr>
    </w:p>
    <w:p w:rsidR="00A73D91" w:rsidRDefault="00A73D91" w:rsidP="00764A0D">
      <w:pPr>
        <w:pStyle w:val="a3"/>
        <w:rPr>
          <w:sz w:val="28"/>
          <w:szCs w:val="28"/>
        </w:rPr>
      </w:pPr>
    </w:p>
    <w:p w:rsidR="00764A0D" w:rsidRDefault="00764A0D" w:rsidP="00764A0D">
      <w:pPr>
        <w:pStyle w:val="a3"/>
        <w:jc w:val="center"/>
        <w:rPr>
          <w:sz w:val="28"/>
          <w:szCs w:val="28"/>
        </w:rPr>
      </w:pPr>
      <w:r>
        <w:rPr>
          <w:sz w:val="28"/>
          <w:szCs w:val="28"/>
        </w:rPr>
        <w:t>Шуя - 2016</w:t>
      </w:r>
      <w:r w:rsidRPr="007F7A2C">
        <w:rPr>
          <w:sz w:val="28"/>
          <w:szCs w:val="28"/>
        </w:rPr>
        <w:t xml:space="preserve"> год</w:t>
      </w:r>
    </w:p>
    <w:p w:rsidR="00A73D91" w:rsidRDefault="00A73D91" w:rsidP="00764A0D">
      <w:pPr>
        <w:pStyle w:val="a3"/>
        <w:jc w:val="center"/>
        <w:rPr>
          <w:sz w:val="28"/>
          <w:szCs w:val="28"/>
        </w:rPr>
      </w:pPr>
    </w:p>
    <w:p w:rsidR="00A73D91" w:rsidRPr="00764A0D" w:rsidRDefault="00A73D91" w:rsidP="00764A0D">
      <w:pPr>
        <w:pStyle w:val="a3"/>
        <w:jc w:val="center"/>
        <w:rPr>
          <w:sz w:val="28"/>
          <w:szCs w:val="28"/>
        </w:rPr>
      </w:pPr>
    </w:p>
    <w:p w:rsidR="00764A0D" w:rsidRDefault="00764A0D" w:rsidP="00764A0D">
      <w:pPr>
        <w:pStyle w:val="a3"/>
        <w:spacing w:line="360" w:lineRule="auto"/>
        <w:jc w:val="center"/>
        <w:rPr>
          <w:szCs w:val="32"/>
        </w:rPr>
      </w:pPr>
      <w:r>
        <w:rPr>
          <w:szCs w:val="32"/>
        </w:rPr>
        <w:lastRenderedPageBreak/>
        <w:t>Пояснительная записка.</w:t>
      </w:r>
    </w:p>
    <w:p w:rsidR="00E25A18" w:rsidRPr="00100F93" w:rsidRDefault="00E25A18" w:rsidP="009676E3">
      <w:pPr>
        <w:autoSpaceDE w:val="0"/>
        <w:autoSpaceDN w:val="0"/>
        <w:adjustRightInd w:val="0"/>
        <w:spacing w:line="360" w:lineRule="auto"/>
        <w:ind w:firstLine="708"/>
        <w:jc w:val="both"/>
        <w:rPr>
          <w:rFonts w:eastAsia="Calibri"/>
          <w:sz w:val="28"/>
          <w:szCs w:val="28"/>
        </w:rPr>
      </w:pPr>
      <w:proofErr w:type="gramStart"/>
      <w:r w:rsidRPr="00100F93">
        <w:rPr>
          <w:rFonts w:eastAsia="Calibri"/>
          <w:sz w:val="28"/>
          <w:szCs w:val="28"/>
        </w:rPr>
        <w:t>В соответствии с тре</w:t>
      </w:r>
      <w:r w:rsidR="00A73D91">
        <w:rPr>
          <w:rFonts w:eastAsia="Calibri"/>
          <w:sz w:val="28"/>
          <w:szCs w:val="28"/>
        </w:rPr>
        <w:t>бованиями к условиям реализации программы ФГОС  по  специальности СПО обучающийся</w:t>
      </w:r>
      <w:r w:rsidRPr="00100F93">
        <w:rPr>
          <w:rFonts w:eastAsia="Calibri"/>
          <w:sz w:val="28"/>
          <w:szCs w:val="28"/>
        </w:rPr>
        <w:t xml:space="preserve"> должен выполнить курсовую работу, которая представляет собой вид учебно-исследовательской </w:t>
      </w:r>
      <w:r w:rsidR="00386F05">
        <w:rPr>
          <w:rFonts w:eastAsia="Calibri"/>
          <w:sz w:val="28"/>
          <w:szCs w:val="28"/>
        </w:rPr>
        <w:t xml:space="preserve">работы по </w:t>
      </w:r>
      <w:r w:rsidRPr="00A86AA3">
        <w:rPr>
          <w:rFonts w:eastAsia="Calibri"/>
          <w:sz w:val="28"/>
          <w:szCs w:val="28"/>
        </w:rPr>
        <w:t xml:space="preserve"> профессиональном модулю (ПМ), в пределах часов</w:t>
      </w:r>
      <w:r w:rsidR="00386F05">
        <w:rPr>
          <w:rFonts w:eastAsia="Calibri"/>
          <w:sz w:val="28"/>
          <w:szCs w:val="28"/>
        </w:rPr>
        <w:t xml:space="preserve"> отведенных на его </w:t>
      </w:r>
      <w:r w:rsidRPr="00100F93">
        <w:rPr>
          <w:rFonts w:eastAsia="Calibri"/>
          <w:sz w:val="28"/>
          <w:szCs w:val="28"/>
        </w:rPr>
        <w:t xml:space="preserve">изучение.  </w:t>
      </w:r>
      <w:proofErr w:type="gramEnd"/>
    </w:p>
    <w:p w:rsidR="00E25A18" w:rsidRPr="00100F93" w:rsidRDefault="00E25A18" w:rsidP="009676E3">
      <w:pPr>
        <w:autoSpaceDE w:val="0"/>
        <w:autoSpaceDN w:val="0"/>
        <w:adjustRightInd w:val="0"/>
        <w:spacing w:line="360" w:lineRule="auto"/>
        <w:ind w:firstLine="708"/>
        <w:jc w:val="both"/>
        <w:rPr>
          <w:rFonts w:eastAsia="Calibri"/>
          <w:sz w:val="28"/>
          <w:szCs w:val="28"/>
        </w:rPr>
      </w:pPr>
      <w:proofErr w:type="gramStart"/>
      <w:r w:rsidRPr="00100F93">
        <w:rPr>
          <w:rFonts w:eastAsia="Calibri"/>
          <w:sz w:val="28"/>
          <w:szCs w:val="28"/>
        </w:rPr>
        <w:t>Выполнение курсовой работы является важным и обязательным этапом обучения студента в медицинском колледже, систематизирует, обобщает, закрепляет теоретические знания, развивает и углубляет практические умения и навыки, показывает степень усвоения студентом пройденного учебного</w:t>
      </w:r>
      <w:r w:rsidR="00A73D91">
        <w:rPr>
          <w:rFonts w:eastAsia="Calibri"/>
          <w:sz w:val="28"/>
          <w:szCs w:val="28"/>
        </w:rPr>
        <w:t xml:space="preserve"> материала, а также способность</w:t>
      </w:r>
      <w:r w:rsidRPr="00100F93">
        <w:rPr>
          <w:rFonts w:eastAsia="Calibri"/>
          <w:sz w:val="28"/>
          <w:szCs w:val="28"/>
        </w:rPr>
        <w:t xml:space="preserve"> к ег</w:t>
      </w:r>
      <w:r w:rsidR="00A73D91">
        <w:rPr>
          <w:rFonts w:eastAsia="Calibri"/>
          <w:sz w:val="28"/>
          <w:szCs w:val="28"/>
        </w:rPr>
        <w:t>о анализу, позволяет применить полученные общие</w:t>
      </w:r>
      <w:r w:rsidRPr="00100F93">
        <w:rPr>
          <w:rFonts w:eastAsia="Calibri"/>
          <w:sz w:val="28"/>
          <w:szCs w:val="28"/>
        </w:rPr>
        <w:t xml:space="preserve"> и профессионал</w:t>
      </w:r>
      <w:r w:rsidR="00A73D91">
        <w:rPr>
          <w:rFonts w:eastAsia="Calibri"/>
          <w:sz w:val="28"/>
          <w:szCs w:val="28"/>
        </w:rPr>
        <w:t xml:space="preserve">ьные компетенции при решении </w:t>
      </w:r>
      <w:r w:rsidRPr="00100F93">
        <w:rPr>
          <w:rFonts w:eastAsia="Calibri"/>
          <w:sz w:val="28"/>
          <w:szCs w:val="28"/>
        </w:rPr>
        <w:t xml:space="preserve">задач, связанных со сферой профессиональной деятельности выпускников. </w:t>
      </w:r>
      <w:proofErr w:type="gramEnd"/>
    </w:p>
    <w:p w:rsidR="00F10A9A" w:rsidRDefault="00F10A9A" w:rsidP="00F10A9A">
      <w:pPr>
        <w:pStyle w:val="Default"/>
        <w:spacing w:line="360" w:lineRule="auto"/>
        <w:ind w:firstLine="708"/>
        <w:jc w:val="both"/>
        <w:rPr>
          <w:sz w:val="28"/>
          <w:szCs w:val="28"/>
        </w:rPr>
      </w:pPr>
      <w:r>
        <w:rPr>
          <w:sz w:val="28"/>
          <w:szCs w:val="28"/>
        </w:rPr>
        <w:t xml:space="preserve">Важной особенностью курсовой работы является комплексный, всесторонний подход к повышению уровня и качества подготовки специалистов среднего звена в здравоохранении, способных творчески и углубленно заниматься познавательной деятельностью, уметь обобщать, делать выводы. </w:t>
      </w:r>
    </w:p>
    <w:p w:rsidR="001B2153" w:rsidRPr="009676E3" w:rsidRDefault="00F10A9A" w:rsidP="0015598D">
      <w:pPr>
        <w:pStyle w:val="Default"/>
        <w:spacing w:line="360" w:lineRule="auto"/>
        <w:ind w:firstLine="708"/>
        <w:jc w:val="both"/>
        <w:rPr>
          <w:sz w:val="28"/>
          <w:szCs w:val="28"/>
        </w:rPr>
      </w:pPr>
      <w:r>
        <w:rPr>
          <w:sz w:val="28"/>
          <w:szCs w:val="28"/>
        </w:rPr>
        <w:t>Курсовая рабо</w:t>
      </w:r>
      <w:r w:rsidR="00423362">
        <w:rPr>
          <w:sz w:val="28"/>
          <w:szCs w:val="28"/>
        </w:rPr>
        <w:t xml:space="preserve">та – это не только </w:t>
      </w:r>
      <w:r w:rsidR="0015598D">
        <w:rPr>
          <w:sz w:val="28"/>
          <w:szCs w:val="28"/>
        </w:rPr>
        <w:t xml:space="preserve"> анализ литературы по определенной проблеме</w:t>
      </w:r>
      <w:r w:rsidR="00423362">
        <w:rPr>
          <w:sz w:val="28"/>
          <w:szCs w:val="28"/>
        </w:rPr>
        <w:t>, но и самостоятельное, пусть самое простое научн</w:t>
      </w:r>
      <w:r w:rsidR="0015598D">
        <w:rPr>
          <w:sz w:val="28"/>
          <w:szCs w:val="28"/>
        </w:rPr>
        <w:t xml:space="preserve">ое </w:t>
      </w:r>
      <w:r w:rsidR="00423362">
        <w:rPr>
          <w:sz w:val="28"/>
          <w:szCs w:val="28"/>
        </w:rPr>
        <w:t>исследование. К</w:t>
      </w:r>
      <w:r w:rsidR="001B2153">
        <w:rPr>
          <w:sz w:val="28"/>
          <w:szCs w:val="28"/>
        </w:rPr>
        <w:t xml:space="preserve">ак показывает опыт, </w:t>
      </w:r>
      <w:r w:rsidR="00423362">
        <w:rPr>
          <w:sz w:val="28"/>
          <w:szCs w:val="28"/>
        </w:rPr>
        <w:t xml:space="preserve">эта часть работы </w:t>
      </w:r>
      <w:r w:rsidR="00A73D91">
        <w:rPr>
          <w:sz w:val="28"/>
          <w:szCs w:val="28"/>
        </w:rPr>
        <w:t>вызывает наибольшие затруднения</w:t>
      </w:r>
      <w:r w:rsidR="0015598D">
        <w:rPr>
          <w:sz w:val="28"/>
          <w:szCs w:val="28"/>
        </w:rPr>
        <w:t xml:space="preserve"> у студентов</w:t>
      </w:r>
      <w:r w:rsidR="001B2153">
        <w:rPr>
          <w:sz w:val="28"/>
          <w:szCs w:val="28"/>
        </w:rPr>
        <w:t xml:space="preserve">. </w:t>
      </w:r>
    </w:p>
    <w:p w:rsidR="001B2153" w:rsidRDefault="001B2153" w:rsidP="001B2153">
      <w:pPr>
        <w:pStyle w:val="Default"/>
        <w:spacing w:line="360" w:lineRule="auto"/>
        <w:ind w:firstLine="708"/>
        <w:jc w:val="both"/>
        <w:rPr>
          <w:sz w:val="28"/>
          <w:szCs w:val="28"/>
        </w:rPr>
      </w:pPr>
      <w:r>
        <w:rPr>
          <w:sz w:val="28"/>
          <w:szCs w:val="28"/>
        </w:rPr>
        <w:t xml:space="preserve">Цель данного методического пособия состоит в том, чтобы познакомить студентов с </w:t>
      </w:r>
      <w:r w:rsidR="00986E7C">
        <w:rPr>
          <w:sz w:val="28"/>
          <w:szCs w:val="28"/>
        </w:rPr>
        <w:t>методами научного исследования и</w:t>
      </w:r>
      <w:r>
        <w:rPr>
          <w:sz w:val="28"/>
          <w:szCs w:val="28"/>
        </w:rPr>
        <w:t xml:space="preserve"> их использовани</w:t>
      </w:r>
      <w:r w:rsidR="00986E7C">
        <w:rPr>
          <w:sz w:val="28"/>
          <w:szCs w:val="28"/>
        </w:rPr>
        <w:t>ем</w:t>
      </w:r>
      <w:r w:rsidR="00BB3213">
        <w:rPr>
          <w:sz w:val="28"/>
          <w:szCs w:val="28"/>
        </w:rPr>
        <w:t xml:space="preserve"> в медицинской профилактике</w:t>
      </w:r>
      <w:r>
        <w:rPr>
          <w:sz w:val="28"/>
          <w:szCs w:val="28"/>
        </w:rPr>
        <w:t>.</w:t>
      </w:r>
    </w:p>
    <w:p w:rsidR="001B2153" w:rsidRPr="00BE3786" w:rsidRDefault="001B2153" w:rsidP="001B2153">
      <w:pPr>
        <w:spacing w:line="360" w:lineRule="auto"/>
        <w:ind w:firstLine="708"/>
        <w:jc w:val="both"/>
        <w:rPr>
          <w:sz w:val="28"/>
          <w:szCs w:val="28"/>
        </w:rPr>
      </w:pPr>
      <w:r w:rsidRPr="00BE3786">
        <w:rPr>
          <w:sz w:val="28"/>
          <w:szCs w:val="28"/>
        </w:rPr>
        <w:t>Задачи</w:t>
      </w:r>
    </w:p>
    <w:p w:rsidR="0015598D" w:rsidRPr="00BE3786" w:rsidRDefault="0015598D" w:rsidP="008758C6">
      <w:pPr>
        <w:pStyle w:val="a8"/>
        <w:numPr>
          <w:ilvl w:val="0"/>
          <w:numId w:val="7"/>
        </w:numPr>
        <w:spacing w:line="360" w:lineRule="auto"/>
        <w:jc w:val="both"/>
        <w:rPr>
          <w:sz w:val="28"/>
          <w:szCs w:val="28"/>
        </w:rPr>
      </w:pPr>
      <w:r w:rsidRPr="00BE3786">
        <w:rPr>
          <w:sz w:val="28"/>
          <w:szCs w:val="28"/>
        </w:rPr>
        <w:t>Ознакомление с методами научного исследования</w:t>
      </w:r>
    </w:p>
    <w:p w:rsidR="001B2153" w:rsidRPr="00BE3786" w:rsidRDefault="001B2153" w:rsidP="00423362">
      <w:pPr>
        <w:pStyle w:val="a8"/>
        <w:numPr>
          <w:ilvl w:val="0"/>
          <w:numId w:val="7"/>
        </w:numPr>
        <w:spacing w:line="360" w:lineRule="auto"/>
        <w:jc w:val="both"/>
        <w:rPr>
          <w:sz w:val="28"/>
          <w:szCs w:val="28"/>
        </w:rPr>
      </w:pPr>
      <w:r w:rsidRPr="00BE3786">
        <w:rPr>
          <w:sz w:val="28"/>
          <w:szCs w:val="28"/>
        </w:rPr>
        <w:t xml:space="preserve">Использование </w:t>
      </w:r>
      <w:r w:rsidR="00423362" w:rsidRPr="00BE3786">
        <w:rPr>
          <w:sz w:val="28"/>
          <w:szCs w:val="28"/>
        </w:rPr>
        <w:t>некоторых методов научного исследования при написании курсовых работ по профилактической деятельности</w:t>
      </w:r>
      <w:r w:rsidR="00BB3213" w:rsidRPr="00BE3786">
        <w:rPr>
          <w:sz w:val="28"/>
          <w:szCs w:val="28"/>
        </w:rPr>
        <w:t xml:space="preserve"> в медицине</w:t>
      </w:r>
      <w:r w:rsidR="00423362" w:rsidRPr="00BE3786">
        <w:rPr>
          <w:sz w:val="28"/>
          <w:szCs w:val="28"/>
        </w:rPr>
        <w:t>.</w:t>
      </w:r>
      <w:r w:rsidRPr="00BE3786">
        <w:rPr>
          <w:sz w:val="28"/>
          <w:szCs w:val="28"/>
        </w:rPr>
        <w:t xml:space="preserve"> </w:t>
      </w:r>
    </w:p>
    <w:p w:rsidR="00764A0D" w:rsidRPr="00BE3786" w:rsidRDefault="00764A0D" w:rsidP="00BB3213">
      <w:pPr>
        <w:spacing w:line="360" w:lineRule="auto"/>
        <w:ind w:firstLine="360"/>
        <w:jc w:val="both"/>
        <w:rPr>
          <w:b/>
          <w:sz w:val="28"/>
          <w:szCs w:val="28"/>
        </w:rPr>
      </w:pPr>
      <w:r w:rsidRPr="00BE3786">
        <w:rPr>
          <w:sz w:val="28"/>
          <w:szCs w:val="28"/>
        </w:rPr>
        <w:lastRenderedPageBreak/>
        <w:t>УМС включает в себя:</w:t>
      </w:r>
    </w:p>
    <w:p w:rsidR="00764A0D" w:rsidRPr="00BE3786" w:rsidRDefault="00764A0D" w:rsidP="008758C6">
      <w:pPr>
        <w:pStyle w:val="11"/>
        <w:numPr>
          <w:ilvl w:val="0"/>
          <w:numId w:val="1"/>
        </w:numPr>
        <w:spacing w:line="360" w:lineRule="auto"/>
        <w:jc w:val="both"/>
        <w:rPr>
          <w:b w:val="0"/>
          <w:sz w:val="28"/>
          <w:szCs w:val="28"/>
        </w:rPr>
      </w:pPr>
      <w:r w:rsidRPr="00BE3786">
        <w:rPr>
          <w:b w:val="0"/>
          <w:sz w:val="28"/>
          <w:szCs w:val="28"/>
        </w:rPr>
        <w:t xml:space="preserve">Введение </w:t>
      </w:r>
    </w:p>
    <w:p w:rsidR="00BB3213" w:rsidRPr="00BE3786" w:rsidRDefault="00BB3213" w:rsidP="008758C6">
      <w:pPr>
        <w:pStyle w:val="11"/>
        <w:numPr>
          <w:ilvl w:val="0"/>
          <w:numId w:val="1"/>
        </w:numPr>
        <w:spacing w:line="360" w:lineRule="auto"/>
        <w:jc w:val="both"/>
        <w:rPr>
          <w:b w:val="0"/>
          <w:sz w:val="28"/>
          <w:szCs w:val="28"/>
        </w:rPr>
      </w:pPr>
      <w:r w:rsidRPr="00BE3786">
        <w:rPr>
          <w:b w:val="0"/>
          <w:sz w:val="28"/>
          <w:szCs w:val="28"/>
        </w:rPr>
        <w:t>Научные методы исследования</w:t>
      </w:r>
    </w:p>
    <w:p w:rsidR="00BB3213" w:rsidRDefault="00BB3213" w:rsidP="008758C6">
      <w:pPr>
        <w:pStyle w:val="11"/>
        <w:numPr>
          <w:ilvl w:val="0"/>
          <w:numId w:val="1"/>
        </w:numPr>
        <w:spacing w:line="360" w:lineRule="auto"/>
        <w:jc w:val="both"/>
        <w:rPr>
          <w:b w:val="0"/>
          <w:sz w:val="28"/>
          <w:szCs w:val="28"/>
        </w:rPr>
      </w:pPr>
      <w:r w:rsidRPr="00BE3786">
        <w:rPr>
          <w:b w:val="0"/>
          <w:sz w:val="28"/>
          <w:szCs w:val="28"/>
        </w:rPr>
        <w:t>Использование некоторых научных методов исследования в курсовой работе по медицинской профилактике</w:t>
      </w:r>
    </w:p>
    <w:p w:rsidR="00BE3786" w:rsidRPr="00BE3786" w:rsidRDefault="00BE3786" w:rsidP="008758C6">
      <w:pPr>
        <w:pStyle w:val="11"/>
        <w:numPr>
          <w:ilvl w:val="0"/>
          <w:numId w:val="1"/>
        </w:numPr>
        <w:spacing w:line="360" w:lineRule="auto"/>
        <w:jc w:val="both"/>
        <w:rPr>
          <w:b w:val="0"/>
          <w:sz w:val="28"/>
          <w:szCs w:val="28"/>
        </w:rPr>
      </w:pPr>
      <w:r>
        <w:rPr>
          <w:b w:val="0"/>
          <w:sz w:val="28"/>
          <w:szCs w:val="28"/>
        </w:rPr>
        <w:t>Блиц</w:t>
      </w:r>
      <w:r w:rsidR="00C749D7">
        <w:rPr>
          <w:b w:val="0"/>
          <w:sz w:val="28"/>
          <w:szCs w:val="28"/>
        </w:rPr>
        <w:t xml:space="preserve"> </w:t>
      </w:r>
      <w:r>
        <w:rPr>
          <w:b w:val="0"/>
          <w:sz w:val="28"/>
          <w:szCs w:val="28"/>
        </w:rPr>
        <w:t>-</w:t>
      </w:r>
      <w:r w:rsidR="00C749D7">
        <w:rPr>
          <w:b w:val="0"/>
          <w:sz w:val="28"/>
          <w:szCs w:val="28"/>
        </w:rPr>
        <w:t xml:space="preserve"> </w:t>
      </w:r>
      <w:r>
        <w:rPr>
          <w:b w:val="0"/>
          <w:sz w:val="28"/>
          <w:szCs w:val="28"/>
        </w:rPr>
        <w:t>советы</w:t>
      </w:r>
    </w:p>
    <w:p w:rsidR="00764A0D" w:rsidRPr="00BE3786" w:rsidRDefault="00764A0D" w:rsidP="008758C6">
      <w:pPr>
        <w:pStyle w:val="11"/>
        <w:numPr>
          <w:ilvl w:val="0"/>
          <w:numId w:val="1"/>
        </w:numPr>
        <w:spacing w:line="360" w:lineRule="auto"/>
        <w:jc w:val="both"/>
        <w:rPr>
          <w:b w:val="0"/>
          <w:sz w:val="28"/>
          <w:szCs w:val="28"/>
        </w:rPr>
      </w:pPr>
      <w:r w:rsidRPr="00BE3786">
        <w:rPr>
          <w:b w:val="0"/>
          <w:sz w:val="28"/>
          <w:szCs w:val="28"/>
        </w:rPr>
        <w:t>Список рекомендуемой литературы</w:t>
      </w:r>
    </w:p>
    <w:p w:rsidR="00764A0D" w:rsidRPr="00BE3786" w:rsidRDefault="00764A0D" w:rsidP="008758C6">
      <w:pPr>
        <w:pStyle w:val="11"/>
        <w:numPr>
          <w:ilvl w:val="0"/>
          <w:numId w:val="1"/>
        </w:numPr>
        <w:spacing w:line="360" w:lineRule="auto"/>
        <w:jc w:val="both"/>
        <w:rPr>
          <w:b w:val="0"/>
          <w:i/>
          <w:sz w:val="28"/>
          <w:szCs w:val="28"/>
        </w:rPr>
      </w:pPr>
      <w:r w:rsidRPr="00BE3786">
        <w:rPr>
          <w:b w:val="0"/>
          <w:sz w:val="28"/>
          <w:szCs w:val="28"/>
        </w:rPr>
        <w:t>Приложения</w:t>
      </w:r>
    </w:p>
    <w:p w:rsidR="00C06134" w:rsidRPr="00BE3786" w:rsidRDefault="00764A0D" w:rsidP="001B2153">
      <w:pPr>
        <w:spacing w:line="360" w:lineRule="auto"/>
        <w:ind w:firstLine="360"/>
        <w:jc w:val="both"/>
        <w:rPr>
          <w:i/>
        </w:rPr>
      </w:pPr>
      <w:r w:rsidRPr="00BE3786">
        <w:rPr>
          <w:sz w:val="28"/>
          <w:szCs w:val="28"/>
        </w:rPr>
        <w:t>Данное пос</w:t>
      </w:r>
      <w:r w:rsidR="00986E7C" w:rsidRPr="00BE3786">
        <w:rPr>
          <w:sz w:val="28"/>
          <w:szCs w:val="28"/>
        </w:rPr>
        <w:t>обие рекомендуется</w:t>
      </w:r>
      <w:r w:rsidR="001B2153" w:rsidRPr="00BE3786">
        <w:rPr>
          <w:sz w:val="28"/>
          <w:szCs w:val="28"/>
        </w:rPr>
        <w:t xml:space="preserve"> студентам</w:t>
      </w:r>
      <w:r w:rsidRPr="00BE3786">
        <w:rPr>
          <w:sz w:val="28"/>
          <w:szCs w:val="28"/>
        </w:rPr>
        <w:t xml:space="preserve"> </w:t>
      </w:r>
      <w:r w:rsidR="00A73D91">
        <w:rPr>
          <w:sz w:val="28"/>
          <w:szCs w:val="28"/>
        </w:rPr>
        <w:t>4 курса отделения «Л</w:t>
      </w:r>
      <w:r w:rsidR="00BB3213" w:rsidRPr="00BE3786">
        <w:rPr>
          <w:sz w:val="28"/>
          <w:szCs w:val="28"/>
        </w:rPr>
        <w:t>ечебное дело» при написании курсовой работы по профилактической деятельности в медицине.</w:t>
      </w:r>
    </w:p>
    <w:p w:rsidR="00764A0D" w:rsidRPr="00BE3786" w:rsidRDefault="00764A0D" w:rsidP="00764A0D">
      <w:pPr>
        <w:spacing w:line="360" w:lineRule="auto"/>
        <w:jc w:val="both"/>
        <w:rPr>
          <w:i/>
        </w:rPr>
      </w:pPr>
    </w:p>
    <w:p w:rsidR="00F9319C" w:rsidRPr="00BE3786" w:rsidRDefault="00F9319C" w:rsidP="00764A0D">
      <w:pPr>
        <w:spacing w:line="360" w:lineRule="auto"/>
        <w:jc w:val="both"/>
        <w:rPr>
          <w:i/>
        </w:rPr>
      </w:pPr>
    </w:p>
    <w:p w:rsidR="00F9319C" w:rsidRPr="00BE3786" w:rsidRDefault="00F9319C" w:rsidP="00764A0D">
      <w:pPr>
        <w:spacing w:line="360" w:lineRule="auto"/>
        <w:jc w:val="both"/>
        <w:rPr>
          <w:i/>
        </w:rPr>
      </w:pPr>
    </w:p>
    <w:p w:rsidR="00F9319C" w:rsidRPr="00BE3786" w:rsidRDefault="00F9319C" w:rsidP="00764A0D">
      <w:pPr>
        <w:spacing w:line="360" w:lineRule="auto"/>
        <w:jc w:val="both"/>
        <w:rPr>
          <w:i/>
        </w:rPr>
      </w:pPr>
    </w:p>
    <w:p w:rsidR="00F9319C" w:rsidRPr="00BE3786" w:rsidRDefault="00F9319C" w:rsidP="00764A0D">
      <w:pPr>
        <w:spacing w:line="360" w:lineRule="auto"/>
        <w:jc w:val="both"/>
        <w:rPr>
          <w:i/>
        </w:rPr>
      </w:pPr>
    </w:p>
    <w:p w:rsidR="00F9319C" w:rsidRPr="00BE3786" w:rsidRDefault="00F9319C" w:rsidP="00764A0D">
      <w:pPr>
        <w:spacing w:line="360" w:lineRule="auto"/>
        <w:jc w:val="both"/>
        <w:rPr>
          <w:i/>
        </w:rPr>
      </w:pPr>
    </w:p>
    <w:p w:rsidR="00F9319C" w:rsidRPr="00BE3786" w:rsidRDefault="00F9319C" w:rsidP="00764A0D">
      <w:pPr>
        <w:spacing w:line="360" w:lineRule="auto"/>
        <w:jc w:val="both"/>
        <w:rPr>
          <w:i/>
        </w:rPr>
      </w:pPr>
    </w:p>
    <w:p w:rsidR="00F9319C" w:rsidRPr="00BE3786" w:rsidRDefault="00F9319C" w:rsidP="00764A0D">
      <w:pPr>
        <w:spacing w:line="360" w:lineRule="auto"/>
        <w:jc w:val="both"/>
        <w:rPr>
          <w:i/>
        </w:rPr>
      </w:pPr>
    </w:p>
    <w:p w:rsidR="00F9319C" w:rsidRPr="00BE3786" w:rsidRDefault="00F9319C" w:rsidP="00764A0D">
      <w:pPr>
        <w:spacing w:line="360" w:lineRule="auto"/>
        <w:jc w:val="both"/>
        <w:rPr>
          <w:i/>
        </w:rPr>
      </w:pPr>
    </w:p>
    <w:p w:rsidR="00F9319C" w:rsidRDefault="00F9319C" w:rsidP="00764A0D">
      <w:pPr>
        <w:spacing w:line="360" w:lineRule="auto"/>
        <w:jc w:val="both"/>
        <w:rPr>
          <w:i/>
        </w:rPr>
      </w:pPr>
    </w:p>
    <w:p w:rsidR="00F9319C" w:rsidRDefault="00F9319C" w:rsidP="00764A0D">
      <w:pPr>
        <w:spacing w:line="360" w:lineRule="auto"/>
        <w:jc w:val="both"/>
        <w:rPr>
          <w:i/>
        </w:rPr>
      </w:pPr>
    </w:p>
    <w:p w:rsidR="0015598D" w:rsidRDefault="0015598D" w:rsidP="00764A0D">
      <w:pPr>
        <w:spacing w:line="360" w:lineRule="auto"/>
        <w:jc w:val="both"/>
        <w:rPr>
          <w:i/>
        </w:rPr>
      </w:pPr>
    </w:p>
    <w:p w:rsidR="0015598D" w:rsidRDefault="0015598D" w:rsidP="00764A0D">
      <w:pPr>
        <w:spacing w:line="360" w:lineRule="auto"/>
        <w:jc w:val="both"/>
        <w:rPr>
          <w:i/>
        </w:rPr>
      </w:pPr>
    </w:p>
    <w:p w:rsidR="0015598D" w:rsidRDefault="0015598D" w:rsidP="00764A0D">
      <w:pPr>
        <w:spacing w:line="360" w:lineRule="auto"/>
        <w:jc w:val="both"/>
        <w:rPr>
          <w:i/>
        </w:rPr>
      </w:pPr>
    </w:p>
    <w:p w:rsidR="0015598D" w:rsidRDefault="0015598D" w:rsidP="00764A0D">
      <w:pPr>
        <w:spacing w:line="360" w:lineRule="auto"/>
        <w:jc w:val="both"/>
        <w:rPr>
          <w:i/>
        </w:rPr>
      </w:pPr>
    </w:p>
    <w:p w:rsidR="0015598D" w:rsidRDefault="0015598D" w:rsidP="00764A0D">
      <w:pPr>
        <w:spacing w:line="360" w:lineRule="auto"/>
        <w:jc w:val="both"/>
        <w:rPr>
          <w:i/>
        </w:rPr>
      </w:pPr>
    </w:p>
    <w:p w:rsidR="00A73D91" w:rsidRDefault="00A73D91" w:rsidP="00764A0D">
      <w:pPr>
        <w:spacing w:line="360" w:lineRule="auto"/>
        <w:jc w:val="both"/>
        <w:rPr>
          <w:i/>
        </w:rPr>
      </w:pPr>
    </w:p>
    <w:p w:rsidR="00A73D91" w:rsidRDefault="00A73D91" w:rsidP="00764A0D">
      <w:pPr>
        <w:spacing w:line="360" w:lineRule="auto"/>
        <w:jc w:val="both"/>
        <w:rPr>
          <w:i/>
        </w:rPr>
      </w:pPr>
    </w:p>
    <w:p w:rsidR="00A73D91" w:rsidRDefault="00A73D91" w:rsidP="00764A0D">
      <w:pPr>
        <w:spacing w:line="360" w:lineRule="auto"/>
        <w:jc w:val="both"/>
        <w:rPr>
          <w:i/>
        </w:rPr>
      </w:pPr>
    </w:p>
    <w:p w:rsidR="00A73D91" w:rsidRDefault="00A73D91" w:rsidP="00764A0D">
      <w:pPr>
        <w:spacing w:line="360" w:lineRule="auto"/>
        <w:jc w:val="both"/>
        <w:rPr>
          <w:i/>
        </w:rPr>
      </w:pPr>
    </w:p>
    <w:p w:rsidR="0015598D" w:rsidRDefault="0015598D" w:rsidP="00764A0D">
      <w:pPr>
        <w:spacing w:line="360" w:lineRule="auto"/>
        <w:jc w:val="both"/>
        <w:rPr>
          <w:i/>
        </w:rPr>
      </w:pPr>
    </w:p>
    <w:p w:rsidR="00F9319C" w:rsidRDefault="00F9319C" w:rsidP="00764A0D">
      <w:pPr>
        <w:spacing w:line="360" w:lineRule="auto"/>
        <w:jc w:val="both"/>
        <w:rPr>
          <w:i/>
        </w:rPr>
      </w:pPr>
    </w:p>
    <w:p w:rsidR="00764A0D" w:rsidRPr="00143892" w:rsidRDefault="00C06134" w:rsidP="00764A0D">
      <w:pPr>
        <w:spacing w:line="360" w:lineRule="auto"/>
        <w:jc w:val="center"/>
        <w:rPr>
          <w:sz w:val="32"/>
          <w:szCs w:val="32"/>
        </w:rPr>
      </w:pPr>
      <w:r w:rsidRPr="00143892">
        <w:rPr>
          <w:sz w:val="32"/>
          <w:szCs w:val="32"/>
        </w:rPr>
        <w:lastRenderedPageBreak/>
        <w:t>ВВЕДЕНИЕ</w:t>
      </w:r>
    </w:p>
    <w:p w:rsidR="00F9319C" w:rsidRDefault="00F9319C" w:rsidP="00F9319C">
      <w:pPr>
        <w:pStyle w:val="Default"/>
        <w:spacing w:line="360" w:lineRule="auto"/>
        <w:ind w:firstLine="708"/>
        <w:jc w:val="both"/>
        <w:rPr>
          <w:sz w:val="28"/>
          <w:szCs w:val="28"/>
        </w:rPr>
      </w:pPr>
      <w:r>
        <w:rPr>
          <w:sz w:val="28"/>
          <w:szCs w:val="28"/>
        </w:rPr>
        <w:t xml:space="preserve">Курсовая работа - одна из важных форм обучения студента, в процессе выполнения которой, студент приобретает навыки самостоятельной научной работы, осваивает современные методы ведения исследовательской деятельности, учится работать с литературой и нормативными актами, развивает творческое мышление и умение аргументировано отстаивать свою точку зрения. </w:t>
      </w:r>
    </w:p>
    <w:p w:rsidR="003F5E70" w:rsidRDefault="00F9319C" w:rsidP="003F5E70">
      <w:pPr>
        <w:pStyle w:val="Default"/>
        <w:spacing w:line="360" w:lineRule="auto"/>
        <w:ind w:firstLine="708"/>
        <w:jc w:val="both"/>
        <w:rPr>
          <w:sz w:val="28"/>
          <w:szCs w:val="28"/>
        </w:rPr>
      </w:pPr>
      <w:r>
        <w:rPr>
          <w:sz w:val="28"/>
          <w:szCs w:val="28"/>
        </w:rPr>
        <w:t>Одним из главных итогов работы студента является усвоение им основных достижений современной науки по избранной теме. Нередко курсовая работа становится основой для написания в будущем выпускной квалификационной работы.</w:t>
      </w:r>
    </w:p>
    <w:p w:rsidR="00F9319C" w:rsidRDefault="00F9319C" w:rsidP="003F5E70">
      <w:pPr>
        <w:pStyle w:val="Default"/>
        <w:spacing w:line="360" w:lineRule="auto"/>
        <w:ind w:firstLine="708"/>
        <w:jc w:val="both"/>
        <w:rPr>
          <w:color w:val="auto"/>
          <w:sz w:val="28"/>
          <w:szCs w:val="28"/>
        </w:rPr>
      </w:pPr>
      <w:r w:rsidRPr="003F5E70">
        <w:rPr>
          <w:color w:val="auto"/>
          <w:sz w:val="28"/>
          <w:szCs w:val="28"/>
        </w:rPr>
        <w:t>Столкнувшись в процессе учёбы с таким заданием, как</w:t>
      </w:r>
      <w:r w:rsidRPr="003F5E70">
        <w:rPr>
          <w:rStyle w:val="apple-converted-space"/>
          <w:color w:val="auto"/>
          <w:sz w:val="28"/>
          <w:szCs w:val="28"/>
        </w:rPr>
        <w:t> </w:t>
      </w:r>
      <w:hyperlink r:id="rId7" w:history="1">
        <w:r w:rsidRPr="003F5E70">
          <w:rPr>
            <w:rStyle w:val="a9"/>
            <w:rFonts w:cs="Times New Roman"/>
            <w:color w:val="auto"/>
            <w:sz w:val="28"/>
            <w:szCs w:val="28"/>
            <w:lang w:val="ru-RU"/>
          </w:rPr>
          <w:t>написание курсовой</w:t>
        </w:r>
      </w:hyperlink>
      <w:r w:rsidRPr="003F5E70">
        <w:rPr>
          <w:color w:val="auto"/>
          <w:sz w:val="28"/>
          <w:szCs w:val="28"/>
        </w:rPr>
        <w:t xml:space="preserve">, каждый студент должен знать, что это не банальный процесс переписывания уже существующего материала, а самостоятельный кропотливый труд. Только в этом случае защита курсовой не превратиться для вас в камень преткновения для успешной сдачи сессии, а значит — в дальнейшей учёбе. И совершенно не стоит этого бояться. Зная методы исследования в курсовой работе, вам будет легко справиться с этой частью работы самостоятельно, а затем и со всей работой в целом. Тем же, кто уже имеет опыт написания </w:t>
      </w:r>
      <w:r w:rsidR="00C749D7">
        <w:rPr>
          <w:color w:val="auto"/>
          <w:sz w:val="28"/>
          <w:szCs w:val="28"/>
        </w:rPr>
        <w:t>курсовых работ ранее, это руководство</w:t>
      </w:r>
      <w:r w:rsidRPr="003F5E70">
        <w:rPr>
          <w:color w:val="auto"/>
          <w:sz w:val="28"/>
          <w:szCs w:val="28"/>
        </w:rPr>
        <w:t xml:space="preserve"> поможет освежить в памяти базовые методы исследования в курсовой работе, которые вам обязательно пригодятся в дальнейшем при написании диплома.</w:t>
      </w:r>
    </w:p>
    <w:p w:rsidR="003F5E70" w:rsidRDefault="003F5E70" w:rsidP="003F5E70">
      <w:pPr>
        <w:pStyle w:val="Default"/>
        <w:spacing w:line="360" w:lineRule="auto"/>
        <w:ind w:firstLine="708"/>
        <w:jc w:val="both"/>
        <w:rPr>
          <w:color w:val="auto"/>
          <w:sz w:val="28"/>
          <w:szCs w:val="28"/>
        </w:rPr>
      </w:pPr>
    </w:p>
    <w:p w:rsidR="003F5E70" w:rsidRDefault="003F5E70" w:rsidP="003F5E70">
      <w:pPr>
        <w:pStyle w:val="Default"/>
        <w:spacing w:line="360" w:lineRule="auto"/>
        <w:ind w:firstLine="708"/>
        <w:jc w:val="both"/>
        <w:rPr>
          <w:color w:val="auto"/>
          <w:sz w:val="28"/>
          <w:szCs w:val="28"/>
        </w:rPr>
      </w:pPr>
    </w:p>
    <w:p w:rsidR="003F5E70" w:rsidRDefault="003F5E70" w:rsidP="003F5E70">
      <w:pPr>
        <w:pStyle w:val="Default"/>
        <w:spacing w:line="360" w:lineRule="auto"/>
        <w:ind w:firstLine="708"/>
        <w:jc w:val="both"/>
        <w:rPr>
          <w:color w:val="auto"/>
          <w:sz w:val="28"/>
          <w:szCs w:val="28"/>
        </w:rPr>
      </w:pPr>
    </w:p>
    <w:p w:rsidR="003F5E70" w:rsidRDefault="003F5E70" w:rsidP="003F5E70">
      <w:pPr>
        <w:pStyle w:val="Default"/>
        <w:spacing w:line="360" w:lineRule="auto"/>
        <w:ind w:firstLine="708"/>
        <w:jc w:val="both"/>
        <w:rPr>
          <w:color w:val="auto"/>
          <w:sz w:val="28"/>
          <w:szCs w:val="28"/>
        </w:rPr>
      </w:pPr>
    </w:p>
    <w:p w:rsidR="003F5E70" w:rsidRDefault="003F5E70" w:rsidP="003F5E70">
      <w:pPr>
        <w:pStyle w:val="Default"/>
        <w:spacing w:line="360" w:lineRule="auto"/>
        <w:ind w:firstLine="708"/>
        <w:jc w:val="both"/>
        <w:rPr>
          <w:color w:val="auto"/>
          <w:sz w:val="28"/>
          <w:szCs w:val="28"/>
        </w:rPr>
      </w:pPr>
    </w:p>
    <w:p w:rsidR="003F5E70" w:rsidRPr="003F5E70" w:rsidRDefault="003F5E70" w:rsidP="003F5E70">
      <w:pPr>
        <w:pStyle w:val="Default"/>
        <w:spacing w:line="360" w:lineRule="auto"/>
        <w:ind w:firstLine="708"/>
        <w:jc w:val="both"/>
        <w:rPr>
          <w:color w:val="auto"/>
          <w:sz w:val="28"/>
          <w:szCs w:val="28"/>
        </w:rPr>
      </w:pPr>
    </w:p>
    <w:p w:rsidR="00F9319C" w:rsidRPr="0099033B" w:rsidRDefault="00BE3786" w:rsidP="00BE3786">
      <w:pPr>
        <w:pStyle w:val="2"/>
        <w:shd w:val="clear" w:color="auto" w:fill="FFFFFF"/>
        <w:spacing w:before="0" w:after="225" w:line="360" w:lineRule="auto"/>
        <w:jc w:val="center"/>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 xml:space="preserve">ГЛАВА 1. </w:t>
      </w:r>
      <w:r w:rsidR="0099033B" w:rsidRPr="0099033B">
        <w:rPr>
          <w:rFonts w:ascii="Times New Roman" w:hAnsi="Times New Roman" w:cs="Times New Roman"/>
          <w:b w:val="0"/>
          <w:color w:val="auto"/>
          <w:sz w:val="28"/>
          <w:szCs w:val="28"/>
        </w:rPr>
        <w:t>НАУЧНЫЕ МЕТОДЫ</w:t>
      </w:r>
      <w:r w:rsidR="000A66CE" w:rsidRPr="0099033B">
        <w:rPr>
          <w:rFonts w:ascii="Times New Roman" w:hAnsi="Times New Roman" w:cs="Times New Roman"/>
          <w:b w:val="0"/>
          <w:color w:val="auto"/>
          <w:sz w:val="28"/>
          <w:szCs w:val="28"/>
        </w:rPr>
        <w:t xml:space="preserve"> ИССЛЕДОВАНИЯ</w:t>
      </w:r>
    </w:p>
    <w:p w:rsidR="000A66CE" w:rsidRDefault="00F9319C" w:rsidP="000A66CE">
      <w:pPr>
        <w:pStyle w:val="ae"/>
        <w:shd w:val="clear" w:color="auto" w:fill="FFFFFF"/>
        <w:spacing w:before="0" w:beforeAutospacing="0" w:after="0" w:afterAutospacing="0" w:line="360" w:lineRule="auto"/>
        <w:ind w:firstLine="708"/>
        <w:jc w:val="both"/>
        <w:rPr>
          <w:sz w:val="28"/>
          <w:szCs w:val="28"/>
        </w:rPr>
      </w:pPr>
      <w:r w:rsidRPr="000A66CE">
        <w:rPr>
          <w:sz w:val="28"/>
          <w:szCs w:val="28"/>
        </w:rPr>
        <w:t>Само слово «метод» произошло от греческого слова, в буквальном переводе означающего «путь». Т.о. методы определяют «дорогу», по которой идет студент в написании работы. На практике это совокупность инструментов, которые помогают выбрать самый короткий путь в достижении своих научных целей.</w:t>
      </w:r>
    </w:p>
    <w:p w:rsidR="00B400E9" w:rsidRPr="000A66CE" w:rsidRDefault="00567349" w:rsidP="000A66CE">
      <w:pPr>
        <w:pStyle w:val="ae"/>
        <w:shd w:val="clear" w:color="auto" w:fill="FFFFFF"/>
        <w:spacing w:before="0" w:beforeAutospacing="0" w:after="0" w:afterAutospacing="0" w:line="360" w:lineRule="auto"/>
        <w:ind w:firstLine="708"/>
        <w:jc w:val="both"/>
        <w:rPr>
          <w:iCs/>
          <w:sz w:val="28"/>
          <w:szCs w:val="28"/>
        </w:rPr>
      </w:pPr>
      <w:r w:rsidRPr="000A66CE">
        <w:rPr>
          <w:iCs/>
          <w:sz w:val="28"/>
          <w:szCs w:val="28"/>
        </w:rPr>
        <w:t xml:space="preserve">Существуют общие и специальные методы. </w:t>
      </w:r>
    </w:p>
    <w:p w:rsidR="00567349" w:rsidRPr="000A66CE" w:rsidRDefault="00567349" w:rsidP="000A66CE">
      <w:pPr>
        <w:shd w:val="clear" w:color="auto" w:fill="FFFFFF"/>
        <w:spacing w:line="360" w:lineRule="auto"/>
        <w:ind w:firstLine="708"/>
        <w:jc w:val="both"/>
        <w:rPr>
          <w:iCs/>
          <w:sz w:val="28"/>
          <w:szCs w:val="28"/>
        </w:rPr>
      </w:pPr>
      <w:r w:rsidRPr="000A66CE">
        <w:rPr>
          <w:iCs/>
          <w:sz w:val="28"/>
          <w:szCs w:val="28"/>
        </w:rPr>
        <w:t xml:space="preserve">Общие методы, в свою очередь, подразделяются на теоретические и практические, в зависимости от характера исследования. </w:t>
      </w:r>
    </w:p>
    <w:p w:rsidR="00567349" w:rsidRPr="000A66CE" w:rsidRDefault="00567349" w:rsidP="000A66CE">
      <w:pPr>
        <w:shd w:val="clear" w:color="auto" w:fill="FFFFFF"/>
        <w:spacing w:line="360" w:lineRule="auto"/>
        <w:ind w:firstLine="708"/>
        <w:jc w:val="both"/>
        <w:rPr>
          <w:iCs/>
          <w:sz w:val="28"/>
          <w:szCs w:val="28"/>
        </w:rPr>
      </w:pPr>
      <w:r w:rsidRPr="000A66CE">
        <w:rPr>
          <w:iCs/>
          <w:sz w:val="28"/>
          <w:szCs w:val="28"/>
        </w:rPr>
        <w:t>Теоретические методы научного исследования связаны с преобладанием мыслительной деятельности, с осмыслением, систематизацией и переработкой материала. К наиболее часто применяемым общим методам относят:</w:t>
      </w:r>
    </w:p>
    <w:p w:rsidR="00567349" w:rsidRPr="000A66CE" w:rsidRDefault="003F34A6" w:rsidP="000A66CE">
      <w:pPr>
        <w:pStyle w:val="a8"/>
        <w:numPr>
          <w:ilvl w:val="0"/>
          <w:numId w:val="14"/>
        </w:numPr>
        <w:shd w:val="clear" w:color="auto" w:fill="FFFFFF"/>
        <w:spacing w:line="360" w:lineRule="auto"/>
        <w:jc w:val="both"/>
        <w:rPr>
          <w:iCs/>
          <w:sz w:val="28"/>
          <w:szCs w:val="28"/>
        </w:rPr>
      </w:pPr>
      <w:r w:rsidRPr="000A66CE">
        <w:rPr>
          <w:iCs/>
          <w:sz w:val="28"/>
          <w:szCs w:val="28"/>
        </w:rPr>
        <w:t>Анализ, представляющий</w:t>
      </w:r>
      <w:r w:rsidR="00567349" w:rsidRPr="000A66CE">
        <w:rPr>
          <w:iCs/>
          <w:sz w:val="28"/>
          <w:szCs w:val="28"/>
        </w:rPr>
        <w:t xml:space="preserve"> собой процесс разложения явления или предмета на составные части (его свойства, признаки и т.д.). </w:t>
      </w:r>
    </w:p>
    <w:p w:rsidR="00F9319C" w:rsidRPr="000A66CE" w:rsidRDefault="00F9319C" w:rsidP="000A66CE">
      <w:pPr>
        <w:pStyle w:val="a8"/>
        <w:numPr>
          <w:ilvl w:val="0"/>
          <w:numId w:val="14"/>
        </w:numPr>
        <w:shd w:val="clear" w:color="auto" w:fill="FFFFFF"/>
        <w:spacing w:line="360" w:lineRule="auto"/>
        <w:jc w:val="both"/>
        <w:rPr>
          <w:iCs/>
          <w:sz w:val="28"/>
          <w:szCs w:val="28"/>
        </w:rPr>
      </w:pPr>
      <w:r w:rsidRPr="000A66CE">
        <w:rPr>
          <w:iCs/>
          <w:sz w:val="28"/>
          <w:szCs w:val="28"/>
        </w:rPr>
        <w:t>Синтез является методом, противоположным анализу. В результате использования синтеза происходит соединени</w:t>
      </w:r>
      <w:r w:rsidR="000D358D" w:rsidRPr="000A66CE">
        <w:rPr>
          <w:iCs/>
          <w:sz w:val="28"/>
          <w:szCs w:val="28"/>
        </w:rPr>
        <w:t>е частей в общую систему знаний.</w:t>
      </w:r>
    </w:p>
    <w:p w:rsidR="00F9319C" w:rsidRPr="000A66CE" w:rsidRDefault="00F9319C" w:rsidP="000A66CE">
      <w:pPr>
        <w:pStyle w:val="a8"/>
        <w:numPr>
          <w:ilvl w:val="0"/>
          <w:numId w:val="14"/>
        </w:numPr>
        <w:shd w:val="clear" w:color="auto" w:fill="FFFFFF"/>
        <w:spacing w:line="360" w:lineRule="auto"/>
        <w:jc w:val="both"/>
        <w:rPr>
          <w:iCs/>
          <w:sz w:val="28"/>
          <w:szCs w:val="28"/>
        </w:rPr>
      </w:pPr>
      <w:r w:rsidRPr="000A66CE">
        <w:rPr>
          <w:iCs/>
          <w:sz w:val="28"/>
          <w:szCs w:val="28"/>
        </w:rPr>
        <w:t xml:space="preserve">Аналогия – это метод научного исследования, основанный на сходстве объектов по некоторым признакам. С помощью аналогии можно судить о свойствах одного объекта на </w:t>
      </w:r>
      <w:r w:rsidR="000D358D" w:rsidRPr="000A66CE">
        <w:rPr>
          <w:iCs/>
          <w:sz w:val="28"/>
          <w:szCs w:val="28"/>
        </w:rPr>
        <w:t>основании его сходства с другим.</w:t>
      </w:r>
    </w:p>
    <w:p w:rsidR="00F9319C" w:rsidRPr="000A66CE" w:rsidRDefault="00F9319C" w:rsidP="000A66CE">
      <w:pPr>
        <w:pStyle w:val="a8"/>
        <w:numPr>
          <w:ilvl w:val="0"/>
          <w:numId w:val="14"/>
        </w:numPr>
        <w:shd w:val="clear" w:color="auto" w:fill="FFFFFF"/>
        <w:spacing w:line="360" w:lineRule="auto"/>
        <w:jc w:val="both"/>
        <w:rPr>
          <w:iCs/>
          <w:sz w:val="28"/>
          <w:szCs w:val="28"/>
        </w:rPr>
      </w:pPr>
      <w:r w:rsidRPr="000A66CE">
        <w:rPr>
          <w:iCs/>
          <w:sz w:val="28"/>
          <w:szCs w:val="28"/>
        </w:rPr>
        <w:t>Дедукция – это метод, основанный на получении общего вывода о свойствах предмета, исходя из исс</w:t>
      </w:r>
      <w:r w:rsidR="009E56D3" w:rsidRPr="000A66CE">
        <w:rPr>
          <w:iCs/>
          <w:sz w:val="28"/>
          <w:szCs w:val="28"/>
        </w:rPr>
        <w:t>ледования его частных признаков.</w:t>
      </w:r>
    </w:p>
    <w:p w:rsidR="00F9319C" w:rsidRPr="000A66CE" w:rsidRDefault="00F9319C" w:rsidP="000A66CE">
      <w:pPr>
        <w:pStyle w:val="a8"/>
        <w:numPr>
          <w:ilvl w:val="0"/>
          <w:numId w:val="14"/>
        </w:numPr>
        <w:shd w:val="clear" w:color="auto" w:fill="FFFFFF"/>
        <w:spacing w:line="360" w:lineRule="auto"/>
        <w:jc w:val="both"/>
        <w:rPr>
          <w:iCs/>
          <w:sz w:val="28"/>
          <w:szCs w:val="28"/>
        </w:rPr>
      </w:pPr>
      <w:r w:rsidRPr="000A66CE">
        <w:rPr>
          <w:iCs/>
          <w:sz w:val="28"/>
          <w:szCs w:val="28"/>
        </w:rPr>
        <w:t xml:space="preserve">Индукция – это метод, противоположный дедукции, при котором рассуждение </w:t>
      </w:r>
      <w:r w:rsidR="009E56D3" w:rsidRPr="000A66CE">
        <w:rPr>
          <w:iCs/>
          <w:sz w:val="28"/>
          <w:szCs w:val="28"/>
        </w:rPr>
        <w:t>происходит от общего к частному.</w:t>
      </w:r>
    </w:p>
    <w:p w:rsidR="00F9319C" w:rsidRPr="000A66CE" w:rsidRDefault="00F9319C" w:rsidP="000A66CE">
      <w:pPr>
        <w:pStyle w:val="a8"/>
        <w:numPr>
          <w:ilvl w:val="0"/>
          <w:numId w:val="14"/>
        </w:numPr>
        <w:shd w:val="clear" w:color="auto" w:fill="FFFFFF"/>
        <w:spacing w:line="360" w:lineRule="auto"/>
        <w:jc w:val="both"/>
        <w:rPr>
          <w:iCs/>
          <w:sz w:val="28"/>
          <w:szCs w:val="28"/>
        </w:rPr>
      </w:pPr>
      <w:r w:rsidRPr="000A66CE">
        <w:rPr>
          <w:iCs/>
          <w:sz w:val="28"/>
          <w:szCs w:val="28"/>
        </w:rPr>
        <w:t>Обобщение – метод исследования, похожий на дедукцию, при котором делается вывод об общих свойствах предм</w:t>
      </w:r>
      <w:r w:rsidR="009E56D3" w:rsidRPr="000A66CE">
        <w:rPr>
          <w:iCs/>
          <w:sz w:val="28"/>
          <w:szCs w:val="28"/>
        </w:rPr>
        <w:t>ета или явления и его признаках.</w:t>
      </w:r>
    </w:p>
    <w:p w:rsidR="00F9319C" w:rsidRPr="000A66CE" w:rsidRDefault="00F9319C" w:rsidP="000A66CE">
      <w:pPr>
        <w:pStyle w:val="a8"/>
        <w:numPr>
          <w:ilvl w:val="0"/>
          <w:numId w:val="14"/>
        </w:numPr>
        <w:shd w:val="clear" w:color="auto" w:fill="FFFFFF"/>
        <w:spacing w:line="360" w:lineRule="auto"/>
        <w:jc w:val="both"/>
        <w:rPr>
          <w:iCs/>
          <w:sz w:val="28"/>
          <w:szCs w:val="28"/>
        </w:rPr>
      </w:pPr>
      <w:r w:rsidRPr="000A66CE">
        <w:rPr>
          <w:iCs/>
          <w:sz w:val="28"/>
          <w:szCs w:val="28"/>
        </w:rPr>
        <w:lastRenderedPageBreak/>
        <w:t>Классификация широко применяется в научных исследованиях особенно в гуманитарных науках. Она представляет собой деление предметов или явлений на группы по как</w:t>
      </w:r>
      <w:r w:rsidR="009E56D3" w:rsidRPr="000A66CE">
        <w:rPr>
          <w:iCs/>
          <w:sz w:val="28"/>
          <w:szCs w:val="28"/>
        </w:rPr>
        <w:t>ому-либо определенному признаку.</w:t>
      </w:r>
    </w:p>
    <w:p w:rsidR="00F9319C" w:rsidRPr="000A66CE" w:rsidRDefault="00F9319C" w:rsidP="000A66CE">
      <w:pPr>
        <w:pStyle w:val="a8"/>
        <w:numPr>
          <w:ilvl w:val="0"/>
          <w:numId w:val="15"/>
        </w:numPr>
        <w:shd w:val="clear" w:color="auto" w:fill="FFFFFF"/>
        <w:spacing w:line="360" w:lineRule="auto"/>
        <w:jc w:val="both"/>
        <w:rPr>
          <w:iCs/>
          <w:sz w:val="28"/>
          <w:szCs w:val="28"/>
        </w:rPr>
      </w:pPr>
      <w:r w:rsidRPr="000A66CE">
        <w:rPr>
          <w:iCs/>
          <w:sz w:val="28"/>
          <w:szCs w:val="28"/>
        </w:rPr>
        <w:t>Моделирование – это метод, при котором исследуется не сам объект, а его заменитель – модель. Полученные при изучении свойств модели результаты переносят и на сам объект исследования.</w:t>
      </w:r>
    </w:p>
    <w:p w:rsidR="00F9319C" w:rsidRPr="000A66CE" w:rsidRDefault="00F9319C" w:rsidP="000A66CE">
      <w:pPr>
        <w:shd w:val="clear" w:color="auto" w:fill="FFFFFF"/>
        <w:spacing w:line="360" w:lineRule="auto"/>
        <w:ind w:firstLine="708"/>
        <w:jc w:val="both"/>
        <w:rPr>
          <w:iCs/>
          <w:sz w:val="28"/>
          <w:szCs w:val="28"/>
        </w:rPr>
      </w:pPr>
      <w:r w:rsidRPr="000A66CE">
        <w:rPr>
          <w:iCs/>
          <w:sz w:val="28"/>
          <w:szCs w:val="28"/>
        </w:rPr>
        <w:t>Практические (эмпирические) методы связаны со сбором конкретных данных об объекте исследования и оценкой результатов.  Также с помощью практического метода выявляются и описываются явления. К практическим методам относятся:</w:t>
      </w:r>
    </w:p>
    <w:p w:rsidR="00F9319C" w:rsidRPr="000A66CE" w:rsidRDefault="00F9319C" w:rsidP="000A66CE">
      <w:pPr>
        <w:pStyle w:val="a8"/>
        <w:numPr>
          <w:ilvl w:val="0"/>
          <w:numId w:val="15"/>
        </w:numPr>
        <w:shd w:val="clear" w:color="auto" w:fill="FFFFFF"/>
        <w:spacing w:line="360" w:lineRule="auto"/>
        <w:jc w:val="both"/>
        <w:rPr>
          <w:iCs/>
          <w:sz w:val="28"/>
          <w:szCs w:val="28"/>
        </w:rPr>
      </w:pPr>
      <w:r w:rsidRPr="000A66CE">
        <w:rPr>
          <w:iCs/>
          <w:sz w:val="28"/>
          <w:szCs w:val="28"/>
        </w:rPr>
        <w:t>Наблюдение – это познавательный процесс, направленный на восприятие внешнего мира с целью получения информации о свойствах предметов и явлений. Для получения точных результатов наблюдение должно быть целенаправленн</w:t>
      </w:r>
      <w:r w:rsidR="009E56D3" w:rsidRPr="000A66CE">
        <w:rPr>
          <w:iCs/>
          <w:sz w:val="28"/>
          <w:szCs w:val="28"/>
        </w:rPr>
        <w:t>ым, объективным и систематичным.</w:t>
      </w:r>
    </w:p>
    <w:p w:rsidR="00F9319C" w:rsidRPr="000A66CE" w:rsidRDefault="00F9319C" w:rsidP="000A66CE">
      <w:pPr>
        <w:pStyle w:val="a8"/>
        <w:numPr>
          <w:ilvl w:val="0"/>
          <w:numId w:val="15"/>
        </w:numPr>
        <w:shd w:val="clear" w:color="auto" w:fill="FFFFFF"/>
        <w:spacing w:line="360" w:lineRule="auto"/>
        <w:jc w:val="both"/>
        <w:rPr>
          <w:iCs/>
          <w:sz w:val="28"/>
          <w:szCs w:val="28"/>
        </w:rPr>
      </w:pPr>
      <w:r w:rsidRPr="000A66CE">
        <w:rPr>
          <w:iCs/>
          <w:sz w:val="28"/>
          <w:szCs w:val="28"/>
        </w:rPr>
        <w:t xml:space="preserve">Сравнение – один из наиболее популярных практических методов исследования. Обычно явления сравниваются по какому-либо существенному признаку, важному </w:t>
      </w:r>
      <w:r w:rsidR="009E56D3" w:rsidRPr="000A66CE">
        <w:rPr>
          <w:iCs/>
          <w:sz w:val="28"/>
          <w:szCs w:val="28"/>
        </w:rPr>
        <w:t>именно для данного исследования.</w:t>
      </w:r>
    </w:p>
    <w:p w:rsidR="00F9319C" w:rsidRPr="000A66CE" w:rsidRDefault="00F9319C" w:rsidP="000A66CE">
      <w:pPr>
        <w:pStyle w:val="a8"/>
        <w:numPr>
          <w:ilvl w:val="0"/>
          <w:numId w:val="15"/>
        </w:numPr>
        <w:shd w:val="clear" w:color="auto" w:fill="FFFFFF"/>
        <w:spacing w:line="360" w:lineRule="auto"/>
        <w:jc w:val="both"/>
        <w:rPr>
          <w:iCs/>
          <w:sz w:val="28"/>
          <w:szCs w:val="28"/>
        </w:rPr>
      </w:pPr>
      <w:r w:rsidRPr="000A66CE">
        <w:rPr>
          <w:iCs/>
          <w:sz w:val="28"/>
          <w:szCs w:val="28"/>
        </w:rPr>
        <w:t>Измерение – наиболее точный метод познания, который заключается в определении численного значения какой-либо велич</w:t>
      </w:r>
      <w:r w:rsidR="009E56D3" w:rsidRPr="000A66CE">
        <w:rPr>
          <w:iCs/>
          <w:sz w:val="28"/>
          <w:szCs w:val="28"/>
        </w:rPr>
        <w:t>ины с помощью единицы измерения.</w:t>
      </w:r>
    </w:p>
    <w:p w:rsidR="00F9319C" w:rsidRDefault="00F9319C" w:rsidP="000A66CE">
      <w:pPr>
        <w:pStyle w:val="a8"/>
        <w:numPr>
          <w:ilvl w:val="0"/>
          <w:numId w:val="15"/>
        </w:numPr>
        <w:shd w:val="clear" w:color="auto" w:fill="FFFFFF"/>
        <w:spacing w:line="360" w:lineRule="auto"/>
        <w:jc w:val="both"/>
        <w:rPr>
          <w:iCs/>
          <w:sz w:val="28"/>
          <w:szCs w:val="28"/>
        </w:rPr>
      </w:pPr>
      <w:r w:rsidRPr="000A66CE">
        <w:rPr>
          <w:iCs/>
          <w:sz w:val="28"/>
          <w:szCs w:val="28"/>
        </w:rPr>
        <w:t>Эксперимент – метод, широко применяемый в науке. Он представляет собой вмешательство в естественные условия существования явлений. При этом экспериментатор, изучая определенные свойства или признаки, может контролировать ход эксперимента.</w:t>
      </w:r>
    </w:p>
    <w:p w:rsidR="00C749D7" w:rsidRPr="000A66CE" w:rsidRDefault="00C749D7" w:rsidP="00C749D7">
      <w:pPr>
        <w:pStyle w:val="a8"/>
        <w:shd w:val="clear" w:color="auto" w:fill="FFFFFF"/>
        <w:spacing w:line="360" w:lineRule="auto"/>
        <w:jc w:val="both"/>
        <w:rPr>
          <w:iCs/>
          <w:sz w:val="28"/>
          <w:szCs w:val="28"/>
        </w:rPr>
      </w:pPr>
    </w:p>
    <w:p w:rsidR="00443FAC" w:rsidRDefault="00C749D7" w:rsidP="00125E05">
      <w:pPr>
        <w:shd w:val="clear" w:color="auto" w:fill="FFFFFF"/>
        <w:spacing w:line="360" w:lineRule="auto"/>
        <w:ind w:firstLine="708"/>
        <w:jc w:val="both"/>
        <w:rPr>
          <w:iCs/>
          <w:sz w:val="28"/>
          <w:szCs w:val="28"/>
        </w:rPr>
      </w:pPr>
      <w:r>
        <w:rPr>
          <w:iCs/>
          <w:sz w:val="28"/>
          <w:szCs w:val="28"/>
        </w:rPr>
        <w:t>Использование теоретических и практических методов в медицине и при написании курсовой работы отличается тем, что источником информации для исследований могут быть</w:t>
      </w:r>
      <w:r w:rsidR="00443FAC">
        <w:rPr>
          <w:iCs/>
          <w:sz w:val="28"/>
          <w:szCs w:val="28"/>
        </w:rPr>
        <w:t>:</w:t>
      </w:r>
    </w:p>
    <w:p w:rsidR="00443FAC" w:rsidRDefault="00BA6ED3" w:rsidP="00443FAC">
      <w:pPr>
        <w:pStyle w:val="a8"/>
        <w:numPr>
          <w:ilvl w:val="0"/>
          <w:numId w:val="29"/>
        </w:numPr>
        <w:shd w:val="clear" w:color="auto" w:fill="FFFFFF"/>
        <w:spacing w:line="360" w:lineRule="auto"/>
        <w:jc w:val="both"/>
        <w:rPr>
          <w:iCs/>
          <w:sz w:val="28"/>
          <w:szCs w:val="28"/>
        </w:rPr>
      </w:pPr>
      <w:r w:rsidRPr="00443FAC">
        <w:rPr>
          <w:iCs/>
          <w:sz w:val="28"/>
          <w:szCs w:val="28"/>
        </w:rPr>
        <w:lastRenderedPageBreak/>
        <w:t xml:space="preserve">в первую очередь </w:t>
      </w:r>
      <w:r w:rsidR="00443FAC">
        <w:rPr>
          <w:iCs/>
          <w:sz w:val="28"/>
          <w:szCs w:val="28"/>
        </w:rPr>
        <w:t>результаты собственного клинического</w:t>
      </w:r>
      <w:r w:rsidRPr="00443FAC">
        <w:rPr>
          <w:iCs/>
          <w:sz w:val="28"/>
          <w:szCs w:val="28"/>
        </w:rPr>
        <w:t xml:space="preserve"> обследования пациента (с</w:t>
      </w:r>
      <w:r w:rsidR="00443FAC">
        <w:rPr>
          <w:iCs/>
          <w:sz w:val="28"/>
          <w:szCs w:val="28"/>
        </w:rPr>
        <w:t>убъективного</w:t>
      </w:r>
      <w:r w:rsidRPr="00443FAC">
        <w:rPr>
          <w:iCs/>
          <w:sz w:val="28"/>
          <w:szCs w:val="28"/>
        </w:rPr>
        <w:t xml:space="preserve">, </w:t>
      </w:r>
      <w:r w:rsidR="00443FAC">
        <w:rPr>
          <w:iCs/>
          <w:sz w:val="28"/>
          <w:szCs w:val="28"/>
        </w:rPr>
        <w:t>объективного</w:t>
      </w:r>
      <w:r w:rsidRPr="00443FAC">
        <w:rPr>
          <w:iCs/>
          <w:sz w:val="28"/>
          <w:szCs w:val="28"/>
        </w:rPr>
        <w:t>),</w:t>
      </w:r>
    </w:p>
    <w:p w:rsidR="00443FAC" w:rsidRDefault="00443FAC" w:rsidP="00443FAC">
      <w:pPr>
        <w:pStyle w:val="a8"/>
        <w:numPr>
          <w:ilvl w:val="0"/>
          <w:numId w:val="29"/>
        </w:numPr>
        <w:shd w:val="clear" w:color="auto" w:fill="FFFFFF"/>
        <w:spacing w:line="360" w:lineRule="auto"/>
        <w:jc w:val="both"/>
        <w:rPr>
          <w:iCs/>
          <w:sz w:val="28"/>
          <w:szCs w:val="28"/>
        </w:rPr>
      </w:pPr>
      <w:r>
        <w:rPr>
          <w:iCs/>
          <w:sz w:val="28"/>
          <w:szCs w:val="28"/>
        </w:rPr>
        <w:t>результаты лабораторных, инструментальных, функциональных исследований;</w:t>
      </w:r>
      <w:r w:rsidR="00BA6ED3" w:rsidRPr="00443FAC">
        <w:rPr>
          <w:iCs/>
          <w:sz w:val="28"/>
          <w:szCs w:val="28"/>
        </w:rPr>
        <w:t xml:space="preserve"> </w:t>
      </w:r>
    </w:p>
    <w:p w:rsidR="00443FAC" w:rsidRDefault="00443FAC" w:rsidP="00443FAC">
      <w:pPr>
        <w:pStyle w:val="a8"/>
        <w:numPr>
          <w:ilvl w:val="0"/>
          <w:numId w:val="29"/>
        </w:numPr>
        <w:shd w:val="clear" w:color="auto" w:fill="FFFFFF"/>
        <w:spacing w:line="360" w:lineRule="auto"/>
        <w:jc w:val="both"/>
        <w:rPr>
          <w:iCs/>
          <w:sz w:val="28"/>
          <w:szCs w:val="28"/>
        </w:rPr>
      </w:pPr>
      <w:r>
        <w:rPr>
          <w:iCs/>
          <w:sz w:val="28"/>
          <w:szCs w:val="28"/>
        </w:rPr>
        <w:t>данные медицинской документации</w:t>
      </w:r>
      <w:r w:rsidR="00BA6ED3" w:rsidRPr="00443FAC">
        <w:rPr>
          <w:iCs/>
          <w:sz w:val="28"/>
          <w:szCs w:val="28"/>
        </w:rPr>
        <w:t xml:space="preserve">, </w:t>
      </w:r>
    </w:p>
    <w:p w:rsidR="00443FAC" w:rsidRDefault="00443FAC" w:rsidP="00443FAC">
      <w:pPr>
        <w:pStyle w:val="a8"/>
        <w:numPr>
          <w:ilvl w:val="0"/>
          <w:numId w:val="29"/>
        </w:numPr>
        <w:shd w:val="clear" w:color="auto" w:fill="FFFFFF"/>
        <w:spacing w:line="360" w:lineRule="auto"/>
        <w:jc w:val="both"/>
        <w:rPr>
          <w:iCs/>
          <w:sz w:val="28"/>
          <w:szCs w:val="28"/>
        </w:rPr>
      </w:pPr>
      <w:r>
        <w:rPr>
          <w:iCs/>
          <w:sz w:val="28"/>
          <w:szCs w:val="28"/>
        </w:rPr>
        <w:t xml:space="preserve">данные </w:t>
      </w:r>
      <w:r w:rsidR="00BA6ED3" w:rsidRPr="00443FAC">
        <w:rPr>
          <w:iCs/>
          <w:sz w:val="28"/>
          <w:szCs w:val="28"/>
        </w:rPr>
        <w:t>статистических отчетов,</w:t>
      </w:r>
    </w:p>
    <w:p w:rsidR="00443FAC" w:rsidRDefault="00443FAC" w:rsidP="00443FAC">
      <w:pPr>
        <w:pStyle w:val="a8"/>
        <w:numPr>
          <w:ilvl w:val="0"/>
          <w:numId w:val="29"/>
        </w:numPr>
        <w:shd w:val="clear" w:color="auto" w:fill="FFFFFF"/>
        <w:spacing w:line="360" w:lineRule="auto"/>
        <w:jc w:val="both"/>
        <w:rPr>
          <w:iCs/>
          <w:sz w:val="28"/>
          <w:szCs w:val="28"/>
        </w:rPr>
      </w:pPr>
      <w:r>
        <w:rPr>
          <w:iCs/>
          <w:sz w:val="28"/>
          <w:szCs w:val="28"/>
        </w:rPr>
        <w:t>данные социологического опроса (анкетирования),</w:t>
      </w:r>
    </w:p>
    <w:p w:rsidR="00443FAC" w:rsidRDefault="00BA6ED3" w:rsidP="00443FAC">
      <w:pPr>
        <w:pStyle w:val="a8"/>
        <w:numPr>
          <w:ilvl w:val="0"/>
          <w:numId w:val="29"/>
        </w:numPr>
        <w:shd w:val="clear" w:color="auto" w:fill="FFFFFF"/>
        <w:spacing w:line="360" w:lineRule="auto"/>
        <w:jc w:val="both"/>
        <w:rPr>
          <w:iCs/>
          <w:sz w:val="28"/>
          <w:szCs w:val="28"/>
        </w:rPr>
      </w:pPr>
      <w:r w:rsidRPr="00443FAC">
        <w:rPr>
          <w:iCs/>
          <w:sz w:val="28"/>
          <w:szCs w:val="28"/>
        </w:rPr>
        <w:t xml:space="preserve">изучение организации рабочего места, </w:t>
      </w:r>
    </w:p>
    <w:p w:rsidR="00443FAC" w:rsidRDefault="00BA6ED3" w:rsidP="00443FAC">
      <w:pPr>
        <w:pStyle w:val="a8"/>
        <w:numPr>
          <w:ilvl w:val="0"/>
          <w:numId w:val="29"/>
        </w:numPr>
        <w:shd w:val="clear" w:color="auto" w:fill="FFFFFF"/>
        <w:spacing w:line="360" w:lineRule="auto"/>
        <w:jc w:val="both"/>
        <w:rPr>
          <w:iCs/>
          <w:sz w:val="28"/>
          <w:szCs w:val="28"/>
        </w:rPr>
      </w:pPr>
      <w:r w:rsidRPr="00443FAC">
        <w:rPr>
          <w:iCs/>
          <w:sz w:val="28"/>
          <w:szCs w:val="28"/>
        </w:rPr>
        <w:t xml:space="preserve">описание определенных </w:t>
      </w:r>
      <w:r w:rsidR="006A32EF" w:rsidRPr="00443FAC">
        <w:rPr>
          <w:iCs/>
          <w:sz w:val="28"/>
          <w:szCs w:val="28"/>
        </w:rPr>
        <w:t xml:space="preserve"> </w:t>
      </w:r>
      <w:r w:rsidRPr="00443FAC">
        <w:rPr>
          <w:iCs/>
          <w:sz w:val="28"/>
          <w:szCs w:val="28"/>
        </w:rPr>
        <w:t>объектов</w:t>
      </w:r>
      <w:r w:rsidR="00443FAC">
        <w:rPr>
          <w:iCs/>
          <w:sz w:val="28"/>
          <w:szCs w:val="28"/>
        </w:rPr>
        <w:t xml:space="preserve"> профилактической деятельности</w:t>
      </w:r>
    </w:p>
    <w:p w:rsidR="00443FAC" w:rsidRDefault="00443FAC" w:rsidP="00443FAC">
      <w:pPr>
        <w:pStyle w:val="a8"/>
        <w:numPr>
          <w:ilvl w:val="0"/>
          <w:numId w:val="29"/>
        </w:numPr>
        <w:shd w:val="clear" w:color="auto" w:fill="FFFFFF"/>
        <w:spacing w:line="360" w:lineRule="auto"/>
        <w:jc w:val="both"/>
        <w:rPr>
          <w:iCs/>
          <w:sz w:val="28"/>
          <w:szCs w:val="28"/>
        </w:rPr>
      </w:pPr>
      <w:r>
        <w:rPr>
          <w:iCs/>
          <w:sz w:val="28"/>
          <w:szCs w:val="28"/>
        </w:rPr>
        <w:t>т</w:t>
      </w:r>
      <w:r w:rsidR="002F4DB8">
        <w:rPr>
          <w:iCs/>
          <w:sz w:val="28"/>
          <w:szCs w:val="28"/>
        </w:rPr>
        <w:t>.</w:t>
      </w:r>
      <w:r>
        <w:rPr>
          <w:iCs/>
          <w:sz w:val="28"/>
          <w:szCs w:val="28"/>
        </w:rPr>
        <w:t>д.</w:t>
      </w:r>
    </w:p>
    <w:p w:rsidR="00443FAC" w:rsidRDefault="00443FAC" w:rsidP="00443FAC">
      <w:pPr>
        <w:pStyle w:val="a8"/>
        <w:shd w:val="clear" w:color="auto" w:fill="FFFFFF"/>
        <w:spacing w:line="360" w:lineRule="auto"/>
        <w:ind w:left="795"/>
        <w:jc w:val="both"/>
        <w:rPr>
          <w:iCs/>
          <w:sz w:val="28"/>
          <w:szCs w:val="28"/>
        </w:rPr>
      </w:pPr>
      <w:r w:rsidRPr="00443FAC">
        <w:rPr>
          <w:iCs/>
          <w:sz w:val="28"/>
          <w:szCs w:val="28"/>
        </w:rPr>
        <w:t>Полученная таким образом информация используется как источник</w:t>
      </w:r>
    </w:p>
    <w:p w:rsidR="00125E05" w:rsidRPr="00443FAC" w:rsidRDefault="00443FAC" w:rsidP="00443FAC">
      <w:pPr>
        <w:shd w:val="clear" w:color="auto" w:fill="FFFFFF"/>
        <w:spacing w:line="360" w:lineRule="auto"/>
        <w:jc w:val="both"/>
        <w:rPr>
          <w:iCs/>
          <w:sz w:val="28"/>
          <w:szCs w:val="28"/>
        </w:rPr>
      </w:pPr>
      <w:r w:rsidRPr="00443FAC">
        <w:rPr>
          <w:iCs/>
          <w:sz w:val="28"/>
          <w:szCs w:val="28"/>
        </w:rPr>
        <w:t>теоретического или практического исследования</w:t>
      </w:r>
      <w:r w:rsidR="00125E05" w:rsidRPr="00443FAC">
        <w:rPr>
          <w:iCs/>
          <w:sz w:val="28"/>
          <w:szCs w:val="28"/>
        </w:rPr>
        <w:t>.</w:t>
      </w:r>
    </w:p>
    <w:p w:rsidR="003F5E70" w:rsidRPr="000A66CE" w:rsidRDefault="00F9319C" w:rsidP="000A66CE">
      <w:pPr>
        <w:shd w:val="clear" w:color="auto" w:fill="FFFFFF"/>
        <w:spacing w:line="360" w:lineRule="auto"/>
        <w:ind w:firstLine="708"/>
        <w:jc w:val="both"/>
        <w:rPr>
          <w:iCs/>
          <w:sz w:val="28"/>
          <w:szCs w:val="28"/>
        </w:rPr>
      </w:pPr>
      <w:r w:rsidRPr="000A66CE">
        <w:rPr>
          <w:iCs/>
          <w:sz w:val="28"/>
          <w:szCs w:val="28"/>
        </w:rPr>
        <w:t>Описанные методы – это наиболее часто используемые, но далеко не все методы, которые применяются при написании курсовых работ.</w:t>
      </w:r>
    </w:p>
    <w:p w:rsidR="003F5E70" w:rsidRDefault="003F5E70"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750FBB" w:rsidRDefault="00750FBB" w:rsidP="000A66CE">
      <w:pPr>
        <w:spacing w:line="360" w:lineRule="auto"/>
        <w:jc w:val="both"/>
        <w:rPr>
          <w:sz w:val="28"/>
          <w:szCs w:val="28"/>
        </w:rPr>
      </w:pPr>
    </w:p>
    <w:p w:rsidR="00BE3786" w:rsidRDefault="00BE3786" w:rsidP="000A66CE">
      <w:pPr>
        <w:spacing w:line="360" w:lineRule="auto"/>
        <w:jc w:val="both"/>
        <w:rPr>
          <w:sz w:val="28"/>
          <w:szCs w:val="28"/>
        </w:rPr>
      </w:pPr>
    </w:p>
    <w:p w:rsidR="00BE3786" w:rsidRDefault="00BE3786" w:rsidP="000A66CE">
      <w:pPr>
        <w:spacing w:line="360" w:lineRule="auto"/>
        <w:jc w:val="both"/>
        <w:rPr>
          <w:sz w:val="28"/>
          <w:szCs w:val="28"/>
        </w:rPr>
      </w:pPr>
    </w:p>
    <w:p w:rsidR="00750FBB" w:rsidRPr="000A66CE" w:rsidRDefault="00750FBB" w:rsidP="000A66CE">
      <w:pPr>
        <w:spacing w:line="360" w:lineRule="auto"/>
        <w:jc w:val="both"/>
        <w:rPr>
          <w:sz w:val="28"/>
          <w:szCs w:val="28"/>
        </w:rPr>
      </w:pPr>
    </w:p>
    <w:p w:rsidR="000A66CE" w:rsidRDefault="0099033B" w:rsidP="00BE3786">
      <w:pPr>
        <w:pStyle w:val="11"/>
        <w:spacing w:line="360" w:lineRule="auto"/>
        <w:ind w:left="0" w:firstLine="708"/>
        <w:jc w:val="center"/>
        <w:rPr>
          <w:b w:val="0"/>
          <w:sz w:val="32"/>
          <w:szCs w:val="32"/>
        </w:rPr>
      </w:pPr>
      <w:r>
        <w:rPr>
          <w:b w:val="0"/>
          <w:sz w:val="32"/>
          <w:szCs w:val="32"/>
        </w:rPr>
        <w:lastRenderedPageBreak/>
        <w:t>ГЛАВА 2</w:t>
      </w:r>
      <w:r w:rsidR="00BE3786">
        <w:rPr>
          <w:b w:val="0"/>
          <w:sz w:val="32"/>
          <w:szCs w:val="32"/>
        </w:rPr>
        <w:t xml:space="preserve">. </w:t>
      </w:r>
      <w:r w:rsidR="000A66CE">
        <w:rPr>
          <w:b w:val="0"/>
          <w:sz w:val="32"/>
          <w:szCs w:val="32"/>
        </w:rPr>
        <w:t xml:space="preserve">ИСПОЛЬЗОВАНИЕ НЕКОТОТЫХ МЕТОДОВ </w:t>
      </w:r>
      <w:r w:rsidR="00BE3786">
        <w:rPr>
          <w:b w:val="0"/>
          <w:sz w:val="32"/>
          <w:szCs w:val="32"/>
        </w:rPr>
        <w:t xml:space="preserve">НАУЧНОГО </w:t>
      </w:r>
      <w:r w:rsidR="000A66CE">
        <w:rPr>
          <w:b w:val="0"/>
          <w:sz w:val="32"/>
          <w:szCs w:val="32"/>
        </w:rPr>
        <w:t>ИССЛЕДОВАНИЯ ПРИ НАПИСАНИИ ПРАКТИЧЕСКОЙ ЧАСТИ КУРСОВОЙ РАБОТЫ</w:t>
      </w:r>
    </w:p>
    <w:p w:rsidR="000A66CE" w:rsidRDefault="00616879" w:rsidP="000A66CE">
      <w:pPr>
        <w:pStyle w:val="11"/>
        <w:spacing w:line="360" w:lineRule="auto"/>
        <w:ind w:left="0" w:firstLine="708"/>
        <w:jc w:val="center"/>
        <w:rPr>
          <w:b w:val="0"/>
          <w:sz w:val="32"/>
          <w:szCs w:val="32"/>
        </w:rPr>
      </w:pPr>
      <w:r w:rsidRPr="00E75F9C">
        <w:rPr>
          <w:b w:val="0"/>
          <w:sz w:val="32"/>
          <w:szCs w:val="32"/>
        </w:rPr>
        <w:t>по ПМ 04 Профилактическая деятельность</w:t>
      </w:r>
    </w:p>
    <w:p w:rsidR="00F9319C" w:rsidRPr="00E75F9C" w:rsidRDefault="00616879" w:rsidP="000A66CE">
      <w:pPr>
        <w:pStyle w:val="11"/>
        <w:spacing w:line="360" w:lineRule="auto"/>
        <w:ind w:left="0" w:firstLine="708"/>
        <w:jc w:val="center"/>
        <w:rPr>
          <w:b w:val="0"/>
          <w:sz w:val="32"/>
          <w:szCs w:val="32"/>
        </w:rPr>
      </w:pPr>
      <w:r w:rsidRPr="00E75F9C">
        <w:rPr>
          <w:b w:val="0"/>
          <w:sz w:val="32"/>
          <w:szCs w:val="32"/>
        </w:rPr>
        <w:t>специальности 31. 02.01. лечебное дело</w:t>
      </w:r>
    </w:p>
    <w:p w:rsidR="00F9319C" w:rsidRDefault="00F9319C" w:rsidP="008758C6">
      <w:pPr>
        <w:pStyle w:val="a8"/>
        <w:numPr>
          <w:ilvl w:val="1"/>
          <w:numId w:val="8"/>
        </w:numPr>
        <w:spacing w:after="200" w:line="360" w:lineRule="auto"/>
        <w:jc w:val="center"/>
        <w:rPr>
          <w:rFonts w:eastAsiaTheme="minorHAnsi"/>
          <w:b/>
          <w:sz w:val="28"/>
          <w:szCs w:val="28"/>
          <w:lang w:eastAsia="en-US"/>
        </w:rPr>
      </w:pPr>
      <w:r>
        <w:rPr>
          <w:rFonts w:eastAsiaTheme="minorHAnsi"/>
          <w:b/>
          <w:sz w:val="28"/>
          <w:szCs w:val="28"/>
          <w:lang w:eastAsia="en-US"/>
        </w:rPr>
        <w:t>Аналитический метод</w:t>
      </w:r>
    </w:p>
    <w:p w:rsidR="00CA6430" w:rsidRPr="00616879" w:rsidRDefault="00CA6430" w:rsidP="00836B4D">
      <w:pPr>
        <w:shd w:val="clear" w:color="auto" w:fill="FFFFFF"/>
        <w:spacing w:line="360" w:lineRule="auto"/>
        <w:ind w:firstLine="708"/>
        <w:jc w:val="both"/>
        <w:rPr>
          <w:iCs/>
          <w:sz w:val="28"/>
          <w:szCs w:val="28"/>
        </w:rPr>
      </w:pPr>
      <w:r w:rsidRPr="00616879">
        <w:rPr>
          <w:iCs/>
          <w:sz w:val="28"/>
          <w:szCs w:val="28"/>
        </w:rPr>
        <w:t>Анализировать в медицине можно клинические симптомы (субъективные и объективные), факторы риска развития заболеваний, результаты дополнительных методов исследования,</w:t>
      </w:r>
      <w:r w:rsidR="003F34A6" w:rsidRPr="00616879">
        <w:rPr>
          <w:iCs/>
          <w:sz w:val="28"/>
          <w:szCs w:val="28"/>
        </w:rPr>
        <w:t xml:space="preserve"> данных медицинской документации,</w:t>
      </w:r>
      <w:r w:rsidRPr="00616879">
        <w:rPr>
          <w:iCs/>
          <w:sz w:val="28"/>
          <w:szCs w:val="28"/>
        </w:rPr>
        <w:t xml:space="preserve"> статистические данные….</w:t>
      </w:r>
    </w:p>
    <w:p w:rsidR="00616879" w:rsidRPr="00616879" w:rsidRDefault="00616879" w:rsidP="00836B4D">
      <w:pPr>
        <w:shd w:val="clear" w:color="auto" w:fill="FFFFFF"/>
        <w:spacing w:line="360" w:lineRule="auto"/>
        <w:ind w:firstLine="708"/>
        <w:jc w:val="both"/>
        <w:rPr>
          <w:iCs/>
          <w:sz w:val="28"/>
          <w:szCs w:val="28"/>
        </w:rPr>
      </w:pPr>
      <w:r w:rsidRPr="00616879">
        <w:rPr>
          <w:iCs/>
          <w:sz w:val="28"/>
          <w:szCs w:val="28"/>
        </w:rPr>
        <w:t>Алгоритм</w:t>
      </w:r>
      <w:r w:rsidR="003F34A6" w:rsidRPr="00616879">
        <w:rPr>
          <w:iCs/>
          <w:sz w:val="28"/>
          <w:szCs w:val="28"/>
        </w:rPr>
        <w:t xml:space="preserve"> анализа</w:t>
      </w:r>
      <w:r w:rsidRPr="00616879">
        <w:rPr>
          <w:iCs/>
          <w:sz w:val="28"/>
          <w:szCs w:val="28"/>
        </w:rPr>
        <w:t>:</w:t>
      </w:r>
    </w:p>
    <w:p w:rsidR="00616879" w:rsidRPr="00616879" w:rsidRDefault="00BB3213" w:rsidP="00836B4D">
      <w:pPr>
        <w:pStyle w:val="a8"/>
        <w:numPr>
          <w:ilvl w:val="0"/>
          <w:numId w:val="15"/>
        </w:numPr>
        <w:shd w:val="clear" w:color="auto" w:fill="FFFFFF"/>
        <w:spacing w:line="360" w:lineRule="auto"/>
        <w:jc w:val="both"/>
        <w:rPr>
          <w:iCs/>
          <w:sz w:val="28"/>
          <w:szCs w:val="28"/>
        </w:rPr>
      </w:pPr>
      <w:r>
        <w:rPr>
          <w:iCs/>
          <w:sz w:val="28"/>
          <w:szCs w:val="28"/>
        </w:rPr>
        <w:t xml:space="preserve">определите </w:t>
      </w:r>
      <w:r w:rsidR="00126E47">
        <w:rPr>
          <w:iCs/>
          <w:sz w:val="28"/>
          <w:szCs w:val="28"/>
        </w:rPr>
        <w:t xml:space="preserve">цели и </w:t>
      </w:r>
      <w:r>
        <w:rPr>
          <w:iCs/>
          <w:sz w:val="28"/>
          <w:szCs w:val="28"/>
        </w:rPr>
        <w:t>задачи</w:t>
      </w:r>
      <w:r w:rsidR="00616879" w:rsidRPr="00616879">
        <w:rPr>
          <w:iCs/>
          <w:sz w:val="28"/>
          <w:szCs w:val="28"/>
        </w:rPr>
        <w:t xml:space="preserve"> исследования, </w:t>
      </w:r>
    </w:p>
    <w:p w:rsidR="00616879" w:rsidRPr="00616879" w:rsidRDefault="00C21406" w:rsidP="00616879">
      <w:pPr>
        <w:pStyle w:val="a8"/>
        <w:numPr>
          <w:ilvl w:val="0"/>
          <w:numId w:val="15"/>
        </w:numPr>
        <w:shd w:val="clear" w:color="auto" w:fill="FFFFFF"/>
        <w:spacing w:after="225" w:line="360" w:lineRule="auto"/>
        <w:jc w:val="both"/>
        <w:rPr>
          <w:iCs/>
          <w:sz w:val="28"/>
          <w:szCs w:val="28"/>
        </w:rPr>
      </w:pPr>
      <w:r>
        <w:rPr>
          <w:iCs/>
          <w:sz w:val="28"/>
          <w:szCs w:val="28"/>
        </w:rPr>
        <w:t>опишите источник</w:t>
      </w:r>
      <w:r w:rsidR="003F34A6" w:rsidRPr="00616879">
        <w:rPr>
          <w:iCs/>
          <w:sz w:val="28"/>
          <w:szCs w:val="28"/>
        </w:rPr>
        <w:t xml:space="preserve"> информации</w:t>
      </w:r>
      <w:r w:rsidR="00EF3BBD">
        <w:rPr>
          <w:iCs/>
          <w:sz w:val="28"/>
          <w:szCs w:val="28"/>
        </w:rPr>
        <w:t xml:space="preserve"> (статистичес</w:t>
      </w:r>
      <w:r w:rsidR="00126E47">
        <w:rPr>
          <w:iCs/>
          <w:sz w:val="28"/>
          <w:szCs w:val="28"/>
        </w:rPr>
        <w:t>кие данные, обследования</w:t>
      </w:r>
      <w:r w:rsidR="00EF2DEF">
        <w:rPr>
          <w:iCs/>
          <w:sz w:val="28"/>
          <w:szCs w:val="28"/>
        </w:rPr>
        <w:t xml:space="preserve"> пациента по выявлению факторов риска развития заболевания</w:t>
      </w:r>
      <w:r w:rsidR="00EF3BBD">
        <w:rPr>
          <w:iCs/>
          <w:sz w:val="28"/>
          <w:szCs w:val="28"/>
        </w:rPr>
        <w:t>, лабораторные данные и т</w:t>
      </w:r>
      <w:r w:rsidR="002F4DB8">
        <w:rPr>
          <w:iCs/>
          <w:sz w:val="28"/>
          <w:szCs w:val="28"/>
        </w:rPr>
        <w:t>.</w:t>
      </w:r>
      <w:r w:rsidR="00EF3BBD">
        <w:rPr>
          <w:iCs/>
          <w:sz w:val="28"/>
          <w:szCs w:val="28"/>
        </w:rPr>
        <w:t>д.)</w:t>
      </w:r>
      <w:r w:rsidR="003F34A6" w:rsidRPr="00616879">
        <w:rPr>
          <w:iCs/>
          <w:sz w:val="28"/>
          <w:szCs w:val="28"/>
        </w:rPr>
        <w:t xml:space="preserve">, </w:t>
      </w:r>
    </w:p>
    <w:p w:rsidR="00616879" w:rsidRPr="00616879" w:rsidRDefault="003F34A6" w:rsidP="00616879">
      <w:pPr>
        <w:pStyle w:val="a8"/>
        <w:numPr>
          <w:ilvl w:val="0"/>
          <w:numId w:val="15"/>
        </w:numPr>
        <w:shd w:val="clear" w:color="auto" w:fill="FFFFFF"/>
        <w:spacing w:after="225" w:line="360" w:lineRule="auto"/>
        <w:jc w:val="both"/>
        <w:rPr>
          <w:iCs/>
          <w:sz w:val="28"/>
          <w:szCs w:val="28"/>
        </w:rPr>
      </w:pPr>
      <w:r w:rsidRPr="00616879">
        <w:rPr>
          <w:iCs/>
          <w:sz w:val="28"/>
          <w:szCs w:val="28"/>
        </w:rPr>
        <w:t>представьте полученные данные таблицей и диаграммой</w:t>
      </w:r>
      <w:r w:rsidR="00126E47">
        <w:rPr>
          <w:iCs/>
          <w:sz w:val="28"/>
          <w:szCs w:val="28"/>
        </w:rPr>
        <w:t>,</w:t>
      </w:r>
      <w:r w:rsidR="00616879" w:rsidRPr="00616879">
        <w:rPr>
          <w:iCs/>
          <w:sz w:val="28"/>
          <w:szCs w:val="28"/>
        </w:rPr>
        <w:t xml:space="preserve"> </w:t>
      </w:r>
    </w:p>
    <w:p w:rsidR="00EF2DEF" w:rsidRDefault="00EF3BBD" w:rsidP="00616879">
      <w:pPr>
        <w:pStyle w:val="a8"/>
        <w:numPr>
          <w:ilvl w:val="0"/>
          <w:numId w:val="15"/>
        </w:numPr>
        <w:shd w:val="clear" w:color="auto" w:fill="FFFFFF"/>
        <w:spacing w:after="225" w:line="360" w:lineRule="auto"/>
        <w:jc w:val="both"/>
        <w:rPr>
          <w:iCs/>
          <w:sz w:val="28"/>
          <w:szCs w:val="28"/>
        </w:rPr>
      </w:pPr>
      <w:r>
        <w:rPr>
          <w:iCs/>
          <w:sz w:val="28"/>
          <w:szCs w:val="28"/>
        </w:rPr>
        <w:t>проведите анализ</w:t>
      </w:r>
      <w:r w:rsidR="00616879" w:rsidRPr="00616879">
        <w:rPr>
          <w:iCs/>
          <w:sz w:val="28"/>
          <w:szCs w:val="28"/>
        </w:rPr>
        <w:t xml:space="preserve"> получен</w:t>
      </w:r>
      <w:r>
        <w:rPr>
          <w:iCs/>
          <w:sz w:val="28"/>
          <w:szCs w:val="28"/>
        </w:rPr>
        <w:t>ных да</w:t>
      </w:r>
      <w:r w:rsidR="00126E47">
        <w:rPr>
          <w:iCs/>
          <w:sz w:val="28"/>
          <w:szCs w:val="28"/>
        </w:rPr>
        <w:t xml:space="preserve">нных, </w:t>
      </w:r>
    </w:p>
    <w:p w:rsidR="003F34A6" w:rsidRPr="00616879" w:rsidRDefault="00126E47" w:rsidP="00616879">
      <w:pPr>
        <w:pStyle w:val="a8"/>
        <w:numPr>
          <w:ilvl w:val="0"/>
          <w:numId w:val="15"/>
        </w:numPr>
        <w:shd w:val="clear" w:color="auto" w:fill="FFFFFF"/>
        <w:spacing w:after="225" w:line="360" w:lineRule="auto"/>
        <w:jc w:val="both"/>
        <w:rPr>
          <w:iCs/>
          <w:sz w:val="28"/>
          <w:szCs w:val="28"/>
        </w:rPr>
      </w:pPr>
      <w:r>
        <w:rPr>
          <w:iCs/>
          <w:sz w:val="28"/>
          <w:szCs w:val="28"/>
        </w:rPr>
        <w:t>подведите итог</w:t>
      </w:r>
      <w:r w:rsidR="00616879" w:rsidRPr="00616879">
        <w:rPr>
          <w:iCs/>
          <w:sz w:val="28"/>
          <w:szCs w:val="28"/>
        </w:rPr>
        <w:t xml:space="preserve">. </w:t>
      </w:r>
    </w:p>
    <w:p w:rsidR="00CA6430" w:rsidRPr="00616879" w:rsidRDefault="00CA6430" w:rsidP="00B400E9">
      <w:pPr>
        <w:shd w:val="clear" w:color="auto" w:fill="FFFFFF"/>
        <w:spacing w:after="225" w:line="276" w:lineRule="auto"/>
        <w:ind w:firstLine="708"/>
        <w:jc w:val="right"/>
        <w:rPr>
          <w:iCs/>
          <w:color w:val="984806" w:themeColor="accent6" w:themeShade="80"/>
          <w:sz w:val="28"/>
          <w:szCs w:val="28"/>
        </w:rPr>
      </w:pPr>
      <w:r w:rsidRPr="00616879">
        <w:rPr>
          <w:iCs/>
          <w:color w:val="984806" w:themeColor="accent6" w:themeShade="80"/>
          <w:sz w:val="28"/>
          <w:szCs w:val="28"/>
        </w:rPr>
        <w:t xml:space="preserve">Пример </w:t>
      </w:r>
    </w:p>
    <w:p w:rsidR="00567349" w:rsidRPr="00616879" w:rsidRDefault="00567349" w:rsidP="00B400E9">
      <w:pPr>
        <w:pStyle w:val="a8"/>
        <w:spacing w:after="200" w:line="276" w:lineRule="auto"/>
        <w:jc w:val="center"/>
        <w:rPr>
          <w:rFonts w:eastAsiaTheme="minorHAnsi"/>
          <w:b/>
          <w:color w:val="984806" w:themeColor="accent6" w:themeShade="80"/>
          <w:sz w:val="28"/>
          <w:szCs w:val="28"/>
          <w:lang w:eastAsia="en-US"/>
        </w:rPr>
      </w:pPr>
      <w:r w:rsidRPr="00616879">
        <w:rPr>
          <w:rFonts w:eastAsiaTheme="minorHAnsi"/>
          <w:b/>
          <w:color w:val="984806" w:themeColor="accent6" w:themeShade="80"/>
          <w:sz w:val="28"/>
          <w:szCs w:val="28"/>
          <w:lang w:eastAsia="en-US"/>
        </w:rPr>
        <w:t>Анализ состава населения  участка</w:t>
      </w:r>
      <w:r w:rsidR="00750FBB">
        <w:rPr>
          <w:rFonts w:eastAsiaTheme="minorHAnsi"/>
          <w:b/>
          <w:color w:val="984806" w:themeColor="accent6" w:themeShade="80"/>
          <w:sz w:val="28"/>
          <w:szCs w:val="28"/>
          <w:lang w:eastAsia="en-US"/>
        </w:rPr>
        <w:t xml:space="preserve"> для</w:t>
      </w:r>
      <w:r w:rsidR="0099033B">
        <w:rPr>
          <w:rFonts w:eastAsiaTheme="minorHAnsi"/>
          <w:b/>
          <w:color w:val="984806" w:themeColor="accent6" w:themeShade="80"/>
          <w:sz w:val="28"/>
          <w:szCs w:val="28"/>
          <w:lang w:eastAsia="en-US"/>
        </w:rPr>
        <w:t xml:space="preserve"> организац</w:t>
      </w:r>
      <w:r w:rsidR="00750FBB">
        <w:rPr>
          <w:rFonts w:eastAsiaTheme="minorHAnsi"/>
          <w:b/>
          <w:color w:val="984806" w:themeColor="accent6" w:themeShade="80"/>
          <w:sz w:val="28"/>
          <w:szCs w:val="28"/>
          <w:lang w:eastAsia="en-US"/>
        </w:rPr>
        <w:t>ии диспансеризации населения</w:t>
      </w:r>
    </w:p>
    <w:p w:rsidR="00F9319C" w:rsidRPr="00616879" w:rsidRDefault="00750FBB" w:rsidP="00B400E9">
      <w:pPr>
        <w:spacing w:line="276" w:lineRule="auto"/>
        <w:ind w:firstLine="708"/>
        <w:jc w:val="both"/>
        <w:rPr>
          <w:rFonts w:eastAsiaTheme="minorHAnsi"/>
          <w:color w:val="984806" w:themeColor="accent6" w:themeShade="80"/>
          <w:sz w:val="28"/>
          <w:szCs w:val="28"/>
          <w:lang w:eastAsia="en-US"/>
        </w:rPr>
      </w:pPr>
      <w:r>
        <w:rPr>
          <w:rFonts w:eastAsiaTheme="minorHAnsi"/>
          <w:color w:val="984806" w:themeColor="accent6" w:themeShade="80"/>
          <w:sz w:val="28"/>
          <w:szCs w:val="28"/>
          <w:lang w:eastAsia="en-US"/>
        </w:rPr>
        <w:t xml:space="preserve">Для организации и проведения </w:t>
      </w:r>
      <w:r w:rsidR="00F9319C" w:rsidRPr="00616879">
        <w:rPr>
          <w:rFonts w:eastAsiaTheme="minorHAnsi"/>
          <w:color w:val="984806" w:themeColor="accent6" w:themeShade="80"/>
          <w:sz w:val="28"/>
          <w:szCs w:val="28"/>
          <w:lang w:eastAsia="en-US"/>
        </w:rPr>
        <w:t>диспансеризации</w:t>
      </w:r>
      <w:r>
        <w:rPr>
          <w:rFonts w:eastAsiaTheme="minorHAnsi"/>
          <w:color w:val="984806" w:themeColor="accent6" w:themeShade="80"/>
          <w:sz w:val="28"/>
          <w:szCs w:val="28"/>
          <w:lang w:eastAsia="en-US"/>
        </w:rPr>
        <w:t xml:space="preserve"> на терапевтическом</w:t>
      </w:r>
      <w:r w:rsidR="0099033B">
        <w:rPr>
          <w:rFonts w:eastAsiaTheme="minorHAnsi"/>
          <w:color w:val="984806" w:themeColor="accent6" w:themeShade="80"/>
          <w:sz w:val="28"/>
          <w:szCs w:val="28"/>
          <w:lang w:eastAsia="en-US"/>
        </w:rPr>
        <w:t xml:space="preserve"> участке</w:t>
      </w:r>
      <w:r w:rsidR="00126E47">
        <w:rPr>
          <w:rFonts w:eastAsiaTheme="minorHAnsi"/>
          <w:color w:val="984806" w:themeColor="accent6" w:themeShade="80"/>
          <w:sz w:val="28"/>
          <w:szCs w:val="28"/>
          <w:lang w:eastAsia="en-US"/>
        </w:rPr>
        <w:t xml:space="preserve"> </w:t>
      </w:r>
      <w:r w:rsidR="00126E47" w:rsidRPr="00126E47">
        <w:rPr>
          <w:rFonts w:eastAsiaTheme="minorHAnsi"/>
          <w:sz w:val="28"/>
          <w:szCs w:val="28"/>
          <w:lang w:eastAsia="en-US"/>
        </w:rPr>
        <w:t>(цель)</w:t>
      </w:r>
      <w:r w:rsidR="0099033B" w:rsidRPr="00126E47">
        <w:rPr>
          <w:rFonts w:eastAsiaTheme="minorHAnsi"/>
          <w:sz w:val="28"/>
          <w:szCs w:val="28"/>
          <w:lang w:eastAsia="en-US"/>
        </w:rPr>
        <w:t xml:space="preserve"> </w:t>
      </w:r>
      <w:r w:rsidR="00F9319C" w:rsidRPr="00616879">
        <w:rPr>
          <w:rFonts w:eastAsiaTheme="minorHAnsi"/>
          <w:color w:val="984806" w:themeColor="accent6" w:themeShade="80"/>
          <w:sz w:val="28"/>
          <w:szCs w:val="28"/>
          <w:lang w:eastAsia="en-US"/>
        </w:rPr>
        <w:t>м</w:t>
      </w:r>
      <w:r w:rsidR="00CA6430" w:rsidRPr="00616879">
        <w:rPr>
          <w:rFonts w:eastAsiaTheme="minorHAnsi"/>
          <w:color w:val="984806" w:themeColor="accent6" w:themeShade="80"/>
          <w:sz w:val="28"/>
          <w:szCs w:val="28"/>
          <w:lang w:eastAsia="en-US"/>
        </w:rPr>
        <w:t>едицинская сестра</w:t>
      </w:r>
      <w:r>
        <w:rPr>
          <w:rFonts w:eastAsiaTheme="minorHAnsi"/>
          <w:color w:val="984806" w:themeColor="accent6" w:themeShade="80"/>
          <w:sz w:val="28"/>
          <w:szCs w:val="28"/>
          <w:lang w:eastAsia="en-US"/>
        </w:rPr>
        <w:t xml:space="preserve"> должна </w:t>
      </w:r>
      <w:r w:rsidR="00EF3BBD">
        <w:rPr>
          <w:rFonts w:eastAsiaTheme="minorHAnsi"/>
          <w:color w:val="984806" w:themeColor="accent6" w:themeShade="80"/>
          <w:sz w:val="28"/>
          <w:szCs w:val="28"/>
          <w:lang w:eastAsia="en-US"/>
        </w:rPr>
        <w:t>вести учет</w:t>
      </w:r>
      <w:r w:rsidR="00836B4D">
        <w:rPr>
          <w:rFonts w:eastAsiaTheme="minorHAnsi"/>
          <w:color w:val="984806" w:themeColor="accent6" w:themeShade="80"/>
          <w:sz w:val="28"/>
          <w:szCs w:val="28"/>
          <w:lang w:eastAsia="en-US"/>
        </w:rPr>
        <w:t xml:space="preserve"> и </w:t>
      </w:r>
      <w:r w:rsidR="00EF3BBD">
        <w:rPr>
          <w:rFonts w:eastAsiaTheme="minorHAnsi"/>
          <w:color w:val="984806" w:themeColor="accent6" w:themeShade="80"/>
          <w:sz w:val="28"/>
          <w:szCs w:val="28"/>
          <w:lang w:eastAsia="en-US"/>
        </w:rPr>
        <w:t>анализ</w:t>
      </w:r>
      <w:r w:rsidR="00F9319C" w:rsidRPr="00616879">
        <w:rPr>
          <w:rFonts w:eastAsiaTheme="minorHAnsi"/>
          <w:color w:val="984806" w:themeColor="accent6" w:themeShade="80"/>
          <w:sz w:val="28"/>
          <w:szCs w:val="28"/>
          <w:lang w:eastAsia="en-US"/>
        </w:rPr>
        <w:t xml:space="preserve"> состав</w:t>
      </w:r>
      <w:r w:rsidR="00EF3BBD">
        <w:rPr>
          <w:rFonts w:eastAsiaTheme="minorHAnsi"/>
          <w:color w:val="984806" w:themeColor="accent6" w:themeShade="80"/>
          <w:sz w:val="28"/>
          <w:szCs w:val="28"/>
          <w:lang w:eastAsia="en-US"/>
        </w:rPr>
        <w:t>а</w:t>
      </w:r>
      <w:r w:rsidR="00F9319C" w:rsidRPr="00616879">
        <w:rPr>
          <w:rFonts w:eastAsiaTheme="minorHAnsi"/>
          <w:color w:val="984806" w:themeColor="accent6" w:themeShade="80"/>
          <w:sz w:val="28"/>
          <w:szCs w:val="28"/>
          <w:lang w:eastAsia="en-US"/>
        </w:rPr>
        <w:t xml:space="preserve"> населения</w:t>
      </w:r>
      <w:r w:rsidR="00126E47">
        <w:rPr>
          <w:rFonts w:eastAsiaTheme="minorHAnsi"/>
          <w:color w:val="984806" w:themeColor="accent6" w:themeShade="80"/>
          <w:sz w:val="28"/>
          <w:szCs w:val="28"/>
          <w:lang w:eastAsia="en-US"/>
        </w:rPr>
        <w:t xml:space="preserve"> </w:t>
      </w:r>
      <w:r w:rsidR="00126E47" w:rsidRPr="00126E47">
        <w:rPr>
          <w:rFonts w:eastAsiaTheme="minorHAnsi"/>
          <w:sz w:val="28"/>
          <w:szCs w:val="28"/>
          <w:lang w:eastAsia="en-US"/>
        </w:rPr>
        <w:t>(задача)</w:t>
      </w:r>
      <w:r w:rsidR="00F9319C" w:rsidRPr="00126E47">
        <w:rPr>
          <w:rFonts w:eastAsiaTheme="minorHAnsi"/>
          <w:sz w:val="28"/>
          <w:szCs w:val="28"/>
          <w:lang w:eastAsia="en-US"/>
        </w:rPr>
        <w:t>.</w:t>
      </w:r>
    </w:p>
    <w:p w:rsidR="00EF3BBD" w:rsidRDefault="00836B4D" w:rsidP="00EF3BBD">
      <w:pPr>
        <w:spacing w:line="276" w:lineRule="auto"/>
        <w:ind w:firstLine="708"/>
        <w:jc w:val="both"/>
        <w:rPr>
          <w:rFonts w:eastAsiaTheme="minorHAnsi"/>
          <w:color w:val="984806" w:themeColor="accent6" w:themeShade="80"/>
          <w:sz w:val="28"/>
          <w:szCs w:val="28"/>
          <w:lang w:eastAsia="en-US"/>
        </w:rPr>
      </w:pPr>
      <w:r>
        <w:rPr>
          <w:rFonts w:eastAsiaTheme="minorHAnsi"/>
          <w:color w:val="984806" w:themeColor="accent6" w:themeShade="80"/>
          <w:sz w:val="28"/>
          <w:szCs w:val="28"/>
          <w:lang w:eastAsia="en-US"/>
        </w:rPr>
        <w:t>Т</w:t>
      </w:r>
      <w:r w:rsidR="00567349" w:rsidRPr="00616879">
        <w:rPr>
          <w:rFonts w:eastAsiaTheme="minorHAnsi"/>
          <w:color w:val="984806" w:themeColor="accent6" w:themeShade="80"/>
          <w:sz w:val="28"/>
          <w:szCs w:val="28"/>
          <w:lang w:eastAsia="en-US"/>
        </w:rPr>
        <w:t xml:space="preserve">ерапевтический участок </w:t>
      </w:r>
      <w:r>
        <w:rPr>
          <w:rFonts w:eastAsiaTheme="minorHAnsi"/>
          <w:color w:val="984806" w:themeColor="accent6" w:themeShade="80"/>
          <w:sz w:val="28"/>
          <w:szCs w:val="28"/>
          <w:lang w:eastAsia="en-US"/>
        </w:rPr>
        <w:t xml:space="preserve">№ 23 </w:t>
      </w:r>
      <w:r w:rsidR="00567349" w:rsidRPr="00616879">
        <w:rPr>
          <w:rFonts w:eastAsiaTheme="minorHAnsi"/>
          <w:color w:val="984806" w:themeColor="accent6" w:themeShade="80"/>
          <w:sz w:val="28"/>
          <w:szCs w:val="28"/>
          <w:lang w:eastAsia="en-US"/>
        </w:rPr>
        <w:t xml:space="preserve">обслуживает взрослое население общей численностью 1859 человек. </w:t>
      </w:r>
    </w:p>
    <w:p w:rsidR="00EF3BBD" w:rsidRPr="00126E47" w:rsidRDefault="00EF3BBD" w:rsidP="00EF3BBD">
      <w:pPr>
        <w:spacing w:line="276" w:lineRule="auto"/>
        <w:ind w:firstLine="708"/>
        <w:jc w:val="both"/>
        <w:rPr>
          <w:rFonts w:eastAsiaTheme="minorHAnsi"/>
          <w:sz w:val="28"/>
          <w:szCs w:val="28"/>
          <w:lang w:eastAsia="en-US"/>
        </w:rPr>
      </w:pPr>
      <w:r>
        <w:rPr>
          <w:rFonts w:eastAsiaTheme="minorHAnsi"/>
          <w:color w:val="984806" w:themeColor="accent6" w:themeShade="80"/>
          <w:sz w:val="28"/>
          <w:szCs w:val="28"/>
          <w:lang w:eastAsia="en-US"/>
        </w:rPr>
        <w:t xml:space="preserve">Участковая медсестра под руководством врача проводит ежегодную перепись населения своего участка и заносит данные переписи в паспорт участка </w:t>
      </w:r>
      <w:r w:rsidRPr="00616879">
        <w:rPr>
          <w:rFonts w:eastAsiaTheme="minorHAnsi"/>
          <w:color w:val="984806" w:themeColor="accent6" w:themeShade="80"/>
          <w:sz w:val="28"/>
          <w:szCs w:val="28"/>
          <w:lang w:eastAsia="en-US"/>
        </w:rPr>
        <w:t>(</w:t>
      </w:r>
      <w:r>
        <w:rPr>
          <w:rFonts w:eastAsiaTheme="minorHAnsi"/>
          <w:color w:val="984806" w:themeColor="accent6" w:themeShade="80"/>
          <w:sz w:val="28"/>
          <w:szCs w:val="28"/>
          <w:lang w:eastAsia="en-US"/>
        </w:rPr>
        <w:t xml:space="preserve">учетная </w:t>
      </w:r>
      <w:r w:rsidRPr="00616879">
        <w:rPr>
          <w:rFonts w:eastAsiaTheme="minorHAnsi"/>
          <w:color w:val="984806" w:themeColor="accent6" w:themeShade="80"/>
          <w:sz w:val="28"/>
          <w:szCs w:val="28"/>
          <w:lang w:eastAsia="en-US"/>
        </w:rPr>
        <w:t>ф</w:t>
      </w:r>
      <w:r>
        <w:rPr>
          <w:rFonts w:eastAsiaTheme="minorHAnsi"/>
          <w:color w:val="984806" w:themeColor="accent6" w:themeShade="80"/>
          <w:sz w:val="28"/>
          <w:szCs w:val="28"/>
          <w:lang w:eastAsia="en-US"/>
        </w:rPr>
        <w:t>орма № 030</w:t>
      </w:r>
      <w:r w:rsidRPr="00616879">
        <w:rPr>
          <w:rFonts w:eastAsiaTheme="minorHAnsi"/>
          <w:color w:val="984806" w:themeColor="accent6" w:themeShade="80"/>
          <w:sz w:val="28"/>
          <w:szCs w:val="28"/>
          <w:lang w:eastAsia="en-US"/>
        </w:rPr>
        <w:t>)</w:t>
      </w:r>
      <w:r>
        <w:rPr>
          <w:rFonts w:eastAsiaTheme="minorHAnsi"/>
          <w:color w:val="984806" w:themeColor="accent6" w:themeShade="80"/>
          <w:sz w:val="28"/>
          <w:szCs w:val="28"/>
          <w:lang w:eastAsia="en-US"/>
        </w:rPr>
        <w:t>. При этом все населения участка разбивается на социальные группы</w:t>
      </w:r>
      <w:proofErr w:type="gramStart"/>
      <w:r>
        <w:rPr>
          <w:rFonts w:eastAsiaTheme="minorHAnsi"/>
          <w:color w:val="984806" w:themeColor="accent6" w:themeShade="80"/>
          <w:sz w:val="28"/>
          <w:szCs w:val="28"/>
          <w:lang w:eastAsia="en-US"/>
        </w:rPr>
        <w:t>.</w:t>
      </w:r>
      <w:proofErr w:type="gramEnd"/>
      <w:r w:rsidR="00126E47">
        <w:rPr>
          <w:rFonts w:eastAsiaTheme="minorHAnsi"/>
          <w:color w:val="984806" w:themeColor="accent6" w:themeShade="80"/>
          <w:sz w:val="28"/>
          <w:szCs w:val="28"/>
          <w:lang w:eastAsia="en-US"/>
        </w:rPr>
        <w:t xml:space="preserve"> </w:t>
      </w:r>
      <w:r w:rsidR="00C21406">
        <w:rPr>
          <w:rFonts w:eastAsiaTheme="minorHAnsi"/>
          <w:sz w:val="28"/>
          <w:szCs w:val="28"/>
          <w:lang w:eastAsia="en-US"/>
        </w:rPr>
        <w:t>(</w:t>
      </w:r>
      <w:proofErr w:type="gramStart"/>
      <w:r w:rsidR="00C21406">
        <w:rPr>
          <w:rFonts w:eastAsiaTheme="minorHAnsi"/>
          <w:sz w:val="28"/>
          <w:szCs w:val="28"/>
          <w:lang w:eastAsia="en-US"/>
        </w:rPr>
        <w:t>и</w:t>
      </w:r>
      <w:proofErr w:type="gramEnd"/>
      <w:r w:rsidR="00C21406">
        <w:rPr>
          <w:rFonts w:eastAsiaTheme="minorHAnsi"/>
          <w:sz w:val="28"/>
          <w:szCs w:val="28"/>
          <w:lang w:eastAsia="en-US"/>
        </w:rPr>
        <w:t>сточник</w:t>
      </w:r>
      <w:r w:rsidR="00126E47" w:rsidRPr="00126E47">
        <w:rPr>
          <w:rFonts w:eastAsiaTheme="minorHAnsi"/>
          <w:sz w:val="28"/>
          <w:szCs w:val="28"/>
          <w:lang w:eastAsia="en-US"/>
        </w:rPr>
        <w:t xml:space="preserve"> информации)</w:t>
      </w:r>
    </w:p>
    <w:p w:rsidR="00567349" w:rsidRPr="00616879" w:rsidRDefault="00EF3BBD" w:rsidP="00B400E9">
      <w:pPr>
        <w:spacing w:line="276" w:lineRule="auto"/>
        <w:ind w:firstLine="708"/>
        <w:contextualSpacing/>
        <w:jc w:val="both"/>
        <w:rPr>
          <w:rFonts w:eastAsiaTheme="minorHAnsi"/>
          <w:color w:val="984806" w:themeColor="accent6" w:themeShade="80"/>
          <w:sz w:val="28"/>
          <w:szCs w:val="28"/>
          <w:lang w:eastAsia="en-US"/>
        </w:rPr>
      </w:pPr>
      <w:r>
        <w:rPr>
          <w:rFonts w:eastAsiaTheme="minorHAnsi"/>
          <w:color w:val="984806" w:themeColor="accent6" w:themeShade="80"/>
          <w:sz w:val="28"/>
          <w:szCs w:val="28"/>
          <w:lang w:eastAsia="en-US"/>
        </w:rPr>
        <w:lastRenderedPageBreak/>
        <w:t>По данным паспорта</w:t>
      </w:r>
      <w:r w:rsidR="00EF2DEF">
        <w:rPr>
          <w:rFonts w:eastAsiaTheme="minorHAnsi"/>
          <w:color w:val="984806" w:themeColor="accent6" w:themeShade="80"/>
          <w:sz w:val="28"/>
          <w:szCs w:val="28"/>
          <w:lang w:eastAsia="en-US"/>
        </w:rPr>
        <w:t xml:space="preserve"> терапевтического</w:t>
      </w:r>
      <w:r>
        <w:rPr>
          <w:rFonts w:eastAsiaTheme="minorHAnsi"/>
          <w:color w:val="984806" w:themeColor="accent6" w:themeShade="80"/>
          <w:sz w:val="28"/>
          <w:szCs w:val="28"/>
          <w:lang w:eastAsia="en-US"/>
        </w:rPr>
        <w:t xml:space="preserve"> участка № 23 </w:t>
      </w:r>
      <w:r w:rsidR="00EF2DEF">
        <w:rPr>
          <w:rFonts w:eastAsiaTheme="minorHAnsi"/>
          <w:color w:val="984806" w:themeColor="accent6" w:themeShade="80"/>
          <w:sz w:val="28"/>
          <w:szCs w:val="28"/>
          <w:lang w:eastAsia="en-US"/>
        </w:rPr>
        <w:t>социальные группы населения представлены в таблице и диаграмме</w:t>
      </w:r>
      <w:r w:rsidR="00567349" w:rsidRPr="00616879">
        <w:rPr>
          <w:rFonts w:eastAsiaTheme="minorHAnsi"/>
          <w:color w:val="984806" w:themeColor="accent6" w:themeShade="80"/>
          <w:sz w:val="28"/>
          <w:szCs w:val="28"/>
          <w:lang w:eastAsia="en-US"/>
        </w:rPr>
        <w:t>.</w:t>
      </w:r>
    </w:p>
    <w:p w:rsidR="00567349" w:rsidRPr="00616879" w:rsidRDefault="0099033B" w:rsidP="00B400E9">
      <w:pPr>
        <w:spacing w:after="200" w:line="276" w:lineRule="auto"/>
        <w:contextualSpacing/>
        <w:jc w:val="right"/>
        <w:rPr>
          <w:rFonts w:eastAsiaTheme="minorHAnsi"/>
          <w:color w:val="984806" w:themeColor="accent6" w:themeShade="80"/>
          <w:sz w:val="28"/>
          <w:szCs w:val="28"/>
          <w:lang w:eastAsia="en-US"/>
        </w:rPr>
      </w:pPr>
      <w:r>
        <w:rPr>
          <w:rFonts w:eastAsiaTheme="minorHAnsi"/>
          <w:color w:val="984806" w:themeColor="accent6" w:themeShade="80"/>
          <w:sz w:val="28"/>
          <w:szCs w:val="28"/>
          <w:lang w:eastAsia="en-US"/>
        </w:rPr>
        <w:t xml:space="preserve">Таблица </w:t>
      </w:r>
    </w:p>
    <w:p w:rsidR="00567349" w:rsidRPr="00616879" w:rsidRDefault="00EF2DEF" w:rsidP="00B400E9">
      <w:pPr>
        <w:spacing w:line="276" w:lineRule="auto"/>
        <w:jc w:val="both"/>
        <w:rPr>
          <w:rFonts w:eastAsiaTheme="minorHAnsi"/>
          <w:color w:val="984806" w:themeColor="accent6" w:themeShade="80"/>
          <w:sz w:val="28"/>
          <w:szCs w:val="28"/>
          <w:lang w:eastAsia="en-US"/>
        </w:rPr>
      </w:pPr>
      <w:r>
        <w:rPr>
          <w:rFonts w:eastAsiaTheme="minorHAnsi"/>
          <w:color w:val="984806" w:themeColor="accent6" w:themeShade="80"/>
          <w:sz w:val="28"/>
          <w:szCs w:val="28"/>
          <w:lang w:eastAsia="en-US"/>
        </w:rPr>
        <w:t>Население</w:t>
      </w:r>
      <w:r w:rsidR="00567349" w:rsidRPr="00616879">
        <w:rPr>
          <w:rFonts w:eastAsiaTheme="minorHAnsi"/>
          <w:color w:val="984806" w:themeColor="accent6" w:themeShade="80"/>
          <w:sz w:val="28"/>
          <w:szCs w:val="28"/>
          <w:lang w:eastAsia="en-US"/>
        </w:rPr>
        <w:t xml:space="preserve"> терапевтического  участка 23</w:t>
      </w:r>
      <w:r w:rsidR="00836B4D" w:rsidRPr="00836B4D">
        <w:rPr>
          <w:rFonts w:eastAsiaTheme="minorHAnsi"/>
          <w:color w:val="984806" w:themeColor="accent6" w:themeShade="80"/>
          <w:sz w:val="28"/>
          <w:szCs w:val="28"/>
          <w:lang w:eastAsia="en-US"/>
        </w:rPr>
        <w:t xml:space="preserve"> </w:t>
      </w:r>
      <w:r w:rsidR="00836B4D" w:rsidRPr="00616879">
        <w:rPr>
          <w:rFonts w:eastAsiaTheme="minorHAnsi"/>
          <w:color w:val="984806" w:themeColor="accent6" w:themeShade="80"/>
          <w:sz w:val="28"/>
          <w:szCs w:val="28"/>
          <w:lang w:eastAsia="en-US"/>
        </w:rPr>
        <w:t>по социальным группам</w:t>
      </w:r>
    </w:p>
    <w:tbl>
      <w:tblPr>
        <w:tblStyle w:val="31"/>
        <w:tblW w:w="0" w:type="auto"/>
        <w:tblLayout w:type="fixed"/>
        <w:tblLook w:val="04A0" w:firstRow="1" w:lastRow="0" w:firstColumn="1" w:lastColumn="0" w:noHBand="0" w:noVBand="1"/>
      </w:tblPr>
      <w:tblGrid>
        <w:gridCol w:w="4739"/>
        <w:gridCol w:w="2070"/>
        <w:gridCol w:w="2228"/>
      </w:tblGrid>
      <w:tr w:rsidR="00616879" w:rsidRPr="00616879" w:rsidTr="00F10A9A">
        <w:trPr>
          <w:trHeight w:val="363"/>
        </w:trPr>
        <w:tc>
          <w:tcPr>
            <w:tcW w:w="4739" w:type="dxa"/>
          </w:tcPr>
          <w:p w:rsidR="00567349" w:rsidRPr="00616879" w:rsidRDefault="00567349" w:rsidP="00B400E9">
            <w:pPr>
              <w:tabs>
                <w:tab w:val="center" w:pos="2261"/>
              </w:tabs>
              <w:spacing w:line="276" w:lineRule="auto"/>
              <w:jc w:val="center"/>
              <w:rPr>
                <w:rFonts w:eastAsiaTheme="minorHAnsi"/>
                <w:b/>
                <w:color w:val="984806" w:themeColor="accent6" w:themeShade="80"/>
                <w:sz w:val="28"/>
                <w:szCs w:val="28"/>
                <w:lang w:eastAsia="en-US"/>
              </w:rPr>
            </w:pPr>
            <w:r w:rsidRPr="00616879">
              <w:rPr>
                <w:rFonts w:eastAsiaTheme="minorHAnsi"/>
                <w:b/>
                <w:color w:val="984806" w:themeColor="accent6" w:themeShade="80"/>
                <w:sz w:val="28"/>
                <w:szCs w:val="28"/>
                <w:lang w:eastAsia="en-US"/>
              </w:rPr>
              <w:t>Контингент</w:t>
            </w:r>
          </w:p>
        </w:tc>
        <w:tc>
          <w:tcPr>
            <w:tcW w:w="2070" w:type="dxa"/>
          </w:tcPr>
          <w:p w:rsidR="00567349" w:rsidRPr="00616879" w:rsidRDefault="00567349" w:rsidP="00B400E9">
            <w:pPr>
              <w:spacing w:line="276" w:lineRule="auto"/>
              <w:jc w:val="center"/>
              <w:rPr>
                <w:rFonts w:eastAsiaTheme="minorHAnsi"/>
                <w:b/>
                <w:color w:val="984806" w:themeColor="accent6" w:themeShade="80"/>
                <w:sz w:val="28"/>
                <w:szCs w:val="28"/>
                <w:lang w:eastAsia="en-US"/>
              </w:rPr>
            </w:pPr>
            <w:r w:rsidRPr="00616879">
              <w:rPr>
                <w:rFonts w:eastAsiaTheme="minorHAnsi"/>
                <w:b/>
                <w:color w:val="984806" w:themeColor="accent6" w:themeShade="80"/>
                <w:sz w:val="28"/>
                <w:szCs w:val="28"/>
                <w:lang w:eastAsia="en-US"/>
              </w:rPr>
              <w:t>Количество</w:t>
            </w:r>
          </w:p>
        </w:tc>
        <w:tc>
          <w:tcPr>
            <w:tcW w:w="2228" w:type="dxa"/>
          </w:tcPr>
          <w:p w:rsidR="00567349" w:rsidRPr="00616879" w:rsidRDefault="00567349" w:rsidP="00B400E9">
            <w:pPr>
              <w:spacing w:line="276" w:lineRule="auto"/>
              <w:jc w:val="center"/>
              <w:rPr>
                <w:rFonts w:eastAsiaTheme="minorHAnsi"/>
                <w:b/>
                <w:color w:val="984806" w:themeColor="accent6" w:themeShade="80"/>
                <w:sz w:val="28"/>
                <w:szCs w:val="28"/>
                <w:lang w:eastAsia="en-US"/>
              </w:rPr>
            </w:pPr>
            <w:r w:rsidRPr="00616879">
              <w:rPr>
                <w:rFonts w:eastAsiaTheme="minorHAnsi"/>
                <w:b/>
                <w:color w:val="984806" w:themeColor="accent6" w:themeShade="80"/>
                <w:sz w:val="28"/>
                <w:szCs w:val="28"/>
                <w:lang w:eastAsia="en-US"/>
              </w:rPr>
              <w:t>%</w:t>
            </w:r>
          </w:p>
        </w:tc>
      </w:tr>
      <w:tr w:rsidR="00616879" w:rsidRPr="00616879" w:rsidTr="00F10A9A">
        <w:trPr>
          <w:trHeight w:val="355"/>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Всего населения</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1859</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100%</w:t>
            </w:r>
          </w:p>
        </w:tc>
      </w:tr>
      <w:tr w:rsidR="00616879" w:rsidRPr="00616879" w:rsidTr="00F10A9A">
        <w:trPr>
          <w:trHeight w:val="355"/>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Работающие</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910</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49%</w:t>
            </w:r>
          </w:p>
        </w:tc>
      </w:tr>
      <w:tr w:rsidR="00616879" w:rsidRPr="00616879" w:rsidTr="00750FBB">
        <w:trPr>
          <w:trHeight w:val="321"/>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Пенсионеры</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595</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32%</w:t>
            </w:r>
          </w:p>
        </w:tc>
      </w:tr>
      <w:tr w:rsidR="00616879" w:rsidRPr="00616879" w:rsidTr="00F10A9A">
        <w:trPr>
          <w:trHeight w:val="363"/>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Женщины детородного возраста</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408</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22%</w:t>
            </w:r>
          </w:p>
        </w:tc>
      </w:tr>
      <w:tr w:rsidR="00616879" w:rsidRPr="00616879" w:rsidTr="00F10A9A">
        <w:trPr>
          <w:trHeight w:val="343"/>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Инвалиды труда</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112</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6%</w:t>
            </w:r>
          </w:p>
        </w:tc>
      </w:tr>
      <w:tr w:rsidR="00616879" w:rsidRPr="00616879" w:rsidTr="00F10A9A">
        <w:trPr>
          <w:trHeight w:val="343"/>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Воины</w:t>
            </w:r>
            <w:r w:rsidR="002F4DB8">
              <w:rPr>
                <w:rFonts w:eastAsiaTheme="minorHAnsi"/>
                <w:color w:val="984806" w:themeColor="accent6" w:themeShade="80"/>
                <w:sz w:val="28"/>
                <w:szCs w:val="28"/>
                <w:lang w:eastAsia="en-US"/>
              </w:rPr>
              <w:t xml:space="preserve"> </w:t>
            </w:r>
            <w:r w:rsidRPr="00616879">
              <w:rPr>
                <w:rFonts w:eastAsiaTheme="minorHAnsi"/>
                <w:color w:val="984806" w:themeColor="accent6" w:themeShade="80"/>
                <w:sz w:val="28"/>
                <w:szCs w:val="28"/>
                <w:lang w:eastAsia="en-US"/>
              </w:rPr>
              <w:t>- интернационалисты</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18</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1%</w:t>
            </w:r>
          </w:p>
        </w:tc>
      </w:tr>
      <w:tr w:rsidR="00616879" w:rsidRPr="00616879" w:rsidTr="00F10A9A">
        <w:trPr>
          <w:trHeight w:val="302"/>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Семьи погибших</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7</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0,3%</w:t>
            </w:r>
          </w:p>
        </w:tc>
      </w:tr>
      <w:tr w:rsidR="00616879" w:rsidRPr="00616879" w:rsidTr="00F10A9A">
        <w:trPr>
          <w:trHeight w:val="343"/>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Участники ВОВ</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2</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0,1%</w:t>
            </w:r>
          </w:p>
        </w:tc>
      </w:tr>
      <w:tr w:rsidR="00616879" w:rsidRPr="00616879" w:rsidTr="00F10A9A">
        <w:trPr>
          <w:trHeight w:val="343"/>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Чернобыльцы</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3</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0.1%</w:t>
            </w:r>
          </w:p>
        </w:tc>
      </w:tr>
      <w:tr w:rsidR="00616879" w:rsidRPr="00616879" w:rsidTr="00F10A9A">
        <w:trPr>
          <w:trHeight w:val="345"/>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Блокадники Ленинграда</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1</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0,05%</w:t>
            </w:r>
          </w:p>
        </w:tc>
      </w:tr>
      <w:tr w:rsidR="00567349" w:rsidRPr="00616879" w:rsidTr="00F10A9A">
        <w:trPr>
          <w:trHeight w:val="363"/>
        </w:trPr>
        <w:tc>
          <w:tcPr>
            <w:tcW w:w="4739"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Инвалиды ВОВ</w:t>
            </w:r>
          </w:p>
        </w:tc>
        <w:tc>
          <w:tcPr>
            <w:tcW w:w="2070"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0</w:t>
            </w:r>
          </w:p>
        </w:tc>
        <w:tc>
          <w:tcPr>
            <w:tcW w:w="2228" w:type="dxa"/>
          </w:tcPr>
          <w:p w:rsidR="00567349" w:rsidRPr="00616879" w:rsidRDefault="00567349" w:rsidP="00B400E9">
            <w:pPr>
              <w:spacing w:line="276" w:lineRule="auto"/>
              <w:jc w:val="center"/>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0%</w:t>
            </w:r>
          </w:p>
        </w:tc>
      </w:tr>
    </w:tbl>
    <w:p w:rsidR="00567349" w:rsidRPr="00616879" w:rsidRDefault="00567349" w:rsidP="00B400E9">
      <w:pPr>
        <w:spacing w:line="276" w:lineRule="auto"/>
        <w:rPr>
          <w:rFonts w:eastAsiaTheme="minorHAnsi"/>
          <w:color w:val="984806" w:themeColor="accent6" w:themeShade="80"/>
          <w:sz w:val="28"/>
          <w:szCs w:val="28"/>
          <w:lang w:eastAsia="en-US"/>
        </w:rPr>
      </w:pPr>
    </w:p>
    <w:p w:rsidR="00567349" w:rsidRPr="00616879" w:rsidRDefault="0099033B" w:rsidP="00B400E9">
      <w:pPr>
        <w:spacing w:line="276" w:lineRule="auto"/>
        <w:jc w:val="right"/>
        <w:rPr>
          <w:rFonts w:eastAsiaTheme="minorHAnsi"/>
          <w:color w:val="984806" w:themeColor="accent6" w:themeShade="80"/>
          <w:sz w:val="28"/>
          <w:szCs w:val="28"/>
          <w:lang w:eastAsia="en-US"/>
        </w:rPr>
      </w:pPr>
      <w:r>
        <w:rPr>
          <w:rFonts w:eastAsiaTheme="minorHAnsi"/>
          <w:color w:val="984806" w:themeColor="accent6" w:themeShade="80"/>
          <w:sz w:val="28"/>
          <w:szCs w:val="28"/>
          <w:lang w:eastAsia="en-US"/>
        </w:rPr>
        <w:t xml:space="preserve">Диаграмма </w:t>
      </w:r>
    </w:p>
    <w:p w:rsidR="00567349" w:rsidRPr="00616879" w:rsidRDefault="00567349" w:rsidP="00B400E9">
      <w:pPr>
        <w:spacing w:line="276" w:lineRule="auto"/>
        <w:jc w:val="both"/>
        <w:rPr>
          <w:rFonts w:eastAsiaTheme="minorHAnsi"/>
          <w:color w:val="984806" w:themeColor="accent6" w:themeShade="80"/>
          <w:sz w:val="28"/>
          <w:szCs w:val="28"/>
          <w:lang w:eastAsia="en-US"/>
        </w:rPr>
      </w:pPr>
      <w:r w:rsidRPr="00616879">
        <w:rPr>
          <w:rFonts w:eastAsiaTheme="minorHAnsi"/>
          <w:noProof/>
          <w:color w:val="984806" w:themeColor="accent6" w:themeShade="80"/>
          <w:sz w:val="28"/>
          <w:szCs w:val="28"/>
        </w:rPr>
        <w:drawing>
          <wp:inline distT="0" distB="0" distL="0" distR="0">
            <wp:extent cx="5676900" cy="3476625"/>
            <wp:effectExtent l="0" t="0" r="1905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7349" w:rsidRPr="00616879" w:rsidRDefault="00567349" w:rsidP="00B400E9">
      <w:pPr>
        <w:spacing w:line="276" w:lineRule="auto"/>
        <w:ind w:firstLine="708"/>
        <w:jc w:val="both"/>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Наибольшим   контингентом участка является:</w:t>
      </w:r>
    </w:p>
    <w:p w:rsidR="00567349" w:rsidRPr="00616879" w:rsidRDefault="0099033B" w:rsidP="00B400E9">
      <w:pPr>
        <w:spacing w:line="276" w:lineRule="auto"/>
        <w:ind w:firstLine="708"/>
        <w:jc w:val="both"/>
        <w:rPr>
          <w:rFonts w:eastAsiaTheme="minorHAnsi"/>
          <w:color w:val="984806" w:themeColor="accent6" w:themeShade="80"/>
          <w:sz w:val="28"/>
          <w:szCs w:val="28"/>
          <w:lang w:eastAsia="en-US"/>
        </w:rPr>
      </w:pPr>
      <w:r>
        <w:rPr>
          <w:rFonts w:eastAsiaTheme="minorHAnsi"/>
          <w:color w:val="984806" w:themeColor="accent6" w:themeShade="80"/>
          <w:sz w:val="28"/>
          <w:szCs w:val="28"/>
          <w:lang w:eastAsia="en-US"/>
        </w:rPr>
        <w:t xml:space="preserve">- </w:t>
      </w:r>
      <w:r w:rsidR="00567349" w:rsidRPr="00616879">
        <w:rPr>
          <w:rFonts w:eastAsiaTheme="minorHAnsi"/>
          <w:color w:val="984806" w:themeColor="accent6" w:themeShade="80"/>
          <w:sz w:val="28"/>
          <w:szCs w:val="28"/>
          <w:lang w:eastAsia="en-US"/>
        </w:rPr>
        <w:t xml:space="preserve">работающее население  - 49%, </w:t>
      </w:r>
    </w:p>
    <w:p w:rsidR="00567349" w:rsidRPr="00616879" w:rsidRDefault="00567349" w:rsidP="00B400E9">
      <w:pPr>
        <w:spacing w:line="276" w:lineRule="auto"/>
        <w:ind w:firstLine="708"/>
        <w:jc w:val="both"/>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 xml:space="preserve">- пенсионеры - 32%, </w:t>
      </w:r>
    </w:p>
    <w:p w:rsidR="00567349" w:rsidRPr="00616879" w:rsidRDefault="00567349" w:rsidP="00B400E9">
      <w:pPr>
        <w:spacing w:line="276" w:lineRule="auto"/>
        <w:ind w:firstLine="708"/>
        <w:jc w:val="both"/>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 xml:space="preserve">- женщины детородного возраста  - 22%, </w:t>
      </w:r>
    </w:p>
    <w:p w:rsidR="00567349" w:rsidRPr="00616879" w:rsidRDefault="00567349" w:rsidP="00B400E9">
      <w:pPr>
        <w:spacing w:line="276" w:lineRule="auto"/>
        <w:ind w:firstLine="708"/>
        <w:jc w:val="both"/>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 инвалиды труда  - 6%.</w:t>
      </w:r>
    </w:p>
    <w:p w:rsidR="00567349" w:rsidRPr="00616879" w:rsidRDefault="00567349" w:rsidP="00B400E9">
      <w:pPr>
        <w:spacing w:line="276" w:lineRule="auto"/>
        <w:ind w:firstLine="708"/>
        <w:jc w:val="both"/>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lastRenderedPageBreak/>
        <w:t xml:space="preserve">Инвалиды войн, семьи погибших, чернобыльцы составляют малую долю, и их количество с каждым годом уменьшается. </w:t>
      </w:r>
    </w:p>
    <w:p w:rsidR="00567349" w:rsidRPr="00616879" w:rsidRDefault="00567349" w:rsidP="00B400E9">
      <w:pPr>
        <w:spacing w:line="276" w:lineRule="auto"/>
        <w:ind w:firstLine="708"/>
        <w:jc w:val="both"/>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Для организации и проведения</w:t>
      </w:r>
      <w:r w:rsidR="00EF2DEF">
        <w:rPr>
          <w:rFonts w:eastAsiaTheme="minorHAnsi"/>
          <w:color w:val="984806" w:themeColor="accent6" w:themeShade="80"/>
          <w:sz w:val="28"/>
          <w:szCs w:val="28"/>
          <w:lang w:eastAsia="en-US"/>
        </w:rPr>
        <w:t xml:space="preserve"> диспансеризации на участке </w:t>
      </w:r>
      <w:r w:rsidRPr="00616879">
        <w:rPr>
          <w:rFonts w:eastAsiaTheme="minorHAnsi"/>
          <w:color w:val="984806" w:themeColor="accent6" w:themeShade="80"/>
          <w:sz w:val="28"/>
          <w:szCs w:val="28"/>
          <w:lang w:eastAsia="en-US"/>
        </w:rPr>
        <w:t>выделен специальный профилактический день - вторник.</w:t>
      </w:r>
    </w:p>
    <w:p w:rsidR="00836B4D" w:rsidRDefault="00567349" w:rsidP="00836B4D">
      <w:pPr>
        <w:spacing w:line="276" w:lineRule="auto"/>
        <w:ind w:firstLine="708"/>
        <w:jc w:val="both"/>
        <w:rPr>
          <w:rFonts w:eastAsiaTheme="minorHAnsi"/>
          <w:color w:val="984806" w:themeColor="accent6" w:themeShade="80"/>
          <w:sz w:val="28"/>
          <w:szCs w:val="28"/>
          <w:lang w:eastAsia="en-US"/>
        </w:rPr>
      </w:pPr>
      <w:r w:rsidRPr="00616879">
        <w:rPr>
          <w:rFonts w:eastAsiaTheme="minorHAnsi"/>
          <w:color w:val="984806" w:themeColor="accent6" w:themeShade="80"/>
          <w:sz w:val="28"/>
          <w:szCs w:val="28"/>
          <w:lang w:eastAsia="en-US"/>
        </w:rPr>
        <w:t>Такой контингент, как инвалиды</w:t>
      </w:r>
      <w:r w:rsidR="00750FBB">
        <w:rPr>
          <w:rFonts w:eastAsiaTheme="minorHAnsi"/>
          <w:color w:val="984806" w:themeColor="accent6" w:themeShade="80"/>
          <w:sz w:val="28"/>
          <w:szCs w:val="28"/>
          <w:lang w:eastAsia="en-US"/>
        </w:rPr>
        <w:t xml:space="preserve"> труда</w:t>
      </w:r>
      <w:r w:rsidRPr="00616879">
        <w:rPr>
          <w:rFonts w:eastAsiaTheme="minorHAnsi"/>
          <w:color w:val="984806" w:themeColor="accent6" w:themeShade="80"/>
          <w:sz w:val="28"/>
          <w:szCs w:val="28"/>
          <w:lang w:eastAsia="en-US"/>
        </w:rPr>
        <w:t xml:space="preserve">,  инвалиды и участники войн, блокадники Ленинграда, чернобыльцы, </w:t>
      </w:r>
      <w:r w:rsidR="00750FBB">
        <w:rPr>
          <w:rFonts w:eastAsiaTheme="minorHAnsi"/>
          <w:color w:val="984806" w:themeColor="accent6" w:themeShade="80"/>
          <w:sz w:val="28"/>
          <w:szCs w:val="28"/>
          <w:lang w:eastAsia="en-US"/>
        </w:rPr>
        <w:t>семьи погибших, составляющие 143</w:t>
      </w:r>
      <w:r w:rsidRPr="00616879">
        <w:rPr>
          <w:rFonts w:eastAsiaTheme="minorHAnsi"/>
          <w:color w:val="984806" w:themeColor="accent6" w:themeShade="80"/>
          <w:sz w:val="28"/>
          <w:szCs w:val="28"/>
          <w:lang w:eastAsia="en-US"/>
        </w:rPr>
        <w:t xml:space="preserve"> человек</w:t>
      </w:r>
      <w:r w:rsidR="00750FBB">
        <w:rPr>
          <w:rFonts w:eastAsiaTheme="minorHAnsi"/>
          <w:color w:val="984806" w:themeColor="accent6" w:themeShade="80"/>
          <w:sz w:val="28"/>
          <w:szCs w:val="28"/>
          <w:lang w:eastAsia="en-US"/>
        </w:rPr>
        <w:t xml:space="preserve">а (около 10% от общего числа)  подлежат </w:t>
      </w:r>
      <w:r w:rsidR="00836B4D">
        <w:rPr>
          <w:rFonts w:eastAsiaTheme="minorHAnsi"/>
          <w:color w:val="984806" w:themeColor="accent6" w:themeShade="80"/>
          <w:sz w:val="28"/>
          <w:szCs w:val="28"/>
          <w:lang w:eastAsia="en-US"/>
        </w:rPr>
        <w:t>ежегодному диспансерному  обследованию</w:t>
      </w:r>
      <w:r w:rsidR="00750FBB">
        <w:rPr>
          <w:rFonts w:eastAsiaTheme="minorHAnsi"/>
          <w:color w:val="984806" w:themeColor="accent6" w:themeShade="80"/>
          <w:sz w:val="28"/>
          <w:szCs w:val="28"/>
          <w:lang w:eastAsia="en-US"/>
        </w:rPr>
        <w:t xml:space="preserve"> (не зависимо от наличия заболеваний и факторов риска)</w:t>
      </w:r>
      <w:r w:rsidRPr="00616879">
        <w:rPr>
          <w:rFonts w:eastAsiaTheme="minorHAnsi"/>
          <w:color w:val="984806" w:themeColor="accent6" w:themeShade="80"/>
          <w:sz w:val="28"/>
          <w:szCs w:val="28"/>
          <w:lang w:eastAsia="en-US"/>
        </w:rPr>
        <w:t>.</w:t>
      </w:r>
      <w:r w:rsidR="00750FBB">
        <w:rPr>
          <w:rFonts w:eastAsiaTheme="minorHAnsi"/>
          <w:color w:val="984806" w:themeColor="accent6" w:themeShade="80"/>
          <w:sz w:val="28"/>
          <w:szCs w:val="28"/>
          <w:lang w:eastAsia="en-US"/>
        </w:rPr>
        <w:t xml:space="preserve"> При этом у</w:t>
      </w:r>
      <w:r w:rsidRPr="00616879">
        <w:rPr>
          <w:rFonts w:eastAsiaTheme="minorHAnsi"/>
          <w:color w:val="984806" w:themeColor="accent6" w:themeShade="80"/>
          <w:sz w:val="28"/>
          <w:szCs w:val="28"/>
          <w:lang w:eastAsia="en-US"/>
        </w:rPr>
        <w:t>частники и инвалиды войн ввиду преклонного возраста и невозможности в связи с этим посещать врача в поликлинике, обследуются на дому.</w:t>
      </w:r>
    </w:p>
    <w:p w:rsidR="00750FBB" w:rsidRDefault="00836B4D" w:rsidP="00EF2DEF">
      <w:pPr>
        <w:spacing w:line="276" w:lineRule="auto"/>
        <w:ind w:firstLine="708"/>
        <w:jc w:val="both"/>
        <w:rPr>
          <w:rFonts w:eastAsiaTheme="minorHAnsi"/>
          <w:sz w:val="28"/>
          <w:szCs w:val="28"/>
          <w:lang w:eastAsia="en-US"/>
        </w:rPr>
      </w:pPr>
      <w:r>
        <w:rPr>
          <w:rFonts w:eastAsiaTheme="minorHAnsi"/>
          <w:color w:val="984806" w:themeColor="accent6" w:themeShade="80"/>
          <w:sz w:val="28"/>
          <w:szCs w:val="28"/>
          <w:lang w:eastAsia="en-US"/>
        </w:rPr>
        <w:t>Другие социальные</w:t>
      </w:r>
      <w:r w:rsidR="00750FBB">
        <w:rPr>
          <w:rFonts w:eastAsiaTheme="minorHAnsi"/>
          <w:color w:val="984806" w:themeColor="accent6" w:themeShade="80"/>
          <w:sz w:val="28"/>
          <w:szCs w:val="28"/>
          <w:lang w:eastAsia="en-US"/>
        </w:rPr>
        <w:t xml:space="preserve"> групп</w:t>
      </w:r>
      <w:r>
        <w:rPr>
          <w:rFonts w:eastAsiaTheme="minorHAnsi"/>
          <w:color w:val="984806" w:themeColor="accent6" w:themeShade="80"/>
          <w:sz w:val="28"/>
          <w:szCs w:val="28"/>
          <w:lang w:eastAsia="en-US"/>
        </w:rPr>
        <w:t>ы диспансеризацию проходят согласно определенной им группы здоровья: 1 группа – раз в три года, 2 и 3 – ежегодно</w:t>
      </w:r>
      <w:proofErr w:type="gramStart"/>
      <w:r>
        <w:rPr>
          <w:rFonts w:eastAsiaTheme="minorHAnsi"/>
          <w:color w:val="984806" w:themeColor="accent6" w:themeShade="80"/>
          <w:sz w:val="28"/>
          <w:szCs w:val="28"/>
          <w:lang w:eastAsia="en-US"/>
        </w:rPr>
        <w:t>.</w:t>
      </w:r>
      <w:proofErr w:type="gramEnd"/>
      <w:r w:rsidR="00750FBB">
        <w:rPr>
          <w:rFonts w:eastAsiaTheme="minorHAnsi"/>
          <w:color w:val="984806" w:themeColor="accent6" w:themeShade="80"/>
          <w:sz w:val="28"/>
          <w:szCs w:val="28"/>
          <w:lang w:eastAsia="en-US"/>
        </w:rPr>
        <w:t xml:space="preserve"> </w:t>
      </w:r>
      <w:r w:rsidR="00126E47" w:rsidRPr="00126E47">
        <w:rPr>
          <w:rFonts w:eastAsiaTheme="minorHAnsi"/>
          <w:sz w:val="28"/>
          <w:szCs w:val="28"/>
          <w:lang w:eastAsia="en-US"/>
        </w:rPr>
        <w:t>(</w:t>
      </w:r>
      <w:proofErr w:type="gramStart"/>
      <w:r w:rsidR="00126E47" w:rsidRPr="00126E47">
        <w:rPr>
          <w:rFonts w:eastAsiaTheme="minorHAnsi"/>
          <w:sz w:val="28"/>
          <w:szCs w:val="28"/>
          <w:lang w:eastAsia="en-US"/>
        </w:rPr>
        <w:t>а</w:t>
      </w:r>
      <w:proofErr w:type="gramEnd"/>
      <w:r w:rsidR="00126E47" w:rsidRPr="00126E47">
        <w:rPr>
          <w:rFonts w:eastAsiaTheme="minorHAnsi"/>
          <w:sz w:val="28"/>
          <w:szCs w:val="28"/>
          <w:lang w:eastAsia="en-US"/>
        </w:rPr>
        <w:t>нализ)</w:t>
      </w:r>
    </w:p>
    <w:p w:rsidR="00126E47" w:rsidRPr="00126E47" w:rsidRDefault="00126E47" w:rsidP="00EF2DEF">
      <w:pPr>
        <w:spacing w:line="276" w:lineRule="auto"/>
        <w:ind w:firstLine="708"/>
        <w:jc w:val="both"/>
        <w:rPr>
          <w:rFonts w:eastAsiaTheme="minorHAnsi"/>
          <w:color w:val="984806" w:themeColor="accent6" w:themeShade="80"/>
          <w:sz w:val="28"/>
          <w:szCs w:val="28"/>
          <w:lang w:eastAsia="en-US"/>
        </w:rPr>
      </w:pPr>
      <w:proofErr w:type="gramStart"/>
      <w:r w:rsidRPr="00126E47">
        <w:rPr>
          <w:rFonts w:eastAsiaTheme="minorHAnsi"/>
          <w:color w:val="984806" w:themeColor="accent6" w:themeShade="80"/>
          <w:sz w:val="28"/>
          <w:szCs w:val="28"/>
          <w:lang w:eastAsia="en-US"/>
        </w:rPr>
        <w:t xml:space="preserve">Исходя из </w:t>
      </w:r>
      <w:r>
        <w:rPr>
          <w:rFonts w:eastAsiaTheme="minorHAnsi"/>
          <w:color w:val="984806" w:themeColor="accent6" w:themeShade="80"/>
          <w:sz w:val="28"/>
          <w:szCs w:val="28"/>
          <w:lang w:eastAsia="en-US"/>
        </w:rPr>
        <w:t>проведенного анализа врач и медицинская сестра могут</w:t>
      </w:r>
      <w:proofErr w:type="gramEnd"/>
      <w:r>
        <w:rPr>
          <w:rFonts w:eastAsiaTheme="minorHAnsi"/>
          <w:color w:val="984806" w:themeColor="accent6" w:themeShade="80"/>
          <w:sz w:val="28"/>
          <w:szCs w:val="28"/>
          <w:lang w:eastAsia="en-US"/>
        </w:rPr>
        <w:t xml:space="preserve"> планировать количество дней на диспансеризацию отдельных групп.</w:t>
      </w:r>
    </w:p>
    <w:p w:rsidR="00EF2DEF" w:rsidRDefault="00EF2DEF" w:rsidP="00EF2DEF">
      <w:pPr>
        <w:spacing w:line="276" w:lineRule="auto"/>
        <w:ind w:firstLine="708"/>
        <w:jc w:val="both"/>
        <w:rPr>
          <w:rFonts w:eastAsiaTheme="minorHAnsi"/>
          <w:sz w:val="28"/>
          <w:szCs w:val="28"/>
          <w:lang w:eastAsia="en-US"/>
        </w:rPr>
      </w:pPr>
      <w:r w:rsidRPr="00126E47">
        <w:rPr>
          <w:rFonts w:eastAsiaTheme="minorHAnsi"/>
          <w:color w:val="984806" w:themeColor="accent6" w:themeShade="80"/>
          <w:sz w:val="28"/>
          <w:szCs w:val="28"/>
          <w:lang w:eastAsia="en-US"/>
        </w:rPr>
        <w:t>Таким образом</w:t>
      </w:r>
      <w:r>
        <w:rPr>
          <w:rFonts w:eastAsiaTheme="minorHAnsi"/>
          <w:color w:val="984806" w:themeColor="accent6" w:themeShade="80"/>
          <w:sz w:val="28"/>
          <w:szCs w:val="28"/>
          <w:lang w:eastAsia="en-US"/>
        </w:rPr>
        <w:t>, учет и анализ состава населения участка по социальным группам необходим для планирования диспансеризации на участке</w:t>
      </w:r>
      <w:proofErr w:type="gramStart"/>
      <w:r>
        <w:rPr>
          <w:rFonts w:eastAsiaTheme="minorHAnsi"/>
          <w:color w:val="984806" w:themeColor="accent6" w:themeShade="80"/>
          <w:sz w:val="28"/>
          <w:szCs w:val="28"/>
          <w:lang w:eastAsia="en-US"/>
        </w:rPr>
        <w:t>.</w:t>
      </w:r>
      <w:proofErr w:type="gramEnd"/>
      <w:r w:rsidR="00A077C3">
        <w:rPr>
          <w:rFonts w:eastAsiaTheme="minorHAnsi"/>
          <w:color w:val="984806" w:themeColor="accent6" w:themeShade="80"/>
          <w:sz w:val="28"/>
          <w:szCs w:val="28"/>
          <w:lang w:eastAsia="en-US"/>
        </w:rPr>
        <w:t xml:space="preserve"> </w:t>
      </w:r>
      <w:r w:rsidR="00A077C3" w:rsidRPr="00A077C3">
        <w:rPr>
          <w:rFonts w:eastAsiaTheme="minorHAnsi"/>
          <w:sz w:val="28"/>
          <w:szCs w:val="28"/>
          <w:lang w:eastAsia="en-US"/>
        </w:rPr>
        <w:t>(</w:t>
      </w:r>
      <w:proofErr w:type="gramStart"/>
      <w:r w:rsidR="00A077C3" w:rsidRPr="00A077C3">
        <w:rPr>
          <w:rFonts w:eastAsiaTheme="minorHAnsi"/>
          <w:sz w:val="28"/>
          <w:szCs w:val="28"/>
          <w:lang w:eastAsia="en-US"/>
        </w:rPr>
        <w:t>и</w:t>
      </w:r>
      <w:proofErr w:type="gramEnd"/>
      <w:r w:rsidR="00A077C3" w:rsidRPr="00A077C3">
        <w:rPr>
          <w:rFonts w:eastAsiaTheme="minorHAnsi"/>
          <w:sz w:val="28"/>
          <w:szCs w:val="28"/>
          <w:lang w:eastAsia="en-US"/>
        </w:rPr>
        <w:t>тог)</w:t>
      </w:r>
    </w:p>
    <w:p w:rsidR="00616879" w:rsidRPr="00E75F9C" w:rsidRDefault="00CA6430" w:rsidP="00836B4D">
      <w:pPr>
        <w:pStyle w:val="a8"/>
        <w:numPr>
          <w:ilvl w:val="1"/>
          <w:numId w:val="8"/>
        </w:numPr>
        <w:shd w:val="clear" w:color="auto" w:fill="FFFFFF"/>
        <w:spacing w:line="360" w:lineRule="auto"/>
        <w:jc w:val="center"/>
        <w:rPr>
          <w:b/>
          <w:iCs/>
          <w:color w:val="333333"/>
          <w:sz w:val="28"/>
          <w:szCs w:val="28"/>
        </w:rPr>
      </w:pPr>
      <w:r w:rsidRPr="00E75F9C">
        <w:rPr>
          <w:b/>
          <w:iCs/>
          <w:color w:val="333333"/>
          <w:sz w:val="28"/>
          <w:szCs w:val="28"/>
        </w:rPr>
        <w:t>Метод к</w:t>
      </w:r>
      <w:r w:rsidR="00616879" w:rsidRPr="00E75F9C">
        <w:rPr>
          <w:b/>
          <w:iCs/>
          <w:color w:val="333333"/>
          <w:sz w:val="28"/>
          <w:szCs w:val="28"/>
        </w:rPr>
        <w:t>лассификации</w:t>
      </w:r>
    </w:p>
    <w:p w:rsidR="00CA6430" w:rsidRPr="00975618" w:rsidRDefault="00A077C3" w:rsidP="00975618">
      <w:pPr>
        <w:shd w:val="clear" w:color="auto" w:fill="FFFFFF"/>
        <w:spacing w:line="360" w:lineRule="auto"/>
        <w:ind w:firstLine="708"/>
        <w:jc w:val="both"/>
        <w:rPr>
          <w:iCs/>
          <w:color w:val="333333"/>
          <w:sz w:val="28"/>
          <w:szCs w:val="28"/>
        </w:rPr>
      </w:pPr>
      <w:r>
        <w:rPr>
          <w:iCs/>
          <w:color w:val="333333"/>
          <w:sz w:val="28"/>
          <w:szCs w:val="28"/>
        </w:rPr>
        <w:t>Этот метод может использоваться в медицинской профилактике  при анализе</w:t>
      </w:r>
      <w:r w:rsidR="00975618">
        <w:rPr>
          <w:iCs/>
          <w:color w:val="333333"/>
          <w:sz w:val="28"/>
          <w:szCs w:val="28"/>
        </w:rPr>
        <w:t xml:space="preserve"> </w:t>
      </w:r>
      <w:r w:rsidRPr="00975618">
        <w:rPr>
          <w:iCs/>
          <w:color w:val="333333"/>
          <w:sz w:val="28"/>
          <w:szCs w:val="28"/>
        </w:rPr>
        <w:t>факторов</w:t>
      </w:r>
      <w:r w:rsidR="006D6940" w:rsidRPr="00975618">
        <w:rPr>
          <w:iCs/>
          <w:color w:val="333333"/>
          <w:sz w:val="28"/>
          <w:szCs w:val="28"/>
        </w:rPr>
        <w:t xml:space="preserve"> р</w:t>
      </w:r>
      <w:r w:rsidR="00961E85" w:rsidRPr="00975618">
        <w:rPr>
          <w:iCs/>
          <w:color w:val="333333"/>
          <w:sz w:val="28"/>
          <w:szCs w:val="28"/>
        </w:rPr>
        <w:t>иска</w:t>
      </w:r>
      <w:r w:rsidRPr="00975618">
        <w:rPr>
          <w:iCs/>
          <w:color w:val="333333"/>
          <w:sz w:val="28"/>
          <w:szCs w:val="28"/>
        </w:rPr>
        <w:t xml:space="preserve"> </w:t>
      </w:r>
      <w:r w:rsidR="00975618">
        <w:rPr>
          <w:iCs/>
          <w:color w:val="333333"/>
          <w:sz w:val="28"/>
          <w:szCs w:val="28"/>
        </w:rPr>
        <w:t>развития заболеваний.</w:t>
      </w:r>
      <w:r w:rsidRPr="00975618">
        <w:rPr>
          <w:iCs/>
          <w:color w:val="333333"/>
          <w:sz w:val="28"/>
          <w:szCs w:val="28"/>
        </w:rPr>
        <w:t xml:space="preserve"> </w:t>
      </w:r>
    </w:p>
    <w:p w:rsidR="006D6940" w:rsidRDefault="006D6940" w:rsidP="00836B4D">
      <w:pPr>
        <w:shd w:val="clear" w:color="auto" w:fill="FFFFFF"/>
        <w:spacing w:line="360" w:lineRule="auto"/>
        <w:jc w:val="both"/>
        <w:rPr>
          <w:iCs/>
          <w:color w:val="333333"/>
          <w:sz w:val="28"/>
          <w:szCs w:val="28"/>
        </w:rPr>
      </w:pPr>
      <w:r>
        <w:rPr>
          <w:iCs/>
          <w:color w:val="333333"/>
          <w:sz w:val="28"/>
          <w:szCs w:val="28"/>
        </w:rPr>
        <w:t>Алгоритм использования этого метода:</w:t>
      </w:r>
    </w:p>
    <w:p w:rsidR="006D6940" w:rsidRDefault="00836B4D" w:rsidP="00836B4D">
      <w:pPr>
        <w:pStyle w:val="a8"/>
        <w:numPr>
          <w:ilvl w:val="0"/>
          <w:numId w:val="16"/>
        </w:numPr>
        <w:shd w:val="clear" w:color="auto" w:fill="FFFFFF"/>
        <w:spacing w:line="360" w:lineRule="auto"/>
        <w:jc w:val="both"/>
        <w:rPr>
          <w:iCs/>
          <w:color w:val="333333"/>
          <w:sz w:val="28"/>
          <w:szCs w:val="28"/>
        </w:rPr>
      </w:pPr>
      <w:r>
        <w:rPr>
          <w:iCs/>
          <w:color w:val="333333"/>
          <w:sz w:val="28"/>
          <w:szCs w:val="28"/>
        </w:rPr>
        <w:t>Определите</w:t>
      </w:r>
      <w:r w:rsidR="00975618">
        <w:rPr>
          <w:iCs/>
          <w:color w:val="333333"/>
          <w:sz w:val="28"/>
          <w:szCs w:val="28"/>
        </w:rPr>
        <w:t xml:space="preserve"> </w:t>
      </w:r>
      <w:r w:rsidR="00A077C3">
        <w:rPr>
          <w:iCs/>
          <w:color w:val="333333"/>
          <w:sz w:val="28"/>
          <w:szCs w:val="28"/>
        </w:rPr>
        <w:t>задачи</w:t>
      </w:r>
      <w:r w:rsidR="006D6940">
        <w:rPr>
          <w:iCs/>
          <w:color w:val="333333"/>
          <w:sz w:val="28"/>
          <w:szCs w:val="28"/>
        </w:rPr>
        <w:t xml:space="preserve"> исследования</w:t>
      </w:r>
    </w:p>
    <w:p w:rsidR="006D6940" w:rsidRDefault="00836B4D" w:rsidP="00836B4D">
      <w:pPr>
        <w:pStyle w:val="a8"/>
        <w:numPr>
          <w:ilvl w:val="0"/>
          <w:numId w:val="16"/>
        </w:numPr>
        <w:shd w:val="clear" w:color="auto" w:fill="FFFFFF"/>
        <w:spacing w:line="360" w:lineRule="auto"/>
        <w:jc w:val="both"/>
        <w:rPr>
          <w:iCs/>
          <w:color w:val="333333"/>
          <w:sz w:val="28"/>
          <w:szCs w:val="28"/>
        </w:rPr>
      </w:pPr>
      <w:r>
        <w:rPr>
          <w:iCs/>
          <w:color w:val="333333"/>
          <w:sz w:val="28"/>
          <w:szCs w:val="28"/>
        </w:rPr>
        <w:t>Опишите</w:t>
      </w:r>
      <w:r w:rsidR="00C21406">
        <w:rPr>
          <w:iCs/>
          <w:color w:val="333333"/>
          <w:sz w:val="28"/>
          <w:szCs w:val="28"/>
        </w:rPr>
        <w:t xml:space="preserve"> источник</w:t>
      </w:r>
      <w:r w:rsidR="006D6940">
        <w:rPr>
          <w:iCs/>
          <w:color w:val="333333"/>
          <w:sz w:val="28"/>
          <w:szCs w:val="28"/>
        </w:rPr>
        <w:t xml:space="preserve"> информации</w:t>
      </w:r>
    </w:p>
    <w:p w:rsidR="006D6940" w:rsidRDefault="00836B4D" w:rsidP="00836B4D">
      <w:pPr>
        <w:pStyle w:val="a8"/>
        <w:numPr>
          <w:ilvl w:val="0"/>
          <w:numId w:val="16"/>
        </w:numPr>
        <w:shd w:val="clear" w:color="auto" w:fill="FFFFFF"/>
        <w:spacing w:line="360" w:lineRule="auto"/>
        <w:jc w:val="both"/>
        <w:rPr>
          <w:iCs/>
          <w:color w:val="333333"/>
          <w:sz w:val="28"/>
          <w:szCs w:val="28"/>
        </w:rPr>
      </w:pPr>
      <w:r>
        <w:rPr>
          <w:iCs/>
          <w:color w:val="333333"/>
          <w:sz w:val="28"/>
          <w:szCs w:val="28"/>
        </w:rPr>
        <w:t>Укажите</w:t>
      </w:r>
      <w:r w:rsidR="006D6940">
        <w:rPr>
          <w:iCs/>
          <w:color w:val="333333"/>
          <w:sz w:val="28"/>
          <w:szCs w:val="28"/>
        </w:rPr>
        <w:t xml:space="preserve"> научный принцип классификации</w:t>
      </w:r>
    </w:p>
    <w:p w:rsidR="00B400E9" w:rsidRPr="00125E05" w:rsidRDefault="00836B4D" w:rsidP="00125E05">
      <w:pPr>
        <w:pStyle w:val="a8"/>
        <w:numPr>
          <w:ilvl w:val="0"/>
          <w:numId w:val="16"/>
        </w:numPr>
        <w:shd w:val="clear" w:color="auto" w:fill="FFFFFF"/>
        <w:spacing w:after="225" w:line="360" w:lineRule="auto"/>
        <w:jc w:val="both"/>
        <w:rPr>
          <w:iCs/>
          <w:color w:val="333333"/>
          <w:sz w:val="28"/>
          <w:szCs w:val="28"/>
        </w:rPr>
      </w:pPr>
      <w:r>
        <w:rPr>
          <w:iCs/>
          <w:color w:val="333333"/>
          <w:sz w:val="28"/>
          <w:szCs w:val="28"/>
        </w:rPr>
        <w:t>Проведите</w:t>
      </w:r>
      <w:r w:rsidR="00B400E9">
        <w:rPr>
          <w:iCs/>
          <w:color w:val="333333"/>
          <w:sz w:val="28"/>
          <w:szCs w:val="28"/>
        </w:rPr>
        <w:t xml:space="preserve"> анализ полученных данных</w:t>
      </w:r>
      <w:r w:rsidR="00125E05">
        <w:rPr>
          <w:iCs/>
          <w:color w:val="333333"/>
          <w:sz w:val="28"/>
          <w:szCs w:val="28"/>
        </w:rPr>
        <w:t xml:space="preserve"> и п</w:t>
      </w:r>
      <w:r w:rsidR="00125E05" w:rsidRPr="00125E05">
        <w:rPr>
          <w:iCs/>
          <w:color w:val="333333"/>
          <w:sz w:val="28"/>
          <w:szCs w:val="28"/>
        </w:rPr>
        <w:t>одведите</w:t>
      </w:r>
      <w:r w:rsidR="008C1264" w:rsidRPr="00125E05">
        <w:rPr>
          <w:iCs/>
          <w:color w:val="333333"/>
          <w:sz w:val="28"/>
          <w:szCs w:val="28"/>
        </w:rPr>
        <w:t xml:space="preserve"> итог.</w:t>
      </w:r>
    </w:p>
    <w:p w:rsidR="00CA6430" w:rsidRPr="005D196F" w:rsidRDefault="00836B4D" w:rsidP="00B400E9">
      <w:pPr>
        <w:shd w:val="clear" w:color="auto" w:fill="FFFFFF"/>
        <w:spacing w:after="225" w:line="276" w:lineRule="auto"/>
        <w:jc w:val="right"/>
        <w:rPr>
          <w:iCs/>
          <w:color w:val="984806" w:themeColor="accent6" w:themeShade="80"/>
          <w:sz w:val="28"/>
          <w:szCs w:val="28"/>
        </w:rPr>
      </w:pPr>
      <w:r w:rsidRPr="005D196F">
        <w:rPr>
          <w:iCs/>
          <w:color w:val="984806" w:themeColor="accent6" w:themeShade="80"/>
          <w:sz w:val="28"/>
          <w:szCs w:val="28"/>
        </w:rPr>
        <w:t>Пример</w:t>
      </w:r>
    </w:p>
    <w:p w:rsidR="003F5E70" w:rsidRPr="00975618" w:rsidRDefault="003F5E70" w:rsidP="00B400E9">
      <w:pPr>
        <w:pStyle w:val="11"/>
        <w:spacing w:line="276" w:lineRule="auto"/>
        <w:jc w:val="both"/>
        <w:rPr>
          <w:b w:val="0"/>
          <w:sz w:val="28"/>
          <w:szCs w:val="28"/>
        </w:rPr>
      </w:pPr>
      <w:r w:rsidRPr="005D196F">
        <w:rPr>
          <w:color w:val="984806" w:themeColor="accent6" w:themeShade="80"/>
          <w:sz w:val="28"/>
          <w:szCs w:val="28"/>
        </w:rPr>
        <w:t>В</w:t>
      </w:r>
      <w:r w:rsidR="00CA6430" w:rsidRPr="005D196F">
        <w:rPr>
          <w:color w:val="984806" w:themeColor="accent6" w:themeShade="80"/>
          <w:sz w:val="28"/>
          <w:szCs w:val="28"/>
        </w:rPr>
        <w:t>ыявление,</w:t>
      </w:r>
      <w:r w:rsidRPr="005D196F">
        <w:rPr>
          <w:color w:val="984806" w:themeColor="accent6" w:themeShade="80"/>
          <w:sz w:val="28"/>
          <w:szCs w:val="28"/>
        </w:rPr>
        <w:t xml:space="preserve"> классификация</w:t>
      </w:r>
      <w:r w:rsidR="00CA6430" w:rsidRPr="005D196F">
        <w:rPr>
          <w:color w:val="984806" w:themeColor="accent6" w:themeShade="80"/>
          <w:sz w:val="28"/>
          <w:szCs w:val="28"/>
        </w:rPr>
        <w:t xml:space="preserve"> и анализ</w:t>
      </w:r>
      <w:r w:rsidRPr="005D196F">
        <w:rPr>
          <w:color w:val="984806" w:themeColor="accent6" w:themeShade="80"/>
          <w:sz w:val="28"/>
          <w:szCs w:val="28"/>
        </w:rPr>
        <w:t xml:space="preserve"> факторов риска </w:t>
      </w:r>
      <w:r w:rsidR="00CA6430" w:rsidRPr="005D196F">
        <w:rPr>
          <w:color w:val="984806" w:themeColor="accent6" w:themeShade="80"/>
          <w:sz w:val="28"/>
          <w:szCs w:val="28"/>
        </w:rPr>
        <w:t>у пациента</w:t>
      </w:r>
      <w:r w:rsidR="00975618">
        <w:rPr>
          <w:color w:val="984806" w:themeColor="accent6" w:themeShade="80"/>
          <w:sz w:val="28"/>
          <w:szCs w:val="28"/>
        </w:rPr>
        <w:t xml:space="preserve"> </w:t>
      </w:r>
      <w:r w:rsidR="00975618" w:rsidRPr="00975618">
        <w:rPr>
          <w:b w:val="0"/>
          <w:sz w:val="28"/>
          <w:szCs w:val="28"/>
        </w:rPr>
        <w:t>(задачи)</w:t>
      </w:r>
    </w:p>
    <w:p w:rsidR="003F5E70" w:rsidRPr="00975618" w:rsidRDefault="006D6940" w:rsidP="00975618">
      <w:pPr>
        <w:spacing w:line="276" w:lineRule="auto"/>
        <w:ind w:firstLine="720"/>
        <w:jc w:val="both"/>
        <w:rPr>
          <w:sz w:val="28"/>
          <w:szCs w:val="28"/>
        </w:rPr>
      </w:pPr>
      <w:r w:rsidRPr="005D196F">
        <w:rPr>
          <w:color w:val="984806" w:themeColor="accent6" w:themeShade="80"/>
          <w:sz w:val="28"/>
          <w:szCs w:val="28"/>
        </w:rPr>
        <w:t>На основании субъективного обследования пациентки Л. 82 лет, женского пола, пенсионерки</w:t>
      </w:r>
      <w:r w:rsidR="003F5E70" w:rsidRPr="005D196F">
        <w:rPr>
          <w:color w:val="984806" w:themeColor="accent6" w:themeShade="80"/>
          <w:sz w:val="28"/>
          <w:szCs w:val="28"/>
        </w:rPr>
        <w:t>, инвалид</w:t>
      </w:r>
      <w:r w:rsidRPr="005D196F">
        <w:rPr>
          <w:color w:val="984806" w:themeColor="accent6" w:themeShade="80"/>
          <w:sz w:val="28"/>
          <w:szCs w:val="28"/>
        </w:rPr>
        <w:t>а 2 группы выявлены</w:t>
      </w:r>
      <w:r w:rsidR="00975618">
        <w:rPr>
          <w:color w:val="984806" w:themeColor="accent6" w:themeShade="80"/>
          <w:sz w:val="28"/>
          <w:szCs w:val="28"/>
        </w:rPr>
        <w:t xml:space="preserve"> </w:t>
      </w:r>
      <w:r w:rsidR="00C21406">
        <w:rPr>
          <w:sz w:val="28"/>
          <w:szCs w:val="28"/>
        </w:rPr>
        <w:t>(источник</w:t>
      </w:r>
      <w:r w:rsidR="00975618" w:rsidRPr="00975618">
        <w:rPr>
          <w:sz w:val="28"/>
          <w:szCs w:val="28"/>
        </w:rPr>
        <w:t xml:space="preserve"> информации)</w:t>
      </w:r>
      <w:r w:rsidRPr="00975618">
        <w:rPr>
          <w:sz w:val="28"/>
          <w:szCs w:val="28"/>
        </w:rPr>
        <w:t>:</w:t>
      </w:r>
    </w:p>
    <w:p w:rsidR="003F5E70" w:rsidRPr="005D196F" w:rsidRDefault="003F5E70" w:rsidP="00B400E9">
      <w:pPr>
        <w:spacing w:line="276" w:lineRule="auto"/>
        <w:ind w:firstLine="720"/>
        <w:jc w:val="both"/>
        <w:rPr>
          <w:color w:val="984806" w:themeColor="accent6" w:themeShade="80"/>
          <w:sz w:val="28"/>
          <w:szCs w:val="28"/>
        </w:rPr>
      </w:pPr>
      <w:r w:rsidRPr="005D196F">
        <w:rPr>
          <w:i/>
          <w:color w:val="984806" w:themeColor="accent6" w:themeShade="80"/>
          <w:sz w:val="28"/>
          <w:szCs w:val="28"/>
        </w:rPr>
        <w:t>Диагноз основной</w:t>
      </w:r>
      <w:r w:rsidRPr="005D196F">
        <w:rPr>
          <w:color w:val="984806" w:themeColor="accent6" w:themeShade="80"/>
          <w:sz w:val="28"/>
          <w:szCs w:val="28"/>
        </w:rPr>
        <w:t xml:space="preserve">: </w:t>
      </w:r>
    </w:p>
    <w:p w:rsidR="003F5E70" w:rsidRPr="005D196F" w:rsidRDefault="003F5E70" w:rsidP="00B400E9">
      <w:pPr>
        <w:spacing w:line="276" w:lineRule="auto"/>
        <w:ind w:firstLine="720"/>
        <w:jc w:val="both"/>
        <w:rPr>
          <w:color w:val="984806" w:themeColor="accent6" w:themeShade="80"/>
          <w:sz w:val="28"/>
          <w:szCs w:val="28"/>
        </w:rPr>
      </w:pPr>
      <w:r w:rsidRPr="005D196F">
        <w:rPr>
          <w:color w:val="984806" w:themeColor="accent6" w:themeShade="80"/>
          <w:sz w:val="28"/>
          <w:szCs w:val="28"/>
        </w:rPr>
        <w:t>Ишемическая болезнь сердца: Стенокардия 3 функциональный класс,</w:t>
      </w:r>
    </w:p>
    <w:p w:rsidR="003F5E70" w:rsidRPr="005D196F" w:rsidRDefault="003F5E70" w:rsidP="00B400E9">
      <w:pPr>
        <w:spacing w:line="276" w:lineRule="auto"/>
        <w:ind w:firstLine="720"/>
        <w:jc w:val="both"/>
        <w:rPr>
          <w:color w:val="984806" w:themeColor="accent6" w:themeShade="80"/>
          <w:sz w:val="28"/>
          <w:szCs w:val="28"/>
        </w:rPr>
      </w:pPr>
      <w:r w:rsidRPr="005D196F">
        <w:rPr>
          <w:color w:val="984806" w:themeColor="accent6" w:themeShade="80"/>
          <w:sz w:val="28"/>
          <w:szCs w:val="28"/>
        </w:rPr>
        <w:lastRenderedPageBreak/>
        <w:t xml:space="preserve">Постинфарктный кардиосклероз. </w:t>
      </w:r>
      <w:r w:rsidRPr="005D196F">
        <w:rPr>
          <w:color w:val="984806" w:themeColor="accent6" w:themeShade="80"/>
          <w:sz w:val="28"/>
          <w:szCs w:val="28"/>
        </w:rPr>
        <w:tab/>
      </w:r>
    </w:p>
    <w:p w:rsidR="003F5E70" w:rsidRPr="005D196F" w:rsidRDefault="003F5E70" w:rsidP="00B400E9">
      <w:pPr>
        <w:spacing w:line="276" w:lineRule="auto"/>
        <w:ind w:firstLine="720"/>
        <w:jc w:val="both"/>
        <w:rPr>
          <w:color w:val="984806" w:themeColor="accent6" w:themeShade="80"/>
          <w:sz w:val="28"/>
          <w:szCs w:val="28"/>
        </w:rPr>
      </w:pPr>
      <w:r w:rsidRPr="005D196F">
        <w:rPr>
          <w:i/>
          <w:color w:val="984806" w:themeColor="accent6" w:themeShade="80"/>
          <w:sz w:val="28"/>
          <w:szCs w:val="28"/>
        </w:rPr>
        <w:t>Сопутствующие заболевания</w:t>
      </w:r>
      <w:r w:rsidRPr="005D196F">
        <w:rPr>
          <w:color w:val="984806" w:themeColor="accent6" w:themeShade="80"/>
          <w:sz w:val="28"/>
          <w:szCs w:val="28"/>
        </w:rPr>
        <w:t>:</w:t>
      </w:r>
    </w:p>
    <w:p w:rsidR="003F5E70" w:rsidRPr="005D196F" w:rsidRDefault="003F5E70" w:rsidP="00B400E9">
      <w:pPr>
        <w:spacing w:line="276" w:lineRule="auto"/>
        <w:ind w:firstLine="720"/>
        <w:jc w:val="both"/>
        <w:rPr>
          <w:color w:val="984806" w:themeColor="accent6" w:themeShade="80"/>
          <w:sz w:val="28"/>
          <w:szCs w:val="28"/>
        </w:rPr>
      </w:pPr>
      <w:r w:rsidRPr="005D196F">
        <w:rPr>
          <w:color w:val="984806" w:themeColor="accent6" w:themeShade="80"/>
          <w:sz w:val="28"/>
          <w:szCs w:val="28"/>
        </w:rPr>
        <w:t>Гипертоническая болезнь 3,  Артериальная гипертензия  2.</w:t>
      </w:r>
    </w:p>
    <w:p w:rsidR="003F5E70" w:rsidRPr="005D196F" w:rsidRDefault="003F5E70" w:rsidP="00B400E9">
      <w:pPr>
        <w:spacing w:line="276" w:lineRule="auto"/>
        <w:ind w:firstLine="720"/>
        <w:jc w:val="both"/>
        <w:rPr>
          <w:color w:val="984806" w:themeColor="accent6" w:themeShade="80"/>
          <w:sz w:val="28"/>
          <w:szCs w:val="28"/>
        </w:rPr>
      </w:pPr>
      <w:r w:rsidRPr="005D196F">
        <w:rPr>
          <w:i/>
          <w:color w:val="984806" w:themeColor="accent6" w:themeShade="80"/>
          <w:sz w:val="28"/>
          <w:szCs w:val="28"/>
        </w:rPr>
        <w:t>Осложнения заболеваний</w:t>
      </w:r>
      <w:r w:rsidRPr="005D196F">
        <w:rPr>
          <w:color w:val="984806" w:themeColor="accent6" w:themeShade="80"/>
          <w:sz w:val="28"/>
          <w:szCs w:val="28"/>
        </w:rPr>
        <w:t xml:space="preserve">:  Хроническая сердечная недостаточность </w:t>
      </w:r>
    </w:p>
    <w:p w:rsidR="003F5E70" w:rsidRPr="005D196F" w:rsidRDefault="003F5E70" w:rsidP="00B400E9">
      <w:pPr>
        <w:spacing w:line="276" w:lineRule="auto"/>
        <w:ind w:firstLine="720"/>
        <w:jc w:val="both"/>
        <w:rPr>
          <w:color w:val="984806" w:themeColor="accent6" w:themeShade="80"/>
          <w:sz w:val="28"/>
          <w:szCs w:val="28"/>
        </w:rPr>
      </w:pPr>
      <w:r w:rsidRPr="005D196F">
        <w:rPr>
          <w:color w:val="984806" w:themeColor="accent6" w:themeShade="80"/>
          <w:sz w:val="28"/>
          <w:szCs w:val="28"/>
        </w:rPr>
        <w:t>2 стадии.</w:t>
      </w:r>
    </w:p>
    <w:p w:rsidR="003F5E70" w:rsidRPr="005D196F" w:rsidRDefault="003F5E70" w:rsidP="00B400E9">
      <w:pPr>
        <w:spacing w:line="276" w:lineRule="auto"/>
        <w:ind w:firstLine="720"/>
        <w:jc w:val="both"/>
        <w:rPr>
          <w:i/>
          <w:color w:val="984806" w:themeColor="accent6" w:themeShade="80"/>
          <w:sz w:val="28"/>
          <w:szCs w:val="28"/>
        </w:rPr>
      </w:pPr>
      <w:r w:rsidRPr="005D196F">
        <w:rPr>
          <w:i/>
          <w:color w:val="984806" w:themeColor="accent6" w:themeShade="80"/>
          <w:sz w:val="28"/>
          <w:szCs w:val="28"/>
        </w:rPr>
        <w:t xml:space="preserve">Жалобы: </w:t>
      </w:r>
    </w:p>
    <w:p w:rsidR="003F5E70" w:rsidRPr="005D196F" w:rsidRDefault="003F5E70" w:rsidP="00B400E9">
      <w:pPr>
        <w:spacing w:line="276" w:lineRule="auto"/>
        <w:ind w:firstLine="720"/>
        <w:jc w:val="both"/>
        <w:rPr>
          <w:color w:val="984806" w:themeColor="accent6" w:themeShade="80"/>
          <w:sz w:val="28"/>
          <w:szCs w:val="28"/>
        </w:rPr>
      </w:pPr>
      <w:r w:rsidRPr="005D196F">
        <w:rPr>
          <w:color w:val="984806" w:themeColor="accent6" w:themeShade="80"/>
          <w:sz w:val="28"/>
          <w:szCs w:val="28"/>
        </w:rPr>
        <w:t xml:space="preserve">боли в сердце периодические, связанные с  минимальной физической нагрузкой (подъемы на незначительную высоту и т.д.),  постоянные головные боли, повышение АД до 170/80 мм </w:t>
      </w:r>
      <w:proofErr w:type="spellStart"/>
      <w:r w:rsidRPr="005D196F">
        <w:rPr>
          <w:color w:val="984806" w:themeColor="accent6" w:themeShade="80"/>
          <w:sz w:val="28"/>
          <w:szCs w:val="28"/>
        </w:rPr>
        <w:t>рт</w:t>
      </w:r>
      <w:proofErr w:type="spellEnd"/>
      <w:r w:rsidRPr="005D196F">
        <w:rPr>
          <w:color w:val="984806" w:themeColor="accent6" w:themeShade="80"/>
          <w:sz w:val="28"/>
          <w:szCs w:val="28"/>
        </w:rPr>
        <w:t xml:space="preserve"> </w:t>
      </w:r>
      <w:proofErr w:type="spellStart"/>
      <w:proofErr w:type="gramStart"/>
      <w:r w:rsidRPr="005D196F">
        <w:rPr>
          <w:color w:val="984806" w:themeColor="accent6" w:themeShade="80"/>
          <w:sz w:val="28"/>
          <w:szCs w:val="28"/>
        </w:rPr>
        <w:t>ст</w:t>
      </w:r>
      <w:proofErr w:type="spellEnd"/>
      <w:proofErr w:type="gramEnd"/>
      <w:r w:rsidRPr="005D196F">
        <w:rPr>
          <w:color w:val="984806" w:themeColor="accent6" w:themeShade="80"/>
          <w:sz w:val="28"/>
          <w:szCs w:val="28"/>
        </w:rPr>
        <w:t>, одышка при физической нагрузке,  отеки и тяжесть в ногах к вечеру, утомляемость.</w:t>
      </w:r>
    </w:p>
    <w:p w:rsidR="003F5E70" w:rsidRPr="005D196F" w:rsidRDefault="003F5E70" w:rsidP="00B400E9">
      <w:pPr>
        <w:spacing w:line="276" w:lineRule="auto"/>
        <w:ind w:firstLine="720"/>
        <w:jc w:val="both"/>
        <w:rPr>
          <w:i/>
          <w:color w:val="984806" w:themeColor="accent6" w:themeShade="80"/>
          <w:sz w:val="28"/>
          <w:szCs w:val="28"/>
        </w:rPr>
      </w:pPr>
      <w:r w:rsidRPr="005D196F">
        <w:rPr>
          <w:i/>
          <w:color w:val="984806" w:themeColor="accent6" w:themeShade="80"/>
          <w:sz w:val="28"/>
          <w:szCs w:val="28"/>
        </w:rPr>
        <w:t>Анамнез:</w:t>
      </w:r>
    </w:p>
    <w:p w:rsidR="003F5E70" w:rsidRPr="005D196F" w:rsidRDefault="003F5E70" w:rsidP="00B400E9">
      <w:pPr>
        <w:spacing w:line="276" w:lineRule="auto"/>
        <w:ind w:firstLine="720"/>
        <w:jc w:val="both"/>
        <w:rPr>
          <w:color w:val="984806" w:themeColor="accent6" w:themeShade="80"/>
          <w:sz w:val="28"/>
          <w:szCs w:val="28"/>
        </w:rPr>
      </w:pPr>
      <w:r w:rsidRPr="005D196F">
        <w:rPr>
          <w:color w:val="984806" w:themeColor="accent6" w:themeShade="80"/>
          <w:sz w:val="28"/>
          <w:szCs w:val="28"/>
        </w:rPr>
        <w:t xml:space="preserve">С 54 летнего возраста пациентка страдает артериальной гипертензией, в 2010 году перенесла инфаркт миокарда. По поводу заболеваний получает постоянную медикаментозную терапию и проходит ежегодно курсы </w:t>
      </w:r>
      <w:proofErr w:type="gramStart"/>
      <w:r w:rsidRPr="005D196F">
        <w:rPr>
          <w:color w:val="984806" w:themeColor="accent6" w:themeShade="80"/>
          <w:sz w:val="28"/>
          <w:szCs w:val="28"/>
        </w:rPr>
        <w:t>стационарное</w:t>
      </w:r>
      <w:proofErr w:type="gramEnd"/>
      <w:r w:rsidRPr="005D196F">
        <w:rPr>
          <w:color w:val="984806" w:themeColor="accent6" w:themeShade="80"/>
          <w:sz w:val="28"/>
          <w:szCs w:val="28"/>
        </w:rPr>
        <w:t xml:space="preserve">  лечения. К медикаментозной терапии относится с боязнью и часто прерывает лечение. Сейчас пациентка чувствует себя относительно удовлетворительно.</w:t>
      </w:r>
      <w:r w:rsidR="00C54E0D">
        <w:rPr>
          <w:color w:val="984806" w:themeColor="accent6" w:themeShade="80"/>
          <w:sz w:val="28"/>
          <w:szCs w:val="28"/>
        </w:rPr>
        <w:t xml:space="preserve"> </w:t>
      </w:r>
      <w:r w:rsidR="00C54E0D" w:rsidRPr="005D196F">
        <w:rPr>
          <w:color w:val="984806" w:themeColor="accent6" w:themeShade="80"/>
          <w:sz w:val="28"/>
          <w:szCs w:val="28"/>
        </w:rPr>
        <w:t>При иссле</w:t>
      </w:r>
      <w:r w:rsidR="00C54E0D">
        <w:rPr>
          <w:color w:val="984806" w:themeColor="accent6" w:themeShade="80"/>
          <w:sz w:val="28"/>
          <w:szCs w:val="28"/>
        </w:rPr>
        <w:t>довании наследственности</w:t>
      </w:r>
      <w:r w:rsidR="00C54E0D" w:rsidRPr="005D196F">
        <w:rPr>
          <w:color w:val="984806" w:themeColor="accent6" w:themeShade="80"/>
          <w:sz w:val="28"/>
          <w:szCs w:val="28"/>
        </w:rPr>
        <w:t xml:space="preserve">  выявлено: отец умер в возрасте 50 лет от сердечного приступа</w:t>
      </w:r>
      <w:r w:rsidR="00C54E0D">
        <w:rPr>
          <w:color w:val="984806" w:themeColor="accent6" w:themeShade="80"/>
          <w:sz w:val="28"/>
          <w:szCs w:val="28"/>
        </w:rPr>
        <w:t>.</w:t>
      </w:r>
    </w:p>
    <w:p w:rsidR="00975618" w:rsidRDefault="003F5E70" w:rsidP="00B400E9">
      <w:pPr>
        <w:spacing w:line="276" w:lineRule="auto"/>
        <w:ind w:firstLine="720"/>
        <w:jc w:val="both"/>
        <w:rPr>
          <w:color w:val="984806" w:themeColor="accent6" w:themeShade="80"/>
          <w:sz w:val="28"/>
          <w:szCs w:val="28"/>
        </w:rPr>
      </w:pPr>
      <w:r w:rsidRPr="005D196F">
        <w:rPr>
          <w:color w:val="984806" w:themeColor="accent6" w:themeShade="80"/>
          <w:sz w:val="28"/>
          <w:szCs w:val="28"/>
        </w:rPr>
        <w:t xml:space="preserve">При сборе </w:t>
      </w:r>
      <w:r w:rsidRPr="00C54E0D">
        <w:rPr>
          <w:i/>
          <w:color w:val="984806" w:themeColor="accent6" w:themeShade="80"/>
          <w:sz w:val="28"/>
          <w:szCs w:val="28"/>
        </w:rPr>
        <w:t>анамнеза жизни</w:t>
      </w:r>
      <w:r w:rsidRPr="005D196F">
        <w:rPr>
          <w:color w:val="984806" w:themeColor="accent6" w:themeShade="80"/>
          <w:sz w:val="28"/>
          <w:szCs w:val="28"/>
        </w:rPr>
        <w:t xml:space="preserve">  я выявила у па</w:t>
      </w:r>
      <w:r w:rsidR="00C54E0D">
        <w:rPr>
          <w:color w:val="984806" w:themeColor="accent6" w:themeShade="80"/>
          <w:sz w:val="28"/>
          <w:szCs w:val="28"/>
        </w:rPr>
        <w:t>циентки</w:t>
      </w:r>
      <w:r w:rsidRPr="005D196F">
        <w:rPr>
          <w:color w:val="984806" w:themeColor="accent6" w:themeShade="80"/>
          <w:sz w:val="28"/>
          <w:szCs w:val="28"/>
        </w:rPr>
        <w:t>:</w:t>
      </w:r>
    </w:p>
    <w:p w:rsidR="00975618" w:rsidRDefault="003F5E70" w:rsidP="00975618">
      <w:pPr>
        <w:pStyle w:val="a8"/>
        <w:numPr>
          <w:ilvl w:val="0"/>
          <w:numId w:val="23"/>
        </w:numPr>
        <w:spacing w:line="276" w:lineRule="auto"/>
        <w:jc w:val="both"/>
        <w:rPr>
          <w:color w:val="984806" w:themeColor="accent6" w:themeShade="80"/>
          <w:sz w:val="28"/>
          <w:szCs w:val="28"/>
        </w:rPr>
      </w:pPr>
      <w:r w:rsidRPr="00975618">
        <w:rPr>
          <w:color w:val="984806" w:themeColor="accent6" w:themeShade="80"/>
          <w:sz w:val="28"/>
          <w:szCs w:val="28"/>
        </w:rPr>
        <w:t>избыточное питание</w:t>
      </w:r>
      <w:r w:rsidR="00C54E0D">
        <w:rPr>
          <w:color w:val="984806" w:themeColor="accent6" w:themeShade="80"/>
          <w:sz w:val="28"/>
          <w:szCs w:val="28"/>
        </w:rPr>
        <w:t xml:space="preserve"> (любит обильно поесть</w:t>
      </w:r>
      <w:r w:rsidRPr="00975618">
        <w:rPr>
          <w:color w:val="984806" w:themeColor="accent6" w:themeShade="80"/>
          <w:sz w:val="28"/>
          <w:szCs w:val="28"/>
        </w:rPr>
        <w:t xml:space="preserve">, </w:t>
      </w:r>
      <w:r w:rsidR="00C54E0D">
        <w:rPr>
          <w:color w:val="984806" w:themeColor="accent6" w:themeShade="80"/>
          <w:sz w:val="28"/>
          <w:szCs w:val="28"/>
        </w:rPr>
        <w:t>при росте 164 см имеет вес 82 килограмма, ИМТ = 32</w:t>
      </w:r>
      <w:proofErr w:type="gramStart"/>
      <w:r w:rsidR="00C54E0D">
        <w:rPr>
          <w:color w:val="984806" w:themeColor="accent6" w:themeShade="80"/>
          <w:sz w:val="28"/>
          <w:szCs w:val="28"/>
        </w:rPr>
        <w:t xml:space="preserve"> )</w:t>
      </w:r>
      <w:proofErr w:type="gramEnd"/>
    </w:p>
    <w:p w:rsidR="00975618" w:rsidRDefault="003F5E70" w:rsidP="00975618">
      <w:pPr>
        <w:pStyle w:val="a8"/>
        <w:numPr>
          <w:ilvl w:val="0"/>
          <w:numId w:val="23"/>
        </w:numPr>
        <w:spacing w:line="276" w:lineRule="auto"/>
        <w:jc w:val="both"/>
        <w:rPr>
          <w:color w:val="984806" w:themeColor="accent6" w:themeShade="80"/>
          <w:sz w:val="28"/>
          <w:szCs w:val="28"/>
        </w:rPr>
      </w:pPr>
      <w:r w:rsidRPr="00975618">
        <w:rPr>
          <w:color w:val="984806" w:themeColor="accent6" w:themeShade="80"/>
          <w:sz w:val="28"/>
          <w:szCs w:val="28"/>
        </w:rPr>
        <w:t>менопауза</w:t>
      </w:r>
      <w:r w:rsidR="00C54E0D">
        <w:rPr>
          <w:color w:val="984806" w:themeColor="accent6" w:themeShade="80"/>
          <w:sz w:val="28"/>
          <w:szCs w:val="28"/>
        </w:rPr>
        <w:t xml:space="preserve"> с 50 лет</w:t>
      </w:r>
      <w:r w:rsidRPr="00975618">
        <w:rPr>
          <w:color w:val="984806" w:themeColor="accent6" w:themeShade="80"/>
          <w:sz w:val="28"/>
          <w:szCs w:val="28"/>
        </w:rPr>
        <w:t xml:space="preserve">, </w:t>
      </w:r>
    </w:p>
    <w:p w:rsidR="00975618" w:rsidRDefault="003F5E70" w:rsidP="00975618">
      <w:pPr>
        <w:pStyle w:val="a8"/>
        <w:numPr>
          <w:ilvl w:val="0"/>
          <w:numId w:val="23"/>
        </w:numPr>
        <w:spacing w:line="276" w:lineRule="auto"/>
        <w:jc w:val="both"/>
        <w:rPr>
          <w:color w:val="984806" w:themeColor="accent6" w:themeShade="80"/>
          <w:sz w:val="28"/>
          <w:szCs w:val="28"/>
        </w:rPr>
      </w:pPr>
      <w:r w:rsidRPr="00975618">
        <w:rPr>
          <w:color w:val="984806" w:themeColor="accent6" w:themeShade="80"/>
          <w:sz w:val="28"/>
          <w:szCs w:val="28"/>
        </w:rPr>
        <w:t xml:space="preserve">малоподвижный образ жизни, </w:t>
      </w:r>
    </w:p>
    <w:p w:rsidR="003F5E70" w:rsidRPr="00975618" w:rsidRDefault="003F5E70" w:rsidP="00975618">
      <w:pPr>
        <w:pStyle w:val="a8"/>
        <w:numPr>
          <w:ilvl w:val="0"/>
          <w:numId w:val="23"/>
        </w:numPr>
        <w:spacing w:line="276" w:lineRule="auto"/>
        <w:jc w:val="both"/>
        <w:rPr>
          <w:color w:val="984806" w:themeColor="accent6" w:themeShade="80"/>
          <w:sz w:val="28"/>
          <w:szCs w:val="28"/>
        </w:rPr>
      </w:pPr>
      <w:r w:rsidRPr="00975618">
        <w:rPr>
          <w:color w:val="984806" w:themeColor="accent6" w:themeShade="80"/>
          <w:sz w:val="28"/>
          <w:szCs w:val="28"/>
        </w:rPr>
        <w:t>артериальная гипертензия (с 50 лет и средними цифрами АД = 160-170 / 80-90 мм</w:t>
      </w:r>
      <w:proofErr w:type="gramStart"/>
      <w:r w:rsidRPr="00975618">
        <w:rPr>
          <w:color w:val="984806" w:themeColor="accent6" w:themeShade="80"/>
          <w:sz w:val="28"/>
          <w:szCs w:val="28"/>
        </w:rPr>
        <w:t>.</w:t>
      </w:r>
      <w:proofErr w:type="gramEnd"/>
      <w:r w:rsidRPr="00975618">
        <w:rPr>
          <w:color w:val="984806" w:themeColor="accent6" w:themeShade="80"/>
          <w:sz w:val="28"/>
          <w:szCs w:val="28"/>
        </w:rPr>
        <w:t xml:space="preserve"> </w:t>
      </w:r>
      <w:proofErr w:type="gramStart"/>
      <w:r w:rsidRPr="00975618">
        <w:rPr>
          <w:color w:val="984806" w:themeColor="accent6" w:themeShade="80"/>
          <w:sz w:val="28"/>
          <w:szCs w:val="28"/>
        </w:rPr>
        <w:t>р</w:t>
      </w:r>
      <w:proofErr w:type="gramEnd"/>
      <w:r w:rsidRPr="00975618">
        <w:rPr>
          <w:color w:val="984806" w:themeColor="accent6" w:themeShade="80"/>
          <w:sz w:val="28"/>
          <w:szCs w:val="28"/>
        </w:rPr>
        <w:t>т. ст.</w:t>
      </w:r>
      <w:r w:rsidR="00975618">
        <w:rPr>
          <w:color w:val="984806" w:themeColor="accent6" w:themeShade="80"/>
          <w:sz w:val="28"/>
          <w:szCs w:val="28"/>
        </w:rPr>
        <w:t>)</w:t>
      </w:r>
      <w:r w:rsidRPr="00975618">
        <w:rPr>
          <w:color w:val="984806" w:themeColor="accent6" w:themeShade="80"/>
          <w:sz w:val="28"/>
          <w:szCs w:val="28"/>
        </w:rPr>
        <w:t xml:space="preserve"> </w:t>
      </w:r>
    </w:p>
    <w:p w:rsidR="003F5E70" w:rsidRPr="005D196F" w:rsidRDefault="003F5E70" w:rsidP="00B400E9">
      <w:pPr>
        <w:spacing w:line="276" w:lineRule="auto"/>
        <w:ind w:firstLine="720"/>
        <w:jc w:val="both"/>
        <w:rPr>
          <w:color w:val="984806" w:themeColor="accent6" w:themeShade="80"/>
          <w:sz w:val="28"/>
          <w:szCs w:val="28"/>
        </w:rPr>
      </w:pPr>
      <w:r w:rsidRPr="005D196F">
        <w:rPr>
          <w:color w:val="984806" w:themeColor="accent6" w:themeShade="80"/>
          <w:sz w:val="28"/>
          <w:szCs w:val="28"/>
        </w:rPr>
        <w:t>При иссле</w:t>
      </w:r>
      <w:r w:rsidR="00A077C3">
        <w:rPr>
          <w:color w:val="984806" w:themeColor="accent6" w:themeShade="80"/>
          <w:sz w:val="28"/>
          <w:szCs w:val="28"/>
        </w:rPr>
        <w:t>довании наследственности</w:t>
      </w:r>
      <w:r w:rsidRPr="005D196F">
        <w:rPr>
          <w:color w:val="984806" w:themeColor="accent6" w:themeShade="80"/>
          <w:sz w:val="28"/>
          <w:szCs w:val="28"/>
        </w:rPr>
        <w:t xml:space="preserve">  выявлено: отец умер в возрасте 50 лет от сердечного приступа.</w:t>
      </w:r>
    </w:p>
    <w:p w:rsidR="003F5E70" w:rsidRDefault="003F5E70" w:rsidP="00961E85">
      <w:pPr>
        <w:spacing w:line="276" w:lineRule="auto"/>
        <w:ind w:firstLine="708"/>
        <w:jc w:val="both"/>
        <w:rPr>
          <w:color w:val="984806" w:themeColor="accent6" w:themeShade="80"/>
          <w:sz w:val="28"/>
          <w:szCs w:val="28"/>
        </w:rPr>
      </w:pPr>
      <w:r w:rsidRPr="005D196F">
        <w:rPr>
          <w:i/>
          <w:color w:val="984806" w:themeColor="accent6" w:themeShade="80"/>
          <w:sz w:val="28"/>
          <w:szCs w:val="28"/>
        </w:rPr>
        <w:t xml:space="preserve">При дополнительном обследовании </w:t>
      </w:r>
      <w:r w:rsidR="00961E85">
        <w:rPr>
          <w:i/>
          <w:color w:val="984806" w:themeColor="accent6" w:themeShade="80"/>
          <w:sz w:val="28"/>
          <w:szCs w:val="28"/>
        </w:rPr>
        <w:t>(по данным амбулаторной карты</w:t>
      </w:r>
      <w:r w:rsidR="00A077C3">
        <w:rPr>
          <w:i/>
          <w:color w:val="984806" w:themeColor="accent6" w:themeShade="80"/>
          <w:sz w:val="28"/>
          <w:szCs w:val="28"/>
        </w:rPr>
        <w:t xml:space="preserve">) </w:t>
      </w:r>
      <w:r w:rsidRPr="005D196F">
        <w:rPr>
          <w:i/>
          <w:color w:val="984806" w:themeColor="accent6" w:themeShade="80"/>
          <w:sz w:val="28"/>
          <w:szCs w:val="28"/>
        </w:rPr>
        <w:t>выявлено</w:t>
      </w:r>
      <w:r w:rsidR="00975618">
        <w:rPr>
          <w:i/>
          <w:color w:val="984806" w:themeColor="accent6" w:themeShade="80"/>
          <w:sz w:val="28"/>
          <w:szCs w:val="28"/>
        </w:rPr>
        <w:t xml:space="preserve"> </w:t>
      </w:r>
      <w:r w:rsidR="00C21406">
        <w:rPr>
          <w:sz w:val="28"/>
          <w:szCs w:val="28"/>
        </w:rPr>
        <w:t>(источник</w:t>
      </w:r>
      <w:r w:rsidR="00975618" w:rsidRPr="00975618">
        <w:rPr>
          <w:sz w:val="28"/>
          <w:szCs w:val="28"/>
        </w:rPr>
        <w:t xml:space="preserve"> информации)</w:t>
      </w:r>
      <w:r w:rsidRPr="00975618">
        <w:rPr>
          <w:sz w:val="28"/>
          <w:szCs w:val="28"/>
        </w:rPr>
        <w:t>:</w:t>
      </w:r>
    </w:p>
    <w:p w:rsidR="00961E85" w:rsidRPr="00961E85" w:rsidRDefault="00961E85" w:rsidP="00961E85">
      <w:pPr>
        <w:pStyle w:val="a8"/>
        <w:numPr>
          <w:ilvl w:val="0"/>
          <w:numId w:val="22"/>
        </w:numPr>
        <w:tabs>
          <w:tab w:val="left" w:pos="6435"/>
        </w:tabs>
        <w:spacing w:line="276" w:lineRule="auto"/>
        <w:rPr>
          <w:color w:val="984806" w:themeColor="accent6" w:themeShade="80"/>
          <w:sz w:val="28"/>
          <w:szCs w:val="28"/>
        </w:rPr>
      </w:pPr>
      <w:r w:rsidRPr="00961E85">
        <w:rPr>
          <w:b/>
          <w:color w:val="984806" w:themeColor="accent6" w:themeShade="80"/>
          <w:sz w:val="28"/>
          <w:szCs w:val="28"/>
        </w:rPr>
        <w:t>Холестерин общий-6,5ммоль/л</w:t>
      </w:r>
      <w:r w:rsidRPr="00961E85">
        <w:rPr>
          <w:color w:val="984806" w:themeColor="accent6" w:themeShade="80"/>
          <w:sz w:val="28"/>
          <w:szCs w:val="28"/>
        </w:rPr>
        <w:t xml:space="preserve">  N</w:t>
      </w:r>
      <w:proofErr w:type="gramStart"/>
      <w:r w:rsidRPr="00961E85">
        <w:rPr>
          <w:color w:val="984806" w:themeColor="accent6" w:themeShade="80"/>
          <w:sz w:val="28"/>
          <w:szCs w:val="28"/>
        </w:rPr>
        <w:t xml:space="preserve">( </w:t>
      </w:r>
      <w:proofErr w:type="gramEnd"/>
      <w:r w:rsidRPr="00961E85">
        <w:rPr>
          <w:color w:val="984806" w:themeColor="accent6" w:themeShade="80"/>
          <w:sz w:val="28"/>
          <w:szCs w:val="28"/>
        </w:rPr>
        <w:t xml:space="preserve">3.0- 6.0 </w:t>
      </w:r>
      <w:proofErr w:type="spellStart"/>
      <w:r w:rsidRPr="00961E85">
        <w:rPr>
          <w:color w:val="984806" w:themeColor="accent6" w:themeShade="80"/>
          <w:sz w:val="28"/>
          <w:szCs w:val="28"/>
        </w:rPr>
        <w:t>ммоль</w:t>
      </w:r>
      <w:proofErr w:type="spellEnd"/>
      <w:r w:rsidRPr="00961E85">
        <w:rPr>
          <w:color w:val="984806" w:themeColor="accent6" w:themeShade="80"/>
          <w:sz w:val="28"/>
          <w:szCs w:val="28"/>
        </w:rPr>
        <w:t>/ л)</w:t>
      </w:r>
      <w:r w:rsidRPr="00961E85">
        <w:rPr>
          <w:color w:val="984806" w:themeColor="accent6" w:themeShade="80"/>
          <w:sz w:val="28"/>
          <w:szCs w:val="28"/>
        </w:rPr>
        <w:tab/>
      </w:r>
    </w:p>
    <w:p w:rsidR="00961E85" w:rsidRPr="00961E85" w:rsidRDefault="00961E85" w:rsidP="00961E85">
      <w:pPr>
        <w:pStyle w:val="a8"/>
        <w:numPr>
          <w:ilvl w:val="0"/>
          <w:numId w:val="22"/>
        </w:numPr>
        <w:spacing w:line="276" w:lineRule="auto"/>
        <w:rPr>
          <w:color w:val="984806" w:themeColor="accent6" w:themeShade="80"/>
          <w:sz w:val="28"/>
          <w:szCs w:val="28"/>
        </w:rPr>
      </w:pPr>
      <w:r w:rsidRPr="00961E85">
        <w:rPr>
          <w:b/>
          <w:color w:val="984806" w:themeColor="accent6" w:themeShade="80"/>
          <w:sz w:val="28"/>
          <w:szCs w:val="28"/>
        </w:rPr>
        <w:t xml:space="preserve">ЛПНП 5ммоль/л  </w:t>
      </w:r>
      <w:r w:rsidRPr="00961E85">
        <w:rPr>
          <w:color w:val="984806" w:themeColor="accent6" w:themeShade="80"/>
          <w:sz w:val="28"/>
          <w:szCs w:val="28"/>
        </w:rPr>
        <w:t>N</w:t>
      </w:r>
      <w:proofErr w:type="gramStart"/>
      <w:r w:rsidRPr="00961E85">
        <w:rPr>
          <w:color w:val="984806" w:themeColor="accent6" w:themeShade="80"/>
          <w:sz w:val="28"/>
          <w:szCs w:val="28"/>
        </w:rPr>
        <w:t xml:space="preserve">( </w:t>
      </w:r>
      <w:proofErr w:type="gramEnd"/>
      <w:r w:rsidRPr="00961E85">
        <w:rPr>
          <w:color w:val="984806" w:themeColor="accent6" w:themeShade="80"/>
          <w:sz w:val="28"/>
          <w:szCs w:val="28"/>
        </w:rPr>
        <w:t xml:space="preserve">1.92- 4.51 </w:t>
      </w:r>
      <w:proofErr w:type="spellStart"/>
      <w:r w:rsidRPr="00961E85">
        <w:rPr>
          <w:color w:val="984806" w:themeColor="accent6" w:themeShade="80"/>
          <w:sz w:val="28"/>
          <w:szCs w:val="28"/>
        </w:rPr>
        <w:t>ммоль</w:t>
      </w:r>
      <w:proofErr w:type="spellEnd"/>
      <w:r w:rsidRPr="00961E85">
        <w:rPr>
          <w:color w:val="984806" w:themeColor="accent6" w:themeShade="80"/>
          <w:sz w:val="28"/>
          <w:szCs w:val="28"/>
        </w:rPr>
        <w:t>/л)</w:t>
      </w:r>
    </w:p>
    <w:p w:rsidR="00961E85" w:rsidRPr="00961E85" w:rsidRDefault="00961E85" w:rsidP="00961E85">
      <w:pPr>
        <w:pStyle w:val="a8"/>
        <w:numPr>
          <w:ilvl w:val="0"/>
          <w:numId w:val="22"/>
        </w:numPr>
        <w:spacing w:line="276" w:lineRule="auto"/>
        <w:rPr>
          <w:color w:val="984806" w:themeColor="accent6" w:themeShade="80"/>
          <w:sz w:val="28"/>
          <w:szCs w:val="28"/>
        </w:rPr>
      </w:pPr>
      <w:r w:rsidRPr="00961E85">
        <w:rPr>
          <w:color w:val="984806" w:themeColor="accent6" w:themeShade="80"/>
          <w:sz w:val="28"/>
          <w:szCs w:val="28"/>
        </w:rPr>
        <w:t>ЛПВП 2, 35ммоль/л  N</w:t>
      </w:r>
      <w:proofErr w:type="gramStart"/>
      <w:r w:rsidRPr="00961E85">
        <w:rPr>
          <w:color w:val="984806" w:themeColor="accent6" w:themeShade="80"/>
          <w:sz w:val="28"/>
          <w:szCs w:val="28"/>
        </w:rPr>
        <w:t xml:space="preserve">( </w:t>
      </w:r>
      <w:proofErr w:type="gramEnd"/>
      <w:r w:rsidRPr="00961E85">
        <w:rPr>
          <w:color w:val="984806" w:themeColor="accent6" w:themeShade="80"/>
          <w:sz w:val="28"/>
          <w:szCs w:val="28"/>
        </w:rPr>
        <w:t xml:space="preserve">0.86- 2.28 </w:t>
      </w:r>
      <w:proofErr w:type="spellStart"/>
      <w:r w:rsidRPr="00961E85">
        <w:rPr>
          <w:color w:val="984806" w:themeColor="accent6" w:themeShade="80"/>
          <w:sz w:val="28"/>
          <w:szCs w:val="28"/>
        </w:rPr>
        <w:t>ммоль</w:t>
      </w:r>
      <w:proofErr w:type="spellEnd"/>
      <w:r w:rsidRPr="00961E85">
        <w:rPr>
          <w:color w:val="984806" w:themeColor="accent6" w:themeShade="80"/>
          <w:sz w:val="28"/>
          <w:szCs w:val="28"/>
        </w:rPr>
        <w:t>/л)</w:t>
      </w:r>
    </w:p>
    <w:p w:rsidR="00961E85" w:rsidRPr="00975618" w:rsidRDefault="00975618" w:rsidP="00961E85">
      <w:pPr>
        <w:pStyle w:val="a8"/>
        <w:numPr>
          <w:ilvl w:val="0"/>
          <w:numId w:val="22"/>
        </w:numPr>
        <w:spacing w:line="276" w:lineRule="auto"/>
        <w:rPr>
          <w:color w:val="984806" w:themeColor="accent6" w:themeShade="80"/>
          <w:sz w:val="28"/>
          <w:szCs w:val="28"/>
        </w:rPr>
      </w:pPr>
      <w:r>
        <w:rPr>
          <w:color w:val="984806" w:themeColor="accent6" w:themeShade="80"/>
          <w:sz w:val="28"/>
          <w:szCs w:val="28"/>
        </w:rPr>
        <w:t>Глюкоза крови  5, 5</w:t>
      </w:r>
      <w:r w:rsidR="00961E85" w:rsidRPr="00975618">
        <w:rPr>
          <w:color w:val="984806" w:themeColor="accent6" w:themeShade="80"/>
          <w:sz w:val="28"/>
          <w:szCs w:val="28"/>
        </w:rPr>
        <w:t>ммоль/л  N</w:t>
      </w:r>
      <w:proofErr w:type="gramStart"/>
      <w:r w:rsidR="00961E85" w:rsidRPr="00975618">
        <w:rPr>
          <w:color w:val="984806" w:themeColor="accent6" w:themeShade="80"/>
          <w:sz w:val="28"/>
          <w:szCs w:val="28"/>
        </w:rPr>
        <w:t xml:space="preserve">( </w:t>
      </w:r>
      <w:proofErr w:type="gramEnd"/>
      <w:r w:rsidR="00961E85" w:rsidRPr="00975618">
        <w:rPr>
          <w:color w:val="984806" w:themeColor="accent6" w:themeShade="80"/>
          <w:sz w:val="28"/>
          <w:szCs w:val="28"/>
        </w:rPr>
        <w:t>3.89- 5.83мкмоль/л)</w:t>
      </w:r>
    </w:p>
    <w:p w:rsidR="00961E85" w:rsidRPr="00961E85" w:rsidRDefault="00961E85" w:rsidP="00961E85">
      <w:pPr>
        <w:pStyle w:val="a8"/>
        <w:numPr>
          <w:ilvl w:val="0"/>
          <w:numId w:val="22"/>
        </w:numPr>
        <w:spacing w:line="276" w:lineRule="auto"/>
        <w:rPr>
          <w:color w:val="984806" w:themeColor="accent6" w:themeShade="80"/>
          <w:sz w:val="28"/>
          <w:szCs w:val="28"/>
        </w:rPr>
      </w:pPr>
      <w:r w:rsidRPr="00961E85">
        <w:rPr>
          <w:color w:val="984806" w:themeColor="accent6" w:themeShade="80"/>
          <w:sz w:val="28"/>
          <w:szCs w:val="28"/>
        </w:rPr>
        <w:t>Общий билирубин 15ммоль/л  N</w:t>
      </w:r>
      <w:proofErr w:type="gramStart"/>
      <w:r w:rsidRPr="00961E85">
        <w:rPr>
          <w:color w:val="984806" w:themeColor="accent6" w:themeShade="80"/>
          <w:sz w:val="28"/>
          <w:szCs w:val="28"/>
        </w:rPr>
        <w:t xml:space="preserve">( </w:t>
      </w:r>
      <w:proofErr w:type="gramEnd"/>
      <w:r w:rsidRPr="00961E85">
        <w:rPr>
          <w:color w:val="984806" w:themeColor="accent6" w:themeShade="80"/>
          <w:sz w:val="28"/>
          <w:szCs w:val="28"/>
        </w:rPr>
        <w:t>3.4- 17.1мкмоль/л)</w:t>
      </w:r>
    </w:p>
    <w:p w:rsidR="00961E85" w:rsidRPr="00961E85" w:rsidRDefault="00961E85" w:rsidP="00961E85">
      <w:pPr>
        <w:pStyle w:val="a8"/>
        <w:numPr>
          <w:ilvl w:val="0"/>
          <w:numId w:val="22"/>
        </w:numPr>
        <w:spacing w:line="276" w:lineRule="auto"/>
        <w:rPr>
          <w:color w:val="984806" w:themeColor="accent6" w:themeShade="80"/>
          <w:sz w:val="28"/>
          <w:szCs w:val="28"/>
        </w:rPr>
      </w:pPr>
      <w:r w:rsidRPr="00961E85">
        <w:rPr>
          <w:b/>
          <w:color w:val="984806" w:themeColor="accent6" w:themeShade="80"/>
          <w:sz w:val="28"/>
          <w:szCs w:val="28"/>
        </w:rPr>
        <w:t xml:space="preserve">Прямой билирубин 4.3ммоль/л  </w:t>
      </w:r>
      <w:r w:rsidRPr="00961E85">
        <w:rPr>
          <w:color w:val="984806" w:themeColor="accent6" w:themeShade="80"/>
          <w:sz w:val="28"/>
          <w:szCs w:val="28"/>
        </w:rPr>
        <w:t>N(0-3.4мкмоль/л)</w:t>
      </w:r>
    </w:p>
    <w:p w:rsidR="00961E85" w:rsidRPr="00961E85" w:rsidRDefault="00961E85" w:rsidP="00961E85">
      <w:pPr>
        <w:pStyle w:val="a8"/>
        <w:numPr>
          <w:ilvl w:val="0"/>
          <w:numId w:val="22"/>
        </w:numPr>
        <w:spacing w:line="276" w:lineRule="auto"/>
        <w:rPr>
          <w:color w:val="984806" w:themeColor="accent6" w:themeShade="80"/>
          <w:sz w:val="28"/>
          <w:szCs w:val="28"/>
        </w:rPr>
      </w:pPr>
      <w:r w:rsidRPr="00961E85">
        <w:rPr>
          <w:b/>
          <w:color w:val="984806" w:themeColor="accent6" w:themeShade="80"/>
          <w:sz w:val="28"/>
          <w:szCs w:val="28"/>
        </w:rPr>
        <w:t xml:space="preserve">Мочевина 7,7ммоль/л  </w:t>
      </w:r>
      <w:r w:rsidRPr="00961E85">
        <w:rPr>
          <w:color w:val="984806" w:themeColor="accent6" w:themeShade="80"/>
          <w:sz w:val="28"/>
          <w:szCs w:val="28"/>
        </w:rPr>
        <w:t>N</w:t>
      </w:r>
      <w:proofErr w:type="gramStart"/>
      <w:r w:rsidRPr="00961E85">
        <w:rPr>
          <w:color w:val="984806" w:themeColor="accent6" w:themeShade="80"/>
          <w:sz w:val="28"/>
          <w:szCs w:val="28"/>
        </w:rPr>
        <w:t xml:space="preserve">( </w:t>
      </w:r>
      <w:proofErr w:type="gramEnd"/>
      <w:r w:rsidRPr="00961E85">
        <w:rPr>
          <w:color w:val="984806" w:themeColor="accent6" w:themeShade="80"/>
          <w:sz w:val="28"/>
          <w:szCs w:val="28"/>
        </w:rPr>
        <w:t xml:space="preserve">2,9- 7,5 </w:t>
      </w:r>
      <w:proofErr w:type="spellStart"/>
      <w:r w:rsidRPr="00961E85">
        <w:rPr>
          <w:color w:val="984806" w:themeColor="accent6" w:themeShade="80"/>
          <w:sz w:val="28"/>
          <w:szCs w:val="28"/>
        </w:rPr>
        <w:t>ммоль</w:t>
      </w:r>
      <w:proofErr w:type="spellEnd"/>
      <w:r w:rsidRPr="00961E85">
        <w:rPr>
          <w:color w:val="984806" w:themeColor="accent6" w:themeShade="80"/>
          <w:sz w:val="28"/>
          <w:szCs w:val="28"/>
        </w:rPr>
        <w:t>/л)</w:t>
      </w:r>
    </w:p>
    <w:p w:rsidR="00961E85" w:rsidRPr="00961E85" w:rsidRDefault="00961E85" w:rsidP="00961E85">
      <w:pPr>
        <w:pStyle w:val="a8"/>
        <w:numPr>
          <w:ilvl w:val="0"/>
          <w:numId w:val="22"/>
        </w:numPr>
        <w:spacing w:line="276" w:lineRule="auto"/>
        <w:rPr>
          <w:color w:val="984806" w:themeColor="accent6" w:themeShade="80"/>
          <w:sz w:val="28"/>
          <w:szCs w:val="28"/>
        </w:rPr>
      </w:pPr>
      <w:proofErr w:type="spellStart"/>
      <w:r w:rsidRPr="00961E85">
        <w:rPr>
          <w:color w:val="984806" w:themeColor="accent6" w:themeShade="80"/>
          <w:sz w:val="28"/>
          <w:szCs w:val="28"/>
        </w:rPr>
        <w:t>Креатин</w:t>
      </w:r>
      <w:r>
        <w:rPr>
          <w:color w:val="984806" w:themeColor="accent6" w:themeShade="80"/>
          <w:sz w:val="28"/>
          <w:szCs w:val="28"/>
        </w:rPr>
        <w:t>ин</w:t>
      </w:r>
      <w:proofErr w:type="spellEnd"/>
      <w:r w:rsidRPr="00961E85">
        <w:rPr>
          <w:color w:val="984806" w:themeColor="accent6" w:themeShade="80"/>
          <w:sz w:val="28"/>
          <w:szCs w:val="28"/>
        </w:rPr>
        <w:t xml:space="preserve">  90мкмоль/л  N</w:t>
      </w:r>
      <w:proofErr w:type="gramStart"/>
      <w:r w:rsidRPr="00961E85">
        <w:rPr>
          <w:color w:val="984806" w:themeColor="accent6" w:themeShade="80"/>
          <w:sz w:val="28"/>
          <w:szCs w:val="28"/>
        </w:rPr>
        <w:t xml:space="preserve">( </w:t>
      </w:r>
      <w:proofErr w:type="gramEnd"/>
      <w:r w:rsidRPr="00961E85">
        <w:rPr>
          <w:color w:val="984806" w:themeColor="accent6" w:themeShade="80"/>
          <w:sz w:val="28"/>
          <w:szCs w:val="28"/>
        </w:rPr>
        <w:t xml:space="preserve">35- 90 </w:t>
      </w:r>
      <w:proofErr w:type="spellStart"/>
      <w:r w:rsidRPr="00961E85">
        <w:rPr>
          <w:color w:val="984806" w:themeColor="accent6" w:themeShade="80"/>
          <w:sz w:val="28"/>
          <w:szCs w:val="28"/>
        </w:rPr>
        <w:t>мкмоль</w:t>
      </w:r>
      <w:proofErr w:type="spellEnd"/>
      <w:r w:rsidRPr="00961E85">
        <w:rPr>
          <w:color w:val="984806" w:themeColor="accent6" w:themeShade="80"/>
          <w:sz w:val="28"/>
          <w:szCs w:val="28"/>
        </w:rPr>
        <w:t>/л)</w:t>
      </w:r>
    </w:p>
    <w:p w:rsidR="00961E85" w:rsidRPr="00961E85" w:rsidRDefault="00961E85" w:rsidP="00961E85">
      <w:pPr>
        <w:pStyle w:val="a8"/>
        <w:numPr>
          <w:ilvl w:val="0"/>
          <w:numId w:val="22"/>
        </w:numPr>
        <w:spacing w:line="276" w:lineRule="auto"/>
        <w:rPr>
          <w:color w:val="984806" w:themeColor="accent6" w:themeShade="80"/>
          <w:sz w:val="28"/>
          <w:szCs w:val="28"/>
        </w:rPr>
      </w:pPr>
      <w:r w:rsidRPr="00961E85">
        <w:rPr>
          <w:color w:val="984806" w:themeColor="accent6" w:themeShade="80"/>
          <w:sz w:val="28"/>
          <w:szCs w:val="28"/>
        </w:rPr>
        <w:t>Триглицериды 1,20ммоль/л  N</w:t>
      </w:r>
      <w:proofErr w:type="gramStart"/>
      <w:r w:rsidRPr="00961E85">
        <w:rPr>
          <w:color w:val="984806" w:themeColor="accent6" w:themeShade="80"/>
          <w:sz w:val="28"/>
          <w:szCs w:val="28"/>
        </w:rPr>
        <w:t xml:space="preserve">( </w:t>
      </w:r>
      <w:proofErr w:type="gramEnd"/>
      <w:r w:rsidRPr="00961E85">
        <w:rPr>
          <w:color w:val="984806" w:themeColor="accent6" w:themeShade="80"/>
          <w:sz w:val="28"/>
          <w:szCs w:val="28"/>
        </w:rPr>
        <w:t xml:space="preserve">0,70- 2,72 </w:t>
      </w:r>
      <w:proofErr w:type="spellStart"/>
      <w:r w:rsidRPr="00961E85">
        <w:rPr>
          <w:color w:val="984806" w:themeColor="accent6" w:themeShade="80"/>
          <w:sz w:val="28"/>
          <w:szCs w:val="28"/>
        </w:rPr>
        <w:t>ммоль</w:t>
      </w:r>
      <w:proofErr w:type="spellEnd"/>
      <w:r w:rsidRPr="00961E85">
        <w:rPr>
          <w:color w:val="984806" w:themeColor="accent6" w:themeShade="80"/>
          <w:sz w:val="28"/>
          <w:szCs w:val="28"/>
        </w:rPr>
        <w:t>/л)</w:t>
      </w:r>
    </w:p>
    <w:p w:rsidR="00961E85" w:rsidRPr="00961E85" w:rsidRDefault="00961E85" w:rsidP="00961E85">
      <w:pPr>
        <w:pStyle w:val="a8"/>
        <w:numPr>
          <w:ilvl w:val="0"/>
          <w:numId w:val="22"/>
        </w:numPr>
        <w:spacing w:line="276" w:lineRule="auto"/>
        <w:rPr>
          <w:color w:val="984806" w:themeColor="accent6" w:themeShade="80"/>
          <w:sz w:val="28"/>
          <w:szCs w:val="28"/>
        </w:rPr>
      </w:pPr>
      <w:r w:rsidRPr="00961E85">
        <w:rPr>
          <w:color w:val="984806" w:themeColor="accent6" w:themeShade="80"/>
          <w:sz w:val="28"/>
          <w:szCs w:val="28"/>
        </w:rPr>
        <w:t xml:space="preserve">Общий белок: 75 </w:t>
      </w:r>
      <w:proofErr w:type="spellStart"/>
      <w:r w:rsidRPr="00961E85">
        <w:rPr>
          <w:color w:val="984806" w:themeColor="accent6" w:themeShade="80"/>
          <w:sz w:val="28"/>
          <w:szCs w:val="28"/>
        </w:rPr>
        <w:t>ммоль</w:t>
      </w:r>
      <w:proofErr w:type="spellEnd"/>
      <w:r w:rsidRPr="00961E85">
        <w:rPr>
          <w:color w:val="984806" w:themeColor="accent6" w:themeShade="80"/>
          <w:sz w:val="28"/>
          <w:szCs w:val="28"/>
        </w:rPr>
        <w:t xml:space="preserve">/л  N (64- 83 </w:t>
      </w:r>
      <w:proofErr w:type="spellStart"/>
      <w:r w:rsidRPr="00961E85">
        <w:rPr>
          <w:color w:val="984806" w:themeColor="accent6" w:themeShade="80"/>
          <w:sz w:val="28"/>
          <w:szCs w:val="28"/>
        </w:rPr>
        <w:t>ммоль</w:t>
      </w:r>
      <w:proofErr w:type="spellEnd"/>
      <w:r w:rsidRPr="00961E85">
        <w:rPr>
          <w:color w:val="984806" w:themeColor="accent6" w:themeShade="80"/>
          <w:sz w:val="28"/>
          <w:szCs w:val="28"/>
        </w:rPr>
        <w:t>/л)</w:t>
      </w:r>
      <w:r w:rsidR="00975618">
        <w:rPr>
          <w:color w:val="984806" w:themeColor="accent6" w:themeShade="80"/>
          <w:sz w:val="28"/>
          <w:szCs w:val="28"/>
        </w:rPr>
        <w:t xml:space="preserve"> </w:t>
      </w:r>
    </w:p>
    <w:p w:rsidR="00961E85" w:rsidRDefault="003F5E70" w:rsidP="00961E85">
      <w:pPr>
        <w:spacing w:line="276" w:lineRule="auto"/>
        <w:ind w:firstLine="720"/>
        <w:jc w:val="both"/>
        <w:rPr>
          <w:color w:val="984806" w:themeColor="accent6" w:themeShade="80"/>
          <w:sz w:val="28"/>
          <w:szCs w:val="28"/>
        </w:rPr>
      </w:pPr>
      <w:r w:rsidRPr="005D196F">
        <w:rPr>
          <w:color w:val="984806" w:themeColor="accent6" w:themeShade="80"/>
          <w:sz w:val="28"/>
          <w:szCs w:val="28"/>
        </w:rPr>
        <w:lastRenderedPageBreak/>
        <w:t>Исходя из полученной информации</w:t>
      </w:r>
      <w:r w:rsidR="00C21406">
        <w:rPr>
          <w:color w:val="984806" w:themeColor="accent6" w:themeShade="80"/>
          <w:sz w:val="28"/>
          <w:szCs w:val="28"/>
        </w:rPr>
        <w:t>,</w:t>
      </w:r>
      <w:r w:rsidRPr="005D196F">
        <w:rPr>
          <w:color w:val="984806" w:themeColor="accent6" w:themeShade="80"/>
          <w:sz w:val="28"/>
          <w:szCs w:val="28"/>
        </w:rPr>
        <w:t xml:space="preserve"> можно сказать, что пациентка</w:t>
      </w:r>
      <w:r w:rsidR="006D6940" w:rsidRPr="005D196F">
        <w:rPr>
          <w:color w:val="984806" w:themeColor="accent6" w:themeShade="80"/>
          <w:sz w:val="28"/>
          <w:szCs w:val="28"/>
        </w:rPr>
        <w:t xml:space="preserve"> имеет несколько факторов риска. </w:t>
      </w:r>
    </w:p>
    <w:p w:rsidR="003F5E70" w:rsidRPr="005D196F" w:rsidRDefault="006D6940" w:rsidP="00961E85">
      <w:pPr>
        <w:spacing w:line="276" w:lineRule="auto"/>
        <w:ind w:firstLine="720"/>
        <w:jc w:val="both"/>
        <w:rPr>
          <w:color w:val="984806" w:themeColor="accent6" w:themeShade="80"/>
          <w:sz w:val="28"/>
          <w:szCs w:val="28"/>
        </w:rPr>
      </w:pPr>
      <w:r w:rsidRPr="005D196F">
        <w:rPr>
          <w:color w:val="984806" w:themeColor="accent6" w:themeShade="80"/>
          <w:sz w:val="28"/>
          <w:szCs w:val="28"/>
        </w:rPr>
        <w:t>Современная научная классификация факторов риска определяет модифицируемые (изменяемые) и не</w:t>
      </w:r>
      <w:r w:rsidR="002F4DB8">
        <w:rPr>
          <w:color w:val="984806" w:themeColor="accent6" w:themeShade="80"/>
          <w:sz w:val="28"/>
          <w:szCs w:val="28"/>
        </w:rPr>
        <w:t xml:space="preserve"> </w:t>
      </w:r>
      <w:r w:rsidRPr="005D196F">
        <w:rPr>
          <w:color w:val="984806" w:themeColor="accent6" w:themeShade="80"/>
          <w:sz w:val="28"/>
          <w:szCs w:val="28"/>
        </w:rPr>
        <w:t xml:space="preserve">модифицируемые (неизменяемые) факторы риска. </w:t>
      </w:r>
      <w:r w:rsidR="00E75F9C" w:rsidRPr="005D196F">
        <w:rPr>
          <w:color w:val="984806" w:themeColor="accent6" w:themeShade="80"/>
          <w:sz w:val="28"/>
          <w:szCs w:val="28"/>
        </w:rPr>
        <w:t>С учетом этого факторы риска моей пациентки представлены таблицей.</w:t>
      </w:r>
    </w:p>
    <w:p w:rsidR="003F5E70" w:rsidRPr="005D196F" w:rsidRDefault="00961E85" w:rsidP="00B400E9">
      <w:pPr>
        <w:spacing w:line="276" w:lineRule="auto"/>
        <w:ind w:firstLine="720"/>
        <w:jc w:val="right"/>
        <w:rPr>
          <w:color w:val="984806" w:themeColor="accent6" w:themeShade="80"/>
          <w:sz w:val="28"/>
          <w:szCs w:val="28"/>
        </w:rPr>
      </w:pPr>
      <w:r>
        <w:rPr>
          <w:color w:val="984806" w:themeColor="accent6" w:themeShade="80"/>
          <w:sz w:val="28"/>
          <w:szCs w:val="28"/>
        </w:rPr>
        <w:t xml:space="preserve">Таблица </w:t>
      </w:r>
    </w:p>
    <w:p w:rsidR="003F5E70" w:rsidRPr="005D196F" w:rsidRDefault="00961E85" w:rsidP="00B400E9">
      <w:pPr>
        <w:spacing w:line="276" w:lineRule="auto"/>
        <w:ind w:firstLine="720"/>
        <w:rPr>
          <w:color w:val="984806" w:themeColor="accent6" w:themeShade="80"/>
          <w:sz w:val="28"/>
          <w:szCs w:val="28"/>
        </w:rPr>
      </w:pPr>
      <w:r>
        <w:rPr>
          <w:color w:val="984806" w:themeColor="accent6" w:themeShade="80"/>
          <w:sz w:val="28"/>
          <w:szCs w:val="28"/>
        </w:rPr>
        <w:t>Факторы</w:t>
      </w:r>
      <w:r w:rsidR="003F5E70" w:rsidRPr="005D196F">
        <w:rPr>
          <w:color w:val="984806" w:themeColor="accent6" w:themeShade="80"/>
          <w:sz w:val="28"/>
          <w:szCs w:val="28"/>
        </w:rPr>
        <w:t xml:space="preserve"> риска пациентки Л. 82 лет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652"/>
        <w:gridCol w:w="2471"/>
        <w:gridCol w:w="2673"/>
      </w:tblGrid>
      <w:tr w:rsidR="00E75F9C" w:rsidRPr="005D196F" w:rsidTr="003F5E70">
        <w:trPr>
          <w:trHeight w:val="784"/>
        </w:trPr>
        <w:tc>
          <w:tcPr>
            <w:tcW w:w="2977" w:type="dxa"/>
            <w:vMerge w:val="restart"/>
          </w:tcPr>
          <w:p w:rsidR="003F5E70" w:rsidRPr="005D196F" w:rsidRDefault="003F5E70" w:rsidP="00B400E9">
            <w:pPr>
              <w:spacing w:after="200" w:line="276" w:lineRule="auto"/>
              <w:jc w:val="center"/>
              <w:rPr>
                <w:b/>
                <w:color w:val="984806" w:themeColor="accent6" w:themeShade="80"/>
                <w:sz w:val="28"/>
                <w:szCs w:val="28"/>
              </w:rPr>
            </w:pPr>
            <w:r w:rsidRPr="005D196F">
              <w:rPr>
                <w:b/>
                <w:color w:val="984806" w:themeColor="accent6" w:themeShade="80"/>
                <w:sz w:val="28"/>
                <w:szCs w:val="28"/>
              </w:rPr>
              <w:t>Не</w:t>
            </w:r>
            <w:r w:rsidR="002F4DB8">
              <w:rPr>
                <w:b/>
                <w:color w:val="984806" w:themeColor="accent6" w:themeShade="80"/>
                <w:sz w:val="28"/>
                <w:szCs w:val="28"/>
              </w:rPr>
              <w:t xml:space="preserve"> </w:t>
            </w:r>
            <w:r w:rsidRPr="005D196F">
              <w:rPr>
                <w:b/>
                <w:color w:val="984806" w:themeColor="accent6" w:themeShade="80"/>
                <w:sz w:val="28"/>
                <w:szCs w:val="28"/>
              </w:rPr>
              <w:t>модифицируемые</w:t>
            </w:r>
          </w:p>
          <w:p w:rsidR="003F5E70" w:rsidRPr="005D196F" w:rsidRDefault="003F5E70" w:rsidP="00B400E9">
            <w:pPr>
              <w:spacing w:line="276" w:lineRule="auto"/>
              <w:jc w:val="center"/>
              <w:rPr>
                <w:b/>
                <w:color w:val="984806" w:themeColor="accent6" w:themeShade="80"/>
                <w:sz w:val="28"/>
                <w:szCs w:val="28"/>
              </w:rPr>
            </w:pPr>
          </w:p>
        </w:tc>
        <w:tc>
          <w:tcPr>
            <w:tcW w:w="7796" w:type="dxa"/>
            <w:gridSpan w:val="3"/>
          </w:tcPr>
          <w:p w:rsidR="003F5E70" w:rsidRPr="005D196F" w:rsidRDefault="003F5E70" w:rsidP="00B400E9">
            <w:pPr>
              <w:spacing w:after="200" w:line="276" w:lineRule="auto"/>
              <w:jc w:val="center"/>
              <w:rPr>
                <w:b/>
                <w:color w:val="984806" w:themeColor="accent6" w:themeShade="80"/>
                <w:sz w:val="28"/>
                <w:szCs w:val="28"/>
              </w:rPr>
            </w:pPr>
            <w:r w:rsidRPr="005D196F">
              <w:rPr>
                <w:b/>
                <w:color w:val="984806" w:themeColor="accent6" w:themeShade="80"/>
                <w:sz w:val="28"/>
                <w:szCs w:val="28"/>
              </w:rPr>
              <w:t>Модифицируемые</w:t>
            </w:r>
          </w:p>
        </w:tc>
      </w:tr>
      <w:tr w:rsidR="00E75F9C" w:rsidRPr="005D196F" w:rsidTr="003F5E70">
        <w:trPr>
          <w:trHeight w:val="814"/>
        </w:trPr>
        <w:tc>
          <w:tcPr>
            <w:tcW w:w="2977" w:type="dxa"/>
            <w:vMerge/>
          </w:tcPr>
          <w:p w:rsidR="003F5E70" w:rsidRPr="005D196F" w:rsidRDefault="003F5E70" w:rsidP="00B400E9">
            <w:pPr>
              <w:spacing w:after="200" w:line="276" w:lineRule="auto"/>
              <w:jc w:val="center"/>
              <w:rPr>
                <w:b/>
                <w:color w:val="984806" w:themeColor="accent6" w:themeShade="80"/>
                <w:sz w:val="28"/>
                <w:szCs w:val="28"/>
              </w:rPr>
            </w:pPr>
          </w:p>
        </w:tc>
        <w:tc>
          <w:tcPr>
            <w:tcW w:w="2652" w:type="dxa"/>
          </w:tcPr>
          <w:p w:rsidR="003F5E70" w:rsidRPr="005D196F" w:rsidRDefault="003F5E70" w:rsidP="00B400E9">
            <w:pPr>
              <w:spacing w:after="200" w:line="276" w:lineRule="auto"/>
              <w:jc w:val="center"/>
              <w:rPr>
                <w:b/>
                <w:color w:val="984806" w:themeColor="accent6" w:themeShade="80"/>
                <w:sz w:val="28"/>
                <w:szCs w:val="28"/>
              </w:rPr>
            </w:pPr>
            <w:r w:rsidRPr="005D196F">
              <w:rPr>
                <w:b/>
                <w:color w:val="984806" w:themeColor="accent6" w:themeShade="80"/>
                <w:sz w:val="28"/>
                <w:szCs w:val="28"/>
              </w:rPr>
              <w:t>Поведенческие</w:t>
            </w:r>
          </w:p>
        </w:tc>
        <w:tc>
          <w:tcPr>
            <w:tcW w:w="2471" w:type="dxa"/>
          </w:tcPr>
          <w:p w:rsidR="003F5E70" w:rsidRPr="005D196F" w:rsidRDefault="003F5E70" w:rsidP="00B400E9">
            <w:pPr>
              <w:spacing w:after="200" w:line="276" w:lineRule="auto"/>
              <w:jc w:val="center"/>
              <w:rPr>
                <w:b/>
                <w:color w:val="984806" w:themeColor="accent6" w:themeShade="80"/>
                <w:sz w:val="28"/>
                <w:szCs w:val="28"/>
              </w:rPr>
            </w:pPr>
            <w:r w:rsidRPr="005D196F">
              <w:rPr>
                <w:b/>
                <w:color w:val="984806" w:themeColor="accent6" w:themeShade="80"/>
                <w:sz w:val="28"/>
                <w:szCs w:val="28"/>
              </w:rPr>
              <w:t>Физиологические</w:t>
            </w:r>
          </w:p>
        </w:tc>
        <w:tc>
          <w:tcPr>
            <w:tcW w:w="2673" w:type="dxa"/>
          </w:tcPr>
          <w:p w:rsidR="003F5E70" w:rsidRPr="005D196F" w:rsidRDefault="003F5E70" w:rsidP="00B400E9">
            <w:pPr>
              <w:spacing w:after="200" w:line="276" w:lineRule="auto"/>
              <w:jc w:val="center"/>
              <w:rPr>
                <w:b/>
                <w:color w:val="984806" w:themeColor="accent6" w:themeShade="80"/>
                <w:sz w:val="28"/>
                <w:szCs w:val="28"/>
              </w:rPr>
            </w:pPr>
            <w:r w:rsidRPr="005D196F">
              <w:rPr>
                <w:b/>
                <w:color w:val="984806" w:themeColor="accent6" w:themeShade="80"/>
                <w:sz w:val="28"/>
                <w:szCs w:val="28"/>
              </w:rPr>
              <w:t>Биохимические</w:t>
            </w:r>
          </w:p>
        </w:tc>
      </w:tr>
      <w:tr w:rsidR="00E75F9C" w:rsidRPr="005D196F" w:rsidTr="003F5E70">
        <w:trPr>
          <w:trHeight w:val="708"/>
        </w:trPr>
        <w:tc>
          <w:tcPr>
            <w:tcW w:w="2977" w:type="dxa"/>
          </w:tcPr>
          <w:p w:rsidR="003F5E70" w:rsidRPr="005D196F" w:rsidRDefault="003F5E70" w:rsidP="00B400E9">
            <w:pPr>
              <w:spacing w:after="200" w:line="276" w:lineRule="auto"/>
              <w:jc w:val="center"/>
              <w:rPr>
                <w:color w:val="984806" w:themeColor="accent6" w:themeShade="80"/>
                <w:sz w:val="28"/>
                <w:szCs w:val="28"/>
              </w:rPr>
            </w:pPr>
            <w:r w:rsidRPr="005D196F">
              <w:rPr>
                <w:color w:val="984806" w:themeColor="accent6" w:themeShade="80"/>
                <w:sz w:val="28"/>
                <w:szCs w:val="28"/>
              </w:rPr>
              <w:t>Возраст</w:t>
            </w:r>
          </w:p>
        </w:tc>
        <w:tc>
          <w:tcPr>
            <w:tcW w:w="2652" w:type="dxa"/>
          </w:tcPr>
          <w:p w:rsidR="003F5E70" w:rsidRPr="005D196F" w:rsidRDefault="003F5E70" w:rsidP="00B400E9">
            <w:pPr>
              <w:spacing w:after="200" w:line="276" w:lineRule="auto"/>
              <w:jc w:val="center"/>
              <w:rPr>
                <w:color w:val="984806" w:themeColor="accent6" w:themeShade="80"/>
                <w:sz w:val="28"/>
                <w:szCs w:val="28"/>
              </w:rPr>
            </w:pPr>
            <w:r w:rsidRPr="005D196F">
              <w:rPr>
                <w:color w:val="984806" w:themeColor="accent6" w:themeShade="80"/>
                <w:sz w:val="28"/>
                <w:szCs w:val="28"/>
              </w:rPr>
              <w:t>Избыточное питание</w:t>
            </w:r>
          </w:p>
        </w:tc>
        <w:tc>
          <w:tcPr>
            <w:tcW w:w="2471" w:type="dxa"/>
          </w:tcPr>
          <w:p w:rsidR="003F5E70" w:rsidRPr="005D196F" w:rsidRDefault="003F5E70" w:rsidP="00B400E9">
            <w:pPr>
              <w:spacing w:after="200" w:line="276" w:lineRule="auto"/>
              <w:jc w:val="center"/>
              <w:rPr>
                <w:color w:val="984806" w:themeColor="accent6" w:themeShade="80"/>
                <w:sz w:val="28"/>
                <w:szCs w:val="28"/>
              </w:rPr>
            </w:pPr>
            <w:r w:rsidRPr="005D196F">
              <w:rPr>
                <w:color w:val="984806" w:themeColor="accent6" w:themeShade="80"/>
                <w:sz w:val="28"/>
                <w:szCs w:val="28"/>
              </w:rPr>
              <w:t>Артериальное давление</w:t>
            </w:r>
          </w:p>
        </w:tc>
        <w:tc>
          <w:tcPr>
            <w:tcW w:w="2673" w:type="dxa"/>
          </w:tcPr>
          <w:p w:rsidR="003F5E70" w:rsidRPr="005D196F" w:rsidRDefault="003F5E70" w:rsidP="00B400E9">
            <w:pPr>
              <w:spacing w:after="200" w:line="276" w:lineRule="auto"/>
              <w:rPr>
                <w:color w:val="984806" w:themeColor="accent6" w:themeShade="80"/>
                <w:sz w:val="28"/>
                <w:szCs w:val="28"/>
              </w:rPr>
            </w:pPr>
            <w:proofErr w:type="spellStart"/>
            <w:r w:rsidRPr="005D196F">
              <w:rPr>
                <w:color w:val="984806" w:themeColor="accent6" w:themeShade="80"/>
                <w:sz w:val="28"/>
                <w:szCs w:val="28"/>
              </w:rPr>
              <w:t>Дислипидемия</w:t>
            </w:r>
            <w:proofErr w:type="spellEnd"/>
          </w:p>
          <w:p w:rsidR="003F5E70" w:rsidRPr="005D196F" w:rsidRDefault="003F5E70" w:rsidP="00B400E9">
            <w:pPr>
              <w:spacing w:after="200" w:line="276" w:lineRule="auto"/>
              <w:rPr>
                <w:color w:val="984806" w:themeColor="accent6" w:themeShade="80"/>
                <w:sz w:val="28"/>
                <w:szCs w:val="28"/>
              </w:rPr>
            </w:pPr>
            <w:r w:rsidRPr="005D196F">
              <w:rPr>
                <w:color w:val="984806" w:themeColor="accent6" w:themeShade="80"/>
                <w:sz w:val="28"/>
                <w:szCs w:val="28"/>
              </w:rPr>
              <w:t>(</w:t>
            </w:r>
            <w:proofErr w:type="spellStart"/>
            <w:r w:rsidRPr="005D196F">
              <w:rPr>
                <w:color w:val="984806" w:themeColor="accent6" w:themeShade="80"/>
                <w:sz w:val="28"/>
                <w:szCs w:val="28"/>
              </w:rPr>
              <w:t>гиперхолестеринемия</w:t>
            </w:r>
            <w:proofErr w:type="spellEnd"/>
            <w:r w:rsidRPr="005D196F">
              <w:rPr>
                <w:color w:val="984806" w:themeColor="accent6" w:themeShade="80"/>
                <w:sz w:val="28"/>
                <w:szCs w:val="28"/>
              </w:rPr>
              <w:t>)</w:t>
            </w:r>
          </w:p>
        </w:tc>
      </w:tr>
      <w:tr w:rsidR="00E75F9C" w:rsidRPr="005D196F" w:rsidTr="003F5E70">
        <w:trPr>
          <w:trHeight w:val="753"/>
        </w:trPr>
        <w:tc>
          <w:tcPr>
            <w:tcW w:w="2977" w:type="dxa"/>
          </w:tcPr>
          <w:p w:rsidR="003F5E70" w:rsidRPr="005D196F" w:rsidRDefault="003F5E70" w:rsidP="00B400E9">
            <w:pPr>
              <w:spacing w:after="200" w:line="276" w:lineRule="auto"/>
              <w:jc w:val="center"/>
              <w:rPr>
                <w:color w:val="984806" w:themeColor="accent6" w:themeShade="80"/>
                <w:sz w:val="28"/>
                <w:szCs w:val="28"/>
              </w:rPr>
            </w:pPr>
            <w:r w:rsidRPr="005D196F">
              <w:rPr>
                <w:color w:val="984806" w:themeColor="accent6" w:themeShade="80"/>
                <w:sz w:val="28"/>
                <w:szCs w:val="28"/>
              </w:rPr>
              <w:t>Наследственность</w:t>
            </w:r>
          </w:p>
        </w:tc>
        <w:tc>
          <w:tcPr>
            <w:tcW w:w="2652" w:type="dxa"/>
          </w:tcPr>
          <w:p w:rsidR="003F5E70" w:rsidRPr="005D196F" w:rsidRDefault="003F5E70" w:rsidP="00B400E9">
            <w:pPr>
              <w:spacing w:after="200" w:line="276" w:lineRule="auto"/>
              <w:jc w:val="center"/>
              <w:rPr>
                <w:color w:val="984806" w:themeColor="accent6" w:themeShade="80"/>
                <w:sz w:val="28"/>
                <w:szCs w:val="28"/>
              </w:rPr>
            </w:pPr>
            <w:r w:rsidRPr="005D196F">
              <w:rPr>
                <w:color w:val="984806" w:themeColor="accent6" w:themeShade="80"/>
                <w:sz w:val="28"/>
                <w:szCs w:val="28"/>
              </w:rPr>
              <w:t>Низкая двигательная активность</w:t>
            </w:r>
          </w:p>
        </w:tc>
        <w:tc>
          <w:tcPr>
            <w:tcW w:w="2471" w:type="dxa"/>
          </w:tcPr>
          <w:p w:rsidR="003F5E70" w:rsidRPr="005D196F" w:rsidRDefault="003F5E70" w:rsidP="00B400E9">
            <w:pPr>
              <w:spacing w:after="200" w:line="276" w:lineRule="auto"/>
              <w:jc w:val="center"/>
              <w:rPr>
                <w:color w:val="984806" w:themeColor="accent6" w:themeShade="80"/>
                <w:sz w:val="28"/>
                <w:szCs w:val="28"/>
              </w:rPr>
            </w:pPr>
            <w:r w:rsidRPr="005D196F">
              <w:rPr>
                <w:color w:val="984806" w:themeColor="accent6" w:themeShade="80"/>
                <w:sz w:val="28"/>
                <w:szCs w:val="28"/>
              </w:rPr>
              <w:t>Пульс</w:t>
            </w:r>
          </w:p>
        </w:tc>
        <w:tc>
          <w:tcPr>
            <w:tcW w:w="2673" w:type="dxa"/>
          </w:tcPr>
          <w:p w:rsidR="003F5E70" w:rsidRPr="005D196F" w:rsidRDefault="00975618" w:rsidP="00B400E9">
            <w:pPr>
              <w:spacing w:after="200" w:line="276" w:lineRule="auto"/>
              <w:rPr>
                <w:color w:val="984806" w:themeColor="accent6" w:themeShade="80"/>
                <w:sz w:val="28"/>
                <w:szCs w:val="28"/>
              </w:rPr>
            </w:pPr>
            <w:proofErr w:type="spellStart"/>
            <w:r>
              <w:rPr>
                <w:color w:val="984806" w:themeColor="accent6" w:themeShade="80"/>
                <w:sz w:val="28"/>
                <w:szCs w:val="28"/>
              </w:rPr>
              <w:t>Гиперури</w:t>
            </w:r>
            <w:r w:rsidR="003F5E70" w:rsidRPr="005D196F">
              <w:rPr>
                <w:color w:val="984806" w:themeColor="accent6" w:themeShade="80"/>
                <w:sz w:val="28"/>
                <w:szCs w:val="28"/>
              </w:rPr>
              <w:t>кемия</w:t>
            </w:r>
            <w:proofErr w:type="spellEnd"/>
          </w:p>
        </w:tc>
      </w:tr>
      <w:tr w:rsidR="00E75F9C" w:rsidRPr="005D196F" w:rsidTr="003F5E70">
        <w:trPr>
          <w:trHeight w:val="799"/>
        </w:trPr>
        <w:tc>
          <w:tcPr>
            <w:tcW w:w="2977" w:type="dxa"/>
          </w:tcPr>
          <w:p w:rsidR="003F5E70" w:rsidRPr="005D196F" w:rsidRDefault="003F5E70" w:rsidP="00B400E9">
            <w:pPr>
              <w:spacing w:after="200" w:line="276" w:lineRule="auto"/>
              <w:jc w:val="center"/>
              <w:rPr>
                <w:color w:val="984806" w:themeColor="accent6" w:themeShade="80"/>
                <w:sz w:val="28"/>
                <w:szCs w:val="28"/>
              </w:rPr>
            </w:pPr>
            <w:r w:rsidRPr="005D196F">
              <w:rPr>
                <w:color w:val="984806" w:themeColor="accent6" w:themeShade="80"/>
                <w:sz w:val="28"/>
                <w:szCs w:val="28"/>
              </w:rPr>
              <w:t>Менопауза</w:t>
            </w:r>
          </w:p>
        </w:tc>
        <w:tc>
          <w:tcPr>
            <w:tcW w:w="2652" w:type="dxa"/>
          </w:tcPr>
          <w:p w:rsidR="003F5E70" w:rsidRPr="005D196F" w:rsidRDefault="003F5E70" w:rsidP="00B400E9">
            <w:pPr>
              <w:spacing w:after="200" w:line="276" w:lineRule="auto"/>
              <w:jc w:val="center"/>
              <w:rPr>
                <w:color w:val="984806" w:themeColor="accent6" w:themeShade="80"/>
                <w:sz w:val="28"/>
                <w:szCs w:val="28"/>
              </w:rPr>
            </w:pPr>
            <w:r w:rsidRPr="005D196F">
              <w:rPr>
                <w:color w:val="984806" w:themeColor="accent6" w:themeShade="80"/>
                <w:sz w:val="28"/>
                <w:szCs w:val="28"/>
              </w:rPr>
              <w:t>Избыточная масса тела</w:t>
            </w:r>
          </w:p>
        </w:tc>
        <w:tc>
          <w:tcPr>
            <w:tcW w:w="2471" w:type="dxa"/>
          </w:tcPr>
          <w:p w:rsidR="003F5E70" w:rsidRPr="005D196F" w:rsidRDefault="003F5E70" w:rsidP="00B400E9">
            <w:pPr>
              <w:spacing w:after="200" w:line="276" w:lineRule="auto"/>
              <w:jc w:val="center"/>
              <w:rPr>
                <w:color w:val="984806" w:themeColor="accent6" w:themeShade="80"/>
                <w:sz w:val="28"/>
                <w:szCs w:val="28"/>
              </w:rPr>
            </w:pPr>
            <w:r w:rsidRPr="005D196F">
              <w:rPr>
                <w:color w:val="984806" w:themeColor="accent6" w:themeShade="80"/>
                <w:sz w:val="28"/>
                <w:szCs w:val="28"/>
              </w:rPr>
              <w:t>Вес</w:t>
            </w:r>
          </w:p>
        </w:tc>
        <w:tc>
          <w:tcPr>
            <w:tcW w:w="2673" w:type="dxa"/>
          </w:tcPr>
          <w:p w:rsidR="003F5E70" w:rsidRPr="005D196F" w:rsidRDefault="003F5E70" w:rsidP="00B400E9">
            <w:pPr>
              <w:spacing w:after="200" w:line="276" w:lineRule="auto"/>
              <w:rPr>
                <w:color w:val="984806" w:themeColor="accent6" w:themeShade="80"/>
                <w:sz w:val="28"/>
                <w:szCs w:val="28"/>
              </w:rPr>
            </w:pPr>
          </w:p>
        </w:tc>
      </w:tr>
      <w:tr w:rsidR="00E75F9C" w:rsidRPr="005D196F" w:rsidTr="003F5E70">
        <w:trPr>
          <w:trHeight w:val="859"/>
        </w:trPr>
        <w:tc>
          <w:tcPr>
            <w:tcW w:w="2977" w:type="dxa"/>
          </w:tcPr>
          <w:p w:rsidR="003F5E70" w:rsidRPr="005D196F" w:rsidRDefault="003F5E70" w:rsidP="00B400E9">
            <w:pPr>
              <w:spacing w:line="276" w:lineRule="auto"/>
              <w:jc w:val="center"/>
              <w:rPr>
                <w:color w:val="984806" w:themeColor="accent6" w:themeShade="80"/>
                <w:sz w:val="28"/>
                <w:szCs w:val="28"/>
              </w:rPr>
            </w:pPr>
          </w:p>
        </w:tc>
        <w:tc>
          <w:tcPr>
            <w:tcW w:w="2652" w:type="dxa"/>
          </w:tcPr>
          <w:p w:rsidR="003F5E70" w:rsidRPr="005D196F" w:rsidRDefault="003F5E70" w:rsidP="00B400E9">
            <w:pPr>
              <w:spacing w:line="276" w:lineRule="auto"/>
              <w:jc w:val="center"/>
              <w:rPr>
                <w:color w:val="984806" w:themeColor="accent6" w:themeShade="80"/>
                <w:sz w:val="28"/>
                <w:szCs w:val="28"/>
              </w:rPr>
            </w:pPr>
            <w:r w:rsidRPr="005D196F">
              <w:rPr>
                <w:color w:val="984806" w:themeColor="accent6" w:themeShade="80"/>
                <w:sz w:val="28"/>
                <w:szCs w:val="28"/>
              </w:rPr>
              <w:t>Слабая приверженность к терапии</w:t>
            </w:r>
          </w:p>
        </w:tc>
        <w:tc>
          <w:tcPr>
            <w:tcW w:w="2471" w:type="dxa"/>
          </w:tcPr>
          <w:p w:rsidR="003F5E70" w:rsidRPr="005D196F" w:rsidRDefault="003F5E70" w:rsidP="00B400E9">
            <w:pPr>
              <w:spacing w:after="200" w:line="276" w:lineRule="auto"/>
              <w:jc w:val="center"/>
              <w:rPr>
                <w:color w:val="984806" w:themeColor="accent6" w:themeShade="80"/>
                <w:sz w:val="28"/>
                <w:szCs w:val="28"/>
              </w:rPr>
            </w:pPr>
          </w:p>
        </w:tc>
        <w:tc>
          <w:tcPr>
            <w:tcW w:w="2673" w:type="dxa"/>
          </w:tcPr>
          <w:p w:rsidR="003F5E70" w:rsidRPr="005D196F" w:rsidRDefault="003F5E70" w:rsidP="00B400E9">
            <w:pPr>
              <w:spacing w:after="200" w:line="276" w:lineRule="auto"/>
              <w:rPr>
                <w:color w:val="984806" w:themeColor="accent6" w:themeShade="80"/>
                <w:sz w:val="28"/>
                <w:szCs w:val="28"/>
              </w:rPr>
            </w:pPr>
          </w:p>
        </w:tc>
      </w:tr>
    </w:tbl>
    <w:p w:rsidR="00386F05" w:rsidRDefault="00386F05" w:rsidP="00B400E9">
      <w:pPr>
        <w:spacing w:line="276" w:lineRule="auto"/>
        <w:ind w:firstLine="720"/>
        <w:jc w:val="both"/>
        <w:rPr>
          <w:color w:val="984806" w:themeColor="accent6" w:themeShade="80"/>
          <w:sz w:val="28"/>
          <w:szCs w:val="28"/>
        </w:rPr>
      </w:pPr>
    </w:p>
    <w:p w:rsidR="003F5E70" w:rsidRDefault="003F5E70" w:rsidP="00B400E9">
      <w:pPr>
        <w:spacing w:line="276" w:lineRule="auto"/>
        <w:ind w:firstLine="720"/>
        <w:jc w:val="both"/>
        <w:rPr>
          <w:color w:val="984806" w:themeColor="accent6" w:themeShade="80"/>
          <w:sz w:val="28"/>
          <w:szCs w:val="28"/>
        </w:rPr>
      </w:pPr>
      <w:r w:rsidRPr="005D196F">
        <w:rPr>
          <w:color w:val="984806" w:themeColor="accent6" w:themeShade="80"/>
          <w:sz w:val="28"/>
          <w:szCs w:val="28"/>
        </w:rPr>
        <w:t>Анализ факторов риска свидетельствует о</w:t>
      </w:r>
      <w:r w:rsidR="00975618">
        <w:rPr>
          <w:color w:val="984806" w:themeColor="accent6" w:themeShade="80"/>
          <w:sz w:val="28"/>
          <w:szCs w:val="28"/>
        </w:rPr>
        <w:t>б</w:t>
      </w:r>
      <w:r w:rsidRPr="005D196F">
        <w:rPr>
          <w:color w:val="984806" w:themeColor="accent6" w:themeShade="80"/>
          <w:sz w:val="28"/>
          <w:szCs w:val="28"/>
        </w:rPr>
        <w:t xml:space="preserve"> </w:t>
      </w:r>
      <w:r w:rsidR="005D196F" w:rsidRPr="005D196F">
        <w:rPr>
          <w:color w:val="984806" w:themeColor="accent6" w:themeShade="80"/>
          <w:sz w:val="28"/>
          <w:szCs w:val="28"/>
        </w:rPr>
        <w:t>их многообразии</w:t>
      </w:r>
      <w:r w:rsidRPr="005D196F">
        <w:rPr>
          <w:color w:val="984806" w:themeColor="accent6" w:themeShade="80"/>
          <w:sz w:val="28"/>
          <w:szCs w:val="28"/>
        </w:rPr>
        <w:t>, а значит у пациентки высокий риск развития смертельных осложнений. Большинство факторов риска – модифицируемые  (изменяемые и контролируемые  - питание, двигательная активность, артер</w:t>
      </w:r>
      <w:r w:rsidR="00C54E0D">
        <w:rPr>
          <w:color w:val="984806" w:themeColor="accent6" w:themeShade="80"/>
          <w:sz w:val="28"/>
          <w:szCs w:val="28"/>
        </w:rPr>
        <w:t>иальное давление, пульс, вес), а значит</w:t>
      </w:r>
      <w:r w:rsidR="002F4DB8">
        <w:rPr>
          <w:color w:val="984806" w:themeColor="accent6" w:themeShade="80"/>
          <w:sz w:val="28"/>
          <w:szCs w:val="28"/>
        </w:rPr>
        <w:t>,</w:t>
      </w:r>
      <w:r w:rsidR="00C54E0D">
        <w:rPr>
          <w:color w:val="984806" w:themeColor="accent6" w:themeShade="80"/>
          <w:sz w:val="28"/>
          <w:szCs w:val="28"/>
        </w:rPr>
        <w:t xml:space="preserve"> борьба с этими факторами риска может улучшить прогноз и уменьшить риск развития осложнений</w:t>
      </w:r>
      <w:r w:rsidR="008C1264">
        <w:rPr>
          <w:color w:val="984806" w:themeColor="accent6" w:themeShade="80"/>
          <w:sz w:val="28"/>
          <w:szCs w:val="28"/>
        </w:rPr>
        <w:t xml:space="preserve"> </w:t>
      </w:r>
      <w:r w:rsidR="008C1264" w:rsidRPr="008C1264">
        <w:rPr>
          <w:sz w:val="28"/>
          <w:szCs w:val="28"/>
        </w:rPr>
        <w:t>(</w:t>
      </w:r>
      <w:r w:rsidR="00125E05">
        <w:rPr>
          <w:sz w:val="28"/>
          <w:szCs w:val="28"/>
        </w:rPr>
        <w:t xml:space="preserve">анализ и </w:t>
      </w:r>
      <w:r w:rsidR="008C1264" w:rsidRPr="008C1264">
        <w:rPr>
          <w:sz w:val="28"/>
          <w:szCs w:val="28"/>
        </w:rPr>
        <w:t>итог)</w:t>
      </w:r>
      <w:r w:rsidR="00C54E0D" w:rsidRPr="008C1264">
        <w:rPr>
          <w:sz w:val="28"/>
          <w:szCs w:val="28"/>
        </w:rPr>
        <w:t>.</w:t>
      </w:r>
    </w:p>
    <w:p w:rsidR="008758C6" w:rsidRDefault="008758C6" w:rsidP="00E75F9C">
      <w:pPr>
        <w:pStyle w:val="a8"/>
        <w:numPr>
          <w:ilvl w:val="1"/>
          <w:numId w:val="8"/>
        </w:numPr>
        <w:spacing w:line="360" w:lineRule="auto"/>
        <w:jc w:val="center"/>
        <w:rPr>
          <w:rFonts w:ascii="Times New Roman CYR" w:hAnsi="Times New Roman CYR" w:cs="Times New Roman CYR"/>
          <w:b/>
          <w:sz w:val="28"/>
          <w:szCs w:val="28"/>
        </w:rPr>
      </w:pPr>
      <w:r w:rsidRPr="00E75F9C">
        <w:rPr>
          <w:rFonts w:ascii="Times New Roman CYR" w:hAnsi="Times New Roman CYR" w:cs="Times New Roman CYR"/>
          <w:b/>
          <w:sz w:val="28"/>
          <w:szCs w:val="28"/>
        </w:rPr>
        <w:t>Метод синтеза</w:t>
      </w:r>
    </w:p>
    <w:p w:rsidR="00E75F9C" w:rsidRDefault="00E75F9C" w:rsidP="00E75F9C">
      <w:pPr>
        <w:spacing w:line="360" w:lineRule="auto"/>
        <w:ind w:firstLine="708"/>
        <w:jc w:val="both"/>
        <w:rPr>
          <w:rFonts w:ascii="Times New Roman CYR" w:hAnsi="Times New Roman CYR" w:cs="Times New Roman CYR"/>
          <w:sz w:val="28"/>
          <w:szCs w:val="28"/>
        </w:rPr>
      </w:pPr>
      <w:r w:rsidRPr="00E75F9C">
        <w:rPr>
          <w:rFonts w:ascii="Times New Roman CYR" w:hAnsi="Times New Roman CYR" w:cs="Times New Roman CYR"/>
          <w:sz w:val="28"/>
          <w:szCs w:val="28"/>
        </w:rPr>
        <w:t>К использованию его в профилактической деятельности  можно отнести</w:t>
      </w:r>
      <w:r>
        <w:rPr>
          <w:rFonts w:ascii="Times New Roman CYR" w:hAnsi="Times New Roman CYR" w:cs="Times New Roman CYR"/>
          <w:sz w:val="28"/>
          <w:szCs w:val="28"/>
        </w:rPr>
        <w:t xml:space="preserve"> разработку </w:t>
      </w:r>
      <w:r w:rsidR="008758C6" w:rsidRPr="00E75F9C">
        <w:rPr>
          <w:rFonts w:ascii="Times New Roman CYR" w:hAnsi="Times New Roman CYR" w:cs="Times New Roman CYR"/>
          <w:sz w:val="28"/>
          <w:szCs w:val="28"/>
        </w:rPr>
        <w:t>индивидуа</w:t>
      </w:r>
      <w:r w:rsidR="005D196F">
        <w:rPr>
          <w:rFonts w:ascii="Times New Roman CYR" w:hAnsi="Times New Roman CYR" w:cs="Times New Roman CYR"/>
          <w:sz w:val="28"/>
          <w:szCs w:val="28"/>
        </w:rPr>
        <w:t>льных рекомендаций по борьбе с факторами риска</w:t>
      </w:r>
      <w:r w:rsidR="00B400E9">
        <w:rPr>
          <w:rFonts w:ascii="Times New Roman CYR" w:hAnsi="Times New Roman CYR" w:cs="Times New Roman CYR"/>
          <w:sz w:val="28"/>
          <w:szCs w:val="28"/>
        </w:rPr>
        <w:t>, п</w:t>
      </w:r>
      <w:r w:rsidR="005D196F">
        <w:rPr>
          <w:rFonts w:ascii="Times New Roman CYR" w:hAnsi="Times New Roman CYR" w:cs="Times New Roman CYR"/>
          <w:sz w:val="28"/>
          <w:szCs w:val="28"/>
        </w:rPr>
        <w:t>амятки для пациента, организацию</w:t>
      </w:r>
      <w:r w:rsidR="00B400E9">
        <w:rPr>
          <w:rFonts w:ascii="Times New Roman CYR" w:hAnsi="Times New Roman CYR" w:cs="Times New Roman CYR"/>
          <w:sz w:val="28"/>
          <w:szCs w:val="28"/>
        </w:rPr>
        <w:t xml:space="preserve"> школ здоровья по вопросам борьбы с факторами риска или вторичной профилактике болезней и </w:t>
      </w:r>
      <w:proofErr w:type="spellStart"/>
      <w:r w:rsidR="00B400E9">
        <w:rPr>
          <w:rFonts w:ascii="Times New Roman CYR" w:hAnsi="Times New Roman CYR" w:cs="Times New Roman CYR"/>
          <w:sz w:val="28"/>
          <w:szCs w:val="28"/>
        </w:rPr>
        <w:t>тд</w:t>
      </w:r>
      <w:proofErr w:type="spellEnd"/>
      <w:r w:rsidR="00B400E9">
        <w:rPr>
          <w:rFonts w:ascii="Times New Roman CYR" w:hAnsi="Times New Roman CYR" w:cs="Times New Roman CYR"/>
          <w:sz w:val="28"/>
          <w:szCs w:val="28"/>
        </w:rPr>
        <w:t>.</w:t>
      </w:r>
      <w:r>
        <w:rPr>
          <w:rFonts w:ascii="Times New Roman CYR" w:hAnsi="Times New Roman CYR" w:cs="Times New Roman CYR"/>
          <w:sz w:val="28"/>
          <w:szCs w:val="28"/>
        </w:rPr>
        <w:t xml:space="preserve"> </w:t>
      </w:r>
    </w:p>
    <w:p w:rsidR="00B400E9" w:rsidRDefault="00B400E9" w:rsidP="00E75F9C">
      <w:pPr>
        <w:spacing w:line="36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Алгоритм исследования.</w:t>
      </w:r>
    </w:p>
    <w:p w:rsidR="00B400E9" w:rsidRDefault="00125E05" w:rsidP="00B400E9">
      <w:pPr>
        <w:pStyle w:val="a8"/>
        <w:numPr>
          <w:ilvl w:val="0"/>
          <w:numId w:val="18"/>
        </w:num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Определите</w:t>
      </w:r>
      <w:r w:rsidR="00B400E9">
        <w:rPr>
          <w:rFonts w:ascii="Times New Roman CYR" w:hAnsi="Times New Roman CYR" w:cs="Times New Roman CYR"/>
          <w:sz w:val="28"/>
          <w:szCs w:val="28"/>
        </w:rPr>
        <w:t xml:space="preserve"> задачи исследования</w:t>
      </w:r>
    </w:p>
    <w:p w:rsidR="00B400E9" w:rsidRDefault="006A32EF" w:rsidP="00B400E9">
      <w:pPr>
        <w:pStyle w:val="a8"/>
        <w:numPr>
          <w:ilvl w:val="0"/>
          <w:numId w:val="18"/>
        </w:num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Определ</w:t>
      </w:r>
      <w:r w:rsidR="00125E05">
        <w:rPr>
          <w:rFonts w:ascii="Times New Roman CYR" w:hAnsi="Times New Roman CYR" w:cs="Times New Roman CYR"/>
          <w:sz w:val="28"/>
          <w:szCs w:val="28"/>
        </w:rPr>
        <w:t>ите</w:t>
      </w:r>
      <w:r>
        <w:rPr>
          <w:rFonts w:ascii="Times New Roman CYR" w:hAnsi="Times New Roman CYR" w:cs="Times New Roman CYR"/>
          <w:sz w:val="28"/>
          <w:szCs w:val="28"/>
        </w:rPr>
        <w:t xml:space="preserve"> научные основы рекомендаций</w:t>
      </w:r>
    </w:p>
    <w:p w:rsidR="005D196F" w:rsidRDefault="008C1264" w:rsidP="00B400E9">
      <w:pPr>
        <w:pStyle w:val="a8"/>
        <w:numPr>
          <w:ilvl w:val="0"/>
          <w:numId w:val="18"/>
        </w:num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Сост</w:t>
      </w:r>
      <w:r w:rsidR="00125E05">
        <w:rPr>
          <w:rFonts w:ascii="Times New Roman CYR" w:hAnsi="Times New Roman CYR" w:cs="Times New Roman CYR"/>
          <w:sz w:val="28"/>
          <w:szCs w:val="28"/>
        </w:rPr>
        <w:t>авьте</w:t>
      </w:r>
      <w:r>
        <w:rPr>
          <w:rFonts w:ascii="Times New Roman CYR" w:hAnsi="Times New Roman CYR" w:cs="Times New Roman CYR"/>
          <w:sz w:val="28"/>
          <w:szCs w:val="28"/>
        </w:rPr>
        <w:t xml:space="preserve"> рекомендации по преодолению фактора риска</w:t>
      </w:r>
      <w:r w:rsidR="005D196F">
        <w:rPr>
          <w:rFonts w:ascii="Times New Roman CYR" w:hAnsi="Times New Roman CYR" w:cs="Times New Roman CYR"/>
          <w:sz w:val="28"/>
          <w:szCs w:val="28"/>
        </w:rPr>
        <w:t xml:space="preserve"> с учетом индивидуальных особенностей</w:t>
      </w:r>
    </w:p>
    <w:p w:rsidR="00F21DAA" w:rsidRPr="00B400E9" w:rsidRDefault="00125E05" w:rsidP="00B400E9">
      <w:pPr>
        <w:pStyle w:val="a8"/>
        <w:numPr>
          <w:ilvl w:val="0"/>
          <w:numId w:val="18"/>
        </w:numPr>
        <w:spacing w:line="360" w:lineRule="auto"/>
        <w:jc w:val="both"/>
        <w:rPr>
          <w:rFonts w:ascii="Times New Roman CYR" w:hAnsi="Times New Roman CYR" w:cs="Times New Roman CYR"/>
          <w:sz w:val="28"/>
          <w:szCs w:val="28"/>
        </w:rPr>
      </w:pPr>
      <w:r>
        <w:rPr>
          <w:rFonts w:ascii="Times New Roman CYR" w:hAnsi="Times New Roman CYR" w:cs="Times New Roman CYR"/>
          <w:sz w:val="28"/>
          <w:szCs w:val="28"/>
        </w:rPr>
        <w:t>Выразите</w:t>
      </w:r>
      <w:r w:rsidR="00F21DA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рекомендации </w:t>
      </w:r>
      <w:r w:rsidR="00F21DAA">
        <w:rPr>
          <w:rFonts w:ascii="Times New Roman CYR" w:hAnsi="Times New Roman CYR" w:cs="Times New Roman CYR"/>
          <w:sz w:val="28"/>
          <w:szCs w:val="28"/>
        </w:rPr>
        <w:t xml:space="preserve">в </w:t>
      </w:r>
      <w:r w:rsidR="005D196F">
        <w:rPr>
          <w:rFonts w:ascii="Times New Roman CYR" w:hAnsi="Times New Roman CYR" w:cs="Times New Roman CYR"/>
          <w:sz w:val="28"/>
          <w:szCs w:val="28"/>
        </w:rPr>
        <w:t xml:space="preserve">соответствующей </w:t>
      </w:r>
      <w:r w:rsidR="00F21DAA">
        <w:rPr>
          <w:rFonts w:ascii="Times New Roman CYR" w:hAnsi="Times New Roman CYR" w:cs="Times New Roman CYR"/>
          <w:sz w:val="28"/>
          <w:szCs w:val="28"/>
        </w:rPr>
        <w:t>форме</w:t>
      </w:r>
      <w:r w:rsidR="005D196F">
        <w:rPr>
          <w:rFonts w:ascii="Times New Roman CYR" w:hAnsi="Times New Roman CYR" w:cs="Times New Roman CYR"/>
          <w:sz w:val="28"/>
          <w:szCs w:val="28"/>
        </w:rPr>
        <w:t>: тезисы (памятка</w:t>
      </w:r>
      <w:r w:rsidR="00F21DAA">
        <w:rPr>
          <w:rFonts w:ascii="Times New Roman CYR" w:hAnsi="Times New Roman CYR" w:cs="Times New Roman CYR"/>
          <w:sz w:val="28"/>
          <w:szCs w:val="28"/>
        </w:rPr>
        <w:t>)</w:t>
      </w:r>
      <w:r w:rsidR="005D196F">
        <w:rPr>
          <w:rFonts w:ascii="Times New Roman CYR" w:hAnsi="Times New Roman CYR" w:cs="Times New Roman CYR"/>
          <w:sz w:val="28"/>
          <w:szCs w:val="28"/>
        </w:rPr>
        <w:t>, план профилактического консультирования, план занятия школы здоровья</w:t>
      </w:r>
    </w:p>
    <w:p w:rsidR="008758C6" w:rsidRPr="00E75F9C" w:rsidRDefault="00143892" w:rsidP="00B400E9">
      <w:pPr>
        <w:spacing w:line="276" w:lineRule="auto"/>
        <w:ind w:firstLine="708"/>
        <w:jc w:val="right"/>
        <w:rPr>
          <w:rFonts w:ascii="Times New Roman CYR" w:hAnsi="Times New Roman CYR" w:cs="Times New Roman CYR"/>
          <w:color w:val="984806" w:themeColor="accent6" w:themeShade="80"/>
          <w:sz w:val="28"/>
          <w:szCs w:val="28"/>
        </w:rPr>
      </w:pPr>
      <w:r>
        <w:rPr>
          <w:rFonts w:ascii="Times New Roman CYR" w:hAnsi="Times New Roman CYR" w:cs="Times New Roman CYR"/>
          <w:color w:val="984806" w:themeColor="accent6" w:themeShade="80"/>
          <w:sz w:val="28"/>
          <w:szCs w:val="28"/>
        </w:rPr>
        <w:t>Пример</w:t>
      </w:r>
    </w:p>
    <w:p w:rsidR="00244D70" w:rsidRPr="00244D70" w:rsidRDefault="00B400E9" w:rsidP="00B400E9">
      <w:pPr>
        <w:spacing w:line="276" w:lineRule="auto"/>
        <w:ind w:firstLine="708"/>
        <w:jc w:val="both"/>
        <w:rPr>
          <w:rFonts w:ascii="Times New Roman CYR" w:hAnsi="Times New Roman CYR" w:cs="Times New Roman CYR"/>
          <w:sz w:val="28"/>
          <w:szCs w:val="28"/>
        </w:rPr>
      </w:pPr>
      <w:r>
        <w:rPr>
          <w:rFonts w:ascii="Times New Roman CYR" w:hAnsi="Times New Roman CYR" w:cs="Times New Roman CYR"/>
          <w:color w:val="984806" w:themeColor="accent6" w:themeShade="80"/>
          <w:sz w:val="28"/>
          <w:szCs w:val="28"/>
        </w:rPr>
        <w:t>П</w:t>
      </w:r>
      <w:r w:rsidR="008758C6" w:rsidRPr="00E75F9C">
        <w:rPr>
          <w:rFonts w:ascii="Times New Roman CYR" w:hAnsi="Times New Roman CYR" w:cs="Times New Roman CYR"/>
          <w:color w:val="984806" w:themeColor="accent6" w:themeShade="80"/>
          <w:sz w:val="28"/>
          <w:szCs w:val="28"/>
        </w:rPr>
        <w:t xml:space="preserve">ациентка </w:t>
      </w:r>
      <w:r>
        <w:rPr>
          <w:rFonts w:ascii="Times New Roman CYR" w:hAnsi="Times New Roman CYR" w:cs="Times New Roman CYR"/>
          <w:color w:val="984806" w:themeColor="accent6" w:themeShade="80"/>
          <w:sz w:val="28"/>
          <w:szCs w:val="28"/>
        </w:rPr>
        <w:t>Л. 82 лет,</w:t>
      </w:r>
      <w:r w:rsidR="00244D70">
        <w:rPr>
          <w:rFonts w:ascii="Times New Roman CYR" w:hAnsi="Times New Roman CYR" w:cs="Times New Roman CYR"/>
          <w:color w:val="984806" w:themeColor="accent6" w:themeShade="80"/>
          <w:sz w:val="28"/>
          <w:szCs w:val="28"/>
        </w:rPr>
        <w:t xml:space="preserve"> имеет нарушения пищевого поведения, связанную с этим избыточную массу тела и </w:t>
      </w:r>
      <w:r>
        <w:rPr>
          <w:rFonts w:ascii="Times New Roman CYR" w:hAnsi="Times New Roman CYR" w:cs="Times New Roman CYR"/>
          <w:color w:val="984806" w:themeColor="accent6" w:themeShade="80"/>
          <w:sz w:val="28"/>
          <w:szCs w:val="28"/>
        </w:rPr>
        <w:t>нуждается в реком</w:t>
      </w:r>
      <w:r w:rsidR="00F21DAA">
        <w:rPr>
          <w:rFonts w:ascii="Times New Roman CYR" w:hAnsi="Times New Roman CYR" w:cs="Times New Roman CYR"/>
          <w:color w:val="984806" w:themeColor="accent6" w:themeShade="80"/>
          <w:sz w:val="28"/>
          <w:szCs w:val="28"/>
        </w:rPr>
        <w:t>е</w:t>
      </w:r>
      <w:r>
        <w:rPr>
          <w:rFonts w:ascii="Times New Roman CYR" w:hAnsi="Times New Roman CYR" w:cs="Times New Roman CYR"/>
          <w:color w:val="984806" w:themeColor="accent6" w:themeShade="80"/>
          <w:sz w:val="28"/>
          <w:szCs w:val="28"/>
        </w:rPr>
        <w:t>ндациях по питанию</w:t>
      </w:r>
      <w:proofErr w:type="gramStart"/>
      <w:r>
        <w:rPr>
          <w:rFonts w:ascii="Times New Roman CYR" w:hAnsi="Times New Roman CYR" w:cs="Times New Roman CYR"/>
          <w:color w:val="984806" w:themeColor="accent6" w:themeShade="80"/>
          <w:sz w:val="28"/>
          <w:szCs w:val="28"/>
        </w:rPr>
        <w:t>.</w:t>
      </w:r>
      <w:proofErr w:type="gramEnd"/>
      <w:r w:rsidR="00244D70">
        <w:rPr>
          <w:rFonts w:ascii="Times New Roman CYR" w:hAnsi="Times New Roman CYR" w:cs="Times New Roman CYR"/>
          <w:color w:val="984806" w:themeColor="accent6" w:themeShade="80"/>
          <w:sz w:val="28"/>
          <w:szCs w:val="28"/>
        </w:rPr>
        <w:t xml:space="preserve"> </w:t>
      </w:r>
      <w:r w:rsidR="00244D70" w:rsidRPr="00244D70">
        <w:rPr>
          <w:rFonts w:ascii="Times New Roman CYR" w:hAnsi="Times New Roman CYR" w:cs="Times New Roman CYR"/>
          <w:sz w:val="28"/>
          <w:szCs w:val="28"/>
        </w:rPr>
        <w:t>(</w:t>
      </w:r>
      <w:proofErr w:type="gramStart"/>
      <w:r w:rsidR="00244D70" w:rsidRPr="00244D70">
        <w:rPr>
          <w:rFonts w:ascii="Times New Roman CYR" w:hAnsi="Times New Roman CYR" w:cs="Times New Roman CYR"/>
          <w:sz w:val="28"/>
          <w:szCs w:val="28"/>
        </w:rPr>
        <w:t>з</w:t>
      </w:r>
      <w:proofErr w:type="gramEnd"/>
      <w:r w:rsidR="00244D70" w:rsidRPr="00244D70">
        <w:rPr>
          <w:rFonts w:ascii="Times New Roman CYR" w:hAnsi="Times New Roman CYR" w:cs="Times New Roman CYR"/>
          <w:sz w:val="28"/>
          <w:szCs w:val="28"/>
        </w:rPr>
        <w:t>адачи исследования)</w:t>
      </w:r>
      <w:r w:rsidRPr="00244D70">
        <w:rPr>
          <w:rFonts w:ascii="Times New Roman CYR" w:hAnsi="Times New Roman CYR" w:cs="Times New Roman CYR"/>
          <w:sz w:val="28"/>
          <w:szCs w:val="28"/>
        </w:rPr>
        <w:t xml:space="preserve"> </w:t>
      </w:r>
    </w:p>
    <w:p w:rsidR="006A32EF" w:rsidRDefault="00F21DAA" w:rsidP="00B400E9">
      <w:pPr>
        <w:spacing w:line="276" w:lineRule="auto"/>
        <w:ind w:firstLine="708"/>
        <w:jc w:val="both"/>
        <w:rPr>
          <w:rFonts w:ascii="Times New Roman CYR" w:hAnsi="Times New Roman CYR" w:cs="Times New Roman CYR"/>
          <w:color w:val="984806" w:themeColor="accent6" w:themeShade="80"/>
          <w:sz w:val="28"/>
          <w:szCs w:val="28"/>
        </w:rPr>
      </w:pPr>
      <w:r>
        <w:rPr>
          <w:rFonts w:ascii="Times New Roman CYR" w:hAnsi="Times New Roman CYR" w:cs="Times New Roman CYR"/>
          <w:color w:val="984806" w:themeColor="accent6" w:themeShade="80"/>
          <w:sz w:val="28"/>
          <w:szCs w:val="28"/>
        </w:rPr>
        <w:t>Основой разработки таких рекомендаций является учение о рациональном питании, основными принципами которого являются</w:t>
      </w:r>
      <w:r w:rsidR="006A32EF">
        <w:rPr>
          <w:rFonts w:ascii="Times New Roman CYR" w:hAnsi="Times New Roman CYR" w:cs="Times New Roman CYR"/>
          <w:color w:val="984806" w:themeColor="accent6" w:themeShade="80"/>
          <w:sz w:val="28"/>
          <w:szCs w:val="28"/>
        </w:rPr>
        <w:t>:</w:t>
      </w:r>
    </w:p>
    <w:p w:rsidR="006A32EF" w:rsidRDefault="00F21DAA" w:rsidP="006A32EF">
      <w:pPr>
        <w:pStyle w:val="a8"/>
        <w:numPr>
          <w:ilvl w:val="0"/>
          <w:numId w:val="25"/>
        </w:numPr>
        <w:spacing w:line="276" w:lineRule="auto"/>
        <w:jc w:val="both"/>
        <w:rPr>
          <w:rFonts w:ascii="Times New Roman CYR" w:hAnsi="Times New Roman CYR" w:cs="Times New Roman CYR"/>
          <w:color w:val="984806" w:themeColor="accent6" w:themeShade="80"/>
          <w:sz w:val="28"/>
          <w:szCs w:val="28"/>
        </w:rPr>
      </w:pPr>
      <w:r w:rsidRPr="006A32EF">
        <w:rPr>
          <w:rFonts w:ascii="Times New Roman CYR" w:hAnsi="Times New Roman CYR" w:cs="Times New Roman CYR"/>
          <w:color w:val="984806" w:themeColor="accent6" w:themeShade="80"/>
          <w:sz w:val="28"/>
          <w:szCs w:val="28"/>
        </w:rPr>
        <w:t xml:space="preserve">баланс энергии, </w:t>
      </w:r>
    </w:p>
    <w:p w:rsidR="006A32EF" w:rsidRDefault="00F21DAA" w:rsidP="006A32EF">
      <w:pPr>
        <w:pStyle w:val="a8"/>
        <w:numPr>
          <w:ilvl w:val="0"/>
          <w:numId w:val="25"/>
        </w:numPr>
        <w:spacing w:line="276" w:lineRule="auto"/>
        <w:jc w:val="both"/>
        <w:rPr>
          <w:rFonts w:ascii="Times New Roman CYR" w:hAnsi="Times New Roman CYR" w:cs="Times New Roman CYR"/>
          <w:color w:val="984806" w:themeColor="accent6" w:themeShade="80"/>
          <w:sz w:val="28"/>
          <w:szCs w:val="28"/>
        </w:rPr>
      </w:pPr>
      <w:r w:rsidRPr="006A32EF">
        <w:rPr>
          <w:rFonts w:ascii="Times New Roman CYR" w:hAnsi="Times New Roman CYR" w:cs="Times New Roman CYR"/>
          <w:color w:val="984806" w:themeColor="accent6" w:themeShade="80"/>
          <w:sz w:val="28"/>
          <w:szCs w:val="28"/>
        </w:rPr>
        <w:t>соотношение по основным ингредиентам (белкам, жирам, углеводам, минералам и витаминам),</w:t>
      </w:r>
    </w:p>
    <w:p w:rsidR="006A32EF" w:rsidRDefault="00F21DAA" w:rsidP="006A32EF">
      <w:pPr>
        <w:pStyle w:val="a8"/>
        <w:numPr>
          <w:ilvl w:val="0"/>
          <w:numId w:val="25"/>
        </w:numPr>
        <w:spacing w:line="276" w:lineRule="auto"/>
        <w:jc w:val="both"/>
        <w:rPr>
          <w:rFonts w:ascii="Times New Roman CYR" w:hAnsi="Times New Roman CYR" w:cs="Times New Roman CYR"/>
          <w:color w:val="984806" w:themeColor="accent6" w:themeShade="80"/>
          <w:sz w:val="28"/>
          <w:szCs w:val="28"/>
        </w:rPr>
      </w:pPr>
      <w:r w:rsidRPr="006A32EF">
        <w:rPr>
          <w:rFonts w:ascii="Times New Roman CYR" w:hAnsi="Times New Roman CYR" w:cs="Times New Roman CYR"/>
          <w:color w:val="984806" w:themeColor="accent6" w:themeShade="80"/>
          <w:sz w:val="28"/>
          <w:szCs w:val="28"/>
        </w:rPr>
        <w:t xml:space="preserve"> режим питания</w:t>
      </w:r>
      <w:proofErr w:type="gramStart"/>
      <w:r w:rsidRPr="006A32EF">
        <w:rPr>
          <w:rFonts w:ascii="Times New Roman CYR" w:hAnsi="Times New Roman CYR" w:cs="Times New Roman CYR"/>
          <w:color w:val="984806" w:themeColor="accent6" w:themeShade="80"/>
          <w:sz w:val="28"/>
          <w:szCs w:val="28"/>
        </w:rPr>
        <w:t>.</w:t>
      </w:r>
      <w:proofErr w:type="gramEnd"/>
      <w:r w:rsidRPr="006A32EF">
        <w:rPr>
          <w:rFonts w:ascii="Times New Roman CYR" w:hAnsi="Times New Roman CYR" w:cs="Times New Roman CYR"/>
          <w:color w:val="984806" w:themeColor="accent6" w:themeShade="80"/>
          <w:sz w:val="28"/>
          <w:szCs w:val="28"/>
        </w:rPr>
        <w:t xml:space="preserve"> </w:t>
      </w:r>
      <w:r w:rsidR="006A32EF" w:rsidRPr="006A32EF">
        <w:rPr>
          <w:rFonts w:ascii="Times New Roman CYR" w:hAnsi="Times New Roman CYR" w:cs="Times New Roman CYR"/>
          <w:sz w:val="28"/>
          <w:szCs w:val="28"/>
        </w:rPr>
        <w:t>(</w:t>
      </w:r>
      <w:proofErr w:type="gramStart"/>
      <w:r w:rsidR="006A32EF" w:rsidRPr="006A32EF">
        <w:rPr>
          <w:rFonts w:ascii="Times New Roman CYR" w:hAnsi="Times New Roman CYR" w:cs="Times New Roman CYR"/>
          <w:sz w:val="28"/>
          <w:szCs w:val="28"/>
        </w:rPr>
        <w:t>н</w:t>
      </w:r>
      <w:proofErr w:type="gramEnd"/>
      <w:r w:rsidR="006A32EF" w:rsidRPr="006A32EF">
        <w:rPr>
          <w:rFonts w:ascii="Times New Roman CYR" w:hAnsi="Times New Roman CYR" w:cs="Times New Roman CYR"/>
          <w:sz w:val="28"/>
          <w:szCs w:val="28"/>
        </w:rPr>
        <w:t xml:space="preserve">аучные </w:t>
      </w:r>
      <w:r w:rsidR="006A32EF">
        <w:rPr>
          <w:rFonts w:ascii="Times New Roman CYR" w:hAnsi="Times New Roman CYR" w:cs="Times New Roman CYR"/>
          <w:sz w:val="28"/>
          <w:szCs w:val="28"/>
        </w:rPr>
        <w:t>основы рекомендаций)</w:t>
      </w:r>
    </w:p>
    <w:p w:rsidR="008758C6" w:rsidRPr="006A32EF" w:rsidRDefault="00F21DAA" w:rsidP="006A32EF">
      <w:pPr>
        <w:spacing w:line="276" w:lineRule="auto"/>
        <w:ind w:firstLine="435"/>
        <w:jc w:val="both"/>
        <w:rPr>
          <w:rFonts w:ascii="Times New Roman CYR" w:hAnsi="Times New Roman CYR" w:cs="Times New Roman CYR"/>
          <w:color w:val="984806" w:themeColor="accent6" w:themeShade="80"/>
          <w:sz w:val="28"/>
          <w:szCs w:val="28"/>
        </w:rPr>
      </w:pPr>
      <w:r w:rsidRPr="006A32EF">
        <w:rPr>
          <w:rFonts w:ascii="Times New Roman CYR" w:hAnsi="Times New Roman CYR" w:cs="Times New Roman CYR"/>
          <w:color w:val="984806" w:themeColor="accent6" w:themeShade="80"/>
          <w:sz w:val="28"/>
          <w:szCs w:val="28"/>
        </w:rPr>
        <w:t xml:space="preserve">Исходя из этих принципов и с учетом имеющихся проблем (сердечная недостаточность, артериальная гипертония) </w:t>
      </w:r>
      <w:r w:rsidR="008C1264" w:rsidRPr="006A32EF">
        <w:rPr>
          <w:rFonts w:ascii="Times New Roman CYR" w:hAnsi="Times New Roman CYR" w:cs="Times New Roman CYR"/>
          <w:color w:val="984806" w:themeColor="accent6" w:themeShade="80"/>
          <w:sz w:val="28"/>
          <w:szCs w:val="28"/>
        </w:rPr>
        <w:t xml:space="preserve">мной </w:t>
      </w:r>
      <w:r w:rsidRPr="006A32EF">
        <w:rPr>
          <w:rFonts w:ascii="Times New Roman CYR" w:hAnsi="Times New Roman CYR" w:cs="Times New Roman CYR"/>
          <w:color w:val="984806" w:themeColor="accent6" w:themeShade="80"/>
          <w:sz w:val="28"/>
          <w:szCs w:val="28"/>
        </w:rPr>
        <w:t>разработаны индивидуальные рекомендации по питанию пациентки.</w:t>
      </w:r>
    </w:p>
    <w:p w:rsidR="008758C6" w:rsidRPr="00E75F9C" w:rsidRDefault="008C1264" w:rsidP="00B400E9">
      <w:pPr>
        <w:spacing w:line="276" w:lineRule="auto"/>
        <w:jc w:val="center"/>
        <w:rPr>
          <w:rFonts w:ascii="Times New Roman CYR" w:hAnsi="Times New Roman CYR" w:cs="Times New Roman CYR"/>
          <w:color w:val="984806" w:themeColor="accent6" w:themeShade="80"/>
          <w:sz w:val="28"/>
          <w:szCs w:val="28"/>
        </w:rPr>
      </w:pPr>
      <w:r>
        <w:rPr>
          <w:b/>
          <w:bCs/>
          <w:color w:val="984806" w:themeColor="accent6" w:themeShade="80"/>
          <w:sz w:val="28"/>
          <w:szCs w:val="28"/>
          <w:highlight w:val="white"/>
        </w:rPr>
        <w:t>Индивидуальные</w:t>
      </w:r>
      <w:r w:rsidR="008758C6" w:rsidRPr="00E75F9C">
        <w:rPr>
          <w:b/>
          <w:bCs/>
          <w:color w:val="984806" w:themeColor="accent6" w:themeShade="80"/>
          <w:sz w:val="28"/>
          <w:szCs w:val="28"/>
          <w:highlight w:val="white"/>
        </w:rPr>
        <w:t xml:space="preserve"> рек</w:t>
      </w:r>
      <w:r>
        <w:rPr>
          <w:b/>
          <w:bCs/>
          <w:color w:val="984806" w:themeColor="accent6" w:themeShade="80"/>
          <w:sz w:val="28"/>
          <w:szCs w:val="28"/>
          <w:highlight w:val="white"/>
        </w:rPr>
        <w:t>омендации</w:t>
      </w:r>
      <w:r w:rsidR="008758C6" w:rsidRPr="00E75F9C">
        <w:rPr>
          <w:b/>
          <w:bCs/>
          <w:color w:val="984806" w:themeColor="accent6" w:themeShade="80"/>
          <w:sz w:val="28"/>
          <w:szCs w:val="28"/>
          <w:highlight w:val="white"/>
        </w:rPr>
        <w:t xml:space="preserve"> пациентке в питании</w:t>
      </w:r>
      <w:r w:rsidR="008758C6" w:rsidRPr="00E75F9C">
        <w:rPr>
          <w:rFonts w:ascii="Arial CYR" w:hAnsi="Arial CYR" w:cs="Arial CYR"/>
          <w:b/>
          <w:bCs/>
          <w:color w:val="984806" w:themeColor="accent6" w:themeShade="80"/>
          <w:highlight w:val="white"/>
        </w:rPr>
        <w:t>.</w:t>
      </w:r>
    </w:p>
    <w:p w:rsidR="008758C6" w:rsidRPr="00E75F9C" w:rsidRDefault="008758C6" w:rsidP="00B400E9">
      <w:pPr>
        <w:widowControl w:val="0"/>
        <w:numPr>
          <w:ilvl w:val="0"/>
          <w:numId w:val="13"/>
        </w:numPr>
        <w:autoSpaceDE w:val="0"/>
        <w:autoSpaceDN w:val="0"/>
        <w:adjustRightInd w:val="0"/>
        <w:spacing w:line="276" w:lineRule="auto"/>
        <w:rPr>
          <w:i/>
          <w:iCs/>
          <w:color w:val="984806" w:themeColor="accent6" w:themeShade="80"/>
          <w:sz w:val="28"/>
          <w:szCs w:val="28"/>
          <w:highlight w:val="white"/>
        </w:rPr>
      </w:pPr>
      <w:r w:rsidRPr="00E75F9C">
        <w:rPr>
          <w:b/>
          <w:bCs/>
          <w:i/>
          <w:iCs/>
          <w:color w:val="984806" w:themeColor="accent6" w:themeShade="80"/>
          <w:sz w:val="28"/>
          <w:szCs w:val="28"/>
          <w:highlight w:val="white"/>
        </w:rPr>
        <w:t>Исключите из рациона продукты, возбуждающие нервную систему</w:t>
      </w:r>
      <w:r w:rsidRPr="00E75F9C">
        <w:rPr>
          <w:i/>
          <w:iCs/>
          <w:color w:val="984806" w:themeColor="accent6" w:themeShade="80"/>
          <w:sz w:val="28"/>
          <w:szCs w:val="28"/>
          <w:highlight w:val="white"/>
        </w:rPr>
        <w:t xml:space="preserve">: </w:t>
      </w:r>
    </w:p>
    <w:p w:rsidR="008758C6" w:rsidRPr="00E75F9C" w:rsidRDefault="008758C6" w:rsidP="00B400E9">
      <w:pPr>
        <w:spacing w:line="276" w:lineRule="auto"/>
        <w:ind w:left="720"/>
        <w:rPr>
          <w:color w:val="984806" w:themeColor="accent6" w:themeShade="80"/>
          <w:sz w:val="28"/>
          <w:szCs w:val="28"/>
          <w:highlight w:val="white"/>
        </w:rPr>
      </w:pPr>
      <w:r w:rsidRPr="00E75F9C">
        <w:rPr>
          <w:color w:val="984806" w:themeColor="accent6" w:themeShade="80"/>
          <w:sz w:val="28"/>
          <w:szCs w:val="28"/>
          <w:highlight w:val="white"/>
        </w:rPr>
        <w:t xml:space="preserve">- </w:t>
      </w:r>
      <w:hyperlink r:id="rId9" w:history="1">
        <w:r w:rsidRPr="00E75F9C">
          <w:rPr>
            <w:color w:val="984806" w:themeColor="accent6" w:themeShade="80"/>
            <w:sz w:val="28"/>
            <w:szCs w:val="28"/>
            <w:highlight w:val="white"/>
          </w:rPr>
          <w:t xml:space="preserve">кофеин и </w:t>
        </w:r>
        <w:r w:rsidRPr="00E75F9C">
          <w:rPr>
            <w:vanish/>
            <w:color w:val="984806" w:themeColor="accent6" w:themeShade="80"/>
            <w:sz w:val="28"/>
            <w:szCs w:val="28"/>
            <w:highlight w:val="white"/>
            <w:lang w:val="en-US"/>
          </w:rPr>
          <w:t>HYPERLINK</w:t>
        </w:r>
        <w:r w:rsidRPr="00E75F9C">
          <w:rPr>
            <w:vanish/>
            <w:color w:val="984806" w:themeColor="accent6" w:themeShade="80"/>
            <w:sz w:val="28"/>
            <w:szCs w:val="28"/>
            <w:highlight w:val="white"/>
          </w:rPr>
          <w:t xml:space="preserve"> "</w:t>
        </w:r>
        <w:r w:rsidRPr="00E75F9C">
          <w:rPr>
            <w:vanish/>
            <w:color w:val="984806" w:themeColor="accent6" w:themeShade="80"/>
            <w:sz w:val="28"/>
            <w:szCs w:val="28"/>
            <w:highlight w:val="white"/>
            <w:lang w:val="en-US"/>
          </w:rPr>
          <w:t>http</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www</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takzdorovo</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ru</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pitanie</w:t>
        </w:r>
        <w:r w:rsidRPr="00E75F9C">
          <w:rPr>
            <w:vanish/>
            <w:color w:val="984806" w:themeColor="accent6" w:themeShade="80"/>
            <w:sz w:val="28"/>
            <w:szCs w:val="28"/>
            <w:highlight w:val="white"/>
          </w:rPr>
          <w:t>/20-</w:t>
        </w:r>
        <w:r w:rsidRPr="00E75F9C">
          <w:rPr>
            <w:vanish/>
            <w:color w:val="984806" w:themeColor="accent6" w:themeShade="80"/>
            <w:sz w:val="28"/>
            <w:szCs w:val="28"/>
            <w:highlight w:val="white"/>
            <w:lang w:val="en-US"/>
          </w:rPr>
          <w:t>faktov</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o</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kofeine</w:t>
        </w:r>
        <w:r w:rsidRPr="00E75F9C">
          <w:rPr>
            <w:vanish/>
            <w:color w:val="984806" w:themeColor="accent6" w:themeShade="80"/>
            <w:sz w:val="28"/>
            <w:szCs w:val="28"/>
            <w:highlight w:val="white"/>
          </w:rPr>
          <w:t>/"</w:t>
        </w:r>
        <w:r w:rsidRPr="00E75F9C">
          <w:rPr>
            <w:color w:val="984806" w:themeColor="accent6" w:themeShade="80"/>
            <w:sz w:val="28"/>
            <w:szCs w:val="28"/>
            <w:highlight w:val="white"/>
          </w:rPr>
          <w:t>кофеиносодержащие</w:t>
        </w:r>
        <w:r w:rsidRPr="00E75F9C">
          <w:rPr>
            <w:vanish/>
            <w:color w:val="984806" w:themeColor="accent6" w:themeShade="80"/>
            <w:sz w:val="28"/>
            <w:szCs w:val="28"/>
            <w:highlight w:val="white"/>
            <w:lang w:val="en-US"/>
          </w:rPr>
          <w:t>HYPERLINK</w:t>
        </w:r>
        <w:r w:rsidRPr="00E75F9C">
          <w:rPr>
            <w:vanish/>
            <w:color w:val="984806" w:themeColor="accent6" w:themeShade="80"/>
            <w:sz w:val="28"/>
            <w:szCs w:val="28"/>
            <w:highlight w:val="white"/>
          </w:rPr>
          <w:t xml:space="preserve"> "</w:t>
        </w:r>
        <w:r w:rsidRPr="00E75F9C">
          <w:rPr>
            <w:vanish/>
            <w:color w:val="984806" w:themeColor="accent6" w:themeShade="80"/>
            <w:sz w:val="28"/>
            <w:szCs w:val="28"/>
            <w:highlight w:val="white"/>
            <w:lang w:val="en-US"/>
          </w:rPr>
          <w:t>http</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www</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takzdorovo</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ru</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pitanie</w:t>
        </w:r>
        <w:r w:rsidRPr="00E75F9C">
          <w:rPr>
            <w:vanish/>
            <w:color w:val="984806" w:themeColor="accent6" w:themeShade="80"/>
            <w:sz w:val="28"/>
            <w:szCs w:val="28"/>
            <w:highlight w:val="white"/>
          </w:rPr>
          <w:t>/20-</w:t>
        </w:r>
        <w:r w:rsidRPr="00E75F9C">
          <w:rPr>
            <w:vanish/>
            <w:color w:val="984806" w:themeColor="accent6" w:themeShade="80"/>
            <w:sz w:val="28"/>
            <w:szCs w:val="28"/>
            <w:highlight w:val="white"/>
            <w:lang w:val="en-US"/>
          </w:rPr>
          <w:t>faktov</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o</w:t>
        </w:r>
        <w:r w:rsidRPr="00E75F9C">
          <w:rPr>
            <w:vanish/>
            <w:color w:val="984806" w:themeColor="accent6" w:themeShade="80"/>
            <w:sz w:val="28"/>
            <w:szCs w:val="28"/>
            <w:highlight w:val="white"/>
          </w:rPr>
          <w:t>-</w:t>
        </w:r>
        <w:r w:rsidRPr="00E75F9C">
          <w:rPr>
            <w:vanish/>
            <w:color w:val="984806" w:themeColor="accent6" w:themeShade="80"/>
            <w:sz w:val="28"/>
            <w:szCs w:val="28"/>
            <w:highlight w:val="white"/>
            <w:lang w:val="en-US"/>
          </w:rPr>
          <w:t>kofeine</w:t>
        </w:r>
        <w:r w:rsidRPr="00E75F9C">
          <w:rPr>
            <w:vanish/>
            <w:color w:val="984806" w:themeColor="accent6" w:themeShade="80"/>
            <w:sz w:val="28"/>
            <w:szCs w:val="28"/>
            <w:highlight w:val="white"/>
          </w:rPr>
          <w:t>/"</w:t>
        </w:r>
        <w:r w:rsidRPr="00E75F9C">
          <w:rPr>
            <w:color w:val="984806" w:themeColor="accent6" w:themeShade="80"/>
            <w:sz w:val="28"/>
            <w:szCs w:val="28"/>
            <w:highlight w:val="white"/>
          </w:rPr>
          <w:t xml:space="preserve"> напитки</w:t>
        </w:r>
      </w:hyperlink>
      <w:r w:rsidRPr="00E75F9C">
        <w:rPr>
          <w:color w:val="984806" w:themeColor="accent6" w:themeShade="80"/>
          <w:sz w:val="28"/>
          <w:szCs w:val="28"/>
          <w:highlight w:val="white"/>
        </w:rPr>
        <w:t xml:space="preserve"> (энергетические напитки, всевозможные колы); </w:t>
      </w:r>
    </w:p>
    <w:p w:rsidR="008758C6" w:rsidRPr="00E75F9C" w:rsidRDefault="008758C6" w:rsidP="00B400E9">
      <w:pPr>
        <w:spacing w:line="276" w:lineRule="auto"/>
        <w:ind w:left="720"/>
        <w:jc w:val="both"/>
        <w:rPr>
          <w:color w:val="984806" w:themeColor="accent6" w:themeShade="80"/>
          <w:sz w:val="28"/>
          <w:szCs w:val="28"/>
          <w:highlight w:val="white"/>
        </w:rPr>
      </w:pPr>
      <w:r w:rsidRPr="00E75F9C">
        <w:rPr>
          <w:color w:val="984806" w:themeColor="accent6" w:themeShade="80"/>
          <w:sz w:val="28"/>
          <w:szCs w:val="28"/>
          <w:highlight w:val="white"/>
        </w:rPr>
        <w:t>- крепкий чай</w:t>
      </w:r>
    </w:p>
    <w:p w:rsidR="008758C6" w:rsidRPr="00E75F9C" w:rsidRDefault="008758C6" w:rsidP="00B400E9">
      <w:pPr>
        <w:spacing w:line="276" w:lineRule="auto"/>
        <w:ind w:left="720"/>
        <w:jc w:val="both"/>
        <w:rPr>
          <w:color w:val="984806" w:themeColor="accent6" w:themeShade="80"/>
          <w:sz w:val="28"/>
          <w:szCs w:val="28"/>
          <w:highlight w:val="white"/>
        </w:rPr>
      </w:pPr>
      <w:r w:rsidRPr="00E75F9C">
        <w:rPr>
          <w:color w:val="984806" w:themeColor="accent6" w:themeShade="80"/>
          <w:sz w:val="28"/>
          <w:szCs w:val="28"/>
          <w:highlight w:val="white"/>
        </w:rPr>
        <w:t>- наваристые бульоны и блюда, содержащие большое количество специй.</w:t>
      </w:r>
    </w:p>
    <w:p w:rsidR="008758C6" w:rsidRPr="00E75F9C" w:rsidRDefault="008758C6" w:rsidP="00B400E9">
      <w:pPr>
        <w:spacing w:line="276" w:lineRule="auto"/>
        <w:ind w:firstLine="720"/>
        <w:jc w:val="both"/>
        <w:rPr>
          <w:color w:val="984806" w:themeColor="accent6" w:themeShade="80"/>
          <w:sz w:val="28"/>
          <w:szCs w:val="28"/>
          <w:highlight w:val="white"/>
        </w:rPr>
      </w:pPr>
      <w:r w:rsidRPr="00E75F9C">
        <w:rPr>
          <w:color w:val="984806" w:themeColor="accent6" w:themeShade="80"/>
          <w:sz w:val="28"/>
          <w:szCs w:val="28"/>
          <w:highlight w:val="white"/>
        </w:rPr>
        <w:t xml:space="preserve">Они увеличивают частоту сердечных сокращений, дополнительно </w:t>
      </w:r>
    </w:p>
    <w:p w:rsidR="008758C6" w:rsidRPr="00E75F9C" w:rsidRDefault="008758C6" w:rsidP="00B400E9">
      <w:pPr>
        <w:spacing w:line="276" w:lineRule="auto"/>
        <w:ind w:firstLine="720"/>
        <w:jc w:val="both"/>
        <w:rPr>
          <w:i/>
          <w:iCs/>
          <w:color w:val="984806" w:themeColor="accent6" w:themeShade="80"/>
          <w:sz w:val="28"/>
          <w:szCs w:val="28"/>
          <w:highlight w:val="white"/>
        </w:rPr>
      </w:pPr>
      <w:r w:rsidRPr="00E75F9C">
        <w:rPr>
          <w:color w:val="984806" w:themeColor="accent6" w:themeShade="80"/>
          <w:sz w:val="28"/>
          <w:szCs w:val="28"/>
          <w:highlight w:val="white"/>
        </w:rPr>
        <w:t>нагружая сердечную мышцу.</w:t>
      </w:r>
    </w:p>
    <w:p w:rsidR="008758C6" w:rsidRPr="00E75F9C" w:rsidRDefault="008758C6" w:rsidP="00B400E9">
      <w:pPr>
        <w:spacing w:line="276" w:lineRule="auto"/>
        <w:rPr>
          <w:color w:val="984806" w:themeColor="accent6" w:themeShade="80"/>
          <w:sz w:val="28"/>
          <w:szCs w:val="28"/>
          <w:highlight w:val="white"/>
        </w:rPr>
      </w:pPr>
      <w:r w:rsidRPr="00E75F9C">
        <w:rPr>
          <w:rFonts w:ascii="Times New Roman CYR" w:hAnsi="Times New Roman CYR" w:cs="Times New Roman CYR"/>
          <w:color w:val="984806" w:themeColor="accent6" w:themeShade="80"/>
          <w:sz w:val="28"/>
          <w:szCs w:val="28"/>
          <w:highlight w:val="white"/>
        </w:rPr>
        <w:t xml:space="preserve">     </w:t>
      </w:r>
      <w:r w:rsidRPr="00E75F9C">
        <w:rPr>
          <w:color w:val="984806" w:themeColor="accent6" w:themeShade="80"/>
          <w:sz w:val="28"/>
          <w:szCs w:val="28"/>
          <w:highlight w:val="white"/>
        </w:rPr>
        <w:t>2.</w:t>
      </w:r>
      <w:r w:rsidRPr="00E75F9C">
        <w:rPr>
          <w:b/>
          <w:bCs/>
          <w:color w:val="984806" w:themeColor="accent6" w:themeShade="80"/>
          <w:sz w:val="28"/>
          <w:szCs w:val="28"/>
          <w:highlight w:val="white"/>
          <w:lang w:val="en-US"/>
        </w:rPr>
        <w:t> </w:t>
      </w:r>
      <w:r w:rsidRPr="00E75F9C">
        <w:rPr>
          <w:b/>
          <w:bCs/>
          <w:i/>
          <w:iCs/>
          <w:color w:val="984806" w:themeColor="accent6" w:themeShade="80"/>
          <w:sz w:val="28"/>
          <w:szCs w:val="28"/>
          <w:highlight w:val="white"/>
        </w:rPr>
        <w:t>Сократите потребление животного жира</w:t>
      </w:r>
      <w:r w:rsidRPr="00E75F9C">
        <w:rPr>
          <w:color w:val="984806" w:themeColor="accent6" w:themeShade="80"/>
          <w:sz w:val="28"/>
          <w:szCs w:val="28"/>
          <w:highlight w:val="white"/>
        </w:rPr>
        <w:t xml:space="preserve">. </w:t>
      </w:r>
    </w:p>
    <w:p w:rsidR="008758C6" w:rsidRPr="00E75F9C" w:rsidRDefault="008758C6" w:rsidP="00B400E9">
      <w:pPr>
        <w:spacing w:line="276" w:lineRule="auto"/>
        <w:rPr>
          <w:color w:val="984806" w:themeColor="accent6" w:themeShade="80"/>
          <w:sz w:val="28"/>
          <w:szCs w:val="28"/>
          <w:highlight w:val="white"/>
        </w:rPr>
      </w:pPr>
      <w:r w:rsidRPr="00E75F9C">
        <w:rPr>
          <w:rFonts w:ascii="Times New Roman CYR" w:hAnsi="Times New Roman CYR" w:cs="Times New Roman CYR"/>
          <w:color w:val="984806" w:themeColor="accent6" w:themeShade="80"/>
          <w:sz w:val="28"/>
          <w:szCs w:val="28"/>
          <w:highlight w:val="white"/>
        </w:rPr>
        <w:t xml:space="preserve">        </w:t>
      </w:r>
      <w:r w:rsidRPr="00E75F9C">
        <w:rPr>
          <w:color w:val="984806" w:themeColor="accent6" w:themeShade="80"/>
          <w:sz w:val="28"/>
          <w:szCs w:val="28"/>
          <w:highlight w:val="white"/>
        </w:rPr>
        <w:t>Жирная еда животного происхождения</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 мясные консервы, свинина, жирная птица, все виды субпродуктов, колбасы, копчености и сало</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 богата вредным</w:t>
      </w:r>
      <w:r w:rsidRPr="00E75F9C">
        <w:rPr>
          <w:color w:val="984806" w:themeColor="accent6" w:themeShade="80"/>
          <w:sz w:val="28"/>
          <w:szCs w:val="28"/>
          <w:highlight w:val="white"/>
          <w:lang w:val="en-US"/>
        </w:rPr>
        <w:t> </w:t>
      </w:r>
      <w:hyperlink r:id="rId10" w:history="1">
        <w:r w:rsidRPr="00E75F9C">
          <w:rPr>
            <w:color w:val="984806" w:themeColor="accent6" w:themeShade="80"/>
            <w:sz w:val="28"/>
            <w:szCs w:val="28"/>
            <w:highlight w:val="white"/>
          </w:rPr>
          <w:t>холестерином</w:t>
        </w:r>
      </w:hyperlink>
      <w:r w:rsidRPr="00E75F9C">
        <w:rPr>
          <w:color w:val="984806" w:themeColor="accent6" w:themeShade="80"/>
          <w:sz w:val="28"/>
          <w:szCs w:val="28"/>
          <w:highlight w:val="white"/>
        </w:rPr>
        <w:t>, который откладывается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сосудах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 xml:space="preserve">виде бляшек. </w:t>
      </w:r>
      <w:r w:rsidRPr="00E75F9C">
        <w:rPr>
          <w:color w:val="984806" w:themeColor="accent6" w:themeShade="80"/>
          <w:sz w:val="28"/>
          <w:szCs w:val="28"/>
          <w:highlight w:val="white"/>
        </w:rPr>
        <w:lastRenderedPageBreak/>
        <w:t>Они могут нарушать кровоток,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том числе и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сосудах, питающих само сердце.</w:t>
      </w:r>
    </w:p>
    <w:p w:rsidR="008758C6" w:rsidRPr="00E75F9C" w:rsidRDefault="008758C6" w:rsidP="00B400E9">
      <w:pPr>
        <w:spacing w:line="276" w:lineRule="auto"/>
        <w:rPr>
          <w:color w:val="984806" w:themeColor="accent6" w:themeShade="80"/>
          <w:sz w:val="28"/>
          <w:szCs w:val="28"/>
          <w:highlight w:val="white"/>
        </w:rPr>
      </w:pPr>
      <w:r w:rsidRPr="00E75F9C">
        <w:rPr>
          <w:rFonts w:ascii="Times New Roman CYR" w:hAnsi="Times New Roman CYR" w:cs="Times New Roman CYR"/>
          <w:color w:val="984806" w:themeColor="accent6" w:themeShade="80"/>
          <w:sz w:val="28"/>
          <w:szCs w:val="28"/>
          <w:highlight w:val="white"/>
        </w:rPr>
        <w:t xml:space="preserve">       </w:t>
      </w:r>
      <w:r w:rsidRPr="00E75F9C">
        <w:rPr>
          <w:color w:val="984806" w:themeColor="accent6" w:themeShade="80"/>
          <w:sz w:val="28"/>
          <w:szCs w:val="28"/>
          <w:highlight w:val="white"/>
        </w:rPr>
        <w:t>Зато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меню остается место для нежирной телятины, кролика, курицы и индейки. Отваривайте, готовьте на</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пару или запекайте</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 подойдет любой способ приготовления, исключающий добавление дополнительного жира.</w:t>
      </w:r>
    </w:p>
    <w:p w:rsidR="008758C6" w:rsidRPr="00E75F9C" w:rsidRDefault="008758C6" w:rsidP="00B400E9">
      <w:pPr>
        <w:spacing w:line="276" w:lineRule="auto"/>
        <w:ind w:firstLine="720"/>
        <w:rPr>
          <w:color w:val="984806" w:themeColor="accent6" w:themeShade="80"/>
          <w:sz w:val="28"/>
          <w:szCs w:val="28"/>
          <w:highlight w:val="white"/>
        </w:rPr>
      </w:pPr>
      <w:r w:rsidRPr="00E75F9C">
        <w:rPr>
          <w:color w:val="984806" w:themeColor="accent6" w:themeShade="80"/>
          <w:sz w:val="28"/>
          <w:szCs w:val="28"/>
          <w:highlight w:val="white"/>
        </w:rPr>
        <w:t>3.</w:t>
      </w:r>
      <w:r w:rsidRPr="00E75F9C">
        <w:rPr>
          <w:b/>
          <w:bCs/>
          <w:color w:val="984806" w:themeColor="accent6" w:themeShade="80"/>
          <w:sz w:val="28"/>
          <w:szCs w:val="28"/>
          <w:highlight w:val="white"/>
          <w:lang w:val="en-US"/>
        </w:rPr>
        <w:t> </w:t>
      </w:r>
      <w:r w:rsidRPr="00E75F9C">
        <w:rPr>
          <w:b/>
          <w:bCs/>
          <w:i/>
          <w:iCs/>
          <w:color w:val="984806" w:themeColor="accent6" w:themeShade="80"/>
          <w:sz w:val="28"/>
          <w:szCs w:val="28"/>
          <w:highlight w:val="white"/>
        </w:rPr>
        <w:t>Сократите количество соли в</w:t>
      </w:r>
      <w:r w:rsidRPr="00E75F9C">
        <w:rPr>
          <w:b/>
          <w:bCs/>
          <w:i/>
          <w:iCs/>
          <w:color w:val="984806" w:themeColor="accent6" w:themeShade="80"/>
          <w:sz w:val="28"/>
          <w:szCs w:val="28"/>
          <w:highlight w:val="white"/>
          <w:lang w:val="en-US"/>
        </w:rPr>
        <w:t> </w:t>
      </w:r>
      <w:r w:rsidRPr="00E75F9C">
        <w:rPr>
          <w:b/>
          <w:bCs/>
          <w:i/>
          <w:iCs/>
          <w:color w:val="984806" w:themeColor="accent6" w:themeShade="80"/>
          <w:sz w:val="28"/>
          <w:szCs w:val="28"/>
          <w:highlight w:val="white"/>
        </w:rPr>
        <w:t>рационе</w:t>
      </w:r>
      <w:r w:rsidRPr="00E75F9C">
        <w:rPr>
          <w:color w:val="984806" w:themeColor="accent6" w:themeShade="80"/>
          <w:sz w:val="28"/>
          <w:szCs w:val="28"/>
          <w:highlight w:val="white"/>
        </w:rPr>
        <w:t xml:space="preserve">. </w:t>
      </w:r>
    </w:p>
    <w:p w:rsidR="008758C6" w:rsidRPr="00E75F9C" w:rsidRDefault="008758C6" w:rsidP="00B400E9">
      <w:pPr>
        <w:spacing w:line="276" w:lineRule="auto"/>
        <w:rPr>
          <w:color w:val="984806" w:themeColor="accent6" w:themeShade="80"/>
          <w:sz w:val="28"/>
          <w:szCs w:val="28"/>
          <w:highlight w:val="white"/>
        </w:rPr>
      </w:pPr>
      <w:r w:rsidRPr="00E75F9C">
        <w:rPr>
          <w:rFonts w:ascii="Times New Roman CYR" w:hAnsi="Times New Roman CYR" w:cs="Times New Roman CYR"/>
          <w:color w:val="984806" w:themeColor="accent6" w:themeShade="80"/>
          <w:sz w:val="28"/>
          <w:szCs w:val="28"/>
          <w:highlight w:val="white"/>
        </w:rPr>
        <w:t xml:space="preserve">        </w:t>
      </w:r>
      <w:r w:rsidRPr="00E75F9C">
        <w:rPr>
          <w:color w:val="984806" w:themeColor="accent6" w:themeShade="80"/>
          <w:sz w:val="28"/>
          <w:szCs w:val="28"/>
          <w:highlight w:val="white"/>
        </w:rPr>
        <w:t>Это уменьшит количество жидкости, которая задерживается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организме и снизит нагрузку на</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сердце, вынужденное перекачивать увеличенный объем крови.</w:t>
      </w:r>
      <w:r w:rsidRPr="00E75F9C">
        <w:rPr>
          <w:color w:val="984806" w:themeColor="accent6" w:themeShade="80"/>
          <w:sz w:val="28"/>
          <w:szCs w:val="28"/>
          <w:highlight w:val="white"/>
          <w:lang w:val="en-US"/>
        </w:rPr>
        <w:t> </w:t>
      </w:r>
      <w:hyperlink r:id="rId11" w:history="1">
        <w:r w:rsidRPr="00E75F9C">
          <w:rPr>
            <w:color w:val="984806" w:themeColor="accent6" w:themeShade="80"/>
            <w:sz w:val="28"/>
            <w:szCs w:val="28"/>
            <w:highlight w:val="white"/>
          </w:rPr>
          <w:t>Повышенное артериальное давление</w:t>
        </w:r>
      </w:hyperlink>
      <w:r w:rsidRPr="00E75F9C">
        <w:rPr>
          <w:color w:val="984806" w:themeColor="accent6" w:themeShade="80"/>
          <w:sz w:val="28"/>
          <w:szCs w:val="28"/>
          <w:highlight w:val="white"/>
        </w:rPr>
        <w:t>,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частности, поддерживается</w:t>
      </w:r>
      <w:r w:rsidR="002F4DB8">
        <w:rPr>
          <w:color w:val="984806" w:themeColor="accent6" w:themeShade="80"/>
          <w:sz w:val="28"/>
          <w:szCs w:val="28"/>
          <w:highlight w:val="white"/>
        </w:rPr>
        <w:t>,</w:t>
      </w:r>
      <w:r w:rsidRPr="00E75F9C">
        <w:rPr>
          <w:color w:val="984806" w:themeColor="accent6" w:themeShade="80"/>
          <w:sz w:val="28"/>
          <w:szCs w:val="28"/>
          <w:highlight w:val="white"/>
        </w:rPr>
        <w:t xml:space="preserve">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том числе и из-за задержки жидкости.</w:t>
      </w:r>
    </w:p>
    <w:p w:rsidR="008758C6" w:rsidRPr="00E75F9C" w:rsidRDefault="008758C6" w:rsidP="00B400E9">
      <w:pPr>
        <w:spacing w:line="276" w:lineRule="auto"/>
        <w:rPr>
          <w:color w:val="984806" w:themeColor="accent6" w:themeShade="80"/>
          <w:sz w:val="28"/>
          <w:szCs w:val="28"/>
          <w:highlight w:val="white"/>
        </w:rPr>
      </w:pPr>
      <w:r w:rsidRPr="00E75F9C">
        <w:rPr>
          <w:rFonts w:ascii="Times New Roman CYR" w:hAnsi="Times New Roman CYR" w:cs="Times New Roman CYR"/>
          <w:color w:val="984806" w:themeColor="accent6" w:themeShade="80"/>
          <w:sz w:val="28"/>
          <w:szCs w:val="28"/>
          <w:highlight w:val="white"/>
        </w:rPr>
        <w:t xml:space="preserve">        </w:t>
      </w:r>
      <w:r w:rsidRPr="00E75F9C">
        <w:rPr>
          <w:color w:val="984806" w:themeColor="accent6" w:themeShade="80"/>
          <w:sz w:val="28"/>
          <w:szCs w:val="28"/>
          <w:highlight w:val="white"/>
        </w:rPr>
        <w:t>Старайтесь отказаться от</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солений и маринадов, не</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покупайте готовые соусы, копчености и колбасы. По</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этой же причине лучше отказаться от</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фас</w:t>
      </w:r>
      <w:proofErr w:type="gramStart"/>
      <w:r w:rsidRPr="00E75F9C">
        <w:rPr>
          <w:color w:val="984806" w:themeColor="accent6" w:themeShade="80"/>
          <w:sz w:val="28"/>
          <w:szCs w:val="28"/>
          <w:highlight w:val="white"/>
        </w:rPr>
        <w:t>т-</w:t>
      </w:r>
      <w:proofErr w:type="gramEnd"/>
      <w:r w:rsidRPr="00E75F9C">
        <w:rPr>
          <w:color w:val="984806" w:themeColor="accent6" w:themeShade="80"/>
          <w:sz w:val="28"/>
          <w:szCs w:val="28"/>
          <w:highlight w:val="white"/>
        </w:rPr>
        <w:t xml:space="preserve"> </w:t>
      </w:r>
      <w:proofErr w:type="spellStart"/>
      <w:r w:rsidRPr="00E75F9C">
        <w:rPr>
          <w:color w:val="984806" w:themeColor="accent6" w:themeShade="80"/>
          <w:sz w:val="28"/>
          <w:szCs w:val="28"/>
          <w:highlight w:val="white"/>
        </w:rPr>
        <w:t>фуда</w:t>
      </w:r>
      <w:proofErr w:type="spellEnd"/>
      <w:r w:rsidRPr="00E75F9C">
        <w:rPr>
          <w:color w:val="984806" w:themeColor="accent6" w:themeShade="80"/>
          <w:sz w:val="28"/>
          <w:szCs w:val="28"/>
          <w:highlight w:val="white"/>
        </w:rPr>
        <w:t>, закусок и полуфабрикатов,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которых нередко повышено содержание соли.</w:t>
      </w:r>
    </w:p>
    <w:p w:rsidR="008758C6" w:rsidRPr="00E75F9C" w:rsidRDefault="008758C6" w:rsidP="00B400E9">
      <w:pPr>
        <w:spacing w:line="276" w:lineRule="auto"/>
        <w:ind w:firstLine="720"/>
        <w:rPr>
          <w:color w:val="984806" w:themeColor="accent6" w:themeShade="80"/>
          <w:sz w:val="28"/>
          <w:szCs w:val="28"/>
          <w:highlight w:val="white"/>
        </w:rPr>
      </w:pPr>
      <w:r w:rsidRPr="00E75F9C">
        <w:rPr>
          <w:color w:val="984806" w:themeColor="accent6" w:themeShade="80"/>
          <w:sz w:val="28"/>
          <w:szCs w:val="28"/>
          <w:highlight w:val="white"/>
        </w:rPr>
        <w:t>4.</w:t>
      </w:r>
      <w:r w:rsidRPr="00E75F9C">
        <w:rPr>
          <w:color w:val="984806" w:themeColor="accent6" w:themeShade="80"/>
          <w:sz w:val="28"/>
          <w:szCs w:val="28"/>
          <w:highlight w:val="white"/>
          <w:lang w:val="en-US"/>
        </w:rPr>
        <w:t> </w:t>
      </w:r>
      <w:r w:rsidRPr="00E75F9C">
        <w:rPr>
          <w:b/>
          <w:bCs/>
          <w:i/>
          <w:iCs/>
          <w:color w:val="984806" w:themeColor="accent6" w:themeShade="80"/>
          <w:sz w:val="28"/>
          <w:szCs w:val="28"/>
          <w:highlight w:val="white"/>
        </w:rPr>
        <w:t>Добавьте в</w:t>
      </w:r>
      <w:r w:rsidRPr="00E75F9C">
        <w:rPr>
          <w:b/>
          <w:bCs/>
          <w:i/>
          <w:iCs/>
          <w:color w:val="984806" w:themeColor="accent6" w:themeShade="80"/>
          <w:sz w:val="28"/>
          <w:szCs w:val="28"/>
          <w:highlight w:val="white"/>
          <w:lang w:val="en-US"/>
        </w:rPr>
        <w:t> </w:t>
      </w:r>
      <w:r w:rsidRPr="00E75F9C">
        <w:rPr>
          <w:b/>
          <w:bCs/>
          <w:i/>
          <w:iCs/>
          <w:color w:val="984806" w:themeColor="accent6" w:themeShade="80"/>
          <w:sz w:val="28"/>
          <w:szCs w:val="28"/>
          <w:highlight w:val="white"/>
        </w:rPr>
        <w:t>рацион жирные кислоты Омега-3</w:t>
      </w:r>
      <w:r w:rsidRPr="00E75F9C">
        <w:rPr>
          <w:color w:val="984806" w:themeColor="accent6" w:themeShade="80"/>
          <w:sz w:val="28"/>
          <w:szCs w:val="28"/>
          <w:highlight w:val="white"/>
        </w:rPr>
        <w:t xml:space="preserve">. </w:t>
      </w:r>
    </w:p>
    <w:p w:rsidR="008758C6" w:rsidRPr="00E75F9C" w:rsidRDefault="008758C6" w:rsidP="00B400E9">
      <w:pPr>
        <w:spacing w:line="276" w:lineRule="auto"/>
        <w:jc w:val="both"/>
        <w:rPr>
          <w:color w:val="984806" w:themeColor="accent6" w:themeShade="80"/>
          <w:sz w:val="28"/>
          <w:szCs w:val="28"/>
          <w:highlight w:val="white"/>
        </w:rPr>
      </w:pPr>
      <w:r w:rsidRPr="00E75F9C">
        <w:rPr>
          <w:rFonts w:ascii="Times New Roman CYR" w:hAnsi="Times New Roman CYR" w:cs="Times New Roman CYR"/>
          <w:color w:val="984806" w:themeColor="accent6" w:themeShade="80"/>
          <w:sz w:val="28"/>
          <w:szCs w:val="28"/>
          <w:highlight w:val="white"/>
        </w:rPr>
        <w:t xml:space="preserve">        </w:t>
      </w:r>
      <w:r w:rsidRPr="00E75F9C">
        <w:rPr>
          <w:color w:val="984806" w:themeColor="accent6" w:themeShade="80"/>
          <w:sz w:val="28"/>
          <w:szCs w:val="28"/>
          <w:highlight w:val="white"/>
        </w:rPr>
        <w:t>Эти полезные вещества помогают снижать уровень холестерина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 xml:space="preserve">организме, препятствуют процессу </w:t>
      </w:r>
      <w:proofErr w:type="spellStart"/>
      <w:r w:rsidRPr="00E75F9C">
        <w:rPr>
          <w:color w:val="984806" w:themeColor="accent6" w:themeShade="80"/>
          <w:sz w:val="28"/>
          <w:szCs w:val="28"/>
          <w:highlight w:val="white"/>
        </w:rPr>
        <w:t>тромбообразования</w:t>
      </w:r>
      <w:proofErr w:type="spellEnd"/>
      <w:r w:rsidRPr="00E75F9C">
        <w:rPr>
          <w:color w:val="984806" w:themeColor="accent6" w:themeShade="80"/>
          <w:sz w:val="28"/>
          <w:szCs w:val="28"/>
          <w:highlight w:val="white"/>
        </w:rPr>
        <w:t xml:space="preserve"> и понижают давление.</w:t>
      </w:r>
    </w:p>
    <w:p w:rsidR="008758C6" w:rsidRPr="00E75F9C" w:rsidRDefault="008758C6" w:rsidP="00B400E9">
      <w:pPr>
        <w:spacing w:line="276" w:lineRule="auto"/>
        <w:jc w:val="both"/>
        <w:rPr>
          <w:color w:val="984806" w:themeColor="accent6" w:themeShade="80"/>
          <w:sz w:val="28"/>
          <w:szCs w:val="28"/>
          <w:highlight w:val="white"/>
        </w:rPr>
      </w:pPr>
      <w:r w:rsidRPr="00E75F9C">
        <w:rPr>
          <w:rFonts w:ascii="Times New Roman CYR" w:hAnsi="Times New Roman CYR" w:cs="Times New Roman CYR"/>
          <w:color w:val="984806" w:themeColor="accent6" w:themeShade="80"/>
          <w:sz w:val="28"/>
          <w:szCs w:val="28"/>
          <w:highlight w:val="white"/>
        </w:rPr>
        <w:t xml:space="preserve">         </w:t>
      </w:r>
      <w:r w:rsidRPr="00E75F9C">
        <w:rPr>
          <w:color w:val="984806" w:themeColor="accent6" w:themeShade="80"/>
          <w:sz w:val="28"/>
          <w:szCs w:val="28"/>
          <w:highlight w:val="white"/>
        </w:rPr>
        <w:t>Больше всего Омега—3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 xml:space="preserve">растительных маслах и рыбьем жире. </w:t>
      </w:r>
      <w:r w:rsidRPr="00E75F9C">
        <w:rPr>
          <w:rFonts w:ascii="Times New Roman CYR" w:hAnsi="Times New Roman CYR" w:cs="Times New Roman CYR"/>
          <w:color w:val="984806" w:themeColor="accent6" w:themeShade="80"/>
          <w:sz w:val="28"/>
          <w:szCs w:val="28"/>
          <w:highlight w:val="white"/>
        </w:rPr>
        <w:t xml:space="preserve">                                   </w:t>
      </w:r>
      <w:r w:rsidRPr="00E75F9C">
        <w:rPr>
          <w:color w:val="984806" w:themeColor="accent6" w:themeShade="80"/>
          <w:sz w:val="28"/>
          <w:szCs w:val="28"/>
          <w:highlight w:val="white"/>
        </w:rPr>
        <w:t>Специалисты рекомендуют выбирать не</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слишком жирные сорта рыбы и морепродукты. Лучше всего их отваривать, но</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можно и обжаривать без</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жира. А</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вот соленая, копченая и консервированная рыба для сердца вредна</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 за счет избыточного содержания соли.</w:t>
      </w:r>
    </w:p>
    <w:p w:rsidR="008758C6" w:rsidRPr="00E75F9C" w:rsidRDefault="008758C6" w:rsidP="00B400E9">
      <w:pPr>
        <w:spacing w:line="276" w:lineRule="auto"/>
        <w:ind w:firstLine="720"/>
        <w:jc w:val="both"/>
        <w:rPr>
          <w:color w:val="984806" w:themeColor="accent6" w:themeShade="80"/>
          <w:sz w:val="28"/>
          <w:szCs w:val="28"/>
          <w:highlight w:val="white"/>
        </w:rPr>
      </w:pPr>
      <w:r w:rsidRPr="00E75F9C">
        <w:rPr>
          <w:color w:val="984806" w:themeColor="accent6" w:themeShade="80"/>
          <w:sz w:val="28"/>
          <w:szCs w:val="28"/>
          <w:highlight w:val="white"/>
        </w:rPr>
        <w:t>5.</w:t>
      </w:r>
      <w:r w:rsidRPr="00E75F9C">
        <w:rPr>
          <w:color w:val="984806" w:themeColor="accent6" w:themeShade="80"/>
          <w:sz w:val="28"/>
          <w:szCs w:val="28"/>
          <w:highlight w:val="white"/>
          <w:lang w:val="en-US"/>
        </w:rPr>
        <w:t> </w:t>
      </w:r>
      <w:r w:rsidRPr="00E75F9C">
        <w:rPr>
          <w:b/>
          <w:bCs/>
          <w:i/>
          <w:iCs/>
          <w:color w:val="984806" w:themeColor="accent6" w:themeShade="80"/>
          <w:sz w:val="28"/>
          <w:szCs w:val="28"/>
          <w:highlight w:val="white"/>
        </w:rPr>
        <w:t>Питайтесь дробно</w:t>
      </w:r>
      <w:r w:rsidRPr="00E75F9C">
        <w:rPr>
          <w:color w:val="984806" w:themeColor="accent6" w:themeShade="80"/>
          <w:sz w:val="28"/>
          <w:szCs w:val="28"/>
          <w:highlight w:val="white"/>
        </w:rPr>
        <w:t xml:space="preserve">. </w:t>
      </w:r>
    </w:p>
    <w:p w:rsidR="008758C6" w:rsidRPr="00E75F9C" w:rsidRDefault="008758C6" w:rsidP="00B400E9">
      <w:pPr>
        <w:spacing w:line="276" w:lineRule="auto"/>
        <w:jc w:val="both"/>
        <w:rPr>
          <w:color w:val="984806" w:themeColor="accent6" w:themeShade="80"/>
          <w:sz w:val="28"/>
          <w:szCs w:val="28"/>
          <w:highlight w:val="white"/>
        </w:rPr>
      </w:pPr>
      <w:r w:rsidRPr="00E75F9C">
        <w:rPr>
          <w:rFonts w:ascii="Times New Roman CYR" w:hAnsi="Times New Roman CYR" w:cs="Times New Roman CYR"/>
          <w:color w:val="984806" w:themeColor="accent6" w:themeShade="80"/>
          <w:sz w:val="28"/>
          <w:szCs w:val="28"/>
          <w:highlight w:val="white"/>
        </w:rPr>
        <w:t xml:space="preserve">         </w:t>
      </w:r>
      <w:r w:rsidRPr="00E75F9C">
        <w:rPr>
          <w:color w:val="984806" w:themeColor="accent6" w:themeShade="80"/>
          <w:sz w:val="28"/>
          <w:szCs w:val="28"/>
          <w:highlight w:val="white"/>
        </w:rPr>
        <w:t>При</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заболеваниях сердца переполненный желудок и вздутие живота приводят к</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раздражению вегетативных нервов, отвечающих за работу сердца. А</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это,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свою очередь, к</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перебоям 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его работе.</w:t>
      </w:r>
    </w:p>
    <w:p w:rsidR="008758C6" w:rsidRDefault="008758C6" w:rsidP="00B400E9">
      <w:pPr>
        <w:spacing w:line="276" w:lineRule="auto"/>
        <w:jc w:val="both"/>
        <w:rPr>
          <w:rFonts w:ascii="Times New Roman CYR" w:hAnsi="Times New Roman CYR" w:cs="Times New Roman CYR"/>
          <w:sz w:val="28"/>
          <w:szCs w:val="28"/>
        </w:rPr>
      </w:pPr>
      <w:r w:rsidRPr="00E75F9C">
        <w:rPr>
          <w:rFonts w:ascii="Times New Roman CYR" w:hAnsi="Times New Roman CYR" w:cs="Times New Roman CYR"/>
          <w:color w:val="984806" w:themeColor="accent6" w:themeShade="80"/>
          <w:sz w:val="28"/>
          <w:szCs w:val="28"/>
          <w:highlight w:val="white"/>
        </w:rPr>
        <w:t xml:space="preserve">        </w:t>
      </w:r>
      <w:hyperlink r:id="rId12" w:history="1">
        <w:r w:rsidRPr="00E75F9C">
          <w:rPr>
            <w:color w:val="984806" w:themeColor="accent6" w:themeShade="80"/>
            <w:sz w:val="28"/>
            <w:szCs w:val="28"/>
            <w:highlight w:val="white"/>
          </w:rPr>
          <w:t>4–5 небольших приемов пищи</w:t>
        </w:r>
      </w:hyperlink>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в</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течение дня переварятся легко и не</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создадут дополнительной нагрузки на</w:t>
      </w:r>
      <w:r w:rsidRPr="00E75F9C">
        <w:rPr>
          <w:color w:val="984806" w:themeColor="accent6" w:themeShade="80"/>
          <w:sz w:val="28"/>
          <w:szCs w:val="28"/>
          <w:highlight w:val="white"/>
          <w:lang w:val="en-US"/>
        </w:rPr>
        <w:t> </w:t>
      </w:r>
      <w:r w:rsidRPr="00E75F9C">
        <w:rPr>
          <w:color w:val="984806" w:themeColor="accent6" w:themeShade="80"/>
          <w:sz w:val="28"/>
          <w:szCs w:val="28"/>
          <w:highlight w:val="white"/>
        </w:rPr>
        <w:t>нервную, а, значит, и сердечно - сосудистую систему</w:t>
      </w:r>
      <w:proofErr w:type="gramStart"/>
      <w:r w:rsidRPr="00E75F9C">
        <w:rPr>
          <w:color w:val="984806" w:themeColor="accent6" w:themeShade="80"/>
          <w:sz w:val="28"/>
          <w:szCs w:val="28"/>
          <w:highlight w:val="white"/>
        </w:rPr>
        <w:t>.</w:t>
      </w:r>
      <w:proofErr w:type="gramEnd"/>
      <w:r w:rsidR="006A32EF">
        <w:rPr>
          <w:color w:val="984806" w:themeColor="accent6" w:themeShade="80"/>
          <w:sz w:val="28"/>
          <w:szCs w:val="28"/>
          <w:highlight w:val="white"/>
        </w:rPr>
        <w:t xml:space="preserve"> </w:t>
      </w:r>
      <w:r w:rsidR="006A32EF" w:rsidRPr="006A32EF">
        <w:rPr>
          <w:sz w:val="28"/>
          <w:szCs w:val="28"/>
        </w:rPr>
        <w:t>(</w:t>
      </w:r>
      <w:proofErr w:type="gramStart"/>
      <w:r w:rsidR="006A32EF">
        <w:rPr>
          <w:rFonts w:ascii="Times New Roman CYR" w:hAnsi="Times New Roman CYR" w:cs="Times New Roman CYR"/>
          <w:sz w:val="28"/>
          <w:szCs w:val="28"/>
        </w:rPr>
        <w:t>р</w:t>
      </w:r>
      <w:proofErr w:type="gramEnd"/>
      <w:r w:rsidR="006A32EF">
        <w:rPr>
          <w:rFonts w:ascii="Times New Roman CYR" w:hAnsi="Times New Roman CYR" w:cs="Times New Roman CYR"/>
          <w:sz w:val="28"/>
          <w:szCs w:val="28"/>
        </w:rPr>
        <w:t>екомендации по преодолению неправильного питания с учетом индивидуальных особенностей)</w:t>
      </w:r>
    </w:p>
    <w:p w:rsidR="00F21DAA" w:rsidRDefault="008758C6" w:rsidP="00F21DAA">
      <w:pPr>
        <w:spacing w:line="276" w:lineRule="auto"/>
        <w:ind w:firstLine="708"/>
        <w:rPr>
          <w:color w:val="984806" w:themeColor="accent6" w:themeShade="80"/>
          <w:sz w:val="28"/>
          <w:szCs w:val="28"/>
          <w:highlight w:val="white"/>
        </w:rPr>
      </w:pPr>
      <w:r w:rsidRPr="00E75F9C">
        <w:rPr>
          <w:color w:val="984806" w:themeColor="accent6" w:themeShade="80"/>
          <w:sz w:val="28"/>
          <w:szCs w:val="28"/>
          <w:highlight w:val="white"/>
        </w:rPr>
        <w:t>Данные рекомендации я оформила в форме памятки</w:t>
      </w:r>
      <w:r w:rsidR="00F21DAA">
        <w:rPr>
          <w:color w:val="984806" w:themeColor="accent6" w:themeShade="80"/>
          <w:sz w:val="28"/>
          <w:szCs w:val="28"/>
          <w:highlight w:val="white"/>
        </w:rPr>
        <w:t>.</w:t>
      </w:r>
    </w:p>
    <w:p w:rsidR="00F21DAA" w:rsidRDefault="00F21DAA" w:rsidP="00F21DAA">
      <w:pPr>
        <w:spacing w:line="276" w:lineRule="auto"/>
        <w:ind w:firstLine="708"/>
        <w:jc w:val="right"/>
        <w:rPr>
          <w:color w:val="984806" w:themeColor="accent6" w:themeShade="80"/>
          <w:sz w:val="28"/>
          <w:szCs w:val="28"/>
          <w:highlight w:val="white"/>
        </w:rPr>
      </w:pPr>
      <w:r>
        <w:rPr>
          <w:i/>
          <w:color w:val="984806" w:themeColor="accent6" w:themeShade="80"/>
          <w:sz w:val="28"/>
          <w:szCs w:val="28"/>
          <w:highlight w:val="white"/>
        </w:rPr>
        <w:t xml:space="preserve">Приложение </w:t>
      </w:r>
      <w:r w:rsidR="008758C6" w:rsidRPr="00E75F9C">
        <w:rPr>
          <w:color w:val="984806" w:themeColor="accent6" w:themeShade="80"/>
          <w:sz w:val="28"/>
          <w:szCs w:val="28"/>
          <w:highlight w:val="white"/>
        </w:rPr>
        <w:t xml:space="preserve"> </w:t>
      </w:r>
    </w:p>
    <w:p w:rsidR="00F21DAA" w:rsidRPr="00F21DAA" w:rsidRDefault="00F21DAA" w:rsidP="00F21DAA">
      <w:pPr>
        <w:spacing w:after="200"/>
        <w:jc w:val="center"/>
        <w:rPr>
          <w:rFonts w:ascii="Times New Roman CYR" w:hAnsi="Times New Roman CYR" w:cs="Times New Roman CYR"/>
          <w:b/>
          <w:color w:val="984806" w:themeColor="accent6" w:themeShade="80"/>
          <w:sz w:val="28"/>
          <w:szCs w:val="28"/>
        </w:rPr>
      </w:pPr>
      <w:r w:rsidRPr="00F21DAA">
        <w:rPr>
          <w:rFonts w:ascii="Times New Roman CYR" w:hAnsi="Times New Roman CYR" w:cs="Times New Roman CYR"/>
          <w:b/>
          <w:color w:val="984806" w:themeColor="accent6" w:themeShade="80"/>
          <w:sz w:val="28"/>
          <w:szCs w:val="28"/>
        </w:rPr>
        <w:t>Индивидуальная памятка по питанию</w:t>
      </w:r>
    </w:p>
    <w:tbl>
      <w:tblPr>
        <w:tblW w:w="9805" w:type="dxa"/>
        <w:tblInd w:w="224" w:type="dxa"/>
        <w:tblLayout w:type="fixed"/>
        <w:tblCellMar>
          <w:left w:w="224" w:type="dxa"/>
          <w:right w:w="224" w:type="dxa"/>
        </w:tblCellMar>
        <w:tblLook w:val="0000" w:firstRow="0" w:lastRow="0" w:firstColumn="0" w:lastColumn="0" w:noHBand="0" w:noVBand="0"/>
      </w:tblPr>
      <w:tblGrid>
        <w:gridCol w:w="4580"/>
        <w:gridCol w:w="5225"/>
      </w:tblGrid>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jc w:val="center"/>
              <w:rPr>
                <w:color w:val="984806" w:themeColor="accent6" w:themeShade="80"/>
                <w:sz w:val="28"/>
                <w:szCs w:val="28"/>
                <w:lang w:val="en-US"/>
              </w:rPr>
            </w:pPr>
            <w:proofErr w:type="spellStart"/>
            <w:r w:rsidRPr="00F21DAA">
              <w:rPr>
                <w:b/>
                <w:bCs/>
                <w:color w:val="984806" w:themeColor="accent6" w:themeShade="80"/>
                <w:sz w:val="28"/>
                <w:szCs w:val="28"/>
                <w:lang w:val="en-US"/>
              </w:rPr>
              <w:t>Можно</w:t>
            </w:r>
            <w:proofErr w:type="spellEnd"/>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jc w:val="center"/>
              <w:rPr>
                <w:color w:val="984806" w:themeColor="accent6" w:themeShade="80"/>
                <w:sz w:val="28"/>
                <w:szCs w:val="28"/>
                <w:lang w:val="en-US"/>
              </w:rPr>
            </w:pPr>
            <w:proofErr w:type="spellStart"/>
            <w:r w:rsidRPr="00F21DAA">
              <w:rPr>
                <w:b/>
                <w:bCs/>
                <w:color w:val="984806" w:themeColor="accent6" w:themeShade="80"/>
                <w:sz w:val="28"/>
                <w:szCs w:val="28"/>
                <w:lang w:val="en-US"/>
              </w:rPr>
              <w:t>Нельзя</w:t>
            </w:r>
            <w:proofErr w:type="spellEnd"/>
          </w:p>
        </w:tc>
      </w:tr>
      <w:tr w:rsidR="00F21DAA" w:rsidRPr="00F21DAA" w:rsidTr="00A73D91">
        <w:trPr>
          <w:trHeight w:val="1182"/>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Диетический бессолевой хлеб,</w:t>
            </w:r>
            <w:r w:rsidR="00A73D91">
              <w:rPr>
                <w:color w:val="984806" w:themeColor="accent6" w:themeShade="80"/>
                <w:sz w:val="28"/>
                <w:szCs w:val="28"/>
              </w:rPr>
              <w:t xml:space="preserve"> тосты, сухарики из белого хлеб</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Свежий хлеб, блин, оладьи, сдоба</w:t>
            </w:r>
          </w:p>
        </w:tc>
      </w:tr>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Овощные супы с</w:t>
            </w:r>
            <w:r w:rsidRPr="00F21DAA">
              <w:rPr>
                <w:color w:val="984806" w:themeColor="accent6" w:themeShade="80"/>
                <w:sz w:val="28"/>
                <w:szCs w:val="28"/>
                <w:lang w:val="en-US"/>
              </w:rPr>
              <w:t> </w:t>
            </w:r>
            <w:r w:rsidRPr="00F21DAA">
              <w:rPr>
                <w:color w:val="984806" w:themeColor="accent6" w:themeShade="80"/>
                <w:sz w:val="28"/>
                <w:szCs w:val="28"/>
              </w:rPr>
              <w:t>крупами, молочные супы</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lang w:val="en-US"/>
              </w:rPr>
            </w:pPr>
            <w:r w:rsidRPr="00F21DAA">
              <w:rPr>
                <w:color w:val="984806" w:themeColor="accent6" w:themeShade="80"/>
                <w:sz w:val="28"/>
                <w:szCs w:val="28"/>
              </w:rPr>
              <w:t xml:space="preserve">Бульоны из мяса, птицы, рыбы, грибов. </w:t>
            </w:r>
            <w:proofErr w:type="spellStart"/>
            <w:r w:rsidRPr="00F21DAA">
              <w:rPr>
                <w:color w:val="984806" w:themeColor="accent6" w:themeShade="80"/>
                <w:sz w:val="28"/>
                <w:szCs w:val="28"/>
                <w:lang w:val="en-US"/>
              </w:rPr>
              <w:t>Супы</w:t>
            </w:r>
            <w:proofErr w:type="spellEnd"/>
            <w:r w:rsidRPr="00F21DAA">
              <w:rPr>
                <w:color w:val="984806" w:themeColor="accent6" w:themeShade="80"/>
                <w:sz w:val="28"/>
                <w:szCs w:val="28"/>
                <w:lang w:val="en-US"/>
              </w:rPr>
              <w:t xml:space="preserve"> с </w:t>
            </w:r>
            <w:proofErr w:type="spellStart"/>
            <w:r w:rsidRPr="00F21DAA">
              <w:rPr>
                <w:color w:val="984806" w:themeColor="accent6" w:themeShade="80"/>
                <w:sz w:val="28"/>
                <w:szCs w:val="28"/>
                <w:lang w:val="en-US"/>
              </w:rPr>
              <w:t>бобовыми</w:t>
            </w:r>
            <w:proofErr w:type="spellEnd"/>
          </w:p>
        </w:tc>
      </w:tr>
      <w:tr w:rsidR="00F21DAA" w:rsidRPr="00F21DAA" w:rsidTr="00A73D91">
        <w:trPr>
          <w:trHeight w:val="1769"/>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A73D91" w:rsidRDefault="00F21DAA" w:rsidP="00F21DAA">
            <w:pPr>
              <w:rPr>
                <w:color w:val="984806" w:themeColor="accent6" w:themeShade="80"/>
                <w:sz w:val="28"/>
                <w:szCs w:val="28"/>
              </w:rPr>
            </w:pPr>
            <w:r w:rsidRPr="00F21DAA">
              <w:rPr>
                <w:color w:val="984806" w:themeColor="accent6" w:themeShade="80"/>
                <w:sz w:val="28"/>
                <w:szCs w:val="28"/>
              </w:rPr>
              <w:t xml:space="preserve">Нежирная говядина, телятина, кролик, курица, индейка. </w:t>
            </w:r>
            <w:proofErr w:type="gramStart"/>
            <w:r w:rsidRPr="00A73D91">
              <w:rPr>
                <w:color w:val="984806" w:themeColor="accent6" w:themeShade="80"/>
                <w:sz w:val="28"/>
                <w:szCs w:val="28"/>
              </w:rPr>
              <w:t>Отварное</w:t>
            </w:r>
            <w:proofErr w:type="gramEnd"/>
            <w:r w:rsidRPr="00A73D91">
              <w:rPr>
                <w:color w:val="984806" w:themeColor="accent6" w:themeShade="80"/>
                <w:sz w:val="28"/>
                <w:szCs w:val="28"/>
              </w:rPr>
              <w:t xml:space="preserve"> или запеченное без</w:t>
            </w:r>
            <w:r w:rsidRPr="00F21DAA">
              <w:rPr>
                <w:color w:val="984806" w:themeColor="accent6" w:themeShade="80"/>
                <w:sz w:val="28"/>
                <w:szCs w:val="28"/>
                <w:lang w:val="en-US"/>
              </w:rPr>
              <w:t> </w:t>
            </w:r>
            <w:r w:rsidRPr="00A73D91">
              <w:rPr>
                <w:color w:val="984806" w:themeColor="accent6" w:themeShade="80"/>
                <w:sz w:val="28"/>
                <w:szCs w:val="28"/>
              </w:rPr>
              <w:t>жира</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proofErr w:type="gramStart"/>
            <w:r w:rsidRPr="00F21DAA">
              <w:rPr>
                <w:color w:val="984806" w:themeColor="accent6" w:themeShade="80"/>
                <w:sz w:val="28"/>
                <w:szCs w:val="28"/>
              </w:rPr>
              <w:t>Жирное мясо, гуси, утки, субпродукты, колбасные изделия, копчености, сало и солонина, консервы из мяса</w:t>
            </w:r>
            <w:proofErr w:type="gramEnd"/>
          </w:p>
        </w:tc>
      </w:tr>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Нежирная рыба и морепродукты</w:t>
            </w:r>
            <w:r w:rsidRPr="00F21DAA">
              <w:rPr>
                <w:color w:val="984806" w:themeColor="accent6" w:themeShade="80"/>
                <w:sz w:val="28"/>
                <w:szCs w:val="28"/>
                <w:lang w:val="en-US"/>
              </w:rPr>
              <w:t> </w:t>
            </w:r>
            <w:r w:rsidRPr="00F21DAA">
              <w:rPr>
                <w:color w:val="984806" w:themeColor="accent6" w:themeShade="80"/>
                <w:sz w:val="28"/>
                <w:szCs w:val="28"/>
              </w:rPr>
              <w:t>— отварные или приготовленные на</w:t>
            </w:r>
            <w:r w:rsidRPr="00F21DAA">
              <w:rPr>
                <w:color w:val="984806" w:themeColor="accent6" w:themeShade="80"/>
                <w:sz w:val="28"/>
                <w:szCs w:val="28"/>
                <w:lang w:val="en-US"/>
              </w:rPr>
              <w:t> </w:t>
            </w:r>
            <w:r w:rsidRPr="00F21DAA">
              <w:rPr>
                <w:color w:val="984806" w:themeColor="accent6" w:themeShade="80"/>
                <w:sz w:val="28"/>
                <w:szCs w:val="28"/>
              </w:rPr>
              <w:t>пару</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Жирная рыба, соленая, копченая рыба, икра, рыбные консервы</w:t>
            </w:r>
          </w:p>
        </w:tc>
      </w:tr>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2F4DB8" w:rsidRDefault="00F21DAA" w:rsidP="00F21DAA">
            <w:pPr>
              <w:rPr>
                <w:color w:val="984806" w:themeColor="accent6" w:themeShade="80"/>
                <w:sz w:val="28"/>
                <w:szCs w:val="28"/>
              </w:rPr>
            </w:pPr>
            <w:r w:rsidRPr="002F4DB8">
              <w:rPr>
                <w:color w:val="984806" w:themeColor="accent6" w:themeShade="80"/>
                <w:sz w:val="28"/>
                <w:szCs w:val="28"/>
              </w:rPr>
              <w:t>Молоко, не</w:t>
            </w:r>
            <w:r w:rsidR="002F4DB8">
              <w:rPr>
                <w:color w:val="984806" w:themeColor="accent6" w:themeShade="80"/>
                <w:sz w:val="28"/>
                <w:szCs w:val="28"/>
              </w:rPr>
              <w:t xml:space="preserve"> </w:t>
            </w:r>
            <w:r w:rsidRPr="002F4DB8">
              <w:rPr>
                <w:color w:val="984806" w:themeColor="accent6" w:themeShade="80"/>
                <w:sz w:val="28"/>
                <w:szCs w:val="28"/>
              </w:rPr>
              <w:t>жирный творог, йогурт, кефир</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Соленый и жирный сыр, сметана, сливки</w:t>
            </w:r>
          </w:p>
        </w:tc>
      </w:tr>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Яйца всмятку, омлеты. Не</w:t>
            </w:r>
            <w:r w:rsidRPr="00F21DAA">
              <w:rPr>
                <w:color w:val="984806" w:themeColor="accent6" w:themeShade="80"/>
                <w:sz w:val="28"/>
                <w:szCs w:val="28"/>
                <w:lang w:val="en-US"/>
              </w:rPr>
              <w:t> </w:t>
            </w:r>
            <w:r w:rsidRPr="00F21DAA">
              <w:rPr>
                <w:color w:val="984806" w:themeColor="accent6" w:themeShade="80"/>
                <w:sz w:val="28"/>
                <w:szCs w:val="28"/>
              </w:rPr>
              <w:t>больше 1 яйца в</w:t>
            </w:r>
            <w:r w:rsidRPr="00F21DAA">
              <w:rPr>
                <w:color w:val="984806" w:themeColor="accent6" w:themeShade="80"/>
                <w:sz w:val="28"/>
                <w:szCs w:val="28"/>
                <w:lang w:val="en-US"/>
              </w:rPr>
              <w:t> </w:t>
            </w:r>
            <w:r w:rsidRPr="00F21DAA">
              <w:rPr>
                <w:color w:val="984806" w:themeColor="accent6" w:themeShade="80"/>
                <w:sz w:val="28"/>
                <w:szCs w:val="28"/>
              </w:rPr>
              <w:t>день</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lang w:val="en-US"/>
              </w:rPr>
            </w:pPr>
            <w:proofErr w:type="spellStart"/>
            <w:r w:rsidRPr="00F21DAA">
              <w:rPr>
                <w:color w:val="984806" w:themeColor="accent6" w:themeShade="80"/>
                <w:sz w:val="28"/>
                <w:szCs w:val="28"/>
                <w:lang w:val="en-US"/>
              </w:rPr>
              <w:t>Жареная</w:t>
            </w:r>
            <w:proofErr w:type="spellEnd"/>
            <w:r w:rsidRPr="00F21DAA">
              <w:rPr>
                <w:color w:val="984806" w:themeColor="accent6" w:themeShade="80"/>
                <w:sz w:val="28"/>
                <w:szCs w:val="28"/>
                <w:lang w:val="en-US"/>
              </w:rPr>
              <w:t xml:space="preserve"> </w:t>
            </w:r>
            <w:proofErr w:type="spellStart"/>
            <w:r w:rsidRPr="00F21DAA">
              <w:rPr>
                <w:color w:val="984806" w:themeColor="accent6" w:themeShade="80"/>
                <w:sz w:val="28"/>
                <w:szCs w:val="28"/>
                <w:lang w:val="en-US"/>
              </w:rPr>
              <w:t>яичница</w:t>
            </w:r>
            <w:proofErr w:type="spellEnd"/>
            <w:r w:rsidRPr="00F21DAA">
              <w:rPr>
                <w:color w:val="984806" w:themeColor="accent6" w:themeShade="80"/>
                <w:sz w:val="28"/>
                <w:szCs w:val="28"/>
                <w:lang w:val="en-US"/>
              </w:rPr>
              <w:t xml:space="preserve">, </w:t>
            </w:r>
            <w:proofErr w:type="spellStart"/>
            <w:r w:rsidRPr="00F21DAA">
              <w:rPr>
                <w:color w:val="984806" w:themeColor="accent6" w:themeShade="80"/>
                <w:sz w:val="28"/>
                <w:szCs w:val="28"/>
                <w:lang w:val="en-US"/>
              </w:rPr>
              <w:t>яйца</w:t>
            </w:r>
            <w:proofErr w:type="spellEnd"/>
            <w:r w:rsidRPr="00F21DAA">
              <w:rPr>
                <w:color w:val="984806" w:themeColor="accent6" w:themeShade="80"/>
                <w:sz w:val="28"/>
                <w:szCs w:val="28"/>
                <w:lang w:val="en-US"/>
              </w:rPr>
              <w:t xml:space="preserve"> </w:t>
            </w:r>
            <w:proofErr w:type="spellStart"/>
            <w:r w:rsidRPr="00F21DAA">
              <w:rPr>
                <w:color w:val="984806" w:themeColor="accent6" w:themeShade="80"/>
                <w:sz w:val="28"/>
                <w:szCs w:val="28"/>
                <w:lang w:val="en-US"/>
              </w:rPr>
              <w:t>вкрутую</w:t>
            </w:r>
            <w:proofErr w:type="spellEnd"/>
          </w:p>
        </w:tc>
      </w:tr>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Блюда из круп, макаронные изделия из муки твердых сортов</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lang w:val="en-US"/>
              </w:rPr>
            </w:pPr>
            <w:proofErr w:type="spellStart"/>
            <w:r w:rsidRPr="00F21DAA">
              <w:rPr>
                <w:color w:val="984806" w:themeColor="accent6" w:themeShade="80"/>
                <w:sz w:val="28"/>
                <w:szCs w:val="28"/>
                <w:lang w:val="en-US"/>
              </w:rPr>
              <w:t>Бобовые</w:t>
            </w:r>
            <w:proofErr w:type="spellEnd"/>
          </w:p>
        </w:tc>
      </w:tr>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2F4DB8" w:rsidRDefault="00F21DAA" w:rsidP="00F21DAA">
            <w:pPr>
              <w:rPr>
                <w:color w:val="984806" w:themeColor="accent6" w:themeShade="80"/>
                <w:sz w:val="28"/>
                <w:szCs w:val="28"/>
              </w:rPr>
            </w:pPr>
            <w:r w:rsidRPr="00F21DAA">
              <w:rPr>
                <w:color w:val="984806" w:themeColor="accent6" w:themeShade="80"/>
                <w:sz w:val="28"/>
                <w:szCs w:val="28"/>
              </w:rPr>
              <w:t>Овощи в</w:t>
            </w:r>
            <w:r w:rsidRPr="00F21DAA">
              <w:rPr>
                <w:color w:val="984806" w:themeColor="accent6" w:themeShade="80"/>
                <w:sz w:val="28"/>
                <w:szCs w:val="28"/>
                <w:lang w:val="en-US"/>
              </w:rPr>
              <w:t> </w:t>
            </w:r>
            <w:r w:rsidRPr="00F21DAA">
              <w:rPr>
                <w:color w:val="984806" w:themeColor="accent6" w:themeShade="80"/>
                <w:sz w:val="28"/>
                <w:szCs w:val="28"/>
              </w:rPr>
              <w:t xml:space="preserve">отварном и запеченном виде. </w:t>
            </w:r>
            <w:r w:rsidRPr="002F4DB8">
              <w:rPr>
                <w:color w:val="984806" w:themeColor="accent6" w:themeShade="80"/>
                <w:sz w:val="28"/>
                <w:szCs w:val="28"/>
              </w:rPr>
              <w:t xml:space="preserve">Сырые овощи </w:t>
            </w:r>
            <w:r w:rsidR="002F4DB8">
              <w:rPr>
                <w:color w:val="984806" w:themeColor="accent6" w:themeShade="80"/>
                <w:sz w:val="28"/>
                <w:szCs w:val="28"/>
              </w:rPr>
              <w:t xml:space="preserve">- </w:t>
            </w:r>
            <w:r w:rsidRPr="002F4DB8">
              <w:rPr>
                <w:color w:val="984806" w:themeColor="accent6" w:themeShade="80"/>
                <w:sz w:val="28"/>
                <w:szCs w:val="28"/>
              </w:rPr>
              <w:t>редко и осторожно</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Маринованные, соленые овощи. Редис, лук, чеснок, грибы, редька, зеленый горошек, капуста</w:t>
            </w:r>
          </w:p>
        </w:tc>
      </w:tr>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Свежие спелые фрукты и ягоды, мед, варенье, сухофрукты</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Фрукты с</w:t>
            </w:r>
            <w:r w:rsidRPr="00F21DAA">
              <w:rPr>
                <w:color w:val="984806" w:themeColor="accent6" w:themeShade="80"/>
                <w:sz w:val="28"/>
                <w:szCs w:val="28"/>
                <w:lang w:val="en-US"/>
              </w:rPr>
              <w:t> </w:t>
            </w:r>
            <w:r w:rsidRPr="00F21DAA">
              <w:rPr>
                <w:color w:val="984806" w:themeColor="accent6" w:themeShade="80"/>
                <w:sz w:val="28"/>
                <w:szCs w:val="28"/>
              </w:rPr>
              <w:t>грубой клетчаткой, шоколад, пирожные</w:t>
            </w:r>
          </w:p>
        </w:tc>
      </w:tr>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Некрепкий чай, фруктовые и овощные соки</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Натуральный кофе, какао, крепкий чай, алкоголь</w:t>
            </w:r>
          </w:p>
        </w:tc>
      </w:tr>
      <w:tr w:rsidR="00F21DAA" w:rsidRPr="00F21DAA" w:rsidTr="00A73D91">
        <w:trPr>
          <w:trHeight w:val="1"/>
        </w:trPr>
        <w:tc>
          <w:tcPr>
            <w:tcW w:w="4580"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Растительные масла, изредка несоленое сливочное масло</w:t>
            </w:r>
          </w:p>
        </w:tc>
        <w:tc>
          <w:tcPr>
            <w:tcW w:w="5225" w:type="dxa"/>
            <w:tcBorders>
              <w:top w:val="single" w:sz="4" w:space="0" w:color="252A37"/>
              <w:left w:val="single" w:sz="4" w:space="0" w:color="252A37"/>
              <w:bottom w:val="single" w:sz="4" w:space="0" w:color="252A37"/>
              <w:right w:val="single" w:sz="4" w:space="0" w:color="252A37"/>
            </w:tcBorders>
            <w:shd w:val="clear" w:color="auto" w:fill="FFFFFF"/>
          </w:tcPr>
          <w:p w:rsidR="00F21DAA" w:rsidRPr="00F21DAA" w:rsidRDefault="00F21DAA" w:rsidP="00F21DAA">
            <w:pPr>
              <w:rPr>
                <w:color w:val="984806" w:themeColor="accent6" w:themeShade="80"/>
                <w:sz w:val="28"/>
                <w:szCs w:val="28"/>
              </w:rPr>
            </w:pPr>
          </w:p>
          <w:p w:rsidR="00F21DAA" w:rsidRPr="00F21DAA" w:rsidRDefault="00F21DAA" w:rsidP="00F21DAA">
            <w:pPr>
              <w:rPr>
                <w:color w:val="984806" w:themeColor="accent6" w:themeShade="80"/>
                <w:sz w:val="28"/>
                <w:szCs w:val="28"/>
              </w:rPr>
            </w:pPr>
            <w:r w:rsidRPr="00F21DAA">
              <w:rPr>
                <w:color w:val="984806" w:themeColor="accent6" w:themeShade="80"/>
                <w:sz w:val="28"/>
                <w:szCs w:val="28"/>
              </w:rPr>
              <w:t>Кулинарные</w:t>
            </w:r>
            <w:r w:rsidRPr="00F21DAA">
              <w:rPr>
                <w:color w:val="984806" w:themeColor="accent6" w:themeShade="80"/>
                <w:sz w:val="28"/>
                <w:szCs w:val="28"/>
                <w:lang w:val="en-US"/>
              </w:rPr>
              <w:t> </w:t>
            </w:r>
            <w:r w:rsidRPr="00F21DAA">
              <w:rPr>
                <w:color w:val="984806" w:themeColor="accent6" w:themeShade="80"/>
                <w:sz w:val="28"/>
                <w:szCs w:val="28"/>
              </w:rPr>
              <w:t>жиры</w:t>
            </w:r>
            <w:r w:rsidRPr="00F21DAA">
              <w:rPr>
                <w:color w:val="984806" w:themeColor="accent6" w:themeShade="80"/>
                <w:sz w:val="28"/>
                <w:szCs w:val="28"/>
                <w:lang w:val="en-US"/>
              </w:rPr>
              <w:t> </w:t>
            </w:r>
            <w:r w:rsidRPr="00F21DAA">
              <w:rPr>
                <w:color w:val="984806" w:themeColor="accent6" w:themeShade="80"/>
                <w:sz w:val="28"/>
                <w:szCs w:val="28"/>
              </w:rPr>
              <w:t>и маргарины, сало</w:t>
            </w:r>
          </w:p>
        </w:tc>
      </w:tr>
    </w:tbl>
    <w:p w:rsidR="00A73D91" w:rsidRDefault="00A73D91" w:rsidP="00A73D91">
      <w:pPr>
        <w:pStyle w:val="11"/>
        <w:spacing w:line="360" w:lineRule="auto"/>
        <w:rPr>
          <w:sz w:val="28"/>
          <w:szCs w:val="28"/>
        </w:rPr>
      </w:pPr>
    </w:p>
    <w:p w:rsidR="003F5E70" w:rsidRPr="005E3EB4" w:rsidRDefault="00A90AE4" w:rsidP="00AA0F13">
      <w:pPr>
        <w:pStyle w:val="11"/>
        <w:numPr>
          <w:ilvl w:val="1"/>
          <w:numId w:val="8"/>
        </w:numPr>
        <w:spacing w:line="360" w:lineRule="auto"/>
        <w:jc w:val="center"/>
        <w:rPr>
          <w:sz w:val="28"/>
          <w:szCs w:val="28"/>
        </w:rPr>
      </w:pPr>
      <w:r w:rsidRPr="005E3EB4">
        <w:rPr>
          <w:sz w:val="28"/>
          <w:szCs w:val="28"/>
        </w:rPr>
        <w:t>Метод дедукции</w:t>
      </w:r>
    </w:p>
    <w:p w:rsidR="00AA0F13" w:rsidRDefault="000A66CE" w:rsidP="00AA0F13">
      <w:pPr>
        <w:spacing w:line="360" w:lineRule="auto"/>
        <w:ind w:firstLine="708"/>
        <w:jc w:val="both"/>
        <w:rPr>
          <w:kern w:val="1"/>
          <w:sz w:val="28"/>
          <w:szCs w:val="28"/>
          <w:lang w:eastAsia="hi-IN" w:bidi="hi-IN"/>
        </w:rPr>
      </w:pPr>
      <w:r>
        <w:rPr>
          <w:kern w:val="1"/>
          <w:sz w:val="28"/>
          <w:szCs w:val="28"/>
          <w:lang w:eastAsia="hi-IN" w:bidi="hi-IN"/>
        </w:rPr>
        <w:t>Данный метод можно использовать при обобщении собранной информации</w:t>
      </w:r>
      <w:r w:rsidR="00AA0F13">
        <w:rPr>
          <w:kern w:val="1"/>
          <w:sz w:val="28"/>
          <w:szCs w:val="28"/>
          <w:lang w:eastAsia="hi-IN" w:bidi="hi-IN"/>
        </w:rPr>
        <w:t xml:space="preserve"> при суммарной оценке факторов риска (по шкале СКОРЕ – суммарный риск </w:t>
      </w:r>
      <w:proofErr w:type="gramStart"/>
      <w:r w:rsidR="00AA0F13">
        <w:rPr>
          <w:kern w:val="1"/>
          <w:sz w:val="28"/>
          <w:szCs w:val="28"/>
          <w:lang w:eastAsia="hi-IN" w:bidi="hi-IN"/>
        </w:rPr>
        <w:t>сердечно-сосудистых</w:t>
      </w:r>
      <w:proofErr w:type="gramEnd"/>
      <w:r w:rsidR="00AA0F13">
        <w:rPr>
          <w:kern w:val="1"/>
          <w:sz w:val="28"/>
          <w:szCs w:val="28"/>
          <w:lang w:eastAsia="hi-IN" w:bidi="hi-IN"/>
        </w:rPr>
        <w:t xml:space="preserve"> заболеваний), определении группы здоровья, уровня здоровья. </w:t>
      </w:r>
    </w:p>
    <w:p w:rsidR="00AA0F13" w:rsidRDefault="00AA0F13" w:rsidP="00AA0F13">
      <w:pPr>
        <w:spacing w:line="360" w:lineRule="auto"/>
        <w:ind w:firstLine="708"/>
        <w:jc w:val="both"/>
        <w:rPr>
          <w:kern w:val="1"/>
          <w:sz w:val="28"/>
          <w:szCs w:val="28"/>
          <w:lang w:eastAsia="hi-IN" w:bidi="hi-IN"/>
        </w:rPr>
      </w:pPr>
      <w:r>
        <w:rPr>
          <w:kern w:val="1"/>
          <w:sz w:val="28"/>
          <w:szCs w:val="28"/>
          <w:lang w:eastAsia="hi-IN" w:bidi="hi-IN"/>
        </w:rPr>
        <w:t xml:space="preserve">Алгоритм исследования </w:t>
      </w:r>
    </w:p>
    <w:p w:rsidR="00AA0F13" w:rsidRDefault="00125E05" w:rsidP="00AA0F13">
      <w:pPr>
        <w:pStyle w:val="a8"/>
        <w:numPr>
          <w:ilvl w:val="0"/>
          <w:numId w:val="19"/>
        </w:numPr>
        <w:spacing w:line="360" w:lineRule="auto"/>
        <w:jc w:val="both"/>
        <w:rPr>
          <w:kern w:val="1"/>
          <w:sz w:val="28"/>
          <w:szCs w:val="28"/>
          <w:lang w:eastAsia="hi-IN" w:bidi="hi-IN"/>
        </w:rPr>
      </w:pPr>
      <w:r>
        <w:rPr>
          <w:kern w:val="1"/>
          <w:sz w:val="28"/>
          <w:szCs w:val="28"/>
          <w:lang w:eastAsia="hi-IN" w:bidi="hi-IN"/>
        </w:rPr>
        <w:lastRenderedPageBreak/>
        <w:t>Определите</w:t>
      </w:r>
      <w:r w:rsidR="00AA0F13">
        <w:rPr>
          <w:kern w:val="1"/>
          <w:sz w:val="28"/>
          <w:szCs w:val="28"/>
          <w:lang w:eastAsia="hi-IN" w:bidi="hi-IN"/>
        </w:rPr>
        <w:t xml:space="preserve"> задачи исследования</w:t>
      </w:r>
    </w:p>
    <w:p w:rsidR="00AA0F13" w:rsidRDefault="00125E05" w:rsidP="00AA0F13">
      <w:pPr>
        <w:pStyle w:val="a8"/>
        <w:numPr>
          <w:ilvl w:val="0"/>
          <w:numId w:val="19"/>
        </w:numPr>
        <w:spacing w:line="360" w:lineRule="auto"/>
        <w:jc w:val="both"/>
        <w:rPr>
          <w:kern w:val="1"/>
          <w:sz w:val="28"/>
          <w:szCs w:val="28"/>
          <w:lang w:eastAsia="hi-IN" w:bidi="hi-IN"/>
        </w:rPr>
      </w:pPr>
      <w:r>
        <w:rPr>
          <w:kern w:val="1"/>
          <w:sz w:val="28"/>
          <w:szCs w:val="28"/>
          <w:lang w:eastAsia="hi-IN" w:bidi="hi-IN"/>
        </w:rPr>
        <w:t>Определите</w:t>
      </w:r>
      <w:r w:rsidR="00AA0F13">
        <w:rPr>
          <w:kern w:val="1"/>
          <w:sz w:val="28"/>
          <w:szCs w:val="28"/>
          <w:lang w:eastAsia="hi-IN" w:bidi="hi-IN"/>
        </w:rPr>
        <w:t xml:space="preserve"> показатели исследования и способ их выражения</w:t>
      </w:r>
    </w:p>
    <w:p w:rsidR="00AA0F13" w:rsidRDefault="00125E05" w:rsidP="00AA0F13">
      <w:pPr>
        <w:pStyle w:val="a8"/>
        <w:numPr>
          <w:ilvl w:val="0"/>
          <w:numId w:val="19"/>
        </w:numPr>
        <w:spacing w:line="360" w:lineRule="auto"/>
        <w:jc w:val="both"/>
        <w:rPr>
          <w:kern w:val="1"/>
          <w:sz w:val="28"/>
          <w:szCs w:val="28"/>
          <w:lang w:eastAsia="hi-IN" w:bidi="hi-IN"/>
        </w:rPr>
      </w:pPr>
      <w:r>
        <w:rPr>
          <w:kern w:val="1"/>
          <w:sz w:val="28"/>
          <w:szCs w:val="28"/>
          <w:lang w:eastAsia="hi-IN" w:bidi="hi-IN"/>
        </w:rPr>
        <w:t>Вычислите</w:t>
      </w:r>
      <w:r w:rsidR="00AA0F13">
        <w:rPr>
          <w:kern w:val="1"/>
          <w:sz w:val="28"/>
          <w:szCs w:val="28"/>
          <w:lang w:eastAsia="hi-IN" w:bidi="hi-IN"/>
        </w:rPr>
        <w:t xml:space="preserve"> средний показатель</w:t>
      </w:r>
    </w:p>
    <w:p w:rsidR="00AA0F13" w:rsidRDefault="00125E05" w:rsidP="00AA0F13">
      <w:pPr>
        <w:pStyle w:val="a8"/>
        <w:numPr>
          <w:ilvl w:val="0"/>
          <w:numId w:val="19"/>
        </w:numPr>
        <w:spacing w:line="360" w:lineRule="auto"/>
        <w:jc w:val="both"/>
        <w:rPr>
          <w:kern w:val="1"/>
          <w:sz w:val="28"/>
          <w:szCs w:val="28"/>
          <w:lang w:eastAsia="hi-IN" w:bidi="hi-IN"/>
        </w:rPr>
      </w:pPr>
      <w:r>
        <w:rPr>
          <w:kern w:val="1"/>
          <w:sz w:val="28"/>
          <w:szCs w:val="28"/>
          <w:lang w:eastAsia="hi-IN" w:bidi="hi-IN"/>
        </w:rPr>
        <w:t>Определите</w:t>
      </w:r>
      <w:r w:rsidR="00AA0F13">
        <w:rPr>
          <w:kern w:val="1"/>
          <w:sz w:val="28"/>
          <w:szCs w:val="28"/>
          <w:lang w:eastAsia="hi-IN" w:bidi="hi-IN"/>
        </w:rPr>
        <w:t xml:space="preserve"> его критерии оценки</w:t>
      </w:r>
    </w:p>
    <w:p w:rsidR="00AA0F13" w:rsidRPr="00D13C41" w:rsidRDefault="00125E05" w:rsidP="00D13C41">
      <w:pPr>
        <w:pStyle w:val="a8"/>
        <w:numPr>
          <w:ilvl w:val="0"/>
          <w:numId w:val="19"/>
        </w:numPr>
        <w:spacing w:line="360" w:lineRule="auto"/>
        <w:jc w:val="both"/>
        <w:rPr>
          <w:kern w:val="1"/>
          <w:sz w:val="28"/>
          <w:szCs w:val="28"/>
          <w:lang w:eastAsia="hi-IN" w:bidi="hi-IN"/>
        </w:rPr>
      </w:pPr>
      <w:r>
        <w:rPr>
          <w:kern w:val="1"/>
          <w:sz w:val="28"/>
          <w:szCs w:val="28"/>
          <w:lang w:eastAsia="hi-IN" w:bidi="hi-IN"/>
        </w:rPr>
        <w:t>Оцените</w:t>
      </w:r>
      <w:r w:rsidR="00AA0F13">
        <w:rPr>
          <w:kern w:val="1"/>
          <w:sz w:val="28"/>
          <w:szCs w:val="28"/>
          <w:lang w:eastAsia="hi-IN" w:bidi="hi-IN"/>
        </w:rPr>
        <w:t xml:space="preserve"> полученный результат</w:t>
      </w:r>
      <w:r>
        <w:rPr>
          <w:kern w:val="1"/>
          <w:sz w:val="28"/>
          <w:szCs w:val="28"/>
          <w:lang w:eastAsia="hi-IN" w:bidi="hi-IN"/>
        </w:rPr>
        <w:t xml:space="preserve"> и подведите</w:t>
      </w:r>
      <w:r w:rsidR="00D13C41">
        <w:rPr>
          <w:kern w:val="1"/>
          <w:sz w:val="28"/>
          <w:szCs w:val="28"/>
          <w:lang w:eastAsia="hi-IN" w:bidi="hi-IN"/>
        </w:rPr>
        <w:t xml:space="preserve"> итог.</w:t>
      </w:r>
    </w:p>
    <w:p w:rsidR="00AA0F13" w:rsidRPr="00AA0F13" w:rsidRDefault="00143892" w:rsidP="00AA0F13">
      <w:pPr>
        <w:spacing w:line="276" w:lineRule="auto"/>
        <w:ind w:firstLine="708"/>
        <w:jc w:val="right"/>
        <w:rPr>
          <w:color w:val="984806" w:themeColor="accent6" w:themeShade="80"/>
          <w:kern w:val="1"/>
          <w:sz w:val="28"/>
          <w:szCs w:val="28"/>
          <w:lang w:eastAsia="hi-IN" w:bidi="hi-IN"/>
        </w:rPr>
      </w:pPr>
      <w:r>
        <w:rPr>
          <w:color w:val="984806" w:themeColor="accent6" w:themeShade="80"/>
          <w:kern w:val="1"/>
          <w:sz w:val="28"/>
          <w:szCs w:val="28"/>
          <w:lang w:eastAsia="hi-IN" w:bidi="hi-IN"/>
        </w:rPr>
        <w:t>Пример</w:t>
      </w:r>
      <w:r w:rsidR="00AA0F13" w:rsidRPr="00AA0F13">
        <w:rPr>
          <w:color w:val="984806" w:themeColor="accent6" w:themeShade="80"/>
          <w:kern w:val="1"/>
          <w:sz w:val="28"/>
          <w:szCs w:val="28"/>
          <w:lang w:eastAsia="hi-IN" w:bidi="hi-IN"/>
        </w:rPr>
        <w:t xml:space="preserve"> </w:t>
      </w:r>
    </w:p>
    <w:p w:rsidR="002E3101" w:rsidRDefault="008C1264" w:rsidP="005E3EB4">
      <w:pPr>
        <w:spacing w:line="276" w:lineRule="auto"/>
        <w:ind w:firstLine="708"/>
        <w:jc w:val="both"/>
        <w:rPr>
          <w:color w:val="984806" w:themeColor="accent6" w:themeShade="80"/>
          <w:kern w:val="1"/>
          <w:sz w:val="28"/>
          <w:szCs w:val="28"/>
          <w:lang w:eastAsia="hi-IN" w:bidi="hi-IN"/>
        </w:rPr>
      </w:pPr>
      <w:r>
        <w:rPr>
          <w:color w:val="984806" w:themeColor="accent6" w:themeShade="80"/>
          <w:kern w:val="1"/>
          <w:sz w:val="28"/>
          <w:szCs w:val="28"/>
          <w:lang w:eastAsia="hi-IN" w:bidi="hi-IN"/>
        </w:rPr>
        <w:t>Для исследования индивидуального</w:t>
      </w:r>
      <w:r w:rsidR="005E3EB4" w:rsidRPr="00AA0F13">
        <w:rPr>
          <w:color w:val="984806" w:themeColor="accent6" w:themeShade="80"/>
          <w:kern w:val="1"/>
          <w:sz w:val="28"/>
          <w:szCs w:val="28"/>
          <w:lang w:eastAsia="hi-IN" w:bidi="hi-IN"/>
        </w:rPr>
        <w:t xml:space="preserve"> здоровья </w:t>
      </w:r>
      <w:r>
        <w:rPr>
          <w:color w:val="984806" w:themeColor="accent6" w:themeShade="80"/>
          <w:kern w:val="1"/>
          <w:sz w:val="28"/>
          <w:szCs w:val="28"/>
          <w:lang w:eastAsia="hi-IN" w:bidi="hi-IN"/>
        </w:rPr>
        <w:t xml:space="preserve">пользуются </w:t>
      </w:r>
      <w:r w:rsidR="002E3101">
        <w:rPr>
          <w:color w:val="984806" w:themeColor="accent6" w:themeShade="80"/>
          <w:kern w:val="1"/>
          <w:sz w:val="28"/>
          <w:szCs w:val="28"/>
          <w:lang w:eastAsia="hi-IN" w:bidi="hi-IN"/>
        </w:rPr>
        <w:t>разными методами (субъективные, объективные</w:t>
      </w:r>
      <w:r w:rsidR="005E3EB4" w:rsidRPr="00AA0F13">
        <w:rPr>
          <w:color w:val="984806" w:themeColor="accent6" w:themeShade="80"/>
          <w:kern w:val="1"/>
          <w:sz w:val="28"/>
          <w:szCs w:val="28"/>
          <w:lang w:eastAsia="hi-IN" w:bidi="hi-IN"/>
        </w:rPr>
        <w:t>, лабораторные, функциональные)</w:t>
      </w:r>
      <w:r>
        <w:rPr>
          <w:color w:val="984806" w:themeColor="accent6" w:themeShade="80"/>
          <w:kern w:val="1"/>
          <w:sz w:val="28"/>
          <w:szCs w:val="28"/>
          <w:lang w:eastAsia="hi-IN" w:bidi="hi-IN"/>
        </w:rPr>
        <w:t>.</w:t>
      </w:r>
      <w:r w:rsidR="005E3EB4" w:rsidRPr="00AA0F13">
        <w:rPr>
          <w:color w:val="984806" w:themeColor="accent6" w:themeShade="80"/>
          <w:kern w:val="1"/>
          <w:sz w:val="28"/>
          <w:szCs w:val="28"/>
          <w:lang w:eastAsia="hi-IN" w:bidi="hi-IN"/>
        </w:rPr>
        <w:t xml:space="preserve">  </w:t>
      </w:r>
      <w:r>
        <w:rPr>
          <w:color w:val="984806" w:themeColor="accent6" w:themeShade="80"/>
          <w:kern w:val="1"/>
          <w:sz w:val="28"/>
          <w:szCs w:val="28"/>
          <w:lang w:eastAsia="hi-IN" w:bidi="hi-IN"/>
        </w:rPr>
        <w:t xml:space="preserve">Для </w:t>
      </w:r>
      <w:r w:rsidR="002E3101">
        <w:rPr>
          <w:color w:val="984806" w:themeColor="accent6" w:themeShade="80"/>
          <w:kern w:val="1"/>
          <w:sz w:val="28"/>
          <w:szCs w:val="28"/>
          <w:lang w:eastAsia="hi-IN" w:bidi="hi-IN"/>
        </w:rPr>
        <w:t xml:space="preserve"> комплексной оценки </w:t>
      </w:r>
      <w:r w:rsidR="005E3EB4" w:rsidRPr="00AA0F13">
        <w:rPr>
          <w:color w:val="984806" w:themeColor="accent6" w:themeShade="80"/>
          <w:kern w:val="1"/>
          <w:sz w:val="28"/>
          <w:szCs w:val="28"/>
          <w:lang w:eastAsia="hi-IN" w:bidi="hi-IN"/>
        </w:rPr>
        <w:t xml:space="preserve">здоровья </w:t>
      </w:r>
      <w:r w:rsidR="002E3101">
        <w:rPr>
          <w:color w:val="984806" w:themeColor="accent6" w:themeShade="80"/>
          <w:kern w:val="1"/>
          <w:sz w:val="28"/>
          <w:szCs w:val="28"/>
          <w:lang w:eastAsia="hi-IN" w:bidi="hi-IN"/>
        </w:rPr>
        <w:t xml:space="preserve">при профилактическом осмотре принято определять группу здоровья с учетом таких критериев, как </w:t>
      </w:r>
    </w:p>
    <w:p w:rsidR="002E3101" w:rsidRPr="002E3101" w:rsidRDefault="002E3101" w:rsidP="002E3101">
      <w:pPr>
        <w:pStyle w:val="a8"/>
        <w:numPr>
          <w:ilvl w:val="0"/>
          <w:numId w:val="24"/>
        </w:numPr>
        <w:spacing w:line="276" w:lineRule="auto"/>
        <w:jc w:val="both"/>
        <w:rPr>
          <w:color w:val="984806" w:themeColor="accent6" w:themeShade="80"/>
          <w:sz w:val="28"/>
          <w:szCs w:val="28"/>
        </w:rPr>
      </w:pPr>
      <w:r>
        <w:rPr>
          <w:color w:val="984806" w:themeColor="accent6" w:themeShade="80"/>
          <w:kern w:val="1"/>
          <w:sz w:val="28"/>
          <w:szCs w:val="28"/>
          <w:lang w:eastAsia="hi-IN" w:bidi="hi-IN"/>
        </w:rPr>
        <w:t>наличие факторов риска развития заболеваний</w:t>
      </w:r>
    </w:p>
    <w:p w:rsidR="002E3101" w:rsidRPr="002E3101" w:rsidRDefault="002E3101" w:rsidP="002E3101">
      <w:pPr>
        <w:pStyle w:val="a8"/>
        <w:numPr>
          <w:ilvl w:val="0"/>
          <w:numId w:val="24"/>
        </w:numPr>
        <w:spacing w:line="276" w:lineRule="auto"/>
        <w:jc w:val="both"/>
        <w:rPr>
          <w:color w:val="984806" w:themeColor="accent6" w:themeShade="80"/>
          <w:sz w:val="28"/>
          <w:szCs w:val="28"/>
        </w:rPr>
      </w:pPr>
      <w:r>
        <w:rPr>
          <w:color w:val="984806" w:themeColor="accent6" w:themeShade="80"/>
          <w:kern w:val="1"/>
          <w:sz w:val="28"/>
          <w:szCs w:val="28"/>
          <w:lang w:eastAsia="hi-IN" w:bidi="hi-IN"/>
        </w:rPr>
        <w:t>наличие хронического заболевания и степень его компенсации.</w:t>
      </w:r>
    </w:p>
    <w:p w:rsidR="00244D70" w:rsidRDefault="00FB0544" w:rsidP="00244D70">
      <w:pPr>
        <w:spacing w:line="276" w:lineRule="auto"/>
        <w:ind w:firstLine="360"/>
        <w:jc w:val="both"/>
        <w:rPr>
          <w:color w:val="984806" w:themeColor="accent6" w:themeShade="80"/>
          <w:sz w:val="28"/>
          <w:szCs w:val="28"/>
        </w:rPr>
      </w:pPr>
      <w:r>
        <w:rPr>
          <w:color w:val="984806" w:themeColor="accent6" w:themeShade="80"/>
          <w:kern w:val="1"/>
          <w:sz w:val="28"/>
          <w:szCs w:val="28"/>
          <w:lang w:eastAsia="hi-IN" w:bidi="hi-IN"/>
        </w:rPr>
        <w:t>Для более полной оценки уровня здоровья</w:t>
      </w:r>
      <w:r w:rsidR="002E3101" w:rsidRPr="002E3101">
        <w:rPr>
          <w:color w:val="984806" w:themeColor="accent6" w:themeShade="80"/>
          <w:kern w:val="1"/>
          <w:sz w:val="28"/>
          <w:szCs w:val="28"/>
          <w:lang w:eastAsia="hi-IN" w:bidi="hi-IN"/>
        </w:rPr>
        <w:t xml:space="preserve"> </w:t>
      </w:r>
      <w:r w:rsidR="005E3EB4" w:rsidRPr="002E3101">
        <w:rPr>
          <w:color w:val="984806" w:themeColor="accent6" w:themeShade="80"/>
          <w:kern w:val="1"/>
          <w:sz w:val="28"/>
          <w:szCs w:val="28"/>
          <w:lang w:eastAsia="hi-IN" w:bidi="hi-IN"/>
        </w:rPr>
        <w:t xml:space="preserve">можно </w:t>
      </w:r>
      <w:r>
        <w:rPr>
          <w:color w:val="984806" w:themeColor="accent6" w:themeShade="80"/>
          <w:kern w:val="1"/>
          <w:sz w:val="28"/>
          <w:szCs w:val="28"/>
          <w:lang w:eastAsia="hi-IN" w:bidi="hi-IN"/>
        </w:rPr>
        <w:t>доп</w:t>
      </w:r>
      <w:r w:rsidR="00D13C41">
        <w:rPr>
          <w:color w:val="984806" w:themeColor="accent6" w:themeShade="80"/>
          <w:kern w:val="1"/>
          <w:sz w:val="28"/>
          <w:szCs w:val="28"/>
          <w:lang w:eastAsia="hi-IN" w:bidi="hi-IN"/>
        </w:rPr>
        <w:t xml:space="preserve">олнить исследование физическими, </w:t>
      </w:r>
      <w:r>
        <w:rPr>
          <w:color w:val="984806" w:themeColor="accent6" w:themeShade="80"/>
          <w:kern w:val="1"/>
          <w:sz w:val="28"/>
          <w:szCs w:val="28"/>
          <w:lang w:eastAsia="hi-IN" w:bidi="hi-IN"/>
        </w:rPr>
        <w:t xml:space="preserve">функциональными тестам и </w:t>
      </w:r>
      <w:r w:rsidR="005E3EB4" w:rsidRPr="002E3101">
        <w:rPr>
          <w:color w:val="984806" w:themeColor="accent6" w:themeShade="80"/>
          <w:kern w:val="1"/>
          <w:sz w:val="28"/>
          <w:szCs w:val="28"/>
          <w:lang w:eastAsia="hi-IN" w:bidi="hi-IN"/>
        </w:rPr>
        <w:t>вычислить и</w:t>
      </w:r>
      <w:r w:rsidR="005E3EB4" w:rsidRPr="002E3101">
        <w:rPr>
          <w:color w:val="984806" w:themeColor="accent6" w:themeShade="80"/>
          <w:sz w:val="28"/>
          <w:szCs w:val="28"/>
        </w:rPr>
        <w:t>нтегральный показатель</w:t>
      </w:r>
      <w:r>
        <w:rPr>
          <w:color w:val="984806" w:themeColor="accent6" w:themeShade="80"/>
          <w:sz w:val="28"/>
          <w:szCs w:val="28"/>
        </w:rPr>
        <w:t xml:space="preserve"> (как среднее арифметическое)</w:t>
      </w:r>
      <w:proofErr w:type="gramStart"/>
      <w:r>
        <w:rPr>
          <w:color w:val="984806" w:themeColor="accent6" w:themeShade="80"/>
          <w:sz w:val="28"/>
          <w:szCs w:val="28"/>
        </w:rPr>
        <w:t>.</w:t>
      </w:r>
      <w:proofErr w:type="gramEnd"/>
      <w:r>
        <w:rPr>
          <w:color w:val="984806" w:themeColor="accent6" w:themeShade="80"/>
          <w:sz w:val="28"/>
          <w:szCs w:val="28"/>
        </w:rPr>
        <w:t xml:space="preserve"> </w:t>
      </w:r>
      <w:r w:rsidR="00244D70" w:rsidRPr="00244D70">
        <w:rPr>
          <w:sz w:val="28"/>
          <w:szCs w:val="28"/>
        </w:rPr>
        <w:t>(</w:t>
      </w:r>
      <w:proofErr w:type="gramStart"/>
      <w:r w:rsidR="00244D70" w:rsidRPr="00244D70">
        <w:rPr>
          <w:sz w:val="28"/>
          <w:szCs w:val="28"/>
        </w:rPr>
        <w:t>з</w:t>
      </w:r>
      <w:proofErr w:type="gramEnd"/>
      <w:r w:rsidR="00244D70" w:rsidRPr="00244D70">
        <w:rPr>
          <w:sz w:val="28"/>
          <w:szCs w:val="28"/>
        </w:rPr>
        <w:t>адачи исследования)</w:t>
      </w:r>
    </w:p>
    <w:p w:rsidR="00FB0544" w:rsidRDefault="00FB0544" w:rsidP="00244D70">
      <w:pPr>
        <w:spacing w:line="276" w:lineRule="auto"/>
        <w:ind w:firstLine="360"/>
        <w:jc w:val="both"/>
        <w:rPr>
          <w:color w:val="984806" w:themeColor="accent6" w:themeShade="80"/>
          <w:sz w:val="28"/>
          <w:szCs w:val="28"/>
        </w:rPr>
      </w:pPr>
      <w:r>
        <w:rPr>
          <w:color w:val="984806" w:themeColor="accent6" w:themeShade="80"/>
          <w:sz w:val="28"/>
          <w:szCs w:val="28"/>
        </w:rPr>
        <w:t>Для этого каждый результат исследования</w:t>
      </w:r>
      <w:r w:rsidR="00244D70">
        <w:rPr>
          <w:color w:val="984806" w:themeColor="accent6" w:themeShade="80"/>
          <w:sz w:val="28"/>
          <w:szCs w:val="28"/>
        </w:rPr>
        <w:t xml:space="preserve"> (группу здоровья, ИМТ, гибкость позвоночника, индекс Робинсона, проба Штанге и </w:t>
      </w:r>
      <w:proofErr w:type="spellStart"/>
      <w:r w:rsidR="00244D70">
        <w:rPr>
          <w:color w:val="984806" w:themeColor="accent6" w:themeShade="80"/>
          <w:sz w:val="28"/>
          <w:szCs w:val="28"/>
        </w:rPr>
        <w:t>тд</w:t>
      </w:r>
      <w:proofErr w:type="spellEnd"/>
      <w:r w:rsidR="00244D70">
        <w:rPr>
          <w:color w:val="984806" w:themeColor="accent6" w:themeShade="80"/>
          <w:sz w:val="28"/>
          <w:szCs w:val="28"/>
        </w:rPr>
        <w:t>..)</w:t>
      </w:r>
      <w:r>
        <w:rPr>
          <w:color w:val="984806" w:themeColor="accent6" w:themeShade="80"/>
          <w:sz w:val="28"/>
          <w:szCs w:val="28"/>
        </w:rPr>
        <w:t xml:space="preserve"> предварительно выражаем в баллах (от 1 до 5)</w:t>
      </w:r>
      <w:proofErr w:type="gramStart"/>
      <w:r>
        <w:rPr>
          <w:color w:val="984806" w:themeColor="accent6" w:themeShade="80"/>
          <w:sz w:val="28"/>
          <w:szCs w:val="28"/>
        </w:rPr>
        <w:t>.</w:t>
      </w:r>
      <w:proofErr w:type="gramEnd"/>
      <w:r w:rsidR="00244D70" w:rsidRPr="00244D70">
        <w:rPr>
          <w:kern w:val="1"/>
          <w:sz w:val="28"/>
          <w:szCs w:val="28"/>
          <w:lang w:eastAsia="hi-IN" w:bidi="hi-IN"/>
        </w:rPr>
        <w:t xml:space="preserve"> </w:t>
      </w:r>
      <w:r w:rsidR="00244D70">
        <w:rPr>
          <w:kern w:val="1"/>
          <w:sz w:val="28"/>
          <w:szCs w:val="28"/>
          <w:lang w:eastAsia="hi-IN" w:bidi="hi-IN"/>
        </w:rPr>
        <w:t>(</w:t>
      </w:r>
      <w:proofErr w:type="gramStart"/>
      <w:r w:rsidR="00244D70">
        <w:rPr>
          <w:kern w:val="1"/>
          <w:sz w:val="28"/>
          <w:szCs w:val="28"/>
          <w:lang w:eastAsia="hi-IN" w:bidi="hi-IN"/>
        </w:rPr>
        <w:t>п</w:t>
      </w:r>
      <w:proofErr w:type="gramEnd"/>
      <w:r w:rsidR="00244D70">
        <w:rPr>
          <w:kern w:val="1"/>
          <w:sz w:val="28"/>
          <w:szCs w:val="28"/>
          <w:lang w:eastAsia="hi-IN" w:bidi="hi-IN"/>
        </w:rPr>
        <w:t>оказатели исследования и способ их выражения)</w:t>
      </w:r>
    </w:p>
    <w:p w:rsidR="00FB0544" w:rsidRDefault="00FB0544" w:rsidP="00FB0544">
      <w:pPr>
        <w:spacing w:line="276" w:lineRule="auto"/>
        <w:jc w:val="right"/>
        <w:rPr>
          <w:color w:val="984806" w:themeColor="accent6" w:themeShade="80"/>
          <w:sz w:val="28"/>
          <w:szCs w:val="28"/>
        </w:rPr>
      </w:pPr>
      <w:r>
        <w:rPr>
          <w:color w:val="984806" w:themeColor="accent6" w:themeShade="80"/>
          <w:sz w:val="28"/>
          <w:szCs w:val="28"/>
        </w:rPr>
        <w:t xml:space="preserve">Таблица </w:t>
      </w:r>
    </w:p>
    <w:p w:rsidR="00244D70" w:rsidRDefault="00FB0544" w:rsidP="00FB0544">
      <w:pPr>
        <w:spacing w:line="276" w:lineRule="auto"/>
        <w:rPr>
          <w:color w:val="984806" w:themeColor="accent6" w:themeShade="80"/>
          <w:sz w:val="28"/>
          <w:szCs w:val="28"/>
        </w:rPr>
      </w:pPr>
      <w:r>
        <w:rPr>
          <w:color w:val="984806" w:themeColor="accent6" w:themeShade="80"/>
          <w:sz w:val="28"/>
          <w:szCs w:val="28"/>
        </w:rPr>
        <w:t xml:space="preserve">Определение интегрального показателя здоровья </w:t>
      </w:r>
      <w:r w:rsidR="00D13C41">
        <w:rPr>
          <w:color w:val="984806" w:themeColor="accent6" w:themeShade="80"/>
          <w:sz w:val="28"/>
          <w:szCs w:val="28"/>
        </w:rPr>
        <w:t xml:space="preserve"> (ИПЗ)</w:t>
      </w:r>
      <w:r w:rsidR="005E3EB4" w:rsidRPr="002E3101">
        <w:rPr>
          <w:color w:val="984806" w:themeColor="accent6" w:themeShade="80"/>
          <w:sz w:val="28"/>
          <w:szCs w:val="28"/>
        </w:rPr>
        <w:t xml:space="preserve"> </w:t>
      </w:r>
      <w:r w:rsidR="00244D70">
        <w:rPr>
          <w:color w:val="984806" w:themeColor="accent6" w:themeShade="80"/>
          <w:sz w:val="28"/>
          <w:szCs w:val="28"/>
        </w:rPr>
        <w:t xml:space="preserve"> </w:t>
      </w:r>
    </w:p>
    <w:p w:rsidR="005E3EB4" w:rsidRPr="002E3101" w:rsidRDefault="00244D70" w:rsidP="00FB0544">
      <w:pPr>
        <w:spacing w:line="276" w:lineRule="auto"/>
        <w:rPr>
          <w:color w:val="984806" w:themeColor="accent6" w:themeShade="80"/>
          <w:sz w:val="28"/>
          <w:szCs w:val="28"/>
        </w:rPr>
      </w:pPr>
      <w:r w:rsidRPr="00244D70">
        <w:rPr>
          <w:sz w:val="28"/>
          <w:szCs w:val="28"/>
        </w:rPr>
        <w:t>(</w:t>
      </w:r>
      <w:r>
        <w:rPr>
          <w:kern w:val="1"/>
          <w:sz w:val="28"/>
          <w:szCs w:val="28"/>
          <w:lang w:eastAsia="hi-IN" w:bidi="hi-IN"/>
        </w:rPr>
        <w:t>вычисляем средний показатель)</w:t>
      </w:r>
    </w:p>
    <w:p w:rsidR="005E3EB4" w:rsidRPr="00AA0F13" w:rsidRDefault="005E3EB4" w:rsidP="005E3EB4">
      <w:pPr>
        <w:jc w:val="center"/>
        <w:rPr>
          <w:color w:val="984806" w:themeColor="accent6" w:themeShade="80"/>
          <w:sz w:val="28"/>
          <w:szCs w:val="28"/>
        </w:rPr>
      </w:pPr>
    </w:p>
    <w:tbl>
      <w:tblPr>
        <w:tblStyle w:val="ab"/>
        <w:tblW w:w="7905" w:type="dxa"/>
        <w:tblLook w:val="04A0" w:firstRow="1" w:lastRow="0" w:firstColumn="1" w:lastColumn="0" w:noHBand="0" w:noVBand="1"/>
      </w:tblPr>
      <w:tblGrid>
        <w:gridCol w:w="4785"/>
        <w:gridCol w:w="3120"/>
      </w:tblGrid>
      <w:tr w:rsidR="00AA0F13" w:rsidRPr="00AA0F13" w:rsidTr="00836B4D">
        <w:tc>
          <w:tcPr>
            <w:tcW w:w="4785" w:type="dxa"/>
          </w:tcPr>
          <w:p w:rsidR="005E3EB4" w:rsidRPr="00AA0F13" w:rsidRDefault="005E3EB4" w:rsidP="00836B4D">
            <w:pPr>
              <w:jc w:val="center"/>
              <w:rPr>
                <w:color w:val="984806" w:themeColor="accent6" w:themeShade="80"/>
                <w:sz w:val="28"/>
                <w:szCs w:val="28"/>
              </w:rPr>
            </w:pPr>
            <w:r w:rsidRPr="00AA0F13">
              <w:rPr>
                <w:color w:val="984806" w:themeColor="accent6" w:themeShade="80"/>
                <w:sz w:val="28"/>
                <w:szCs w:val="28"/>
              </w:rPr>
              <w:t xml:space="preserve">Показатель </w:t>
            </w:r>
          </w:p>
          <w:p w:rsidR="005E3EB4" w:rsidRPr="00AA0F13" w:rsidRDefault="005E3EB4" w:rsidP="00836B4D">
            <w:pPr>
              <w:jc w:val="center"/>
              <w:rPr>
                <w:color w:val="984806" w:themeColor="accent6" w:themeShade="80"/>
                <w:sz w:val="28"/>
                <w:szCs w:val="28"/>
              </w:rPr>
            </w:pPr>
          </w:p>
        </w:tc>
        <w:tc>
          <w:tcPr>
            <w:tcW w:w="3120" w:type="dxa"/>
          </w:tcPr>
          <w:p w:rsidR="005E3EB4" w:rsidRPr="00AA0F13" w:rsidRDefault="005E3EB4" w:rsidP="00836B4D">
            <w:pPr>
              <w:jc w:val="center"/>
              <w:rPr>
                <w:color w:val="984806" w:themeColor="accent6" w:themeShade="80"/>
                <w:sz w:val="28"/>
                <w:szCs w:val="28"/>
              </w:rPr>
            </w:pPr>
            <w:r w:rsidRPr="00AA0F13">
              <w:rPr>
                <w:color w:val="984806" w:themeColor="accent6" w:themeShade="80"/>
                <w:sz w:val="28"/>
                <w:szCs w:val="28"/>
              </w:rPr>
              <w:t>Оценка (балл)</w:t>
            </w:r>
          </w:p>
          <w:p w:rsidR="005E3EB4" w:rsidRPr="00AA0F13" w:rsidRDefault="005E3EB4" w:rsidP="00836B4D">
            <w:pPr>
              <w:jc w:val="center"/>
              <w:rPr>
                <w:color w:val="984806" w:themeColor="accent6" w:themeShade="80"/>
                <w:sz w:val="28"/>
                <w:szCs w:val="28"/>
              </w:rPr>
            </w:pPr>
            <w:r w:rsidRPr="00AA0F13">
              <w:rPr>
                <w:color w:val="984806" w:themeColor="accent6" w:themeShade="80"/>
                <w:sz w:val="28"/>
                <w:szCs w:val="28"/>
              </w:rPr>
              <w:t>1-5</w:t>
            </w:r>
          </w:p>
        </w:tc>
      </w:tr>
      <w:tr w:rsidR="00AA0F13" w:rsidRPr="00AA0F13" w:rsidTr="00836B4D">
        <w:tc>
          <w:tcPr>
            <w:tcW w:w="4785" w:type="dxa"/>
          </w:tcPr>
          <w:p w:rsidR="005E3EB4" w:rsidRPr="00AA0F13" w:rsidRDefault="005E3EB4" w:rsidP="00836B4D">
            <w:pPr>
              <w:jc w:val="center"/>
              <w:rPr>
                <w:color w:val="984806" w:themeColor="accent6" w:themeShade="80"/>
                <w:sz w:val="28"/>
                <w:szCs w:val="28"/>
              </w:rPr>
            </w:pPr>
            <w:r w:rsidRPr="00AA0F13">
              <w:rPr>
                <w:color w:val="984806" w:themeColor="accent6" w:themeShade="80"/>
                <w:sz w:val="28"/>
                <w:szCs w:val="28"/>
              </w:rPr>
              <w:t xml:space="preserve">Группа здоровья </w:t>
            </w:r>
          </w:p>
          <w:p w:rsidR="005E3EB4" w:rsidRPr="00AA0F13" w:rsidRDefault="005E3EB4" w:rsidP="00836B4D">
            <w:pPr>
              <w:jc w:val="center"/>
              <w:rPr>
                <w:color w:val="984806" w:themeColor="accent6" w:themeShade="80"/>
                <w:sz w:val="28"/>
                <w:szCs w:val="28"/>
              </w:rPr>
            </w:pPr>
          </w:p>
        </w:tc>
        <w:tc>
          <w:tcPr>
            <w:tcW w:w="3120" w:type="dxa"/>
          </w:tcPr>
          <w:p w:rsidR="005E3EB4" w:rsidRPr="00AA0F13" w:rsidRDefault="005E3EB4" w:rsidP="00836B4D">
            <w:pPr>
              <w:rPr>
                <w:color w:val="984806" w:themeColor="accent6" w:themeShade="80"/>
                <w:sz w:val="28"/>
                <w:szCs w:val="28"/>
              </w:rPr>
            </w:pPr>
          </w:p>
        </w:tc>
      </w:tr>
      <w:tr w:rsidR="00AA0F13" w:rsidRPr="00AA0F13" w:rsidTr="00836B4D">
        <w:tc>
          <w:tcPr>
            <w:tcW w:w="4785" w:type="dxa"/>
          </w:tcPr>
          <w:p w:rsidR="005E3EB4" w:rsidRPr="00AA0F13" w:rsidRDefault="005E3EB4" w:rsidP="00836B4D">
            <w:pPr>
              <w:jc w:val="center"/>
              <w:rPr>
                <w:color w:val="984806" w:themeColor="accent6" w:themeShade="80"/>
                <w:sz w:val="28"/>
                <w:szCs w:val="28"/>
              </w:rPr>
            </w:pPr>
            <w:r w:rsidRPr="00AA0F13">
              <w:rPr>
                <w:color w:val="984806" w:themeColor="accent6" w:themeShade="80"/>
                <w:sz w:val="28"/>
                <w:szCs w:val="28"/>
              </w:rPr>
              <w:t>ИМТ</w:t>
            </w:r>
          </w:p>
          <w:p w:rsidR="005E3EB4" w:rsidRPr="00AA0F13" w:rsidRDefault="00D13C41" w:rsidP="00836B4D">
            <w:pPr>
              <w:jc w:val="center"/>
              <w:rPr>
                <w:color w:val="984806" w:themeColor="accent6" w:themeShade="80"/>
                <w:sz w:val="28"/>
                <w:szCs w:val="28"/>
              </w:rPr>
            </w:pPr>
            <w:r>
              <w:rPr>
                <w:color w:val="984806" w:themeColor="accent6" w:themeShade="80"/>
                <w:sz w:val="28"/>
                <w:szCs w:val="28"/>
              </w:rPr>
              <w:t>(индекс массы тела)</w:t>
            </w:r>
          </w:p>
        </w:tc>
        <w:tc>
          <w:tcPr>
            <w:tcW w:w="3120" w:type="dxa"/>
          </w:tcPr>
          <w:p w:rsidR="005E3EB4" w:rsidRPr="00AA0F13" w:rsidRDefault="005E3EB4" w:rsidP="00836B4D">
            <w:pPr>
              <w:rPr>
                <w:color w:val="984806" w:themeColor="accent6" w:themeShade="80"/>
                <w:sz w:val="28"/>
                <w:szCs w:val="28"/>
              </w:rPr>
            </w:pPr>
          </w:p>
        </w:tc>
      </w:tr>
      <w:tr w:rsidR="00AA0F13" w:rsidRPr="00AA0F13" w:rsidTr="00836B4D">
        <w:tc>
          <w:tcPr>
            <w:tcW w:w="4785" w:type="dxa"/>
          </w:tcPr>
          <w:p w:rsidR="005E3EB4" w:rsidRPr="00AA0F13" w:rsidRDefault="005E3EB4" w:rsidP="00836B4D">
            <w:pPr>
              <w:jc w:val="center"/>
              <w:rPr>
                <w:color w:val="984806" w:themeColor="accent6" w:themeShade="80"/>
                <w:sz w:val="28"/>
                <w:szCs w:val="28"/>
              </w:rPr>
            </w:pPr>
            <w:r w:rsidRPr="00AA0F13">
              <w:rPr>
                <w:color w:val="984806" w:themeColor="accent6" w:themeShade="80"/>
                <w:sz w:val="28"/>
                <w:szCs w:val="28"/>
              </w:rPr>
              <w:t>Гибкость позвоночника</w:t>
            </w:r>
          </w:p>
          <w:p w:rsidR="005E3EB4" w:rsidRPr="00AA0F13" w:rsidRDefault="005E3EB4" w:rsidP="00836B4D">
            <w:pPr>
              <w:jc w:val="center"/>
              <w:rPr>
                <w:color w:val="984806" w:themeColor="accent6" w:themeShade="80"/>
                <w:sz w:val="28"/>
                <w:szCs w:val="28"/>
              </w:rPr>
            </w:pPr>
          </w:p>
        </w:tc>
        <w:tc>
          <w:tcPr>
            <w:tcW w:w="3120" w:type="dxa"/>
          </w:tcPr>
          <w:p w:rsidR="005E3EB4" w:rsidRPr="00AA0F13" w:rsidRDefault="005E3EB4" w:rsidP="00836B4D">
            <w:pPr>
              <w:rPr>
                <w:color w:val="984806" w:themeColor="accent6" w:themeShade="80"/>
                <w:sz w:val="28"/>
                <w:szCs w:val="28"/>
              </w:rPr>
            </w:pPr>
          </w:p>
        </w:tc>
      </w:tr>
      <w:tr w:rsidR="00AA0F13" w:rsidRPr="00AA0F13" w:rsidTr="00836B4D">
        <w:tc>
          <w:tcPr>
            <w:tcW w:w="4785" w:type="dxa"/>
          </w:tcPr>
          <w:p w:rsidR="005E3EB4" w:rsidRPr="00AA0F13" w:rsidRDefault="005E3EB4" w:rsidP="00836B4D">
            <w:pPr>
              <w:jc w:val="center"/>
              <w:rPr>
                <w:color w:val="984806" w:themeColor="accent6" w:themeShade="80"/>
                <w:sz w:val="28"/>
                <w:szCs w:val="28"/>
              </w:rPr>
            </w:pPr>
            <w:r w:rsidRPr="00AA0F13">
              <w:rPr>
                <w:color w:val="984806" w:themeColor="accent6" w:themeShade="80"/>
                <w:sz w:val="28"/>
                <w:szCs w:val="28"/>
              </w:rPr>
              <w:t xml:space="preserve">Индекс Робинсона </w:t>
            </w:r>
          </w:p>
          <w:p w:rsidR="005E3EB4" w:rsidRPr="00AA0F13" w:rsidRDefault="005E3EB4" w:rsidP="00836B4D">
            <w:pPr>
              <w:jc w:val="center"/>
              <w:rPr>
                <w:color w:val="984806" w:themeColor="accent6" w:themeShade="80"/>
                <w:sz w:val="28"/>
                <w:szCs w:val="28"/>
              </w:rPr>
            </w:pPr>
          </w:p>
        </w:tc>
        <w:tc>
          <w:tcPr>
            <w:tcW w:w="3120" w:type="dxa"/>
          </w:tcPr>
          <w:p w:rsidR="005E3EB4" w:rsidRPr="00AA0F13" w:rsidRDefault="005E3EB4" w:rsidP="00836B4D">
            <w:pPr>
              <w:rPr>
                <w:color w:val="984806" w:themeColor="accent6" w:themeShade="80"/>
                <w:sz w:val="28"/>
                <w:szCs w:val="28"/>
              </w:rPr>
            </w:pPr>
          </w:p>
        </w:tc>
      </w:tr>
      <w:tr w:rsidR="00AA0F13" w:rsidRPr="00AA0F13" w:rsidTr="00836B4D">
        <w:tc>
          <w:tcPr>
            <w:tcW w:w="4785" w:type="dxa"/>
          </w:tcPr>
          <w:p w:rsidR="005E3EB4" w:rsidRPr="00AA0F13" w:rsidRDefault="005E3EB4" w:rsidP="00836B4D">
            <w:pPr>
              <w:jc w:val="center"/>
              <w:rPr>
                <w:color w:val="984806" w:themeColor="accent6" w:themeShade="80"/>
                <w:sz w:val="28"/>
                <w:szCs w:val="28"/>
              </w:rPr>
            </w:pPr>
            <w:r w:rsidRPr="00AA0F13">
              <w:rPr>
                <w:color w:val="984806" w:themeColor="accent6" w:themeShade="80"/>
                <w:sz w:val="28"/>
                <w:szCs w:val="28"/>
              </w:rPr>
              <w:t>Задержка дыхания на вдохе</w:t>
            </w:r>
          </w:p>
          <w:p w:rsidR="005E3EB4" w:rsidRPr="00AA0F13" w:rsidRDefault="005E3EB4" w:rsidP="00836B4D">
            <w:pPr>
              <w:jc w:val="center"/>
              <w:rPr>
                <w:color w:val="984806" w:themeColor="accent6" w:themeShade="80"/>
                <w:sz w:val="28"/>
                <w:szCs w:val="28"/>
              </w:rPr>
            </w:pPr>
          </w:p>
        </w:tc>
        <w:tc>
          <w:tcPr>
            <w:tcW w:w="3120" w:type="dxa"/>
          </w:tcPr>
          <w:p w:rsidR="005E3EB4" w:rsidRPr="00AA0F13" w:rsidRDefault="005E3EB4" w:rsidP="00836B4D">
            <w:pPr>
              <w:rPr>
                <w:color w:val="984806" w:themeColor="accent6" w:themeShade="80"/>
                <w:sz w:val="28"/>
                <w:szCs w:val="28"/>
              </w:rPr>
            </w:pPr>
          </w:p>
        </w:tc>
      </w:tr>
      <w:tr w:rsidR="005E3EB4" w:rsidRPr="00AA0F13" w:rsidTr="00836B4D">
        <w:tc>
          <w:tcPr>
            <w:tcW w:w="4785" w:type="dxa"/>
          </w:tcPr>
          <w:p w:rsidR="005E3EB4" w:rsidRPr="00AA0F13" w:rsidRDefault="005E3EB4" w:rsidP="00836B4D">
            <w:pPr>
              <w:jc w:val="center"/>
              <w:rPr>
                <w:color w:val="984806" w:themeColor="accent6" w:themeShade="80"/>
                <w:sz w:val="28"/>
                <w:szCs w:val="28"/>
              </w:rPr>
            </w:pPr>
            <w:r w:rsidRPr="00AA0F13">
              <w:rPr>
                <w:color w:val="984806" w:themeColor="accent6" w:themeShade="80"/>
                <w:sz w:val="28"/>
                <w:szCs w:val="28"/>
              </w:rPr>
              <w:t>ИПЗ (среднее арифметическое)</w:t>
            </w:r>
          </w:p>
          <w:p w:rsidR="005E3EB4" w:rsidRPr="00AA0F13" w:rsidRDefault="005E3EB4" w:rsidP="00836B4D">
            <w:pPr>
              <w:jc w:val="center"/>
              <w:rPr>
                <w:color w:val="984806" w:themeColor="accent6" w:themeShade="80"/>
                <w:sz w:val="28"/>
                <w:szCs w:val="28"/>
              </w:rPr>
            </w:pPr>
          </w:p>
        </w:tc>
        <w:tc>
          <w:tcPr>
            <w:tcW w:w="3120" w:type="dxa"/>
          </w:tcPr>
          <w:p w:rsidR="005E3EB4" w:rsidRPr="00AA0F13" w:rsidRDefault="005E3EB4" w:rsidP="00836B4D">
            <w:pPr>
              <w:rPr>
                <w:color w:val="984806" w:themeColor="accent6" w:themeShade="80"/>
                <w:sz w:val="28"/>
                <w:szCs w:val="28"/>
              </w:rPr>
            </w:pPr>
          </w:p>
        </w:tc>
      </w:tr>
    </w:tbl>
    <w:p w:rsidR="00A73D91" w:rsidRDefault="00A73D91" w:rsidP="00D13C41">
      <w:pPr>
        <w:spacing w:line="276" w:lineRule="auto"/>
        <w:jc w:val="right"/>
        <w:rPr>
          <w:color w:val="984806" w:themeColor="accent6" w:themeShade="80"/>
          <w:sz w:val="28"/>
          <w:szCs w:val="28"/>
        </w:rPr>
      </w:pPr>
    </w:p>
    <w:p w:rsidR="00A73D91" w:rsidRDefault="00A73D91" w:rsidP="00D13C41">
      <w:pPr>
        <w:spacing w:line="276" w:lineRule="auto"/>
        <w:jc w:val="right"/>
        <w:rPr>
          <w:color w:val="984806" w:themeColor="accent6" w:themeShade="80"/>
          <w:sz w:val="28"/>
          <w:szCs w:val="28"/>
        </w:rPr>
      </w:pPr>
    </w:p>
    <w:p w:rsidR="005E3EB4" w:rsidRPr="00AA0F13" w:rsidRDefault="00D13C41" w:rsidP="00D13C41">
      <w:pPr>
        <w:spacing w:line="276" w:lineRule="auto"/>
        <w:jc w:val="right"/>
        <w:rPr>
          <w:color w:val="984806" w:themeColor="accent6" w:themeShade="80"/>
          <w:sz w:val="28"/>
          <w:szCs w:val="28"/>
        </w:rPr>
      </w:pPr>
      <w:r>
        <w:rPr>
          <w:color w:val="984806" w:themeColor="accent6" w:themeShade="80"/>
          <w:sz w:val="28"/>
          <w:szCs w:val="28"/>
        </w:rPr>
        <w:lastRenderedPageBreak/>
        <w:t xml:space="preserve">Таблица </w:t>
      </w:r>
    </w:p>
    <w:p w:rsidR="005E3EB4" w:rsidRPr="00AA0F13" w:rsidRDefault="005E3EB4" w:rsidP="005E3EB4">
      <w:pPr>
        <w:spacing w:line="276" w:lineRule="auto"/>
        <w:rPr>
          <w:color w:val="984806" w:themeColor="accent6" w:themeShade="80"/>
          <w:sz w:val="28"/>
          <w:szCs w:val="28"/>
        </w:rPr>
      </w:pPr>
      <w:r w:rsidRPr="00AA0F13">
        <w:rPr>
          <w:color w:val="984806" w:themeColor="accent6" w:themeShade="80"/>
          <w:sz w:val="28"/>
          <w:szCs w:val="28"/>
        </w:rPr>
        <w:t>Итоговая оценка уровня здоровья</w:t>
      </w:r>
      <w:r w:rsidR="00D13C41">
        <w:rPr>
          <w:color w:val="984806" w:themeColor="accent6" w:themeShade="80"/>
          <w:sz w:val="28"/>
          <w:szCs w:val="28"/>
        </w:rPr>
        <w:t xml:space="preserve"> по интегральному показателю (ИПЗ)</w:t>
      </w:r>
    </w:p>
    <w:p w:rsidR="005E3EB4" w:rsidRPr="00AA0F13" w:rsidRDefault="00244D70" w:rsidP="005E3EB4">
      <w:pPr>
        <w:spacing w:line="276" w:lineRule="auto"/>
        <w:rPr>
          <w:color w:val="984806" w:themeColor="accent6" w:themeShade="80"/>
          <w:sz w:val="28"/>
          <w:szCs w:val="28"/>
        </w:rPr>
      </w:pPr>
      <w:r>
        <w:rPr>
          <w:kern w:val="1"/>
          <w:sz w:val="28"/>
          <w:szCs w:val="28"/>
          <w:lang w:eastAsia="hi-IN" w:bidi="hi-IN"/>
        </w:rPr>
        <w:t>(определяем его критерии оценки)</w:t>
      </w:r>
    </w:p>
    <w:tbl>
      <w:tblPr>
        <w:tblStyle w:val="ab"/>
        <w:tblW w:w="0" w:type="auto"/>
        <w:tblLook w:val="04A0" w:firstRow="1" w:lastRow="0" w:firstColumn="1" w:lastColumn="0" w:noHBand="0" w:noVBand="1"/>
      </w:tblPr>
      <w:tblGrid>
        <w:gridCol w:w="4785"/>
        <w:gridCol w:w="3120"/>
      </w:tblGrid>
      <w:tr w:rsidR="00AA0F13" w:rsidRPr="00AA0F13" w:rsidTr="00836B4D">
        <w:tc>
          <w:tcPr>
            <w:tcW w:w="4785"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Средний балл (ИПЗ)</w:t>
            </w:r>
          </w:p>
        </w:tc>
        <w:tc>
          <w:tcPr>
            <w:tcW w:w="3120"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Уровень здоровья</w:t>
            </w:r>
          </w:p>
          <w:p w:rsidR="005E3EB4" w:rsidRPr="00AA0F13" w:rsidRDefault="005E3EB4" w:rsidP="00836B4D">
            <w:pPr>
              <w:spacing w:line="276" w:lineRule="auto"/>
              <w:jc w:val="center"/>
              <w:rPr>
                <w:color w:val="984806" w:themeColor="accent6" w:themeShade="80"/>
                <w:sz w:val="28"/>
                <w:szCs w:val="28"/>
              </w:rPr>
            </w:pPr>
          </w:p>
        </w:tc>
      </w:tr>
      <w:tr w:rsidR="00AA0F13" w:rsidRPr="00AA0F13" w:rsidTr="00836B4D">
        <w:tc>
          <w:tcPr>
            <w:tcW w:w="4785"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5 – 4,6</w:t>
            </w:r>
          </w:p>
        </w:tc>
        <w:tc>
          <w:tcPr>
            <w:tcW w:w="3120"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Высокий</w:t>
            </w:r>
          </w:p>
          <w:p w:rsidR="005E3EB4" w:rsidRPr="00AA0F13" w:rsidRDefault="005E3EB4" w:rsidP="00836B4D">
            <w:pPr>
              <w:spacing w:line="276" w:lineRule="auto"/>
              <w:jc w:val="center"/>
              <w:rPr>
                <w:color w:val="984806" w:themeColor="accent6" w:themeShade="80"/>
                <w:sz w:val="28"/>
                <w:szCs w:val="28"/>
              </w:rPr>
            </w:pPr>
          </w:p>
        </w:tc>
      </w:tr>
      <w:tr w:rsidR="00AA0F13" w:rsidRPr="00AA0F13" w:rsidTr="00836B4D">
        <w:tc>
          <w:tcPr>
            <w:tcW w:w="4785"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4,5– 3,6</w:t>
            </w:r>
          </w:p>
        </w:tc>
        <w:tc>
          <w:tcPr>
            <w:tcW w:w="3120"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Выше среднего</w:t>
            </w:r>
          </w:p>
          <w:p w:rsidR="005E3EB4" w:rsidRPr="00AA0F13" w:rsidRDefault="005E3EB4" w:rsidP="00836B4D">
            <w:pPr>
              <w:spacing w:line="276" w:lineRule="auto"/>
              <w:jc w:val="center"/>
              <w:rPr>
                <w:color w:val="984806" w:themeColor="accent6" w:themeShade="80"/>
                <w:sz w:val="28"/>
                <w:szCs w:val="28"/>
              </w:rPr>
            </w:pPr>
          </w:p>
        </w:tc>
      </w:tr>
      <w:tr w:rsidR="00AA0F13" w:rsidRPr="00AA0F13" w:rsidTr="00836B4D">
        <w:tc>
          <w:tcPr>
            <w:tcW w:w="4785"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3,5 – 2, 6</w:t>
            </w:r>
          </w:p>
        </w:tc>
        <w:tc>
          <w:tcPr>
            <w:tcW w:w="3120"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Средний</w:t>
            </w:r>
          </w:p>
          <w:p w:rsidR="005E3EB4" w:rsidRPr="00AA0F13" w:rsidRDefault="005E3EB4" w:rsidP="00836B4D">
            <w:pPr>
              <w:spacing w:line="276" w:lineRule="auto"/>
              <w:jc w:val="center"/>
              <w:rPr>
                <w:color w:val="984806" w:themeColor="accent6" w:themeShade="80"/>
                <w:sz w:val="28"/>
                <w:szCs w:val="28"/>
              </w:rPr>
            </w:pPr>
          </w:p>
        </w:tc>
      </w:tr>
      <w:tr w:rsidR="00AA0F13" w:rsidRPr="00AA0F13" w:rsidTr="00836B4D">
        <w:tc>
          <w:tcPr>
            <w:tcW w:w="4785"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2,5  - 1,6</w:t>
            </w:r>
          </w:p>
        </w:tc>
        <w:tc>
          <w:tcPr>
            <w:tcW w:w="3120"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Ниже среднего</w:t>
            </w:r>
          </w:p>
          <w:p w:rsidR="005E3EB4" w:rsidRPr="00AA0F13" w:rsidRDefault="005E3EB4" w:rsidP="00836B4D">
            <w:pPr>
              <w:spacing w:line="276" w:lineRule="auto"/>
              <w:jc w:val="center"/>
              <w:rPr>
                <w:color w:val="984806" w:themeColor="accent6" w:themeShade="80"/>
                <w:sz w:val="28"/>
                <w:szCs w:val="28"/>
              </w:rPr>
            </w:pPr>
          </w:p>
        </w:tc>
      </w:tr>
      <w:tr w:rsidR="005E3EB4" w:rsidRPr="00AA0F13" w:rsidTr="00836B4D">
        <w:tc>
          <w:tcPr>
            <w:tcW w:w="4785"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1,5 и менее</w:t>
            </w:r>
          </w:p>
        </w:tc>
        <w:tc>
          <w:tcPr>
            <w:tcW w:w="3120" w:type="dxa"/>
          </w:tcPr>
          <w:p w:rsidR="005E3EB4" w:rsidRPr="00AA0F13" w:rsidRDefault="005E3EB4" w:rsidP="00836B4D">
            <w:pPr>
              <w:spacing w:line="276" w:lineRule="auto"/>
              <w:jc w:val="center"/>
              <w:rPr>
                <w:color w:val="984806" w:themeColor="accent6" w:themeShade="80"/>
                <w:sz w:val="28"/>
                <w:szCs w:val="28"/>
              </w:rPr>
            </w:pPr>
            <w:r w:rsidRPr="00AA0F13">
              <w:rPr>
                <w:color w:val="984806" w:themeColor="accent6" w:themeShade="80"/>
                <w:sz w:val="28"/>
                <w:szCs w:val="28"/>
              </w:rPr>
              <w:t>Низкий</w:t>
            </w:r>
          </w:p>
          <w:p w:rsidR="005E3EB4" w:rsidRPr="00AA0F13" w:rsidRDefault="005E3EB4" w:rsidP="00836B4D">
            <w:pPr>
              <w:spacing w:line="276" w:lineRule="auto"/>
              <w:jc w:val="center"/>
              <w:rPr>
                <w:color w:val="984806" w:themeColor="accent6" w:themeShade="80"/>
                <w:sz w:val="28"/>
                <w:szCs w:val="28"/>
              </w:rPr>
            </w:pPr>
          </w:p>
        </w:tc>
      </w:tr>
    </w:tbl>
    <w:p w:rsidR="005E3EB4" w:rsidRPr="00AA0F13" w:rsidRDefault="005E3EB4" w:rsidP="005E3EB4">
      <w:pPr>
        <w:spacing w:line="276" w:lineRule="auto"/>
        <w:rPr>
          <w:color w:val="984806" w:themeColor="accent6" w:themeShade="80"/>
          <w:sz w:val="28"/>
          <w:szCs w:val="28"/>
        </w:rPr>
      </w:pPr>
    </w:p>
    <w:p w:rsidR="008758C6" w:rsidRPr="00244D70" w:rsidRDefault="00162DE6" w:rsidP="00162DE6">
      <w:pPr>
        <w:pStyle w:val="11"/>
        <w:spacing w:line="360" w:lineRule="auto"/>
        <w:ind w:left="0" w:firstLine="708"/>
        <w:jc w:val="both"/>
        <w:rPr>
          <w:b w:val="0"/>
          <w:sz w:val="28"/>
          <w:szCs w:val="28"/>
        </w:rPr>
      </w:pPr>
      <w:r w:rsidRPr="00AA0F13">
        <w:rPr>
          <w:b w:val="0"/>
          <w:color w:val="984806" w:themeColor="accent6" w:themeShade="80"/>
          <w:sz w:val="28"/>
          <w:szCs w:val="28"/>
        </w:rPr>
        <w:t>Полученный средний балл соответствует определенному уровню и наилучшим показателем является высокий уровень здоровья, который свидетельствует о наилучших адаптационных возможностях человека и запасе жизненных сил.</w:t>
      </w:r>
      <w:r w:rsidR="00FB0544">
        <w:rPr>
          <w:b w:val="0"/>
          <w:color w:val="984806" w:themeColor="accent6" w:themeShade="80"/>
          <w:sz w:val="28"/>
          <w:szCs w:val="28"/>
        </w:rPr>
        <w:t xml:space="preserve"> </w:t>
      </w:r>
      <w:r w:rsidR="00244D70" w:rsidRPr="00244D70">
        <w:rPr>
          <w:b w:val="0"/>
          <w:sz w:val="28"/>
          <w:szCs w:val="28"/>
        </w:rPr>
        <w:t>(Оцениваем полученный результат)</w:t>
      </w:r>
    </w:p>
    <w:p w:rsidR="00162DE6" w:rsidRPr="00244D70" w:rsidRDefault="00FB0544" w:rsidP="00244D70">
      <w:pPr>
        <w:pStyle w:val="11"/>
        <w:spacing w:line="360" w:lineRule="auto"/>
        <w:ind w:left="0" w:firstLine="708"/>
        <w:jc w:val="both"/>
        <w:rPr>
          <w:b w:val="0"/>
          <w:sz w:val="28"/>
          <w:szCs w:val="28"/>
        </w:rPr>
      </w:pPr>
      <w:r>
        <w:rPr>
          <w:b w:val="0"/>
          <w:color w:val="984806" w:themeColor="accent6" w:themeShade="80"/>
          <w:sz w:val="28"/>
          <w:szCs w:val="28"/>
        </w:rPr>
        <w:t xml:space="preserve">Данное исследование позволяет не только определить </w:t>
      </w:r>
      <w:r w:rsidR="00D13C41">
        <w:rPr>
          <w:b w:val="0"/>
          <w:color w:val="984806" w:themeColor="accent6" w:themeShade="80"/>
          <w:sz w:val="28"/>
          <w:szCs w:val="28"/>
        </w:rPr>
        <w:t xml:space="preserve">индивидуальный </w:t>
      </w:r>
      <w:r>
        <w:rPr>
          <w:b w:val="0"/>
          <w:color w:val="984806" w:themeColor="accent6" w:themeShade="80"/>
          <w:sz w:val="28"/>
          <w:szCs w:val="28"/>
        </w:rPr>
        <w:t>уровень здоровья, но и провести анали</w:t>
      </w:r>
      <w:r w:rsidR="00D13C41">
        <w:rPr>
          <w:b w:val="0"/>
          <w:color w:val="984806" w:themeColor="accent6" w:themeShade="80"/>
          <w:sz w:val="28"/>
          <w:szCs w:val="28"/>
        </w:rPr>
        <w:t xml:space="preserve">з факторов, приводящих к его снижению </w:t>
      </w:r>
      <w:r>
        <w:rPr>
          <w:b w:val="0"/>
          <w:color w:val="984806" w:themeColor="accent6" w:themeShade="80"/>
          <w:sz w:val="28"/>
          <w:szCs w:val="28"/>
        </w:rPr>
        <w:t xml:space="preserve"> (наличие хронических заболеваний, факторов риска, снижение физических </w:t>
      </w:r>
      <w:r w:rsidR="00D13C41">
        <w:rPr>
          <w:b w:val="0"/>
          <w:color w:val="984806" w:themeColor="accent6" w:themeShade="80"/>
          <w:sz w:val="28"/>
          <w:szCs w:val="28"/>
        </w:rPr>
        <w:t>или функциональных показателей) и исходя из этого разработать рекомендации по улучшению здоровья</w:t>
      </w:r>
      <w:proofErr w:type="gramStart"/>
      <w:r w:rsidR="00D13C41">
        <w:rPr>
          <w:b w:val="0"/>
          <w:color w:val="984806" w:themeColor="accent6" w:themeShade="80"/>
          <w:sz w:val="28"/>
          <w:szCs w:val="28"/>
        </w:rPr>
        <w:t>.</w:t>
      </w:r>
      <w:proofErr w:type="gramEnd"/>
      <w:r w:rsidR="00244D70">
        <w:rPr>
          <w:b w:val="0"/>
          <w:color w:val="984806" w:themeColor="accent6" w:themeShade="80"/>
          <w:sz w:val="28"/>
          <w:szCs w:val="28"/>
        </w:rPr>
        <w:t xml:space="preserve"> </w:t>
      </w:r>
      <w:r w:rsidR="00244D70" w:rsidRPr="00244D70">
        <w:rPr>
          <w:b w:val="0"/>
          <w:sz w:val="28"/>
          <w:szCs w:val="28"/>
        </w:rPr>
        <w:t>(</w:t>
      </w:r>
      <w:proofErr w:type="gramStart"/>
      <w:r w:rsidR="00244D70" w:rsidRPr="00244D70">
        <w:rPr>
          <w:b w:val="0"/>
          <w:sz w:val="28"/>
          <w:szCs w:val="28"/>
        </w:rPr>
        <w:t>и</w:t>
      </w:r>
      <w:proofErr w:type="gramEnd"/>
      <w:r w:rsidR="00244D70" w:rsidRPr="00244D70">
        <w:rPr>
          <w:b w:val="0"/>
          <w:sz w:val="28"/>
          <w:szCs w:val="28"/>
        </w:rPr>
        <w:t>тог)</w:t>
      </w:r>
    </w:p>
    <w:p w:rsidR="00A90AE4" w:rsidRPr="00AA0F13" w:rsidRDefault="00A90AE4" w:rsidP="00162DE6">
      <w:pPr>
        <w:pStyle w:val="11"/>
        <w:numPr>
          <w:ilvl w:val="1"/>
          <w:numId w:val="8"/>
        </w:numPr>
        <w:spacing w:line="360" w:lineRule="auto"/>
        <w:jc w:val="center"/>
        <w:rPr>
          <w:b w:val="0"/>
          <w:sz w:val="28"/>
          <w:szCs w:val="28"/>
        </w:rPr>
      </w:pPr>
      <w:r w:rsidRPr="00162DE6">
        <w:rPr>
          <w:iCs/>
          <w:sz w:val="28"/>
          <w:szCs w:val="28"/>
        </w:rPr>
        <w:t>Метод наблюдения</w:t>
      </w:r>
    </w:p>
    <w:p w:rsidR="00AA0F13" w:rsidRDefault="00AA0F13" w:rsidP="00D13C41">
      <w:pPr>
        <w:pStyle w:val="11"/>
        <w:spacing w:line="360" w:lineRule="auto"/>
        <w:ind w:left="0" w:firstLine="708"/>
        <w:jc w:val="both"/>
        <w:rPr>
          <w:b w:val="0"/>
          <w:iCs/>
          <w:sz w:val="28"/>
          <w:szCs w:val="28"/>
        </w:rPr>
      </w:pPr>
      <w:r w:rsidRPr="00AA0F13">
        <w:rPr>
          <w:b w:val="0"/>
          <w:iCs/>
          <w:sz w:val="28"/>
          <w:szCs w:val="28"/>
        </w:rPr>
        <w:t xml:space="preserve">Можно использовать при </w:t>
      </w:r>
      <w:r>
        <w:rPr>
          <w:b w:val="0"/>
          <w:iCs/>
          <w:sz w:val="28"/>
          <w:szCs w:val="28"/>
        </w:rPr>
        <w:t xml:space="preserve"> описании  объекта профилактической  деятельности (санитарно-гигиенического состояния участка, инфекционного очага, кабинета профилактики, прививочного кабинета и т</w:t>
      </w:r>
      <w:r w:rsidR="002F4DB8">
        <w:rPr>
          <w:b w:val="0"/>
          <w:iCs/>
          <w:sz w:val="28"/>
          <w:szCs w:val="28"/>
        </w:rPr>
        <w:t>.</w:t>
      </w:r>
      <w:r>
        <w:rPr>
          <w:b w:val="0"/>
          <w:iCs/>
          <w:sz w:val="28"/>
          <w:szCs w:val="28"/>
        </w:rPr>
        <w:t>д.)</w:t>
      </w:r>
    </w:p>
    <w:p w:rsidR="00AA0F13" w:rsidRDefault="00AA0F13" w:rsidP="00AA0F13">
      <w:pPr>
        <w:pStyle w:val="11"/>
        <w:spacing w:line="360" w:lineRule="auto"/>
        <w:ind w:left="0" w:firstLine="708"/>
        <w:rPr>
          <w:b w:val="0"/>
          <w:iCs/>
          <w:sz w:val="28"/>
          <w:szCs w:val="28"/>
        </w:rPr>
      </w:pPr>
      <w:r>
        <w:rPr>
          <w:b w:val="0"/>
          <w:iCs/>
          <w:sz w:val="28"/>
          <w:szCs w:val="28"/>
        </w:rPr>
        <w:t>Алгоритм исследования</w:t>
      </w:r>
    </w:p>
    <w:p w:rsidR="00AA0F13" w:rsidRDefault="00125E05" w:rsidP="00AA0F13">
      <w:pPr>
        <w:pStyle w:val="11"/>
        <w:numPr>
          <w:ilvl w:val="0"/>
          <w:numId w:val="20"/>
        </w:numPr>
        <w:spacing w:line="360" w:lineRule="auto"/>
        <w:rPr>
          <w:b w:val="0"/>
          <w:iCs/>
          <w:sz w:val="28"/>
          <w:szCs w:val="28"/>
        </w:rPr>
      </w:pPr>
      <w:r>
        <w:rPr>
          <w:b w:val="0"/>
          <w:iCs/>
          <w:sz w:val="28"/>
          <w:szCs w:val="28"/>
        </w:rPr>
        <w:t>Определите з</w:t>
      </w:r>
      <w:r w:rsidR="00AA0F13">
        <w:rPr>
          <w:b w:val="0"/>
          <w:iCs/>
          <w:sz w:val="28"/>
          <w:szCs w:val="28"/>
        </w:rPr>
        <w:t>адачи исследования</w:t>
      </w:r>
    </w:p>
    <w:p w:rsidR="00AA0F13" w:rsidRDefault="00125E05" w:rsidP="00AA0F13">
      <w:pPr>
        <w:pStyle w:val="11"/>
        <w:numPr>
          <w:ilvl w:val="0"/>
          <w:numId w:val="20"/>
        </w:numPr>
        <w:spacing w:line="360" w:lineRule="auto"/>
        <w:rPr>
          <w:b w:val="0"/>
          <w:iCs/>
          <w:sz w:val="28"/>
          <w:szCs w:val="28"/>
        </w:rPr>
      </w:pPr>
      <w:r>
        <w:rPr>
          <w:b w:val="0"/>
          <w:iCs/>
          <w:sz w:val="28"/>
          <w:szCs w:val="28"/>
        </w:rPr>
        <w:t>Опишите объект</w:t>
      </w:r>
      <w:r w:rsidR="00AA0F13">
        <w:rPr>
          <w:b w:val="0"/>
          <w:iCs/>
          <w:sz w:val="28"/>
          <w:szCs w:val="28"/>
        </w:rPr>
        <w:t xml:space="preserve"> исследования</w:t>
      </w:r>
    </w:p>
    <w:p w:rsidR="00AA0F13" w:rsidRDefault="00125E05" w:rsidP="00AA0F13">
      <w:pPr>
        <w:pStyle w:val="11"/>
        <w:numPr>
          <w:ilvl w:val="0"/>
          <w:numId w:val="20"/>
        </w:numPr>
        <w:spacing w:line="360" w:lineRule="auto"/>
        <w:rPr>
          <w:b w:val="0"/>
          <w:iCs/>
          <w:sz w:val="28"/>
          <w:szCs w:val="28"/>
        </w:rPr>
      </w:pPr>
      <w:r>
        <w:rPr>
          <w:b w:val="0"/>
          <w:iCs/>
          <w:sz w:val="28"/>
          <w:szCs w:val="28"/>
        </w:rPr>
        <w:t>Проведите а</w:t>
      </w:r>
      <w:r w:rsidR="00AA0F13">
        <w:rPr>
          <w:b w:val="0"/>
          <w:iCs/>
          <w:sz w:val="28"/>
          <w:szCs w:val="28"/>
        </w:rPr>
        <w:t>нализ полученной информации</w:t>
      </w:r>
      <w:r w:rsidR="006A32EF">
        <w:rPr>
          <w:b w:val="0"/>
          <w:iCs/>
          <w:sz w:val="28"/>
          <w:szCs w:val="28"/>
        </w:rPr>
        <w:t xml:space="preserve"> и </w:t>
      </w:r>
      <w:r>
        <w:rPr>
          <w:b w:val="0"/>
          <w:iCs/>
          <w:sz w:val="28"/>
          <w:szCs w:val="28"/>
        </w:rPr>
        <w:t xml:space="preserve">подведите </w:t>
      </w:r>
      <w:r w:rsidR="006A32EF">
        <w:rPr>
          <w:b w:val="0"/>
          <w:iCs/>
          <w:sz w:val="28"/>
          <w:szCs w:val="28"/>
        </w:rPr>
        <w:t>итог</w:t>
      </w:r>
      <w:r>
        <w:rPr>
          <w:b w:val="0"/>
          <w:iCs/>
          <w:sz w:val="28"/>
          <w:szCs w:val="28"/>
        </w:rPr>
        <w:t>.</w:t>
      </w:r>
    </w:p>
    <w:p w:rsidR="00A73D91" w:rsidRDefault="00A73D91" w:rsidP="00125E05">
      <w:pPr>
        <w:pStyle w:val="11"/>
        <w:spacing w:line="360" w:lineRule="auto"/>
        <w:ind w:left="0"/>
        <w:jc w:val="right"/>
        <w:rPr>
          <w:b w:val="0"/>
          <w:iCs/>
          <w:sz w:val="28"/>
          <w:szCs w:val="28"/>
        </w:rPr>
      </w:pPr>
    </w:p>
    <w:p w:rsidR="00162DE6" w:rsidRPr="00125E05" w:rsidRDefault="00AA0F13" w:rsidP="00125E05">
      <w:pPr>
        <w:pStyle w:val="11"/>
        <w:spacing w:line="360" w:lineRule="auto"/>
        <w:ind w:left="0"/>
        <w:jc w:val="right"/>
        <w:rPr>
          <w:b w:val="0"/>
          <w:color w:val="984806" w:themeColor="accent6" w:themeShade="80"/>
          <w:sz w:val="28"/>
          <w:szCs w:val="28"/>
        </w:rPr>
      </w:pPr>
      <w:r>
        <w:rPr>
          <w:b w:val="0"/>
          <w:iCs/>
          <w:sz w:val="28"/>
          <w:szCs w:val="28"/>
        </w:rPr>
        <w:lastRenderedPageBreak/>
        <w:t xml:space="preserve"> </w:t>
      </w:r>
      <w:r w:rsidR="00162DE6" w:rsidRPr="00125E05">
        <w:rPr>
          <w:b w:val="0"/>
          <w:color w:val="984806" w:themeColor="accent6" w:themeShade="80"/>
          <w:sz w:val="28"/>
          <w:szCs w:val="28"/>
        </w:rPr>
        <w:t>Пример</w:t>
      </w:r>
      <w:r w:rsidR="00125E05" w:rsidRPr="00125E05">
        <w:rPr>
          <w:b w:val="0"/>
          <w:color w:val="984806" w:themeColor="accent6" w:themeShade="80"/>
          <w:sz w:val="28"/>
          <w:szCs w:val="28"/>
        </w:rPr>
        <w:t xml:space="preserve"> </w:t>
      </w:r>
    </w:p>
    <w:p w:rsidR="006F49BF" w:rsidRPr="00162DE6" w:rsidRDefault="006F49BF" w:rsidP="006F49BF">
      <w:pPr>
        <w:pStyle w:val="a8"/>
        <w:spacing w:line="276" w:lineRule="auto"/>
        <w:ind w:left="450"/>
        <w:jc w:val="center"/>
        <w:rPr>
          <w:color w:val="984806" w:themeColor="accent6" w:themeShade="80"/>
          <w:sz w:val="28"/>
          <w:szCs w:val="28"/>
        </w:rPr>
      </w:pPr>
      <w:r>
        <w:rPr>
          <w:color w:val="984806" w:themeColor="accent6" w:themeShade="80"/>
          <w:sz w:val="28"/>
          <w:szCs w:val="28"/>
        </w:rPr>
        <w:t>Исследование санитарно-гигиенического состояния терапевтического участка.</w:t>
      </w:r>
    </w:p>
    <w:p w:rsidR="00244D70" w:rsidRDefault="00D13C41" w:rsidP="006F49BF">
      <w:pPr>
        <w:pStyle w:val="a8"/>
        <w:spacing w:line="276" w:lineRule="auto"/>
        <w:ind w:left="450" w:firstLine="258"/>
        <w:jc w:val="both"/>
        <w:rPr>
          <w:color w:val="984806" w:themeColor="accent6" w:themeShade="80"/>
          <w:sz w:val="28"/>
          <w:szCs w:val="28"/>
        </w:rPr>
      </w:pPr>
      <w:r>
        <w:rPr>
          <w:color w:val="984806" w:themeColor="accent6" w:themeShade="80"/>
          <w:sz w:val="28"/>
          <w:szCs w:val="28"/>
        </w:rPr>
        <w:t>Одной из важн</w:t>
      </w:r>
      <w:r w:rsidR="006F49BF">
        <w:rPr>
          <w:color w:val="984806" w:themeColor="accent6" w:themeShade="80"/>
          <w:sz w:val="28"/>
          <w:szCs w:val="28"/>
        </w:rPr>
        <w:t>ых задач профилактики инфекционной заболе</w:t>
      </w:r>
      <w:r>
        <w:rPr>
          <w:color w:val="984806" w:themeColor="accent6" w:themeShade="80"/>
          <w:sz w:val="28"/>
          <w:szCs w:val="28"/>
        </w:rPr>
        <w:t>ваемости на участке является исследование его санитарно-гигиенического состояния</w:t>
      </w:r>
      <w:proofErr w:type="gramStart"/>
      <w:r w:rsidR="006F49BF">
        <w:rPr>
          <w:color w:val="984806" w:themeColor="accent6" w:themeShade="80"/>
          <w:sz w:val="28"/>
          <w:szCs w:val="28"/>
        </w:rPr>
        <w:t>.</w:t>
      </w:r>
      <w:proofErr w:type="gramEnd"/>
      <w:r w:rsidR="006F49BF">
        <w:rPr>
          <w:color w:val="984806" w:themeColor="accent6" w:themeShade="80"/>
          <w:sz w:val="28"/>
          <w:szCs w:val="28"/>
        </w:rPr>
        <w:t xml:space="preserve"> </w:t>
      </w:r>
      <w:r w:rsidR="006A32EF" w:rsidRPr="006A32EF">
        <w:rPr>
          <w:sz w:val="28"/>
          <w:szCs w:val="28"/>
        </w:rPr>
        <w:t>(</w:t>
      </w:r>
      <w:proofErr w:type="gramStart"/>
      <w:r w:rsidR="006A32EF" w:rsidRPr="006A32EF">
        <w:rPr>
          <w:sz w:val="28"/>
          <w:szCs w:val="28"/>
        </w:rPr>
        <w:t>з</w:t>
      </w:r>
      <w:proofErr w:type="gramEnd"/>
      <w:r w:rsidR="006A32EF" w:rsidRPr="006A32EF">
        <w:rPr>
          <w:sz w:val="28"/>
          <w:szCs w:val="28"/>
        </w:rPr>
        <w:t>адачи исследования)</w:t>
      </w:r>
    </w:p>
    <w:p w:rsidR="00694839" w:rsidRPr="00162DE6" w:rsidRDefault="006F49BF" w:rsidP="006F49BF">
      <w:pPr>
        <w:pStyle w:val="a8"/>
        <w:spacing w:line="276" w:lineRule="auto"/>
        <w:ind w:left="450" w:firstLine="258"/>
        <w:jc w:val="both"/>
        <w:rPr>
          <w:color w:val="984806" w:themeColor="accent6" w:themeShade="80"/>
          <w:sz w:val="28"/>
          <w:szCs w:val="28"/>
        </w:rPr>
      </w:pPr>
      <w:r>
        <w:rPr>
          <w:color w:val="984806" w:themeColor="accent6" w:themeShade="80"/>
          <w:sz w:val="28"/>
          <w:szCs w:val="28"/>
        </w:rPr>
        <w:t>Чтобы оценить опасность возникновения и распространения инфекции я</w:t>
      </w:r>
      <w:r w:rsidR="008758C6" w:rsidRPr="00162DE6">
        <w:rPr>
          <w:color w:val="984806" w:themeColor="accent6" w:themeShade="80"/>
          <w:sz w:val="28"/>
          <w:szCs w:val="28"/>
        </w:rPr>
        <w:t xml:space="preserve"> провела наблюдение на терапевтическом участке</w:t>
      </w:r>
      <w:r w:rsidR="00694839" w:rsidRPr="00162DE6">
        <w:rPr>
          <w:color w:val="984806" w:themeColor="accent6" w:themeShade="80"/>
          <w:sz w:val="28"/>
          <w:szCs w:val="28"/>
        </w:rPr>
        <w:t xml:space="preserve"> № 7.</w:t>
      </w:r>
    </w:p>
    <w:p w:rsidR="008758C6" w:rsidRPr="00162DE6" w:rsidRDefault="008758C6" w:rsidP="00AA0F13">
      <w:pPr>
        <w:pStyle w:val="a8"/>
        <w:spacing w:line="276" w:lineRule="auto"/>
        <w:ind w:left="450" w:firstLine="258"/>
        <w:jc w:val="both"/>
        <w:rPr>
          <w:color w:val="984806" w:themeColor="accent6" w:themeShade="80"/>
          <w:sz w:val="28"/>
          <w:szCs w:val="28"/>
        </w:rPr>
      </w:pPr>
      <w:r w:rsidRPr="00162DE6">
        <w:rPr>
          <w:color w:val="984806" w:themeColor="accent6" w:themeShade="80"/>
          <w:sz w:val="28"/>
          <w:szCs w:val="28"/>
        </w:rPr>
        <w:t>Схема участка № 7 поликлиники№ 1 ОБУЗ Шуйской ЦРБ</w:t>
      </w:r>
    </w:p>
    <w:p w:rsidR="008758C6" w:rsidRPr="00162DE6" w:rsidRDefault="008758C6" w:rsidP="00AA0F13">
      <w:pPr>
        <w:pStyle w:val="a8"/>
        <w:spacing w:line="276" w:lineRule="auto"/>
        <w:ind w:left="450"/>
        <w:jc w:val="both"/>
        <w:rPr>
          <w:color w:val="984806" w:themeColor="accent6" w:themeShade="80"/>
          <w:sz w:val="28"/>
          <w:szCs w:val="28"/>
        </w:rPr>
      </w:pPr>
      <w:r w:rsidRPr="00162DE6">
        <w:rPr>
          <w:noProof/>
          <w:color w:val="984806" w:themeColor="accent6" w:themeShade="80"/>
        </w:rPr>
        <w:drawing>
          <wp:inline distT="0" distB="0" distL="0" distR="0">
            <wp:extent cx="5048250" cy="2886075"/>
            <wp:effectExtent l="0" t="0" r="0" b="9525"/>
            <wp:docPr id="1" name="Рисунок 1" descr="Снимокггнп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нимокггнпн"/>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59053" cy="2892251"/>
                    </a:xfrm>
                    <a:prstGeom prst="rect">
                      <a:avLst/>
                    </a:prstGeom>
                    <a:noFill/>
                    <a:ln>
                      <a:noFill/>
                    </a:ln>
                  </pic:spPr>
                </pic:pic>
              </a:graphicData>
            </a:graphic>
          </wp:inline>
        </w:drawing>
      </w:r>
    </w:p>
    <w:p w:rsidR="00694839" w:rsidRPr="00162DE6" w:rsidRDefault="00694839" w:rsidP="00AA0F13">
      <w:pPr>
        <w:pStyle w:val="a8"/>
        <w:spacing w:line="276" w:lineRule="auto"/>
        <w:ind w:left="450" w:firstLine="258"/>
        <w:jc w:val="both"/>
        <w:rPr>
          <w:color w:val="984806" w:themeColor="accent6" w:themeShade="80"/>
          <w:sz w:val="28"/>
          <w:szCs w:val="28"/>
        </w:rPr>
      </w:pPr>
      <w:r w:rsidRPr="00162DE6">
        <w:rPr>
          <w:color w:val="984806" w:themeColor="accent6" w:themeShade="80"/>
          <w:sz w:val="28"/>
          <w:szCs w:val="28"/>
        </w:rPr>
        <w:t>Больше половины населения проживают со всеми удобствами (жители многоэтажных домов: пятиэтажных – 6, двухэтажных – 18): централизованное водоснабжение и канализация, газовое отопление как централизованное, так и индивидуальное</w:t>
      </w:r>
    </w:p>
    <w:p w:rsidR="00694839" w:rsidRPr="00162DE6" w:rsidRDefault="00694839" w:rsidP="00AA0F13">
      <w:pPr>
        <w:pStyle w:val="a8"/>
        <w:spacing w:line="276" w:lineRule="auto"/>
        <w:ind w:left="450" w:firstLine="258"/>
        <w:jc w:val="both"/>
        <w:rPr>
          <w:color w:val="984806" w:themeColor="accent6" w:themeShade="80"/>
          <w:sz w:val="28"/>
          <w:szCs w:val="28"/>
        </w:rPr>
      </w:pPr>
      <w:r w:rsidRPr="00162DE6">
        <w:rPr>
          <w:color w:val="984806" w:themeColor="accent6" w:themeShade="80"/>
          <w:sz w:val="28"/>
          <w:szCs w:val="28"/>
        </w:rPr>
        <w:t>В частном секторе половина населения проживают с удобствами</w:t>
      </w:r>
      <w:r w:rsidR="002F4DB8">
        <w:rPr>
          <w:color w:val="984806" w:themeColor="accent6" w:themeShade="80"/>
          <w:sz w:val="28"/>
          <w:szCs w:val="28"/>
        </w:rPr>
        <w:t>:</w:t>
      </w:r>
      <w:r w:rsidRPr="00162DE6">
        <w:rPr>
          <w:color w:val="984806" w:themeColor="accent6" w:themeShade="80"/>
          <w:sz w:val="28"/>
          <w:szCs w:val="28"/>
        </w:rPr>
        <w:t xml:space="preserve"> газовое отопление, индивидуальное водоснабжение и канализация по типу (отстойные колодцы или септики),  а половина домов частного сектора имеют печное отопление, индивидуальные или централизованные колодцы, выгребные ямы. Промышленных предприятий на территории участка нет. </w:t>
      </w:r>
    </w:p>
    <w:p w:rsidR="00694839" w:rsidRPr="00162DE6" w:rsidRDefault="00694839" w:rsidP="00AA0F13">
      <w:pPr>
        <w:pStyle w:val="a8"/>
        <w:spacing w:line="276" w:lineRule="auto"/>
        <w:ind w:left="450" w:firstLine="258"/>
        <w:jc w:val="both"/>
        <w:rPr>
          <w:color w:val="984806" w:themeColor="accent6" w:themeShade="80"/>
          <w:sz w:val="28"/>
          <w:szCs w:val="28"/>
        </w:rPr>
      </w:pPr>
      <w:r w:rsidRPr="00162DE6">
        <w:rPr>
          <w:color w:val="984806" w:themeColor="accent6" w:themeShade="80"/>
          <w:sz w:val="28"/>
          <w:szCs w:val="28"/>
        </w:rPr>
        <w:t>Сбор мусора на участке осуществляется жителями многоквартирных  домов в контейнеры, расположенных вблизи домов и оборудованные на специальных бетонных площадках. Жители частного сектора собирают мусор в специальные пластиковые пакеты и выставляют их на улицу к моменту сбора машиной МП ЖКХ (еженедельно).</w:t>
      </w:r>
    </w:p>
    <w:p w:rsidR="00694839" w:rsidRPr="00162DE6" w:rsidRDefault="00694839" w:rsidP="00AA0F13">
      <w:pPr>
        <w:pStyle w:val="a8"/>
        <w:spacing w:line="276" w:lineRule="auto"/>
        <w:ind w:left="450" w:firstLine="258"/>
        <w:jc w:val="both"/>
        <w:rPr>
          <w:color w:val="984806" w:themeColor="accent6" w:themeShade="80"/>
          <w:sz w:val="28"/>
          <w:szCs w:val="28"/>
        </w:rPr>
      </w:pPr>
      <w:r w:rsidRPr="00162DE6">
        <w:rPr>
          <w:color w:val="984806" w:themeColor="accent6" w:themeShade="80"/>
          <w:sz w:val="28"/>
          <w:szCs w:val="28"/>
        </w:rPr>
        <w:lastRenderedPageBreak/>
        <w:t xml:space="preserve">Вывоз твердых быт отходов на участке из сектора многоквартирных домов и частного сектора осуществляется силами МП ЖКХ регулярно по графику. </w:t>
      </w:r>
    </w:p>
    <w:p w:rsidR="00694839" w:rsidRPr="006A32EF" w:rsidRDefault="00694839" w:rsidP="00AA0F13">
      <w:pPr>
        <w:pStyle w:val="a8"/>
        <w:spacing w:line="276" w:lineRule="auto"/>
        <w:ind w:left="450" w:firstLine="258"/>
        <w:jc w:val="both"/>
        <w:rPr>
          <w:sz w:val="28"/>
          <w:szCs w:val="28"/>
        </w:rPr>
      </w:pPr>
      <w:r w:rsidRPr="00162DE6">
        <w:rPr>
          <w:color w:val="984806" w:themeColor="accent6" w:themeShade="80"/>
          <w:sz w:val="28"/>
          <w:szCs w:val="28"/>
        </w:rPr>
        <w:t>При обследовании участка места сбора бытовых отходов находились в удовлетворительном состоянии, свалок мусора на участке нет</w:t>
      </w:r>
      <w:proofErr w:type="gramStart"/>
      <w:r w:rsidRPr="00162DE6">
        <w:rPr>
          <w:color w:val="984806" w:themeColor="accent6" w:themeShade="80"/>
          <w:sz w:val="28"/>
          <w:szCs w:val="28"/>
        </w:rPr>
        <w:t>.</w:t>
      </w:r>
      <w:proofErr w:type="gramEnd"/>
      <w:r w:rsidR="006A32EF">
        <w:rPr>
          <w:color w:val="984806" w:themeColor="accent6" w:themeShade="80"/>
          <w:sz w:val="28"/>
          <w:szCs w:val="28"/>
        </w:rPr>
        <w:t xml:space="preserve"> </w:t>
      </w:r>
      <w:r w:rsidR="006A32EF" w:rsidRPr="006A32EF">
        <w:rPr>
          <w:sz w:val="28"/>
          <w:szCs w:val="28"/>
        </w:rPr>
        <w:t>(</w:t>
      </w:r>
      <w:proofErr w:type="gramStart"/>
      <w:r w:rsidR="006A32EF" w:rsidRPr="006A32EF">
        <w:rPr>
          <w:sz w:val="28"/>
          <w:szCs w:val="28"/>
        </w:rPr>
        <w:t>о</w:t>
      </w:r>
      <w:proofErr w:type="gramEnd"/>
      <w:r w:rsidR="006A32EF" w:rsidRPr="006A32EF">
        <w:rPr>
          <w:sz w:val="28"/>
          <w:szCs w:val="28"/>
        </w:rPr>
        <w:t>писание объекта исследования)</w:t>
      </w:r>
    </w:p>
    <w:p w:rsidR="00694839" w:rsidRPr="00162DE6" w:rsidRDefault="00694839" w:rsidP="00AA0F13">
      <w:pPr>
        <w:pStyle w:val="a8"/>
        <w:spacing w:line="276" w:lineRule="auto"/>
        <w:ind w:left="450" w:firstLine="258"/>
        <w:jc w:val="both"/>
        <w:rPr>
          <w:color w:val="984806" w:themeColor="accent6" w:themeShade="80"/>
          <w:sz w:val="28"/>
          <w:szCs w:val="28"/>
        </w:rPr>
      </w:pPr>
      <w:r w:rsidRPr="00162DE6">
        <w:rPr>
          <w:color w:val="984806" w:themeColor="accent6" w:themeShade="80"/>
          <w:sz w:val="28"/>
          <w:szCs w:val="28"/>
        </w:rPr>
        <w:t>Анализ данной информации свидетельствует, что в плане инфекционной безопасности территория данного участка является благоприятной.</w:t>
      </w:r>
    </w:p>
    <w:p w:rsidR="00694839" w:rsidRPr="00162DE6" w:rsidRDefault="00694839" w:rsidP="00AA0F13">
      <w:pPr>
        <w:pStyle w:val="a8"/>
        <w:spacing w:line="276" w:lineRule="auto"/>
        <w:ind w:left="450"/>
        <w:jc w:val="both"/>
        <w:rPr>
          <w:color w:val="984806" w:themeColor="accent6" w:themeShade="80"/>
          <w:sz w:val="28"/>
          <w:szCs w:val="28"/>
        </w:rPr>
      </w:pPr>
      <w:r w:rsidRPr="00162DE6">
        <w:rPr>
          <w:color w:val="984806" w:themeColor="accent6" w:themeShade="80"/>
          <w:sz w:val="28"/>
          <w:szCs w:val="28"/>
        </w:rPr>
        <w:t>Наиболее уязвимы в плане кишечной инфекции и гельминтозов являются жители частного сектора</w:t>
      </w:r>
      <w:proofErr w:type="gramStart"/>
      <w:r w:rsidRPr="00162DE6">
        <w:rPr>
          <w:color w:val="984806" w:themeColor="accent6" w:themeShade="80"/>
          <w:sz w:val="28"/>
          <w:szCs w:val="28"/>
        </w:rPr>
        <w:t>.</w:t>
      </w:r>
      <w:proofErr w:type="gramEnd"/>
      <w:r w:rsidRPr="00162DE6">
        <w:rPr>
          <w:color w:val="984806" w:themeColor="accent6" w:themeShade="80"/>
          <w:sz w:val="28"/>
          <w:szCs w:val="28"/>
        </w:rPr>
        <w:t xml:space="preserve"> </w:t>
      </w:r>
      <w:r w:rsidR="006A32EF" w:rsidRPr="006A32EF">
        <w:rPr>
          <w:sz w:val="28"/>
          <w:szCs w:val="28"/>
        </w:rPr>
        <w:t>(</w:t>
      </w:r>
      <w:proofErr w:type="gramStart"/>
      <w:r w:rsidR="006A32EF" w:rsidRPr="006A32EF">
        <w:rPr>
          <w:sz w:val="28"/>
          <w:szCs w:val="28"/>
        </w:rPr>
        <w:t>а</w:t>
      </w:r>
      <w:proofErr w:type="gramEnd"/>
      <w:r w:rsidR="006A32EF" w:rsidRPr="006A32EF">
        <w:rPr>
          <w:sz w:val="28"/>
          <w:szCs w:val="28"/>
        </w:rPr>
        <w:t>нализ)</w:t>
      </w:r>
    </w:p>
    <w:p w:rsidR="00694839" w:rsidRPr="00162DE6" w:rsidRDefault="00694839" w:rsidP="00AA0F13">
      <w:pPr>
        <w:pStyle w:val="a8"/>
        <w:spacing w:line="276" w:lineRule="auto"/>
        <w:ind w:left="450"/>
        <w:jc w:val="both"/>
        <w:rPr>
          <w:b/>
          <w:sz w:val="28"/>
          <w:szCs w:val="28"/>
        </w:rPr>
      </w:pPr>
      <w:r w:rsidRPr="00162DE6">
        <w:rPr>
          <w:color w:val="984806" w:themeColor="accent6" w:themeShade="80"/>
          <w:sz w:val="28"/>
          <w:szCs w:val="28"/>
        </w:rPr>
        <w:t xml:space="preserve">    Изучение санитарно-гигиенического состояния участка является важной частью профилактической работы участковой медсестры, так как позволяет прогнозировать эпидемиологическую ситуацию, своевременно информировать население участка и государственные службы о возникновении санитарно-эпидемиологического неблагополучия. Представленная в работе схема участка позволяет визуально представить расположение основных объектов участк</w:t>
      </w:r>
      <w:r w:rsidR="00244D70">
        <w:rPr>
          <w:color w:val="984806" w:themeColor="accent6" w:themeShade="80"/>
          <w:sz w:val="28"/>
          <w:szCs w:val="28"/>
        </w:rPr>
        <w:t>а (жилых, промышленных, торговых и т</w:t>
      </w:r>
      <w:r w:rsidR="002F4DB8">
        <w:rPr>
          <w:color w:val="984806" w:themeColor="accent6" w:themeShade="80"/>
          <w:sz w:val="28"/>
          <w:szCs w:val="28"/>
        </w:rPr>
        <w:t>.</w:t>
      </w:r>
      <w:r w:rsidR="00244D70">
        <w:rPr>
          <w:color w:val="984806" w:themeColor="accent6" w:themeShade="80"/>
          <w:sz w:val="28"/>
          <w:szCs w:val="28"/>
        </w:rPr>
        <w:t>д.</w:t>
      </w:r>
      <w:r w:rsidRPr="00162DE6">
        <w:rPr>
          <w:color w:val="984806" w:themeColor="accent6" w:themeShade="80"/>
          <w:sz w:val="28"/>
          <w:szCs w:val="28"/>
        </w:rPr>
        <w:t>)</w:t>
      </w:r>
      <w:r w:rsidR="006A32EF">
        <w:rPr>
          <w:color w:val="984806" w:themeColor="accent6" w:themeShade="80"/>
          <w:sz w:val="28"/>
          <w:szCs w:val="28"/>
        </w:rPr>
        <w:t xml:space="preserve"> </w:t>
      </w:r>
      <w:r w:rsidR="006A32EF" w:rsidRPr="006A32EF">
        <w:rPr>
          <w:sz w:val="28"/>
          <w:szCs w:val="28"/>
        </w:rPr>
        <w:t>(итог)</w:t>
      </w:r>
    </w:p>
    <w:p w:rsidR="00A90AE4" w:rsidRDefault="00A90AE4" w:rsidP="006F49BF">
      <w:pPr>
        <w:pStyle w:val="11"/>
        <w:spacing w:line="360" w:lineRule="auto"/>
        <w:ind w:left="0"/>
        <w:rPr>
          <w:iCs/>
          <w:sz w:val="28"/>
          <w:szCs w:val="28"/>
        </w:rPr>
      </w:pPr>
    </w:p>
    <w:p w:rsidR="00294DD6" w:rsidRDefault="00294DD6" w:rsidP="006F49BF">
      <w:pPr>
        <w:pStyle w:val="11"/>
        <w:spacing w:line="360" w:lineRule="auto"/>
        <w:ind w:left="0"/>
        <w:rPr>
          <w:iCs/>
          <w:sz w:val="28"/>
          <w:szCs w:val="28"/>
        </w:rPr>
      </w:pPr>
    </w:p>
    <w:p w:rsidR="00294DD6" w:rsidRDefault="00294DD6" w:rsidP="006F49BF">
      <w:pPr>
        <w:pStyle w:val="11"/>
        <w:spacing w:line="360" w:lineRule="auto"/>
        <w:ind w:left="0"/>
        <w:rPr>
          <w:iCs/>
          <w:sz w:val="28"/>
          <w:szCs w:val="28"/>
        </w:rPr>
      </w:pPr>
    </w:p>
    <w:p w:rsidR="00294DD6" w:rsidRDefault="00294DD6" w:rsidP="006F49BF">
      <w:pPr>
        <w:pStyle w:val="11"/>
        <w:spacing w:line="360" w:lineRule="auto"/>
        <w:ind w:left="0"/>
        <w:rPr>
          <w:iCs/>
          <w:sz w:val="28"/>
          <w:szCs w:val="28"/>
        </w:rPr>
      </w:pPr>
    </w:p>
    <w:p w:rsidR="00294DD6" w:rsidRDefault="00294DD6" w:rsidP="006F49BF">
      <w:pPr>
        <w:pStyle w:val="11"/>
        <w:spacing w:line="360" w:lineRule="auto"/>
        <w:ind w:left="0"/>
        <w:rPr>
          <w:iCs/>
          <w:sz w:val="28"/>
          <w:szCs w:val="28"/>
        </w:rPr>
      </w:pPr>
    </w:p>
    <w:p w:rsidR="00294DD6" w:rsidRDefault="00294DD6" w:rsidP="006F49BF">
      <w:pPr>
        <w:pStyle w:val="11"/>
        <w:spacing w:line="360" w:lineRule="auto"/>
        <w:ind w:left="0"/>
        <w:rPr>
          <w:iCs/>
          <w:sz w:val="28"/>
          <w:szCs w:val="28"/>
        </w:rPr>
      </w:pPr>
    </w:p>
    <w:p w:rsidR="00294DD6" w:rsidRDefault="00294DD6" w:rsidP="006F49BF">
      <w:pPr>
        <w:pStyle w:val="11"/>
        <w:spacing w:line="360" w:lineRule="auto"/>
        <w:ind w:left="0"/>
        <w:rPr>
          <w:iCs/>
          <w:sz w:val="28"/>
          <w:szCs w:val="28"/>
        </w:rPr>
      </w:pPr>
    </w:p>
    <w:p w:rsidR="00294DD6" w:rsidRDefault="00294DD6" w:rsidP="006F49BF">
      <w:pPr>
        <w:pStyle w:val="11"/>
        <w:spacing w:line="360" w:lineRule="auto"/>
        <w:ind w:left="0"/>
        <w:rPr>
          <w:iCs/>
          <w:sz w:val="28"/>
          <w:szCs w:val="28"/>
        </w:rPr>
      </w:pPr>
    </w:p>
    <w:p w:rsidR="00294DD6" w:rsidRDefault="00294DD6" w:rsidP="006F49BF">
      <w:pPr>
        <w:pStyle w:val="11"/>
        <w:spacing w:line="360" w:lineRule="auto"/>
        <w:ind w:left="0"/>
        <w:rPr>
          <w:iCs/>
          <w:sz w:val="28"/>
          <w:szCs w:val="28"/>
        </w:rPr>
      </w:pPr>
    </w:p>
    <w:p w:rsidR="00386F05" w:rsidRDefault="00386F05" w:rsidP="006F49BF">
      <w:pPr>
        <w:pStyle w:val="11"/>
        <w:spacing w:line="360" w:lineRule="auto"/>
        <w:ind w:left="0"/>
        <w:rPr>
          <w:iCs/>
          <w:sz w:val="28"/>
          <w:szCs w:val="28"/>
        </w:rPr>
      </w:pPr>
    </w:p>
    <w:p w:rsidR="00386F05" w:rsidRDefault="00386F05" w:rsidP="006F49BF">
      <w:pPr>
        <w:pStyle w:val="11"/>
        <w:spacing w:line="360" w:lineRule="auto"/>
        <w:ind w:left="0"/>
        <w:rPr>
          <w:iCs/>
          <w:sz w:val="28"/>
          <w:szCs w:val="28"/>
        </w:rPr>
      </w:pPr>
    </w:p>
    <w:p w:rsidR="00386F05" w:rsidRDefault="00386F05" w:rsidP="006F49BF">
      <w:pPr>
        <w:pStyle w:val="11"/>
        <w:spacing w:line="360" w:lineRule="auto"/>
        <w:ind w:left="0"/>
        <w:rPr>
          <w:iCs/>
          <w:sz w:val="28"/>
          <w:szCs w:val="28"/>
        </w:rPr>
      </w:pPr>
    </w:p>
    <w:p w:rsidR="00A73D91" w:rsidRDefault="00A73D91" w:rsidP="006F49BF">
      <w:pPr>
        <w:pStyle w:val="11"/>
        <w:spacing w:line="360" w:lineRule="auto"/>
        <w:ind w:left="0"/>
        <w:rPr>
          <w:iCs/>
          <w:sz w:val="28"/>
          <w:szCs w:val="28"/>
        </w:rPr>
      </w:pPr>
    </w:p>
    <w:p w:rsidR="00386F05" w:rsidRDefault="00386F05" w:rsidP="006F49BF">
      <w:pPr>
        <w:pStyle w:val="11"/>
        <w:spacing w:line="360" w:lineRule="auto"/>
        <w:ind w:left="0"/>
        <w:rPr>
          <w:iCs/>
          <w:sz w:val="28"/>
          <w:szCs w:val="28"/>
        </w:rPr>
      </w:pPr>
    </w:p>
    <w:p w:rsidR="00294DD6" w:rsidRDefault="00294DD6" w:rsidP="006F49BF">
      <w:pPr>
        <w:pStyle w:val="11"/>
        <w:spacing w:line="360" w:lineRule="auto"/>
        <w:ind w:left="0"/>
        <w:rPr>
          <w:iCs/>
          <w:sz w:val="28"/>
          <w:szCs w:val="28"/>
        </w:rPr>
      </w:pPr>
    </w:p>
    <w:p w:rsidR="00294DD6" w:rsidRPr="00294DD6" w:rsidRDefault="00294DD6" w:rsidP="00294DD6">
      <w:pPr>
        <w:pStyle w:val="ae"/>
        <w:shd w:val="clear" w:color="auto" w:fill="FFFFFF"/>
        <w:spacing w:before="0" w:beforeAutospacing="0" w:after="0" w:afterAutospacing="0" w:line="360" w:lineRule="auto"/>
        <w:jc w:val="center"/>
        <w:rPr>
          <w:b/>
          <w:sz w:val="32"/>
          <w:szCs w:val="32"/>
        </w:rPr>
      </w:pPr>
      <w:r w:rsidRPr="00294DD6">
        <w:rPr>
          <w:b/>
          <w:sz w:val="32"/>
          <w:szCs w:val="32"/>
        </w:rPr>
        <w:lastRenderedPageBreak/>
        <w:t>Блиц – советы.</w:t>
      </w:r>
    </w:p>
    <w:p w:rsidR="00294DD6" w:rsidRPr="00294DD6" w:rsidRDefault="00273815" w:rsidP="00294DD6">
      <w:pPr>
        <w:pStyle w:val="ae"/>
        <w:numPr>
          <w:ilvl w:val="0"/>
          <w:numId w:val="26"/>
        </w:numPr>
        <w:shd w:val="clear" w:color="auto" w:fill="FFFFFF"/>
        <w:spacing w:before="0" w:beforeAutospacing="0" w:after="0" w:afterAutospacing="0" w:line="360" w:lineRule="auto"/>
        <w:jc w:val="both"/>
        <w:rPr>
          <w:sz w:val="28"/>
          <w:szCs w:val="28"/>
        </w:rPr>
      </w:pPr>
      <w:r w:rsidRPr="00294DD6">
        <w:rPr>
          <w:sz w:val="28"/>
          <w:szCs w:val="28"/>
        </w:rPr>
        <w:t>Применяемые в работе те или иные мет</w:t>
      </w:r>
      <w:r w:rsidR="000A66CE" w:rsidRPr="00294DD6">
        <w:rPr>
          <w:sz w:val="28"/>
          <w:szCs w:val="28"/>
        </w:rPr>
        <w:t>оды необходимо указать в начале практической части работы</w:t>
      </w:r>
      <w:r w:rsidRPr="00294DD6">
        <w:rPr>
          <w:sz w:val="28"/>
          <w:szCs w:val="28"/>
        </w:rPr>
        <w:t>.</w:t>
      </w:r>
    </w:p>
    <w:p w:rsidR="00294DD6" w:rsidRPr="00294DD6" w:rsidRDefault="00294DD6" w:rsidP="00294DD6">
      <w:pPr>
        <w:pStyle w:val="ae"/>
        <w:numPr>
          <w:ilvl w:val="0"/>
          <w:numId w:val="26"/>
        </w:numPr>
        <w:shd w:val="clear" w:color="auto" w:fill="FFFFFF"/>
        <w:spacing w:before="0" w:beforeAutospacing="0" w:after="0" w:afterAutospacing="0" w:line="360" w:lineRule="auto"/>
        <w:jc w:val="both"/>
        <w:rPr>
          <w:sz w:val="28"/>
          <w:szCs w:val="28"/>
        </w:rPr>
      </w:pPr>
      <w:r w:rsidRPr="00294DD6">
        <w:rPr>
          <w:sz w:val="28"/>
          <w:szCs w:val="28"/>
        </w:rPr>
        <w:t>Много – не есть лучше.</w:t>
      </w:r>
    </w:p>
    <w:p w:rsidR="00294DD6" w:rsidRPr="00294DD6" w:rsidRDefault="00273815" w:rsidP="00294DD6">
      <w:pPr>
        <w:pStyle w:val="ae"/>
        <w:shd w:val="clear" w:color="auto" w:fill="FFFFFF"/>
        <w:spacing w:before="0" w:beforeAutospacing="0" w:after="0" w:afterAutospacing="0" w:line="360" w:lineRule="auto"/>
        <w:ind w:left="720"/>
        <w:jc w:val="both"/>
        <w:rPr>
          <w:sz w:val="28"/>
          <w:szCs w:val="28"/>
        </w:rPr>
      </w:pPr>
      <w:r w:rsidRPr="00294DD6">
        <w:rPr>
          <w:sz w:val="28"/>
          <w:szCs w:val="28"/>
        </w:rPr>
        <w:t>Некоторые студенты ошибочно полагают, что чем больше они укажут применяемых в работе методов, те</w:t>
      </w:r>
      <w:r w:rsidR="002F4DB8">
        <w:rPr>
          <w:sz w:val="28"/>
          <w:szCs w:val="28"/>
        </w:rPr>
        <w:t xml:space="preserve">м будет лучше. Очень часто это </w:t>
      </w:r>
      <w:proofErr w:type="gramStart"/>
      <w:r w:rsidRPr="00294DD6">
        <w:rPr>
          <w:sz w:val="28"/>
          <w:szCs w:val="28"/>
        </w:rPr>
        <w:t>имеет обратный эффект</w:t>
      </w:r>
      <w:proofErr w:type="gramEnd"/>
      <w:r w:rsidRPr="00294DD6">
        <w:rPr>
          <w:sz w:val="28"/>
          <w:szCs w:val="28"/>
        </w:rPr>
        <w:t>.</w:t>
      </w:r>
      <w:r w:rsidR="00294DD6" w:rsidRPr="00294DD6">
        <w:rPr>
          <w:sz w:val="28"/>
          <w:szCs w:val="28"/>
        </w:rPr>
        <w:t xml:space="preserve"> </w:t>
      </w:r>
      <w:r w:rsidRPr="00294DD6">
        <w:rPr>
          <w:sz w:val="28"/>
          <w:szCs w:val="28"/>
        </w:rPr>
        <w:t>Преподаватель может попросить вас более подробно остановиться на том или ином методе при</w:t>
      </w:r>
      <w:r w:rsidRPr="00294DD6">
        <w:rPr>
          <w:rStyle w:val="apple-converted-space"/>
          <w:sz w:val="28"/>
          <w:szCs w:val="28"/>
        </w:rPr>
        <w:t> </w:t>
      </w:r>
      <w:hyperlink r:id="rId14" w:history="1">
        <w:r w:rsidRPr="00294DD6">
          <w:rPr>
            <w:rStyle w:val="a9"/>
            <w:rFonts w:cs="Times New Roman"/>
            <w:color w:val="auto"/>
            <w:sz w:val="28"/>
            <w:szCs w:val="28"/>
            <w:lang w:val="ru-RU"/>
          </w:rPr>
          <w:t>защите курсовой</w:t>
        </w:r>
      </w:hyperlink>
      <w:r w:rsidRPr="00294DD6">
        <w:rPr>
          <w:rStyle w:val="apple-converted-space"/>
          <w:sz w:val="28"/>
          <w:szCs w:val="28"/>
        </w:rPr>
        <w:t> </w:t>
      </w:r>
      <w:r w:rsidR="00C21406">
        <w:rPr>
          <w:sz w:val="28"/>
          <w:szCs w:val="28"/>
        </w:rPr>
        <w:t xml:space="preserve">или </w:t>
      </w:r>
      <w:r w:rsidRPr="00294DD6">
        <w:rPr>
          <w:sz w:val="28"/>
          <w:szCs w:val="28"/>
        </w:rPr>
        <w:t xml:space="preserve">попросит вас провести ряд дополнительных исследований с применением того или иного метода, указанного вами </w:t>
      </w:r>
      <w:proofErr w:type="gramStart"/>
      <w:r w:rsidRPr="00294DD6">
        <w:rPr>
          <w:sz w:val="28"/>
          <w:szCs w:val="28"/>
        </w:rPr>
        <w:t>в</w:t>
      </w:r>
      <w:proofErr w:type="gramEnd"/>
      <w:r w:rsidRPr="00294DD6">
        <w:rPr>
          <w:sz w:val="28"/>
          <w:szCs w:val="28"/>
        </w:rPr>
        <w:t xml:space="preserve"> курсовой.</w:t>
      </w:r>
    </w:p>
    <w:p w:rsidR="00294DD6" w:rsidRPr="00294DD6" w:rsidRDefault="00294DD6" w:rsidP="00294DD6">
      <w:pPr>
        <w:pStyle w:val="ae"/>
        <w:numPr>
          <w:ilvl w:val="0"/>
          <w:numId w:val="26"/>
        </w:numPr>
        <w:shd w:val="clear" w:color="auto" w:fill="FFFFFF"/>
        <w:spacing w:before="0" w:beforeAutospacing="0" w:after="0" w:afterAutospacing="0" w:line="360" w:lineRule="auto"/>
        <w:jc w:val="both"/>
        <w:rPr>
          <w:sz w:val="28"/>
          <w:szCs w:val="28"/>
        </w:rPr>
      </w:pPr>
      <w:r w:rsidRPr="00294DD6">
        <w:rPr>
          <w:sz w:val="28"/>
          <w:szCs w:val="28"/>
        </w:rPr>
        <w:t xml:space="preserve"> К</w:t>
      </w:r>
      <w:r w:rsidR="00273815" w:rsidRPr="00294DD6">
        <w:rPr>
          <w:sz w:val="28"/>
          <w:szCs w:val="28"/>
        </w:rPr>
        <w:t xml:space="preserve">раткость – сестра таланта. </w:t>
      </w:r>
    </w:p>
    <w:p w:rsidR="00294DD6" w:rsidRPr="00294DD6" w:rsidRDefault="00273815" w:rsidP="00294DD6">
      <w:pPr>
        <w:pStyle w:val="ae"/>
        <w:shd w:val="clear" w:color="auto" w:fill="FFFFFF"/>
        <w:spacing w:before="0" w:beforeAutospacing="0" w:after="0" w:afterAutospacing="0" w:line="360" w:lineRule="auto"/>
        <w:ind w:left="720"/>
        <w:jc w:val="both"/>
        <w:rPr>
          <w:sz w:val="28"/>
          <w:szCs w:val="28"/>
        </w:rPr>
      </w:pPr>
      <w:r w:rsidRPr="00294DD6">
        <w:rPr>
          <w:sz w:val="28"/>
          <w:szCs w:val="28"/>
        </w:rPr>
        <w:t xml:space="preserve">Указывайте только то, что действительно применяли </w:t>
      </w:r>
      <w:r w:rsidR="00294DD6" w:rsidRPr="00294DD6">
        <w:rPr>
          <w:sz w:val="28"/>
          <w:szCs w:val="28"/>
        </w:rPr>
        <w:t>на практике, предлагая</w:t>
      </w:r>
      <w:r w:rsidRPr="00294DD6">
        <w:rPr>
          <w:sz w:val="28"/>
          <w:szCs w:val="28"/>
        </w:rPr>
        <w:t xml:space="preserve"> краткую, ёмкую, обобщённую характеристику. Можно просто указать обобщённую информацию по классификации задействованных в работе методов (например, общетеоретические методы или практические методы). Этого будет вполне достаточно </w:t>
      </w:r>
      <w:proofErr w:type="gramStart"/>
      <w:r w:rsidRPr="00294DD6">
        <w:rPr>
          <w:sz w:val="28"/>
          <w:szCs w:val="28"/>
        </w:rPr>
        <w:t>для</w:t>
      </w:r>
      <w:proofErr w:type="gramEnd"/>
      <w:r w:rsidRPr="00294DD6">
        <w:rPr>
          <w:sz w:val="28"/>
          <w:szCs w:val="28"/>
        </w:rPr>
        <w:t xml:space="preserve"> курсовой.</w:t>
      </w:r>
    </w:p>
    <w:p w:rsidR="00294DD6" w:rsidRPr="00294DD6" w:rsidRDefault="00294DD6" w:rsidP="00294DD6">
      <w:pPr>
        <w:pStyle w:val="ae"/>
        <w:numPr>
          <w:ilvl w:val="0"/>
          <w:numId w:val="26"/>
        </w:numPr>
        <w:shd w:val="clear" w:color="auto" w:fill="FFFFFF"/>
        <w:spacing w:before="0" w:beforeAutospacing="0" w:after="0" w:afterAutospacing="0" w:line="360" w:lineRule="auto"/>
        <w:jc w:val="both"/>
        <w:rPr>
          <w:sz w:val="28"/>
          <w:szCs w:val="28"/>
        </w:rPr>
      </w:pPr>
      <w:r w:rsidRPr="00294DD6">
        <w:rPr>
          <w:sz w:val="28"/>
          <w:szCs w:val="28"/>
        </w:rPr>
        <w:t>Умейте объяснить.</w:t>
      </w:r>
    </w:p>
    <w:p w:rsidR="00273815" w:rsidRPr="00294DD6" w:rsidRDefault="00273815" w:rsidP="00294DD6">
      <w:pPr>
        <w:pStyle w:val="ae"/>
        <w:shd w:val="clear" w:color="auto" w:fill="FFFFFF"/>
        <w:spacing w:before="0" w:beforeAutospacing="0" w:after="0" w:afterAutospacing="0" w:line="360" w:lineRule="auto"/>
        <w:ind w:left="720"/>
        <w:jc w:val="both"/>
        <w:rPr>
          <w:sz w:val="28"/>
          <w:szCs w:val="28"/>
        </w:rPr>
      </w:pPr>
      <w:r w:rsidRPr="00294DD6">
        <w:rPr>
          <w:sz w:val="28"/>
          <w:szCs w:val="28"/>
        </w:rPr>
        <w:t>Вы должны всегда помнить, что во время защиты преподаватель может задать любой вопрос, касающийся темы вашей работы, попросить вас объяснить, почему вы применяли ту или иную формулу, как вы построили тот или иной график и пр.</w:t>
      </w:r>
    </w:p>
    <w:p w:rsidR="00294DD6" w:rsidRPr="00294DD6" w:rsidRDefault="00273815" w:rsidP="00294DD6">
      <w:pPr>
        <w:pStyle w:val="ae"/>
        <w:numPr>
          <w:ilvl w:val="0"/>
          <w:numId w:val="26"/>
        </w:numPr>
        <w:shd w:val="clear" w:color="auto" w:fill="FFFFFF"/>
        <w:spacing w:before="0" w:beforeAutospacing="0" w:after="0" w:afterAutospacing="0" w:line="360" w:lineRule="auto"/>
        <w:jc w:val="both"/>
        <w:rPr>
          <w:sz w:val="28"/>
          <w:szCs w:val="28"/>
        </w:rPr>
      </w:pPr>
      <w:r w:rsidRPr="00294DD6">
        <w:rPr>
          <w:sz w:val="28"/>
          <w:szCs w:val="28"/>
        </w:rPr>
        <w:t>Чтобы не усложнять себе защиту, лучше не указывайте в курсовой работе того, что вы не делали самостоятельно.</w:t>
      </w:r>
    </w:p>
    <w:p w:rsidR="00386F05" w:rsidRDefault="00386F05" w:rsidP="00294DD6">
      <w:pPr>
        <w:pStyle w:val="ae"/>
        <w:shd w:val="clear" w:color="auto" w:fill="FFFFFF"/>
        <w:spacing w:before="0" w:beforeAutospacing="0" w:after="0" w:afterAutospacing="0" w:line="360" w:lineRule="auto"/>
        <w:ind w:left="720"/>
        <w:jc w:val="center"/>
        <w:rPr>
          <w:b/>
          <w:sz w:val="44"/>
          <w:szCs w:val="44"/>
        </w:rPr>
      </w:pPr>
    </w:p>
    <w:p w:rsidR="00273815" w:rsidRPr="00294DD6" w:rsidRDefault="00273815" w:rsidP="00294DD6">
      <w:pPr>
        <w:pStyle w:val="ae"/>
        <w:shd w:val="clear" w:color="auto" w:fill="FFFFFF"/>
        <w:spacing w:before="0" w:beforeAutospacing="0" w:after="0" w:afterAutospacing="0" w:line="360" w:lineRule="auto"/>
        <w:ind w:left="720"/>
        <w:jc w:val="center"/>
        <w:rPr>
          <w:b/>
          <w:sz w:val="44"/>
          <w:szCs w:val="44"/>
        </w:rPr>
      </w:pPr>
      <w:r w:rsidRPr="00294DD6">
        <w:rPr>
          <w:b/>
          <w:sz w:val="44"/>
          <w:szCs w:val="44"/>
        </w:rPr>
        <w:t>Успехов!</w:t>
      </w:r>
    </w:p>
    <w:p w:rsidR="00764A0D" w:rsidRPr="00294DD6" w:rsidRDefault="00764A0D" w:rsidP="00294DD6">
      <w:pPr>
        <w:spacing w:line="360" w:lineRule="auto"/>
        <w:jc w:val="both"/>
        <w:rPr>
          <w:b/>
          <w:sz w:val="28"/>
          <w:szCs w:val="28"/>
        </w:rPr>
      </w:pPr>
    </w:p>
    <w:p w:rsidR="00764A0D" w:rsidRDefault="00764A0D" w:rsidP="00764A0D">
      <w:pPr>
        <w:rPr>
          <w:b/>
          <w:sz w:val="16"/>
          <w:szCs w:val="16"/>
        </w:rPr>
      </w:pPr>
    </w:p>
    <w:p w:rsidR="00764A0D" w:rsidRDefault="00764A0D" w:rsidP="00764A0D">
      <w:pPr>
        <w:rPr>
          <w:b/>
          <w:sz w:val="16"/>
          <w:szCs w:val="16"/>
        </w:rPr>
      </w:pPr>
    </w:p>
    <w:p w:rsidR="00386F05" w:rsidRPr="00386F05" w:rsidRDefault="00764A0D" w:rsidP="00386F05">
      <w:pPr>
        <w:spacing w:line="360" w:lineRule="auto"/>
        <w:ind w:firstLine="708"/>
        <w:jc w:val="center"/>
        <w:rPr>
          <w:b/>
          <w:sz w:val="28"/>
          <w:szCs w:val="28"/>
        </w:rPr>
      </w:pPr>
      <w:r w:rsidRPr="00386F05">
        <w:rPr>
          <w:b/>
          <w:sz w:val="28"/>
          <w:szCs w:val="28"/>
        </w:rPr>
        <w:lastRenderedPageBreak/>
        <w:t>Список рекомендованной литературы:</w:t>
      </w:r>
    </w:p>
    <w:p w:rsidR="00003354" w:rsidRPr="00386F05" w:rsidRDefault="00003354" w:rsidP="00003354">
      <w:pPr>
        <w:pStyle w:val="a8"/>
        <w:numPr>
          <w:ilvl w:val="0"/>
          <w:numId w:val="27"/>
        </w:numPr>
        <w:spacing w:line="360" w:lineRule="auto"/>
        <w:rPr>
          <w:sz w:val="28"/>
          <w:szCs w:val="28"/>
        </w:rPr>
      </w:pPr>
      <w:r w:rsidRPr="00386F05">
        <w:rPr>
          <w:sz w:val="28"/>
          <w:szCs w:val="28"/>
        </w:rPr>
        <w:t xml:space="preserve">Власов В.В., </w:t>
      </w:r>
      <w:proofErr w:type="spellStart"/>
      <w:r w:rsidRPr="00386F05">
        <w:rPr>
          <w:sz w:val="28"/>
          <w:szCs w:val="28"/>
        </w:rPr>
        <w:t>Семернин</w:t>
      </w:r>
      <w:proofErr w:type="spellEnd"/>
      <w:r w:rsidRPr="00386F05">
        <w:rPr>
          <w:sz w:val="28"/>
          <w:szCs w:val="28"/>
        </w:rPr>
        <w:t xml:space="preserve"> Е.Н., Мирошенков П.В. Доказательная медицина и принципы методологии. Мир медицины. 2001; № 11-12</w:t>
      </w:r>
    </w:p>
    <w:p w:rsidR="00003354" w:rsidRPr="00386F05" w:rsidRDefault="00003354" w:rsidP="00003354">
      <w:pPr>
        <w:pStyle w:val="a8"/>
        <w:numPr>
          <w:ilvl w:val="0"/>
          <w:numId w:val="27"/>
        </w:numPr>
        <w:spacing w:line="360" w:lineRule="auto"/>
        <w:rPr>
          <w:sz w:val="28"/>
          <w:szCs w:val="28"/>
        </w:rPr>
      </w:pPr>
      <w:proofErr w:type="spellStart"/>
      <w:r w:rsidRPr="00386F05">
        <w:rPr>
          <w:sz w:val="28"/>
          <w:szCs w:val="28"/>
        </w:rPr>
        <w:t>Грезнева</w:t>
      </w:r>
      <w:proofErr w:type="spellEnd"/>
      <w:r w:rsidRPr="00386F05">
        <w:rPr>
          <w:sz w:val="28"/>
          <w:szCs w:val="28"/>
        </w:rPr>
        <w:t xml:space="preserve"> О.Ю. Научные школы (Педагогический аспект). – Москва, 2003.</w:t>
      </w:r>
    </w:p>
    <w:p w:rsidR="00003354" w:rsidRPr="00386F05" w:rsidRDefault="00003354" w:rsidP="00003354">
      <w:pPr>
        <w:pStyle w:val="a8"/>
        <w:numPr>
          <w:ilvl w:val="0"/>
          <w:numId w:val="27"/>
        </w:numPr>
        <w:spacing w:line="360" w:lineRule="auto"/>
        <w:rPr>
          <w:sz w:val="28"/>
          <w:szCs w:val="28"/>
        </w:rPr>
      </w:pPr>
      <w:proofErr w:type="spellStart"/>
      <w:r w:rsidRPr="00386F05">
        <w:rPr>
          <w:sz w:val="28"/>
          <w:szCs w:val="28"/>
        </w:rPr>
        <w:t>Гринхальх</w:t>
      </w:r>
      <w:proofErr w:type="spellEnd"/>
      <w:r w:rsidRPr="00386F05">
        <w:rPr>
          <w:sz w:val="28"/>
          <w:szCs w:val="28"/>
        </w:rPr>
        <w:t xml:space="preserve"> Т. Основы доказательной медицины. – М.: ГЭОТАР-МЕД, 2004. – 240</w:t>
      </w:r>
      <w:r w:rsidRPr="00386F05">
        <w:t xml:space="preserve"> с.</w:t>
      </w:r>
    </w:p>
    <w:p w:rsidR="00764A0D" w:rsidRPr="00386F05" w:rsidRDefault="00764A0D" w:rsidP="00003354">
      <w:pPr>
        <w:pStyle w:val="a8"/>
        <w:numPr>
          <w:ilvl w:val="0"/>
          <w:numId w:val="27"/>
        </w:numPr>
        <w:spacing w:line="360" w:lineRule="auto"/>
      </w:pPr>
      <w:r w:rsidRPr="00386F05">
        <w:rPr>
          <w:sz w:val="28"/>
          <w:szCs w:val="28"/>
        </w:rPr>
        <w:t>Крюкова</w:t>
      </w:r>
      <w:r w:rsidR="002F4DB8" w:rsidRPr="002F4DB8">
        <w:rPr>
          <w:sz w:val="28"/>
          <w:szCs w:val="28"/>
        </w:rPr>
        <w:t xml:space="preserve"> </w:t>
      </w:r>
      <w:r w:rsidR="002F4DB8" w:rsidRPr="00386F05">
        <w:rPr>
          <w:sz w:val="28"/>
          <w:szCs w:val="28"/>
        </w:rPr>
        <w:t>Д.А.</w:t>
      </w:r>
      <w:r w:rsidRPr="00386F05">
        <w:rPr>
          <w:sz w:val="28"/>
          <w:szCs w:val="28"/>
        </w:rPr>
        <w:t>, Лысак</w:t>
      </w:r>
      <w:r w:rsidR="002F4DB8" w:rsidRPr="002F4DB8">
        <w:rPr>
          <w:sz w:val="28"/>
          <w:szCs w:val="28"/>
        </w:rPr>
        <w:t xml:space="preserve"> </w:t>
      </w:r>
      <w:r w:rsidR="002F4DB8" w:rsidRPr="00386F05">
        <w:rPr>
          <w:sz w:val="28"/>
          <w:szCs w:val="28"/>
        </w:rPr>
        <w:t>Л.А.</w:t>
      </w:r>
      <w:r w:rsidRPr="00386F05">
        <w:rPr>
          <w:sz w:val="28"/>
          <w:szCs w:val="28"/>
        </w:rPr>
        <w:t xml:space="preserve">, </w:t>
      </w:r>
      <w:proofErr w:type="spellStart"/>
      <w:r w:rsidRPr="00386F05">
        <w:rPr>
          <w:sz w:val="28"/>
          <w:szCs w:val="28"/>
        </w:rPr>
        <w:t>Фурс</w:t>
      </w:r>
      <w:proofErr w:type="spellEnd"/>
      <w:r w:rsidRPr="00386F05">
        <w:rPr>
          <w:bCs/>
          <w:sz w:val="28"/>
          <w:szCs w:val="28"/>
        </w:rPr>
        <w:t xml:space="preserve">  </w:t>
      </w:r>
      <w:r w:rsidR="002F4DB8" w:rsidRPr="00386F05">
        <w:rPr>
          <w:sz w:val="28"/>
          <w:szCs w:val="28"/>
        </w:rPr>
        <w:t>О.В.</w:t>
      </w:r>
      <w:r w:rsidR="002F4DB8">
        <w:rPr>
          <w:sz w:val="28"/>
          <w:szCs w:val="28"/>
        </w:rPr>
        <w:t xml:space="preserve"> </w:t>
      </w:r>
      <w:r w:rsidRPr="00386F05">
        <w:rPr>
          <w:bCs/>
          <w:sz w:val="28"/>
          <w:szCs w:val="28"/>
        </w:rPr>
        <w:t xml:space="preserve">Здоровый человек и его окружение </w:t>
      </w:r>
      <w:proofErr w:type="spellStart"/>
      <w:r w:rsidRPr="00386F05">
        <w:rPr>
          <w:sz w:val="28"/>
          <w:szCs w:val="28"/>
        </w:rPr>
        <w:t>РиД</w:t>
      </w:r>
      <w:proofErr w:type="spellEnd"/>
      <w:r w:rsidRPr="00386F05">
        <w:rPr>
          <w:sz w:val="28"/>
          <w:szCs w:val="28"/>
        </w:rPr>
        <w:t xml:space="preserve">.: Феникс, </w:t>
      </w:r>
      <w:r w:rsidRPr="00386F05">
        <w:rPr>
          <w:bCs/>
          <w:spacing w:val="-6"/>
          <w:sz w:val="28"/>
          <w:szCs w:val="28"/>
        </w:rPr>
        <w:t>2006</w:t>
      </w:r>
    </w:p>
    <w:p w:rsidR="00003354" w:rsidRPr="00386F05" w:rsidRDefault="00003354" w:rsidP="00003354">
      <w:pPr>
        <w:pStyle w:val="a8"/>
        <w:numPr>
          <w:ilvl w:val="0"/>
          <w:numId w:val="27"/>
        </w:numPr>
        <w:spacing w:line="360" w:lineRule="auto"/>
        <w:rPr>
          <w:sz w:val="28"/>
          <w:szCs w:val="28"/>
        </w:rPr>
      </w:pPr>
      <w:r w:rsidRPr="00386F05">
        <w:rPr>
          <w:sz w:val="28"/>
          <w:szCs w:val="28"/>
        </w:rPr>
        <w:t>Новиков А. М. Новиков Д. А. Методология научного исследования</w:t>
      </w:r>
      <w:proofErr w:type="gramStart"/>
      <w:r w:rsidRPr="00386F05">
        <w:rPr>
          <w:sz w:val="28"/>
          <w:szCs w:val="28"/>
        </w:rPr>
        <w:t>.</w:t>
      </w:r>
      <w:proofErr w:type="gramEnd"/>
      <w:r w:rsidRPr="00386F05">
        <w:rPr>
          <w:sz w:val="28"/>
          <w:szCs w:val="28"/>
        </w:rPr>
        <w:t xml:space="preserve"> - </w:t>
      </w:r>
      <w:proofErr w:type="gramStart"/>
      <w:r w:rsidRPr="00386F05">
        <w:rPr>
          <w:sz w:val="28"/>
          <w:szCs w:val="28"/>
        </w:rPr>
        <w:t>у</w:t>
      </w:r>
      <w:proofErr w:type="gramEnd"/>
      <w:r w:rsidRPr="00386F05">
        <w:rPr>
          <w:sz w:val="28"/>
          <w:szCs w:val="28"/>
        </w:rPr>
        <w:t xml:space="preserve">чебно-методического пособия Москва – </w:t>
      </w:r>
      <w:proofErr w:type="spellStart"/>
      <w:r w:rsidRPr="00386F05">
        <w:rPr>
          <w:sz w:val="28"/>
          <w:szCs w:val="28"/>
        </w:rPr>
        <w:t>Либроком</w:t>
      </w:r>
      <w:proofErr w:type="spellEnd"/>
      <w:r w:rsidRPr="00386F05">
        <w:rPr>
          <w:sz w:val="28"/>
          <w:szCs w:val="28"/>
        </w:rPr>
        <w:t>,  – 280 с.2010</w:t>
      </w:r>
    </w:p>
    <w:p w:rsidR="00003354" w:rsidRPr="00386F05" w:rsidRDefault="00003354" w:rsidP="00003354">
      <w:pPr>
        <w:pStyle w:val="a8"/>
        <w:numPr>
          <w:ilvl w:val="0"/>
          <w:numId w:val="27"/>
        </w:numPr>
        <w:spacing w:line="360" w:lineRule="auto"/>
        <w:rPr>
          <w:sz w:val="28"/>
          <w:szCs w:val="28"/>
        </w:rPr>
      </w:pPr>
      <w:r w:rsidRPr="00386F05">
        <w:rPr>
          <w:sz w:val="28"/>
          <w:szCs w:val="28"/>
        </w:rPr>
        <w:t>Новиков Д.А., Суханов А.Л. Модели и механизмы управления научными проектами в ВУЗах. – М.: ИУО РАО, 2005</w:t>
      </w:r>
    </w:p>
    <w:p w:rsidR="00764A0D" w:rsidRPr="00386F05" w:rsidRDefault="00764A0D" w:rsidP="00003354">
      <w:pPr>
        <w:pStyle w:val="a8"/>
        <w:numPr>
          <w:ilvl w:val="0"/>
          <w:numId w:val="27"/>
        </w:numPr>
        <w:spacing w:line="360" w:lineRule="auto"/>
      </w:pPr>
      <w:r w:rsidRPr="00386F05">
        <w:rPr>
          <w:bCs/>
          <w:spacing w:val="-6"/>
          <w:sz w:val="28"/>
          <w:szCs w:val="28"/>
        </w:rPr>
        <w:t>Организация профилактической деятельности амбулаторно-поликлинических учреждений на современном этапе</w:t>
      </w:r>
      <w:proofErr w:type="gramStart"/>
      <w:r w:rsidRPr="00386F05">
        <w:rPr>
          <w:bCs/>
          <w:spacing w:val="-6"/>
          <w:sz w:val="28"/>
          <w:szCs w:val="28"/>
        </w:rPr>
        <w:t xml:space="preserve"> / П</w:t>
      </w:r>
      <w:proofErr w:type="gramEnd"/>
      <w:r w:rsidRPr="00386F05">
        <w:rPr>
          <w:bCs/>
          <w:spacing w:val="-6"/>
          <w:sz w:val="28"/>
          <w:szCs w:val="28"/>
        </w:rPr>
        <w:t xml:space="preserve">од </w:t>
      </w:r>
      <w:proofErr w:type="spellStart"/>
      <w:r w:rsidRPr="00386F05">
        <w:rPr>
          <w:bCs/>
          <w:spacing w:val="-6"/>
          <w:sz w:val="28"/>
          <w:szCs w:val="28"/>
        </w:rPr>
        <w:t>ред.А.И</w:t>
      </w:r>
      <w:proofErr w:type="spellEnd"/>
      <w:r w:rsidRPr="00386F05">
        <w:rPr>
          <w:bCs/>
          <w:spacing w:val="-6"/>
          <w:sz w:val="28"/>
          <w:szCs w:val="28"/>
        </w:rPr>
        <w:t xml:space="preserve">. </w:t>
      </w:r>
      <w:proofErr w:type="spellStart"/>
      <w:r w:rsidRPr="00386F05">
        <w:rPr>
          <w:bCs/>
          <w:spacing w:val="-6"/>
          <w:sz w:val="28"/>
          <w:szCs w:val="28"/>
        </w:rPr>
        <w:t>Вялкова</w:t>
      </w:r>
      <w:proofErr w:type="spellEnd"/>
      <w:r w:rsidRPr="00386F05">
        <w:rPr>
          <w:bCs/>
          <w:spacing w:val="-6"/>
          <w:sz w:val="28"/>
          <w:szCs w:val="28"/>
        </w:rPr>
        <w:t>. М.:  ГЭОТАР-Медиа, 2009.</w:t>
      </w:r>
    </w:p>
    <w:p w:rsidR="00764A0D" w:rsidRPr="00386F05" w:rsidRDefault="00764A0D" w:rsidP="00003354">
      <w:pPr>
        <w:pStyle w:val="a8"/>
        <w:numPr>
          <w:ilvl w:val="0"/>
          <w:numId w:val="27"/>
        </w:numPr>
        <w:spacing w:line="360" w:lineRule="auto"/>
      </w:pPr>
      <w:r w:rsidRPr="00386F05">
        <w:rPr>
          <w:bCs/>
          <w:sz w:val="28"/>
          <w:szCs w:val="28"/>
        </w:rPr>
        <w:t>Охрана здоровья детей и подростков</w:t>
      </w:r>
      <w:proofErr w:type="gramStart"/>
      <w:r w:rsidRPr="00386F05">
        <w:rPr>
          <w:bCs/>
          <w:sz w:val="28"/>
          <w:szCs w:val="28"/>
        </w:rPr>
        <w:t xml:space="preserve"> / П</w:t>
      </w:r>
      <w:proofErr w:type="gramEnd"/>
      <w:r w:rsidRPr="00386F05">
        <w:rPr>
          <w:bCs/>
          <w:sz w:val="28"/>
          <w:szCs w:val="28"/>
        </w:rPr>
        <w:t xml:space="preserve">од ред. </w:t>
      </w:r>
      <w:proofErr w:type="spellStart"/>
      <w:r w:rsidRPr="00386F05">
        <w:rPr>
          <w:bCs/>
          <w:sz w:val="28"/>
          <w:szCs w:val="28"/>
        </w:rPr>
        <w:t>Сопиной</w:t>
      </w:r>
      <w:proofErr w:type="spellEnd"/>
      <w:r w:rsidRPr="00386F05">
        <w:rPr>
          <w:bCs/>
          <w:sz w:val="28"/>
          <w:szCs w:val="28"/>
        </w:rPr>
        <w:t xml:space="preserve"> З.Е.: Уч. </w:t>
      </w:r>
      <w:proofErr w:type="spellStart"/>
      <w:r w:rsidRPr="00386F05">
        <w:rPr>
          <w:bCs/>
          <w:sz w:val="28"/>
          <w:szCs w:val="28"/>
        </w:rPr>
        <w:t>пособ</w:t>
      </w:r>
      <w:proofErr w:type="spellEnd"/>
      <w:r w:rsidRPr="00386F05">
        <w:rPr>
          <w:bCs/>
          <w:sz w:val="28"/>
          <w:szCs w:val="28"/>
        </w:rPr>
        <w:t>.</w:t>
      </w:r>
      <w:r w:rsidRPr="00386F05">
        <w:rPr>
          <w:bCs/>
          <w:spacing w:val="-6"/>
          <w:sz w:val="28"/>
          <w:szCs w:val="28"/>
        </w:rPr>
        <w:t xml:space="preserve">  – М. ГЭОТАР-Медиа, 2009.</w:t>
      </w:r>
    </w:p>
    <w:p w:rsidR="00764A0D" w:rsidRPr="00386F05" w:rsidRDefault="00764A0D" w:rsidP="00003354">
      <w:pPr>
        <w:pStyle w:val="a8"/>
        <w:numPr>
          <w:ilvl w:val="0"/>
          <w:numId w:val="27"/>
        </w:numPr>
        <w:spacing w:line="360" w:lineRule="auto"/>
      </w:pPr>
      <w:r w:rsidRPr="00386F05">
        <w:rPr>
          <w:bCs/>
          <w:sz w:val="28"/>
          <w:szCs w:val="28"/>
        </w:rPr>
        <w:t>Руководство по медицинской профилактике</w:t>
      </w:r>
      <w:proofErr w:type="gramStart"/>
      <w:r w:rsidRPr="00386F05">
        <w:rPr>
          <w:bCs/>
          <w:sz w:val="28"/>
          <w:szCs w:val="28"/>
        </w:rPr>
        <w:t xml:space="preserve">  </w:t>
      </w:r>
      <w:r w:rsidRPr="00386F05">
        <w:rPr>
          <w:bCs/>
          <w:spacing w:val="-6"/>
          <w:sz w:val="28"/>
          <w:szCs w:val="28"/>
        </w:rPr>
        <w:t>/ П</w:t>
      </w:r>
      <w:proofErr w:type="gramEnd"/>
      <w:r w:rsidRPr="00386F05">
        <w:rPr>
          <w:bCs/>
          <w:spacing w:val="-6"/>
          <w:sz w:val="28"/>
          <w:szCs w:val="28"/>
        </w:rPr>
        <w:t xml:space="preserve">од ред. </w:t>
      </w:r>
      <w:r w:rsidRPr="00386F05">
        <w:rPr>
          <w:bCs/>
          <w:sz w:val="28"/>
          <w:szCs w:val="28"/>
        </w:rPr>
        <w:t xml:space="preserve">Р.Г. </w:t>
      </w:r>
      <w:proofErr w:type="spellStart"/>
      <w:r w:rsidRPr="00386F05">
        <w:rPr>
          <w:bCs/>
          <w:sz w:val="28"/>
          <w:szCs w:val="28"/>
        </w:rPr>
        <w:t>Оганова</w:t>
      </w:r>
      <w:proofErr w:type="spellEnd"/>
      <w:r w:rsidR="002F4DB8">
        <w:rPr>
          <w:bCs/>
          <w:sz w:val="28"/>
          <w:szCs w:val="28"/>
        </w:rPr>
        <w:t xml:space="preserve"> </w:t>
      </w:r>
      <w:r w:rsidRPr="00386F05">
        <w:rPr>
          <w:bCs/>
          <w:spacing w:val="-6"/>
          <w:sz w:val="28"/>
          <w:szCs w:val="28"/>
        </w:rPr>
        <w:t>– М. ГЭОТАР-Медиа, 2007.</w:t>
      </w:r>
    </w:p>
    <w:p w:rsidR="00764A0D" w:rsidRPr="00386F05" w:rsidRDefault="00764A0D" w:rsidP="00003354">
      <w:pPr>
        <w:pStyle w:val="a8"/>
        <w:numPr>
          <w:ilvl w:val="0"/>
          <w:numId w:val="27"/>
        </w:numPr>
        <w:spacing w:line="360" w:lineRule="auto"/>
      </w:pPr>
      <w:r w:rsidRPr="00386F05">
        <w:rPr>
          <w:bCs/>
          <w:sz w:val="28"/>
          <w:szCs w:val="28"/>
        </w:rPr>
        <w:t xml:space="preserve">Руководство по амбулаторно-поликлинической педиатрии / Под </w:t>
      </w:r>
      <w:proofErr w:type="spellStart"/>
      <w:proofErr w:type="gramStart"/>
      <w:r w:rsidRPr="00386F05">
        <w:rPr>
          <w:bCs/>
          <w:sz w:val="28"/>
          <w:szCs w:val="28"/>
        </w:rPr>
        <w:t>ред</w:t>
      </w:r>
      <w:proofErr w:type="spellEnd"/>
      <w:proofErr w:type="gramEnd"/>
      <w:r w:rsidRPr="00386F05">
        <w:rPr>
          <w:bCs/>
          <w:sz w:val="28"/>
          <w:szCs w:val="28"/>
        </w:rPr>
        <w:t xml:space="preserve"> А.А. Баранова </w:t>
      </w:r>
      <w:r w:rsidRPr="00386F05">
        <w:rPr>
          <w:bCs/>
          <w:spacing w:val="-6"/>
          <w:sz w:val="28"/>
          <w:szCs w:val="28"/>
        </w:rPr>
        <w:t>– М.: ГЭОТАР-Медиа, 2007.</w:t>
      </w:r>
    </w:p>
    <w:p w:rsidR="00764A0D" w:rsidRPr="00386F05" w:rsidRDefault="00764A0D" w:rsidP="00003354">
      <w:pPr>
        <w:pStyle w:val="a8"/>
        <w:numPr>
          <w:ilvl w:val="0"/>
          <w:numId w:val="27"/>
        </w:numPr>
        <w:spacing w:line="360" w:lineRule="auto"/>
      </w:pPr>
      <w:proofErr w:type="spellStart"/>
      <w:r w:rsidRPr="00386F05">
        <w:rPr>
          <w:bCs/>
          <w:sz w:val="28"/>
          <w:szCs w:val="28"/>
        </w:rPr>
        <w:t>Смолева</w:t>
      </w:r>
      <w:proofErr w:type="spellEnd"/>
      <w:r w:rsidR="002F4DB8" w:rsidRPr="002F4DB8">
        <w:rPr>
          <w:bCs/>
          <w:sz w:val="28"/>
          <w:szCs w:val="28"/>
        </w:rPr>
        <w:t xml:space="preserve"> </w:t>
      </w:r>
      <w:r w:rsidR="002F4DB8" w:rsidRPr="00386F05">
        <w:rPr>
          <w:bCs/>
          <w:sz w:val="28"/>
          <w:szCs w:val="28"/>
        </w:rPr>
        <w:t>Э.В.</w:t>
      </w:r>
      <w:r w:rsidRPr="00386F05">
        <w:rPr>
          <w:bCs/>
          <w:sz w:val="28"/>
          <w:szCs w:val="28"/>
        </w:rPr>
        <w:t xml:space="preserve">, </w:t>
      </w:r>
      <w:proofErr w:type="spellStart"/>
      <w:r w:rsidRPr="00386F05">
        <w:rPr>
          <w:bCs/>
          <w:sz w:val="28"/>
          <w:szCs w:val="28"/>
        </w:rPr>
        <w:t>Аподиакос</w:t>
      </w:r>
      <w:proofErr w:type="spellEnd"/>
      <w:r w:rsidR="002F4DB8" w:rsidRPr="002F4DB8">
        <w:rPr>
          <w:bCs/>
          <w:sz w:val="28"/>
          <w:szCs w:val="28"/>
        </w:rPr>
        <w:t xml:space="preserve"> </w:t>
      </w:r>
      <w:r w:rsidR="002F4DB8" w:rsidRPr="00386F05">
        <w:rPr>
          <w:bCs/>
          <w:sz w:val="28"/>
          <w:szCs w:val="28"/>
        </w:rPr>
        <w:t>Е.В.</w:t>
      </w:r>
      <w:r w:rsidRPr="00386F05">
        <w:rPr>
          <w:bCs/>
          <w:sz w:val="28"/>
          <w:szCs w:val="28"/>
        </w:rPr>
        <w:t xml:space="preserve">. Терапия с курсом первичной </w:t>
      </w:r>
      <w:proofErr w:type="spellStart"/>
      <w:r w:rsidRPr="00386F05">
        <w:rPr>
          <w:bCs/>
          <w:sz w:val="28"/>
          <w:szCs w:val="28"/>
        </w:rPr>
        <w:t>медикосанитарной</w:t>
      </w:r>
      <w:proofErr w:type="spellEnd"/>
      <w:r w:rsidRPr="00386F05">
        <w:rPr>
          <w:bCs/>
          <w:sz w:val="28"/>
          <w:szCs w:val="28"/>
        </w:rPr>
        <w:t xml:space="preserve"> помощи: Учебник</w:t>
      </w:r>
      <w:proofErr w:type="gramStart"/>
      <w:r w:rsidRPr="00386F05">
        <w:rPr>
          <w:bCs/>
          <w:sz w:val="28"/>
          <w:szCs w:val="28"/>
        </w:rPr>
        <w:t xml:space="preserve"> /  И</w:t>
      </w:r>
      <w:proofErr w:type="gramEnd"/>
      <w:r w:rsidRPr="00386F05">
        <w:rPr>
          <w:bCs/>
          <w:sz w:val="28"/>
          <w:szCs w:val="28"/>
        </w:rPr>
        <w:t>зд. 6-е. - Ростов н</w:t>
      </w:r>
      <w:proofErr w:type="gramStart"/>
      <w:r w:rsidRPr="00386F05">
        <w:rPr>
          <w:bCs/>
          <w:sz w:val="28"/>
          <w:szCs w:val="28"/>
        </w:rPr>
        <w:t>/Д</w:t>
      </w:r>
      <w:proofErr w:type="gramEnd"/>
      <w:r w:rsidRPr="00386F05">
        <w:rPr>
          <w:bCs/>
          <w:sz w:val="28"/>
          <w:szCs w:val="28"/>
        </w:rPr>
        <w:t>: Феникс, 2008. - 652 с.</w:t>
      </w:r>
    </w:p>
    <w:p w:rsidR="00764A0D" w:rsidRPr="00386F05" w:rsidRDefault="00764A0D" w:rsidP="00003354">
      <w:pPr>
        <w:pStyle w:val="a8"/>
        <w:numPr>
          <w:ilvl w:val="0"/>
          <w:numId w:val="27"/>
        </w:numPr>
        <w:spacing w:line="360" w:lineRule="auto"/>
      </w:pPr>
      <w:proofErr w:type="spellStart"/>
      <w:r w:rsidRPr="00386F05">
        <w:rPr>
          <w:bCs/>
          <w:sz w:val="28"/>
          <w:szCs w:val="28"/>
        </w:rPr>
        <w:t>Тульчинская</w:t>
      </w:r>
      <w:proofErr w:type="spellEnd"/>
      <w:r w:rsidRPr="00386F05">
        <w:rPr>
          <w:bCs/>
          <w:sz w:val="28"/>
          <w:szCs w:val="28"/>
        </w:rPr>
        <w:t xml:space="preserve"> В.Д. Здоровый ребенок: Учебник 4-е изд. - Ростов н</w:t>
      </w:r>
      <w:proofErr w:type="gramStart"/>
      <w:r w:rsidRPr="00386F05">
        <w:rPr>
          <w:bCs/>
          <w:sz w:val="28"/>
          <w:szCs w:val="28"/>
        </w:rPr>
        <w:t>/Д</w:t>
      </w:r>
      <w:proofErr w:type="gramEnd"/>
      <w:r w:rsidRPr="00386F05">
        <w:rPr>
          <w:bCs/>
          <w:sz w:val="28"/>
          <w:szCs w:val="28"/>
        </w:rPr>
        <w:t>: Феникс, 2009. - 347 с.</w:t>
      </w:r>
    </w:p>
    <w:p w:rsidR="00764A0D" w:rsidRPr="00386F05" w:rsidRDefault="00764A0D" w:rsidP="00003354">
      <w:pPr>
        <w:spacing w:line="360" w:lineRule="auto"/>
        <w:ind w:firstLine="708"/>
        <w:jc w:val="both"/>
        <w:rPr>
          <w:b/>
          <w:sz w:val="28"/>
          <w:szCs w:val="28"/>
        </w:rPr>
      </w:pPr>
      <w:r w:rsidRPr="00386F05">
        <w:rPr>
          <w:b/>
          <w:sz w:val="28"/>
          <w:szCs w:val="28"/>
        </w:rPr>
        <w:t>Нормативно-правовая документация:</w:t>
      </w:r>
    </w:p>
    <w:p w:rsidR="00764A0D" w:rsidRPr="00386F05" w:rsidRDefault="00764A0D" w:rsidP="00386F05">
      <w:pPr>
        <w:pStyle w:val="Standard"/>
        <w:numPr>
          <w:ilvl w:val="0"/>
          <w:numId w:val="30"/>
        </w:numPr>
        <w:spacing w:line="360" w:lineRule="auto"/>
        <w:jc w:val="both"/>
        <w:rPr>
          <w:bCs/>
          <w:sz w:val="28"/>
          <w:szCs w:val="28"/>
        </w:rPr>
      </w:pPr>
      <w:r w:rsidRPr="00386F05">
        <w:rPr>
          <w:sz w:val="28"/>
          <w:szCs w:val="28"/>
        </w:rPr>
        <w:t>Федеральный закон «Об охране здоровья граждан в РФ»</w:t>
      </w:r>
      <w:r w:rsidRPr="00386F05">
        <w:rPr>
          <w:bCs/>
          <w:sz w:val="28"/>
          <w:szCs w:val="28"/>
        </w:rPr>
        <w:t xml:space="preserve"> № 323-ФЗ от 21.11.2011</w:t>
      </w:r>
    </w:p>
    <w:p w:rsidR="00386F05" w:rsidRPr="00386F05" w:rsidRDefault="00386F05" w:rsidP="00386F05">
      <w:pPr>
        <w:pStyle w:val="11"/>
        <w:numPr>
          <w:ilvl w:val="0"/>
          <w:numId w:val="30"/>
        </w:numPr>
        <w:suppressAutoHyphens w:val="0"/>
        <w:spacing w:line="360" w:lineRule="auto"/>
        <w:jc w:val="both"/>
        <w:rPr>
          <w:b w:val="0"/>
          <w:sz w:val="28"/>
          <w:szCs w:val="28"/>
        </w:rPr>
      </w:pPr>
      <w:r w:rsidRPr="00386F05">
        <w:rPr>
          <w:rStyle w:val="c33"/>
          <w:b w:val="0"/>
          <w:sz w:val="28"/>
          <w:szCs w:val="28"/>
        </w:rPr>
        <w:lastRenderedPageBreak/>
        <w:t xml:space="preserve">Федеральный закон № 52 « О </w:t>
      </w:r>
      <w:proofErr w:type="spellStart"/>
      <w:r w:rsidRPr="00386F05">
        <w:rPr>
          <w:rStyle w:val="c33"/>
          <w:b w:val="0"/>
          <w:sz w:val="28"/>
          <w:szCs w:val="28"/>
        </w:rPr>
        <w:t>санитарно</w:t>
      </w:r>
      <w:proofErr w:type="spellEnd"/>
      <w:r w:rsidRPr="00386F05">
        <w:rPr>
          <w:rStyle w:val="c33"/>
          <w:b w:val="0"/>
          <w:sz w:val="28"/>
          <w:szCs w:val="28"/>
        </w:rPr>
        <w:t xml:space="preserve"> – эпидемиологическом благополучии населения РФ », 1999 г.</w:t>
      </w:r>
      <w:r w:rsidRPr="00386F05">
        <w:rPr>
          <w:b w:val="0"/>
        </w:rPr>
        <w:t xml:space="preserve"> </w:t>
      </w:r>
    </w:p>
    <w:p w:rsidR="00386F05" w:rsidRPr="00386F05" w:rsidRDefault="00386F05" w:rsidP="00386F05">
      <w:pPr>
        <w:pStyle w:val="11"/>
        <w:numPr>
          <w:ilvl w:val="0"/>
          <w:numId w:val="30"/>
        </w:numPr>
        <w:suppressAutoHyphens w:val="0"/>
        <w:spacing w:line="360" w:lineRule="auto"/>
        <w:jc w:val="both"/>
        <w:rPr>
          <w:b w:val="0"/>
          <w:sz w:val="28"/>
          <w:szCs w:val="28"/>
        </w:rPr>
      </w:pPr>
      <w:r w:rsidRPr="00386F05">
        <w:rPr>
          <w:b w:val="0"/>
          <w:sz w:val="28"/>
          <w:szCs w:val="28"/>
        </w:rPr>
        <w:t xml:space="preserve">Федеральный Закон РФ №157 от 1998г "Об иммунопрофилактике инфекционных болезней" </w:t>
      </w:r>
    </w:p>
    <w:p w:rsidR="00386F05" w:rsidRPr="00386F05" w:rsidRDefault="00386F05" w:rsidP="00386F05">
      <w:pPr>
        <w:pStyle w:val="Standard"/>
        <w:spacing w:line="360" w:lineRule="auto"/>
        <w:ind w:left="720"/>
        <w:jc w:val="both"/>
        <w:rPr>
          <w:sz w:val="28"/>
          <w:szCs w:val="28"/>
        </w:rPr>
      </w:pPr>
    </w:p>
    <w:p w:rsidR="00764A0D" w:rsidRPr="00386F05" w:rsidRDefault="00764A0D" w:rsidP="00764A0D">
      <w:pPr>
        <w:tabs>
          <w:tab w:val="left" w:pos="0"/>
          <w:tab w:val="left" w:pos="1080"/>
        </w:tabs>
        <w:spacing w:line="360" w:lineRule="auto"/>
        <w:jc w:val="both"/>
        <w:rPr>
          <w:b/>
          <w:sz w:val="28"/>
          <w:szCs w:val="28"/>
        </w:rPr>
      </w:pPr>
      <w:r w:rsidRPr="00386F05">
        <w:rPr>
          <w:b/>
          <w:sz w:val="28"/>
          <w:szCs w:val="28"/>
        </w:rPr>
        <w:t xml:space="preserve">        Интернет-ресурсы:</w:t>
      </w:r>
    </w:p>
    <w:p w:rsidR="00764A0D" w:rsidRPr="00386F05" w:rsidRDefault="00764A0D" w:rsidP="008758C6">
      <w:pPr>
        <w:numPr>
          <w:ilvl w:val="0"/>
          <w:numId w:val="3"/>
        </w:numPr>
        <w:tabs>
          <w:tab w:val="clear" w:pos="-360"/>
          <w:tab w:val="left" w:pos="180"/>
          <w:tab w:val="left" w:pos="1080"/>
        </w:tabs>
        <w:spacing w:line="360" w:lineRule="auto"/>
        <w:ind w:left="180" w:firstLine="540"/>
        <w:jc w:val="both"/>
        <w:rPr>
          <w:bCs/>
          <w:sz w:val="28"/>
          <w:szCs w:val="28"/>
        </w:rPr>
      </w:pPr>
      <w:r w:rsidRPr="00386F05">
        <w:rPr>
          <w:sz w:val="28"/>
          <w:szCs w:val="28"/>
        </w:rPr>
        <w:t>Министерство здравоохранения и социального развития РФ</w:t>
      </w:r>
    </w:p>
    <w:p w:rsidR="00764A0D" w:rsidRPr="00386F05" w:rsidRDefault="00764A0D" w:rsidP="00764A0D">
      <w:pPr>
        <w:tabs>
          <w:tab w:val="left" w:pos="180"/>
          <w:tab w:val="left" w:pos="1080"/>
        </w:tabs>
        <w:spacing w:line="360" w:lineRule="auto"/>
        <w:ind w:left="180"/>
        <w:jc w:val="both"/>
        <w:rPr>
          <w:bCs/>
          <w:sz w:val="28"/>
          <w:szCs w:val="28"/>
        </w:rPr>
      </w:pPr>
      <w:r w:rsidRPr="00386F05">
        <w:rPr>
          <w:sz w:val="28"/>
          <w:szCs w:val="28"/>
        </w:rPr>
        <w:t xml:space="preserve">               (</w:t>
      </w:r>
      <w:r w:rsidRPr="00386F05">
        <w:rPr>
          <w:sz w:val="28"/>
          <w:szCs w:val="28"/>
          <w:lang w:val="en-US"/>
        </w:rPr>
        <w:t>http</w:t>
      </w:r>
      <w:r w:rsidRPr="00386F05">
        <w:rPr>
          <w:sz w:val="28"/>
          <w:szCs w:val="28"/>
        </w:rPr>
        <w:t>//</w:t>
      </w:r>
      <w:r w:rsidRPr="00386F05">
        <w:rPr>
          <w:sz w:val="28"/>
          <w:szCs w:val="28"/>
          <w:lang w:val="en-US"/>
        </w:rPr>
        <w:t>www</w:t>
      </w:r>
      <w:r w:rsidRPr="00386F05">
        <w:rPr>
          <w:sz w:val="28"/>
          <w:szCs w:val="28"/>
        </w:rPr>
        <w:t>.</w:t>
      </w:r>
      <w:proofErr w:type="spellStart"/>
      <w:r w:rsidRPr="00386F05">
        <w:rPr>
          <w:sz w:val="28"/>
          <w:szCs w:val="28"/>
          <w:lang w:val="en-US"/>
        </w:rPr>
        <w:t>minzdravsoc</w:t>
      </w:r>
      <w:proofErr w:type="spellEnd"/>
      <w:r w:rsidRPr="00386F05">
        <w:rPr>
          <w:sz w:val="28"/>
          <w:szCs w:val="28"/>
        </w:rPr>
        <w:t>.</w:t>
      </w:r>
      <w:proofErr w:type="spellStart"/>
      <w:r w:rsidRPr="00386F05">
        <w:rPr>
          <w:sz w:val="28"/>
          <w:szCs w:val="28"/>
          <w:lang w:val="en-US"/>
        </w:rPr>
        <w:t>ru</w:t>
      </w:r>
      <w:proofErr w:type="spellEnd"/>
      <w:r w:rsidRPr="00386F05">
        <w:rPr>
          <w:sz w:val="28"/>
          <w:szCs w:val="28"/>
        </w:rPr>
        <w:t>).</w:t>
      </w:r>
    </w:p>
    <w:p w:rsidR="00764A0D" w:rsidRPr="00386F05" w:rsidRDefault="00764A0D" w:rsidP="008758C6">
      <w:pPr>
        <w:numPr>
          <w:ilvl w:val="0"/>
          <w:numId w:val="3"/>
        </w:numPr>
        <w:tabs>
          <w:tab w:val="clear" w:pos="-360"/>
          <w:tab w:val="left" w:pos="180"/>
          <w:tab w:val="left" w:pos="1080"/>
        </w:tabs>
        <w:spacing w:line="360" w:lineRule="auto"/>
        <w:ind w:left="180" w:firstLine="540"/>
        <w:jc w:val="both"/>
        <w:rPr>
          <w:bCs/>
          <w:sz w:val="28"/>
          <w:szCs w:val="28"/>
        </w:rPr>
      </w:pPr>
      <w:r w:rsidRPr="00386F05">
        <w:rPr>
          <w:bCs/>
          <w:spacing w:val="-6"/>
          <w:sz w:val="28"/>
          <w:szCs w:val="28"/>
        </w:rPr>
        <w:t>Здоровая Россия (</w:t>
      </w:r>
      <w:hyperlink r:id="rId15" w:history="1">
        <w:r w:rsidRPr="00386F05">
          <w:rPr>
            <w:rStyle w:val="a9"/>
            <w:bCs/>
            <w:color w:val="auto"/>
            <w:spacing w:val="-6"/>
            <w:sz w:val="28"/>
            <w:szCs w:val="28"/>
          </w:rPr>
          <w:t>www</w:t>
        </w:r>
        <w:r w:rsidRPr="00386F05">
          <w:rPr>
            <w:rStyle w:val="a9"/>
            <w:bCs/>
            <w:color w:val="auto"/>
            <w:spacing w:val="-6"/>
            <w:sz w:val="28"/>
            <w:szCs w:val="28"/>
            <w:lang w:val="ru-RU"/>
          </w:rPr>
          <w:t>.</w:t>
        </w:r>
        <w:proofErr w:type="spellStart"/>
        <w:r w:rsidRPr="00386F05">
          <w:rPr>
            <w:rStyle w:val="a9"/>
            <w:bCs/>
            <w:color w:val="auto"/>
            <w:spacing w:val="-6"/>
            <w:sz w:val="28"/>
            <w:szCs w:val="28"/>
          </w:rPr>
          <w:t>Tak</w:t>
        </w:r>
      </w:hyperlink>
      <w:r w:rsidRPr="00386F05">
        <w:rPr>
          <w:bCs/>
          <w:spacing w:val="-6"/>
          <w:sz w:val="28"/>
          <w:szCs w:val="28"/>
          <w:lang w:val="en-US"/>
        </w:rPr>
        <w:t>zdorovo</w:t>
      </w:r>
      <w:proofErr w:type="spellEnd"/>
      <w:r w:rsidRPr="00386F05">
        <w:rPr>
          <w:bCs/>
          <w:spacing w:val="-6"/>
          <w:sz w:val="28"/>
          <w:szCs w:val="28"/>
        </w:rPr>
        <w:t>.</w:t>
      </w:r>
      <w:r w:rsidRPr="00386F05">
        <w:rPr>
          <w:bCs/>
          <w:spacing w:val="-6"/>
          <w:sz w:val="28"/>
          <w:szCs w:val="28"/>
          <w:lang w:val="en-US"/>
        </w:rPr>
        <w:t>Ru</w:t>
      </w:r>
      <w:r w:rsidRPr="00386F05">
        <w:rPr>
          <w:bCs/>
          <w:spacing w:val="-6"/>
          <w:sz w:val="28"/>
          <w:szCs w:val="28"/>
        </w:rPr>
        <w:t>).</w:t>
      </w:r>
    </w:p>
    <w:p w:rsidR="00764A0D" w:rsidRPr="00386F05" w:rsidRDefault="00764A0D" w:rsidP="00764A0D">
      <w:pPr>
        <w:spacing w:line="360" w:lineRule="auto"/>
        <w:jc w:val="both"/>
        <w:rPr>
          <w:b/>
          <w:sz w:val="28"/>
          <w:szCs w:val="28"/>
        </w:rPr>
      </w:pPr>
    </w:p>
    <w:p w:rsidR="00764A0D" w:rsidRPr="00386F05" w:rsidRDefault="00764A0D" w:rsidP="00764A0D">
      <w:pPr>
        <w:tabs>
          <w:tab w:val="num" w:pos="360"/>
        </w:tabs>
        <w:spacing w:line="360" w:lineRule="auto"/>
        <w:ind w:left="360" w:hanging="360"/>
        <w:jc w:val="both"/>
        <w:rPr>
          <w:sz w:val="28"/>
          <w:szCs w:val="28"/>
        </w:rPr>
      </w:pPr>
    </w:p>
    <w:p w:rsidR="00764A0D" w:rsidRPr="00386F05" w:rsidRDefault="00764A0D" w:rsidP="00764A0D">
      <w:pPr>
        <w:rPr>
          <w:b/>
          <w:sz w:val="16"/>
          <w:szCs w:val="16"/>
        </w:rPr>
      </w:pPr>
    </w:p>
    <w:p w:rsidR="00764A0D" w:rsidRPr="00386F05" w:rsidRDefault="00764A0D" w:rsidP="00764A0D">
      <w:pPr>
        <w:rPr>
          <w:b/>
          <w:sz w:val="16"/>
          <w:szCs w:val="16"/>
        </w:rPr>
      </w:pPr>
    </w:p>
    <w:p w:rsidR="00764A0D" w:rsidRPr="00386F05" w:rsidRDefault="00764A0D" w:rsidP="00764A0D">
      <w:pPr>
        <w:rPr>
          <w:b/>
          <w:sz w:val="16"/>
          <w:szCs w:val="16"/>
        </w:rPr>
      </w:pPr>
    </w:p>
    <w:p w:rsidR="00764A0D" w:rsidRPr="00386F05" w:rsidRDefault="00764A0D" w:rsidP="00764A0D">
      <w:pPr>
        <w:rPr>
          <w:b/>
          <w:sz w:val="16"/>
          <w:szCs w:val="16"/>
        </w:rPr>
      </w:pPr>
    </w:p>
    <w:p w:rsidR="00764A0D" w:rsidRPr="00386F05" w:rsidRDefault="00764A0D" w:rsidP="00764A0D">
      <w:pPr>
        <w:rPr>
          <w:b/>
          <w:sz w:val="16"/>
          <w:szCs w:val="16"/>
        </w:rPr>
      </w:pPr>
    </w:p>
    <w:p w:rsidR="00764A0D" w:rsidRPr="00386F05" w:rsidRDefault="00764A0D" w:rsidP="00764A0D">
      <w:pPr>
        <w:rPr>
          <w:b/>
          <w:sz w:val="16"/>
          <w:szCs w:val="16"/>
        </w:rPr>
      </w:pPr>
    </w:p>
    <w:p w:rsidR="00764A0D" w:rsidRPr="00386F05" w:rsidRDefault="00764A0D" w:rsidP="00764A0D">
      <w:pPr>
        <w:rPr>
          <w:b/>
          <w:sz w:val="16"/>
          <w:szCs w:val="16"/>
        </w:rPr>
      </w:pPr>
    </w:p>
    <w:p w:rsidR="00764A0D" w:rsidRPr="00386F05" w:rsidRDefault="00764A0D" w:rsidP="00764A0D">
      <w:pPr>
        <w:rPr>
          <w:b/>
          <w:sz w:val="16"/>
          <w:szCs w:val="16"/>
        </w:rPr>
      </w:pPr>
    </w:p>
    <w:p w:rsidR="00764A0D" w:rsidRPr="00386F05" w:rsidRDefault="00764A0D" w:rsidP="00764A0D">
      <w:pPr>
        <w:rPr>
          <w:b/>
          <w:sz w:val="16"/>
          <w:szCs w:val="16"/>
        </w:rPr>
      </w:pPr>
    </w:p>
    <w:p w:rsidR="00764A0D" w:rsidRPr="00386F05" w:rsidRDefault="00764A0D" w:rsidP="00764A0D">
      <w:pPr>
        <w:rPr>
          <w:b/>
          <w:sz w:val="16"/>
          <w:szCs w:val="16"/>
        </w:rPr>
      </w:pPr>
    </w:p>
    <w:p w:rsidR="00764A0D" w:rsidRPr="00386F05" w:rsidRDefault="00764A0D" w:rsidP="00764A0D">
      <w:pPr>
        <w:jc w:val="right"/>
        <w:rPr>
          <w:i/>
        </w:rPr>
      </w:pPr>
    </w:p>
    <w:p w:rsidR="00294DD6" w:rsidRPr="00386F05" w:rsidRDefault="00294DD6" w:rsidP="00764A0D">
      <w:pPr>
        <w:jc w:val="right"/>
        <w:rPr>
          <w:i/>
        </w:rPr>
      </w:pPr>
    </w:p>
    <w:p w:rsidR="00294DD6" w:rsidRPr="00386F05" w:rsidRDefault="00294DD6" w:rsidP="00764A0D">
      <w:pPr>
        <w:jc w:val="right"/>
        <w:rPr>
          <w:i/>
        </w:rPr>
      </w:pPr>
    </w:p>
    <w:p w:rsidR="00294DD6" w:rsidRPr="00386F05" w:rsidRDefault="00294DD6" w:rsidP="00764A0D">
      <w:pPr>
        <w:jc w:val="right"/>
        <w:rPr>
          <w:i/>
        </w:rPr>
      </w:pPr>
    </w:p>
    <w:p w:rsidR="00294DD6" w:rsidRPr="00386F05" w:rsidRDefault="00294DD6" w:rsidP="00764A0D">
      <w:pPr>
        <w:jc w:val="right"/>
        <w:rPr>
          <w:i/>
        </w:rPr>
      </w:pPr>
    </w:p>
    <w:p w:rsidR="00294DD6" w:rsidRPr="00386F05" w:rsidRDefault="00294DD6" w:rsidP="00764A0D">
      <w:pPr>
        <w:jc w:val="right"/>
        <w:rPr>
          <w:i/>
        </w:rPr>
      </w:pPr>
    </w:p>
    <w:p w:rsidR="00294DD6" w:rsidRPr="00386F05" w:rsidRDefault="00294DD6" w:rsidP="00764A0D">
      <w:pPr>
        <w:jc w:val="right"/>
        <w:rPr>
          <w:i/>
        </w:rPr>
      </w:pPr>
    </w:p>
    <w:p w:rsidR="00294DD6" w:rsidRPr="00386F05" w:rsidRDefault="00294DD6" w:rsidP="00764A0D">
      <w:pPr>
        <w:jc w:val="right"/>
        <w:rPr>
          <w:i/>
        </w:rPr>
      </w:pPr>
    </w:p>
    <w:p w:rsidR="00003354" w:rsidRPr="00386F05" w:rsidRDefault="00003354" w:rsidP="00764A0D">
      <w:pPr>
        <w:jc w:val="right"/>
        <w:rPr>
          <w:i/>
        </w:rPr>
      </w:pPr>
    </w:p>
    <w:p w:rsidR="00003354" w:rsidRPr="00386F05" w:rsidRDefault="00003354" w:rsidP="00764A0D">
      <w:pPr>
        <w:jc w:val="right"/>
        <w:rPr>
          <w:i/>
        </w:rPr>
      </w:pPr>
    </w:p>
    <w:p w:rsidR="00003354" w:rsidRPr="00386F05" w:rsidRDefault="00003354" w:rsidP="00764A0D">
      <w:pPr>
        <w:jc w:val="right"/>
        <w:rPr>
          <w:i/>
        </w:rPr>
      </w:pPr>
    </w:p>
    <w:p w:rsidR="00003354" w:rsidRPr="00386F05" w:rsidRDefault="00003354" w:rsidP="00764A0D">
      <w:pPr>
        <w:jc w:val="right"/>
        <w:rPr>
          <w:i/>
        </w:rPr>
      </w:pPr>
    </w:p>
    <w:p w:rsidR="00003354" w:rsidRPr="00386F05" w:rsidRDefault="00003354" w:rsidP="00764A0D">
      <w:pPr>
        <w:jc w:val="right"/>
        <w:rPr>
          <w:i/>
        </w:rPr>
      </w:pPr>
    </w:p>
    <w:p w:rsidR="00003354" w:rsidRPr="00386F05" w:rsidRDefault="00003354" w:rsidP="00764A0D">
      <w:pPr>
        <w:jc w:val="right"/>
        <w:rPr>
          <w:i/>
        </w:rPr>
      </w:pPr>
    </w:p>
    <w:p w:rsidR="00003354" w:rsidRPr="00386F05" w:rsidRDefault="00003354" w:rsidP="00764A0D">
      <w:pPr>
        <w:jc w:val="right"/>
        <w:rPr>
          <w:i/>
        </w:rPr>
      </w:pPr>
    </w:p>
    <w:p w:rsidR="00003354" w:rsidRDefault="00003354" w:rsidP="00764A0D">
      <w:pPr>
        <w:jc w:val="right"/>
        <w:rPr>
          <w:i/>
        </w:rPr>
      </w:pPr>
    </w:p>
    <w:p w:rsidR="00003354" w:rsidRDefault="00003354" w:rsidP="00764A0D">
      <w:pPr>
        <w:jc w:val="right"/>
        <w:rPr>
          <w:i/>
        </w:rPr>
      </w:pPr>
    </w:p>
    <w:p w:rsidR="00003354" w:rsidRDefault="00003354" w:rsidP="00764A0D">
      <w:pPr>
        <w:jc w:val="right"/>
        <w:rPr>
          <w:i/>
        </w:rPr>
      </w:pPr>
    </w:p>
    <w:p w:rsidR="00003354" w:rsidRDefault="00003354" w:rsidP="00764A0D">
      <w:pPr>
        <w:jc w:val="right"/>
        <w:rPr>
          <w:i/>
        </w:rPr>
      </w:pPr>
    </w:p>
    <w:p w:rsidR="00003354" w:rsidRDefault="00003354" w:rsidP="00764A0D">
      <w:pPr>
        <w:jc w:val="right"/>
        <w:rPr>
          <w:i/>
        </w:rPr>
      </w:pPr>
    </w:p>
    <w:p w:rsidR="00003354" w:rsidRDefault="00003354" w:rsidP="00764A0D">
      <w:pPr>
        <w:jc w:val="right"/>
        <w:rPr>
          <w:i/>
        </w:rPr>
      </w:pPr>
    </w:p>
    <w:p w:rsidR="00A73D91" w:rsidRDefault="00A73D91" w:rsidP="00764A0D">
      <w:pPr>
        <w:jc w:val="right"/>
        <w:rPr>
          <w:i/>
        </w:rPr>
      </w:pPr>
    </w:p>
    <w:p w:rsidR="00A73D91" w:rsidRDefault="00A73D91" w:rsidP="00764A0D">
      <w:pPr>
        <w:jc w:val="right"/>
        <w:rPr>
          <w:i/>
        </w:rPr>
      </w:pPr>
    </w:p>
    <w:p w:rsidR="00A73D91" w:rsidRDefault="00A73D91" w:rsidP="00764A0D">
      <w:pPr>
        <w:jc w:val="right"/>
        <w:rPr>
          <w:i/>
        </w:rPr>
      </w:pPr>
    </w:p>
    <w:p w:rsidR="00003354" w:rsidRDefault="00003354" w:rsidP="00003354">
      <w:pPr>
        <w:pStyle w:val="a3"/>
        <w:jc w:val="right"/>
        <w:rPr>
          <w:i/>
        </w:rPr>
      </w:pPr>
    </w:p>
    <w:p w:rsidR="00386F05" w:rsidRDefault="00386F05" w:rsidP="00003354">
      <w:pPr>
        <w:pStyle w:val="a3"/>
        <w:jc w:val="right"/>
        <w:rPr>
          <w:i/>
          <w:sz w:val="24"/>
          <w:szCs w:val="24"/>
        </w:rPr>
      </w:pPr>
    </w:p>
    <w:p w:rsidR="00764A0D" w:rsidRDefault="00003354" w:rsidP="00003354">
      <w:pPr>
        <w:pStyle w:val="a3"/>
        <w:jc w:val="right"/>
        <w:rPr>
          <w:i/>
          <w:sz w:val="24"/>
          <w:szCs w:val="24"/>
        </w:rPr>
      </w:pPr>
      <w:r w:rsidRPr="00003354">
        <w:rPr>
          <w:i/>
          <w:sz w:val="24"/>
          <w:szCs w:val="24"/>
        </w:rPr>
        <w:lastRenderedPageBreak/>
        <w:t>Приложение</w:t>
      </w:r>
      <w:r w:rsidR="00386F05">
        <w:rPr>
          <w:i/>
          <w:sz w:val="24"/>
          <w:szCs w:val="24"/>
        </w:rPr>
        <w:t xml:space="preserve"> </w:t>
      </w:r>
      <w:r w:rsidRPr="00003354">
        <w:rPr>
          <w:i/>
          <w:sz w:val="24"/>
          <w:szCs w:val="24"/>
        </w:rPr>
        <w:t>1</w:t>
      </w:r>
    </w:p>
    <w:p w:rsidR="00003354" w:rsidRDefault="00003354" w:rsidP="00003354">
      <w:pPr>
        <w:pStyle w:val="a3"/>
        <w:jc w:val="right"/>
        <w:rPr>
          <w:i/>
          <w:sz w:val="24"/>
          <w:szCs w:val="24"/>
        </w:rPr>
      </w:pPr>
    </w:p>
    <w:p w:rsidR="00003354" w:rsidRDefault="00003354" w:rsidP="00003354">
      <w:pPr>
        <w:pStyle w:val="a3"/>
        <w:jc w:val="right"/>
        <w:rPr>
          <w:i/>
          <w:sz w:val="24"/>
          <w:szCs w:val="24"/>
        </w:rPr>
      </w:pPr>
    </w:p>
    <w:p w:rsidR="00693DB4" w:rsidRDefault="00693DB4" w:rsidP="00693DB4">
      <w:pPr>
        <w:spacing w:line="276" w:lineRule="auto"/>
        <w:jc w:val="center"/>
        <w:rPr>
          <w:rFonts w:eastAsia="Calibri"/>
          <w:sz w:val="28"/>
          <w:szCs w:val="28"/>
        </w:rPr>
      </w:pPr>
      <w:r>
        <w:rPr>
          <w:rFonts w:eastAsia="Calibri"/>
          <w:sz w:val="28"/>
          <w:szCs w:val="28"/>
        </w:rPr>
        <w:t>Темы курсовых</w:t>
      </w:r>
      <w:r w:rsidRPr="006443C7">
        <w:rPr>
          <w:rFonts w:eastAsia="Calibri"/>
          <w:sz w:val="28"/>
          <w:szCs w:val="28"/>
        </w:rPr>
        <w:t xml:space="preserve"> работ </w:t>
      </w:r>
      <w:proofErr w:type="gramStart"/>
      <w:r w:rsidRPr="006443C7">
        <w:rPr>
          <w:rFonts w:eastAsia="Calibri"/>
          <w:sz w:val="28"/>
          <w:szCs w:val="28"/>
        </w:rPr>
        <w:t>по</w:t>
      </w:r>
      <w:proofErr w:type="gramEnd"/>
      <w:r w:rsidRPr="006443C7">
        <w:rPr>
          <w:rFonts w:eastAsia="Calibri"/>
          <w:sz w:val="28"/>
          <w:szCs w:val="28"/>
        </w:rPr>
        <w:t xml:space="preserve"> </w:t>
      </w:r>
    </w:p>
    <w:p w:rsidR="00693DB4" w:rsidRDefault="00693DB4" w:rsidP="00693DB4">
      <w:pPr>
        <w:spacing w:line="276" w:lineRule="auto"/>
        <w:jc w:val="center"/>
        <w:rPr>
          <w:sz w:val="28"/>
          <w:szCs w:val="28"/>
        </w:rPr>
      </w:pPr>
      <w:r w:rsidRPr="006443C7">
        <w:rPr>
          <w:sz w:val="28"/>
          <w:szCs w:val="28"/>
        </w:rPr>
        <w:t>ПМ</w:t>
      </w:r>
      <w:r>
        <w:rPr>
          <w:sz w:val="28"/>
          <w:szCs w:val="28"/>
        </w:rPr>
        <w:t xml:space="preserve"> 04. Профилактическая деятельность </w:t>
      </w:r>
    </w:p>
    <w:p w:rsidR="00693DB4" w:rsidRDefault="00693DB4" w:rsidP="00693DB4">
      <w:pPr>
        <w:spacing w:line="276" w:lineRule="auto"/>
        <w:jc w:val="center"/>
        <w:rPr>
          <w:sz w:val="28"/>
          <w:szCs w:val="28"/>
        </w:rPr>
      </w:pPr>
      <w:r w:rsidRPr="00BC2F3D">
        <w:rPr>
          <w:sz w:val="28"/>
          <w:szCs w:val="28"/>
        </w:rPr>
        <w:t>Профилактика заболеваний и санитарно-гигиеническое воспитание населения</w:t>
      </w:r>
    </w:p>
    <w:p w:rsidR="00693DB4" w:rsidRDefault="00693DB4" w:rsidP="00693DB4">
      <w:pPr>
        <w:spacing w:line="360" w:lineRule="auto"/>
        <w:jc w:val="center"/>
        <w:rPr>
          <w:sz w:val="28"/>
          <w:szCs w:val="28"/>
        </w:rPr>
      </w:pPr>
      <w:r>
        <w:rPr>
          <w:sz w:val="28"/>
          <w:szCs w:val="28"/>
        </w:rPr>
        <w:t>специальность «лечебное дело» 4 курс</w:t>
      </w:r>
    </w:p>
    <w:p w:rsidR="00693DB4" w:rsidRPr="00504074" w:rsidRDefault="00693DB4" w:rsidP="00693DB4">
      <w:pPr>
        <w:pStyle w:val="a8"/>
        <w:numPr>
          <w:ilvl w:val="0"/>
          <w:numId w:val="28"/>
        </w:numPr>
        <w:spacing w:line="276" w:lineRule="auto"/>
        <w:jc w:val="both"/>
        <w:rPr>
          <w:sz w:val="28"/>
          <w:szCs w:val="28"/>
        </w:rPr>
      </w:pPr>
      <w:r w:rsidRPr="00504074">
        <w:rPr>
          <w:sz w:val="28"/>
          <w:szCs w:val="28"/>
        </w:rPr>
        <w:t>Нормативно-правовая база профилактической дея</w:t>
      </w:r>
      <w:r>
        <w:rPr>
          <w:sz w:val="28"/>
          <w:szCs w:val="28"/>
        </w:rPr>
        <w:t xml:space="preserve">тельности фельдшера </w:t>
      </w:r>
      <w:proofErr w:type="spellStart"/>
      <w:r>
        <w:rPr>
          <w:sz w:val="28"/>
          <w:szCs w:val="28"/>
        </w:rPr>
        <w:t>ФАПа</w:t>
      </w:r>
      <w:proofErr w:type="spellEnd"/>
      <w:r w:rsidRPr="00504074">
        <w:rPr>
          <w:sz w:val="28"/>
          <w:szCs w:val="28"/>
        </w:rPr>
        <w:t>.</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 xml:space="preserve">Профилактика </w:t>
      </w:r>
      <w:proofErr w:type="gramStart"/>
      <w:r>
        <w:rPr>
          <w:sz w:val="28"/>
          <w:szCs w:val="28"/>
        </w:rPr>
        <w:t>сердечно-сосудистых</w:t>
      </w:r>
      <w:proofErr w:type="gramEnd"/>
      <w:r>
        <w:rPr>
          <w:sz w:val="28"/>
          <w:szCs w:val="28"/>
        </w:rPr>
        <w:t xml:space="preserve"> заболеваний на сельском участке</w:t>
      </w:r>
      <w:r w:rsidRPr="005A3C70">
        <w:rPr>
          <w:sz w:val="28"/>
          <w:szCs w:val="28"/>
        </w:rPr>
        <w:t>.</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Профилактика заболеваний органов дыхания на сельском участке</w:t>
      </w:r>
      <w:r w:rsidRPr="005A3C70">
        <w:rPr>
          <w:sz w:val="28"/>
          <w:szCs w:val="28"/>
        </w:rPr>
        <w:t>.</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Профилактика заболеваний желудочно-кишечного тракта на сельском участке</w:t>
      </w:r>
      <w:r w:rsidRPr="005A3C70">
        <w:rPr>
          <w:sz w:val="28"/>
          <w:szCs w:val="28"/>
        </w:rPr>
        <w:t>.</w:t>
      </w:r>
    </w:p>
    <w:p w:rsidR="00693DB4" w:rsidRPr="00960FD3" w:rsidRDefault="00693DB4" w:rsidP="00693DB4">
      <w:pPr>
        <w:pStyle w:val="a8"/>
        <w:numPr>
          <w:ilvl w:val="0"/>
          <w:numId w:val="28"/>
        </w:numPr>
        <w:tabs>
          <w:tab w:val="left" w:pos="708"/>
        </w:tabs>
        <w:spacing w:after="200" w:line="276" w:lineRule="auto"/>
        <w:jc w:val="both"/>
        <w:rPr>
          <w:sz w:val="28"/>
          <w:szCs w:val="28"/>
        </w:rPr>
      </w:pPr>
      <w:r>
        <w:rPr>
          <w:sz w:val="28"/>
          <w:szCs w:val="28"/>
        </w:rPr>
        <w:t>Профилактика эндокринных заболеваний на сельском участке</w:t>
      </w:r>
      <w:r w:rsidRPr="005A3C70">
        <w:rPr>
          <w:sz w:val="28"/>
          <w:szCs w:val="28"/>
        </w:rPr>
        <w:t>.</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 xml:space="preserve">Профилактическая деятельность фельдшера </w:t>
      </w:r>
      <w:proofErr w:type="spellStart"/>
      <w:r>
        <w:rPr>
          <w:sz w:val="28"/>
          <w:szCs w:val="28"/>
        </w:rPr>
        <w:t>ФАПа</w:t>
      </w:r>
      <w:proofErr w:type="spellEnd"/>
      <w:r>
        <w:rPr>
          <w:sz w:val="28"/>
          <w:szCs w:val="28"/>
        </w:rPr>
        <w:t xml:space="preserve"> при хирургических заб</w:t>
      </w:r>
      <w:r w:rsidR="00762DCA">
        <w:rPr>
          <w:sz w:val="28"/>
          <w:szCs w:val="28"/>
        </w:rPr>
        <w:t>олеваниях.</w:t>
      </w:r>
    </w:p>
    <w:p w:rsidR="00762DCA" w:rsidRDefault="00762DCA" w:rsidP="00693DB4">
      <w:pPr>
        <w:pStyle w:val="a8"/>
        <w:numPr>
          <w:ilvl w:val="0"/>
          <w:numId w:val="28"/>
        </w:numPr>
        <w:tabs>
          <w:tab w:val="left" w:pos="708"/>
        </w:tabs>
        <w:spacing w:after="200" w:line="276" w:lineRule="auto"/>
        <w:jc w:val="both"/>
        <w:rPr>
          <w:sz w:val="28"/>
          <w:szCs w:val="28"/>
        </w:rPr>
      </w:pPr>
      <w:r>
        <w:rPr>
          <w:sz w:val="28"/>
          <w:szCs w:val="28"/>
        </w:rPr>
        <w:t xml:space="preserve">Профилактическая деятельность фельдшера </w:t>
      </w:r>
      <w:proofErr w:type="spellStart"/>
      <w:r>
        <w:rPr>
          <w:sz w:val="28"/>
          <w:szCs w:val="28"/>
        </w:rPr>
        <w:t>ФАПа</w:t>
      </w:r>
      <w:proofErr w:type="spellEnd"/>
      <w:r>
        <w:rPr>
          <w:sz w:val="28"/>
          <w:szCs w:val="28"/>
        </w:rPr>
        <w:t xml:space="preserve"> при травмах.</w:t>
      </w:r>
    </w:p>
    <w:p w:rsidR="00762DCA" w:rsidRDefault="00762DCA" w:rsidP="00693DB4">
      <w:pPr>
        <w:pStyle w:val="a8"/>
        <w:numPr>
          <w:ilvl w:val="0"/>
          <w:numId w:val="28"/>
        </w:numPr>
        <w:tabs>
          <w:tab w:val="left" w:pos="708"/>
        </w:tabs>
        <w:spacing w:after="200" w:line="276" w:lineRule="auto"/>
        <w:jc w:val="both"/>
        <w:rPr>
          <w:sz w:val="28"/>
          <w:szCs w:val="28"/>
        </w:rPr>
      </w:pPr>
      <w:r>
        <w:rPr>
          <w:sz w:val="28"/>
          <w:szCs w:val="28"/>
        </w:rPr>
        <w:t xml:space="preserve">Профилактическая деятельность фельдшера </w:t>
      </w:r>
      <w:proofErr w:type="spellStart"/>
      <w:r>
        <w:rPr>
          <w:sz w:val="28"/>
          <w:szCs w:val="28"/>
        </w:rPr>
        <w:t>ФАПа</w:t>
      </w:r>
      <w:proofErr w:type="spellEnd"/>
      <w:r>
        <w:rPr>
          <w:sz w:val="28"/>
          <w:szCs w:val="28"/>
        </w:rPr>
        <w:t xml:space="preserve"> при онкологических заболеваниях.</w:t>
      </w:r>
    </w:p>
    <w:p w:rsidR="00386F05" w:rsidRDefault="00386F05" w:rsidP="00693DB4">
      <w:pPr>
        <w:pStyle w:val="a8"/>
        <w:numPr>
          <w:ilvl w:val="0"/>
          <w:numId w:val="28"/>
        </w:numPr>
        <w:tabs>
          <w:tab w:val="left" w:pos="708"/>
        </w:tabs>
        <w:spacing w:after="200" w:line="276" w:lineRule="auto"/>
        <w:jc w:val="both"/>
        <w:rPr>
          <w:sz w:val="28"/>
          <w:szCs w:val="28"/>
        </w:rPr>
      </w:pPr>
      <w:r>
        <w:rPr>
          <w:sz w:val="28"/>
          <w:szCs w:val="28"/>
        </w:rPr>
        <w:t xml:space="preserve">Профилактическая деятельность фельдшера </w:t>
      </w:r>
      <w:proofErr w:type="spellStart"/>
      <w:r>
        <w:rPr>
          <w:sz w:val="28"/>
          <w:szCs w:val="28"/>
        </w:rPr>
        <w:t>ФАПа</w:t>
      </w:r>
      <w:proofErr w:type="spellEnd"/>
      <w:r>
        <w:rPr>
          <w:sz w:val="28"/>
          <w:szCs w:val="28"/>
        </w:rPr>
        <w:t xml:space="preserve"> в акушерстве.</w:t>
      </w:r>
    </w:p>
    <w:p w:rsidR="00693DB4" w:rsidRPr="005A3C70" w:rsidRDefault="00386F05" w:rsidP="00693DB4">
      <w:pPr>
        <w:pStyle w:val="a8"/>
        <w:numPr>
          <w:ilvl w:val="0"/>
          <w:numId w:val="28"/>
        </w:numPr>
        <w:tabs>
          <w:tab w:val="left" w:pos="708"/>
        </w:tabs>
        <w:spacing w:after="200" w:line="276" w:lineRule="auto"/>
        <w:jc w:val="both"/>
        <w:rPr>
          <w:sz w:val="28"/>
          <w:szCs w:val="28"/>
        </w:rPr>
      </w:pPr>
      <w:r>
        <w:rPr>
          <w:sz w:val="28"/>
          <w:szCs w:val="28"/>
        </w:rPr>
        <w:t xml:space="preserve">Профилактическая деятельность фельдшера </w:t>
      </w:r>
      <w:proofErr w:type="spellStart"/>
      <w:r>
        <w:rPr>
          <w:sz w:val="28"/>
          <w:szCs w:val="28"/>
        </w:rPr>
        <w:t>ФАПа</w:t>
      </w:r>
      <w:proofErr w:type="spellEnd"/>
      <w:r>
        <w:rPr>
          <w:sz w:val="28"/>
          <w:szCs w:val="28"/>
        </w:rPr>
        <w:t xml:space="preserve"> при гинекологической патологии</w:t>
      </w:r>
      <w:r w:rsidR="00693DB4">
        <w:rPr>
          <w:sz w:val="28"/>
          <w:szCs w:val="28"/>
        </w:rPr>
        <w:t>.</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w:t>
      </w:r>
      <w:r w:rsidRPr="005A3C70">
        <w:rPr>
          <w:sz w:val="28"/>
          <w:szCs w:val="28"/>
        </w:rPr>
        <w:t xml:space="preserve"> проведение </w:t>
      </w:r>
      <w:r>
        <w:rPr>
          <w:sz w:val="28"/>
          <w:szCs w:val="28"/>
        </w:rPr>
        <w:t xml:space="preserve">и анализ </w:t>
      </w:r>
      <w:r w:rsidRPr="005A3C70">
        <w:rPr>
          <w:sz w:val="28"/>
          <w:szCs w:val="28"/>
        </w:rPr>
        <w:t>диспанс</w:t>
      </w:r>
      <w:r w:rsidR="00762DCA">
        <w:rPr>
          <w:sz w:val="28"/>
          <w:szCs w:val="28"/>
        </w:rPr>
        <w:t>еризации новорожденных</w:t>
      </w:r>
      <w:r>
        <w:rPr>
          <w:sz w:val="28"/>
          <w:szCs w:val="28"/>
        </w:rPr>
        <w:t>.</w:t>
      </w:r>
    </w:p>
    <w:p w:rsidR="00762DCA" w:rsidRPr="00607281" w:rsidRDefault="00762DCA" w:rsidP="00762DCA">
      <w:pPr>
        <w:pStyle w:val="a8"/>
        <w:numPr>
          <w:ilvl w:val="0"/>
          <w:numId w:val="28"/>
        </w:numPr>
        <w:tabs>
          <w:tab w:val="left" w:pos="708"/>
        </w:tabs>
        <w:spacing w:after="200" w:line="276" w:lineRule="auto"/>
        <w:jc w:val="both"/>
        <w:rPr>
          <w:sz w:val="28"/>
          <w:szCs w:val="28"/>
        </w:rPr>
      </w:pPr>
      <w:r>
        <w:rPr>
          <w:sz w:val="28"/>
          <w:szCs w:val="28"/>
        </w:rPr>
        <w:t>Организация,</w:t>
      </w:r>
      <w:r w:rsidRPr="005A3C70">
        <w:rPr>
          <w:sz w:val="28"/>
          <w:szCs w:val="28"/>
        </w:rPr>
        <w:t xml:space="preserve"> проведение </w:t>
      </w:r>
      <w:r>
        <w:rPr>
          <w:sz w:val="28"/>
          <w:szCs w:val="28"/>
        </w:rPr>
        <w:t xml:space="preserve">и анализ </w:t>
      </w:r>
      <w:r w:rsidRPr="005A3C70">
        <w:rPr>
          <w:sz w:val="28"/>
          <w:szCs w:val="28"/>
        </w:rPr>
        <w:t>диспанс</w:t>
      </w:r>
      <w:r>
        <w:rPr>
          <w:sz w:val="28"/>
          <w:szCs w:val="28"/>
        </w:rPr>
        <w:t>еризации детей до года.</w:t>
      </w:r>
    </w:p>
    <w:p w:rsidR="00762DCA" w:rsidRPr="00607281" w:rsidRDefault="00762DCA" w:rsidP="00762DCA">
      <w:pPr>
        <w:pStyle w:val="a8"/>
        <w:numPr>
          <w:ilvl w:val="0"/>
          <w:numId w:val="28"/>
        </w:numPr>
        <w:tabs>
          <w:tab w:val="left" w:pos="708"/>
        </w:tabs>
        <w:spacing w:after="200" w:line="276" w:lineRule="auto"/>
        <w:jc w:val="both"/>
        <w:rPr>
          <w:sz w:val="28"/>
          <w:szCs w:val="28"/>
        </w:rPr>
      </w:pPr>
      <w:r>
        <w:rPr>
          <w:sz w:val="28"/>
          <w:szCs w:val="28"/>
        </w:rPr>
        <w:t>Организация,</w:t>
      </w:r>
      <w:r w:rsidRPr="005A3C70">
        <w:rPr>
          <w:sz w:val="28"/>
          <w:szCs w:val="28"/>
        </w:rPr>
        <w:t xml:space="preserve"> проведение </w:t>
      </w:r>
      <w:r>
        <w:rPr>
          <w:sz w:val="28"/>
          <w:szCs w:val="28"/>
        </w:rPr>
        <w:t xml:space="preserve">и анализ </w:t>
      </w:r>
      <w:r w:rsidRPr="005A3C70">
        <w:rPr>
          <w:sz w:val="28"/>
          <w:szCs w:val="28"/>
        </w:rPr>
        <w:t>диспанс</w:t>
      </w:r>
      <w:r>
        <w:rPr>
          <w:sz w:val="28"/>
          <w:szCs w:val="28"/>
        </w:rPr>
        <w:t>еризации дошкольников.</w:t>
      </w:r>
    </w:p>
    <w:p w:rsidR="00762DCA" w:rsidRPr="00762DCA" w:rsidRDefault="00762DCA" w:rsidP="00693DB4">
      <w:pPr>
        <w:pStyle w:val="a8"/>
        <w:numPr>
          <w:ilvl w:val="0"/>
          <w:numId w:val="28"/>
        </w:numPr>
        <w:tabs>
          <w:tab w:val="left" w:pos="708"/>
        </w:tabs>
        <w:spacing w:after="200" w:line="276" w:lineRule="auto"/>
        <w:jc w:val="both"/>
        <w:rPr>
          <w:sz w:val="28"/>
          <w:szCs w:val="28"/>
        </w:rPr>
      </w:pPr>
      <w:r w:rsidRPr="00762DCA">
        <w:rPr>
          <w:sz w:val="28"/>
          <w:szCs w:val="28"/>
        </w:rPr>
        <w:t>Организация, проведение и анализ диспансеризации детей школьного возраста.</w:t>
      </w:r>
    </w:p>
    <w:p w:rsidR="00693DB4" w:rsidRPr="008C5C81" w:rsidRDefault="00693DB4" w:rsidP="00693DB4">
      <w:pPr>
        <w:pStyle w:val="a8"/>
        <w:numPr>
          <w:ilvl w:val="0"/>
          <w:numId w:val="28"/>
        </w:numPr>
        <w:tabs>
          <w:tab w:val="left" w:pos="708"/>
        </w:tabs>
        <w:spacing w:after="200" w:line="276" w:lineRule="auto"/>
        <w:jc w:val="both"/>
        <w:rPr>
          <w:sz w:val="28"/>
          <w:szCs w:val="28"/>
        </w:rPr>
      </w:pPr>
      <w:r w:rsidRPr="008C5C81">
        <w:rPr>
          <w:sz w:val="28"/>
          <w:szCs w:val="28"/>
        </w:rPr>
        <w:t xml:space="preserve"> </w:t>
      </w:r>
      <w:r>
        <w:rPr>
          <w:sz w:val="28"/>
          <w:szCs w:val="28"/>
        </w:rPr>
        <w:t>Профилактика инфекционной заболеваемости</w:t>
      </w:r>
      <w:r w:rsidRPr="008C5C81">
        <w:rPr>
          <w:sz w:val="28"/>
          <w:szCs w:val="28"/>
        </w:rPr>
        <w:t xml:space="preserve"> на сельском </w:t>
      </w:r>
      <w:r>
        <w:rPr>
          <w:sz w:val="28"/>
          <w:szCs w:val="28"/>
        </w:rPr>
        <w:t>участке.</w:t>
      </w:r>
    </w:p>
    <w:p w:rsidR="00693DB4" w:rsidRDefault="00693DB4" w:rsidP="00693DB4">
      <w:pPr>
        <w:pStyle w:val="a8"/>
        <w:numPr>
          <w:ilvl w:val="0"/>
          <w:numId w:val="28"/>
        </w:numPr>
        <w:tabs>
          <w:tab w:val="left" w:pos="708"/>
        </w:tabs>
        <w:spacing w:line="276" w:lineRule="auto"/>
        <w:jc w:val="both"/>
        <w:rPr>
          <w:sz w:val="28"/>
          <w:szCs w:val="28"/>
        </w:rPr>
      </w:pPr>
      <w:r w:rsidRPr="00054D30">
        <w:rPr>
          <w:sz w:val="28"/>
          <w:szCs w:val="28"/>
        </w:rPr>
        <w:t xml:space="preserve"> Организация и проведение иммунопрофилактики на сельском участке.</w:t>
      </w:r>
    </w:p>
    <w:p w:rsidR="00693DB4" w:rsidRPr="00762DCA" w:rsidRDefault="00693DB4" w:rsidP="00693DB4">
      <w:pPr>
        <w:pStyle w:val="a8"/>
        <w:numPr>
          <w:ilvl w:val="0"/>
          <w:numId w:val="28"/>
        </w:numPr>
        <w:tabs>
          <w:tab w:val="left" w:pos="708"/>
        </w:tabs>
        <w:spacing w:line="276" w:lineRule="auto"/>
        <w:jc w:val="both"/>
        <w:rPr>
          <w:sz w:val="28"/>
          <w:szCs w:val="28"/>
        </w:rPr>
      </w:pPr>
      <w:r>
        <w:rPr>
          <w:sz w:val="28"/>
          <w:szCs w:val="28"/>
        </w:rPr>
        <w:t xml:space="preserve"> Организация Школы</w:t>
      </w:r>
      <w:r w:rsidRPr="004B2199">
        <w:rPr>
          <w:sz w:val="28"/>
          <w:szCs w:val="28"/>
        </w:rPr>
        <w:t xml:space="preserve"> будущих</w:t>
      </w:r>
      <w:r w:rsidRPr="004B2199">
        <w:rPr>
          <w:rFonts w:eastAsia="Calibri"/>
          <w:sz w:val="28"/>
          <w:szCs w:val="28"/>
        </w:rPr>
        <w:t xml:space="preserve"> мам</w:t>
      </w:r>
      <w:r>
        <w:rPr>
          <w:rFonts w:eastAsia="Calibri"/>
          <w:sz w:val="28"/>
          <w:szCs w:val="28"/>
        </w:rPr>
        <w:t xml:space="preserve"> на </w:t>
      </w:r>
      <w:proofErr w:type="spellStart"/>
      <w:r>
        <w:rPr>
          <w:rFonts w:eastAsia="Calibri"/>
          <w:sz w:val="28"/>
          <w:szCs w:val="28"/>
        </w:rPr>
        <w:t>ФАПе</w:t>
      </w:r>
      <w:proofErr w:type="spellEnd"/>
      <w:r>
        <w:rPr>
          <w:rFonts w:eastAsia="Calibri"/>
          <w:sz w:val="28"/>
          <w:szCs w:val="28"/>
        </w:rPr>
        <w:t>.</w:t>
      </w:r>
    </w:p>
    <w:p w:rsidR="00762DCA" w:rsidRPr="004B2199" w:rsidRDefault="00762DCA" w:rsidP="00693DB4">
      <w:pPr>
        <w:pStyle w:val="a8"/>
        <w:numPr>
          <w:ilvl w:val="0"/>
          <w:numId w:val="28"/>
        </w:numPr>
        <w:tabs>
          <w:tab w:val="left" w:pos="708"/>
        </w:tabs>
        <w:spacing w:line="276" w:lineRule="auto"/>
        <w:jc w:val="both"/>
        <w:rPr>
          <w:sz w:val="28"/>
          <w:szCs w:val="28"/>
        </w:rPr>
      </w:pPr>
      <w:r>
        <w:rPr>
          <w:rFonts w:eastAsia="Calibri"/>
          <w:sz w:val="28"/>
          <w:szCs w:val="28"/>
        </w:rPr>
        <w:t xml:space="preserve"> Организация Школы здорового ребенка.</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 xml:space="preserve"> Организация Школы для пациентов с гипертонической болезнью.</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ИБС.</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сердечной недостаточностью.</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язвенной болезнью.</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гастритом.</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болезнями толстого кишечника.</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хроническим бронхитом.</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lastRenderedPageBreak/>
        <w:t>Организация Школы для пациентов с частыми ОРЗ.</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бронхиальной астмой.</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хроническим нефритом.</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анемией.</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избыточной массой тела.</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 xml:space="preserve">Организация Школы для пациентов с </w:t>
      </w:r>
      <w:proofErr w:type="gramStart"/>
      <w:r>
        <w:rPr>
          <w:sz w:val="28"/>
          <w:szCs w:val="28"/>
        </w:rPr>
        <w:t>желчно-каменной</w:t>
      </w:r>
      <w:proofErr w:type="gramEnd"/>
      <w:r>
        <w:rPr>
          <w:sz w:val="28"/>
          <w:szCs w:val="28"/>
        </w:rPr>
        <w:t xml:space="preserve"> болезнью.</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сахарным диабетом.</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мочекаменной болезнью.</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глаукомой.</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воспалительными заболеваниями ЛОР-органов.</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косоглазием.</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после перенесенного инсульта.</w:t>
      </w:r>
    </w:p>
    <w:p w:rsidR="00693DB4" w:rsidRDefault="00693DB4" w:rsidP="00693DB4">
      <w:pPr>
        <w:pStyle w:val="a8"/>
        <w:numPr>
          <w:ilvl w:val="0"/>
          <w:numId w:val="28"/>
        </w:numPr>
        <w:tabs>
          <w:tab w:val="left" w:pos="708"/>
        </w:tabs>
        <w:spacing w:after="200" w:line="276" w:lineRule="auto"/>
        <w:jc w:val="both"/>
        <w:rPr>
          <w:sz w:val="28"/>
          <w:szCs w:val="28"/>
        </w:rPr>
      </w:pPr>
      <w:r>
        <w:rPr>
          <w:sz w:val="28"/>
          <w:szCs w:val="28"/>
        </w:rPr>
        <w:t>Организация Школы для пациентов с артрозами</w:t>
      </w:r>
      <w:r w:rsidR="00762DCA">
        <w:rPr>
          <w:sz w:val="28"/>
          <w:szCs w:val="28"/>
        </w:rPr>
        <w:t>.</w:t>
      </w:r>
    </w:p>
    <w:p w:rsidR="00762DCA" w:rsidRDefault="00762DCA" w:rsidP="00693DB4">
      <w:pPr>
        <w:pStyle w:val="a8"/>
        <w:numPr>
          <w:ilvl w:val="0"/>
          <w:numId w:val="28"/>
        </w:numPr>
        <w:tabs>
          <w:tab w:val="left" w:pos="708"/>
        </w:tabs>
        <w:spacing w:after="200" w:line="276" w:lineRule="auto"/>
        <w:jc w:val="both"/>
        <w:rPr>
          <w:sz w:val="28"/>
          <w:szCs w:val="28"/>
        </w:rPr>
      </w:pPr>
      <w:r>
        <w:rPr>
          <w:sz w:val="28"/>
          <w:szCs w:val="28"/>
        </w:rPr>
        <w:t xml:space="preserve"> Организация </w:t>
      </w:r>
      <w:proofErr w:type="spellStart"/>
      <w:r>
        <w:rPr>
          <w:sz w:val="28"/>
          <w:szCs w:val="28"/>
        </w:rPr>
        <w:t>аллергошколы</w:t>
      </w:r>
      <w:proofErr w:type="spellEnd"/>
      <w:r>
        <w:rPr>
          <w:sz w:val="28"/>
          <w:szCs w:val="28"/>
        </w:rPr>
        <w:t>.</w:t>
      </w:r>
    </w:p>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693DB4" w:rsidRDefault="00693DB4" w:rsidP="00693DB4"/>
    <w:p w:rsidR="00A73D91" w:rsidRDefault="00A73D91" w:rsidP="00693DB4"/>
    <w:p w:rsidR="00A73D91" w:rsidRDefault="00A73D91" w:rsidP="00693DB4"/>
    <w:p w:rsidR="00A73D91" w:rsidRDefault="00A73D91" w:rsidP="00693DB4"/>
    <w:p w:rsidR="00A73D91" w:rsidRDefault="00A73D91" w:rsidP="00693DB4"/>
    <w:p w:rsidR="00A73D91" w:rsidRDefault="00A73D91" w:rsidP="00693DB4"/>
    <w:p w:rsidR="00A73D91" w:rsidRDefault="00A73D91" w:rsidP="00693DB4"/>
    <w:p w:rsidR="00A73D91" w:rsidRDefault="00A73D91" w:rsidP="00693DB4"/>
    <w:p w:rsidR="00A73D91" w:rsidRDefault="00A73D91" w:rsidP="00693DB4"/>
    <w:p w:rsidR="00A73D91" w:rsidRDefault="00A73D91" w:rsidP="00693DB4"/>
    <w:p w:rsidR="00693DB4" w:rsidRDefault="00693DB4" w:rsidP="00693DB4"/>
    <w:p w:rsidR="00003354" w:rsidRPr="00003354" w:rsidRDefault="00003354" w:rsidP="00003354">
      <w:pPr>
        <w:pStyle w:val="a3"/>
        <w:jc w:val="right"/>
        <w:rPr>
          <w:sz w:val="24"/>
          <w:szCs w:val="24"/>
        </w:rPr>
      </w:pPr>
    </w:p>
    <w:p w:rsidR="00764A0D" w:rsidRPr="00023B16" w:rsidRDefault="00764A0D" w:rsidP="00764A0D">
      <w:pPr>
        <w:jc w:val="right"/>
        <w:rPr>
          <w:i/>
        </w:rPr>
      </w:pPr>
      <w:r>
        <w:rPr>
          <w:i/>
        </w:rPr>
        <w:lastRenderedPageBreak/>
        <w:t>Прил</w:t>
      </w:r>
      <w:r w:rsidRPr="00023B16">
        <w:rPr>
          <w:i/>
        </w:rPr>
        <w:t>ожение</w:t>
      </w:r>
      <w:r>
        <w:rPr>
          <w:i/>
        </w:rPr>
        <w:t xml:space="preserve"> 2.</w:t>
      </w:r>
    </w:p>
    <w:p w:rsidR="00764A0D" w:rsidRDefault="00764A0D" w:rsidP="00764A0D">
      <w:pPr>
        <w:jc w:val="center"/>
        <w:rPr>
          <w:b/>
          <w:i/>
          <w:sz w:val="28"/>
          <w:szCs w:val="28"/>
        </w:rPr>
      </w:pPr>
      <w:r>
        <w:rPr>
          <w:b/>
          <w:i/>
          <w:sz w:val="28"/>
          <w:szCs w:val="28"/>
        </w:rPr>
        <w:t>Рекомендации к составлению анкет,</w:t>
      </w:r>
      <w:r w:rsidRPr="00C22588">
        <w:rPr>
          <w:b/>
          <w:i/>
          <w:sz w:val="28"/>
          <w:szCs w:val="28"/>
        </w:rPr>
        <w:t xml:space="preserve"> опросника</w:t>
      </w:r>
      <w:r>
        <w:rPr>
          <w:b/>
          <w:i/>
          <w:sz w:val="28"/>
          <w:szCs w:val="28"/>
        </w:rPr>
        <w:t>, вопросов викторин, тестов</w:t>
      </w:r>
      <w:r w:rsidRPr="00C22588">
        <w:rPr>
          <w:b/>
          <w:i/>
          <w:sz w:val="28"/>
          <w:szCs w:val="28"/>
        </w:rPr>
        <w:t>.</w:t>
      </w:r>
    </w:p>
    <w:p w:rsidR="00764A0D" w:rsidRPr="00C22588" w:rsidRDefault="00764A0D" w:rsidP="00764A0D">
      <w:pPr>
        <w:jc w:val="center"/>
        <w:rPr>
          <w:b/>
          <w:i/>
          <w:sz w:val="28"/>
          <w:szCs w:val="28"/>
        </w:rPr>
      </w:pPr>
    </w:p>
    <w:p w:rsidR="00764A0D" w:rsidRDefault="00764A0D" w:rsidP="00764A0D">
      <w:pPr>
        <w:ind w:firstLine="708"/>
        <w:jc w:val="both"/>
        <w:rPr>
          <w:sz w:val="28"/>
          <w:szCs w:val="28"/>
        </w:rPr>
      </w:pPr>
      <w:r w:rsidRPr="00023B16">
        <w:rPr>
          <w:sz w:val="28"/>
          <w:szCs w:val="28"/>
        </w:rPr>
        <w:t>Важно, чтобы анкета (опросник</w:t>
      </w:r>
      <w:r>
        <w:rPr>
          <w:sz w:val="28"/>
          <w:szCs w:val="28"/>
        </w:rPr>
        <w:t>, тест, викторина</w:t>
      </w:r>
      <w:r w:rsidRPr="00023B16">
        <w:rPr>
          <w:sz w:val="28"/>
          <w:szCs w:val="28"/>
        </w:rPr>
        <w:t xml:space="preserve">) производила на респондента впечатление неутомительного диалога на предложенную тему. Решающую роль при этом играет </w:t>
      </w:r>
      <w:r w:rsidRPr="00023B16">
        <w:rPr>
          <w:b/>
          <w:i/>
          <w:sz w:val="28"/>
          <w:szCs w:val="28"/>
        </w:rPr>
        <w:t>содержание вопросов, структура анкет</w:t>
      </w:r>
      <w:proofErr w:type="gramStart"/>
      <w:r w:rsidRPr="00023B16">
        <w:rPr>
          <w:b/>
          <w:i/>
          <w:sz w:val="28"/>
          <w:szCs w:val="28"/>
        </w:rPr>
        <w:t>ы</w:t>
      </w:r>
      <w:r>
        <w:rPr>
          <w:b/>
          <w:i/>
          <w:sz w:val="28"/>
          <w:szCs w:val="28"/>
        </w:rPr>
        <w:t>(</w:t>
      </w:r>
      <w:proofErr w:type="gramEnd"/>
      <w:r>
        <w:rPr>
          <w:b/>
          <w:i/>
          <w:sz w:val="28"/>
          <w:szCs w:val="28"/>
        </w:rPr>
        <w:t>опросника, теста)</w:t>
      </w:r>
      <w:r w:rsidRPr="00023B16">
        <w:rPr>
          <w:b/>
          <w:i/>
          <w:sz w:val="28"/>
          <w:szCs w:val="28"/>
        </w:rPr>
        <w:t xml:space="preserve"> и ее оформление.</w:t>
      </w:r>
    </w:p>
    <w:p w:rsidR="00764A0D" w:rsidRPr="00023B16" w:rsidRDefault="00764A0D" w:rsidP="00764A0D">
      <w:pPr>
        <w:ind w:firstLine="708"/>
        <w:jc w:val="both"/>
        <w:rPr>
          <w:sz w:val="28"/>
          <w:szCs w:val="28"/>
        </w:rPr>
      </w:pPr>
    </w:p>
    <w:p w:rsidR="00764A0D" w:rsidRPr="00023B16" w:rsidRDefault="00764A0D" w:rsidP="00764A0D">
      <w:pPr>
        <w:ind w:firstLine="708"/>
        <w:jc w:val="both"/>
        <w:rPr>
          <w:sz w:val="28"/>
          <w:szCs w:val="28"/>
        </w:rPr>
      </w:pPr>
      <w:r w:rsidRPr="00023B16">
        <w:rPr>
          <w:b/>
          <w:i/>
          <w:sz w:val="28"/>
          <w:szCs w:val="28"/>
        </w:rPr>
        <w:t>Структура анкеты и ее оформление.</w:t>
      </w:r>
    </w:p>
    <w:p w:rsidR="00764A0D" w:rsidRPr="00023B16" w:rsidRDefault="00764A0D" w:rsidP="008758C6">
      <w:pPr>
        <w:pStyle w:val="a8"/>
        <w:numPr>
          <w:ilvl w:val="0"/>
          <w:numId w:val="4"/>
        </w:numPr>
        <w:spacing w:after="200" w:line="276" w:lineRule="auto"/>
        <w:jc w:val="both"/>
        <w:rPr>
          <w:sz w:val="28"/>
          <w:szCs w:val="28"/>
        </w:rPr>
      </w:pPr>
      <w:proofErr w:type="gramStart"/>
      <w:r w:rsidRPr="00023B16">
        <w:rPr>
          <w:sz w:val="28"/>
          <w:szCs w:val="28"/>
        </w:rPr>
        <w:t>В</w:t>
      </w:r>
      <w:proofErr w:type="gramEnd"/>
      <w:r w:rsidRPr="00023B16">
        <w:rPr>
          <w:sz w:val="28"/>
          <w:szCs w:val="28"/>
        </w:rPr>
        <w:t xml:space="preserve"> вводной части анкеты (опросника) следует указать ее полное название. </w:t>
      </w:r>
    </w:p>
    <w:p w:rsidR="00764A0D" w:rsidRPr="00023B16" w:rsidRDefault="00764A0D" w:rsidP="008758C6">
      <w:pPr>
        <w:pStyle w:val="a8"/>
        <w:numPr>
          <w:ilvl w:val="0"/>
          <w:numId w:val="4"/>
        </w:numPr>
        <w:spacing w:after="200" w:line="276" w:lineRule="auto"/>
        <w:jc w:val="both"/>
        <w:rPr>
          <w:sz w:val="28"/>
          <w:szCs w:val="28"/>
        </w:rPr>
      </w:pPr>
      <w:r w:rsidRPr="00023B16">
        <w:rPr>
          <w:sz w:val="28"/>
          <w:szCs w:val="28"/>
        </w:rPr>
        <w:t>Подгото</w:t>
      </w:r>
      <w:r>
        <w:rPr>
          <w:sz w:val="28"/>
          <w:szCs w:val="28"/>
        </w:rPr>
        <w:t>вить респондента</w:t>
      </w:r>
      <w:r w:rsidRPr="00023B16">
        <w:rPr>
          <w:sz w:val="28"/>
          <w:szCs w:val="28"/>
        </w:rPr>
        <w:t xml:space="preserve"> посред</w:t>
      </w:r>
      <w:r>
        <w:rPr>
          <w:sz w:val="28"/>
          <w:szCs w:val="28"/>
        </w:rPr>
        <w:t>ством обращения к нему в анкете (</w:t>
      </w:r>
      <w:r w:rsidRPr="00023B16">
        <w:rPr>
          <w:sz w:val="28"/>
          <w:szCs w:val="28"/>
        </w:rPr>
        <w:t xml:space="preserve">опроснике, </w:t>
      </w:r>
      <w:r>
        <w:rPr>
          <w:sz w:val="28"/>
          <w:szCs w:val="28"/>
        </w:rPr>
        <w:t xml:space="preserve">тесте) </w:t>
      </w:r>
      <w:r w:rsidRPr="00023B16">
        <w:rPr>
          <w:sz w:val="28"/>
          <w:szCs w:val="28"/>
        </w:rPr>
        <w:t>сформулировав при этом цель исследования, что позволит мотивировать респондента к достоверным ответам и его личной заинтересованности в их правильности и точности.</w:t>
      </w:r>
    </w:p>
    <w:p w:rsidR="00764A0D" w:rsidRPr="00023B16" w:rsidRDefault="00764A0D" w:rsidP="008758C6">
      <w:pPr>
        <w:pStyle w:val="a8"/>
        <w:numPr>
          <w:ilvl w:val="0"/>
          <w:numId w:val="4"/>
        </w:numPr>
        <w:spacing w:after="200" w:line="276" w:lineRule="auto"/>
        <w:jc w:val="both"/>
        <w:rPr>
          <w:sz w:val="28"/>
          <w:szCs w:val="28"/>
        </w:rPr>
      </w:pPr>
      <w:r>
        <w:rPr>
          <w:sz w:val="28"/>
          <w:szCs w:val="28"/>
        </w:rPr>
        <w:t>П</w:t>
      </w:r>
      <w:r w:rsidRPr="00023B16">
        <w:rPr>
          <w:sz w:val="28"/>
          <w:szCs w:val="28"/>
        </w:rPr>
        <w:t xml:space="preserve">редусмотреть четкую и лаконичную инструкцию о том, как фиксировать ответы на поставленные вопросы. </w:t>
      </w:r>
    </w:p>
    <w:p w:rsidR="00764A0D" w:rsidRPr="00023B16" w:rsidRDefault="00764A0D" w:rsidP="008758C6">
      <w:pPr>
        <w:pStyle w:val="a8"/>
        <w:numPr>
          <w:ilvl w:val="0"/>
          <w:numId w:val="4"/>
        </w:numPr>
        <w:spacing w:after="200" w:line="276" w:lineRule="auto"/>
        <w:jc w:val="both"/>
        <w:rPr>
          <w:sz w:val="28"/>
          <w:szCs w:val="28"/>
        </w:rPr>
      </w:pPr>
      <w:r w:rsidRPr="00023B16">
        <w:rPr>
          <w:sz w:val="28"/>
          <w:szCs w:val="28"/>
        </w:rPr>
        <w:t>Не следует помещать в анкету указание на фамилию или имя респондента, чтобы не нарушать анонимность опроса. Этот фактор является важным с точки зрения объективности, так как у респондента могут возникнуть опасения о неприятных для него последствиях в случае правдивых ответов.</w:t>
      </w:r>
    </w:p>
    <w:p w:rsidR="00764A0D" w:rsidRPr="00023B16" w:rsidRDefault="00764A0D" w:rsidP="008758C6">
      <w:pPr>
        <w:pStyle w:val="a8"/>
        <w:numPr>
          <w:ilvl w:val="0"/>
          <w:numId w:val="4"/>
        </w:numPr>
        <w:spacing w:after="200" w:line="276" w:lineRule="auto"/>
        <w:jc w:val="both"/>
        <w:rPr>
          <w:sz w:val="28"/>
          <w:szCs w:val="28"/>
        </w:rPr>
      </w:pPr>
      <w:r w:rsidRPr="00023B16">
        <w:rPr>
          <w:sz w:val="28"/>
          <w:szCs w:val="28"/>
        </w:rPr>
        <w:t>Вопросы о социально-демографических характеристиках респондента (пол, возраст, специальность и проч.) рекомендуется размещать в конце анкеты (опросника</w:t>
      </w:r>
      <w:r>
        <w:rPr>
          <w:sz w:val="28"/>
          <w:szCs w:val="28"/>
        </w:rPr>
        <w:t>, теста</w:t>
      </w:r>
      <w:r w:rsidRPr="00023B16">
        <w:rPr>
          <w:sz w:val="28"/>
          <w:szCs w:val="28"/>
        </w:rPr>
        <w:t xml:space="preserve">). </w:t>
      </w:r>
    </w:p>
    <w:p w:rsidR="00764A0D" w:rsidRPr="00023B16" w:rsidRDefault="00764A0D" w:rsidP="00764A0D">
      <w:pPr>
        <w:pStyle w:val="a8"/>
        <w:jc w:val="both"/>
        <w:rPr>
          <w:sz w:val="28"/>
          <w:szCs w:val="28"/>
        </w:rPr>
      </w:pPr>
    </w:p>
    <w:p w:rsidR="00764A0D" w:rsidRPr="00023B16" w:rsidRDefault="00764A0D" w:rsidP="00764A0D">
      <w:pPr>
        <w:pStyle w:val="a8"/>
        <w:jc w:val="both"/>
        <w:rPr>
          <w:sz w:val="28"/>
          <w:szCs w:val="28"/>
        </w:rPr>
      </w:pPr>
      <w:r w:rsidRPr="00023B16">
        <w:rPr>
          <w:b/>
          <w:i/>
          <w:sz w:val="28"/>
          <w:szCs w:val="28"/>
        </w:rPr>
        <w:t>Содержание вопросов и их оформление</w:t>
      </w:r>
    </w:p>
    <w:p w:rsidR="00764A0D" w:rsidRPr="00023B16" w:rsidRDefault="00764A0D" w:rsidP="008758C6">
      <w:pPr>
        <w:pStyle w:val="a8"/>
        <w:numPr>
          <w:ilvl w:val="0"/>
          <w:numId w:val="5"/>
        </w:numPr>
        <w:spacing w:after="200" w:line="276" w:lineRule="auto"/>
        <w:jc w:val="both"/>
        <w:rPr>
          <w:sz w:val="28"/>
          <w:szCs w:val="28"/>
        </w:rPr>
      </w:pPr>
      <w:r w:rsidRPr="00023B16">
        <w:rPr>
          <w:sz w:val="28"/>
          <w:szCs w:val="28"/>
        </w:rPr>
        <w:t>Перечень вопросов и их содержание в анкете/опроснике должны соответствовать цели и конкретным задачам предстоящего исследования. Заполнение анкеты (опросника) не должно превышать 10 минут, что соответствует примерно 10-15 вопросам.</w:t>
      </w:r>
    </w:p>
    <w:p w:rsidR="00764A0D" w:rsidRDefault="00764A0D" w:rsidP="008758C6">
      <w:pPr>
        <w:pStyle w:val="a8"/>
        <w:numPr>
          <w:ilvl w:val="0"/>
          <w:numId w:val="5"/>
        </w:numPr>
        <w:spacing w:after="200" w:line="276" w:lineRule="auto"/>
        <w:jc w:val="both"/>
        <w:rPr>
          <w:sz w:val="28"/>
          <w:szCs w:val="28"/>
        </w:rPr>
      </w:pPr>
      <w:r>
        <w:rPr>
          <w:sz w:val="28"/>
          <w:szCs w:val="28"/>
        </w:rPr>
        <w:t>Ф</w:t>
      </w:r>
      <w:r w:rsidRPr="00023B16">
        <w:rPr>
          <w:sz w:val="28"/>
          <w:szCs w:val="28"/>
        </w:rPr>
        <w:t xml:space="preserve">ормулировка </w:t>
      </w:r>
      <w:r>
        <w:rPr>
          <w:sz w:val="28"/>
          <w:szCs w:val="28"/>
        </w:rPr>
        <w:t>вопросов должна быть простой, ясной, краткой, понятной</w:t>
      </w:r>
      <w:r w:rsidRPr="00023B16">
        <w:rPr>
          <w:sz w:val="28"/>
          <w:szCs w:val="28"/>
        </w:rPr>
        <w:t xml:space="preserve"> респонденту</w:t>
      </w:r>
      <w:r>
        <w:rPr>
          <w:sz w:val="28"/>
          <w:szCs w:val="28"/>
        </w:rPr>
        <w:t>, соответствовала</w:t>
      </w:r>
      <w:r w:rsidRPr="00023B16">
        <w:rPr>
          <w:sz w:val="28"/>
          <w:szCs w:val="28"/>
        </w:rPr>
        <w:t xml:space="preserve"> его</w:t>
      </w:r>
      <w:r w:rsidR="00D13BEE">
        <w:rPr>
          <w:sz w:val="28"/>
          <w:szCs w:val="28"/>
        </w:rPr>
        <w:t xml:space="preserve"> </w:t>
      </w:r>
      <w:r w:rsidRPr="00023B16">
        <w:rPr>
          <w:sz w:val="28"/>
          <w:szCs w:val="28"/>
        </w:rPr>
        <w:t>уровню знаний, образованию, осведомленности об изучаемых проблемах.</w:t>
      </w:r>
    </w:p>
    <w:p w:rsidR="00764A0D" w:rsidRPr="00023B16" w:rsidRDefault="00764A0D" w:rsidP="008758C6">
      <w:pPr>
        <w:pStyle w:val="a8"/>
        <w:numPr>
          <w:ilvl w:val="0"/>
          <w:numId w:val="5"/>
        </w:numPr>
        <w:spacing w:after="200" w:line="276" w:lineRule="auto"/>
        <w:jc w:val="both"/>
        <w:rPr>
          <w:sz w:val="28"/>
          <w:szCs w:val="28"/>
        </w:rPr>
      </w:pPr>
      <w:r w:rsidRPr="00E97A4A">
        <w:rPr>
          <w:color w:val="000000"/>
          <w:sz w:val="28"/>
          <w:szCs w:val="28"/>
        </w:rPr>
        <w:t xml:space="preserve">В самом начале анкеты вопросы должны быть легкими. Далее они могут быть </w:t>
      </w:r>
      <w:r>
        <w:rPr>
          <w:color w:val="000000"/>
          <w:sz w:val="28"/>
          <w:szCs w:val="28"/>
        </w:rPr>
        <w:t xml:space="preserve">более </w:t>
      </w:r>
      <w:r w:rsidRPr="00E97A4A">
        <w:rPr>
          <w:color w:val="000000"/>
          <w:sz w:val="28"/>
          <w:szCs w:val="28"/>
        </w:rPr>
        <w:t>сложными</w:t>
      </w:r>
      <w:r w:rsidRPr="001F0B72">
        <w:rPr>
          <w:rFonts w:ascii="Arial" w:hAnsi="Arial" w:cs="Arial"/>
          <w:color w:val="000000"/>
        </w:rPr>
        <w:t>.</w:t>
      </w:r>
    </w:p>
    <w:p w:rsidR="00764A0D" w:rsidRDefault="00764A0D" w:rsidP="00764A0D">
      <w:pPr>
        <w:rPr>
          <w:b/>
          <w:sz w:val="16"/>
          <w:szCs w:val="16"/>
        </w:rPr>
      </w:pPr>
    </w:p>
    <w:p w:rsidR="00764A0D" w:rsidRDefault="00764A0D" w:rsidP="00764A0D">
      <w:pPr>
        <w:rPr>
          <w:b/>
          <w:sz w:val="16"/>
          <w:szCs w:val="16"/>
        </w:rPr>
      </w:pPr>
    </w:p>
    <w:p w:rsidR="00764A0D" w:rsidRDefault="00764A0D" w:rsidP="00764A0D">
      <w:pPr>
        <w:rPr>
          <w:b/>
          <w:sz w:val="16"/>
          <w:szCs w:val="16"/>
        </w:rPr>
      </w:pPr>
    </w:p>
    <w:p w:rsidR="00764A0D" w:rsidRDefault="00764A0D" w:rsidP="00764A0D">
      <w:pPr>
        <w:rPr>
          <w:b/>
          <w:sz w:val="16"/>
          <w:szCs w:val="16"/>
        </w:rPr>
      </w:pPr>
    </w:p>
    <w:p w:rsidR="00A73D91" w:rsidRDefault="00A73D91" w:rsidP="00764A0D">
      <w:pPr>
        <w:rPr>
          <w:b/>
          <w:sz w:val="16"/>
          <w:szCs w:val="16"/>
        </w:rPr>
      </w:pPr>
      <w:bookmarkStart w:id="0" w:name="_GoBack"/>
      <w:bookmarkEnd w:id="0"/>
    </w:p>
    <w:p w:rsidR="00764A0D" w:rsidRDefault="00764A0D" w:rsidP="00764A0D">
      <w:pPr>
        <w:rPr>
          <w:b/>
          <w:sz w:val="16"/>
          <w:szCs w:val="16"/>
        </w:rPr>
      </w:pPr>
    </w:p>
    <w:p w:rsidR="00764A0D" w:rsidRPr="00D456F8" w:rsidRDefault="00764A0D" w:rsidP="00764A0D">
      <w:pPr>
        <w:pStyle w:val="a3"/>
        <w:jc w:val="right"/>
        <w:rPr>
          <w:bCs/>
          <w:i/>
          <w:iCs/>
          <w:sz w:val="24"/>
          <w:szCs w:val="24"/>
        </w:rPr>
      </w:pPr>
      <w:r>
        <w:rPr>
          <w:bCs/>
          <w:i/>
          <w:iCs/>
          <w:sz w:val="24"/>
          <w:szCs w:val="24"/>
        </w:rPr>
        <w:lastRenderedPageBreak/>
        <w:t>Приложение 3.</w:t>
      </w:r>
    </w:p>
    <w:p w:rsidR="00764A0D" w:rsidRDefault="00764A0D" w:rsidP="00764A0D">
      <w:pPr>
        <w:pStyle w:val="a3"/>
        <w:jc w:val="center"/>
        <w:rPr>
          <w:b/>
          <w:bCs/>
          <w:i/>
          <w:iCs/>
        </w:rPr>
      </w:pPr>
    </w:p>
    <w:p w:rsidR="00764A0D" w:rsidRDefault="00764A0D" w:rsidP="00764A0D">
      <w:pPr>
        <w:pStyle w:val="a3"/>
        <w:jc w:val="center"/>
        <w:rPr>
          <w:b/>
          <w:bCs/>
          <w:i/>
          <w:iCs/>
        </w:rPr>
      </w:pPr>
      <w:r>
        <w:rPr>
          <w:b/>
          <w:bCs/>
          <w:i/>
          <w:iCs/>
        </w:rPr>
        <w:t>Рекомендации к составлению памятки</w:t>
      </w:r>
    </w:p>
    <w:p w:rsidR="00764A0D" w:rsidRPr="00401CAA" w:rsidRDefault="00764A0D" w:rsidP="00764A0D">
      <w:pPr>
        <w:pStyle w:val="a3"/>
        <w:jc w:val="center"/>
        <w:rPr>
          <w:bCs/>
        </w:rPr>
      </w:pPr>
      <w:r>
        <w:rPr>
          <w:bCs/>
        </w:rPr>
        <w:t xml:space="preserve">(брошюры, листовки, </w:t>
      </w:r>
      <w:proofErr w:type="spellStart"/>
      <w:r>
        <w:rPr>
          <w:bCs/>
        </w:rPr>
        <w:t>санбюллетеня</w:t>
      </w:r>
      <w:proofErr w:type="spellEnd"/>
      <w:r>
        <w:rPr>
          <w:bCs/>
        </w:rPr>
        <w:t>).</w:t>
      </w:r>
    </w:p>
    <w:p w:rsidR="00764A0D" w:rsidRDefault="00764A0D" w:rsidP="00764A0D">
      <w:pPr>
        <w:pStyle w:val="a3"/>
        <w:jc w:val="center"/>
        <w:rPr>
          <w:b/>
          <w:bCs/>
          <w:u w:val="single"/>
        </w:rPr>
      </w:pPr>
    </w:p>
    <w:p w:rsidR="00764A0D" w:rsidRDefault="00764A0D" w:rsidP="00764A0D">
      <w:pPr>
        <w:pStyle w:val="a3"/>
      </w:pPr>
      <w:r>
        <w:rPr>
          <w:b/>
          <w:bCs/>
        </w:rPr>
        <w:tab/>
      </w:r>
      <w:r>
        <w:t xml:space="preserve">Памятка содержит краткую информацию конкретной тематики, предназначенную  для  определенной  группы  населения. </w:t>
      </w:r>
    </w:p>
    <w:p w:rsidR="00764A0D" w:rsidRDefault="00764A0D" w:rsidP="00764A0D">
      <w:pPr>
        <w:pStyle w:val="a3"/>
        <w:rPr>
          <w:b/>
          <w:bCs/>
          <w:i/>
          <w:iCs/>
        </w:rPr>
      </w:pPr>
      <w:r>
        <w:t xml:space="preserve">Основная направленность  памятки – </w:t>
      </w:r>
      <w:proofErr w:type="gramStart"/>
      <w:r>
        <w:rPr>
          <w:b/>
          <w:bCs/>
          <w:i/>
          <w:iCs/>
        </w:rPr>
        <w:t>п</w:t>
      </w:r>
      <w:proofErr w:type="gramEnd"/>
      <w:r>
        <w:rPr>
          <w:b/>
          <w:bCs/>
          <w:i/>
          <w:iCs/>
        </w:rPr>
        <w:t xml:space="preserve"> р о ф и л а к т и ч е с к а я.</w:t>
      </w:r>
    </w:p>
    <w:p w:rsidR="00764A0D" w:rsidRDefault="00764A0D" w:rsidP="00764A0D">
      <w:pPr>
        <w:pStyle w:val="a3"/>
        <w:rPr>
          <w:b/>
          <w:bCs/>
          <w:i/>
          <w:iCs/>
        </w:rPr>
      </w:pPr>
    </w:p>
    <w:p w:rsidR="00764A0D" w:rsidRDefault="00764A0D" w:rsidP="00764A0D">
      <w:pPr>
        <w:pStyle w:val="a3"/>
        <w:spacing w:line="276" w:lineRule="auto"/>
      </w:pPr>
      <w:r>
        <w:rPr>
          <w:b/>
          <w:bCs/>
        </w:rPr>
        <w:tab/>
      </w:r>
      <w:r>
        <w:rPr>
          <w:b/>
          <w:bCs/>
          <w:u w:val="single"/>
        </w:rPr>
        <w:t xml:space="preserve">Тематика </w:t>
      </w:r>
      <w:r>
        <w:t>памятки определяется с учетом основных целевых групп, эпидемической ситуации,  сезонности  и  т. д.</w:t>
      </w:r>
    </w:p>
    <w:p w:rsidR="00764A0D" w:rsidRDefault="00764A0D" w:rsidP="00764A0D">
      <w:pPr>
        <w:pStyle w:val="a3"/>
        <w:spacing w:line="276" w:lineRule="auto"/>
      </w:pPr>
      <w:r>
        <w:tab/>
      </w:r>
      <w:r>
        <w:rPr>
          <w:b/>
          <w:bCs/>
          <w:u w:val="single"/>
        </w:rPr>
        <w:t xml:space="preserve">Целевые группы, </w:t>
      </w:r>
      <w:r>
        <w:t>которым предназначается информация, определяются с учетом  следующих  особенностей:</w:t>
      </w:r>
    </w:p>
    <w:p w:rsidR="00764A0D" w:rsidRDefault="00764A0D" w:rsidP="008758C6">
      <w:pPr>
        <w:pStyle w:val="a3"/>
        <w:numPr>
          <w:ilvl w:val="0"/>
          <w:numId w:val="6"/>
        </w:numPr>
        <w:spacing w:line="276" w:lineRule="auto"/>
      </w:pPr>
      <w:r>
        <w:t>возраст,  пол,  социальный  статус;</w:t>
      </w:r>
    </w:p>
    <w:p w:rsidR="00764A0D" w:rsidRDefault="00764A0D" w:rsidP="008758C6">
      <w:pPr>
        <w:pStyle w:val="a3"/>
        <w:numPr>
          <w:ilvl w:val="0"/>
          <w:numId w:val="6"/>
        </w:numPr>
        <w:spacing w:line="276" w:lineRule="auto"/>
      </w:pPr>
      <w:r>
        <w:t>состояние  здоровья;</w:t>
      </w:r>
    </w:p>
    <w:p w:rsidR="00764A0D" w:rsidRDefault="00764A0D" w:rsidP="008758C6">
      <w:pPr>
        <w:pStyle w:val="a3"/>
        <w:numPr>
          <w:ilvl w:val="0"/>
          <w:numId w:val="6"/>
        </w:numPr>
        <w:spacing w:line="276" w:lineRule="auto"/>
      </w:pPr>
      <w:r>
        <w:t>профессиональные  особенности.</w:t>
      </w:r>
    </w:p>
    <w:p w:rsidR="00764A0D" w:rsidRDefault="00764A0D" w:rsidP="00764A0D">
      <w:pPr>
        <w:pStyle w:val="a3"/>
        <w:spacing w:line="276" w:lineRule="auto"/>
        <w:ind w:left="708"/>
      </w:pPr>
      <w:r>
        <w:rPr>
          <w:b/>
          <w:bCs/>
          <w:u w:val="single"/>
        </w:rPr>
        <w:t xml:space="preserve">Название  памятки </w:t>
      </w:r>
      <w:r>
        <w:t xml:space="preserve"> должно быть простым, привлекать внимание, отражать содержание.</w:t>
      </w:r>
    </w:p>
    <w:p w:rsidR="00764A0D" w:rsidRDefault="00764A0D" w:rsidP="00764A0D">
      <w:pPr>
        <w:pStyle w:val="a3"/>
        <w:spacing w:line="276" w:lineRule="auto"/>
      </w:pPr>
      <w:r>
        <w:tab/>
      </w:r>
      <w:r>
        <w:rPr>
          <w:b/>
          <w:bCs/>
          <w:u w:val="single"/>
        </w:rPr>
        <w:t xml:space="preserve">Текст </w:t>
      </w:r>
      <w:r>
        <w:t xml:space="preserve"> должен быть ясным по смыслу, составлен простым и понятным языком. Специальные медицинские термины и понятия употреблять не желательно.  Если  они  необходимы,  то  должны  быть  расшифрованы.</w:t>
      </w:r>
    </w:p>
    <w:p w:rsidR="00764A0D" w:rsidRDefault="00764A0D" w:rsidP="00764A0D">
      <w:pPr>
        <w:pStyle w:val="a3"/>
        <w:spacing w:line="276" w:lineRule="auto"/>
        <w:rPr>
          <w:b/>
          <w:bCs/>
          <w:u w:val="single"/>
        </w:rPr>
      </w:pPr>
      <w:r>
        <w:tab/>
      </w:r>
      <w:r>
        <w:rPr>
          <w:b/>
          <w:bCs/>
          <w:u w:val="single"/>
        </w:rPr>
        <w:t>В  памятке  можно  отразить:</w:t>
      </w:r>
    </w:p>
    <w:p w:rsidR="00764A0D" w:rsidRDefault="00764A0D" w:rsidP="008758C6">
      <w:pPr>
        <w:pStyle w:val="a3"/>
        <w:numPr>
          <w:ilvl w:val="0"/>
          <w:numId w:val="6"/>
        </w:numPr>
        <w:spacing w:line="276" w:lineRule="auto"/>
      </w:pPr>
      <w:r>
        <w:t>причины  заболеваний,  факторы  риска;</w:t>
      </w:r>
    </w:p>
    <w:p w:rsidR="00764A0D" w:rsidRDefault="00764A0D" w:rsidP="008758C6">
      <w:pPr>
        <w:pStyle w:val="a3"/>
        <w:numPr>
          <w:ilvl w:val="0"/>
          <w:numId w:val="6"/>
        </w:numPr>
        <w:spacing w:line="276" w:lineRule="auto"/>
      </w:pPr>
      <w:r>
        <w:t>основные  симптомы;</w:t>
      </w:r>
    </w:p>
    <w:p w:rsidR="00764A0D" w:rsidRDefault="00764A0D" w:rsidP="008758C6">
      <w:pPr>
        <w:pStyle w:val="a3"/>
        <w:numPr>
          <w:ilvl w:val="0"/>
          <w:numId w:val="6"/>
        </w:numPr>
        <w:spacing w:line="276" w:lineRule="auto"/>
      </w:pPr>
      <w:r>
        <w:t>последствия  заболевания  и  возможные  осложнения;</w:t>
      </w:r>
    </w:p>
    <w:p w:rsidR="00764A0D" w:rsidRDefault="00764A0D" w:rsidP="008758C6">
      <w:pPr>
        <w:pStyle w:val="a3"/>
        <w:numPr>
          <w:ilvl w:val="0"/>
          <w:numId w:val="6"/>
        </w:numPr>
        <w:spacing w:line="276" w:lineRule="auto"/>
      </w:pPr>
      <w:r>
        <w:t>профилактика  (конкретные  советы) – советы  должны  быть  расположены  по  мере  значимости.</w:t>
      </w:r>
    </w:p>
    <w:p w:rsidR="00764A0D" w:rsidRDefault="00764A0D" w:rsidP="00764A0D">
      <w:pPr>
        <w:pStyle w:val="a3"/>
        <w:spacing w:line="276" w:lineRule="auto"/>
        <w:ind w:left="708"/>
        <w:rPr>
          <w:b/>
          <w:bCs/>
          <w:i/>
          <w:iCs/>
        </w:rPr>
      </w:pPr>
      <w:r>
        <w:rPr>
          <w:b/>
          <w:bCs/>
          <w:i/>
          <w:iCs/>
        </w:rPr>
        <w:t xml:space="preserve">С о в е т ы     </w:t>
      </w:r>
      <w:proofErr w:type="gramStart"/>
      <w:r>
        <w:rPr>
          <w:b/>
          <w:bCs/>
          <w:i/>
          <w:iCs/>
        </w:rPr>
        <w:t>п</w:t>
      </w:r>
      <w:proofErr w:type="gramEnd"/>
      <w:r>
        <w:rPr>
          <w:b/>
          <w:bCs/>
          <w:i/>
          <w:iCs/>
        </w:rPr>
        <w:t xml:space="preserve"> о    л е ч е н и ю     </w:t>
      </w:r>
      <w:r>
        <w:rPr>
          <w:b/>
          <w:bCs/>
          <w:i/>
          <w:iCs/>
          <w:u w:val="single"/>
        </w:rPr>
        <w:t xml:space="preserve">н е д о п у с т и м ы ! </w:t>
      </w:r>
    </w:p>
    <w:p w:rsidR="00764A0D" w:rsidRDefault="00764A0D" w:rsidP="00764A0D">
      <w:pPr>
        <w:pStyle w:val="a3"/>
        <w:spacing w:line="276" w:lineRule="auto"/>
        <w:ind w:left="708"/>
      </w:pPr>
    </w:p>
    <w:p w:rsidR="00764A0D" w:rsidRDefault="00764A0D" w:rsidP="00764A0D">
      <w:pPr>
        <w:pStyle w:val="a3"/>
        <w:spacing w:line="276" w:lineRule="auto"/>
        <w:ind w:firstLine="708"/>
      </w:pPr>
      <w:r>
        <w:t>В  конце  памятки  желательно  указать  адрес,  телефон  ЛПУ,  где  можно получить  медицинскую  помощь  или  консультацию.</w:t>
      </w:r>
    </w:p>
    <w:p w:rsidR="00764A0D" w:rsidRPr="007D02F5" w:rsidRDefault="00764A0D" w:rsidP="00764A0D">
      <w:pPr>
        <w:ind w:firstLine="708"/>
        <w:rPr>
          <w:sz w:val="28"/>
          <w:szCs w:val="28"/>
        </w:rPr>
      </w:pPr>
      <w:r w:rsidRPr="007D02F5">
        <w:rPr>
          <w:sz w:val="28"/>
          <w:szCs w:val="28"/>
        </w:rPr>
        <w:t>Текст  памятки  должен  быть  рецензирован  преподавателем</w:t>
      </w:r>
    </w:p>
    <w:p w:rsidR="00E25A18" w:rsidRDefault="00E25A18" w:rsidP="00764A0D">
      <w:pPr>
        <w:rPr>
          <w:b/>
          <w:sz w:val="16"/>
          <w:szCs w:val="16"/>
        </w:rPr>
      </w:pPr>
    </w:p>
    <w:sectPr w:rsidR="00E25A18" w:rsidSect="00764A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nsid w:val="07CB26B1"/>
    <w:multiLevelType w:val="multilevel"/>
    <w:tmpl w:val="251E4E08"/>
    <w:lvl w:ilvl="0">
      <w:start w:val="1"/>
      <w:numFmt w:val="decimal"/>
      <w:lvlText w:val="%1."/>
      <w:lvlJc w:val="left"/>
      <w:pPr>
        <w:ind w:left="720" w:hanging="360"/>
      </w:pPr>
      <w:rPr>
        <w:rFonts w:cs="Times New Roman" w:hint="default"/>
        <w:i w:val="0"/>
      </w:rPr>
    </w:lvl>
    <w:lvl w:ilvl="1">
      <w:start w:val="5"/>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145F2832"/>
    <w:multiLevelType w:val="hybridMultilevel"/>
    <w:tmpl w:val="0E0C209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7">
    <w:nsid w:val="14EA107F"/>
    <w:multiLevelType w:val="hybridMultilevel"/>
    <w:tmpl w:val="FA5C3AD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01478E"/>
    <w:multiLevelType w:val="hybridMultilevel"/>
    <w:tmpl w:val="CE24D1F4"/>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73C1255"/>
    <w:multiLevelType w:val="hybridMultilevel"/>
    <w:tmpl w:val="A3BC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A1881"/>
    <w:multiLevelType w:val="hybridMultilevel"/>
    <w:tmpl w:val="C91E3388"/>
    <w:lvl w:ilvl="0" w:tplc="6F14E94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B67F3F"/>
    <w:multiLevelType w:val="hybridMultilevel"/>
    <w:tmpl w:val="BA943AA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23CA40CC"/>
    <w:multiLevelType w:val="hybridMultilevel"/>
    <w:tmpl w:val="19FE9DD0"/>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
    <w:nsid w:val="242A0D20"/>
    <w:multiLevelType w:val="hybridMultilevel"/>
    <w:tmpl w:val="A27010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4AE4FAF"/>
    <w:multiLevelType w:val="hybridMultilevel"/>
    <w:tmpl w:val="7F8C9C34"/>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5">
    <w:nsid w:val="2C5860C0"/>
    <w:multiLevelType w:val="hybridMultilevel"/>
    <w:tmpl w:val="3962F3A8"/>
    <w:lvl w:ilvl="0" w:tplc="392256F0">
      <w:start w:val="1"/>
      <w:numFmt w:val="decimal"/>
      <w:lvlText w:val="%1."/>
      <w:lvlJc w:val="left"/>
      <w:pPr>
        <w:tabs>
          <w:tab w:val="num" w:pos="-360"/>
        </w:tabs>
        <w:ind w:left="-360" w:hanging="360"/>
      </w:pPr>
      <w:rPr>
        <w:rFonts w:hint="default"/>
        <w:b w:val="0"/>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6">
    <w:nsid w:val="2EC9009C"/>
    <w:multiLevelType w:val="hybridMultilevel"/>
    <w:tmpl w:val="38961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0805976"/>
    <w:multiLevelType w:val="hybridMultilevel"/>
    <w:tmpl w:val="7674B44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A74A29"/>
    <w:multiLevelType w:val="hybridMultilevel"/>
    <w:tmpl w:val="F2E4A1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EF7E1E"/>
    <w:multiLevelType w:val="hybridMultilevel"/>
    <w:tmpl w:val="FA9A9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7816E7"/>
    <w:multiLevelType w:val="hybridMultilevel"/>
    <w:tmpl w:val="B30664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7A0053"/>
    <w:multiLevelType w:val="hybridMultilevel"/>
    <w:tmpl w:val="493AB27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4C5E7950"/>
    <w:multiLevelType w:val="hybridMultilevel"/>
    <w:tmpl w:val="A96063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4651BC"/>
    <w:multiLevelType w:val="hybridMultilevel"/>
    <w:tmpl w:val="BD2CD48C"/>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4">
    <w:nsid w:val="5B687DC1"/>
    <w:multiLevelType w:val="hybridMultilevel"/>
    <w:tmpl w:val="612E905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D6A7744"/>
    <w:multiLevelType w:val="hybridMultilevel"/>
    <w:tmpl w:val="1952BC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9A68E0"/>
    <w:multiLevelType w:val="hybridMultilevel"/>
    <w:tmpl w:val="54548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43214D7"/>
    <w:multiLevelType w:val="hybridMultilevel"/>
    <w:tmpl w:val="619E43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B0635D"/>
    <w:multiLevelType w:val="hybridMultilevel"/>
    <w:tmpl w:val="DD361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E8510A"/>
    <w:multiLevelType w:val="hybridMultilevel"/>
    <w:tmpl w:val="7BEE00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78747E"/>
    <w:multiLevelType w:val="hybridMultilevel"/>
    <w:tmpl w:val="C060D69A"/>
    <w:lvl w:ilvl="0" w:tplc="0419000B">
      <w:start w:val="1"/>
      <w:numFmt w:val="bullet"/>
      <w:lvlText w:val=""/>
      <w:lvlJc w:val="left"/>
      <w:pPr>
        <w:ind w:left="1170" w:hanging="360"/>
      </w:pPr>
      <w:rPr>
        <w:rFonts w:ascii="Wingdings" w:hAnsi="Wingdings"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31">
    <w:nsid w:val="6D2A2894"/>
    <w:multiLevelType w:val="hybridMultilevel"/>
    <w:tmpl w:val="BA7A4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B229F7"/>
    <w:multiLevelType w:val="multilevel"/>
    <w:tmpl w:val="2CB462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C0071A4"/>
    <w:multiLevelType w:val="hybridMultilevel"/>
    <w:tmpl w:val="C03674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CF6317"/>
    <w:multiLevelType w:val="hybridMultilevel"/>
    <w:tmpl w:val="EDDC9422"/>
    <w:lvl w:ilvl="0" w:tplc="B78E4D04">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5"/>
  </w:num>
  <w:num w:numId="4">
    <w:abstractNumId w:val="19"/>
  </w:num>
  <w:num w:numId="5">
    <w:abstractNumId w:val="31"/>
  </w:num>
  <w:num w:numId="6">
    <w:abstractNumId w:val="10"/>
  </w:num>
  <w:num w:numId="7">
    <w:abstractNumId w:val="9"/>
  </w:num>
  <w:num w:numId="8">
    <w:abstractNumId w:val="32"/>
  </w:num>
  <w:num w:numId="9">
    <w:abstractNumId w:val="16"/>
  </w:num>
  <w:num w:numId="10">
    <w:abstractNumId w:val="26"/>
  </w:num>
  <w:num w:numId="11">
    <w:abstractNumId w:val="28"/>
  </w:num>
  <w:num w:numId="12">
    <w:abstractNumId w:val="20"/>
  </w:num>
  <w:num w:numId="13">
    <w:abstractNumId w:val="5"/>
  </w:num>
  <w:num w:numId="14">
    <w:abstractNumId w:val="6"/>
  </w:num>
  <w:num w:numId="15">
    <w:abstractNumId w:val="25"/>
  </w:num>
  <w:num w:numId="16">
    <w:abstractNumId w:val="29"/>
  </w:num>
  <w:num w:numId="17">
    <w:abstractNumId w:val="21"/>
  </w:num>
  <w:num w:numId="18">
    <w:abstractNumId w:val="17"/>
  </w:num>
  <w:num w:numId="19">
    <w:abstractNumId w:val="24"/>
  </w:num>
  <w:num w:numId="20">
    <w:abstractNumId w:val="30"/>
  </w:num>
  <w:num w:numId="21">
    <w:abstractNumId w:val="14"/>
  </w:num>
  <w:num w:numId="22">
    <w:abstractNumId w:val="18"/>
  </w:num>
  <w:num w:numId="23">
    <w:abstractNumId w:val="11"/>
  </w:num>
  <w:num w:numId="24">
    <w:abstractNumId w:val="27"/>
  </w:num>
  <w:num w:numId="25">
    <w:abstractNumId w:val="8"/>
  </w:num>
  <w:num w:numId="26">
    <w:abstractNumId w:val="33"/>
  </w:num>
  <w:num w:numId="27">
    <w:abstractNumId w:val="34"/>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13"/>
  </w:num>
  <w:num w:numId="3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764A0D"/>
    <w:rsid w:val="00003354"/>
    <w:rsid w:val="000A66CE"/>
    <w:rsid w:val="000A6F44"/>
    <w:rsid w:val="000D358D"/>
    <w:rsid w:val="000F2299"/>
    <w:rsid w:val="00125E05"/>
    <w:rsid w:val="00126E47"/>
    <w:rsid w:val="00143892"/>
    <w:rsid w:val="0015598D"/>
    <w:rsid w:val="00162DE6"/>
    <w:rsid w:val="001B2153"/>
    <w:rsid w:val="00244D70"/>
    <w:rsid w:val="00273815"/>
    <w:rsid w:val="00294DD6"/>
    <w:rsid w:val="002E3101"/>
    <w:rsid w:val="002F4DB8"/>
    <w:rsid w:val="00386F05"/>
    <w:rsid w:val="003F34A6"/>
    <w:rsid w:val="003F5E70"/>
    <w:rsid w:val="00423362"/>
    <w:rsid w:val="00443FAC"/>
    <w:rsid w:val="00567349"/>
    <w:rsid w:val="005D196F"/>
    <w:rsid w:val="005E3EB4"/>
    <w:rsid w:val="00616879"/>
    <w:rsid w:val="00693DB4"/>
    <w:rsid w:val="00694839"/>
    <w:rsid w:val="006A32EF"/>
    <w:rsid w:val="006C1434"/>
    <w:rsid w:val="006D6940"/>
    <w:rsid w:val="006F49BF"/>
    <w:rsid w:val="00724597"/>
    <w:rsid w:val="00750FBB"/>
    <w:rsid w:val="00762DCA"/>
    <w:rsid w:val="00764A0D"/>
    <w:rsid w:val="007E4503"/>
    <w:rsid w:val="00836B4D"/>
    <w:rsid w:val="008758C6"/>
    <w:rsid w:val="008C1264"/>
    <w:rsid w:val="00961E85"/>
    <w:rsid w:val="009676E3"/>
    <w:rsid w:val="00975618"/>
    <w:rsid w:val="00986E7C"/>
    <w:rsid w:val="0099033B"/>
    <w:rsid w:val="009E56D3"/>
    <w:rsid w:val="009F1C5A"/>
    <w:rsid w:val="00A077C3"/>
    <w:rsid w:val="00A73D91"/>
    <w:rsid w:val="00A90AE4"/>
    <w:rsid w:val="00A9722C"/>
    <w:rsid w:val="00AA0F13"/>
    <w:rsid w:val="00AA557E"/>
    <w:rsid w:val="00B400E9"/>
    <w:rsid w:val="00BA6ED3"/>
    <w:rsid w:val="00BB3213"/>
    <w:rsid w:val="00BE3786"/>
    <w:rsid w:val="00C06134"/>
    <w:rsid w:val="00C21406"/>
    <w:rsid w:val="00C30664"/>
    <w:rsid w:val="00C54E0D"/>
    <w:rsid w:val="00C61F81"/>
    <w:rsid w:val="00C749D7"/>
    <w:rsid w:val="00C83BD8"/>
    <w:rsid w:val="00CA6430"/>
    <w:rsid w:val="00CE07EF"/>
    <w:rsid w:val="00D13BEE"/>
    <w:rsid w:val="00D13C41"/>
    <w:rsid w:val="00DB6D32"/>
    <w:rsid w:val="00E25A18"/>
    <w:rsid w:val="00E509FB"/>
    <w:rsid w:val="00E75F9C"/>
    <w:rsid w:val="00EF2DEF"/>
    <w:rsid w:val="00EF3BBD"/>
    <w:rsid w:val="00F10A9A"/>
    <w:rsid w:val="00F21DAA"/>
    <w:rsid w:val="00F9319C"/>
    <w:rsid w:val="00FB0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A0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31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A0D"/>
    <w:rPr>
      <w:rFonts w:ascii="Arial" w:eastAsia="Times New Roman" w:hAnsi="Arial" w:cs="Arial"/>
      <w:b/>
      <w:bCs/>
      <w:kern w:val="32"/>
      <w:sz w:val="32"/>
      <w:szCs w:val="32"/>
      <w:lang w:eastAsia="ru-RU"/>
    </w:rPr>
  </w:style>
  <w:style w:type="paragraph" w:styleId="a3">
    <w:name w:val="Body Text"/>
    <w:basedOn w:val="a"/>
    <w:link w:val="a4"/>
    <w:rsid w:val="00764A0D"/>
    <w:pPr>
      <w:jc w:val="both"/>
    </w:pPr>
    <w:rPr>
      <w:sz w:val="32"/>
      <w:szCs w:val="20"/>
    </w:rPr>
  </w:style>
  <w:style w:type="character" w:customStyle="1" w:styleId="a4">
    <w:name w:val="Основной текст Знак"/>
    <w:basedOn w:val="a0"/>
    <w:link w:val="a3"/>
    <w:rsid w:val="00764A0D"/>
    <w:rPr>
      <w:rFonts w:ascii="Times New Roman" w:eastAsia="Times New Roman" w:hAnsi="Times New Roman" w:cs="Times New Roman"/>
      <w:sz w:val="32"/>
      <w:szCs w:val="20"/>
      <w:lang w:eastAsia="ru-RU"/>
    </w:rPr>
  </w:style>
  <w:style w:type="paragraph" w:styleId="3">
    <w:name w:val="Body Text 3"/>
    <w:basedOn w:val="a"/>
    <w:link w:val="30"/>
    <w:uiPriority w:val="99"/>
    <w:semiHidden/>
    <w:unhideWhenUsed/>
    <w:rsid w:val="00764A0D"/>
    <w:pPr>
      <w:spacing w:after="120"/>
    </w:pPr>
    <w:rPr>
      <w:sz w:val="16"/>
      <w:szCs w:val="16"/>
    </w:rPr>
  </w:style>
  <w:style w:type="character" w:customStyle="1" w:styleId="30">
    <w:name w:val="Основной текст 3 Знак"/>
    <w:basedOn w:val="a0"/>
    <w:link w:val="3"/>
    <w:uiPriority w:val="99"/>
    <w:semiHidden/>
    <w:rsid w:val="00764A0D"/>
    <w:rPr>
      <w:rFonts w:ascii="Times New Roman" w:eastAsia="Times New Roman" w:hAnsi="Times New Roman" w:cs="Times New Roman"/>
      <w:sz w:val="16"/>
      <w:szCs w:val="16"/>
      <w:lang w:eastAsia="ru-RU"/>
    </w:rPr>
  </w:style>
  <w:style w:type="character" w:customStyle="1" w:styleId="a5">
    <w:name w:val="Основной текст с отступом Знак"/>
    <w:basedOn w:val="a0"/>
    <w:link w:val="a6"/>
    <w:uiPriority w:val="99"/>
    <w:semiHidden/>
    <w:rsid w:val="00764A0D"/>
    <w:rPr>
      <w:rFonts w:ascii="Times New Roman" w:eastAsia="Times New Roman" w:hAnsi="Times New Roman" w:cs="Times New Roman"/>
      <w:sz w:val="24"/>
      <w:szCs w:val="24"/>
      <w:lang w:eastAsia="ru-RU"/>
    </w:rPr>
  </w:style>
  <w:style w:type="paragraph" w:styleId="a6">
    <w:name w:val="Body Text Indent"/>
    <w:basedOn w:val="a"/>
    <w:link w:val="a5"/>
    <w:uiPriority w:val="99"/>
    <w:semiHidden/>
    <w:unhideWhenUsed/>
    <w:rsid w:val="00764A0D"/>
    <w:pPr>
      <w:spacing w:after="120"/>
      <w:ind w:left="283"/>
    </w:pPr>
  </w:style>
  <w:style w:type="paragraph" w:styleId="21">
    <w:name w:val="Body Text 2"/>
    <w:basedOn w:val="a"/>
    <w:link w:val="22"/>
    <w:rsid w:val="00764A0D"/>
    <w:pPr>
      <w:spacing w:after="120" w:line="480" w:lineRule="auto"/>
    </w:pPr>
    <w:rPr>
      <w:sz w:val="20"/>
      <w:szCs w:val="20"/>
    </w:rPr>
  </w:style>
  <w:style w:type="character" w:customStyle="1" w:styleId="22">
    <w:name w:val="Основной текст 2 Знак"/>
    <w:basedOn w:val="a0"/>
    <w:link w:val="21"/>
    <w:rsid w:val="00764A0D"/>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764A0D"/>
    <w:pPr>
      <w:suppressAutoHyphens/>
      <w:spacing w:line="100" w:lineRule="atLeast"/>
      <w:ind w:left="720"/>
    </w:pPr>
    <w:rPr>
      <w:b/>
      <w:kern w:val="1"/>
      <w:sz w:val="16"/>
      <w:szCs w:val="16"/>
      <w:lang w:eastAsia="hi-IN" w:bidi="hi-IN"/>
    </w:rPr>
  </w:style>
  <w:style w:type="paragraph" w:styleId="a7">
    <w:name w:val="List"/>
    <w:basedOn w:val="a"/>
    <w:uiPriority w:val="99"/>
    <w:unhideWhenUsed/>
    <w:rsid w:val="00764A0D"/>
    <w:pPr>
      <w:ind w:left="283" w:hanging="283"/>
      <w:contextualSpacing/>
    </w:pPr>
    <w:rPr>
      <w:rFonts w:eastAsia="Calibri"/>
    </w:rPr>
  </w:style>
  <w:style w:type="paragraph" w:styleId="a8">
    <w:name w:val="List Paragraph"/>
    <w:basedOn w:val="a"/>
    <w:uiPriority w:val="34"/>
    <w:qFormat/>
    <w:rsid w:val="00764A0D"/>
    <w:pPr>
      <w:ind w:left="720"/>
      <w:contextualSpacing/>
    </w:pPr>
  </w:style>
  <w:style w:type="paragraph" w:customStyle="1" w:styleId="c4">
    <w:name w:val="c4"/>
    <w:basedOn w:val="a"/>
    <w:rsid w:val="00764A0D"/>
    <w:pPr>
      <w:spacing w:before="90" w:after="90"/>
    </w:pPr>
  </w:style>
  <w:style w:type="character" w:customStyle="1" w:styleId="c8">
    <w:name w:val="c8"/>
    <w:basedOn w:val="a0"/>
    <w:rsid w:val="00764A0D"/>
  </w:style>
  <w:style w:type="paragraph" w:customStyle="1" w:styleId="Standard">
    <w:name w:val="Standard"/>
    <w:rsid w:val="00764A0D"/>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basedOn w:val="a0"/>
    <w:rsid w:val="00764A0D"/>
    <w:rPr>
      <w:rFonts w:cs="Verdana"/>
      <w:strike w:val="0"/>
      <w:dstrike w:val="0"/>
      <w:color w:val="0046B9"/>
      <w:sz w:val="24"/>
      <w:u w:val="none"/>
      <w:effect w:val="none"/>
      <w:lang w:val="en-US" w:eastAsia="en-US" w:bidi="ar-SA"/>
    </w:rPr>
  </w:style>
  <w:style w:type="character" w:customStyle="1" w:styleId="aa">
    <w:name w:val="Гипертекстовая ссылка"/>
    <w:rsid w:val="00764A0D"/>
    <w:rPr>
      <w:b w:val="0"/>
      <w:bCs w:val="0"/>
      <w:color w:val="106BBE"/>
      <w:sz w:val="26"/>
      <w:szCs w:val="26"/>
    </w:rPr>
  </w:style>
  <w:style w:type="table" w:styleId="ab">
    <w:name w:val="Table Grid"/>
    <w:basedOn w:val="a1"/>
    <w:rsid w:val="00764A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b"/>
    <w:uiPriority w:val="59"/>
    <w:rsid w:val="0056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67349"/>
    <w:rPr>
      <w:rFonts w:ascii="Tahoma" w:hAnsi="Tahoma" w:cs="Tahoma"/>
      <w:sz w:val="16"/>
      <w:szCs w:val="16"/>
    </w:rPr>
  </w:style>
  <w:style w:type="character" w:customStyle="1" w:styleId="ad">
    <w:name w:val="Текст выноски Знак"/>
    <w:basedOn w:val="a0"/>
    <w:link w:val="ac"/>
    <w:uiPriority w:val="99"/>
    <w:semiHidden/>
    <w:rsid w:val="00567349"/>
    <w:rPr>
      <w:rFonts w:ascii="Tahoma" w:eastAsia="Times New Roman" w:hAnsi="Tahoma" w:cs="Tahoma"/>
      <w:sz w:val="16"/>
      <w:szCs w:val="16"/>
      <w:lang w:eastAsia="ru-RU"/>
    </w:rPr>
  </w:style>
  <w:style w:type="paragraph" w:customStyle="1" w:styleId="Default">
    <w:name w:val="Default"/>
    <w:rsid w:val="00F10A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F9319C"/>
    <w:rPr>
      <w:rFonts w:asciiTheme="majorHAnsi" w:eastAsiaTheme="majorEastAsia" w:hAnsiTheme="majorHAnsi" w:cstheme="majorBidi"/>
      <w:b/>
      <w:bCs/>
      <w:color w:val="4F81BD" w:themeColor="accent1"/>
      <w:sz w:val="26"/>
      <w:szCs w:val="26"/>
      <w:lang w:eastAsia="ru-RU"/>
    </w:rPr>
  </w:style>
  <w:style w:type="paragraph" w:styleId="ae">
    <w:name w:val="Normal (Web)"/>
    <w:basedOn w:val="a"/>
    <w:uiPriority w:val="99"/>
    <w:unhideWhenUsed/>
    <w:rsid w:val="00F9319C"/>
    <w:pPr>
      <w:spacing w:before="100" w:beforeAutospacing="1" w:after="100" w:afterAutospacing="1"/>
    </w:pPr>
  </w:style>
  <w:style w:type="character" w:customStyle="1" w:styleId="apple-converted-space">
    <w:name w:val="apple-converted-space"/>
    <w:basedOn w:val="a0"/>
    <w:rsid w:val="00F9319C"/>
  </w:style>
  <w:style w:type="paragraph" w:styleId="HTML">
    <w:name w:val="HTML Preformatted"/>
    <w:basedOn w:val="a"/>
    <w:link w:val="HTML0"/>
    <w:uiPriority w:val="99"/>
    <w:unhideWhenUsed/>
    <w:rsid w:val="00694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4839"/>
    <w:rPr>
      <w:rFonts w:ascii="Courier New" w:eastAsia="Times New Roman" w:hAnsi="Courier New" w:cs="Courier New"/>
      <w:sz w:val="20"/>
      <w:szCs w:val="20"/>
      <w:lang w:eastAsia="ru-RU"/>
    </w:rPr>
  </w:style>
  <w:style w:type="character" w:customStyle="1" w:styleId="c33">
    <w:name w:val="c33"/>
    <w:rsid w:val="00386F05"/>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A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64A0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F9319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64A0D"/>
    <w:rPr>
      <w:rFonts w:ascii="Arial" w:eastAsia="Times New Roman" w:hAnsi="Arial" w:cs="Arial"/>
      <w:b/>
      <w:bCs/>
      <w:kern w:val="32"/>
      <w:sz w:val="32"/>
      <w:szCs w:val="32"/>
      <w:lang w:eastAsia="ru-RU"/>
    </w:rPr>
  </w:style>
  <w:style w:type="paragraph" w:styleId="a3">
    <w:name w:val="Body Text"/>
    <w:basedOn w:val="a"/>
    <w:link w:val="a4"/>
    <w:rsid w:val="00764A0D"/>
    <w:pPr>
      <w:jc w:val="both"/>
    </w:pPr>
    <w:rPr>
      <w:sz w:val="32"/>
      <w:szCs w:val="20"/>
    </w:rPr>
  </w:style>
  <w:style w:type="character" w:customStyle="1" w:styleId="a4">
    <w:name w:val="Основной текст Знак"/>
    <w:basedOn w:val="a0"/>
    <w:link w:val="a3"/>
    <w:rsid w:val="00764A0D"/>
    <w:rPr>
      <w:rFonts w:ascii="Times New Roman" w:eastAsia="Times New Roman" w:hAnsi="Times New Roman" w:cs="Times New Roman"/>
      <w:sz w:val="32"/>
      <w:szCs w:val="20"/>
      <w:lang w:eastAsia="ru-RU"/>
    </w:rPr>
  </w:style>
  <w:style w:type="paragraph" w:styleId="3">
    <w:name w:val="Body Text 3"/>
    <w:basedOn w:val="a"/>
    <w:link w:val="30"/>
    <w:uiPriority w:val="99"/>
    <w:semiHidden/>
    <w:unhideWhenUsed/>
    <w:rsid w:val="00764A0D"/>
    <w:pPr>
      <w:spacing w:after="120"/>
    </w:pPr>
    <w:rPr>
      <w:sz w:val="16"/>
      <w:szCs w:val="16"/>
    </w:rPr>
  </w:style>
  <w:style w:type="character" w:customStyle="1" w:styleId="30">
    <w:name w:val="Основной текст 3 Знак"/>
    <w:basedOn w:val="a0"/>
    <w:link w:val="3"/>
    <w:uiPriority w:val="99"/>
    <w:semiHidden/>
    <w:rsid w:val="00764A0D"/>
    <w:rPr>
      <w:rFonts w:ascii="Times New Roman" w:eastAsia="Times New Roman" w:hAnsi="Times New Roman" w:cs="Times New Roman"/>
      <w:sz w:val="16"/>
      <w:szCs w:val="16"/>
      <w:lang w:eastAsia="ru-RU"/>
    </w:rPr>
  </w:style>
  <w:style w:type="character" w:customStyle="1" w:styleId="a5">
    <w:name w:val="Основной текст с отступом Знак"/>
    <w:basedOn w:val="a0"/>
    <w:link w:val="a6"/>
    <w:uiPriority w:val="99"/>
    <w:semiHidden/>
    <w:rsid w:val="00764A0D"/>
    <w:rPr>
      <w:rFonts w:ascii="Times New Roman" w:eastAsia="Times New Roman" w:hAnsi="Times New Roman" w:cs="Times New Roman"/>
      <w:sz w:val="24"/>
      <w:szCs w:val="24"/>
      <w:lang w:eastAsia="ru-RU"/>
    </w:rPr>
  </w:style>
  <w:style w:type="paragraph" w:styleId="a6">
    <w:name w:val="Body Text Indent"/>
    <w:basedOn w:val="a"/>
    <w:link w:val="a5"/>
    <w:uiPriority w:val="99"/>
    <w:semiHidden/>
    <w:unhideWhenUsed/>
    <w:rsid w:val="00764A0D"/>
    <w:pPr>
      <w:spacing w:after="120"/>
      <w:ind w:left="283"/>
    </w:pPr>
  </w:style>
  <w:style w:type="paragraph" w:styleId="21">
    <w:name w:val="Body Text 2"/>
    <w:basedOn w:val="a"/>
    <w:link w:val="22"/>
    <w:rsid w:val="00764A0D"/>
    <w:pPr>
      <w:spacing w:after="120" w:line="480" w:lineRule="auto"/>
    </w:pPr>
    <w:rPr>
      <w:sz w:val="20"/>
      <w:szCs w:val="20"/>
    </w:rPr>
  </w:style>
  <w:style w:type="character" w:customStyle="1" w:styleId="22">
    <w:name w:val="Основной текст 2 Знак"/>
    <w:basedOn w:val="a0"/>
    <w:link w:val="21"/>
    <w:rsid w:val="00764A0D"/>
    <w:rPr>
      <w:rFonts w:ascii="Times New Roman" w:eastAsia="Times New Roman" w:hAnsi="Times New Roman" w:cs="Times New Roman"/>
      <w:sz w:val="20"/>
      <w:szCs w:val="20"/>
      <w:lang w:eastAsia="ru-RU"/>
    </w:rPr>
  </w:style>
  <w:style w:type="paragraph" w:customStyle="1" w:styleId="11">
    <w:name w:val="Абзац списка1"/>
    <w:basedOn w:val="a"/>
    <w:rsid w:val="00764A0D"/>
    <w:pPr>
      <w:suppressAutoHyphens/>
      <w:spacing w:line="100" w:lineRule="atLeast"/>
      <w:ind w:left="720"/>
    </w:pPr>
    <w:rPr>
      <w:b/>
      <w:kern w:val="1"/>
      <w:sz w:val="16"/>
      <w:szCs w:val="16"/>
      <w:lang w:eastAsia="hi-IN" w:bidi="hi-IN"/>
    </w:rPr>
  </w:style>
  <w:style w:type="paragraph" w:styleId="a7">
    <w:name w:val="List"/>
    <w:basedOn w:val="a"/>
    <w:uiPriority w:val="99"/>
    <w:unhideWhenUsed/>
    <w:rsid w:val="00764A0D"/>
    <w:pPr>
      <w:ind w:left="283" w:hanging="283"/>
      <w:contextualSpacing/>
    </w:pPr>
    <w:rPr>
      <w:rFonts w:eastAsia="Calibri"/>
    </w:rPr>
  </w:style>
  <w:style w:type="paragraph" w:styleId="a8">
    <w:name w:val="List Paragraph"/>
    <w:basedOn w:val="a"/>
    <w:uiPriority w:val="34"/>
    <w:qFormat/>
    <w:rsid w:val="00764A0D"/>
    <w:pPr>
      <w:ind w:left="720"/>
      <w:contextualSpacing/>
    </w:pPr>
  </w:style>
  <w:style w:type="paragraph" w:customStyle="1" w:styleId="c4">
    <w:name w:val="c4"/>
    <w:basedOn w:val="a"/>
    <w:rsid w:val="00764A0D"/>
    <w:pPr>
      <w:spacing w:before="90" w:after="90"/>
    </w:pPr>
  </w:style>
  <w:style w:type="character" w:customStyle="1" w:styleId="c8">
    <w:name w:val="c8"/>
    <w:basedOn w:val="a0"/>
    <w:rsid w:val="00764A0D"/>
  </w:style>
  <w:style w:type="paragraph" w:customStyle="1" w:styleId="Standard">
    <w:name w:val="Standard"/>
    <w:rsid w:val="00764A0D"/>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styleId="a9">
    <w:name w:val="Hyperlink"/>
    <w:basedOn w:val="a0"/>
    <w:rsid w:val="00764A0D"/>
    <w:rPr>
      <w:rFonts w:cs="Verdana"/>
      <w:strike w:val="0"/>
      <w:dstrike w:val="0"/>
      <w:color w:val="0046B9"/>
      <w:sz w:val="24"/>
      <w:u w:val="none"/>
      <w:effect w:val="none"/>
      <w:lang w:val="en-US" w:eastAsia="en-US" w:bidi="ar-SA"/>
    </w:rPr>
  </w:style>
  <w:style w:type="character" w:customStyle="1" w:styleId="aa">
    <w:name w:val="Гипертекстовая ссылка"/>
    <w:rsid w:val="00764A0D"/>
    <w:rPr>
      <w:b w:val="0"/>
      <w:bCs w:val="0"/>
      <w:color w:val="106BBE"/>
      <w:sz w:val="26"/>
      <w:szCs w:val="26"/>
    </w:rPr>
  </w:style>
  <w:style w:type="table" w:styleId="ab">
    <w:name w:val="Table Grid"/>
    <w:basedOn w:val="a1"/>
    <w:rsid w:val="00764A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b"/>
    <w:uiPriority w:val="59"/>
    <w:rsid w:val="00567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67349"/>
    <w:rPr>
      <w:rFonts w:ascii="Tahoma" w:hAnsi="Tahoma" w:cs="Tahoma"/>
      <w:sz w:val="16"/>
      <w:szCs w:val="16"/>
    </w:rPr>
  </w:style>
  <w:style w:type="character" w:customStyle="1" w:styleId="ad">
    <w:name w:val="Текст выноски Знак"/>
    <w:basedOn w:val="a0"/>
    <w:link w:val="ac"/>
    <w:uiPriority w:val="99"/>
    <w:semiHidden/>
    <w:rsid w:val="00567349"/>
    <w:rPr>
      <w:rFonts w:ascii="Tahoma" w:eastAsia="Times New Roman" w:hAnsi="Tahoma" w:cs="Tahoma"/>
      <w:sz w:val="16"/>
      <w:szCs w:val="16"/>
      <w:lang w:eastAsia="ru-RU"/>
    </w:rPr>
  </w:style>
  <w:style w:type="paragraph" w:customStyle="1" w:styleId="Default">
    <w:name w:val="Default"/>
    <w:rsid w:val="00F10A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F9319C"/>
    <w:rPr>
      <w:rFonts w:asciiTheme="majorHAnsi" w:eastAsiaTheme="majorEastAsia" w:hAnsiTheme="majorHAnsi" w:cstheme="majorBidi"/>
      <w:b/>
      <w:bCs/>
      <w:color w:val="4F81BD" w:themeColor="accent1"/>
      <w:sz w:val="26"/>
      <w:szCs w:val="26"/>
      <w:lang w:eastAsia="ru-RU"/>
    </w:rPr>
  </w:style>
  <w:style w:type="paragraph" w:styleId="ae">
    <w:name w:val="Normal (Web)"/>
    <w:basedOn w:val="a"/>
    <w:uiPriority w:val="99"/>
    <w:unhideWhenUsed/>
    <w:rsid w:val="00F9319C"/>
    <w:pPr>
      <w:spacing w:before="100" w:beforeAutospacing="1" w:after="100" w:afterAutospacing="1"/>
    </w:pPr>
  </w:style>
  <w:style w:type="character" w:customStyle="1" w:styleId="apple-converted-space">
    <w:name w:val="apple-converted-space"/>
    <w:basedOn w:val="a0"/>
    <w:rsid w:val="00F9319C"/>
  </w:style>
  <w:style w:type="paragraph" w:styleId="HTML">
    <w:name w:val="HTML Preformatted"/>
    <w:basedOn w:val="a"/>
    <w:link w:val="HTML0"/>
    <w:uiPriority w:val="99"/>
    <w:unhideWhenUsed/>
    <w:rsid w:val="00694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69483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267372">
      <w:bodyDiv w:val="1"/>
      <w:marLeft w:val="0"/>
      <w:marRight w:val="0"/>
      <w:marTop w:val="0"/>
      <w:marBottom w:val="0"/>
      <w:divBdr>
        <w:top w:val="none" w:sz="0" w:space="0" w:color="auto"/>
        <w:left w:val="none" w:sz="0" w:space="0" w:color="auto"/>
        <w:bottom w:val="none" w:sz="0" w:space="0" w:color="auto"/>
        <w:right w:val="none" w:sz="0" w:space="0" w:color="auto"/>
      </w:divBdr>
    </w:div>
    <w:div w:id="125273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ru.solverbook.com/zakazat-reshenie/kursovye-raboty-na-zakaz/" TargetMode="External"/><Relationship Id="rId12" Type="http://schemas.openxmlformats.org/officeDocument/2006/relationships/hyperlink" Target="http://www.takzdorovo.ru/profilaktika/obraz-zhizni/drobnoe-pitan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kzdorovo.ru/profilaktika/serdce-i-sosudy/bolezn-kotoruu-mozhno-kontrolirovat-gipertoniya/" TargetMode="External"/><Relationship Id="rId5" Type="http://schemas.openxmlformats.org/officeDocument/2006/relationships/settings" Target="settings.xml"/><Relationship Id="rId15" Type="http://schemas.openxmlformats.org/officeDocument/2006/relationships/hyperlink" Target="http://www.Tak" TargetMode="External"/><Relationship Id="rId10" Type="http://schemas.openxmlformats.org/officeDocument/2006/relationships/hyperlink" Target="http://www.takzdorovo.ru/profilaktika/serdce-i-sosudy/kholesterin/" TargetMode="External"/><Relationship Id="rId4" Type="http://schemas.microsoft.com/office/2007/relationships/stylesWithEffects" Target="stylesWithEffects.xml"/><Relationship Id="rId9" Type="http://schemas.openxmlformats.org/officeDocument/2006/relationships/hyperlink" Target="http://www.takzdorovo.ru/pitanie/20-faktov-o-kofeine/" TargetMode="External"/><Relationship Id="rId14" Type="http://schemas.openxmlformats.org/officeDocument/2006/relationships/hyperlink" Target="http://ru.solverbook.com/stati/kursovye-raboty/zashhita-kursovoj-raboty/"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Состав населения терапевтического участка 23 по социальным группам.</a:t>
            </a:r>
          </a:p>
        </c:rich>
      </c:tx>
      <c:overlay val="0"/>
    </c:title>
    <c:autoTitleDeleted val="0"/>
    <c:plotArea>
      <c:layout/>
      <c:pieChart>
        <c:varyColors val="1"/>
        <c:ser>
          <c:idx val="0"/>
          <c:order val="0"/>
          <c:tx>
            <c:strRef>
              <c:f>Лист1!$B$1</c:f>
              <c:strCache>
                <c:ptCount val="1"/>
                <c:pt idx="0">
                  <c:v>Продажи</c:v>
                </c:pt>
              </c:strCache>
            </c:strRef>
          </c:tx>
          <c:cat>
            <c:strRef>
              <c:f>Лист1!$A$2:$A$11</c:f>
              <c:strCache>
                <c:ptCount val="10"/>
                <c:pt idx="0">
                  <c:v>работабщие</c:v>
                </c:pt>
                <c:pt idx="1">
                  <c:v>пенсионеры</c:v>
                </c:pt>
                <c:pt idx="2">
                  <c:v>Женщины детородного возраста</c:v>
                </c:pt>
                <c:pt idx="3">
                  <c:v>Инвалиды труда</c:v>
                </c:pt>
                <c:pt idx="4">
                  <c:v>Воины- интернационалисты</c:v>
                </c:pt>
                <c:pt idx="5">
                  <c:v>Семьи погибших</c:v>
                </c:pt>
                <c:pt idx="6">
                  <c:v>Участники ВОВ</c:v>
                </c:pt>
                <c:pt idx="7">
                  <c:v>Чернобыльцы</c:v>
                </c:pt>
                <c:pt idx="8">
                  <c:v>Блокадники Ленинграда</c:v>
                </c:pt>
                <c:pt idx="9">
                  <c:v>Инвалиды ВОВ</c:v>
                </c:pt>
              </c:strCache>
            </c:strRef>
          </c:cat>
          <c:val>
            <c:numRef>
              <c:f>Лист1!$B$2:$B$11</c:f>
              <c:numCache>
                <c:formatCode>0%</c:formatCode>
                <c:ptCount val="10"/>
                <c:pt idx="0">
                  <c:v>0.49000000000000032</c:v>
                </c:pt>
                <c:pt idx="1">
                  <c:v>0.32000000000000067</c:v>
                </c:pt>
                <c:pt idx="2">
                  <c:v>0.22000000000000006</c:v>
                </c:pt>
                <c:pt idx="3">
                  <c:v>6.0000000000000046E-2</c:v>
                </c:pt>
                <c:pt idx="4">
                  <c:v>1.0000000000000009E-2</c:v>
                </c:pt>
                <c:pt idx="5" formatCode="0.00%">
                  <c:v>3.0000000000000061E-3</c:v>
                </c:pt>
                <c:pt idx="6" formatCode="0.00%">
                  <c:v>1.0000000000000026E-3</c:v>
                </c:pt>
                <c:pt idx="7" formatCode="General">
                  <c:v>0</c:v>
                </c:pt>
                <c:pt idx="8" formatCode="0.00%">
                  <c:v>5.0000000000000055E-4</c:v>
                </c:pt>
                <c:pt idx="9" formatCode="General">
                  <c:v>0</c:v>
                </c:pt>
              </c:numCache>
            </c:numRef>
          </c:val>
        </c:ser>
        <c:dLbls>
          <c:showLegendKey val="0"/>
          <c:showVal val="0"/>
          <c:showCatName val="0"/>
          <c:showSerName val="0"/>
          <c:showPercent val="0"/>
          <c:showBubbleSize val="0"/>
          <c:showLeaderLines val="0"/>
        </c:dLbls>
        <c:firstSliceAng val="0"/>
      </c:pieChart>
    </c:plotArea>
    <c:legend>
      <c:legendPos val="r"/>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2FBF-3FA8-4CA3-8819-1DA6482BD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26</Pages>
  <Words>4961</Words>
  <Characters>28279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Nina</dc:creator>
  <cp:lastModifiedBy>1</cp:lastModifiedBy>
  <cp:revision>21</cp:revision>
  <dcterms:created xsi:type="dcterms:W3CDTF">2016-11-05T16:56:00Z</dcterms:created>
  <dcterms:modified xsi:type="dcterms:W3CDTF">2016-11-28T07:54:00Z</dcterms:modified>
</cp:coreProperties>
</file>