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38" w:rsidRDefault="00317238" w:rsidP="0031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МУЗЫКАЛЬНО-ЛИТЕРАТУРНАЯ КОМПОЗИЦИЯ «СЕРГЕЙ ЕСЕНИН И МУЗЫКА»</w:t>
      </w:r>
    </w:p>
    <w:p w:rsidR="00317238" w:rsidRDefault="00317238" w:rsidP="00317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38" w:rsidRPr="00473167" w:rsidRDefault="00317238" w:rsidP="00317238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Лариса Александровна</w:t>
      </w:r>
    </w:p>
    <w:p w:rsidR="00317238" w:rsidRPr="00473167" w:rsidRDefault="00317238" w:rsidP="00317238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167">
        <w:rPr>
          <w:rFonts w:ascii="Times New Roman" w:hAnsi="Times New Roman" w:cs="Times New Roman"/>
          <w:sz w:val="24"/>
          <w:szCs w:val="24"/>
        </w:rPr>
        <w:t xml:space="preserve">Преподаватель ПЦК «Инструментальное исполнительство» </w:t>
      </w:r>
    </w:p>
    <w:p w:rsidR="00317238" w:rsidRPr="00473167" w:rsidRDefault="00317238" w:rsidP="00317238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167">
        <w:rPr>
          <w:rFonts w:ascii="Times New Roman" w:hAnsi="Times New Roman" w:cs="Times New Roman"/>
          <w:sz w:val="24"/>
          <w:szCs w:val="24"/>
        </w:rPr>
        <w:t>«Фортепиано»</w:t>
      </w:r>
    </w:p>
    <w:p w:rsidR="00317238" w:rsidRPr="00BD5964" w:rsidRDefault="00317238" w:rsidP="00317238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167">
        <w:rPr>
          <w:rFonts w:ascii="Times New Roman" w:hAnsi="Times New Roman" w:cs="Times New Roman"/>
          <w:sz w:val="24"/>
          <w:szCs w:val="24"/>
        </w:rPr>
        <w:t>ГБ ПОУ «Борисоглебское музыкальное училище»</w:t>
      </w:r>
    </w:p>
    <w:p w:rsidR="00317238" w:rsidRPr="00317238" w:rsidRDefault="00317238" w:rsidP="003172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i/>
          <w:sz w:val="24"/>
          <w:szCs w:val="24"/>
          <w:u w:val="single"/>
        </w:rPr>
        <w:t>Цель мероприятия: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 xml:space="preserve">расширение музыкального, литературного,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общеэстетического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 кругозора студентов; нравственное воздействие посредством поэзии и музыки.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i/>
          <w:sz w:val="24"/>
          <w:szCs w:val="24"/>
          <w:u w:val="single"/>
        </w:rPr>
        <w:t>Задачи, реализуемые при проведении мероприятия: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 xml:space="preserve">привлечение студентов к практике проведения лекционно-концертной деятельности, формирование восприимчивости к музыке и отзывчивости на нее; развитие способности поэтического видения, развитие художественного вкуса. </w:t>
      </w:r>
    </w:p>
    <w:p w:rsidR="00B97C63" w:rsidRPr="00317238" w:rsidRDefault="00B97C63" w:rsidP="006673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7238">
        <w:rPr>
          <w:rFonts w:ascii="Times New Roman" w:hAnsi="Times New Roman" w:cs="Times New Roman"/>
          <w:i/>
          <w:sz w:val="24"/>
          <w:szCs w:val="24"/>
          <w:u w:val="single"/>
        </w:rPr>
        <w:t>Ход мероприятия.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 xml:space="preserve">В ходе мероприятия возможны использования слайдов – фотографий Сергея Есенина, членов его семьи, а также использование фрагментов фильмов: Исторические хроники с Николаем Сванидзе, 2003г.; фильм Олега Раскова - Тайны века. «Сергей Есенин. Ночь в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Англетере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730B" w:rsidRDefault="0066730B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238">
        <w:rPr>
          <w:rFonts w:ascii="Times New Roman" w:hAnsi="Times New Roman" w:cs="Times New Roman"/>
          <w:i/>
          <w:sz w:val="24"/>
          <w:szCs w:val="24"/>
        </w:rPr>
        <w:t>Демонстрируется слайд: портрет С.Есенина.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  <w:u w:val="single"/>
        </w:rPr>
        <w:t>1 ведущий: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>Сергей Есенин. В звучании его имени слышится что-то сродни слову «песня». Вся его поэзия, а это многочисленные стихотворения, прозаические произведения, изданные в различных сборниках, вошедшие в известные циклы – одна прекрасная и нежная, золотая песнь России.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  <w:u w:val="single"/>
        </w:rPr>
        <w:t>2 ведущий: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 xml:space="preserve">«Фамилия Есенин – русская- коренная, в ней звучат языческие корни –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>, Осень, Ясень, - связанные с плодородием, с дарами земли, с осенними праздниками</w:t>
      </w:r>
      <w:proofErr w:type="gramStart"/>
      <w:r w:rsidRPr="00317238">
        <w:rPr>
          <w:rFonts w:ascii="Times New Roman" w:hAnsi="Times New Roman" w:cs="Times New Roman"/>
          <w:sz w:val="24"/>
          <w:szCs w:val="24"/>
        </w:rPr>
        <w:t>…  С</w:t>
      </w:r>
      <w:proofErr w:type="gramEnd"/>
      <w:r w:rsidRPr="00317238">
        <w:rPr>
          <w:rFonts w:ascii="Times New Roman" w:hAnsi="Times New Roman" w:cs="Times New Roman"/>
          <w:sz w:val="24"/>
          <w:szCs w:val="24"/>
        </w:rPr>
        <w:t xml:space="preserve">ам Сергей Есенин действительно, русый, кудреватый, голубоглазый, с задорным носом».  </w:t>
      </w:r>
      <w:proofErr w:type="gramStart"/>
      <w:r w:rsidRPr="00317238">
        <w:rPr>
          <w:rFonts w:ascii="Times New Roman" w:hAnsi="Times New Roman" w:cs="Times New Roman"/>
          <w:i/>
          <w:sz w:val="24"/>
          <w:szCs w:val="24"/>
        </w:rPr>
        <w:t>(А.Толстой.</w:t>
      </w:r>
      <w:proofErr w:type="gramEnd"/>
      <w:r w:rsidRPr="00317238">
        <w:rPr>
          <w:rFonts w:ascii="Times New Roman" w:hAnsi="Times New Roman" w:cs="Times New Roman"/>
          <w:i/>
          <w:sz w:val="24"/>
          <w:szCs w:val="24"/>
        </w:rPr>
        <w:t xml:space="preserve"> Сергей Есенин. Исповедь хулигана. </w:t>
      </w:r>
      <w:proofErr w:type="spellStart"/>
      <w:proofErr w:type="gramStart"/>
      <w:r w:rsidRPr="00317238">
        <w:rPr>
          <w:rFonts w:ascii="Times New Roman" w:hAnsi="Times New Roman" w:cs="Times New Roman"/>
          <w:i/>
          <w:sz w:val="24"/>
          <w:szCs w:val="24"/>
        </w:rPr>
        <w:t>Трерядница</w:t>
      </w:r>
      <w:proofErr w:type="spellEnd"/>
      <w:r w:rsidRPr="00317238">
        <w:rPr>
          <w:rFonts w:ascii="Times New Roman" w:hAnsi="Times New Roman" w:cs="Times New Roman"/>
          <w:i/>
          <w:sz w:val="24"/>
          <w:szCs w:val="24"/>
        </w:rPr>
        <w:t>. 1922).</w:t>
      </w:r>
      <w:proofErr w:type="gramEnd"/>
      <w:r w:rsidRPr="0031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>Таким мы видим его на сохранившихся снимках, таким он предстает перед нами в уцелевших кадрах кинохроники.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  <w:u w:val="single"/>
        </w:rPr>
        <w:t xml:space="preserve">1 ведущий: </w:t>
      </w:r>
      <w:r w:rsidRPr="00317238">
        <w:rPr>
          <w:rFonts w:ascii="Times New Roman" w:hAnsi="Times New Roman" w:cs="Times New Roman"/>
          <w:sz w:val="24"/>
          <w:szCs w:val="24"/>
        </w:rPr>
        <w:t>Само сердце Сергея Есенина, его открытая чужой боли и радости душа – уже были началом его песни…</w:t>
      </w:r>
    </w:p>
    <w:p w:rsidR="0066730B" w:rsidRDefault="0066730B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238">
        <w:rPr>
          <w:rFonts w:ascii="Times New Roman" w:hAnsi="Times New Roman" w:cs="Times New Roman"/>
          <w:i/>
          <w:sz w:val="24"/>
          <w:szCs w:val="24"/>
        </w:rPr>
        <w:t>Демонстрируются слайды: фотографии Сергея Есенина на фоне песни «Черемуха душистая» А.Гречанинова.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  <w:u w:val="single"/>
        </w:rPr>
        <w:t>2 ведущий:</w:t>
      </w:r>
      <w:r w:rsidRPr="00317238">
        <w:rPr>
          <w:rFonts w:ascii="Times New Roman" w:hAnsi="Times New Roman" w:cs="Times New Roman"/>
          <w:sz w:val="24"/>
          <w:szCs w:val="24"/>
        </w:rPr>
        <w:t xml:space="preserve"> Родился Сергей Александрович Есенин 3 октября 1895 года в селе Константиново Рязанской губернии. Любовь к песне у Есенина пробудилась рано. В доме пели все: лучшей песенницей в семье считалась мать Татьяна Федоровна, пели и складывали песни отец Александр Никитич Есенин, дед со стороны матери Федор Андреевич Титов, в семье которого воспитывался Сережа. </w:t>
      </w: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Детские годы (с 4-х до 9 лет), проведённые в доме Титовых, оставили неизгладимый след в жизни Есенина. </w:t>
      </w:r>
      <w:r w:rsidRPr="00317238">
        <w:rPr>
          <w:rFonts w:ascii="Times New Roman" w:hAnsi="Times New Roman" w:cs="Times New Roman"/>
          <w:color w:val="000000"/>
          <w:sz w:val="24"/>
          <w:szCs w:val="24"/>
        </w:rPr>
        <w:t>Позже в автобиографии Есенин напишет:</w:t>
      </w:r>
      <w:r w:rsidRPr="003172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«Никто не имел для меня такого значения, как мой дед. Это был удивительный человек. Яркая личность, широкая натура – «умственный мужик». «…Дед имел прекрасную память и знал наизусть множество народных песен…»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 чтец: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Матушка в Купальницу по </w:t>
      </w:r>
      <w:r w:rsidRPr="00317238">
        <w:rPr>
          <w:rFonts w:ascii="Times New Roman" w:hAnsi="Times New Roman" w:cs="Times New Roman"/>
          <w:iCs/>
          <w:sz w:val="24"/>
          <w:szCs w:val="24"/>
        </w:rPr>
        <w:t xml:space="preserve">лесу ходила, 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Босая</w:t>
      </w:r>
      <w:proofErr w:type="gram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</w:t>
      </w: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подтыками</w:t>
      </w:r>
      <w:proofErr w:type="spell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, по росе бродила.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Травы </w:t>
      </w: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ворожбиные</w:t>
      </w:r>
      <w:proofErr w:type="spell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ноги ей кололи,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Плакала </w:t>
      </w:r>
      <w:proofErr w:type="gram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родимая</w:t>
      </w:r>
      <w:proofErr w:type="gram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купырях от боли.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</w:t>
      </w: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дознамо</w:t>
      </w:r>
      <w:proofErr w:type="spell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печени </w:t>
      </w: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судорга</w:t>
      </w:r>
      <w:proofErr w:type="spell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схватила,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Охнула кормилица, тут и породила.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Родился я с песнями в травном одеяле,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Зори меня вешние в радугу свивали.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Вырос я до зрелости, внук купальской </w:t>
      </w: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ночи,</w:t>
      </w:r>
      <w:proofErr w:type="spellEnd"/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Сутемень</w:t>
      </w:r>
      <w:proofErr w:type="spell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колдовная</w:t>
      </w:r>
      <w:proofErr w:type="spell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счастье мне пророчит.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Только не по совести счастье наготове,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Выбираю удалью и глаза и брови.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Как снежинка белая, в просини я таю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Да к судьбе </w:t>
      </w:r>
      <w:proofErr w:type="gram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разлучнице</w:t>
      </w:r>
      <w:proofErr w:type="gram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след свой заметаю.</w:t>
      </w:r>
    </w:p>
    <w:p w:rsidR="0066730B" w:rsidRDefault="0066730B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 ведущий:</w:t>
      </w: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Петь песни ребёнку дед поэта, Фёдор Андреевич,  считал прямой своей необходимостью. Да и сам поэт любил напевать каждое свое стихотворение, собирал частушки, побаски, народные сказания, пел их, аккомпанируя себе на гитаре, балалайке или гармошке.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«Я и сам когда-то, в праздник спозаранку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Выходил к любимой, развернув тальянку».</w:t>
      </w: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Сергей Есенин мечтал назвать свою первую книгу: «Рязанские побаски, </w:t>
      </w:r>
      <w:proofErr w:type="spellStart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канавушки</w:t>
      </w:r>
      <w:proofErr w:type="spellEnd"/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страдания». </w:t>
      </w:r>
      <w:r w:rsidRPr="00317238">
        <w:rPr>
          <w:rFonts w:ascii="Times New Roman" w:hAnsi="Times New Roman" w:cs="Times New Roman"/>
          <w:color w:val="000000"/>
          <w:sz w:val="24"/>
          <w:szCs w:val="24"/>
        </w:rPr>
        <w:t xml:space="preserve">В юные годы Есенину пришлось слышать великолепную игру одного гармониста, частого гостя </w:t>
      </w:r>
      <w:proofErr w:type="spellStart"/>
      <w:r w:rsidRPr="00317238">
        <w:rPr>
          <w:rFonts w:ascii="Times New Roman" w:hAnsi="Times New Roman" w:cs="Times New Roman"/>
          <w:color w:val="000000"/>
          <w:sz w:val="24"/>
          <w:szCs w:val="24"/>
        </w:rPr>
        <w:t>константиновского</w:t>
      </w:r>
      <w:proofErr w:type="spellEnd"/>
      <w:r w:rsidRPr="00317238">
        <w:rPr>
          <w:rFonts w:ascii="Times New Roman" w:hAnsi="Times New Roman" w:cs="Times New Roman"/>
          <w:color w:val="000000"/>
          <w:sz w:val="24"/>
          <w:szCs w:val="24"/>
        </w:rPr>
        <w:t xml:space="preserve"> священника, в чей дом по праздникам съезжалась из всей округи молодёжь, преимущественно сельская интеллигенция, любители петь, плясать, затевать весёлые игры. Сам поэт мастерски играл на гармони и гитаре, подбирая по слуху. Уже живя в Москве, поэт аккомпанировал любителям-певцам и танцорам. Он приводил к себе уличных музыкантов, радовался, слушая их неприхотливую игру: выдающихся московских гармонистов слушал с великим наслаждением.</w:t>
      </w:r>
    </w:p>
    <w:p w:rsidR="0066730B" w:rsidRDefault="0066730B" w:rsidP="003172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7238">
        <w:rPr>
          <w:rFonts w:ascii="Times New Roman" w:hAnsi="Times New Roman" w:cs="Times New Roman"/>
          <w:i/>
          <w:color w:val="000000"/>
          <w:sz w:val="24"/>
          <w:szCs w:val="24"/>
        </w:rPr>
        <w:t>Демонстрируется фрагмент фильма «Сергей Есенин</w:t>
      </w:r>
      <w:proofErr w:type="gramStart"/>
      <w:r w:rsidRPr="00317238">
        <w:rPr>
          <w:rFonts w:ascii="Times New Roman" w:hAnsi="Times New Roman" w:cs="Times New Roman"/>
          <w:i/>
          <w:color w:val="000000"/>
          <w:sz w:val="24"/>
          <w:szCs w:val="24"/>
        </w:rPr>
        <w:t>»(</w:t>
      </w:r>
      <w:proofErr w:type="gramEnd"/>
      <w:r w:rsidRPr="003172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17238">
        <w:rPr>
          <w:rFonts w:ascii="Times New Roman" w:hAnsi="Times New Roman" w:cs="Times New Roman"/>
          <w:i/>
          <w:color w:val="000000"/>
          <w:sz w:val="24"/>
          <w:szCs w:val="24"/>
        </w:rPr>
        <w:t>реж</w:t>
      </w:r>
      <w:proofErr w:type="spellEnd"/>
      <w:r w:rsidRPr="003172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317238">
        <w:rPr>
          <w:rFonts w:ascii="Times New Roman" w:hAnsi="Times New Roman" w:cs="Times New Roman"/>
          <w:i/>
          <w:color w:val="000000"/>
          <w:sz w:val="24"/>
          <w:szCs w:val="24"/>
        </w:rPr>
        <w:t>И.Зайцев).</w:t>
      </w:r>
      <w:proofErr w:type="gramEnd"/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238">
        <w:rPr>
          <w:rFonts w:ascii="Times New Roman" w:hAnsi="Times New Roman" w:cs="Times New Roman"/>
          <w:color w:val="000000"/>
          <w:sz w:val="24"/>
          <w:szCs w:val="24"/>
          <w:u w:val="single"/>
        </w:rPr>
        <w:t>2 ведущий:</w:t>
      </w:r>
      <w:r w:rsidRPr="00317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iCs/>
          <w:color w:val="000000"/>
          <w:sz w:val="24"/>
          <w:szCs w:val="24"/>
        </w:rPr>
        <w:t>«Стихи начал слагать рано. Толчки давала бабка. Она рассказывала сказки. Некоторые сказки с плохими концами мне не нравились, и я их переделывал на свой лад. Стихи начал писать, подражая частушкам», скажет Есенин в автобиографии 1923 года.</w:t>
      </w:r>
    </w:p>
    <w:p w:rsidR="00317238" w:rsidRDefault="00B97C63" w:rsidP="00317238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317238">
        <w:rPr>
          <w:iCs/>
          <w:color w:val="000000"/>
        </w:rPr>
        <w:t>Опостылеют салазки</w:t>
      </w: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317238">
        <w:rPr>
          <w:iCs/>
          <w:color w:val="000000"/>
        </w:rPr>
        <w:t>И садимся в два ряда</w:t>
      </w: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317238">
        <w:rPr>
          <w:iCs/>
          <w:color w:val="000000"/>
        </w:rPr>
        <w:t>Слушать бабушкины сказки</w:t>
      </w: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317238">
        <w:rPr>
          <w:iCs/>
          <w:color w:val="000000"/>
        </w:rPr>
        <w:t xml:space="preserve">Про Ивана - </w:t>
      </w:r>
      <w:proofErr w:type="spellStart"/>
      <w:r w:rsidRPr="00317238">
        <w:rPr>
          <w:iCs/>
          <w:color w:val="000000"/>
        </w:rPr>
        <w:t>дурака</w:t>
      </w:r>
      <w:proofErr w:type="spellEnd"/>
      <w:r w:rsidRPr="00317238">
        <w:rPr>
          <w:iCs/>
          <w:color w:val="000000"/>
        </w:rPr>
        <w:t>.</w:t>
      </w:r>
    </w:p>
    <w:p w:rsidR="00317238" w:rsidRDefault="00B97C63" w:rsidP="00317238">
      <w:pPr>
        <w:pStyle w:val="a4"/>
        <w:spacing w:before="0" w:beforeAutospacing="0" w:after="0" w:afterAutospacing="0"/>
        <w:jc w:val="both"/>
        <w:rPr>
          <w:i/>
          <w:iCs/>
          <w:color w:val="000000"/>
        </w:rPr>
      </w:pPr>
      <w:r w:rsidRPr="00317238">
        <w:rPr>
          <w:iCs/>
          <w:color w:val="000000"/>
          <w:u w:val="single"/>
        </w:rPr>
        <w:t>1 ведущий: «</w:t>
      </w:r>
      <w:r w:rsidRPr="00317238">
        <w:rPr>
          <w:iCs/>
          <w:color w:val="000000"/>
        </w:rPr>
        <w:t xml:space="preserve">Бабушкины сказки» - сказки Натальи </w:t>
      </w:r>
      <w:proofErr w:type="spellStart"/>
      <w:r w:rsidRPr="00317238">
        <w:rPr>
          <w:iCs/>
          <w:color w:val="000000"/>
        </w:rPr>
        <w:t>Евтеевны</w:t>
      </w:r>
      <w:proofErr w:type="spellEnd"/>
      <w:r w:rsidRPr="00317238">
        <w:rPr>
          <w:iCs/>
          <w:color w:val="000000"/>
        </w:rPr>
        <w:t xml:space="preserve">, сумевшей передать любимому внуку всю прелесть народной устной и песенной речи. «…Омут розовых туманов, осеннее золото лип, рдяный мак заката. Русь – малиновое поле – всю эту поэтическую живописную азбуку Сергей Есенин постигал… в просини рязанского полевого и березового раздолья, в шуме тростников над затоном, в семье деда – книжника и бабушки – песенницы».   </w:t>
      </w:r>
      <w:r w:rsidRPr="00317238">
        <w:rPr>
          <w:i/>
          <w:iCs/>
          <w:color w:val="000000"/>
        </w:rPr>
        <w:t xml:space="preserve">( А.Казаков, </w:t>
      </w:r>
      <w:proofErr w:type="gramStart"/>
      <w:r w:rsidRPr="00317238">
        <w:rPr>
          <w:i/>
          <w:iCs/>
          <w:color w:val="000000"/>
        </w:rPr>
        <w:t>Комсомольская</w:t>
      </w:r>
      <w:proofErr w:type="gramEnd"/>
      <w:r w:rsidRPr="00317238">
        <w:rPr>
          <w:i/>
          <w:iCs/>
          <w:color w:val="000000"/>
        </w:rPr>
        <w:t xml:space="preserve"> правда. 1985).</w:t>
      </w:r>
    </w:p>
    <w:p w:rsidR="00317238" w:rsidRDefault="00B97C63" w:rsidP="00317238">
      <w:pPr>
        <w:pStyle w:val="a4"/>
        <w:spacing w:before="0" w:beforeAutospacing="0" w:after="0" w:afterAutospacing="0"/>
        <w:jc w:val="both"/>
        <w:rPr>
          <w:i/>
          <w:iCs/>
          <w:color w:val="000000"/>
        </w:rPr>
      </w:pPr>
      <w:r w:rsidRPr="00317238">
        <w:rPr>
          <w:color w:val="000000"/>
          <w:u w:val="single"/>
        </w:rPr>
        <w:t>2 ведущий:</w:t>
      </w:r>
      <w:r w:rsidRPr="00317238">
        <w:rPr>
          <w:color w:val="000000"/>
        </w:rPr>
        <w:t xml:space="preserve"> Тешила впечатлительного мальчика песнями – сказами не только бабушка Наталья. Возбуждали музыкальную фантазию будущего поэта и странствующие слепцы, которые нередко находили приют в доме Титовых. Крепко запомнились Есенину распевавшиеся ими духовные стихи, легенды, предания. Однако наиболее глубоко раскрыла перед поэтом неизмеримые богатства народного песенного творчества его мать.</w:t>
      </w:r>
      <w:r w:rsidRPr="00317238">
        <w:rPr>
          <w:rStyle w:val="apple-converted-space"/>
          <w:color w:val="000000"/>
        </w:rPr>
        <w:t> </w:t>
      </w:r>
      <w:r w:rsidRPr="00317238">
        <w:rPr>
          <w:iCs/>
          <w:color w:val="000000"/>
        </w:rPr>
        <w:t>«Мне кажется,</w:t>
      </w:r>
      <w:r w:rsidRPr="00317238">
        <w:rPr>
          <w:rStyle w:val="apple-converted-space"/>
          <w:b/>
          <w:bCs/>
          <w:iCs/>
          <w:color w:val="000000"/>
        </w:rPr>
        <w:t> </w:t>
      </w:r>
      <w:r w:rsidRPr="00317238">
        <w:rPr>
          <w:color w:val="000000"/>
        </w:rPr>
        <w:t>- вспоминает сестра поэта Александра Александровна, -</w:t>
      </w:r>
      <w:r w:rsidRPr="00317238">
        <w:rPr>
          <w:rStyle w:val="apple-converted-space"/>
          <w:color w:val="000000"/>
        </w:rPr>
        <w:t> </w:t>
      </w:r>
      <w:r w:rsidRPr="00317238">
        <w:rPr>
          <w:iCs/>
          <w:color w:val="000000"/>
        </w:rPr>
        <w:t>что нет такой русской народной песни, которую бы не знала наша мать</w:t>
      </w:r>
      <w:proofErr w:type="gramStart"/>
      <w:r w:rsidRPr="00317238">
        <w:rPr>
          <w:iCs/>
          <w:color w:val="000000"/>
        </w:rPr>
        <w:t>…Т</w:t>
      </w:r>
      <w:proofErr w:type="gramEnd"/>
      <w:r w:rsidRPr="00317238">
        <w:rPr>
          <w:iCs/>
          <w:color w:val="000000"/>
        </w:rPr>
        <w:t>опила ли она печку, шила, пряла ли, за любой работой можно было услышать её пение…И каждый из нас, её детей, с пелёнок слушал её напевы, подрастая, невольно запоминал их и подпевал ей».</w:t>
      </w: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i/>
          <w:iCs/>
          <w:color w:val="000000"/>
        </w:rPr>
      </w:pPr>
      <w:r w:rsidRPr="00317238">
        <w:rPr>
          <w:color w:val="000000"/>
          <w:u w:val="single"/>
        </w:rPr>
        <w:t xml:space="preserve">1 ведущий: </w:t>
      </w:r>
      <w:r w:rsidRPr="00317238">
        <w:rPr>
          <w:color w:val="000000"/>
        </w:rPr>
        <w:t xml:space="preserve">Безграмотная крестьянка, Татьяна Фёдоровна, и не подозревала, что в иных её песнях звучат кем-то положенные на музыку стихи Пушкина, Лермонтова, Никитина и других поэтов, что она, сама того не зная, приобщает детей к великой русской литературе. Так ещё в самом раннем детстве познал Есенин неотразимую красоту человеческих </w:t>
      </w:r>
      <w:r w:rsidRPr="00317238">
        <w:rPr>
          <w:color w:val="000000"/>
        </w:rPr>
        <w:lastRenderedPageBreak/>
        <w:t xml:space="preserve">чувств, что </w:t>
      </w:r>
      <w:proofErr w:type="gramStart"/>
      <w:r w:rsidRPr="00317238">
        <w:rPr>
          <w:color w:val="000000"/>
        </w:rPr>
        <w:t>заложены</w:t>
      </w:r>
      <w:proofErr w:type="gramEnd"/>
      <w:r w:rsidRPr="00317238">
        <w:rPr>
          <w:color w:val="000000"/>
        </w:rPr>
        <w:t xml:space="preserve"> в хорошей песне. Пение матери любил Сергей и в зрелые годы. Иногда и сам ей подпевал.</w:t>
      </w:r>
      <w:r w:rsidRPr="00317238">
        <w:rPr>
          <w:i/>
          <w:iCs/>
          <w:color w:val="000000"/>
        </w:rPr>
        <w:t xml:space="preserve"> </w:t>
      </w:r>
      <w:r w:rsidRPr="00317238">
        <w:rPr>
          <w:iCs/>
          <w:color w:val="000000"/>
        </w:rPr>
        <w:t>«Голос у него был небольшой, но пел он с каким-то своим, особенным чувством».</w:t>
      </w:r>
      <w:r w:rsidRPr="00317238">
        <w:rPr>
          <w:color w:val="000000"/>
        </w:rPr>
        <w:t xml:space="preserve"> В стихах поэта образ матери неотделим от её пения. </w:t>
      </w: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iCs/>
          <w:color w:val="000000"/>
          <w:u w:val="single"/>
        </w:rPr>
      </w:pPr>
      <w:r w:rsidRPr="00317238">
        <w:rPr>
          <w:iCs/>
          <w:color w:val="000000"/>
          <w:u w:val="single"/>
        </w:rPr>
        <w:t xml:space="preserve">2 чтец: </w:t>
      </w:r>
    </w:p>
    <w:p w:rsidR="00B97C63" w:rsidRPr="00317238" w:rsidRDefault="00B97C63" w:rsidP="00317238">
      <w:pPr>
        <w:pStyle w:val="a4"/>
        <w:spacing w:before="0" w:beforeAutospacing="0" w:after="0" w:afterAutospacing="0"/>
        <w:rPr>
          <w:iCs/>
          <w:color w:val="000000"/>
        </w:rPr>
      </w:pPr>
      <w:r w:rsidRPr="00317238">
        <w:rPr>
          <w:iCs/>
          <w:color w:val="000000"/>
        </w:rPr>
        <w:t>Ты запой мне ту песню, что прежде</w:t>
      </w:r>
      <w:proofErr w:type="gramStart"/>
      <w:r w:rsidRPr="00317238">
        <w:rPr>
          <w:iCs/>
          <w:color w:val="000000"/>
        </w:rPr>
        <w:br/>
        <w:t>Н</w:t>
      </w:r>
      <w:proofErr w:type="gramEnd"/>
      <w:r w:rsidRPr="00317238">
        <w:rPr>
          <w:iCs/>
          <w:color w:val="000000"/>
        </w:rPr>
        <w:t>апевала нам старая мать.</w:t>
      </w:r>
      <w:r w:rsidRPr="00317238">
        <w:rPr>
          <w:iCs/>
          <w:color w:val="000000"/>
        </w:rPr>
        <w:br/>
        <w:t>Не жалея о сгибшей надежде,</w:t>
      </w:r>
      <w:r w:rsidRPr="00317238">
        <w:rPr>
          <w:rStyle w:val="apple-converted-space"/>
          <w:iCs/>
          <w:color w:val="000000"/>
        </w:rPr>
        <w:t> </w:t>
      </w:r>
      <w:r w:rsidRPr="00317238">
        <w:rPr>
          <w:iCs/>
          <w:color w:val="000000"/>
        </w:rPr>
        <w:br/>
        <w:t>Я сумею тебе подпевать.</w:t>
      </w:r>
    </w:p>
    <w:p w:rsidR="00317238" w:rsidRDefault="00317238" w:rsidP="00317238">
      <w:pPr>
        <w:pStyle w:val="a4"/>
        <w:spacing w:before="0" w:beforeAutospacing="0" w:after="0" w:afterAutospacing="0"/>
        <w:rPr>
          <w:iCs/>
          <w:color w:val="000000"/>
        </w:rPr>
      </w:pPr>
    </w:p>
    <w:p w:rsidR="00B97C63" w:rsidRPr="00317238" w:rsidRDefault="00B97C63" w:rsidP="00317238">
      <w:pPr>
        <w:pStyle w:val="a4"/>
        <w:spacing w:before="0" w:beforeAutospacing="0" w:after="0" w:afterAutospacing="0"/>
        <w:rPr>
          <w:color w:val="000000"/>
        </w:rPr>
      </w:pPr>
      <w:r w:rsidRPr="00317238">
        <w:rPr>
          <w:iCs/>
          <w:color w:val="000000"/>
        </w:rPr>
        <w:t>Я ведь знаю и мне знакомо,</w:t>
      </w:r>
      <w:r w:rsidRPr="00317238">
        <w:rPr>
          <w:iCs/>
          <w:color w:val="000000"/>
        </w:rPr>
        <w:br/>
        <w:t>Потому и волнуй и тревожь –</w:t>
      </w:r>
      <w:r w:rsidRPr="00317238">
        <w:rPr>
          <w:iCs/>
          <w:color w:val="000000"/>
        </w:rPr>
        <w:br/>
        <w:t>Будто я из родимого дома</w:t>
      </w:r>
      <w:proofErr w:type="gramStart"/>
      <w:r w:rsidRPr="00317238">
        <w:rPr>
          <w:iCs/>
          <w:color w:val="000000"/>
        </w:rPr>
        <w:br/>
        <w:t>С</w:t>
      </w:r>
      <w:proofErr w:type="gramEnd"/>
      <w:r w:rsidRPr="00317238">
        <w:rPr>
          <w:iCs/>
          <w:color w:val="000000"/>
        </w:rPr>
        <w:t>лышу в голосе нежную дрожь.</w:t>
      </w:r>
    </w:p>
    <w:p w:rsidR="00B97C63" w:rsidRPr="00317238" w:rsidRDefault="00B97C63" w:rsidP="00317238">
      <w:pPr>
        <w:pStyle w:val="a4"/>
        <w:spacing w:after="0" w:afterAutospacing="0"/>
        <w:rPr>
          <w:color w:val="000000"/>
        </w:rPr>
      </w:pPr>
      <w:r w:rsidRPr="00317238">
        <w:rPr>
          <w:iCs/>
          <w:color w:val="000000"/>
        </w:rPr>
        <w:t>Ты мне пой, а я с такою</w:t>
      </w:r>
      <w:proofErr w:type="gramStart"/>
      <w:r w:rsidRPr="00317238">
        <w:rPr>
          <w:iCs/>
          <w:color w:val="000000"/>
        </w:rPr>
        <w:br/>
        <w:t>В</w:t>
      </w:r>
      <w:proofErr w:type="gramEnd"/>
      <w:r w:rsidRPr="00317238">
        <w:rPr>
          <w:iCs/>
          <w:color w:val="000000"/>
        </w:rPr>
        <w:t>от с такою же песней, как ты,</w:t>
      </w:r>
      <w:r w:rsidRPr="00317238">
        <w:rPr>
          <w:iCs/>
          <w:color w:val="000000"/>
        </w:rPr>
        <w:br/>
        <w:t>Лишь немного глаза прикрою –</w:t>
      </w:r>
      <w:r w:rsidRPr="00317238">
        <w:rPr>
          <w:rStyle w:val="apple-converted-space"/>
          <w:iCs/>
          <w:color w:val="000000"/>
        </w:rPr>
        <w:t> </w:t>
      </w:r>
      <w:r w:rsidRPr="00317238">
        <w:rPr>
          <w:iCs/>
          <w:color w:val="000000"/>
        </w:rPr>
        <w:br/>
        <w:t>Вижу вновь дорогие черты…</w:t>
      </w:r>
    </w:p>
    <w:p w:rsidR="00B97C63" w:rsidRPr="00317238" w:rsidRDefault="00B97C63" w:rsidP="00317238">
      <w:pPr>
        <w:pStyle w:val="a4"/>
        <w:spacing w:after="0" w:afterAutospacing="0"/>
        <w:jc w:val="both"/>
        <w:rPr>
          <w:color w:val="000000"/>
        </w:rPr>
      </w:pPr>
      <w:r w:rsidRPr="00317238">
        <w:rPr>
          <w:color w:val="000000"/>
          <w:u w:val="single"/>
        </w:rPr>
        <w:t>2 ведущий:</w:t>
      </w:r>
      <w:r w:rsidRPr="00317238">
        <w:rPr>
          <w:b/>
          <w:color w:val="000000"/>
        </w:rPr>
        <w:t xml:space="preserve"> </w:t>
      </w:r>
      <w:r w:rsidRPr="00317238">
        <w:rPr>
          <w:color w:val="000000"/>
        </w:rPr>
        <w:t xml:space="preserve">Всё лучшее, что было связано у поэта с детством, было связано с думой о матери. Он часто обращался к ней в своих стихах. Стихотворение «Письмо матери» было написано поэтом в 1924 году, в смутное и тяжкое для Есенина время, когда он всё чаще вспоминал о родном доме. </w:t>
      </w:r>
    </w:p>
    <w:p w:rsidR="00317238" w:rsidRDefault="00B97C63" w:rsidP="0031723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238">
        <w:rPr>
          <w:color w:val="000000"/>
          <w:u w:val="single"/>
        </w:rPr>
        <w:t>1 ведущий:</w:t>
      </w:r>
      <w:r w:rsidRPr="00317238">
        <w:rPr>
          <w:b/>
          <w:color w:val="000000"/>
        </w:rPr>
        <w:t xml:space="preserve"> </w:t>
      </w:r>
      <w:r w:rsidRPr="00317238">
        <w:rPr>
          <w:color w:val="000000"/>
        </w:rPr>
        <w:t>Сергей Есенин наезжал в родной дом. Сохранилась фотография 1925 года – последнего года жизни поэта: у самовара сидят Сергей Александрович с матерью Татьяной Федоровной. Она в платке – по-деревенски, слушает, подперев рукой голову, как сын её читает.</w:t>
      </w:r>
    </w:p>
    <w:p w:rsidR="0066730B" w:rsidRDefault="0066730B" w:rsidP="00317238">
      <w:pPr>
        <w:pStyle w:val="a4"/>
        <w:spacing w:before="0" w:beforeAutospacing="0" w:after="0" w:afterAutospacing="0"/>
        <w:jc w:val="both"/>
        <w:rPr>
          <w:i/>
          <w:color w:val="000000"/>
        </w:rPr>
      </w:pP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238">
        <w:rPr>
          <w:i/>
          <w:color w:val="000000"/>
        </w:rPr>
        <w:t>Демонстрируется слайд.</w:t>
      </w: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238">
        <w:rPr>
          <w:color w:val="000000"/>
          <w:u w:val="single"/>
        </w:rPr>
        <w:t>2 ведущий:</w:t>
      </w:r>
      <w:r w:rsidRPr="00317238">
        <w:rPr>
          <w:color w:val="000000"/>
        </w:rPr>
        <w:t xml:space="preserve"> В русской поэзии трудно найти другие стихи о матери, написанные с такой любовью, искренностью и кристальной чистотой, - «Ты одна мне помощь и отрада, ты одна мне несказанный свет». Много есенинской нежности удалось сохранить и композитору Василию Липатову. </w:t>
      </w:r>
      <w:proofErr w:type="spellStart"/>
      <w:proofErr w:type="gramStart"/>
      <w:r w:rsidRPr="00317238">
        <w:t>C</w:t>
      </w:r>
      <w:proofErr w:type="gramEnd"/>
      <w:r w:rsidRPr="00317238">
        <w:t>троки</w:t>
      </w:r>
      <w:proofErr w:type="spellEnd"/>
      <w:r w:rsidRPr="00317238">
        <w:t xml:space="preserve"> стихотворения Сергея Есенина «</w:t>
      </w:r>
      <w:hyperlink r:id="rId4" w:tooltip="s:Письмо матери (Есенин)" w:history="1">
        <w:r w:rsidRPr="00317238">
          <w:rPr>
            <w:rStyle w:val="a3"/>
            <w:color w:val="auto"/>
            <w:u w:val="none"/>
          </w:rPr>
          <w:t>Письмо матери</w:t>
        </w:r>
      </w:hyperlink>
      <w:r w:rsidRPr="00317238">
        <w:t>», опубликованные весной</w:t>
      </w:r>
      <w:r w:rsidRPr="00317238">
        <w:rPr>
          <w:rStyle w:val="apple-converted-space"/>
        </w:rPr>
        <w:t> </w:t>
      </w:r>
      <w:hyperlink r:id="rId5" w:tooltip="1924 год" w:history="1">
        <w:r w:rsidRPr="00317238">
          <w:rPr>
            <w:rStyle w:val="a3"/>
            <w:color w:val="auto"/>
            <w:u w:val="none"/>
          </w:rPr>
          <w:t>1924 года</w:t>
        </w:r>
      </w:hyperlink>
      <w:r w:rsidRPr="00317238">
        <w:rPr>
          <w:rStyle w:val="apple-converted-space"/>
        </w:rPr>
        <w:t> </w:t>
      </w:r>
      <w:r w:rsidRPr="00317238">
        <w:t>в журнале «</w:t>
      </w:r>
      <w:hyperlink r:id="rId6" w:tooltip="Красная новь" w:history="1">
        <w:r w:rsidRPr="00317238">
          <w:rPr>
            <w:rStyle w:val="a3"/>
            <w:color w:val="auto"/>
            <w:u w:val="none"/>
          </w:rPr>
          <w:t>Красная новь</w:t>
        </w:r>
      </w:hyperlink>
      <w:r w:rsidRPr="00317238">
        <w:t>», произвели впечатление и на молодого композитора</w:t>
      </w:r>
      <w:r w:rsidRPr="00317238">
        <w:rPr>
          <w:rStyle w:val="apple-converted-space"/>
        </w:rPr>
        <w:t> </w:t>
      </w:r>
      <w:hyperlink r:id="rId7" w:tooltip="Липатов, Василий Николаевич" w:history="1">
        <w:r w:rsidRPr="00317238">
          <w:rPr>
            <w:rStyle w:val="a3"/>
            <w:color w:val="auto"/>
            <w:u w:val="none"/>
          </w:rPr>
          <w:t>Василия Липатова</w:t>
        </w:r>
      </w:hyperlink>
      <w:r w:rsidRPr="00317238">
        <w:t xml:space="preserve">, бывшего красного командира, случайно услышавшего стихи Есенина, решившего поступить на учебу в Петроградскую консерваторию. </w:t>
      </w:r>
      <w:r w:rsidRPr="00317238">
        <w:rPr>
          <w:color w:val="000000"/>
        </w:rPr>
        <w:t xml:space="preserve">Липатов за один день сочинил песню. Она распространилась с невероятной быстротой не только в Рязани, но и в Москве. </w:t>
      </w:r>
      <w:r w:rsidRPr="00317238">
        <w:t>С тех пор романс на музыку Липатова звучал в исполнении</w:t>
      </w:r>
      <w:r w:rsidRPr="00317238">
        <w:rPr>
          <w:rStyle w:val="apple-converted-space"/>
        </w:rPr>
        <w:t> </w:t>
      </w:r>
      <w:hyperlink r:id="rId8" w:tooltip="Гнатюк, Дмитрий Михайлович" w:history="1">
        <w:r w:rsidRPr="00317238">
          <w:rPr>
            <w:rStyle w:val="a3"/>
            <w:color w:val="auto"/>
            <w:u w:val="none"/>
          </w:rPr>
          <w:t>Дмитрия Гнатюка</w:t>
        </w:r>
      </w:hyperlink>
      <w:r w:rsidRPr="00317238">
        <w:t>,</w:t>
      </w:r>
      <w:r w:rsidRPr="00317238">
        <w:rPr>
          <w:rStyle w:val="apple-converted-space"/>
        </w:rPr>
        <w:t> </w:t>
      </w:r>
      <w:hyperlink r:id="rId9" w:tooltip="Гуляев, Юрий Александрович" w:history="1">
        <w:r w:rsidRPr="00317238">
          <w:rPr>
            <w:rStyle w:val="a3"/>
            <w:color w:val="auto"/>
            <w:u w:val="none"/>
          </w:rPr>
          <w:t>Юрия Гуляева</w:t>
        </w:r>
      </w:hyperlink>
      <w:r w:rsidRPr="00317238">
        <w:t>,</w:t>
      </w:r>
      <w:r w:rsidRPr="00317238">
        <w:rPr>
          <w:rStyle w:val="apple-converted-space"/>
        </w:rPr>
        <w:t> </w:t>
      </w:r>
      <w:hyperlink r:id="rId10" w:tooltip="Козин, Вадим Алексеевич" w:history="1">
        <w:r w:rsidRPr="00317238">
          <w:rPr>
            <w:rStyle w:val="a3"/>
            <w:color w:val="auto"/>
            <w:u w:val="none"/>
          </w:rPr>
          <w:t>Вадима Козина</w:t>
        </w:r>
      </w:hyperlink>
      <w:r w:rsidRPr="00317238">
        <w:t>,</w:t>
      </w:r>
      <w:r w:rsidRPr="00317238">
        <w:rPr>
          <w:rStyle w:val="apple-converted-space"/>
        </w:rPr>
        <w:t> </w:t>
      </w:r>
      <w:hyperlink r:id="rId11" w:tooltip="Шульженко, Клавдия Ивановна" w:history="1">
        <w:r w:rsidRPr="00317238">
          <w:rPr>
            <w:rStyle w:val="a3"/>
            <w:color w:val="auto"/>
            <w:u w:val="none"/>
          </w:rPr>
          <w:t xml:space="preserve">Клавдии </w:t>
        </w:r>
        <w:proofErr w:type="spellStart"/>
        <w:r w:rsidRPr="00317238">
          <w:rPr>
            <w:rStyle w:val="a3"/>
            <w:color w:val="auto"/>
            <w:u w:val="none"/>
          </w:rPr>
          <w:t>Шульженко</w:t>
        </w:r>
        <w:proofErr w:type="spellEnd"/>
      </w:hyperlink>
      <w:r w:rsidRPr="00317238">
        <w:t>,</w:t>
      </w:r>
      <w:r w:rsidRPr="00317238">
        <w:rPr>
          <w:rStyle w:val="apple-converted-space"/>
        </w:rPr>
        <w:t> </w:t>
      </w:r>
      <w:hyperlink r:id="rId12" w:tooltip="Малинин, Александр Николаевич" w:history="1">
        <w:r w:rsidRPr="00317238">
          <w:rPr>
            <w:rStyle w:val="a3"/>
            <w:color w:val="auto"/>
            <w:u w:val="none"/>
          </w:rPr>
          <w:t>Александра Малинина</w:t>
        </w:r>
      </w:hyperlink>
      <w:r w:rsidRPr="00317238">
        <w:t xml:space="preserve">, других исполнителей. </w:t>
      </w:r>
    </w:p>
    <w:p w:rsidR="00317238" w:rsidRDefault="00B97C63" w:rsidP="0031723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238">
        <w:rPr>
          <w:color w:val="000000"/>
          <w:u w:val="single"/>
        </w:rPr>
        <w:t>1 ведущий:</w:t>
      </w:r>
      <w:r w:rsidRPr="00317238">
        <w:rPr>
          <w:color w:val="000000"/>
        </w:rPr>
        <w:t xml:space="preserve"> Слышал её и сам Сергей Есенин. Его сестра Александра вспоминала, как вечерами они с братом гуляли вдоль Оки и пели «Письмо матери». Одобрил песню и Александр Константинович Глазунов, русский композитор, директор Петербургской консерватории. «</w:t>
      </w:r>
      <w:r w:rsidRPr="00317238">
        <w:rPr>
          <w:iCs/>
          <w:color w:val="000000"/>
        </w:rPr>
        <w:t>Я бы мог подписаться под этой мелодией»</w:t>
      </w:r>
      <w:r w:rsidRPr="00317238">
        <w:rPr>
          <w:rStyle w:val="apple-converted-space"/>
          <w:i/>
          <w:iCs/>
          <w:color w:val="000000"/>
        </w:rPr>
        <w:t> </w:t>
      </w:r>
      <w:r w:rsidRPr="00317238">
        <w:rPr>
          <w:i/>
          <w:color w:val="000000"/>
        </w:rPr>
        <w:t>-</w:t>
      </w:r>
      <w:r w:rsidRPr="00317238">
        <w:rPr>
          <w:color w:val="000000"/>
        </w:rPr>
        <w:t xml:space="preserve"> сказал маститый композитор.</w:t>
      </w:r>
    </w:p>
    <w:p w:rsidR="0066730B" w:rsidRDefault="0066730B" w:rsidP="00317238">
      <w:pPr>
        <w:pStyle w:val="a4"/>
        <w:spacing w:before="0" w:beforeAutospacing="0" w:after="0" w:afterAutospacing="0"/>
        <w:jc w:val="both"/>
        <w:rPr>
          <w:i/>
        </w:rPr>
      </w:pP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238">
        <w:rPr>
          <w:i/>
        </w:rPr>
        <w:t>Звучит песня «Письмо матери». Муз. В Липатова.</w:t>
      </w:r>
    </w:p>
    <w:p w:rsidR="00B97C63" w:rsidRPr="00317238" w:rsidRDefault="00B97C63" w:rsidP="00317238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66730B">
        <w:rPr>
          <w:color w:val="000000"/>
          <w:u w:val="single"/>
        </w:rPr>
        <w:t>2 ведущий:</w:t>
      </w:r>
      <w:r w:rsidRPr="00317238">
        <w:rPr>
          <w:b/>
          <w:color w:val="000000"/>
        </w:rPr>
        <w:t xml:space="preserve"> «</w:t>
      </w:r>
      <w:r w:rsidRPr="00317238">
        <w:rPr>
          <w:color w:val="000000"/>
        </w:rPr>
        <w:t xml:space="preserve">Наивность, доверчивость, какая – то детская нежность уживались в Есенине рядом с озорством, близким к хулиганству, самомнением, недалеким от наглости. В этих </w:t>
      </w:r>
      <w:proofErr w:type="gramStart"/>
      <w:r w:rsidRPr="00317238">
        <w:rPr>
          <w:color w:val="000000"/>
        </w:rPr>
        <w:t>противоречиях</w:t>
      </w:r>
      <w:proofErr w:type="gramEnd"/>
      <w:r w:rsidRPr="00317238">
        <w:rPr>
          <w:color w:val="000000"/>
        </w:rPr>
        <w:t xml:space="preserve"> было </w:t>
      </w:r>
      <w:proofErr w:type="gramStart"/>
      <w:r w:rsidRPr="00317238">
        <w:rPr>
          <w:color w:val="000000"/>
        </w:rPr>
        <w:t>какое</w:t>
      </w:r>
      <w:proofErr w:type="gramEnd"/>
      <w:r w:rsidRPr="00317238">
        <w:rPr>
          <w:color w:val="000000"/>
        </w:rPr>
        <w:t xml:space="preserve"> – то особое очарование. И Есенина любили. Есенину прощали многое, что не простили бы другому. Есенина баловали, особенно в … литературных кругах». </w:t>
      </w:r>
      <w:proofErr w:type="gramStart"/>
      <w:r w:rsidRPr="00317238">
        <w:rPr>
          <w:i/>
          <w:color w:val="000000"/>
        </w:rPr>
        <w:t>(Г.Иванов.</w:t>
      </w:r>
      <w:proofErr w:type="gramEnd"/>
      <w:r w:rsidRPr="00317238">
        <w:rPr>
          <w:i/>
          <w:color w:val="000000"/>
        </w:rPr>
        <w:t xml:space="preserve"> </w:t>
      </w:r>
      <w:proofErr w:type="gramStart"/>
      <w:r w:rsidRPr="00317238">
        <w:rPr>
          <w:i/>
          <w:color w:val="000000"/>
        </w:rPr>
        <w:t>Есенин. 1950).</w:t>
      </w:r>
      <w:proofErr w:type="gramEnd"/>
    </w:p>
    <w:p w:rsidR="00B97C63" w:rsidRPr="00317238" w:rsidRDefault="00B97C63" w:rsidP="00317238">
      <w:pPr>
        <w:pStyle w:val="a4"/>
        <w:spacing w:after="0" w:afterAutospacing="0"/>
        <w:jc w:val="both"/>
        <w:rPr>
          <w:i/>
          <w:color w:val="000000"/>
        </w:rPr>
      </w:pPr>
      <w:r w:rsidRPr="00317238">
        <w:rPr>
          <w:i/>
          <w:color w:val="000000"/>
        </w:rPr>
        <w:lastRenderedPageBreak/>
        <w:t>Звучит песня «Хулиган» в исполнении С.Безрукова.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>1 ведущий:</w:t>
      </w:r>
      <w:r w:rsidRPr="00317238">
        <w:rPr>
          <w:rFonts w:ascii="Times New Roman" w:hAnsi="Times New Roman" w:cs="Times New Roman"/>
          <w:sz w:val="24"/>
          <w:szCs w:val="24"/>
        </w:rPr>
        <w:t xml:space="preserve"> В.Г.Короленко сказал однажды: «Стих – это та же музыка, только соединенная со словом, и для него тоже нужен природный слух, чутье гармонии и ритма». Именно такой слух был развит у Сергея Есенина. Мелодическая и звуковая интонация поэтических откровений в лучших его стихах неоспорима. Вслушайтесь в </w:t>
      </w:r>
      <w:proofErr w:type="gramStart"/>
      <w:r w:rsidRPr="00317238">
        <w:rPr>
          <w:rFonts w:ascii="Times New Roman" w:hAnsi="Times New Roman" w:cs="Times New Roman"/>
          <w:sz w:val="24"/>
          <w:szCs w:val="24"/>
        </w:rPr>
        <w:t>растяжную</w:t>
      </w:r>
      <w:proofErr w:type="gramEnd"/>
      <w:r w:rsidRPr="0031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полупеснь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 стиха «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 ты моя,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!», в мелодический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речетатив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 и повтор «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о-л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>»: «что ли» - «поле» - «боли» - «раздолий»…</w:t>
      </w:r>
    </w:p>
    <w:p w:rsidR="00B97C63" w:rsidRPr="0066730B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 xml:space="preserve">3 чтец: </w:t>
      </w:r>
    </w:p>
    <w:p w:rsidR="00B97C63" w:rsidRPr="00317238" w:rsidRDefault="00B97C63" w:rsidP="00317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 xml:space="preserve"> ты моя, </w:t>
      </w: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>!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Потому, что я с севера, что ли,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Я готов рассказать тебе поле,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Про волнистую рожь при луне.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 xml:space="preserve"> ты моя, </w:t>
      </w: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>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Потому, что я с севера, что ли,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Что луна там огромней в сто раз,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Как бы ни был красив Шираз,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Он не лучше рязанских раздолий.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Потому, что я с севера, что ли.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Я готов рассказать тебе поле,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Эти волосы взял я у ржи,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Если хочешь, на палец вяжи -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Я нисколько не чувствую боли.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Я готов рассказать тебе поле.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Про волнистую рожь при луне</w:t>
      </w:r>
      <w:proofErr w:type="gramStart"/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317238">
        <w:rPr>
          <w:rFonts w:ascii="Times New Roman" w:eastAsia="Calibri" w:hAnsi="Times New Roman" w:cs="Times New Roman"/>
          <w:sz w:val="24"/>
          <w:szCs w:val="24"/>
        </w:rPr>
        <w:t>о кудрям ты моим догадайся.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Дорогая, шути, улыбайся,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Не буди только память во мне</w:t>
      </w:r>
      <w:proofErr w:type="gramStart"/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317238">
        <w:rPr>
          <w:rFonts w:ascii="Times New Roman" w:eastAsia="Calibri" w:hAnsi="Times New Roman" w:cs="Times New Roman"/>
          <w:sz w:val="24"/>
          <w:szCs w:val="24"/>
        </w:rPr>
        <w:t>ро волнистую рожь при луне.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 xml:space="preserve"> ты моя, </w:t>
      </w: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>!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Там, на севере, девушка тоже,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На тебя она страшно похожа,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  <w:t>Может, думает обо мне...</w:t>
      </w:r>
      <w:r w:rsidRPr="0031723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317238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 xml:space="preserve"> ты моя, </w:t>
      </w:r>
      <w:proofErr w:type="spellStart"/>
      <w:r w:rsidRPr="00317238">
        <w:rPr>
          <w:rFonts w:ascii="Times New Roman" w:eastAsia="Calibri" w:hAnsi="Times New Roman" w:cs="Times New Roman"/>
          <w:sz w:val="24"/>
          <w:szCs w:val="24"/>
        </w:rPr>
        <w:t>Шаганэ</w:t>
      </w:r>
      <w:proofErr w:type="spellEnd"/>
      <w:r w:rsidRPr="003172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>2 ведущий: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 xml:space="preserve">Первая книга стихов Есенина «Радуница», появившаяся в 1916 году, была доброжелательно встречена критикой, сразу обратившей внимание на их музыкальность. «Стихи Есенина музыкальны и красочны, они взяты прямо от пашни, от нивы, от сенокоса, в них – жизнь деревни с ее буднями и праздниками» - писал один из современников. Все дальнейшее творчество подтвердило это первое впечатление. </w:t>
      </w:r>
    </w:p>
    <w:p w:rsidR="0066730B" w:rsidRDefault="00B97C63" w:rsidP="0066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>1 ведущий: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 xml:space="preserve">Да и сам поэт сравнивал свои стихи с песнями: «Засосал меня песенный плен», «В первый раз я запел про любовь», «Пел и я когда – то далеко», «Честь моя за песню продана»… Стихи Есенина по мелодичности, богатству, гибкости ритма – кровная родня народной песне. Музыка, заложенная в них, помогает более полно проявиться чувствам и мыслям в словесном движении. </w:t>
      </w:r>
    </w:p>
    <w:p w:rsidR="00B97C63" w:rsidRPr="00317238" w:rsidRDefault="00B97C63" w:rsidP="0066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>2 ведущий:</w:t>
      </w:r>
      <w:r w:rsidRPr="00317238">
        <w:rPr>
          <w:rFonts w:ascii="Times New Roman" w:hAnsi="Times New Roman" w:cs="Times New Roman"/>
          <w:sz w:val="24"/>
          <w:szCs w:val="24"/>
        </w:rPr>
        <w:t xml:space="preserve"> При жизни поэта музыкальных переложений на его стихи было немного. Однако сразу же после гибели поэта зазвучали наиболее печальные, грустные песни Есенина, в том числе «Прощальное письмо» С.Богуславского, «Письмо матери» В Липатова. Так, только в 1926 году было создано множество песен и романсов </w:t>
      </w:r>
      <w:r w:rsidRPr="00317238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композиторами А.Н.Александровым,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А.А.Анатольевым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, А.Н.Вертинским,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М.Ф.Гнесиным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, А.Т.Гречаниновым и другими. Почему же композиторы так охотно и часто обращаются к поэзии Есенина? Ответ прост: поэт в своем творчестве все лучшее черпал из народных родников, искал «песенное слово». Он говорил: «Это все есть у народа – надо найти, прочитать, услышать, по – своему осмыслить». И он проникся душой песни, стремясь в ней услышать все человеческие переживания, «подслушать» шум прибоя, музыку природы. Он стремился пропеть свою неподражаемую песню о России, повторяя неоднократно: «Чувство Родины – основное в моем творчестве». </w:t>
      </w:r>
      <w:r w:rsidRPr="00317238">
        <w:rPr>
          <w:rFonts w:ascii="Times New Roman" w:hAnsi="Times New Roman" w:cs="Times New Roman"/>
          <w:color w:val="000000"/>
          <w:sz w:val="24"/>
          <w:szCs w:val="24"/>
        </w:rPr>
        <w:t>Поэтому не случайно, что стихи Есенина привлекают внимание композиторов. Более 200</w:t>
      </w:r>
      <w:r w:rsidRPr="0031723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7238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написано на стихи поэта. Это оперы, вокальные циклы, вокально-симфонические поэмы. 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 xml:space="preserve">1 ведущий: </w:t>
      </w:r>
      <w:r w:rsidRPr="00317238">
        <w:rPr>
          <w:rFonts w:ascii="Times New Roman" w:hAnsi="Times New Roman" w:cs="Times New Roman"/>
          <w:sz w:val="24"/>
          <w:szCs w:val="24"/>
        </w:rPr>
        <w:t xml:space="preserve">Композитор Георгий Свиридов признавался: «…Есенинские стихи как-то особенно запали мне в душу. Я не мог как – то заснуть, все повторял про себя запомнившиеся строфы. И неожиданно родилась музыка. Просидел я тогда за фортепиано, не вставая почти, пятнадцать часов. Так была написана первая песня на есенинские стихи. Она стала потом ключевой в моем сочинении «Памяти Есенина». Остальные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сочинились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 за две недели залпом». </w:t>
      </w:r>
    </w:p>
    <w:p w:rsidR="0066730B" w:rsidRDefault="0066730B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238">
        <w:rPr>
          <w:rFonts w:ascii="Times New Roman" w:hAnsi="Times New Roman" w:cs="Times New Roman"/>
          <w:i/>
          <w:sz w:val="24"/>
          <w:szCs w:val="24"/>
        </w:rPr>
        <w:t>Звучит фрагмент «Поэмы памяти Сергея Есенина» Г.Свиридова.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 xml:space="preserve">2 ведущий: </w:t>
      </w:r>
      <w:r w:rsidRPr="00317238">
        <w:rPr>
          <w:rFonts w:ascii="Times New Roman" w:hAnsi="Times New Roman" w:cs="Times New Roman"/>
          <w:sz w:val="24"/>
          <w:szCs w:val="24"/>
        </w:rPr>
        <w:t>Центральное место в творчестве Свиридова занимают жанры, связанные со словом. Композитор существенно обновил и преобразовал жанры оратории, кантаты, романса, песни. Большой популярностью среди исполнителей пользуются циклы на слова Сергея Есенина «У меня отец – крестьянин», «Поэма памяти Сергея Есенина», «Деревянная Русь», «Отчалившая Русь», кантата «Светлый гость». Есенин – один из самых близких поэтов душе композитора. Пятьдесят сочинений Георгия Свиридова на слова Сергея Есенина – свидетельство этой близости и любви.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 xml:space="preserve">И закономерно, что многие песни живут в народе, получили «постоянную прописку» в народном творчестве, звучат на зарубежных эстрадах. Некоторые из песен на стихи Есенина стали народными. 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color w:val="000000"/>
          <w:sz w:val="24"/>
          <w:szCs w:val="24"/>
          <w:u w:val="single"/>
        </w:rPr>
        <w:t>1 ведущий:</w:t>
      </w:r>
      <w:r w:rsidRPr="00317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 xml:space="preserve">Есенинские песни нашли место в репертуаре таких мастеров, как М.Максакова,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Б.Штоколов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, Е.Образцова, Е.Нестеренко, Ю.Гуляев, Н.Исакова,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К.Шульженко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0B" w:rsidRDefault="0066730B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238">
        <w:rPr>
          <w:rFonts w:ascii="Times New Roman" w:hAnsi="Times New Roman" w:cs="Times New Roman"/>
          <w:i/>
          <w:sz w:val="24"/>
          <w:szCs w:val="24"/>
        </w:rPr>
        <w:t>Звучит песня «Забава» в исполнении А.Малинина.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>2 ведущий: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>В 1924 году Сергей Есенин в юбилейные пушкинские дни, читая стихи у памятника великому русскому поэту, как бы обнародовал свое «поэтическое завещание»: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Но, обреченный на гоненье,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Еще я долго буду петь…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Чтоб и мое степное пенье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Сумело бронзой прозвенеть.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Есенину, увы, «петь долго» не пришлось. С того памятного выступления «у Пушкина» до ночной трагедии в гостинице «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Англетере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>» минуло едва более года</w:t>
      </w:r>
      <w:proofErr w:type="gramStart"/>
      <w:r w:rsidRPr="0031723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17238">
        <w:rPr>
          <w:rFonts w:ascii="Times New Roman" w:hAnsi="Times New Roman" w:cs="Times New Roman"/>
          <w:sz w:val="24"/>
          <w:szCs w:val="24"/>
        </w:rPr>
        <w:t xml:space="preserve">о его «степное пенье» сумело прозвенеть не только «бронзой». 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Серебрянный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 xml:space="preserve"> голос его поэзии звучит и сегодня особенно звонко и проникновенно. 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  <w:u w:val="single"/>
        </w:rPr>
        <w:t>1 ведущий: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>28 декабря Сергея Есенина нашли мертвым в ленинградской гостинице «</w:t>
      </w:r>
      <w:proofErr w:type="spellStart"/>
      <w:r w:rsidRPr="00317238">
        <w:rPr>
          <w:rFonts w:ascii="Times New Roman" w:hAnsi="Times New Roman" w:cs="Times New Roman"/>
          <w:sz w:val="24"/>
          <w:szCs w:val="24"/>
        </w:rPr>
        <w:t>Англетер</w:t>
      </w:r>
      <w:proofErr w:type="spellEnd"/>
      <w:r w:rsidRPr="00317238">
        <w:rPr>
          <w:rFonts w:ascii="Times New Roman" w:hAnsi="Times New Roman" w:cs="Times New Roman"/>
          <w:sz w:val="24"/>
          <w:szCs w:val="24"/>
        </w:rPr>
        <w:t>».</w:t>
      </w:r>
      <w:r w:rsidRPr="0031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38">
        <w:rPr>
          <w:rFonts w:ascii="Times New Roman" w:hAnsi="Times New Roman" w:cs="Times New Roman"/>
          <w:sz w:val="24"/>
          <w:szCs w:val="24"/>
        </w:rPr>
        <w:t>Последнее стихотворение - «До свиданья, друг мой, до свиданья» - было написано в этой гостинице кровью.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До свиданья, друг мой, до свиданья.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Милый мой, ты у меня в груди.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Предназначенное расставанье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Обещает встречу впереди.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>До свиданья, друг мой, без руки, без слова,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 xml:space="preserve">Не грусти, и не печаль бровей,- 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lastRenderedPageBreak/>
        <w:t xml:space="preserve">В этой жизни умирать не ново, 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38">
        <w:rPr>
          <w:rFonts w:ascii="Times New Roman" w:hAnsi="Times New Roman" w:cs="Times New Roman"/>
          <w:sz w:val="24"/>
          <w:szCs w:val="24"/>
        </w:rPr>
        <w:t xml:space="preserve">Но и жить, конечно, не новей. 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238">
        <w:rPr>
          <w:rFonts w:ascii="Times New Roman" w:hAnsi="Times New Roman" w:cs="Times New Roman"/>
          <w:i/>
          <w:sz w:val="24"/>
          <w:szCs w:val="24"/>
        </w:rPr>
        <w:t>Демонстрируются слайды: фотографии Сергея Есенина на фоне песни «Клен ты мой опавший» в исполнении трио «Реликт».</w:t>
      </w: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C63" w:rsidRPr="00317238" w:rsidRDefault="00B97C63" w:rsidP="0031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7AB" w:rsidRPr="00317238" w:rsidRDefault="0066730B" w:rsidP="0031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37AB" w:rsidRPr="00317238" w:rsidSect="00F9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C63"/>
    <w:rsid w:val="000C0FB3"/>
    <w:rsid w:val="00317238"/>
    <w:rsid w:val="005144BF"/>
    <w:rsid w:val="0066730B"/>
    <w:rsid w:val="009461FD"/>
    <w:rsid w:val="00B97C63"/>
    <w:rsid w:val="00C0742A"/>
    <w:rsid w:val="00F13F07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C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C63"/>
  </w:style>
  <w:style w:type="paragraph" w:styleId="a4">
    <w:name w:val="Normal (Web)"/>
    <w:basedOn w:val="a"/>
    <w:rsid w:val="00B9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D%D0%B0%D1%82%D1%8E%D0%BA,_%D0%94%D0%BC%D0%B8%D1%82%D1%80%D0%B8%D0%B9_%D0%9C%D0%B8%D1%85%D0%B0%D0%B9%D0%BB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B%D0%B8%D0%BF%D0%B0%D1%82%D0%BE%D0%B2,_%D0%92%D0%B0%D1%81%D0%B8%D0%BB%D0%B8%D0%B9_%D0%9D%D0%B8%D0%BA%D0%BE%D0%BB%D0%B0%D0%B5%D0%B2%D0%B8%D1%87" TargetMode="External"/><Relationship Id="rId12" Type="http://schemas.openxmlformats.org/officeDocument/2006/relationships/hyperlink" Target="http://ru.wikipedia.org/wiki/%D0%9C%D0%B0%D0%BB%D0%B8%D0%BD%D0%B8%D0%BD,_%D0%90%D0%BB%D0%B5%D0%BA%D1%81%D0%B0%D0%BD%D0%B4%D1%80_%D0%9D%D0%B8%D0%BA%D0%BE%D0%BB%D0%B0%D0%B5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1%80%D0%B0%D1%81%D0%BD%D0%B0%D1%8F_%D0%BD%D0%BE%D0%B2%D1%8C" TargetMode="External"/><Relationship Id="rId11" Type="http://schemas.openxmlformats.org/officeDocument/2006/relationships/hyperlink" Target="http://ru.wikipedia.org/wiki/%D0%A8%D1%83%D0%BB%D1%8C%D0%B6%D0%B5%D0%BD%D0%BA%D0%BE,_%D0%9A%D0%BB%D0%B0%D0%B2%D0%B4%D0%B8%D1%8F_%D0%98%D0%B2%D0%B0%D0%BD%D0%BE%D0%B2%D0%BD%D0%B0" TargetMode="External"/><Relationship Id="rId5" Type="http://schemas.openxmlformats.org/officeDocument/2006/relationships/hyperlink" Target="http://ru.wikipedia.org/wiki/1924_%D0%B3%D0%BE%D0%B4" TargetMode="External"/><Relationship Id="rId10" Type="http://schemas.openxmlformats.org/officeDocument/2006/relationships/hyperlink" Target="http://ru.wikipedia.org/wiki/%D0%9A%D0%BE%D0%B7%D0%B8%D0%BD,_%D0%92%D0%B0%D0%B4%D0%B8%D0%BC_%D0%90%D0%BB%D0%B5%D0%BA%D1%81%D0%B5%D0%B5%D0%B2%D0%B8%D1%87" TargetMode="External"/><Relationship Id="rId4" Type="http://schemas.openxmlformats.org/officeDocument/2006/relationships/hyperlink" Target="http://ru.wikisource.org/wiki/%D0%9F%D0%B8%D1%81%D1%8C%D0%BC%D0%BE_%D0%BC%D0%B0%D1%82%D0%B5%D1%80%D0%B8_(%D0%95%D1%81%D0%B5%D0%BD%D0%B8%D0%BD)" TargetMode="External"/><Relationship Id="rId9" Type="http://schemas.openxmlformats.org/officeDocument/2006/relationships/hyperlink" Target="http://ru.wikipedia.org/wiki/%D0%93%D1%83%D0%BB%D1%8F%D0%B5%D0%B2,_%D0%AE%D1%80%D0%B8%D0%B9_%D0%90%D0%BB%D0%B5%D0%BA%D1%81%D0%B0%D0%BD%D0%B4%D1%80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2016-06-12T19:42:00Z</dcterms:created>
  <dcterms:modified xsi:type="dcterms:W3CDTF">2016-06-12T21:17:00Z</dcterms:modified>
</cp:coreProperties>
</file>