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64" w:rsidRPr="00583E64" w:rsidRDefault="00583E64" w:rsidP="00583E64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583E64">
        <w:rPr>
          <w:rFonts w:ascii="Times New Roman" w:eastAsia="Times New Roman" w:hAnsi="Times New Roman" w:cs="Times New Roman"/>
          <w:b/>
          <w:iCs/>
          <w:sz w:val="24"/>
          <w:szCs w:val="24"/>
        </w:rPr>
        <w:t>Областное государственное автономное профессиональное образовательное учреждение</w:t>
      </w:r>
      <w:r w:rsidR="001854B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583E64">
        <w:rPr>
          <w:rFonts w:ascii="Times New Roman" w:eastAsia="Times New Roman" w:hAnsi="Times New Roman" w:cs="Times New Roman"/>
          <w:b/>
          <w:iCs/>
          <w:sz w:val="24"/>
          <w:szCs w:val="24"/>
        </w:rPr>
        <w:t>«Губкинский горно-политехнический колледж»</w:t>
      </w:r>
    </w:p>
    <w:p w:rsidR="00583E64" w:rsidRP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E64" w:rsidRPr="006B77BA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E64" w:rsidRDefault="00583E64" w:rsidP="00583E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Методическая разработка внеклассного мероприятия</w:t>
      </w:r>
      <w:r w:rsidRPr="00A81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Химическим и физико-химическим методам анализа 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курса по специальности </w:t>
      </w:r>
    </w:p>
    <w:p w:rsidR="00583E64" w:rsidRPr="006B77BA" w:rsidRDefault="00583E64" w:rsidP="00583E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«Обогащение полезных ископаемых»</w:t>
      </w:r>
    </w:p>
    <w:p w:rsidR="00583E64" w:rsidRDefault="00583E64" w:rsidP="00583E6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83E64" w:rsidRPr="006B77BA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Химический тимбилдинг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преподавателя</w:t>
      </w:r>
    </w:p>
    <w:p w:rsidR="00583E64" w:rsidRDefault="00583E64" w:rsidP="00583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Химических и физико-химических методов анализа</w:t>
      </w:r>
    </w:p>
    <w:p w:rsidR="00583E64" w:rsidRDefault="00583E64" w:rsidP="00583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ОГАОУ СПО «Губкинский горно-политехнический колледж»</w:t>
      </w:r>
    </w:p>
    <w:p w:rsidR="00583E64" w:rsidRDefault="00583E64" w:rsidP="00583E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Протопоповой Елены Александровны</w:t>
      </w: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Губкин-2016г.</w:t>
      </w: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Методическая разработка внеклассного мероприятия</w:t>
      </w:r>
      <w:r w:rsidRPr="00A8162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Химическим и физико-химическим методам анализа для обучающихся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 по специальности «Обогащение полезных ископаемых»</w:t>
      </w: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Химический тимбилдинг</w:t>
      </w:r>
      <w:r w:rsidRPr="006B77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» </w:t>
      </w:r>
    </w:p>
    <w:p w:rsidR="00583E64" w:rsidRPr="00FB386B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Данное мероприятие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проводится в рамках </w:t>
      </w: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предметной недели. </w:t>
      </w:r>
    </w:p>
    <w:p w:rsidR="00583E64" w:rsidRPr="00FB386B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 этому времени у обучающихся уже есть знания ключевых понятий предмета и с</w:t>
      </w: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формированы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основные навыки проведения химического анализа веществ.</w:t>
      </w:r>
    </w:p>
    <w:p w:rsidR="00583E64" w:rsidRDefault="00583E64" w:rsidP="00583E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мероприятия:</w:t>
      </w:r>
      <w:r w:rsidRPr="00B53B8E">
        <w:rPr>
          <w:rFonts w:ascii="Times New Roman" w:hAnsi="Times New Roman" w:cs="Times New Roman"/>
          <w:sz w:val="24"/>
          <w:szCs w:val="24"/>
        </w:rPr>
        <w:t xml:space="preserve"> </w:t>
      </w:r>
      <w:r w:rsidRPr="00B53B8E">
        <w:rPr>
          <w:rFonts w:ascii="Times New Roman" w:hAnsi="Times New Roman" w:cs="Times New Roman"/>
          <w:sz w:val="28"/>
          <w:szCs w:val="28"/>
        </w:rPr>
        <w:t>создать содержательные и организационные условия, способствующие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общих и </w:t>
      </w:r>
      <w:r w:rsidRPr="00B53B8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через включение в ролевую игру и  групповую форму деятельности.</w:t>
      </w:r>
    </w:p>
    <w:p w:rsidR="00583E64" w:rsidRPr="00B53B8E" w:rsidRDefault="00583E64" w:rsidP="00583E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 xml:space="preserve">Обучающий компонент: </w:t>
      </w:r>
    </w:p>
    <w:p w:rsidR="00583E64" w:rsidRPr="00B53B8E" w:rsidRDefault="00583E64" w:rsidP="00583E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закрепления, повторение</w:t>
      </w:r>
      <w:r w:rsidRPr="00B53B8E">
        <w:rPr>
          <w:rFonts w:ascii="Times New Roman" w:hAnsi="Times New Roman" w:cs="Times New Roman"/>
          <w:sz w:val="28"/>
          <w:szCs w:val="28"/>
        </w:rPr>
        <w:t xml:space="preserve"> следующих основных </w:t>
      </w:r>
      <w:r w:rsidRPr="00B53B8E">
        <w:rPr>
          <w:rFonts w:ascii="Times New Roman" w:hAnsi="Times New Roman" w:cs="Times New Roman"/>
          <w:b/>
          <w:sz w:val="28"/>
          <w:szCs w:val="28"/>
        </w:rPr>
        <w:t>химических понятий</w:t>
      </w:r>
      <w:r w:rsidRPr="00B53B8E">
        <w:rPr>
          <w:rFonts w:ascii="Times New Roman" w:hAnsi="Times New Roman" w:cs="Times New Roman"/>
          <w:sz w:val="28"/>
          <w:szCs w:val="28"/>
        </w:rPr>
        <w:t>: фильтрование, осаждение, нагревание, выпаривание, центрифугирование, растворение осадка, проба на полноту осаждения, кристаллические и аморфные осадки, дробный и систематический метод качественного анализа, селективные, специфические реакции, групповые и характерные реактивы, аналитический эффект, чувствительность реакций, открываемый минимум, классификация катионов и анионов на аналитические группы;</w:t>
      </w:r>
    </w:p>
    <w:p w:rsidR="00583E64" w:rsidRPr="00B53B8E" w:rsidRDefault="00583E64" w:rsidP="00583E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законов:</w:t>
      </w:r>
      <w:r w:rsidRPr="00B53B8E">
        <w:rPr>
          <w:rFonts w:ascii="Times New Roman" w:hAnsi="Times New Roman" w:cs="Times New Roman"/>
          <w:sz w:val="28"/>
          <w:szCs w:val="28"/>
        </w:rPr>
        <w:t xml:space="preserve"> закон сохранения массы веществ, закон постоянства массы и структуры веществ;</w:t>
      </w:r>
    </w:p>
    <w:p w:rsidR="00583E64" w:rsidRPr="00B53B8E" w:rsidRDefault="00583E64" w:rsidP="00583E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методов химического анализа</w:t>
      </w:r>
      <w:r w:rsidRPr="00B53B8E">
        <w:rPr>
          <w:rFonts w:ascii="Times New Roman" w:hAnsi="Times New Roman" w:cs="Times New Roman"/>
          <w:sz w:val="28"/>
          <w:szCs w:val="28"/>
        </w:rPr>
        <w:t>: качественный</w:t>
      </w:r>
      <w:r>
        <w:rPr>
          <w:rFonts w:ascii="Times New Roman" w:hAnsi="Times New Roman" w:cs="Times New Roman"/>
          <w:sz w:val="28"/>
          <w:szCs w:val="28"/>
        </w:rPr>
        <w:t xml:space="preserve"> и количественный </w:t>
      </w:r>
      <w:r w:rsidRPr="00B53B8E">
        <w:rPr>
          <w:rFonts w:ascii="Times New Roman" w:hAnsi="Times New Roman" w:cs="Times New Roman"/>
          <w:sz w:val="28"/>
          <w:szCs w:val="28"/>
        </w:rPr>
        <w:t xml:space="preserve"> химический анализ;</w:t>
      </w:r>
    </w:p>
    <w:p w:rsidR="00583E64" w:rsidRPr="00B53B8E" w:rsidRDefault="00583E64" w:rsidP="00583E6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фактов:</w:t>
      </w:r>
      <w:r w:rsidRPr="00B53B8E">
        <w:rPr>
          <w:rFonts w:ascii="Times New Roman" w:hAnsi="Times New Roman" w:cs="Times New Roman"/>
          <w:sz w:val="28"/>
          <w:szCs w:val="28"/>
        </w:rPr>
        <w:t xml:space="preserve"> применения качественного анализа в различных областях и сферах жизнедеятельности человека.</w:t>
      </w:r>
    </w:p>
    <w:p w:rsidR="00583E64" w:rsidRPr="00B53B8E" w:rsidRDefault="00583E64" w:rsidP="00583E64">
      <w:p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64" w:rsidRPr="00B53B8E" w:rsidRDefault="00583E64" w:rsidP="00583E64">
      <w:pPr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 xml:space="preserve">Развивающий компонент: </w:t>
      </w:r>
    </w:p>
    <w:p w:rsidR="00583E64" w:rsidRPr="00B53B8E" w:rsidRDefault="00583E64" w:rsidP="00583E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развитие у обучающихся умения выделять главное в изучаемом материале, определять проблему; сравнивать полученные результаты, составлять уравнения реакций, обобщать, систематизировать, логически и  последовательно излагать свои мысли;</w:t>
      </w:r>
    </w:p>
    <w:p w:rsidR="00583E64" w:rsidRPr="00B53B8E" w:rsidRDefault="00583E64" w:rsidP="00583E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развитие самостоятельности и воли учащихся, используя для этого проблемные ситуации, нахождение собственных примеров из окружающей жизни;</w:t>
      </w:r>
    </w:p>
    <w:p w:rsidR="00583E64" w:rsidRPr="00B53B8E" w:rsidRDefault="00583E64" w:rsidP="00583E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развитие эмоций и мотивов у  учащихся, творческого подхода, создавая на уроке эмоциональные и мотивационные ситуации (удивления, желания помочь товарищу), используя яркие примеры, иллюстрации, воздействующие на чувства учащихся;</w:t>
      </w:r>
    </w:p>
    <w:p w:rsidR="00583E64" w:rsidRPr="00B53B8E" w:rsidRDefault="00583E64" w:rsidP="00583E64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lastRenderedPageBreak/>
        <w:t>развитие способностей  и навыков в области проведения анализа, познавательный интерес, применяя групповую деятельность, используя данные о применении изучаемых химических объектов в окружающем мире, о новостях химической науки и технологии.</w:t>
      </w:r>
    </w:p>
    <w:p w:rsidR="00583E64" w:rsidRPr="00B53B8E" w:rsidRDefault="00583E64" w:rsidP="00583E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64" w:rsidRPr="00B53B8E" w:rsidRDefault="00583E64" w:rsidP="00583E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Воспитывающий компонент:</w:t>
      </w:r>
      <w:r w:rsidRPr="00B53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64" w:rsidRPr="00B53B8E" w:rsidRDefault="00583E64" w:rsidP="00583E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 xml:space="preserve">содействие в ходе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B8E">
        <w:rPr>
          <w:rFonts w:ascii="Times New Roman" w:hAnsi="Times New Roman" w:cs="Times New Roman"/>
          <w:sz w:val="28"/>
          <w:szCs w:val="28"/>
        </w:rPr>
        <w:t>формированию следующих мировоззренческих идей: обусловленности развития химической науки потребностями производства, жизни и быта; истинности научных знаний и законов природы;</w:t>
      </w:r>
    </w:p>
    <w:p w:rsidR="00583E64" w:rsidRPr="00B53B8E" w:rsidRDefault="00583E64" w:rsidP="00583E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формирование локальной научной (химической) картины мира;</w:t>
      </w:r>
    </w:p>
    <w:p w:rsidR="00583E64" w:rsidRPr="00B53B8E" w:rsidRDefault="00583E64" w:rsidP="00583E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обеспечение нравственно-эстетического воспитания;</w:t>
      </w:r>
    </w:p>
    <w:p w:rsidR="00583E64" w:rsidRPr="00B53B8E" w:rsidRDefault="00583E64" w:rsidP="00583E6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sz w:val="28"/>
          <w:szCs w:val="28"/>
        </w:rPr>
        <w:t>содействие  трудовому воспитанию.</w:t>
      </w:r>
    </w:p>
    <w:p w:rsidR="00583E64" w:rsidRPr="00B53B8E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E64" w:rsidRPr="00B53B8E" w:rsidRDefault="00583E64" w:rsidP="00583E64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  <w:r w:rsidRPr="00B53B8E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53B8E">
        <w:rPr>
          <w:rFonts w:ascii="Times New Roman" w:hAnsi="Times New Roman" w:cs="Times New Roman"/>
          <w:sz w:val="28"/>
          <w:szCs w:val="28"/>
        </w:rPr>
        <w:t>обучающиеся должны освоить следующие профессиональные и общие компетенции.</w:t>
      </w:r>
    </w:p>
    <w:p w:rsidR="00583E64" w:rsidRPr="00B53B8E" w:rsidRDefault="00583E64" w:rsidP="00583E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ОК1.</w:t>
      </w:r>
      <w:r w:rsidRPr="00B53B8E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интерес</w:t>
      </w:r>
    </w:p>
    <w:p w:rsidR="00583E64" w:rsidRPr="00B53B8E" w:rsidRDefault="00583E64" w:rsidP="00583E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ОК 2.</w:t>
      </w:r>
      <w:r w:rsidRPr="00B53B8E">
        <w:rPr>
          <w:rFonts w:ascii="Times New Roman" w:hAnsi="Times New Roman" w:cs="Times New Roman"/>
          <w:sz w:val="28"/>
          <w:szCs w:val="28"/>
        </w:rPr>
        <w:t>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583E64" w:rsidRPr="00B53B8E" w:rsidRDefault="00583E64" w:rsidP="00583E64">
      <w:pPr>
        <w:pStyle w:val="a5"/>
        <w:widowControl w:val="0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B53B8E">
        <w:rPr>
          <w:rFonts w:ascii="Times New Roman" w:hAnsi="Times New Roman" w:cs="Times New Roman"/>
          <w:b/>
          <w:sz w:val="28"/>
        </w:rPr>
        <w:t>ОК 3.</w:t>
      </w:r>
      <w:r w:rsidRPr="00B53B8E">
        <w:rPr>
          <w:rFonts w:ascii="Times New Roman" w:hAnsi="Times New Roman" w:cs="Times New Roman"/>
          <w:sz w:val="28"/>
          <w:lang w:val="en-US"/>
        </w:rPr>
        <w:t> </w:t>
      </w:r>
      <w:r w:rsidRPr="00B53B8E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 и нести за них ответственность.</w:t>
      </w:r>
    </w:p>
    <w:p w:rsidR="00583E64" w:rsidRPr="00B53B8E" w:rsidRDefault="00583E64" w:rsidP="00583E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3B8E">
        <w:rPr>
          <w:rFonts w:ascii="Times New Roman" w:hAnsi="Times New Roman" w:cs="Times New Roman"/>
          <w:b/>
          <w:sz w:val="28"/>
          <w:szCs w:val="28"/>
        </w:rPr>
        <w:t>ОК4.</w:t>
      </w:r>
      <w:r w:rsidRPr="00B53B8E">
        <w:rPr>
          <w:rFonts w:ascii="Times New Roman" w:hAnsi="Times New Roman" w:cs="Times New Roman"/>
          <w:sz w:val="28"/>
          <w:szCs w:val="28"/>
        </w:rPr>
        <w:t xml:space="preserve"> Осуществлять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развития.</w:t>
      </w:r>
    </w:p>
    <w:p w:rsidR="00583E64" w:rsidRPr="00B53B8E" w:rsidRDefault="00583E64" w:rsidP="00583E64">
      <w:pPr>
        <w:pStyle w:val="a5"/>
        <w:widowControl w:val="0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B53B8E">
        <w:rPr>
          <w:rFonts w:ascii="Times New Roman" w:hAnsi="Times New Roman" w:cs="Times New Roman"/>
          <w:b/>
          <w:sz w:val="28"/>
        </w:rPr>
        <w:t>ОК 5.</w:t>
      </w:r>
      <w:r w:rsidRPr="00B53B8E">
        <w:rPr>
          <w:rFonts w:ascii="Times New Roman" w:hAnsi="Times New Roman" w:cs="Times New Roman"/>
          <w:sz w:val="28"/>
        </w:rPr>
        <w:t> Использовать информационно-коммуникационные технологии в профессиональной деятельности.</w:t>
      </w:r>
    </w:p>
    <w:p w:rsidR="00583E64" w:rsidRPr="00B53B8E" w:rsidRDefault="00583E64" w:rsidP="00583E64">
      <w:pPr>
        <w:pStyle w:val="a5"/>
        <w:widowControl w:val="0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B53B8E">
        <w:rPr>
          <w:rFonts w:ascii="Times New Roman" w:hAnsi="Times New Roman" w:cs="Times New Roman"/>
          <w:b/>
          <w:sz w:val="28"/>
        </w:rPr>
        <w:t>ОК 6.</w:t>
      </w:r>
      <w:r w:rsidRPr="00B53B8E">
        <w:rPr>
          <w:rFonts w:ascii="Times New Roman" w:hAnsi="Times New Roman" w:cs="Times New Roman"/>
          <w:sz w:val="28"/>
        </w:rPr>
        <w:t> Работать в коллективе и команде, эффективно общаться с коллегами, руководством, потребителями.</w:t>
      </w:r>
    </w:p>
    <w:p w:rsidR="00583E64" w:rsidRPr="00B53B8E" w:rsidRDefault="00583E64" w:rsidP="00583E64">
      <w:pPr>
        <w:pStyle w:val="a5"/>
        <w:widowControl w:val="0"/>
        <w:spacing w:line="276" w:lineRule="auto"/>
        <w:ind w:left="360" w:firstLine="0"/>
        <w:jc w:val="both"/>
        <w:rPr>
          <w:rFonts w:ascii="Times New Roman" w:hAnsi="Times New Roman" w:cs="Times New Roman"/>
          <w:sz w:val="28"/>
        </w:rPr>
      </w:pPr>
      <w:r w:rsidRPr="00B53B8E">
        <w:rPr>
          <w:rFonts w:ascii="Times New Roman" w:hAnsi="Times New Roman" w:cs="Times New Roman"/>
          <w:b/>
          <w:sz w:val="28"/>
        </w:rPr>
        <w:t>ОК 7.</w:t>
      </w:r>
      <w:r w:rsidRPr="00B53B8E">
        <w:rPr>
          <w:rFonts w:ascii="Times New Roman" w:hAnsi="Times New Roman" w:cs="Times New Roman"/>
          <w:sz w:val="28"/>
        </w:rPr>
        <w:t> Брать на себя ответственность за работу членов команды (подчиненных),  результат выполнения заданий.</w:t>
      </w:r>
    </w:p>
    <w:p w:rsidR="00583E64" w:rsidRPr="00B53B8E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реактивов и посуды для проведения опытов, мультимедийный проектор, слайдовая 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дидактические карты с заданиями.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E64" w:rsidRPr="00FB386B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мероприятия.</w:t>
      </w:r>
    </w:p>
    <w:p w:rsidR="00583E64" w:rsidRPr="00FB386B" w:rsidRDefault="00583E64" w:rsidP="00583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по 6 человек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9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курса, изучающих предмет,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болельщиков.</w:t>
      </w:r>
    </w:p>
    <w:p w:rsidR="00583E64" w:rsidRPr="00FB386B" w:rsidRDefault="00583E64" w:rsidP="00583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задание для команд: </w:t>
      </w:r>
    </w:p>
    <w:p w:rsidR="00583E64" w:rsidRPr="00FB386B" w:rsidRDefault="00583E64" w:rsidP="00583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представление команды: название, девиз, эмблемы, выбор капитана,</w:t>
      </w:r>
    </w:p>
    <w:p w:rsidR="00583E64" w:rsidRDefault="00583E64" w:rsidP="00583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любого химического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опыта, демонстрирующего качественную реакцию 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(форма: стихи, проза,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резентация, инсценировка и др.)</w:t>
      </w:r>
    </w:p>
    <w:p w:rsidR="00583E64" w:rsidRPr="00B40EDC" w:rsidRDefault="00583E64" w:rsidP="00583E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E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мультимедийной презентации для конкурса</w:t>
      </w:r>
      <w:r>
        <w:t xml:space="preserve">  «</w:t>
      </w:r>
      <w:r w:rsidRPr="00B40EDC">
        <w:rPr>
          <w:rFonts w:ascii="Times New Roman" w:hAnsi="Times New Roman" w:cs="Times New Roman"/>
          <w:sz w:val="28"/>
          <w:szCs w:val="28"/>
        </w:rPr>
        <w:t>Фотоохота». (Сделать самый необычный кадр из истории проведения лабораторных работ)</w:t>
      </w:r>
    </w:p>
    <w:p w:rsidR="00583E64" w:rsidRDefault="00583E64" w:rsidP="00583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формируется из преподавателей хими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биологии, председателя ПЦК,</w:t>
      </w: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заместителя директора по учебной работе.</w:t>
      </w:r>
    </w:p>
    <w:p w:rsidR="00583E64" w:rsidRDefault="00583E64" w:rsidP="00583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 разбаловка конкурсных заданий.</w:t>
      </w:r>
    </w:p>
    <w:p w:rsidR="00583E64" w:rsidRPr="00DB7C26" w:rsidRDefault="00583E64" w:rsidP="00583E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место проведения мероприятия.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38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лабораторный комплекс по естествознанию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подготовленный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мероприятию</w:t>
      </w:r>
      <w:r w:rsidRPr="00FB386B">
        <w:rPr>
          <w:rFonts w:ascii="Times New Roman" w:eastAsia="Times New Roman" w:hAnsi="Times New Roman" w:cs="Times New Roman"/>
          <w:color w:val="000000"/>
          <w:sz w:val="28"/>
          <w:szCs w:val="28"/>
        </w:rPr>
        <w:t>: места участников, место жюри, на демонстрационном столе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раздаточный материал, реактивы и оборудование.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мероприятия</w:t>
      </w:r>
      <w:r w:rsidRPr="00FB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химии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D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омощники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ведущего</w:t>
      </w:r>
      <w:r w:rsidRPr="00DB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обучающиеся колледжа</w:t>
      </w:r>
      <w:r w:rsidRPr="00FB386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3E64" w:rsidRPr="00DB7C26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мероприятия</w:t>
      </w:r>
    </w:p>
    <w:p w:rsidR="00583E64" w:rsidRPr="00DB7C26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E64" w:rsidRPr="00E64E8E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64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Вступление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310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всем участникам нашего конкурса, членам жюри и болельщикам!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рамках Недели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естественных наук, проведем состязание среди студентов, изучающих такой сложный и интересный предмет, как Химические и физико-химические методы анализа» 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3E64" w:rsidRPr="00E164C0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Презентация « Химический анализ в жизни человека»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DB7C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83E64" w:rsidRPr="00CF0A47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Э</w:t>
      </w:r>
      <w:r w:rsidRPr="00CF0A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пиграф:</w:t>
      </w:r>
      <w:r w:rsidRPr="00CF0A4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“Широко распространяет химия руки свои в дела человеческие... куда ни посмотрим, куда ни оглянемся, везде обращаются перед нами успехи её прилежания”. М.В.Ломоносов.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Химическим анализом называют получение информации о составе и структуре веществ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Зная, какую роль играет химия в жизни человека нетрудно представить себе значение химического анализа. 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Ещё с давних времен алхимики всего мира интересовались составом химических веществ, они проводили эксперименты, ставили опыты, методом проб и ошибок искали истину. 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помощью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химического анализа </w:t>
      </w: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были открыты химические элементы, детально исследованы  свойства элементов и их соединений, определен состав множества природных веществ. Многочисленные анализы позволили установить основные законы химии (закон постоянства состава, закон сохранения массы веществ, закон эквивалентов и др.), подтвердили атомно-молекулярное учение. Анализ стал средством научного исследования не только в химии, но и в геологии, в биологии, в медицине и  других науках. </w:t>
      </w:r>
      <w:r w:rsidRPr="000B0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Значительную часть знаний о природе, которые накопило  человечество  - оно получило именно путем химического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анализа.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Вам, будущим обогатителям, необходимо понимать, что путем химического анализа, контролируют множество технологических процессов на горнорудном производстве, качество сырья, ведут поиск и разведку полезных ископаемых.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так как всем вам рано или поздно придется стать членами рабочего коллектива, где каждый несет ответственность за результат команды, где необходим не только профессионализм, но и корпоративная культура, мы предлагаем вам не обычную форму проведения мероприятия. Популярный и широко применяемый в любом коллективе  - ТИМБИЛДИНГ.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5732">
        <w:rPr>
          <w:rFonts w:ascii="Times New Roman" w:hAnsi="Times New Roman" w:cs="Times New Roman"/>
          <w:b/>
          <w:sz w:val="28"/>
          <w:szCs w:val="28"/>
        </w:rPr>
        <w:t>Тимбилдинг</w:t>
      </w:r>
      <w:r w:rsidRPr="00215732">
        <w:rPr>
          <w:rFonts w:ascii="Times New Roman" w:hAnsi="Times New Roman" w:cs="Times New Roman"/>
          <w:sz w:val="28"/>
          <w:szCs w:val="28"/>
        </w:rPr>
        <w:t xml:space="preserve"> (англ. Team building — построение команды, командообразование). В широкой практике зарубежной корпоративной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32">
        <w:rPr>
          <w:rFonts w:ascii="Times New Roman" w:hAnsi="Times New Roman" w:cs="Times New Roman"/>
          <w:sz w:val="28"/>
          <w:szCs w:val="28"/>
        </w:rPr>
        <w:t xml:space="preserve"> тимбилдинг давно  используется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5732">
        <w:rPr>
          <w:rFonts w:ascii="Times New Roman" w:hAnsi="Times New Roman" w:cs="Times New Roman"/>
          <w:sz w:val="28"/>
          <w:szCs w:val="28"/>
        </w:rPr>
        <w:t xml:space="preserve"> как эффективный инструмент для создания из коллектива настоящей сплоченной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E64" w:rsidRPr="000B0D1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сегодня попробуем стать </w:t>
      </w:r>
      <w:r w:rsidRPr="00215732">
        <w:rPr>
          <w:rFonts w:ascii="Times New Roman" w:hAnsi="Times New Roman" w:cs="Times New Roman"/>
          <w:sz w:val="28"/>
          <w:szCs w:val="28"/>
        </w:rPr>
        <w:t>настоящей сплоченной команд</w:t>
      </w:r>
      <w:r>
        <w:rPr>
          <w:rFonts w:ascii="Times New Roman" w:hAnsi="Times New Roman" w:cs="Times New Roman"/>
          <w:sz w:val="28"/>
          <w:szCs w:val="28"/>
        </w:rPr>
        <w:t xml:space="preserve">ой химиков-лаборантов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посоревнуемся…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«Химический тимбилдинг» объявляется открытым</w:t>
      </w:r>
      <w:r w:rsidRPr="00DB7C26">
        <w:rPr>
          <w:rFonts w:ascii="Times New Roman" w:eastAsia="Times New Roman" w:hAnsi="Times New Roman" w:cs="Times New Roman"/>
          <w:color w:val="000000"/>
          <w:sz w:val="28"/>
          <w:szCs w:val="28"/>
        </w:rPr>
        <w:t>! У вас есть прекрасная возможность убедиться в том, что прекрасная наука химия – это не только формулы и уравнения. В химии есть место также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творчеству, смекалке, выдумке, командному духу.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Pr="00E164C0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Представление команд и жюри. 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Конкурс </w:t>
      </w:r>
      <w:r w:rsidRPr="00E64E8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№ 1</w:t>
      </w:r>
    </w:p>
    <w:p w:rsidR="00583E64" w:rsidRPr="00E64E8E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Приветствие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B76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команд представляют своё название, девиз, обращение к жюри (2мин). </w:t>
      </w:r>
      <w:r w:rsidRPr="009B76D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Максимальная оценка 5б.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583E64" w:rsidRPr="006A139E" w:rsidRDefault="00583E64" w:rsidP="00583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Команда “Химики”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3E64" w:rsidRPr="006A139E" w:rsidRDefault="00583E64" w:rsidP="00583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Девиз: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 xml:space="preserve"> “Нам не представляет муки грызть гранит химической науки”;</w:t>
      </w:r>
    </w:p>
    <w:p w:rsidR="00583E64" w:rsidRPr="006A139E" w:rsidRDefault="00583E64" w:rsidP="00583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Обращение к соперникам: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 xml:space="preserve"> “Да, соперники сильны, но для нас вы не страшны. Мы “химичим” с малых лет, в этом наш большой секрет!”;</w:t>
      </w:r>
    </w:p>
    <w:p w:rsidR="00583E64" w:rsidRDefault="00583E64" w:rsidP="0058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Обращение к жюри: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 xml:space="preserve"> “Вам судить будет не сложно, ошибаться невозможно: лучше нас, поверьте нет! Это знает целый свет!”.</w:t>
      </w:r>
    </w:p>
    <w:p w:rsidR="00583E64" w:rsidRDefault="00583E64" w:rsidP="00583E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E64" w:rsidRPr="006A139E" w:rsidRDefault="00583E64" w:rsidP="00583E6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Команда “Феррум”;</w:t>
      </w:r>
    </w:p>
    <w:p w:rsidR="00583E64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Девиз: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“Мало быт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>ь железным, надо быть полезным!”;</w:t>
      </w:r>
    </w:p>
    <w:p w:rsidR="00583E64" w:rsidRDefault="00583E64" w:rsidP="00583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>Обращение к соперникам: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 xml:space="preserve"> “Мы ребята бойкие, как железо стойкие. Не желаем мы вам бед, а желаем вам побед”;</w:t>
      </w:r>
    </w:p>
    <w:p w:rsidR="00583E64" w:rsidRPr="006A139E" w:rsidRDefault="00583E64" w:rsidP="00583E6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139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Обращение к жюри: </w:t>
      </w:r>
      <w:r w:rsidRPr="006A139E">
        <w:rPr>
          <w:rFonts w:ascii="Times New Roman" w:eastAsia="Times New Roman" w:hAnsi="Times New Roman" w:cs="Times New Roman"/>
          <w:sz w:val="28"/>
          <w:szCs w:val="28"/>
        </w:rPr>
        <w:t>“Спорить мы не будем с вами: место первое за нами”</w:t>
      </w:r>
    </w:p>
    <w:p w:rsidR="00583E64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Pr="00E164C0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>Этап № 2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«Крокодил безопасности»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5E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Участники команд по очереди демонстрируют пантомимой правила охраны труда при работе в химической лаборатории.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Участники другой команды озвучивают это правило. </w:t>
      </w:r>
    </w:p>
    <w:p w:rsidR="00583E64" w:rsidRDefault="00583E64" w:rsidP="00583E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01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 избежание ожогов и поражения от брызг и выбросов не следует наклоняться над сосудом, в котором кипит или налита какая-либо жидкость.</w:t>
      </w:r>
    </w:p>
    <w:p w:rsidR="00583E64" w:rsidRDefault="00583E64" w:rsidP="00583E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E01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Запрещается набирать кислоты и щелочи в пипетку ртом. Для этого следует применять резиновую грушу и прочее оборудование для отбора проб.</w:t>
      </w:r>
    </w:p>
    <w:p w:rsidR="00583E64" w:rsidRPr="00E70B96" w:rsidRDefault="00583E64" w:rsidP="00583E6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6813A8">
        <w:rPr>
          <w:rFonts w:ascii="Times New Roman" w:hAnsi="Times New Roman" w:cs="Times New Roman"/>
          <w:sz w:val="28"/>
          <w:szCs w:val="28"/>
        </w:rPr>
        <w:t>На всех банках, склянках и другой посуде, где хранятся реактивы, должны быть этикетки с указанием названия вещества.</w:t>
      </w:r>
    </w:p>
    <w:p w:rsidR="00583E64" w:rsidRPr="00E70B96" w:rsidRDefault="00583E64" w:rsidP="00583E64">
      <w:pPr>
        <w:widowControl w:val="0"/>
        <w:numPr>
          <w:ilvl w:val="0"/>
          <w:numId w:val="5"/>
        </w:numPr>
        <w:shd w:val="clear" w:color="auto" w:fill="FFFFFF"/>
        <w:tabs>
          <w:tab w:val="left" w:pos="1023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70B96">
        <w:rPr>
          <w:rFonts w:ascii="Times New Roman" w:hAnsi="Times New Roman" w:cs="Times New Roman"/>
          <w:color w:val="000000"/>
          <w:sz w:val="28"/>
          <w:szCs w:val="28"/>
        </w:rPr>
        <w:t>При получении травмы немедленно оказать первую помощь пострадавшему,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0B9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сообщить  об этом  администрации  учреждения,    при    необходимости    отправить </w:t>
      </w:r>
      <w:r w:rsidRPr="00E70B96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пострадавшего в ближайшее лечебное учреждение.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Оценивается оригинальность пантомимы (от 1 до 3 баллов) и точность ответа (от 1 до 3 баллов). </w:t>
      </w:r>
    </w:p>
    <w:p w:rsidR="00583E64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Pr="00E164C0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3</w:t>
      </w:r>
    </w:p>
    <w:p w:rsidR="00583E64" w:rsidRPr="0022553B" w:rsidRDefault="00583E64" w:rsidP="00583E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53B">
        <w:rPr>
          <w:rFonts w:ascii="Times New Roman" w:hAnsi="Times New Roman" w:cs="Times New Roman"/>
          <w:b/>
          <w:i/>
          <w:sz w:val="28"/>
          <w:szCs w:val="28"/>
        </w:rPr>
        <w:t>«Угадай элемент»</w:t>
      </w:r>
      <w:r w:rsidRPr="002255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3E64" w:rsidRDefault="00583E64" w:rsidP="0058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64" w:rsidRPr="0022553B" w:rsidRDefault="00583E64" w:rsidP="00583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>Участникам загадываются загадки. Кто первый ответит, получает жетон. Ответ принимается только у участника с поднятой рукой. Если у</w:t>
      </w:r>
      <w:r>
        <w:rPr>
          <w:rFonts w:ascii="Times New Roman" w:hAnsi="Times New Roman" w:cs="Times New Roman"/>
          <w:sz w:val="28"/>
          <w:szCs w:val="28"/>
        </w:rPr>
        <w:t>частники выкрикивают, вопрос ни</w:t>
      </w:r>
      <w:r w:rsidRPr="0022553B">
        <w:rPr>
          <w:rFonts w:ascii="Times New Roman" w:hAnsi="Times New Roman" w:cs="Times New Roman"/>
          <w:sz w:val="28"/>
          <w:szCs w:val="28"/>
        </w:rPr>
        <w:t>кому не засчитывается.</w:t>
      </w:r>
    </w:p>
    <w:p w:rsidR="00583E64" w:rsidRPr="0022553B" w:rsidRDefault="00583E64" w:rsidP="00583E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Есть в языке нашем чудное слово,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И четверо школьников спорят о нем.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Младший сказал: «Это лес. Только хвойный».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Второй возразил: «Элемент так зовут».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Третий воскликнул без тени сомнения: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«Это, друзья, инструмент для сверления».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Тут молвил четвертый: «Секрета здесь нет,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Эту фамилию знает весь свет».</w:t>
      </w:r>
    </w:p>
    <w:p w:rsidR="00583E64" w:rsidRPr="006A139E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И все четверо были правы. Что это за слово? (бор)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Хранят обычно в керосине,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И «бегает» он по воде.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 природе, помните отныне,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Свободным нет его нигде.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 солях открыть его возможно,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Желтеет пламя от него,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И получить  из соли можно.</w:t>
      </w:r>
    </w:p>
    <w:p w:rsidR="00583E64" w:rsidRPr="006A139E" w:rsidRDefault="00583E64" w:rsidP="00583E64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lastRenderedPageBreak/>
        <w:t>Как Дэви получил его. (Натрий)</w:t>
      </w:r>
      <w:r w:rsidRPr="0022553B">
        <w:rPr>
          <w:rFonts w:ascii="Times New Roman" w:hAnsi="Times New Roman" w:cs="Times New Roman"/>
          <w:sz w:val="28"/>
          <w:szCs w:val="28"/>
        </w:rPr>
        <w:tab/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Прославлен всеми письменами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Металл, испытанный огнем,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Манил к себе людей веками,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Алхимик жил в мечтах о нем,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 средневековье феодалы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Войною шли из – за него.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И королевские подвалы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Хранили слитками его. (Золото)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Давно известна человеку,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Она тягуча и красна,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Еще по «бронзовому веку»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Знакома в сплавах всем она.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С горячей серной кислотою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Дает нам синий купорос.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Так что же это за металл?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Ответьте на вопрос. (Медь)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Среди металлов самый славный,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Важнейший древний элемент.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 тяжелой индустрии главный,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Знаком с ним каждый человек.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Родится в огненной стихии,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Расплав его течет рекой,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Важнее нет в металлургии,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Он нужен всем, и нам с тобой. (Железо)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3521075</wp:posOffset>
            </wp:positionH>
            <wp:positionV relativeFrom="paragraph">
              <wp:posOffset>57785</wp:posOffset>
            </wp:positionV>
            <wp:extent cx="2135505" cy="2080895"/>
            <wp:effectExtent l="19050" t="0" r="0" b="0"/>
            <wp:wrapTight wrapText="bothSides">
              <wp:wrapPolygon edited="0">
                <wp:start x="6359" y="0"/>
                <wp:lineTo x="4817" y="2768"/>
                <wp:lineTo x="-193" y="6328"/>
                <wp:lineTo x="-193" y="7119"/>
                <wp:lineTo x="771" y="9492"/>
                <wp:lineTo x="193" y="13842"/>
                <wp:lineTo x="771" y="15819"/>
                <wp:lineTo x="1349" y="16017"/>
                <wp:lineTo x="10405" y="18983"/>
                <wp:lineTo x="10790" y="19379"/>
                <wp:lineTo x="13873" y="21356"/>
                <wp:lineTo x="14451" y="21356"/>
                <wp:lineTo x="15993" y="21356"/>
                <wp:lineTo x="16186" y="21356"/>
                <wp:lineTo x="16764" y="19379"/>
                <wp:lineTo x="16764" y="18983"/>
                <wp:lineTo x="17534" y="16017"/>
                <wp:lineTo x="18690" y="15819"/>
                <wp:lineTo x="21388" y="13644"/>
                <wp:lineTo x="21388" y="12655"/>
                <wp:lineTo x="20232" y="9492"/>
                <wp:lineTo x="21581" y="6525"/>
                <wp:lineTo x="21581" y="4746"/>
                <wp:lineTo x="17727" y="3362"/>
                <wp:lineTo x="12139" y="2966"/>
                <wp:lineTo x="9056" y="198"/>
                <wp:lineTo x="8478" y="0"/>
                <wp:lineTo x="6359" y="0"/>
              </wp:wrapPolygon>
            </wp:wrapTight>
            <wp:docPr id="7" name="Рисунок 1" descr="F:\для мнея\картинки\WPERM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мнея\картинки\WPERMS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53B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>Я светоносный элемент,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Я спичку вам зажгу в момент.                                                                                         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Сожгут меня – и под водой                                                                                               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>Оксид мой станет кислотой. (Фосфор)</w:t>
      </w:r>
      <w:r w:rsidRPr="0022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b/>
          <w:sz w:val="28"/>
          <w:szCs w:val="28"/>
        </w:rPr>
        <w:t>7.</w:t>
      </w:r>
      <w:r w:rsidRPr="0022553B">
        <w:rPr>
          <w:rFonts w:ascii="Times New Roman" w:hAnsi="Times New Roman" w:cs="Times New Roman"/>
          <w:sz w:val="28"/>
          <w:szCs w:val="28"/>
        </w:rPr>
        <w:t xml:space="preserve"> Этому металлу  - хвала и честь, 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>С ним получается «Белая Жесть».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>Покрывают им сталь слегка.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 xml:space="preserve">Тогда для консервов посуда годна.  (Олово)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b/>
          <w:sz w:val="28"/>
          <w:szCs w:val="28"/>
        </w:rPr>
        <w:t>8</w:t>
      </w:r>
      <w:r w:rsidRPr="002255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2553B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Был металл серебристо-белый,                          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В соединении стал мелом. (Кальций) </w:t>
      </w:r>
    </w:p>
    <w:p w:rsidR="00583E64" w:rsidRPr="0022553B" w:rsidRDefault="00583E64" w:rsidP="00583E6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b/>
          <w:sz w:val="28"/>
          <w:szCs w:val="28"/>
        </w:rPr>
        <w:t>9</w:t>
      </w:r>
      <w:r w:rsidRPr="0022553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 В конце периода стоит,  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eastAsia="Calibri" w:hAnsi="Times New Roman" w:cs="Times New Roman"/>
          <w:sz w:val="28"/>
          <w:szCs w:val="28"/>
        </w:rPr>
        <w:t xml:space="preserve">В нём вода и та горит.  (Фтор) 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b/>
          <w:sz w:val="28"/>
          <w:szCs w:val="28"/>
        </w:rPr>
        <w:t>10.</w:t>
      </w:r>
      <w:r w:rsidRPr="0022553B">
        <w:rPr>
          <w:rFonts w:ascii="Times New Roman" w:hAnsi="Times New Roman" w:cs="Times New Roman"/>
          <w:sz w:val="28"/>
          <w:szCs w:val="28"/>
        </w:rPr>
        <w:t xml:space="preserve"> Разглядев мой спектр в оконце,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>Обнаружили меня на Солнце.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lastRenderedPageBreak/>
        <w:t>Я с благородными дружу -</w:t>
      </w:r>
    </w:p>
    <w:p w:rsidR="00583E64" w:rsidRPr="0022553B" w:rsidRDefault="00583E64" w:rsidP="00583E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53B">
        <w:rPr>
          <w:rFonts w:ascii="Times New Roman" w:hAnsi="Times New Roman" w:cs="Times New Roman"/>
          <w:sz w:val="28"/>
          <w:szCs w:val="28"/>
        </w:rPr>
        <w:t xml:space="preserve">В их семейство я вхожу. (Гелий) </w:t>
      </w:r>
    </w:p>
    <w:p w:rsidR="00583E64" w:rsidRDefault="00583E64" w:rsidP="00583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E64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№4 «Фотоохота»</w:t>
      </w:r>
    </w:p>
    <w:p w:rsidR="00583E64" w:rsidRPr="007C76C7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C76C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Командам за месяц до проведения мероприятия было дано творческое задание, фотографировать самые яркие и необычные моменты при выполнении лабораторных работ, а затем составить презентацию или слайд-шоу.</w:t>
      </w:r>
    </w:p>
    <w:p w:rsidR="00583E64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Оценивается креативность, оформление, находчивость и мастерство фотохудожника. Максимальный балл 5 </w:t>
      </w:r>
    </w:p>
    <w:p w:rsidR="00583E64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3E64" w:rsidRPr="00E164C0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Этап №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«Лаборатория чудес»</w:t>
      </w:r>
    </w:p>
    <w:p w:rsidR="00583E64" w:rsidRDefault="00583E64" w:rsidP="00583E64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Каждая команда представляет домашнее задание «Лаборатория чудес»</w:t>
      </w:r>
    </w:p>
    <w:p w:rsidR="00583E64" w:rsidRDefault="00583E64" w:rsidP="0058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EDC">
        <w:rPr>
          <w:rFonts w:ascii="Times New Roman" w:hAnsi="Times New Roman" w:cs="Times New Roman"/>
          <w:b/>
          <w:sz w:val="28"/>
          <w:szCs w:val="28"/>
        </w:rPr>
        <w:t>Опыт № 1</w:t>
      </w:r>
    </w:p>
    <w:p w:rsidR="00583E64" w:rsidRPr="000B52A9" w:rsidRDefault="00583E64" w:rsidP="00583E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2A9">
        <w:rPr>
          <w:rFonts w:ascii="Times New Roman" w:hAnsi="Times New Roman" w:cs="Times New Roman"/>
          <w:b/>
          <w:i/>
          <w:sz w:val="28"/>
          <w:szCs w:val="28"/>
        </w:rPr>
        <w:t>Древний человек «Зажигание костра без спичек».</w:t>
      </w:r>
    </w:p>
    <w:p w:rsidR="00583E64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  <w:r w:rsidRPr="00930251">
        <w:rPr>
          <w:rFonts w:ascii="Times New Roman" w:hAnsi="Times New Roman" w:cs="Times New Roman"/>
          <w:sz w:val="28"/>
          <w:szCs w:val="28"/>
        </w:rPr>
        <w:t>На дно фарфоровой чашки насыпать горкой перманганат калия и смочить его концентрированной серной кислотой. Сверху этой смеси положить тонкие, сухие древесные стружки. В центре оставить свободное место в стружках над смесью. Затем обильно смочить ватку спиртом и спрятать ее в ладони. Проводя рукой над чашкой, сжать пальцами ватку, чтобы спирт капнул на смесь. (Осторожно! Может быть сильная вспышка и поэтому не опускать низко руки над чашкой и быстро убрать руку).</w:t>
      </w:r>
    </w:p>
    <w:p w:rsidR="00583E64" w:rsidRDefault="00583E64" w:rsidP="00583E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345">
        <w:rPr>
          <w:rFonts w:ascii="Times New Roman" w:hAnsi="Times New Roman" w:cs="Times New Roman"/>
          <w:b/>
          <w:sz w:val="28"/>
          <w:szCs w:val="28"/>
        </w:rPr>
        <w:t xml:space="preserve">Опыт №2 </w:t>
      </w:r>
    </w:p>
    <w:p w:rsidR="00583E64" w:rsidRPr="000B52A9" w:rsidRDefault="00583E64" w:rsidP="00583E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52A9">
        <w:rPr>
          <w:rFonts w:ascii="Times New Roman" w:hAnsi="Times New Roman" w:cs="Times New Roman"/>
          <w:b/>
          <w:i/>
          <w:sz w:val="28"/>
          <w:szCs w:val="28"/>
        </w:rPr>
        <w:t xml:space="preserve"> Волшебник Танец « Бабочек»</w:t>
      </w:r>
    </w:p>
    <w:p w:rsidR="00583E64" w:rsidRPr="007D17EE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  <w:r w:rsidRPr="00104345">
        <w:rPr>
          <w:rFonts w:ascii="Times New Roman" w:eastAsia="Times New Roman" w:hAnsi="Times New Roman" w:cs="Times New Roman"/>
          <w:sz w:val="28"/>
          <w:szCs w:val="28"/>
        </w:rPr>
        <w:t>Для опыта заранее делают «бабочки». Крылья вырезают из разноцветной папиросной бумаги и приклеивают к тельцу (обломки спички) для большей устойчивости в полете. Приготовляют широкогорлую банку, герметически закрытую пробкой, в которую вставлена воронка. Диаметр воронки вверху должен быть не больше 10 см. В банку наливают уксусной кислоты CH3COOH столько, чтобы нижний конец воронки не доставал до поверхности кислоты примерно на 1 см. Затем через воронку в банку с кислотой бросают несколько таблеток гидрокарбоната натрия NaHCO3, а «бабочек» помещают в воронку. Они начинают «танцевать» в воздухе. «Бабочек» удерживает в воздухе струя углекислого газа, образующегося в результате реакции между гидрокарбонатом натрия и уксусной кислотой: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br/>
        <w:t>NaHCO</w:t>
      </w:r>
      <w:r w:rsidRPr="001043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t>+CH</w:t>
      </w:r>
      <w:r w:rsidRPr="001043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t>COOH=CH</w:t>
      </w:r>
      <w:r w:rsidRPr="001043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t>COONa+CO</w:t>
      </w:r>
      <w:r w:rsidRPr="007C76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t>+H</w:t>
      </w:r>
      <w:r w:rsidRPr="007C76C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04345">
        <w:rPr>
          <w:rFonts w:ascii="Times New Roman" w:eastAsia="Times New Roman" w:hAnsi="Times New Roman" w:cs="Times New Roman"/>
          <w:sz w:val="28"/>
          <w:szCs w:val="28"/>
        </w:rPr>
        <w:t>O.</w:t>
      </w:r>
      <w:r w:rsidRPr="00104345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Оценивается оригинальность, яркость исполнения, научность и  доступность пояснения опыта 5б.</w:t>
      </w:r>
    </w:p>
    <w:p w:rsidR="00583E64" w:rsidRPr="00E164C0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E164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Этап №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6</w:t>
      </w:r>
    </w:p>
    <w:p w:rsidR="00583E64" w:rsidRDefault="00583E64" w:rsidP="00583E6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732">
        <w:rPr>
          <w:rFonts w:ascii="Times New Roman" w:hAnsi="Times New Roman" w:cs="Times New Roman"/>
          <w:b/>
          <w:i/>
          <w:sz w:val="28"/>
          <w:szCs w:val="28"/>
        </w:rPr>
        <w:t>Ориентирование на местности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>.  Конкурс капитанов.</w:t>
      </w:r>
    </w:p>
    <w:p w:rsidR="00583E64" w:rsidRDefault="00583E64" w:rsidP="00583E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предлагаются карточки с перечнем лабораторной посуды и оборудования. Необходимо за кратчайший период времени найти в лаборатории и собрать необходимый комплект лабораторной посуды и оборудования.</w:t>
      </w:r>
    </w:p>
    <w:p w:rsidR="00583E64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задания 1 мин.</w:t>
      </w:r>
    </w:p>
    <w:p w:rsidR="00583E64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Учитывается скорость и правильность выполнения задания. </w:t>
      </w:r>
    </w:p>
    <w:p w:rsidR="00583E64" w:rsidRDefault="00583E64" w:rsidP="00583E6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ectPr w:rsidR="00583E64" w:rsidSect="00583E64">
          <w:head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83E64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Карточка № 1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Круглодонная колба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2. Бюретка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 Тигель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Промывалка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Чашка Петри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Коническая пробирка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 Предметное стекло.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Капельница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 Мерная колба на 250мл.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 Бюксы для взятия навески.</w:t>
      </w:r>
    </w:p>
    <w:p w:rsidR="00583E64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Карточка № 2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1. Коническая колба</w:t>
      </w:r>
    </w:p>
    <w:p w:rsidR="00583E64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2. Пипетка 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3.</w:t>
      </w: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Ложка для сжигания твердых веществ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 Пестик со ступкой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5. Часовое стекло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6. Капельная пластинка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7. Тигельные щипцы 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8. Воронка</w:t>
      </w:r>
    </w:p>
    <w:p w:rsidR="00583E64" w:rsidRPr="00B957EF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9. Мерная колба на 100мл.</w:t>
      </w:r>
    </w:p>
    <w:p w:rsidR="00583E64" w:rsidRDefault="00583E64" w:rsidP="00583E6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Спиртовка</w:t>
      </w:r>
      <w:r w:rsidRPr="00B957E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583E64" w:rsidRDefault="00583E64" w:rsidP="00583E6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ectPr w:rsidR="00583E64" w:rsidSect="00204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3E64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Default="00583E64" w:rsidP="00583E6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DF789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Каждый правильный ответ оценивается в 1б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</w:p>
    <w:p w:rsidR="00583E64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7 «Забег за навеской»</w:t>
      </w:r>
    </w:p>
    <w:p w:rsidR="00583E64" w:rsidRDefault="00583E64" w:rsidP="00583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B5E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команде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путем жеребьевки </w:t>
      </w:r>
      <w:r w:rsidRPr="005B5E4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выбирается участник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который должен на скорость взять  точно навеску на аналитических весах.  Побеждает команда, участник которой наиболее точно и быстро выполнил задание. 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Оценивается скорость и точность исполнения. 5б.</w:t>
      </w:r>
    </w:p>
    <w:p w:rsidR="00583E64" w:rsidRPr="005B5E4A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Этап № 8</w:t>
      </w:r>
    </w:p>
    <w:p w:rsidR="00583E64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«Хронология»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57D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Участникам предлагаются карточки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157D2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 иллюстрациями, демонстрирующими различные  химические операции. Каждой команде за 1 мин. необходимо выстроить в хронологическом порядке эти карточки, согласно той последовательности, которая соответствует определенному виду химического анализа.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57D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- Гравиметрический анализ.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(взятие навески, растворение навески, осаждение, декантация, фильтрование, высушивание осадка, прокаливание осадка, проба на полноту промывания, проба на полноту осаждения)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583E64" w:rsidRPr="00157D28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157D2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Каждый правильный ответ оценивается в 1балл.</w:t>
      </w:r>
    </w:p>
    <w:p w:rsidR="00583E64" w:rsidRDefault="00583E64" w:rsidP="00583E6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Pr="00606CED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606CE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Этап №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9</w:t>
      </w:r>
    </w:p>
    <w:p w:rsidR="00583E64" w:rsidRPr="00606CED" w:rsidRDefault="00583E64" w:rsidP="00583E6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606CE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Подарки для друзей</w:t>
      </w:r>
    </w:p>
    <w:p w:rsidR="00583E64" w:rsidRPr="00B957EF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Конкурс для болельщиков, в результате правильного ответа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 присваивается команде-фавориту.</w:t>
      </w:r>
    </w:p>
    <w:p w:rsidR="00583E64" w:rsidRPr="00B957EF" w:rsidRDefault="00583E64" w:rsidP="00583E6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Возможные варианты вопросов</w:t>
      </w:r>
      <w:r w:rsidRPr="00B957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:</w:t>
      </w:r>
    </w:p>
    <w:p w:rsidR="00583E64" w:rsidRPr="004F5D82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Какой камень сыграл большую роль в истории химии, хотя никогда не существовал?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(философский).</w:t>
      </w:r>
    </w:p>
    <w:p w:rsidR="00583E64" w:rsidRPr="00B957EF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Какой химический элемент состоит из двух животных?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(мышьяк)</w:t>
      </w:r>
    </w:p>
    <w:p w:rsidR="00583E64" w:rsidRPr="004F5D82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Почему в Мертвом море нельзя утонуть?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(много соли).</w:t>
      </w:r>
    </w:p>
    <w:p w:rsidR="00583E64" w:rsidRPr="00B957EF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Что называют «черным золотом»?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(нефть).</w:t>
      </w:r>
    </w:p>
    <w:p w:rsidR="00583E64" w:rsidRPr="004F5D82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Какой галоген добывают из морских водорослей?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(йод).</w:t>
      </w:r>
    </w:p>
    <w:p w:rsidR="00583E64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t xml:space="preserve">Какой металл, по древней мифологии, обречен на «вечные муки»? </w:t>
      </w:r>
    </w:p>
    <w:p w:rsidR="00583E64" w:rsidRDefault="00583E64" w:rsidP="00583E64">
      <w:p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047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F5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тантал</w:t>
      </w:r>
      <w:r w:rsidRPr="002047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«танталовы муки»).</w:t>
      </w:r>
    </w:p>
    <w:p w:rsidR="00583E64" w:rsidRPr="004F5D82" w:rsidRDefault="00583E64" w:rsidP="00583E64">
      <w:pPr>
        <w:numPr>
          <w:ilvl w:val="0"/>
          <w:numId w:val="3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720">
        <w:rPr>
          <w:rFonts w:ascii="Times New Roman" w:eastAsia="Times New Roman" w:hAnsi="Times New Roman" w:cs="Times New Roman"/>
          <w:sz w:val="28"/>
          <w:szCs w:val="28"/>
        </w:rPr>
        <w:t xml:space="preserve">Какую синюю бумагу и как можно моментально окрасить в красный цвет?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(лакмусовую, кислотой).</w:t>
      </w:r>
    </w:p>
    <w:p w:rsidR="00583E64" w:rsidRPr="00B957EF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Какой благородный металл состоит из  болотных водорослей?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(платина)</w:t>
      </w:r>
    </w:p>
    <w:p w:rsidR="00583E64" w:rsidRPr="004F5D82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Частью какого химического элемента любят играть на досуге взрослые и дети?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(золото)</w:t>
      </w:r>
    </w:p>
    <w:p w:rsidR="00583E64" w:rsidRPr="00B957EF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В состав двух химических элементов входит напиток морских пиратов. Какие это элементы? 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(бром, хром).</w:t>
      </w:r>
    </w:p>
    <w:p w:rsidR="00583E64" w:rsidRPr="004F5D82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Какой химический элемент имеет прямое  отношение к табуну лошадей?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(цирконий).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 От  какого металла нужно отрезать одну треть, чтобы получить известную кость скелета животного или человека? </w:t>
      </w:r>
      <w:r w:rsidRPr="0022553B">
        <w:rPr>
          <w:rFonts w:ascii="Times New Roman" w:eastAsia="Times New Roman" w:hAnsi="Times New Roman" w:cs="Times New Roman"/>
          <w:b/>
          <w:sz w:val="28"/>
          <w:szCs w:val="28"/>
        </w:rPr>
        <w:t>(серебро).</w:t>
      </w:r>
    </w:p>
    <w:p w:rsidR="00583E64" w:rsidRPr="00B957EF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Название какого металла несет в себе волшебника?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(магний)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7EF">
        <w:rPr>
          <w:rFonts w:ascii="Times New Roman" w:eastAsia="Times New Roman" w:hAnsi="Times New Roman" w:cs="Times New Roman"/>
          <w:sz w:val="28"/>
          <w:szCs w:val="28"/>
        </w:rPr>
        <w:t xml:space="preserve">Какие химические элементы состоят из троек? </w:t>
      </w:r>
      <w:r w:rsidRPr="004F5D82">
        <w:rPr>
          <w:rFonts w:ascii="Times New Roman" w:eastAsia="Times New Roman" w:hAnsi="Times New Roman" w:cs="Times New Roman"/>
          <w:b/>
          <w:sz w:val="28"/>
          <w:szCs w:val="28"/>
        </w:rPr>
        <w:t>(натрий, иттрий).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Металлы, которые как пластилин легко режутся ножом. (Натрий, калий).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Какой металл называют летающим? (Алюминий).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Какой металл используют для спайки проводов в радиоаппаратуре. (Серебро).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Металл, соединения которого входят в состав костей. (Кальций).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Металл, ион которого входит в состав поваренной соли. (Натрий).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Металл желтого цвета, который используют для изготовления ювелирных изделий. (Золото).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Какой металл входит в состав магнетита? (Железо).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Какой металл используют для изготовления нитей накаливания в электрических лампочках? (Вольфрам).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Каким металлом покрывают металлические изделия для защиты от коррозии? (Никель). </w:t>
      </w:r>
    </w:p>
    <w:p w:rsidR="00583E64" w:rsidRPr="0022553B" w:rsidRDefault="00583E64" w:rsidP="00583E64">
      <w:pPr>
        <w:numPr>
          <w:ilvl w:val="0"/>
          <w:numId w:val="4"/>
        </w:numPr>
        <w:shd w:val="clear" w:color="auto" w:fill="FFFFFF"/>
        <w:spacing w:after="0" w:line="285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53B">
        <w:rPr>
          <w:rFonts w:ascii="Times New Roman" w:eastAsia="Times New Roman" w:hAnsi="Times New Roman" w:cs="Times New Roman"/>
          <w:sz w:val="28"/>
          <w:szCs w:val="28"/>
        </w:rPr>
        <w:t>Элементарные частицы, д</w:t>
      </w:r>
      <w:r>
        <w:rPr>
          <w:rFonts w:ascii="Times New Roman" w:eastAsia="Times New Roman" w:hAnsi="Times New Roman" w:cs="Times New Roman"/>
          <w:sz w:val="28"/>
          <w:szCs w:val="28"/>
        </w:rPr>
        <w:t>вижением которых обуславливают</w:t>
      </w:r>
      <w:r w:rsidRPr="0022553B">
        <w:rPr>
          <w:rFonts w:ascii="Times New Roman" w:eastAsia="Times New Roman" w:hAnsi="Times New Roman" w:cs="Times New Roman"/>
          <w:sz w:val="28"/>
          <w:szCs w:val="28"/>
        </w:rPr>
        <w:t xml:space="preserve"> свойства металлов проводить тепло и электрический ток. (Электроны). </w:t>
      </w:r>
    </w:p>
    <w:p w:rsidR="00583E64" w:rsidRPr="00B957EF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583E64" w:rsidRPr="00114AA8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Подведение итогов, </w:t>
      </w:r>
    </w:p>
    <w:p w:rsidR="00583E64" w:rsidRPr="00114AA8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победителей и номинантов.</w:t>
      </w:r>
    </w:p>
    <w:p w:rsidR="00583E64" w:rsidRPr="00114AA8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сумме баллов определяется команда - победитель, а также победители в личном зачете: лучший теоретик (номинация «Золотой элемент»), лучший практик (номинация «Серебряная пробирка»), самый активный участник (номинация «Платиновый катализатор»), самый активный болельщик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83E64" w:rsidRPr="00114AA8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 Яркий индикатор)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83E64" w:rsidRPr="00114AA8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Pr="00114AA8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4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Используемая литература</w:t>
      </w:r>
    </w:p>
    <w:p w:rsidR="00583E64" w:rsidRPr="00114AA8" w:rsidRDefault="00583E64" w:rsidP="0058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3E64" w:rsidRPr="00114AA8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 учителя химии. Методическое пособие. -  М.: Планета, 2010</w:t>
      </w:r>
    </w:p>
    <w:p w:rsidR="00583E64" w:rsidRPr="00114AA8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Мойе С.У. Занимательная химия: замечательные опыты с простыми веществами. - М.: АСТ:Астрель, 2007</w:t>
      </w:r>
    </w:p>
    <w:p w:rsidR="00583E64" w:rsidRPr="00114AA8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Сгибнева Е.П., Скачков А.В. Современные уроки химии 8-9 классы. - Ростов н/Д: изд-во «Феникс», 2002</w:t>
      </w:r>
    </w:p>
    <w:p w:rsidR="00583E64" w:rsidRPr="00114AA8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Сомин Л.Е. Увлекательная химия. Пособие для учителей. М.: Просвещение, 1978</w:t>
      </w:r>
    </w:p>
    <w:p w:rsidR="00583E64" w:rsidRPr="00114AA8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Химия. 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VIII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Нестандартные уроки/Авт.-сост. Л.М. Брейгер.- Волгоград: Учитель, 2004</w:t>
      </w:r>
    </w:p>
    <w:p w:rsidR="00583E64" w:rsidRDefault="00583E64" w:rsidP="00583E64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Химия. Предметная неделя в школе: планы и конспекты мероприятий/авт.-сост. Л.Г.Волынова и др. - Волгоград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:</w:t>
      </w:r>
      <w:r w:rsidRPr="00114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Учитель, 2005</w:t>
      </w: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Pr="00F02168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Pr="00114AA8" w:rsidRDefault="00583E64" w:rsidP="00583E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961"/>
        <w:gridCol w:w="1701"/>
        <w:gridCol w:w="1843"/>
      </w:tblGrid>
      <w:tr w:rsidR="00583E64" w:rsidRPr="001E2DDD" w:rsidTr="0075727D">
        <w:trPr>
          <w:trHeight w:val="415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E64" w:rsidRPr="001E2DDD" w:rsidRDefault="00583E64" w:rsidP="00757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/>
                <w:b/>
                <w:sz w:val="24"/>
                <w:szCs w:val="24"/>
              </w:rPr>
              <w:t>ОЦЕНОЧНЫЙ ЛИСТ.</w:t>
            </w:r>
          </w:p>
        </w:tc>
      </w:tr>
      <w:tr w:rsidR="00583E64" w:rsidRPr="001E2DDD" w:rsidTr="0075727D">
        <w:tc>
          <w:tcPr>
            <w:tcW w:w="817" w:type="dxa"/>
            <w:vMerge w:val="restart"/>
            <w:tcBorders>
              <w:right w:val="single" w:sz="4" w:space="0" w:color="auto"/>
            </w:tcBorders>
            <w:vAlign w:val="center"/>
          </w:tcPr>
          <w:p w:rsidR="00583E64" w:rsidRPr="001E2DDD" w:rsidRDefault="00583E64" w:rsidP="007572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</w:tcBorders>
            <w:vAlign w:val="center"/>
          </w:tcPr>
          <w:p w:rsidR="00583E64" w:rsidRPr="001E2DDD" w:rsidRDefault="00583E64" w:rsidP="0075727D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/>
                <w:b/>
                <w:sz w:val="24"/>
                <w:szCs w:val="24"/>
              </w:rPr>
              <w:t>Этапы конкурса</w:t>
            </w:r>
          </w:p>
        </w:tc>
        <w:tc>
          <w:tcPr>
            <w:tcW w:w="3544" w:type="dxa"/>
            <w:gridSpan w:val="2"/>
            <w:vAlign w:val="center"/>
          </w:tcPr>
          <w:p w:rsidR="00583E64" w:rsidRPr="001E2DDD" w:rsidRDefault="00583E64" w:rsidP="007572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</w:tr>
      <w:tr w:rsidR="00583E64" w:rsidRPr="00E365A7" w:rsidTr="0075727D">
        <w:tc>
          <w:tcPr>
            <w:tcW w:w="817" w:type="dxa"/>
            <w:vMerge/>
            <w:tcBorders>
              <w:right w:val="single" w:sz="4" w:space="0" w:color="auto"/>
            </w:tcBorders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64" w:rsidRPr="00855E23" w:rsidRDefault="00583E64" w:rsidP="007572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Химики</w:t>
            </w:r>
          </w:p>
        </w:tc>
        <w:tc>
          <w:tcPr>
            <w:tcW w:w="1843" w:type="dxa"/>
          </w:tcPr>
          <w:p w:rsidR="00583E64" w:rsidRPr="00855E23" w:rsidRDefault="00583E64" w:rsidP="0075727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Железо</w:t>
            </w: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№1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  Домашнее задание(5б.)</w:t>
            </w:r>
          </w:p>
          <w:p w:rsidR="00583E64" w:rsidRPr="001E2DDD" w:rsidRDefault="00583E64" w:rsidP="0075727D">
            <w:pPr>
              <w:spacing w:after="0"/>
              <w:ind w:left="3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E2DD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Оценивается оригинальность исполнения, сплоченность команды(1-3б.)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№2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«Крокодил безопасности»</w:t>
            </w:r>
          </w:p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Оценивается оригинальность пантомимы (от 1 до 3 баллов) и точность ответа (от 1 до 3 баллов).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1036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«Угадай элемент»</w:t>
            </w:r>
          </w:p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Оценивается сплоченность, толерантность команды  и правильный ответ 1 балл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«Фотоохота»</w:t>
            </w:r>
          </w:p>
          <w:p w:rsidR="00583E64" w:rsidRPr="001E2DDD" w:rsidRDefault="00583E64" w:rsidP="0075727D">
            <w:pPr>
              <w:spacing w:after="0"/>
              <w:ind w:lef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Оценивается креативность, оформление, находчивость и мастерство фотохудожника (1-5б.)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«Лаборатория чудес»</w:t>
            </w:r>
          </w:p>
          <w:p w:rsidR="00583E64" w:rsidRPr="001E2DDD" w:rsidRDefault="00583E64" w:rsidP="0075727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Оценивается оригинальность, яркость исполнения, научность и  доступность пояснения опыта (1-5б.)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b/>
                <w:i/>
              </w:rPr>
            </w:pPr>
            <w:r w:rsidRPr="001E2DDD">
              <w:rPr>
                <w:b/>
                <w:i/>
              </w:rPr>
              <w:t xml:space="preserve"> «Ориентирование на местности.  Конкурс капитанов.»</w:t>
            </w:r>
          </w:p>
          <w:p w:rsidR="00583E64" w:rsidRPr="001E2DDD" w:rsidRDefault="00583E64" w:rsidP="0075727D">
            <w:pPr>
              <w:pStyle w:val="a4"/>
              <w:shd w:val="clear" w:color="auto" w:fill="FFFFFF"/>
              <w:spacing w:before="0" w:beforeAutospacing="0" w:after="0" w:afterAutospacing="0"/>
              <w:ind w:left="34"/>
              <w:rPr>
                <w:i/>
                <w:color w:val="000000" w:themeColor="text1"/>
              </w:rPr>
            </w:pPr>
            <w:r w:rsidRPr="001E2DDD">
              <w:rPr>
                <w:i/>
              </w:rPr>
              <w:t>Оценивается правильность выполнения задания(1б. ) за каждый правильный ответ.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705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«Забег за навеской»</w:t>
            </w:r>
          </w:p>
          <w:p w:rsidR="00583E64" w:rsidRPr="001E2DDD" w:rsidRDefault="00583E64" w:rsidP="0075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Оценивается скорость и точность исполнения. (1-5б).</w:t>
            </w:r>
          </w:p>
          <w:p w:rsidR="00583E64" w:rsidRPr="001E2DDD" w:rsidRDefault="00583E64" w:rsidP="0075727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DDD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«Хронология»</w:t>
            </w:r>
          </w:p>
          <w:p w:rsidR="00583E64" w:rsidRPr="001E2DDD" w:rsidRDefault="00583E64" w:rsidP="0075727D">
            <w:pPr>
              <w:spacing w:after="0" w:line="360" w:lineRule="auto"/>
              <w:ind w:left="34"/>
              <w:rPr>
                <w:i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Каждый правильный ответ оценивается в 1балл.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1E2DDD" w:rsidTr="0075727D">
        <w:trPr>
          <w:trHeight w:val="552"/>
        </w:trPr>
        <w:tc>
          <w:tcPr>
            <w:tcW w:w="817" w:type="dxa"/>
            <w:tcBorders>
              <w:right w:val="single" w:sz="4" w:space="0" w:color="auto"/>
            </w:tcBorders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«</w:t>
            </w:r>
            <w:r w:rsidRPr="001E2D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Подарки для друзей»</w:t>
            </w:r>
          </w:p>
          <w:p w:rsidR="00583E64" w:rsidRPr="001E2DDD" w:rsidRDefault="00583E64" w:rsidP="0075727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2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Каждый правильный ответ зрителей +1 балл понравившейся команде.</w:t>
            </w:r>
          </w:p>
        </w:tc>
        <w:tc>
          <w:tcPr>
            <w:tcW w:w="1701" w:type="dxa"/>
          </w:tcPr>
          <w:p w:rsidR="00583E64" w:rsidRPr="001E2DDD" w:rsidRDefault="00583E64" w:rsidP="0075727D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1E2DDD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E365A7" w:rsidTr="0075727D">
        <w:trPr>
          <w:trHeight w:val="552"/>
        </w:trPr>
        <w:tc>
          <w:tcPr>
            <w:tcW w:w="5778" w:type="dxa"/>
            <w:gridSpan w:val="2"/>
          </w:tcPr>
          <w:p w:rsidR="00583E64" w:rsidRPr="00855E23" w:rsidRDefault="00583E64" w:rsidP="007572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5E23">
              <w:rPr>
                <w:rFonts w:ascii="Times New Roman" w:hAnsi="Times New Roman"/>
                <w:b/>
                <w:sz w:val="28"/>
                <w:szCs w:val="28"/>
              </w:rPr>
              <w:t>Количество баллов:</w:t>
            </w:r>
          </w:p>
        </w:tc>
        <w:tc>
          <w:tcPr>
            <w:tcW w:w="1701" w:type="dxa"/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E64" w:rsidRPr="00E365A7" w:rsidTr="0075727D">
        <w:trPr>
          <w:trHeight w:val="552"/>
        </w:trPr>
        <w:tc>
          <w:tcPr>
            <w:tcW w:w="5778" w:type="dxa"/>
            <w:gridSpan w:val="2"/>
          </w:tcPr>
          <w:p w:rsidR="00583E64" w:rsidRPr="00855E23" w:rsidRDefault="00583E64" w:rsidP="0075727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5E23">
              <w:rPr>
                <w:rFonts w:ascii="Times New Roman" w:hAnsi="Times New Roman"/>
                <w:b/>
                <w:sz w:val="28"/>
                <w:szCs w:val="28"/>
              </w:rPr>
              <w:t>Итог:</w:t>
            </w:r>
          </w:p>
        </w:tc>
        <w:tc>
          <w:tcPr>
            <w:tcW w:w="1701" w:type="dxa"/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E64" w:rsidRPr="00E365A7" w:rsidRDefault="00583E64" w:rsidP="0075727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E64" w:rsidRPr="00114AA8" w:rsidRDefault="00583E64" w:rsidP="00583E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83E64" w:rsidRPr="00114AA8" w:rsidRDefault="00583E64" w:rsidP="00583E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E64" w:rsidRPr="00114AA8" w:rsidSect="002047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4A" w:rsidRDefault="0072634A" w:rsidP="00583E64">
      <w:pPr>
        <w:spacing w:after="0" w:line="240" w:lineRule="auto"/>
      </w:pPr>
      <w:r>
        <w:separator/>
      </w:r>
    </w:p>
  </w:endnote>
  <w:endnote w:type="continuationSeparator" w:id="1">
    <w:p w:rsidR="0072634A" w:rsidRDefault="0072634A" w:rsidP="00583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4A" w:rsidRDefault="0072634A" w:rsidP="00583E64">
      <w:pPr>
        <w:spacing w:after="0" w:line="240" w:lineRule="auto"/>
      </w:pPr>
      <w:r>
        <w:separator/>
      </w:r>
    </w:p>
  </w:footnote>
  <w:footnote w:type="continuationSeparator" w:id="1">
    <w:p w:rsidR="0072634A" w:rsidRDefault="0072634A" w:rsidP="00583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64" w:rsidRDefault="00583E64">
    <w:pPr>
      <w:pStyle w:val="a6"/>
    </w:pPr>
    <w:r>
      <w:t>Протопопова Е.А.</w:t>
    </w:r>
  </w:p>
  <w:p w:rsidR="00583E64" w:rsidRDefault="00583E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972"/>
    <w:multiLevelType w:val="hybridMultilevel"/>
    <w:tmpl w:val="582E5A9E"/>
    <w:lvl w:ilvl="0" w:tplc="B486084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606A"/>
    <w:multiLevelType w:val="hybridMultilevel"/>
    <w:tmpl w:val="1FD46D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9"/>
        </w:tabs>
        <w:ind w:left="12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9"/>
        </w:tabs>
        <w:ind w:left="20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9"/>
        </w:tabs>
        <w:ind w:left="34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9"/>
        </w:tabs>
        <w:ind w:left="41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9"/>
        </w:tabs>
        <w:ind w:left="56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9"/>
        </w:tabs>
        <w:ind w:left="6329" w:hanging="360"/>
      </w:pPr>
    </w:lvl>
  </w:abstractNum>
  <w:abstractNum w:abstractNumId="2">
    <w:nsid w:val="34903FA4"/>
    <w:multiLevelType w:val="multilevel"/>
    <w:tmpl w:val="9DC03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41EA9"/>
    <w:multiLevelType w:val="hybridMultilevel"/>
    <w:tmpl w:val="0DA4957E"/>
    <w:lvl w:ilvl="0" w:tplc="56B013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92851"/>
    <w:multiLevelType w:val="hybridMultilevel"/>
    <w:tmpl w:val="2AE04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469A"/>
    <w:multiLevelType w:val="hybridMultilevel"/>
    <w:tmpl w:val="79122A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66B87A93"/>
    <w:multiLevelType w:val="hybridMultilevel"/>
    <w:tmpl w:val="DF20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E6C79"/>
    <w:multiLevelType w:val="hybridMultilevel"/>
    <w:tmpl w:val="3BF48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3E64"/>
    <w:rsid w:val="00126971"/>
    <w:rsid w:val="001854B7"/>
    <w:rsid w:val="004240FD"/>
    <w:rsid w:val="00583E64"/>
    <w:rsid w:val="00666C5C"/>
    <w:rsid w:val="0072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E6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8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"/>
    <w:basedOn w:val="a"/>
    <w:semiHidden/>
    <w:unhideWhenUsed/>
    <w:rsid w:val="00583E64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5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E64"/>
  </w:style>
  <w:style w:type="paragraph" w:styleId="a8">
    <w:name w:val="footer"/>
    <w:basedOn w:val="a"/>
    <w:link w:val="a9"/>
    <w:uiPriority w:val="99"/>
    <w:semiHidden/>
    <w:unhideWhenUsed/>
    <w:rsid w:val="00583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83E64"/>
  </w:style>
  <w:style w:type="paragraph" w:styleId="aa">
    <w:name w:val="Balloon Text"/>
    <w:basedOn w:val="a"/>
    <w:link w:val="ab"/>
    <w:uiPriority w:val="99"/>
    <w:semiHidden/>
    <w:unhideWhenUsed/>
    <w:rsid w:val="0058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3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2831</Words>
  <Characters>16139</Characters>
  <Application>Microsoft Office Word</Application>
  <DocSecurity>0</DocSecurity>
  <Lines>134</Lines>
  <Paragraphs>37</Paragraphs>
  <ScaleCrop>false</ScaleCrop>
  <Company>Reanimator Extreme Edition</Company>
  <LinksUpToDate>false</LinksUpToDate>
  <CharactersWithSpaces>18933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2016-04-28T11:31:00Z</dcterms:created>
  <dcterms:modified xsi:type="dcterms:W3CDTF">2016-06-03T09:24:00Z</dcterms:modified>
</cp:coreProperties>
</file>