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661D">
        <w:rPr>
          <w:rFonts w:ascii="Times New Roman" w:hAnsi="Times New Roman"/>
          <w:b/>
          <w:sz w:val="24"/>
          <w:szCs w:val="24"/>
        </w:rPr>
        <w:t>Использование интерактивных методов обучения на занятиях по междисциплинарному курсу «Теоретические основы специальной педагогики и психологии»</w:t>
      </w:r>
    </w:p>
    <w:p w:rsidR="0010661D" w:rsidRPr="0010661D" w:rsidRDefault="0010661D" w:rsidP="00106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661D" w:rsidRDefault="0010661D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Васильева О</w:t>
      </w:r>
      <w:r>
        <w:rPr>
          <w:rFonts w:ascii="Times New Roman" w:hAnsi="Times New Roman"/>
          <w:sz w:val="24"/>
          <w:szCs w:val="24"/>
        </w:rPr>
        <w:t>льга Вадимовна,</w:t>
      </w:r>
    </w:p>
    <w:p w:rsidR="0010661D" w:rsidRPr="0010661D" w:rsidRDefault="0010661D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преподаватель,</w:t>
      </w:r>
    </w:p>
    <w:p w:rsidR="0010661D" w:rsidRPr="00DC19A7" w:rsidRDefault="0010661D" w:rsidP="00DC19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19A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«Челябинский педагогический колледж № 2»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0661D">
        <w:rPr>
          <w:rFonts w:ascii="Times New Roman" w:hAnsi="Times New Roman"/>
          <w:sz w:val="24"/>
          <w:szCs w:val="24"/>
        </w:rPr>
        <w:t xml:space="preserve">Внедрение Федеральных государственных образовательных стандартов Среднего профессионального образования на основе </w:t>
      </w:r>
      <w:proofErr w:type="spellStart"/>
      <w:r w:rsidRPr="0010661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0661D">
        <w:rPr>
          <w:rFonts w:ascii="Times New Roman" w:hAnsi="Times New Roman"/>
          <w:sz w:val="24"/>
          <w:szCs w:val="24"/>
        </w:rPr>
        <w:t xml:space="preserve"> подхода актуализировало значимость применения образовательных технологий и интерактивных методов в процессе обучения.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В ФГОС СПО отмечено, что «</w:t>
      </w:r>
      <w:proofErr w:type="spellStart"/>
      <w:r w:rsidRPr="0010661D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10661D">
        <w:rPr>
          <w:rFonts w:ascii="Times New Roman" w:hAnsi="Times New Roman"/>
          <w:sz w:val="24"/>
          <w:szCs w:val="24"/>
        </w:rPr>
        <w:t xml:space="preserve"> подход при организации процесса обучения предусматривает широкое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 w:rsidRPr="0010661D">
        <w:rPr>
          <w:rFonts w:ascii="Times New Roman" w:hAnsi="Times New Roman"/>
          <w:sz w:val="24"/>
          <w:szCs w:val="24"/>
        </w:rPr>
        <w:t>общих и профессиональных компетенций</w:t>
      </w:r>
      <w:proofErr w:type="gramEnd"/>
      <w:r w:rsidRPr="0010661D">
        <w:rPr>
          <w:rFonts w:ascii="Times New Roman" w:hAnsi="Times New Roman"/>
          <w:sz w:val="24"/>
          <w:szCs w:val="24"/>
        </w:rPr>
        <w:t xml:space="preserve"> обучающихся» 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В основе </w:t>
      </w:r>
      <w:proofErr w:type="spellStart"/>
      <w:r w:rsidRPr="0010661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0661D">
        <w:rPr>
          <w:rFonts w:ascii="Times New Roman" w:hAnsi="Times New Roman"/>
          <w:sz w:val="24"/>
          <w:szCs w:val="24"/>
        </w:rPr>
        <w:t xml:space="preserve"> подхода  основной формой организации образовательного  процесса является </w:t>
      </w:r>
      <w:r w:rsidRPr="0010661D">
        <w:rPr>
          <w:rFonts w:ascii="Times New Roman" w:hAnsi="Times New Roman"/>
          <w:i/>
          <w:sz w:val="24"/>
          <w:szCs w:val="24"/>
        </w:rPr>
        <w:t>многосторонняя коммуникация.</w:t>
      </w:r>
      <w:r w:rsidRPr="0010661D">
        <w:rPr>
          <w:rFonts w:ascii="Times New Roman" w:hAnsi="Times New Roman"/>
          <w:sz w:val="24"/>
          <w:szCs w:val="24"/>
        </w:rPr>
        <w:t xml:space="preserve"> 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Сущность данной модели коммуникации предполагает не просто допуск высказываний обучающихся, что само по себе является важным, а привнесение в образовательный процесс их знаний.</w:t>
      </w:r>
      <w:bookmarkEnd w:id="0"/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Преподавание, открытое в коммуникативном плане, характеризуют следующие утверждения: </w:t>
      </w:r>
    </w:p>
    <w:p w:rsidR="00D022D7" w:rsidRPr="0010661D" w:rsidRDefault="00D022D7" w:rsidP="001066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Обучающиеся лучше овладевают определенными умениями, если им позволяют приблизиться к предмету через их собственный опыт.</w:t>
      </w:r>
    </w:p>
    <w:p w:rsidR="00D022D7" w:rsidRPr="0010661D" w:rsidRDefault="00D022D7" w:rsidP="001066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Обучающиеся лучше учатся, если преподаватель активно поддерживает их способ усвоения знаний.</w:t>
      </w:r>
    </w:p>
    <w:p w:rsidR="00D022D7" w:rsidRPr="0010661D" w:rsidRDefault="00D022D7" w:rsidP="0010661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Обучающиеся лучше воспринимают материал, если преподаватель структурирует предмет для более легкого усвоения и включает в обсуждение мнения обучающихся.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61D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10661D">
        <w:rPr>
          <w:rFonts w:ascii="Times New Roman" w:hAnsi="Times New Roman"/>
          <w:sz w:val="24"/>
          <w:szCs w:val="24"/>
        </w:rPr>
        <w:t xml:space="preserve"> подход при организации образовательного процесса требует от преподавателя изменения процесса обучения: его структуры, форм организации деятельности, принципов взаимодействия субъектов. Приоритет в работе педагога отдается диалогическим методам общения, совместным поискам истины, разнообразной творческой деятельности. Все это реализуется при применении интерактивных методов обучения.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Слово «</w:t>
      </w:r>
      <w:proofErr w:type="spellStart"/>
      <w:r w:rsidRPr="0010661D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10661D">
        <w:rPr>
          <w:rFonts w:ascii="Times New Roman" w:hAnsi="Times New Roman"/>
          <w:sz w:val="24"/>
          <w:szCs w:val="24"/>
        </w:rPr>
        <w:t>» пришло к нам из английского слова «</w:t>
      </w:r>
      <w:r w:rsidRPr="0010661D">
        <w:rPr>
          <w:rFonts w:ascii="Times New Roman" w:hAnsi="Times New Roman"/>
          <w:sz w:val="24"/>
          <w:szCs w:val="24"/>
          <w:lang w:val="en-US"/>
        </w:rPr>
        <w:t>interact</w:t>
      </w:r>
      <w:r w:rsidRPr="0010661D">
        <w:rPr>
          <w:rFonts w:ascii="Times New Roman" w:hAnsi="Times New Roman"/>
          <w:sz w:val="24"/>
          <w:szCs w:val="24"/>
        </w:rPr>
        <w:t>». «</w:t>
      </w:r>
      <w:r w:rsidRPr="0010661D">
        <w:rPr>
          <w:rFonts w:ascii="Times New Roman" w:hAnsi="Times New Roman"/>
          <w:sz w:val="24"/>
          <w:szCs w:val="24"/>
          <w:lang w:val="en-US"/>
        </w:rPr>
        <w:t>Inter</w:t>
      </w:r>
      <w:r w:rsidRPr="0010661D">
        <w:rPr>
          <w:rFonts w:ascii="Times New Roman" w:hAnsi="Times New Roman"/>
          <w:sz w:val="24"/>
          <w:szCs w:val="24"/>
        </w:rPr>
        <w:t>» - это «взаимный», «</w:t>
      </w:r>
      <w:proofErr w:type="spellStart"/>
      <w:r w:rsidRPr="0010661D"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 w:rsidRPr="0010661D">
        <w:rPr>
          <w:rFonts w:ascii="Times New Roman" w:hAnsi="Times New Roman"/>
          <w:sz w:val="24"/>
          <w:szCs w:val="24"/>
        </w:rPr>
        <w:t>» - действовать. Интерактивность – означает способность взаимодействовать или находиться в режиме беседы, диалога с кем-либо (человеком) или чем-либо (например, компьютером»).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В ходе диалогового обучения студенты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общаться с другими людьми.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Особенность  интерактивных методов – это вовлечение всех обучающихся в процесс познания, возможность понимать и рефлектировать то, что они знают и думают. В интерактивном обучении активность педагога уступает место активности обучаемых, а главная задача педагога – создание условий для их инициативы.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Современная педагогика богата целым арсеналом интерактивных подходов, среди которых можно выделить</w:t>
      </w:r>
      <w:r w:rsidRPr="0010661D">
        <w:rPr>
          <w:rFonts w:ascii="Times New Roman" w:hAnsi="Times New Roman"/>
          <w:b/>
          <w:sz w:val="24"/>
          <w:szCs w:val="24"/>
        </w:rPr>
        <w:t>: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творческие задания;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работа в парах (спарринг-партнерство);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работа в малых группах (группах сменного состава);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lastRenderedPageBreak/>
        <w:t>«мозговой штурм», «мозговая атака»;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мини-лекция с использованием презентации;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просмотр и обсуждение видеофильма;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презентации и использованием различных вспомогательных средств с обсуждениями;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обратная связь;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коллективные решения творческих задач;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тренинг;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кейс-метод;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деловая игра;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лекция с заранее объявленными ошибками;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разминки;</w:t>
      </w:r>
    </w:p>
    <w:p w:rsidR="00D022D7" w:rsidRPr="0010661D" w:rsidRDefault="00D022D7" w:rsidP="0010661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тестирование и др.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Рассматривая интерактивные методы обучения, следует обратить </w:t>
      </w:r>
      <w:proofErr w:type="spellStart"/>
      <w:proofErr w:type="gramStart"/>
      <w:r w:rsidRPr="0010661D">
        <w:rPr>
          <w:rFonts w:ascii="Times New Roman" w:hAnsi="Times New Roman"/>
          <w:sz w:val="24"/>
          <w:szCs w:val="24"/>
        </w:rPr>
        <w:t>вни</w:t>
      </w:r>
      <w:proofErr w:type="spellEnd"/>
      <w:r w:rsidRPr="0010661D">
        <w:rPr>
          <w:rFonts w:ascii="Times New Roman" w:hAnsi="Times New Roman"/>
          <w:sz w:val="24"/>
          <w:szCs w:val="24"/>
        </w:rPr>
        <w:t>- мание</w:t>
      </w:r>
      <w:proofErr w:type="gramEnd"/>
      <w:r w:rsidRPr="0010661D">
        <w:rPr>
          <w:rFonts w:ascii="Times New Roman" w:hAnsi="Times New Roman"/>
          <w:sz w:val="24"/>
          <w:szCs w:val="24"/>
        </w:rPr>
        <w:t xml:space="preserve"> на то, что современное осмысление их сущностных характеристик невозможно без осознания необходимости применения информационных технологий, электронных учебников, интерактивных средств обучения (интерактивная доска), обеспечивающих «активный обмен информацией между пользователем и информационной системой в режиме реального времени» (С.Б. Ступина). Использование интерактивных средств направлено на взаимодействие пользователя с компьютером, позволяя обучающимся управлять ходом обучения, регулировать скорость изучения материала, возвращаться на более ранние этапы.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Применение интерактивных методов обучения представляет особую ценность для изучения междисциплинарного курса «Теоретические основы специальной педагогики и психологии», поскольку позволяет решать одновременно несколько задач. Это развитие интереса к изучаемому курсу, эффективное усвоение учебного материала, самостоятельное решение учебных проблем, формирование общих и профессиональных компетенций, коммуникативных умений и навыков (обучение работать в команде, проявлять терпимость к любой точке зрения, уважать мнение других). 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Приведу примеры использования некоторых интерактивных методов обучения на занятиях по междисциплинарному курсу «Теоретические основы специальной педагогики и психологии».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i/>
          <w:sz w:val="24"/>
          <w:szCs w:val="24"/>
        </w:rPr>
        <w:t>Метод «Мини-лекция с использованием презентаций»</w:t>
      </w:r>
      <w:r w:rsidRPr="0010661D">
        <w:rPr>
          <w:rFonts w:ascii="Times New Roman" w:hAnsi="Times New Roman"/>
          <w:sz w:val="24"/>
          <w:szCs w:val="24"/>
        </w:rPr>
        <w:t xml:space="preserve"> очень часто используется на лекционных занятиях и  является одной из эффективных форм преподнесения теоретического материала. Например, перед началом мини-лекции по теме «Умственная отсталость. Характеристика нарушений при умственной отсталости», использую </w:t>
      </w:r>
      <w:r w:rsidRPr="0010661D">
        <w:rPr>
          <w:rFonts w:ascii="Times New Roman" w:hAnsi="Times New Roman"/>
          <w:i/>
          <w:sz w:val="24"/>
          <w:szCs w:val="24"/>
        </w:rPr>
        <w:t>метод «Мозговой штурм</w:t>
      </w:r>
      <w:r w:rsidRPr="0010661D">
        <w:rPr>
          <w:rFonts w:ascii="Times New Roman" w:hAnsi="Times New Roman"/>
          <w:b/>
          <w:i/>
          <w:sz w:val="24"/>
          <w:szCs w:val="24"/>
        </w:rPr>
        <w:t>»</w:t>
      </w:r>
      <w:r w:rsidRPr="0010661D">
        <w:rPr>
          <w:rFonts w:ascii="Times New Roman" w:hAnsi="Times New Roman"/>
          <w:sz w:val="24"/>
          <w:szCs w:val="24"/>
        </w:rPr>
        <w:t xml:space="preserve"> по предыдущей теме «Задержка психического развития у детей дошкольного возраста». Указанный метод позволяет в течение короткого периода времени выявить подготовленность студентов к изучению новой темы, связать изученную ранее тему с новым материалом. Далее студенты просматривают учебный диафильм «Олигофрения». Перед просмотром диафильма задаю вопрос: «Догадайтесь, о каком нарушении в развитии у детей пойдет сегодня речь?». После формулировки темы спрашиваю: «Что вы знаете об этом нарушении?». Далее преподавателем излагается теоретический материал с использованием презентации. Теорию лучше объяснять по принципу «от общего к частному». После предоставления какого-либо утверждения, я предлагаю обсудить отношение студентов к этому вопросу. Например:</w:t>
      </w:r>
    </w:p>
    <w:p w:rsidR="00D022D7" w:rsidRPr="0010661D" w:rsidRDefault="00D022D7" w:rsidP="001066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Как вы считаете, могут ли умственно отсталые дети обучаться и воспитываться в условиях массового ДОУ?</w:t>
      </w:r>
    </w:p>
    <w:p w:rsidR="00D022D7" w:rsidRPr="0010661D" w:rsidRDefault="00D022D7" w:rsidP="0010661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Как вы думаете, какие условия необходимо создать для пребывания такого ребенка в  ДОУ?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>Перед тем, как перейти к следующему вопросу, необходимо подвести итог и убедиться, что студенты правильно поняли информацию.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lastRenderedPageBreak/>
        <w:t xml:space="preserve">По окончании мини-лекции провожу обсуждение и обязательно спрашиваю: Как вы думаете для чего вам, как будущим педагогам, необходима полученная информация? 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При закреплении полученных знаний по данной теме использую </w:t>
      </w:r>
      <w:r w:rsidRPr="0010661D">
        <w:rPr>
          <w:rFonts w:ascii="Times New Roman" w:hAnsi="Times New Roman"/>
          <w:i/>
          <w:sz w:val="24"/>
          <w:szCs w:val="24"/>
        </w:rPr>
        <w:t>метод работы в малых группах</w:t>
      </w:r>
      <w:r w:rsidRPr="0010661D">
        <w:rPr>
          <w:rFonts w:ascii="Times New Roman" w:hAnsi="Times New Roman"/>
          <w:sz w:val="24"/>
          <w:szCs w:val="24"/>
        </w:rPr>
        <w:t>.</w:t>
      </w:r>
      <w:r w:rsidRPr="0010661D">
        <w:rPr>
          <w:rFonts w:ascii="Times New Roman" w:hAnsi="Times New Roman"/>
          <w:i/>
          <w:sz w:val="24"/>
          <w:szCs w:val="24"/>
        </w:rPr>
        <w:t xml:space="preserve"> </w:t>
      </w:r>
      <w:r w:rsidRPr="0010661D">
        <w:rPr>
          <w:rFonts w:ascii="Times New Roman" w:hAnsi="Times New Roman"/>
          <w:sz w:val="24"/>
          <w:szCs w:val="24"/>
        </w:rPr>
        <w:t xml:space="preserve">Студенты разрабатывают опорные конспекты, работая с учебниками, раздаточным материалом, интернет ресурсами. Разрабатываемые обучающимися опорные конспекты содержат задания по заполнению таблиц, созданию кластеров, схем, позволяющих обобщить теоретические вопросы. Использование опорных конспектов позволяет не только формировать общие знания и умения по определенной теме, но и развивать самостоятельность, умение работать с учебником, формировать партнерские взаимоотношения между студентами. Работа в малых группах часто используется на практических занятиях по изучению особенностей психического развития дошкольников с отклонениями в развитии. 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Для ознакомления студентов с понятиями, используется метод </w:t>
      </w:r>
      <w:r w:rsidRPr="0010661D">
        <w:rPr>
          <w:rFonts w:ascii="Times New Roman" w:hAnsi="Times New Roman"/>
          <w:i/>
          <w:sz w:val="24"/>
          <w:szCs w:val="24"/>
        </w:rPr>
        <w:t>«Обратная связь</w:t>
      </w:r>
      <w:r w:rsidRPr="0010661D">
        <w:rPr>
          <w:rFonts w:ascii="Times New Roman" w:hAnsi="Times New Roman"/>
          <w:b/>
          <w:i/>
          <w:sz w:val="24"/>
          <w:szCs w:val="24"/>
        </w:rPr>
        <w:t>».</w:t>
      </w:r>
      <w:r w:rsidRPr="0010661D">
        <w:rPr>
          <w:rFonts w:ascii="Times New Roman" w:hAnsi="Times New Roman"/>
          <w:sz w:val="24"/>
          <w:szCs w:val="24"/>
        </w:rPr>
        <w:t xml:space="preserve"> Например, студентам дается задание сформировать определение понятия «задержка психического развития» на основе данных интернета. Вопросы для обратной связи: «Что в определении «задержка психического развития» каждого слушателя не дает считать его универсальным (полным, правильным) определением?», «Какое из приведенных определений наиболее точно и полно раскрывает смысл данного понятия?». Данный метод может использоваться на этапе закрепления  знаний, с целью актуализации полученного на лекции содержания.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На лекционных и практических занятиях  часто используется </w:t>
      </w:r>
      <w:r w:rsidRPr="0010661D">
        <w:rPr>
          <w:rFonts w:ascii="Times New Roman" w:hAnsi="Times New Roman"/>
          <w:i/>
          <w:sz w:val="24"/>
          <w:szCs w:val="24"/>
        </w:rPr>
        <w:t xml:space="preserve">метод работы в парах. </w:t>
      </w:r>
      <w:r w:rsidRPr="0010661D">
        <w:rPr>
          <w:rFonts w:ascii="Times New Roman" w:hAnsi="Times New Roman"/>
          <w:sz w:val="24"/>
          <w:szCs w:val="24"/>
        </w:rPr>
        <w:t xml:space="preserve">Подбор партнеров может быть различным (одинакового уровня подготовки или </w:t>
      </w:r>
      <w:proofErr w:type="spellStart"/>
      <w:r w:rsidRPr="0010661D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10661D">
        <w:rPr>
          <w:rFonts w:ascii="Times New Roman" w:hAnsi="Times New Roman"/>
          <w:sz w:val="24"/>
          <w:szCs w:val="24"/>
        </w:rPr>
        <w:t>) в зависимости от цели. Сначала пары определяю сама, и только позже, накопив определенный опыт, студенты могут выбирать себе партнеров самостоятельно. Данный метод использую на разных этапах занятия. Например, на этапе изучения нового материала, студенты получают задание определить и проанализировать структуру дефекта при нарушении слуха (зрения, умственной отсталости, задержки психического развития). После выполнения заданий студенты-партнеры анализируют собственные действия,  недостатки и положительные моменты в собственных действиях, выявляют причины недостатков. Работа в парах (спарринг-партнерство) используется как форма организации внеаудиторной самостоятельной работы, в которой студенты  выполняют задания по заранее заданному педагогом алгоритму.</w:t>
      </w:r>
    </w:p>
    <w:p w:rsid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В процессе освоения междисциплинарного курса «Теоретические основы специальной педагогики и психологии»  у студентов формируются не только общие и профессиональные компетенции, но и развивается адекватное, толерантное отношение к детям с ограниченными возможностями здоровья. Этому способствуют разнообразные интерактивные формы организации учебных занятий. Так, например, со студентами </w:t>
      </w:r>
      <w:r w:rsidRPr="0010661D">
        <w:rPr>
          <w:rFonts w:ascii="Times New Roman" w:hAnsi="Times New Roman"/>
          <w:sz w:val="24"/>
          <w:szCs w:val="24"/>
          <w:lang w:val="en-US"/>
        </w:rPr>
        <w:t>III</w:t>
      </w:r>
      <w:r w:rsidRPr="0010661D">
        <w:rPr>
          <w:rFonts w:ascii="Times New Roman" w:hAnsi="Times New Roman"/>
          <w:sz w:val="24"/>
          <w:szCs w:val="24"/>
        </w:rPr>
        <w:t xml:space="preserve"> курса  был проведен обобщающий урок в форме </w:t>
      </w:r>
      <w:r w:rsidRPr="0010661D">
        <w:rPr>
          <w:rFonts w:ascii="Times New Roman" w:hAnsi="Times New Roman"/>
          <w:i/>
          <w:sz w:val="24"/>
          <w:szCs w:val="24"/>
        </w:rPr>
        <w:t>семинара-практикума «Мир особого ребенка».</w:t>
      </w:r>
      <w:r w:rsidRPr="0010661D">
        <w:rPr>
          <w:rFonts w:ascii="Times New Roman" w:hAnsi="Times New Roman"/>
          <w:sz w:val="24"/>
          <w:szCs w:val="24"/>
        </w:rPr>
        <w:t xml:space="preserve"> </w:t>
      </w:r>
      <w:r w:rsidR="0010661D">
        <w:rPr>
          <w:rFonts w:ascii="Times New Roman" w:hAnsi="Times New Roman"/>
          <w:sz w:val="24"/>
          <w:szCs w:val="24"/>
        </w:rPr>
        <w:t xml:space="preserve">Цель семинара – </w:t>
      </w:r>
      <w:r w:rsidRPr="0010661D">
        <w:rPr>
          <w:rFonts w:ascii="Times New Roman" w:hAnsi="Times New Roman"/>
          <w:sz w:val="24"/>
          <w:szCs w:val="24"/>
        </w:rPr>
        <w:t xml:space="preserve">актуализация знаний студентов о детях с ОВЗ, определение роли педагога в работе с детьми с ОВЗ и их родителями. В первой части семинара студенты, объединившись в </w:t>
      </w:r>
      <w:proofErr w:type="spellStart"/>
      <w:r w:rsidRPr="0010661D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10661D">
        <w:rPr>
          <w:rFonts w:ascii="Times New Roman" w:hAnsi="Times New Roman"/>
          <w:sz w:val="24"/>
          <w:szCs w:val="24"/>
        </w:rPr>
        <w:t>, представили краткую информацию о различных видах нарушений.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61D">
        <w:rPr>
          <w:rFonts w:ascii="Times New Roman" w:hAnsi="Times New Roman"/>
          <w:sz w:val="24"/>
          <w:szCs w:val="24"/>
        </w:rPr>
        <w:t xml:space="preserve">Практико-ориентированным компонентом семинара стала его вторая часть, где студенты защищали </w:t>
      </w:r>
      <w:r w:rsidRPr="0010661D">
        <w:rPr>
          <w:rFonts w:ascii="Times New Roman" w:hAnsi="Times New Roman"/>
          <w:i/>
          <w:sz w:val="24"/>
          <w:szCs w:val="24"/>
        </w:rPr>
        <w:t>мини-проекты</w:t>
      </w:r>
      <w:r w:rsidRPr="0010661D">
        <w:rPr>
          <w:rFonts w:ascii="Times New Roman" w:hAnsi="Times New Roman"/>
          <w:sz w:val="24"/>
          <w:szCs w:val="24"/>
        </w:rPr>
        <w:t xml:space="preserve">, в которых была определена роль педагога в работе с детьми с тем или иным нарушением и алгоритм  его взаимодействия с семьей. Семинар-практикум позволил не только актуализировать проблемы обучения и воспитания особых детей, но и, </w:t>
      </w:r>
      <w:r w:rsidRPr="0010661D">
        <w:rPr>
          <w:rFonts w:ascii="Times New Roman" w:hAnsi="Times New Roman"/>
          <w:color w:val="000000" w:themeColor="text1"/>
          <w:sz w:val="24"/>
          <w:szCs w:val="24"/>
        </w:rPr>
        <w:t>возможно, изменить отношение студентов к детям с ограниченными возможностями здоровья.</w:t>
      </w:r>
    </w:p>
    <w:p w:rsidR="00D022D7" w:rsidRPr="0010661D" w:rsidRDefault="00D022D7" w:rsidP="001066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6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Таким образом, в преподавании междисциплинарного курса «</w:t>
      </w:r>
      <w:r w:rsidRPr="0010661D">
        <w:rPr>
          <w:rFonts w:ascii="Times New Roman" w:hAnsi="Times New Roman"/>
          <w:color w:val="000000" w:themeColor="text1"/>
          <w:sz w:val="24"/>
          <w:szCs w:val="24"/>
        </w:rPr>
        <w:t>Теоретические основы специальной педагогики и психологии»</w:t>
      </w:r>
      <w:r w:rsidRPr="001066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интерактивное педагогическое взаимодействие является альтернативой традиционному педагогическому воздействию. Интерактивные методы обучения помогают студентам закреплять полученные знания, применять их на практике, овладевать общими и профессиональными компетенциями. Важно и то, что используя их в обучении, преподаватель повышает свой творческий потенциал, актуализирует научно-методическую работу, развивает образовательно-воспитательную среду.</w:t>
      </w:r>
    </w:p>
    <w:sectPr w:rsidR="00D022D7" w:rsidRPr="0010661D" w:rsidSect="00106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67A"/>
    <w:multiLevelType w:val="hybridMultilevel"/>
    <w:tmpl w:val="0632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640"/>
    <w:multiLevelType w:val="hybridMultilevel"/>
    <w:tmpl w:val="56FC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5584"/>
    <w:multiLevelType w:val="hybridMultilevel"/>
    <w:tmpl w:val="F218145E"/>
    <w:lvl w:ilvl="0" w:tplc="A08C932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5D694306"/>
    <w:multiLevelType w:val="hybridMultilevel"/>
    <w:tmpl w:val="5596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0"/>
    <w:rsid w:val="00012B80"/>
    <w:rsid w:val="00037690"/>
    <w:rsid w:val="00065365"/>
    <w:rsid w:val="0007465A"/>
    <w:rsid w:val="000B121F"/>
    <w:rsid w:val="0010661D"/>
    <w:rsid w:val="00157B4A"/>
    <w:rsid w:val="00160ACA"/>
    <w:rsid w:val="00192288"/>
    <w:rsid w:val="001A5498"/>
    <w:rsid w:val="001E12D4"/>
    <w:rsid w:val="001F2BC2"/>
    <w:rsid w:val="00226EF2"/>
    <w:rsid w:val="00247BAD"/>
    <w:rsid w:val="00296F56"/>
    <w:rsid w:val="002E68BF"/>
    <w:rsid w:val="00305936"/>
    <w:rsid w:val="00351646"/>
    <w:rsid w:val="00352F95"/>
    <w:rsid w:val="00361353"/>
    <w:rsid w:val="00421631"/>
    <w:rsid w:val="0046572B"/>
    <w:rsid w:val="004673A1"/>
    <w:rsid w:val="00467611"/>
    <w:rsid w:val="00486AE6"/>
    <w:rsid w:val="004C09E7"/>
    <w:rsid w:val="00506D64"/>
    <w:rsid w:val="00534CFA"/>
    <w:rsid w:val="00556A10"/>
    <w:rsid w:val="00593C36"/>
    <w:rsid w:val="005A470B"/>
    <w:rsid w:val="005A7A10"/>
    <w:rsid w:val="005B0F3C"/>
    <w:rsid w:val="005C46EC"/>
    <w:rsid w:val="00604B28"/>
    <w:rsid w:val="00622AFC"/>
    <w:rsid w:val="00627318"/>
    <w:rsid w:val="00645772"/>
    <w:rsid w:val="00687E47"/>
    <w:rsid w:val="006D3B13"/>
    <w:rsid w:val="00701397"/>
    <w:rsid w:val="00742AF0"/>
    <w:rsid w:val="00780F0F"/>
    <w:rsid w:val="007F2D16"/>
    <w:rsid w:val="00815159"/>
    <w:rsid w:val="00840D43"/>
    <w:rsid w:val="008577D9"/>
    <w:rsid w:val="008E58A4"/>
    <w:rsid w:val="009B7C1B"/>
    <w:rsid w:val="00A372C0"/>
    <w:rsid w:val="00A50AEE"/>
    <w:rsid w:val="00A57CB0"/>
    <w:rsid w:val="00AE0FD4"/>
    <w:rsid w:val="00B31362"/>
    <w:rsid w:val="00B34FF2"/>
    <w:rsid w:val="00B712C9"/>
    <w:rsid w:val="00B97979"/>
    <w:rsid w:val="00BC18D4"/>
    <w:rsid w:val="00C124B1"/>
    <w:rsid w:val="00C53C71"/>
    <w:rsid w:val="00C91034"/>
    <w:rsid w:val="00C977F2"/>
    <w:rsid w:val="00CB3B6B"/>
    <w:rsid w:val="00D022D7"/>
    <w:rsid w:val="00D90B4C"/>
    <w:rsid w:val="00D96F80"/>
    <w:rsid w:val="00DA35F8"/>
    <w:rsid w:val="00DC688D"/>
    <w:rsid w:val="00E130D5"/>
    <w:rsid w:val="00E80285"/>
    <w:rsid w:val="00E8246B"/>
    <w:rsid w:val="00ED1B0B"/>
    <w:rsid w:val="00EF74D9"/>
    <w:rsid w:val="00FA0275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FA6ED-917D-459F-8172-2949E9CB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C1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E12D4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226E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D66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Inna</cp:lastModifiedBy>
  <cp:revision>2</cp:revision>
  <dcterms:created xsi:type="dcterms:W3CDTF">2016-06-15T05:07:00Z</dcterms:created>
  <dcterms:modified xsi:type="dcterms:W3CDTF">2016-06-15T05:07:00Z</dcterms:modified>
</cp:coreProperties>
</file>