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D5" w:rsidRPr="00391E7F" w:rsidRDefault="00E018D5" w:rsidP="0065225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91E7F">
        <w:rPr>
          <w:rFonts w:ascii="Times New Roman" w:hAnsi="Times New Roman"/>
          <w:i/>
          <w:sz w:val="28"/>
          <w:szCs w:val="28"/>
        </w:rPr>
        <w:t>Баранова Виктория Сергеевна</w:t>
      </w:r>
    </w:p>
    <w:p w:rsidR="00E018D5" w:rsidRPr="00391E7F" w:rsidRDefault="00E018D5" w:rsidP="0065225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91E7F">
        <w:rPr>
          <w:rFonts w:ascii="Times New Roman" w:hAnsi="Times New Roman"/>
          <w:i/>
          <w:sz w:val="28"/>
          <w:szCs w:val="28"/>
        </w:rPr>
        <w:t>Студентка группы 207 ПСО</w:t>
      </w:r>
    </w:p>
    <w:p w:rsidR="00E018D5" w:rsidRDefault="00E018D5" w:rsidP="0065225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ЧПОУ ТОСПО </w:t>
      </w:r>
      <w:proofErr w:type="spellStart"/>
      <w:r w:rsidRPr="008C2CF9">
        <w:rPr>
          <w:rFonts w:ascii="Times New Roman" w:hAnsi="Times New Roman"/>
          <w:sz w:val="28"/>
          <w:szCs w:val="28"/>
        </w:rPr>
        <w:t>ТюмКЭУП</w:t>
      </w:r>
      <w:proofErr w:type="spellEnd"/>
      <w:r w:rsidRPr="008C2CF9">
        <w:rPr>
          <w:rFonts w:ascii="Times New Roman" w:hAnsi="Times New Roman"/>
          <w:sz w:val="28"/>
          <w:szCs w:val="28"/>
        </w:rPr>
        <w:t xml:space="preserve">, </w:t>
      </w:r>
      <w:r w:rsidRPr="00391E7F">
        <w:rPr>
          <w:rFonts w:ascii="Times New Roman" w:hAnsi="Times New Roman"/>
          <w:i/>
          <w:sz w:val="28"/>
          <w:szCs w:val="28"/>
        </w:rPr>
        <w:t>г. Тюмень, Тюменская область</w:t>
      </w:r>
    </w:p>
    <w:p w:rsidR="00E018D5" w:rsidRPr="00D2061C" w:rsidRDefault="00E018D5" w:rsidP="0065225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Дерман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D5" w:rsidRPr="008C2CF9" w:rsidRDefault="00E018D5" w:rsidP="0065225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2CF9">
        <w:rPr>
          <w:rFonts w:ascii="Times New Roman" w:hAnsi="Times New Roman"/>
          <w:b/>
          <w:sz w:val="28"/>
          <w:szCs w:val="28"/>
        </w:rPr>
        <w:t>Россия как социальное государство.</w:t>
      </w:r>
    </w:p>
    <w:p w:rsidR="00E018D5" w:rsidRDefault="00E018D5" w:rsidP="0065225E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2244">
        <w:rPr>
          <w:rFonts w:ascii="Times New Roman" w:hAnsi="Times New Roman"/>
          <w:b/>
          <w:color w:val="000000"/>
          <w:sz w:val="28"/>
          <w:szCs w:val="28"/>
        </w:rPr>
        <w:t>Проблемы обеспечения инвалидов и пути их решения.</w:t>
      </w:r>
    </w:p>
    <w:p w:rsidR="0065225E" w:rsidRPr="00BE2244" w:rsidRDefault="0065225E" w:rsidP="0065225E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018D5" w:rsidRPr="00BE2244" w:rsidRDefault="00E018D5" w:rsidP="00BE2244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E2244">
        <w:rPr>
          <w:rFonts w:ascii="Times New Roman" w:hAnsi="Times New Roman"/>
          <w:b w:val="0"/>
          <w:color w:val="000000"/>
          <w:sz w:val="28"/>
          <w:szCs w:val="28"/>
        </w:rPr>
        <w:t>Конституция Российской Федерации признает наше государство социальным. Социальное государство основывается на выполнении главных принципов, которое закрепляет право. Взаимная ответственность, всеобщая солидарность, а также социальное равенство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относятся в ряд этих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принципов</w:t>
      </w:r>
      <w:r w:rsidRPr="00BE2244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hyperlink r:id="rId5" w:tgtFrame="_blank" w:history="1">
        <w:r w:rsidRPr="00BE2244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[</w:t>
        </w:r>
        <w:proofErr w:type="gramEnd"/>
        <w:r w:rsidRPr="00BE2244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1]</w:t>
        </w:r>
      </w:hyperlink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>Обозначить наше государство социальным не совсем верно. Российская Федерация только стремится к осуществлению всех потребностей общества. Она пытается каждому гражданину выделить свой прожиточный минимум.</w:t>
      </w:r>
    </w:p>
    <w:p w:rsidR="00E018D5" w:rsidRPr="00721278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Со времен СССР для инвалидов и лиц пожилого </w:t>
      </w:r>
      <w:proofErr w:type="gramStart"/>
      <w:r w:rsidRPr="008C2CF9">
        <w:rPr>
          <w:rFonts w:ascii="Times New Roman" w:hAnsi="Times New Roman"/>
          <w:sz w:val="28"/>
          <w:szCs w:val="28"/>
        </w:rPr>
        <w:t>возраста  стало</w:t>
      </w:r>
      <w:proofErr w:type="gramEnd"/>
      <w:r w:rsidRPr="008C2CF9">
        <w:rPr>
          <w:rFonts w:ascii="Times New Roman" w:hAnsi="Times New Roman"/>
          <w:sz w:val="28"/>
          <w:szCs w:val="28"/>
        </w:rPr>
        <w:t xml:space="preserve"> больше доступных возможностей. Появились приборы для передвижения, пособия, пенсии по инвалидности, начисляемые гражданам. Процесс развития ускорился, но если гражданина признали </w:t>
      </w:r>
      <w:proofErr w:type="gramStart"/>
      <w:r w:rsidRPr="008C2CF9">
        <w:rPr>
          <w:rFonts w:ascii="Times New Roman" w:hAnsi="Times New Roman"/>
          <w:sz w:val="28"/>
          <w:szCs w:val="28"/>
        </w:rPr>
        <w:t>инвалидом</w:t>
      </w:r>
      <w:proofErr w:type="gramEnd"/>
      <w:r w:rsidRPr="008C2CF9">
        <w:rPr>
          <w:rFonts w:ascii="Times New Roman" w:hAnsi="Times New Roman"/>
          <w:sz w:val="28"/>
          <w:szCs w:val="28"/>
        </w:rPr>
        <w:t xml:space="preserve"> и он не может передвигаться без инвалидной коляски, то до сих пор сложно получить ее от государства. Это является одной из больших проблем в Российской Федерации по обеспечению инвалидов средствами для самообслуживания.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278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995 г"/>
        </w:smartTagPr>
        <w:r w:rsidRPr="00721278">
          <w:rPr>
            <w:rFonts w:ascii="Times New Roman" w:hAnsi="Times New Roman"/>
            <w:sz w:val="28"/>
            <w:szCs w:val="28"/>
          </w:rPr>
          <w:t>1995 г</w:t>
        </w:r>
      </w:smartTag>
      <w:r w:rsidRPr="00721278">
        <w:rPr>
          <w:rFonts w:ascii="Times New Roman" w:hAnsi="Times New Roman"/>
          <w:sz w:val="28"/>
          <w:szCs w:val="28"/>
        </w:rPr>
        <w:t>. статистика инвалидов значительно возрастает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721278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[3]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18D5" w:rsidRPr="008C2CF9" w:rsidRDefault="008643DF" w:rsidP="00BE2244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-6.65pt;margin-top:.3pt;width:439.2pt;height:193.9pt;z-index:1;visibility:visible;mso-wrap-distance-bottom:.06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">
            <v:imagedata r:id="rId7" o:title=""/>
            <o:lock v:ext="edit" aspectratio="f"/>
            <w10:wrap type="square"/>
          </v:shape>
        </w:pic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018D5" w:rsidRPr="008C2CF9" w:rsidRDefault="00E018D5" w:rsidP="007212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</w:p>
    <w:p w:rsidR="00E018D5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D5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D5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D5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>Среди общества не всегда можно встретить людей на инвалидных колясках или даже других людей со значимыми проблемами со здоровьем, у которых возникает трудность в передвижении. На самом деле наша страна с высокой численностью инвалидов и с каждым годом численность становится больше. Даже закон «О социальной защите инвалидов в Российской Федерации» за все свое время действует с полной эффективностью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721278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[</w:t>
        </w:r>
        <w:r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2</w:t>
        </w:r>
        <w:r w:rsidRPr="00721278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]</w:t>
        </w:r>
      </w:hyperlink>
      <w:r w:rsidRPr="00721278">
        <w:rPr>
          <w:rFonts w:ascii="Times New Roman" w:hAnsi="Times New Roman"/>
          <w:sz w:val="28"/>
          <w:szCs w:val="28"/>
        </w:rPr>
        <w:t>.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Государство пытается обеспечить инвалидов транспортными средствами, но воспользоваться простой человек  такой помощью не в силах. Цена колясок и транспортных средств должна быть минимальной, чтобы востребованный товар был доступен инвалидам на их средства для проживания.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>Процесс реабилитации играет большую роль. Инвалидам должны дать шанс в восстановлении к обычной жизни. У людей с ограниченными способностями должна быть цель на путь восстановлению. В первую очередь они должны хотеть быть равноправными членами общества.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>В 2016 году пособия и социальные выплаты увеличатся на 6,4%. С 1 апреля повысятся выплаты инвалидам, что будет составлять средний размер выплаты 2 400 рублей. По сравнению с выплатами за 2015 год, повышение хоть и не большое, но значимое для граждан</w:t>
      </w:r>
      <w:r w:rsidRPr="00721278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721278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[4]</w:t>
        </w:r>
      </w:hyperlink>
      <w:r w:rsidRPr="008C2CF9">
        <w:rPr>
          <w:rFonts w:ascii="Times New Roman" w:hAnsi="Times New Roman"/>
          <w:sz w:val="28"/>
          <w:szCs w:val="28"/>
        </w:rPr>
        <w:t xml:space="preserve">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>С каждым годом государство стремится на осуществление всех требований установленных законом «О социальной защите инвалидов РФ»</w:t>
      </w:r>
      <w:r w:rsidRPr="00721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hyperlink r:id="rId10" w:tgtFrame="_blank" w:history="1">
        <w:r w:rsidRPr="00721278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[2]</w:t>
        </w:r>
      </w:hyperlink>
      <w:r w:rsidRPr="00721278">
        <w:rPr>
          <w:rFonts w:ascii="Times New Roman" w:hAnsi="Times New Roman"/>
          <w:sz w:val="28"/>
          <w:szCs w:val="28"/>
        </w:rPr>
        <w:t>.</w:t>
      </w:r>
      <w:r w:rsidRPr="008C2CF9">
        <w:rPr>
          <w:rFonts w:ascii="Times New Roman" w:hAnsi="Times New Roman"/>
          <w:sz w:val="28"/>
          <w:szCs w:val="28"/>
        </w:rPr>
        <w:t xml:space="preserve">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lastRenderedPageBreak/>
        <w:t>Государство, которое провозглашает себя социальным, или, по крайней мере, стремится таковым быть, одной из основных целей своей внутренней политики устанавливает социальную защиту и обеспечение инвалидов. Россия в данном случае не является исключением и одной из своих задач называет создание комфортных условий для жизни инвалидам в реалиях современного общества, ведь государство, в котором человек с ограниченными возможностями может существовать полноценно, является по-настоящему развитым и цивилизованным.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К сожалению, сегодня в России количество людей с ограниченными возможностями увеличивается с каждым годом, однако большая часть людей-инвалидов может осуществлять трудовую деятельность. Несмотря на то, что государство ежемесячно выплачивает каждому гражданину-инвалиду специализированное пособие, множество инвалидов стремятся работать наравне с остальным населением, чтобы максимально обеспечить себе должный уровень материального благосостояния. Тем не менее, главной проблемой в вопросах обеспечения инвалидов рабочими местами является отсутствие у потенциальных работодателей финансовых и иных ресурсов, с помощью которых работодатель смог бы создать комфортные условия труда для своих сотрудников-инвалидов.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В данном случае целесообразным решением проблемы стало бы государственное финансирование работодателей, готовых принимать на работу людей с ограниченными возможностями в рамках реализации федерального законодательства, посвященного социальной защите инвалидов в Российской Федерации. Например, сегодня Трудовым кодексом РФ установлено, что  крупные компании и предприятия, количество сотрудников на которых составляет 100 и более человек, обязаны выделять в своем штате места для работников-инвалидов, причем численность таких мест должна быть не менее 2-х % от числа всего персонала организации. Чтобы максимально свести на нет возможную дискриминацию в отношении инвалидов при попытке трудоустройства, государству следует разрабатывать больше целевых программ </w:t>
      </w:r>
      <w:r w:rsidRPr="008C2CF9">
        <w:rPr>
          <w:rFonts w:ascii="Times New Roman" w:hAnsi="Times New Roman"/>
          <w:sz w:val="28"/>
          <w:szCs w:val="28"/>
        </w:rPr>
        <w:lastRenderedPageBreak/>
        <w:t>федерального значения, которые стимулировали бы работодателей принимать на работу сотрудников с ограниченными возможностями.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Еще одной проблемой на сегодняшний день является получение инвалидами образования, причем проблема актуальна как для детей-инвалидов, так и для взрослого населения, обучающегося в учреждениях высшего образования. Законодательство России подразумевает бесплатное предоставление специальных технических и иных средств, необходимых для получения инвалидами полноценного образования, но далеко не каждый бюджет того или иного региона может позволить себе закупку оборудования для ведения учебного процесса учащихся-инвалидов. В результате получается, что инвалиды с ограничениями слуха, зрения или двигательных функций не в силах ввиду отсутствия необходимого оборудования получать образования наравне со здоровыми обучающимися.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К счастью, с каждым годом государство оказывает всё большее содействие образовательным учреждениям в вопросах технического оснащения для учеников-инвалидов. Так, государство регулярно финансирует образовательные учреждения по всем регионам в целях закупки оборудования для обучения инвалидов. Также нововведением государства в решении проблемы стало финансирование молодых учителей-выпускников педагогических институтов, которые готовы работать с учениками-инвалидами в специализированных ученических классах для учащихся с ограниченными возможностями.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t xml:space="preserve">Также основной проблемой в создании инвалидам комфортных условий проживания в обществе является недостаточная оснащенность общественного транспорта. Так, инвалиды, страдающие заболеваниями, затрудняющими движение, не могут полноценно передвигаться из одного пункта назначения в другой на общественном транспорте. Решением проблемы может стать оборудование общественного транспорта специальными пандусами, позволяющими инвалиду самостоятельно входить и выходить из транспортного средства. </w:t>
      </w:r>
    </w:p>
    <w:p w:rsidR="00E018D5" w:rsidRPr="008C2CF9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CF9">
        <w:rPr>
          <w:rFonts w:ascii="Times New Roman" w:hAnsi="Times New Roman"/>
          <w:sz w:val="28"/>
          <w:szCs w:val="28"/>
        </w:rPr>
        <w:lastRenderedPageBreak/>
        <w:t>В целом, можно сделать вывод, что сегодня в России в вопросах обеспечения инвалидам комфортного проживания есть некоторые проблемы, однако внутренняя политика государства по данному направлению совершенствуется с каждым годом, создавая всё больше возможностей для комфортного существования инвалидов в обществе.</w:t>
      </w:r>
    </w:p>
    <w:p w:rsidR="00E018D5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018D5" w:rsidSect="00BE22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18D5" w:rsidRDefault="00E018D5" w:rsidP="00BE224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1E7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018D5" w:rsidRPr="00ED0236" w:rsidRDefault="00E018D5" w:rsidP="00BE2244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236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(принята всенародным голосованием 12.12.1993) (с изм. от 21.07.2014) // Российская газета. –21.07.2014. – №11. – Режим доступа: Консультант плюс.</w:t>
      </w:r>
    </w:p>
    <w:p w:rsidR="00E018D5" w:rsidRPr="00BE2244" w:rsidRDefault="00E018D5" w:rsidP="00BE224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BE2244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Федеральный закон от 24.11.1995 N 181-ФЗ (ред. от 29.12.2015) "О социальной защите инвалидов в Российской Федерации"</w:t>
      </w:r>
    </w:p>
    <w:p w:rsidR="00E018D5" w:rsidRPr="00BE2244" w:rsidRDefault="008643DF" w:rsidP="00BE2244">
      <w:pPr>
        <w:pStyle w:val="a5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018D5" w:rsidRPr="00BE2244">
          <w:rPr>
            <w:rStyle w:val="a6"/>
            <w:rFonts w:ascii="Times New Roman" w:hAnsi="Times New Roman"/>
            <w:sz w:val="28"/>
            <w:szCs w:val="28"/>
            <w:u w:val="none"/>
          </w:rPr>
          <w:t>http://spkurdyumov.ru/forecasting/kachestvo-chelovecheskogo-potenciala-v-sovremennoj-rossii/</w:t>
        </w:r>
      </w:hyperlink>
    </w:p>
    <w:p w:rsidR="00E018D5" w:rsidRDefault="008643DF" w:rsidP="00BE2244">
      <w:pPr>
        <w:pStyle w:val="a5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018D5" w:rsidRPr="008C1646">
          <w:rPr>
            <w:rStyle w:val="a6"/>
            <w:rFonts w:ascii="Times New Roman" w:hAnsi="Times New Roman"/>
            <w:sz w:val="28"/>
            <w:szCs w:val="28"/>
          </w:rPr>
          <w:t>http://lgoty-expert.ru/news/indeksaciya-posobij-i-socialnyx-vyplat-1-fevralya-2016-goda/</w:t>
        </w:r>
      </w:hyperlink>
    </w:p>
    <w:p w:rsidR="00E018D5" w:rsidRPr="00391E7F" w:rsidRDefault="00E018D5" w:rsidP="00BE2244">
      <w:pPr>
        <w:pStyle w:val="a5"/>
        <w:spacing w:after="0" w:line="360" w:lineRule="auto"/>
        <w:ind w:left="1080" w:firstLine="567"/>
        <w:jc w:val="both"/>
        <w:rPr>
          <w:rFonts w:ascii="Times New Roman" w:hAnsi="Times New Roman"/>
          <w:sz w:val="28"/>
          <w:szCs w:val="28"/>
        </w:rPr>
      </w:pPr>
    </w:p>
    <w:sectPr w:rsidR="00E018D5" w:rsidRPr="00391E7F" w:rsidSect="00BE2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5120"/>
    <w:multiLevelType w:val="hybridMultilevel"/>
    <w:tmpl w:val="2F2880AA"/>
    <w:lvl w:ilvl="0" w:tplc="28443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360A77"/>
    <w:multiLevelType w:val="hybridMultilevel"/>
    <w:tmpl w:val="86F60512"/>
    <w:lvl w:ilvl="0" w:tplc="F9F49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277E6E"/>
    <w:multiLevelType w:val="hybridMultilevel"/>
    <w:tmpl w:val="3BAE031E"/>
    <w:lvl w:ilvl="0" w:tplc="E0804B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7147D1"/>
    <w:multiLevelType w:val="multilevel"/>
    <w:tmpl w:val="ACC8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AE78E2"/>
    <w:multiLevelType w:val="hybridMultilevel"/>
    <w:tmpl w:val="7F6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48E"/>
    <w:rsid w:val="000169FA"/>
    <w:rsid w:val="000A3258"/>
    <w:rsid w:val="00125C5E"/>
    <w:rsid w:val="00132F5B"/>
    <w:rsid w:val="00263BD3"/>
    <w:rsid w:val="00391E7F"/>
    <w:rsid w:val="003A09F9"/>
    <w:rsid w:val="003B49ED"/>
    <w:rsid w:val="003F6B30"/>
    <w:rsid w:val="004214C4"/>
    <w:rsid w:val="004510AA"/>
    <w:rsid w:val="0049200A"/>
    <w:rsid w:val="006317F6"/>
    <w:rsid w:val="0065225E"/>
    <w:rsid w:val="006C3A58"/>
    <w:rsid w:val="00721278"/>
    <w:rsid w:val="00752F5F"/>
    <w:rsid w:val="0076048E"/>
    <w:rsid w:val="007877DE"/>
    <w:rsid w:val="007F1097"/>
    <w:rsid w:val="008643DF"/>
    <w:rsid w:val="008C1646"/>
    <w:rsid w:val="008C2CF9"/>
    <w:rsid w:val="0093576F"/>
    <w:rsid w:val="00974571"/>
    <w:rsid w:val="009E6D45"/>
    <w:rsid w:val="00A20163"/>
    <w:rsid w:val="00A201CF"/>
    <w:rsid w:val="00A25CAD"/>
    <w:rsid w:val="00AC2EF7"/>
    <w:rsid w:val="00AC5EE8"/>
    <w:rsid w:val="00BE2244"/>
    <w:rsid w:val="00CA7D46"/>
    <w:rsid w:val="00CF125C"/>
    <w:rsid w:val="00D2061C"/>
    <w:rsid w:val="00D3410A"/>
    <w:rsid w:val="00DB7C66"/>
    <w:rsid w:val="00DC63A5"/>
    <w:rsid w:val="00E018D5"/>
    <w:rsid w:val="00ED0236"/>
    <w:rsid w:val="00F774EA"/>
    <w:rsid w:val="00FA2B0C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2186D48-F607-4C34-A008-9D247313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22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F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BE2244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CA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91E7F"/>
    <w:pPr>
      <w:ind w:left="720"/>
      <w:contextualSpacing/>
    </w:pPr>
  </w:style>
  <w:style w:type="character" w:styleId="a6">
    <w:name w:val="Hyperlink"/>
    <w:uiPriority w:val="99"/>
    <w:rsid w:val="006317F6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752F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4&amp;sqi=2&amp;ved=0ahUKEwjtlKe81LHMAhXCiywKHYN1DyUQFgg0MAM&amp;url=http%3A%2F%2Finformationworker.ru%2Fthe_bat.ru%2Fregexsyntaxsqbracket.htm&amp;usg=AFQjCNFEWGYk3ifZ91a8tnaSo0xmKkXztQ&amp;sig2=_92SdGL2tKj_XBstrrIPfw&amp;bvm=bv.120853415,d.bG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goty-expert.ru/news/indeksaciya-posobij-i-socialnyx-vyplat-1-fevralya-2016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4&amp;sqi=2&amp;ved=0ahUKEwjtlKe81LHMAhXCiywKHYN1DyUQFgg0MAM&amp;url=http%3A%2F%2Finformationworker.ru%2Fthe_bat.ru%2Fregexsyntaxsqbracket.htm&amp;usg=AFQjCNFEWGYk3ifZ91a8tnaSo0xmKkXztQ&amp;sig2=_92SdGL2tKj_XBstrrIPfw&amp;bvm=bv.120853415,d.bGg" TargetMode="External"/><Relationship Id="rId11" Type="http://schemas.openxmlformats.org/officeDocument/2006/relationships/hyperlink" Target="http://spkurdyumov.ru/forecasting/kachestvo-chelovecheskogo-potenciala-v-sovremennoj-rossii/" TargetMode="External"/><Relationship Id="rId5" Type="http://schemas.openxmlformats.org/officeDocument/2006/relationships/hyperlink" Target="https://www.google.ru/url?sa=t&amp;rct=j&amp;q=&amp;esrc=s&amp;source=web&amp;cd=4&amp;sqi=2&amp;ved=0ahUKEwjtlKe81LHMAhXCiywKHYN1DyUQFgg0MAM&amp;url=http%3A%2F%2Finformationworker.ru%2Fthe_bat.ru%2Fregexsyntaxsqbracket.htm&amp;usg=AFQjCNFEWGYk3ifZ91a8tnaSo0xmKkXztQ&amp;sig2=_92SdGL2tKj_XBstrrIPfw&amp;bvm=bv.120853415,d.bGg" TargetMode="External"/><Relationship Id="rId10" Type="http://schemas.openxmlformats.org/officeDocument/2006/relationships/hyperlink" Target="https://www.google.ru/url?sa=t&amp;rct=j&amp;q=&amp;esrc=s&amp;source=web&amp;cd=4&amp;sqi=2&amp;ved=0ahUKEwjtlKe81LHMAhXCiywKHYN1DyUQFgg0MAM&amp;url=http%3A%2F%2Finformationworker.ru%2Fthe_bat.ru%2Fregexsyntaxsqbracket.htm&amp;usg=AFQjCNFEWGYk3ifZ91a8tnaSo0xmKkXztQ&amp;sig2=_92SdGL2tKj_XBstrrIPfw&amp;bvm=bv.120853415,d.b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4&amp;sqi=2&amp;ved=0ahUKEwjtlKe81LHMAhXCiywKHYN1DyUQFgg0MAM&amp;url=http%3A%2F%2Finformationworker.ru%2Fthe_bat.ru%2Fregexsyntaxsqbracket.htm&amp;usg=AFQjCNFEWGYk3ifZ91a8tnaSo0xmKkXztQ&amp;sig2=_92SdGL2tKj_XBstrrIPfw&amp;bvm=bv.120853415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Светлана Ивановна</cp:lastModifiedBy>
  <cp:revision>14</cp:revision>
  <dcterms:created xsi:type="dcterms:W3CDTF">2016-02-27T09:58:00Z</dcterms:created>
  <dcterms:modified xsi:type="dcterms:W3CDTF">2016-06-09T10:08:00Z</dcterms:modified>
</cp:coreProperties>
</file>