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F6" w:rsidRPr="00CB2C6B" w:rsidRDefault="003044F8" w:rsidP="003044F8">
      <w:pPr>
        <w:jc w:val="center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 xml:space="preserve">Министерство здравоохранения Республики Башкортостан </w:t>
      </w:r>
      <w:r w:rsidRPr="00CB2C6B">
        <w:rPr>
          <w:rFonts w:ascii="Times New Roman CYR" w:hAnsi="Times New Roman CYR" w:cs="Times New Roman"/>
          <w:sz w:val="28"/>
          <w:szCs w:val="28"/>
        </w:rPr>
        <w:br/>
        <w:t xml:space="preserve"> </w:t>
      </w:r>
      <w:r w:rsidR="008627CE" w:rsidRPr="00CB2C6B">
        <w:rPr>
          <w:rFonts w:ascii="Times New Roman CYR" w:hAnsi="Times New Roman CYR" w:cs="Times New Roman"/>
          <w:sz w:val="28"/>
          <w:szCs w:val="28"/>
        </w:rPr>
        <w:t>ГАПОУ РБ «</w:t>
      </w:r>
      <w:r w:rsidR="007A47F6" w:rsidRPr="00CB2C6B">
        <w:rPr>
          <w:rFonts w:ascii="Times New Roman CYR" w:hAnsi="Times New Roman CYR" w:cs="Times New Roman"/>
          <w:sz w:val="28"/>
          <w:szCs w:val="28"/>
        </w:rPr>
        <w:t>Стерлитамакский медицинский колледж</w:t>
      </w:r>
      <w:r w:rsidR="008627CE" w:rsidRPr="00CB2C6B">
        <w:rPr>
          <w:rFonts w:ascii="Times New Roman CYR" w:hAnsi="Times New Roman CYR" w:cs="Times New Roman"/>
          <w:sz w:val="28"/>
          <w:szCs w:val="28"/>
        </w:rPr>
        <w:t>»</w:t>
      </w:r>
    </w:p>
    <w:p w:rsidR="007A47F6" w:rsidRPr="00CB2C6B" w:rsidRDefault="007A47F6" w:rsidP="007A47F6">
      <w:pPr>
        <w:jc w:val="center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7A47F6" w:rsidP="007A47F6">
      <w:pPr>
        <w:jc w:val="center"/>
        <w:rPr>
          <w:rFonts w:ascii="Times New Roman CYR" w:hAnsi="Times New Roman CYR" w:cs="Times New Roman"/>
          <w:sz w:val="28"/>
          <w:szCs w:val="28"/>
        </w:rPr>
      </w:pPr>
    </w:p>
    <w:p w:rsidR="008A0555" w:rsidRPr="00CB2C6B" w:rsidRDefault="008A0555" w:rsidP="007A47F6">
      <w:pPr>
        <w:jc w:val="center"/>
        <w:rPr>
          <w:rFonts w:ascii="Times New Roman CYR" w:hAnsi="Times New Roman CYR" w:cs="Times New Roman"/>
          <w:sz w:val="28"/>
          <w:szCs w:val="28"/>
        </w:rPr>
      </w:pPr>
    </w:p>
    <w:p w:rsidR="003044F8" w:rsidRPr="009F7257" w:rsidRDefault="003044F8" w:rsidP="007A47F6">
      <w:pPr>
        <w:jc w:val="center"/>
        <w:rPr>
          <w:rFonts w:ascii="Times New Roman CYR" w:hAnsi="Times New Roman CYR" w:cs="Times New Roman"/>
          <w:sz w:val="36"/>
          <w:szCs w:val="36"/>
        </w:rPr>
      </w:pPr>
      <w:r w:rsidRPr="009F7257">
        <w:rPr>
          <w:rFonts w:ascii="Times New Roman CYR" w:hAnsi="Times New Roman CYR" w:cs="Times New Roman"/>
          <w:sz w:val="36"/>
          <w:szCs w:val="36"/>
        </w:rPr>
        <w:t>МЕТОДИЧЕСКАЯ РАЗРАБОТКА ПРАКТИЧЕСКОГО ТРЕНИНГА ПО ТЕМЕ:</w:t>
      </w:r>
    </w:p>
    <w:p w:rsidR="007A47F6" w:rsidRPr="009F7257" w:rsidRDefault="003044F8" w:rsidP="007A47F6">
      <w:pPr>
        <w:jc w:val="center"/>
        <w:rPr>
          <w:rFonts w:ascii="Times New Roman CYR" w:hAnsi="Times New Roman CYR" w:cs="Times New Roman"/>
          <w:b/>
          <w:sz w:val="36"/>
          <w:szCs w:val="36"/>
        </w:rPr>
      </w:pPr>
      <w:r w:rsidRPr="009F7257">
        <w:rPr>
          <w:rFonts w:ascii="Times New Roman CYR" w:hAnsi="Times New Roman CYR" w:cs="Times New Roman"/>
          <w:b/>
          <w:sz w:val="36"/>
          <w:szCs w:val="36"/>
        </w:rPr>
        <w:t xml:space="preserve">«Публичное выступление» </w:t>
      </w:r>
    </w:p>
    <w:p w:rsidR="003044F8" w:rsidRPr="009F7257" w:rsidRDefault="003044F8" w:rsidP="003044F8">
      <w:pPr>
        <w:rPr>
          <w:rFonts w:ascii="Times New Roman CYR" w:hAnsi="Times New Roman CYR" w:cs="Times New Roman"/>
          <w:sz w:val="24"/>
          <w:szCs w:val="24"/>
        </w:rPr>
      </w:pPr>
      <w:r w:rsidRPr="009F7257">
        <w:rPr>
          <w:rFonts w:ascii="Times New Roman CYR" w:hAnsi="Times New Roman CYR" w:cs="Times New Roman"/>
          <w:sz w:val="24"/>
          <w:szCs w:val="24"/>
        </w:rPr>
        <w:t>По специальностям:  31.02.01 Лечебное дело</w:t>
      </w:r>
      <w:r w:rsidRPr="009F7257">
        <w:rPr>
          <w:rFonts w:ascii="Times New Roman CYR" w:hAnsi="Times New Roman CYR" w:cs="Times New Roman"/>
          <w:sz w:val="24"/>
          <w:szCs w:val="24"/>
        </w:rPr>
        <w:br/>
        <w:t xml:space="preserve">                                     31.02.02 Акушерское дело</w:t>
      </w:r>
      <w:r w:rsidRPr="009F7257">
        <w:rPr>
          <w:rFonts w:ascii="Times New Roman CYR" w:hAnsi="Times New Roman CYR" w:cs="Times New Roman"/>
          <w:sz w:val="24"/>
          <w:szCs w:val="24"/>
        </w:rPr>
        <w:br/>
        <w:t xml:space="preserve">                                     33.02.01 Фармация </w:t>
      </w:r>
      <w:r w:rsidRPr="009F7257">
        <w:rPr>
          <w:rFonts w:ascii="Times New Roman CYR" w:hAnsi="Times New Roman CYR" w:cs="Times New Roman"/>
          <w:sz w:val="24"/>
          <w:szCs w:val="24"/>
        </w:rPr>
        <w:br/>
        <w:t xml:space="preserve">                                     34.02.01 Сестринское дело</w:t>
      </w:r>
      <w:r w:rsidRPr="009F7257">
        <w:rPr>
          <w:rFonts w:ascii="Times New Roman CYR" w:hAnsi="Times New Roman CYR" w:cs="Times New Roman"/>
          <w:sz w:val="24"/>
          <w:szCs w:val="24"/>
        </w:rPr>
        <w:br/>
        <w:t xml:space="preserve">                                     31.02.03 Лабораторная диагностика  </w:t>
      </w:r>
    </w:p>
    <w:p w:rsidR="003044F8" w:rsidRPr="00CB2C6B" w:rsidRDefault="003044F8" w:rsidP="007A47F6">
      <w:pPr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3044F8" w:rsidRPr="00CB2C6B" w:rsidRDefault="003044F8" w:rsidP="007A47F6">
      <w:pPr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3044F8" w:rsidRPr="00CB2C6B" w:rsidRDefault="003044F8" w:rsidP="007A47F6">
      <w:pPr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3044F8" w:rsidRPr="00CB2C6B" w:rsidRDefault="003044F8" w:rsidP="007A47F6">
      <w:pPr>
        <w:jc w:val="center"/>
        <w:rPr>
          <w:rFonts w:ascii="Times New Roman CYR" w:hAnsi="Times New Roman CYR" w:cs="Times New Roman"/>
          <w:b/>
          <w:sz w:val="28"/>
          <w:szCs w:val="28"/>
        </w:rPr>
      </w:pPr>
    </w:p>
    <w:p w:rsidR="007A47F6" w:rsidRPr="00CB2C6B" w:rsidRDefault="003044F8" w:rsidP="003044F8">
      <w:pPr>
        <w:jc w:val="right"/>
        <w:rPr>
          <w:rFonts w:ascii="Times New Roman CYR" w:hAnsi="Times New Roman CYR"/>
          <w:sz w:val="32"/>
          <w:szCs w:val="32"/>
        </w:rPr>
      </w:pPr>
      <w:r w:rsidRPr="00CB2C6B">
        <w:rPr>
          <w:rFonts w:ascii="Times New Roman CYR" w:hAnsi="Times New Roman CYR"/>
          <w:sz w:val="32"/>
          <w:szCs w:val="32"/>
        </w:rPr>
        <w:t xml:space="preserve">Разработала: Ибрагимова Гузель Рашидовна, </w:t>
      </w:r>
      <w:r w:rsidRPr="00CB2C6B">
        <w:rPr>
          <w:rFonts w:ascii="Times New Roman CYR" w:hAnsi="Times New Roman CYR"/>
          <w:sz w:val="32"/>
          <w:szCs w:val="32"/>
        </w:rPr>
        <w:br/>
        <w:t>педагог – психолог ГАПОУ РБ</w:t>
      </w:r>
      <w:r w:rsidRPr="00CB2C6B">
        <w:rPr>
          <w:rFonts w:ascii="Times New Roman CYR" w:hAnsi="Times New Roman CYR"/>
          <w:sz w:val="32"/>
          <w:szCs w:val="32"/>
        </w:rPr>
        <w:br/>
        <w:t xml:space="preserve"> «Стерлитамакский медицинский колледж»</w:t>
      </w:r>
    </w:p>
    <w:p w:rsidR="007A47F6" w:rsidRPr="00CB2C6B" w:rsidRDefault="007A47F6" w:rsidP="007A47F6">
      <w:pPr>
        <w:jc w:val="center"/>
        <w:rPr>
          <w:rFonts w:ascii="Times New Roman CYR" w:hAnsi="Times New Roman CYR"/>
          <w:sz w:val="28"/>
          <w:szCs w:val="28"/>
        </w:rPr>
      </w:pPr>
    </w:p>
    <w:p w:rsidR="007A47F6" w:rsidRDefault="007A47F6" w:rsidP="007A47F6">
      <w:pPr>
        <w:jc w:val="center"/>
        <w:rPr>
          <w:rFonts w:ascii="Times New Roman CYR" w:hAnsi="Times New Roman CYR"/>
          <w:sz w:val="28"/>
          <w:szCs w:val="28"/>
        </w:rPr>
      </w:pPr>
    </w:p>
    <w:p w:rsidR="00C75EF9" w:rsidRDefault="00C75EF9" w:rsidP="007A47F6">
      <w:pPr>
        <w:jc w:val="center"/>
        <w:rPr>
          <w:rFonts w:ascii="Times New Roman CYR" w:hAnsi="Times New Roman CYR"/>
          <w:sz w:val="28"/>
          <w:szCs w:val="28"/>
        </w:rPr>
      </w:pPr>
    </w:p>
    <w:p w:rsidR="00C75EF9" w:rsidRDefault="00C75EF9" w:rsidP="007A47F6">
      <w:pPr>
        <w:jc w:val="center"/>
        <w:rPr>
          <w:rFonts w:ascii="Times New Roman CYR" w:hAnsi="Times New Roman CYR"/>
          <w:sz w:val="28"/>
          <w:szCs w:val="28"/>
        </w:rPr>
      </w:pPr>
    </w:p>
    <w:p w:rsidR="00C75EF9" w:rsidRPr="00CB2C6B" w:rsidRDefault="00C75EF9" w:rsidP="007A47F6">
      <w:pPr>
        <w:jc w:val="center"/>
        <w:rPr>
          <w:rFonts w:ascii="Times New Roman CYR" w:hAnsi="Times New Roman CYR"/>
          <w:sz w:val="28"/>
          <w:szCs w:val="28"/>
        </w:rPr>
      </w:pPr>
    </w:p>
    <w:p w:rsidR="008A0555" w:rsidRPr="00CB2C6B" w:rsidRDefault="008A0555" w:rsidP="003044F8">
      <w:pPr>
        <w:jc w:val="center"/>
        <w:rPr>
          <w:rFonts w:ascii="Times New Roman CYR" w:hAnsi="Times New Roman CYR"/>
          <w:sz w:val="28"/>
          <w:szCs w:val="28"/>
        </w:rPr>
      </w:pPr>
    </w:p>
    <w:p w:rsidR="007A47F6" w:rsidRPr="00CB2C6B" w:rsidRDefault="006B17C3" w:rsidP="003044F8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Стерлитамак, 2015</w:t>
      </w:r>
      <w:r w:rsidR="00C75EF9">
        <w:rPr>
          <w:rFonts w:ascii="Times New Roman CYR" w:hAnsi="Times New Roman CYR"/>
          <w:sz w:val="28"/>
          <w:szCs w:val="28"/>
        </w:rPr>
        <w:t xml:space="preserve"> </w:t>
      </w:r>
      <w:r w:rsidR="003044F8" w:rsidRPr="00CB2C6B">
        <w:rPr>
          <w:rFonts w:ascii="Times New Roman CYR" w:hAnsi="Times New Roman CYR"/>
          <w:sz w:val="28"/>
          <w:szCs w:val="28"/>
        </w:rPr>
        <w:t>г.</w:t>
      </w:r>
    </w:p>
    <w:tbl>
      <w:tblPr>
        <w:tblpPr w:leftFromText="180" w:rightFromText="180" w:bottomFromText="200" w:vertAnchor="text" w:horzAnchor="page" w:tblpX="1433" w:tblpY="98"/>
        <w:tblW w:w="8895" w:type="dxa"/>
        <w:tblLayout w:type="fixed"/>
        <w:tblLook w:val="01E0" w:firstRow="1" w:lastRow="1" w:firstColumn="1" w:lastColumn="1" w:noHBand="0" w:noVBand="0"/>
      </w:tblPr>
      <w:tblGrid>
        <w:gridCol w:w="6061"/>
        <w:gridCol w:w="2834"/>
      </w:tblGrid>
      <w:tr w:rsidR="008A0555" w:rsidRPr="00CB2C6B" w:rsidTr="00477242">
        <w:trPr>
          <w:trHeight w:val="2298"/>
        </w:trPr>
        <w:tc>
          <w:tcPr>
            <w:tcW w:w="6062" w:type="dxa"/>
          </w:tcPr>
          <w:p w:rsidR="008A0555" w:rsidRPr="00C75EF9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  <w:r w:rsidRPr="00C75EF9">
              <w:rPr>
                <w:rFonts w:ascii="Times New Roman CYR" w:hAnsi="Times New Roman CYR"/>
                <w:b w:val="0"/>
                <w:sz w:val="22"/>
                <w:szCs w:val="22"/>
              </w:rPr>
              <w:lastRenderedPageBreak/>
              <w:t>Рассмотрена и одобрена</w:t>
            </w:r>
          </w:p>
          <w:p w:rsidR="008A0555" w:rsidRPr="00C75EF9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  <w:r w:rsidRPr="00C75EF9">
              <w:rPr>
                <w:rFonts w:ascii="Times New Roman CYR" w:hAnsi="Times New Roman CYR"/>
                <w:b w:val="0"/>
                <w:sz w:val="22"/>
                <w:szCs w:val="22"/>
              </w:rPr>
              <w:t>на заседании ЦМК</w:t>
            </w:r>
          </w:p>
          <w:p w:rsidR="008A0555" w:rsidRPr="00C75EF9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  <w:r w:rsidRPr="00C75EF9">
              <w:rPr>
                <w:rFonts w:ascii="Times New Roman CYR" w:hAnsi="Times New Roman CYR"/>
                <w:b w:val="0"/>
                <w:sz w:val="22"/>
                <w:szCs w:val="22"/>
              </w:rPr>
              <w:t>общеобразовательных,</w:t>
            </w:r>
          </w:p>
          <w:p w:rsidR="008A0555" w:rsidRPr="00C75EF9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  <w:r w:rsidRPr="00C75EF9">
              <w:rPr>
                <w:rFonts w:ascii="Times New Roman CYR" w:hAnsi="Times New Roman CYR"/>
                <w:b w:val="0"/>
                <w:sz w:val="22"/>
                <w:szCs w:val="22"/>
              </w:rPr>
              <w:t>ОГСЭ, ЕН и ОП дисциплин</w:t>
            </w:r>
          </w:p>
          <w:p w:rsidR="008A0555" w:rsidRPr="00C75EF9" w:rsidRDefault="008A0555" w:rsidP="008A0555">
            <w:pPr>
              <w:spacing w:line="240" w:lineRule="auto"/>
              <w:rPr>
                <w:rFonts w:ascii="Times New Roman CYR" w:hAnsi="Times New Roman CYR" w:cs="Times New Roman"/>
              </w:rPr>
            </w:pPr>
            <w:r w:rsidRPr="00C75EF9">
              <w:rPr>
                <w:rFonts w:ascii="Times New Roman CYR" w:hAnsi="Times New Roman CYR" w:cs="Times New Roman"/>
              </w:rPr>
              <w:t>«___» __________2015г.</w:t>
            </w:r>
          </w:p>
          <w:p w:rsidR="008A0555" w:rsidRPr="00C75EF9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  <w:r w:rsidRPr="00C75EF9">
              <w:rPr>
                <w:rFonts w:ascii="Times New Roman CYR" w:hAnsi="Times New Roman CYR"/>
                <w:b w:val="0"/>
                <w:sz w:val="22"/>
                <w:szCs w:val="22"/>
              </w:rPr>
              <w:t>_______ /Варламова Ю.А./</w:t>
            </w:r>
          </w:p>
          <w:p w:rsidR="008A0555" w:rsidRPr="00C75EF9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</w:p>
          <w:p w:rsidR="008A0555" w:rsidRPr="00CB2C6B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</w:p>
          <w:p w:rsidR="008A0555" w:rsidRPr="00CB2C6B" w:rsidRDefault="008A0555" w:rsidP="008A0555">
            <w:pPr>
              <w:pStyle w:val="ab"/>
              <w:spacing w:line="276" w:lineRule="auto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835" w:type="dxa"/>
          </w:tcPr>
          <w:p w:rsidR="008A0555" w:rsidRPr="00CB2C6B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  <w:proofErr w:type="gramStart"/>
            <w:r w:rsidRPr="00CB2C6B">
              <w:rPr>
                <w:rFonts w:ascii="Times New Roman CYR" w:hAnsi="Times New Roman CYR"/>
                <w:b w:val="0"/>
                <w:sz w:val="22"/>
                <w:szCs w:val="22"/>
              </w:rPr>
              <w:t>Составлена</w:t>
            </w:r>
            <w:proofErr w:type="gramEnd"/>
            <w:r w:rsidRPr="00CB2C6B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в соответствии с требованиями ФГОС </w:t>
            </w:r>
            <w:r w:rsidRPr="00CB2C6B">
              <w:rPr>
                <w:rFonts w:ascii="Times New Roman CYR" w:hAnsi="Times New Roman CYR"/>
                <w:b w:val="0"/>
                <w:sz w:val="22"/>
                <w:szCs w:val="22"/>
              </w:rPr>
              <w:br/>
              <w:t>по специальностям</w:t>
            </w:r>
          </w:p>
          <w:p w:rsidR="008A0555" w:rsidRPr="00CB2C6B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  <w:r w:rsidRPr="00CB2C6B">
              <w:rPr>
                <w:rFonts w:ascii="Times New Roman CYR" w:hAnsi="Times New Roman CYR"/>
                <w:b w:val="0"/>
                <w:sz w:val="22"/>
                <w:szCs w:val="22"/>
              </w:rPr>
              <w:t>утвержденным приказом</w:t>
            </w:r>
          </w:p>
          <w:p w:rsidR="008A0555" w:rsidRPr="00CB2C6B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  <w:r w:rsidRPr="00CB2C6B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Министра образования и науки РФ </w:t>
            </w:r>
          </w:p>
          <w:p w:rsidR="008A0555" w:rsidRPr="00CB2C6B" w:rsidRDefault="008A0555" w:rsidP="008A0555">
            <w:pPr>
              <w:pStyle w:val="2"/>
              <w:spacing w:line="276" w:lineRule="auto"/>
              <w:jc w:val="left"/>
              <w:rPr>
                <w:rFonts w:ascii="Times New Roman CYR" w:hAnsi="Times New Roman CYR"/>
                <w:b w:val="0"/>
              </w:rPr>
            </w:pPr>
          </w:p>
        </w:tc>
      </w:tr>
    </w:tbl>
    <w:p w:rsidR="003044F8" w:rsidRPr="00CB2C6B" w:rsidRDefault="00B35184" w:rsidP="008A0555">
      <w:p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</w:t>
      </w:r>
      <w:r w:rsidR="00AA00AD" w:rsidRPr="00CB2C6B">
        <w:rPr>
          <w:rFonts w:ascii="Times New Roman CYR" w:hAnsi="Times New Roman CYR"/>
          <w:sz w:val="28"/>
          <w:szCs w:val="28"/>
        </w:rPr>
        <w:t xml:space="preserve">     </w:t>
      </w:r>
    </w:p>
    <w:p w:rsidR="008A0555" w:rsidRPr="00CB2C6B" w:rsidRDefault="008A0555" w:rsidP="008A0555">
      <w:pPr>
        <w:rPr>
          <w:rFonts w:ascii="Times New Roman CYR" w:hAnsi="Times New Roman CYR"/>
          <w:sz w:val="28"/>
          <w:szCs w:val="28"/>
        </w:rPr>
      </w:pPr>
    </w:p>
    <w:p w:rsidR="008A0555" w:rsidRPr="00CB2C6B" w:rsidRDefault="008A0555" w:rsidP="008A0555">
      <w:pPr>
        <w:rPr>
          <w:rFonts w:ascii="Times New Roman CYR" w:hAnsi="Times New Roman CYR"/>
          <w:sz w:val="28"/>
          <w:szCs w:val="28"/>
        </w:rPr>
      </w:pPr>
    </w:p>
    <w:p w:rsidR="008A0555" w:rsidRPr="00CB2C6B" w:rsidRDefault="008A0555" w:rsidP="008A0555">
      <w:pPr>
        <w:rPr>
          <w:rFonts w:ascii="Times New Roman CYR" w:hAnsi="Times New Roman CYR"/>
          <w:sz w:val="28"/>
          <w:szCs w:val="28"/>
        </w:rPr>
      </w:pPr>
    </w:p>
    <w:p w:rsidR="008A0555" w:rsidRPr="00CB2C6B" w:rsidRDefault="008A0555" w:rsidP="008A0555">
      <w:pPr>
        <w:rPr>
          <w:rFonts w:ascii="Times New Roman CYR" w:hAnsi="Times New Roman CYR"/>
          <w:sz w:val="28"/>
          <w:szCs w:val="28"/>
        </w:rPr>
      </w:pPr>
    </w:p>
    <w:p w:rsidR="008A0555" w:rsidRPr="00CB2C6B" w:rsidRDefault="008A0555" w:rsidP="00B35184">
      <w:pPr>
        <w:jc w:val="center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jc w:val="center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jc w:val="center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C9382A">
      <w:pPr>
        <w:jc w:val="both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Методическая разработка </w:t>
      </w:r>
      <w:r w:rsidR="008A0555" w:rsidRPr="00CB2C6B">
        <w:rPr>
          <w:rFonts w:ascii="Times New Roman CYR" w:hAnsi="Times New Roman CYR"/>
          <w:sz w:val="28"/>
          <w:szCs w:val="28"/>
        </w:rPr>
        <w:t xml:space="preserve">практического тренинга разработана на основе федерального государственного образовательного стандарта среднего профессионального образования по ППССЗ ( далее – СПО) по специальностям </w:t>
      </w:r>
      <w:r w:rsidR="008A0555" w:rsidRPr="00CB2C6B">
        <w:rPr>
          <w:rFonts w:ascii="Times New Roman CYR" w:hAnsi="Times New Roman CYR" w:cs="Times New Roman"/>
          <w:sz w:val="28"/>
          <w:szCs w:val="28"/>
        </w:rPr>
        <w:t>31.02.01 Лечебное дело, 31.02.02 Акушерское дело , 33.02.01 Фармация, 34.02.01 Сестринское дело, 31.02.03 Лабораторная диагностика</w:t>
      </w:r>
    </w:p>
    <w:p w:rsidR="007A47F6" w:rsidRPr="00CB2C6B" w:rsidRDefault="007A47F6" w:rsidP="007A47F6">
      <w:pPr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rPr>
          <w:rFonts w:ascii="Times New Roman CYR" w:hAnsi="Times New Roman CYR"/>
          <w:sz w:val="28"/>
          <w:szCs w:val="28"/>
        </w:rPr>
      </w:pPr>
    </w:p>
    <w:p w:rsidR="008A0555" w:rsidRPr="00CB2C6B" w:rsidRDefault="008A0555" w:rsidP="007A47F6">
      <w:pPr>
        <w:rPr>
          <w:rFonts w:ascii="Times New Roman CYR" w:hAnsi="Times New Roman CYR"/>
          <w:sz w:val="28"/>
          <w:szCs w:val="28"/>
        </w:rPr>
      </w:pPr>
    </w:p>
    <w:p w:rsidR="007A47F6" w:rsidRPr="00CB2C6B" w:rsidRDefault="008A0555" w:rsidP="007A47F6">
      <w:p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Разработчик</w:t>
      </w:r>
      <w:r w:rsidR="007A47F6" w:rsidRPr="00CB2C6B">
        <w:rPr>
          <w:rFonts w:ascii="Times New Roman CYR" w:hAnsi="Times New Roman CYR"/>
          <w:sz w:val="28"/>
          <w:szCs w:val="28"/>
        </w:rPr>
        <w:t>:</w:t>
      </w:r>
      <w:r w:rsidR="00C75EF9">
        <w:rPr>
          <w:rFonts w:ascii="Times New Roman CYR" w:hAnsi="Times New Roman CYR"/>
          <w:sz w:val="28"/>
          <w:szCs w:val="28"/>
        </w:rPr>
        <w:br/>
      </w:r>
      <w:r w:rsidRPr="00CB2C6B">
        <w:rPr>
          <w:rFonts w:ascii="Times New Roman CYR" w:hAnsi="Times New Roman CYR"/>
          <w:sz w:val="28"/>
          <w:szCs w:val="28"/>
        </w:rPr>
        <w:t xml:space="preserve">Педагог-психолог </w:t>
      </w:r>
      <w:r w:rsidR="00C75EF9">
        <w:rPr>
          <w:rFonts w:ascii="Times New Roman CYR" w:hAnsi="Times New Roman CYR"/>
          <w:sz w:val="28"/>
          <w:szCs w:val="28"/>
        </w:rPr>
        <w:t>ГАПОУ РБ «</w:t>
      </w:r>
      <w:r w:rsidRPr="00CB2C6B">
        <w:rPr>
          <w:rFonts w:ascii="Times New Roman CYR" w:hAnsi="Times New Roman CYR"/>
          <w:sz w:val="28"/>
          <w:szCs w:val="28"/>
        </w:rPr>
        <w:t>С</w:t>
      </w:r>
      <w:r w:rsidR="007A47F6" w:rsidRPr="00CB2C6B">
        <w:rPr>
          <w:rFonts w:ascii="Times New Roman CYR" w:hAnsi="Times New Roman CYR"/>
          <w:sz w:val="28"/>
          <w:szCs w:val="28"/>
        </w:rPr>
        <w:t>терлит</w:t>
      </w:r>
      <w:r w:rsidR="00C75EF9">
        <w:rPr>
          <w:rFonts w:ascii="Times New Roman CYR" w:hAnsi="Times New Roman CYR"/>
          <w:sz w:val="28"/>
          <w:szCs w:val="28"/>
        </w:rPr>
        <w:t xml:space="preserve">амакский медицинский колледж» </w:t>
      </w:r>
      <w:r w:rsidR="007A47F6" w:rsidRPr="00CB2C6B">
        <w:rPr>
          <w:rFonts w:ascii="Times New Roman CYR" w:hAnsi="Times New Roman CYR"/>
          <w:sz w:val="28"/>
          <w:szCs w:val="28"/>
        </w:rPr>
        <w:t>Ибрагимова Г</w:t>
      </w:r>
      <w:r w:rsidRPr="00CB2C6B">
        <w:rPr>
          <w:rFonts w:ascii="Times New Roman CYR" w:hAnsi="Times New Roman CYR"/>
          <w:sz w:val="28"/>
          <w:szCs w:val="28"/>
        </w:rPr>
        <w:t>узель Рашидовна</w:t>
      </w:r>
    </w:p>
    <w:p w:rsidR="00B35184" w:rsidRPr="00CB2C6B" w:rsidRDefault="007A47F6" w:rsidP="007A47F6">
      <w:p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Рецензент</w:t>
      </w:r>
      <w:r w:rsidR="008627CE" w:rsidRPr="00CB2C6B">
        <w:rPr>
          <w:rFonts w:ascii="Times New Roman CYR" w:hAnsi="Times New Roman CYR"/>
          <w:sz w:val="28"/>
          <w:szCs w:val="28"/>
        </w:rPr>
        <w:t>ы</w:t>
      </w:r>
      <w:r w:rsidRPr="00CB2C6B">
        <w:rPr>
          <w:rFonts w:ascii="Times New Roman CYR" w:hAnsi="Times New Roman CYR"/>
          <w:sz w:val="28"/>
          <w:szCs w:val="28"/>
        </w:rPr>
        <w:t>:</w:t>
      </w:r>
      <w:r w:rsidR="008A0555" w:rsidRPr="00CB2C6B">
        <w:rPr>
          <w:rFonts w:ascii="Times New Roman CYR" w:hAnsi="Times New Roman CYR"/>
          <w:sz w:val="28"/>
          <w:szCs w:val="28"/>
        </w:rPr>
        <w:br/>
      </w:r>
      <w:proofErr w:type="spellStart"/>
      <w:r w:rsidR="008A0555" w:rsidRPr="00CB2C6B">
        <w:rPr>
          <w:rFonts w:ascii="Times New Roman CYR" w:hAnsi="Times New Roman CYR"/>
          <w:sz w:val="28"/>
          <w:szCs w:val="28"/>
        </w:rPr>
        <w:t>Уразаев</w:t>
      </w:r>
      <w:proofErr w:type="spellEnd"/>
      <w:r w:rsidR="008A0555" w:rsidRPr="00CB2C6B">
        <w:rPr>
          <w:rFonts w:ascii="Times New Roman CYR" w:hAnsi="Times New Roman CYR"/>
          <w:sz w:val="28"/>
          <w:szCs w:val="28"/>
        </w:rPr>
        <w:t xml:space="preserve"> К.Ф. , кандидат психологических наук, преподават</w:t>
      </w:r>
      <w:r w:rsidR="00C75EF9">
        <w:rPr>
          <w:rFonts w:ascii="Times New Roman CYR" w:hAnsi="Times New Roman CYR"/>
          <w:sz w:val="28"/>
          <w:szCs w:val="28"/>
        </w:rPr>
        <w:t>ель кафедры психологии СФ БГУ;</w:t>
      </w:r>
      <w:r w:rsidR="00C75EF9">
        <w:rPr>
          <w:rFonts w:ascii="Times New Roman CYR" w:hAnsi="Times New Roman CYR"/>
          <w:sz w:val="28"/>
          <w:szCs w:val="28"/>
        </w:rPr>
        <w:br/>
      </w:r>
      <w:r w:rsidR="00B35184" w:rsidRPr="00CB2C6B">
        <w:rPr>
          <w:rFonts w:ascii="Times New Roman CYR" w:hAnsi="Times New Roman CYR"/>
          <w:sz w:val="28"/>
          <w:szCs w:val="28"/>
        </w:rPr>
        <w:t xml:space="preserve">Сидорова Н.Ф. , преподаватель </w:t>
      </w:r>
      <w:r w:rsidR="00C75EF9" w:rsidRPr="00CB2C6B">
        <w:rPr>
          <w:rFonts w:ascii="Times New Roman CYR" w:hAnsi="Times New Roman CYR"/>
          <w:sz w:val="28"/>
          <w:szCs w:val="28"/>
        </w:rPr>
        <w:t>психологии</w:t>
      </w:r>
      <w:r w:rsidR="00C75EF9">
        <w:rPr>
          <w:rFonts w:ascii="Times New Roman CYR" w:hAnsi="Times New Roman CYR"/>
          <w:sz w:val="28"/>
          <w:szCs w:val="28"/>
        </w:rPr>
        <w:t xml:space="preserve"> высшей категории </w:t>
      </w:r>
      <w:r w:rsidR="00B35184" w:rsidRPr="00CB2C6B">
        <w:rPr>
          <w:rFonts w:ascii="Times New Roman CYR" w:hAnsi="Times New Roman CYR"/>
          <w:sz w:val="28"/>
          <w:szCs w:val="28"/>
        </w:rPr>
        <w:t>ГАПОУ РБ «Стерл</w:t>
      </w:r>
      <w:r w:rsidR="008A0555" w:rsidRPr="00CB2C6B">
        <w:rPr>
          <w:rFonts w:ascii="Times New Roman CYR" w:hAnsi="Times New Roman CYR"/>
          <w:sz w:val="28"/>
          <w:szCs w:val="28"/>
        </w:rPr>
        <w:t>итамакский медицинский колледж».</w:t>
      </w:r>
    </w:p>
    <w:p w:rsidR="008A0555" w:rsidRPr="00CB2C6B" w:rsidRDefault="008A0555" w:rsidP="007A47F6">
      <w:pPr>
        <w:rPr>
          <w:rFonts w:ascii="Times New Roman CYR" w:hAnsi="Times New Roman CYR"/>
          <w:sz w:val="28"/>
          <w:szCs w:val="28"/>
        </w:rPr>
      </w:pPr>
    </w:p>
    <w:p w:rsidR="008A0555" w:rsidRPr="00CB2C6B" w:rsidRDefault="008A0555" w:rsidP="007A47F6">
      <w:pPr>
        <w:rPr>
          <w:rFonts w:ascii="Times New Roman CYR" w:hAnsi="Times New Roman CYR"/>
          <w:sz w:val="28"/>
          <w:szCs w:val="28"/>
        </w:rPr>
      </w:pPr>
    </w:p>
    <w:p w:rsidR="00D66A4F" w:rsidRPr="00CB2C6B" w:rsidRDefault="00D66A4F" w:rsidP="00C75EF9">
      <w:pPr>
        <w:rPr>
          <w:rFonts w:ascii="Times New Roman CYR" w:hAnsi="Times New Roman CYR"/>
          <w:sz w:val="28"/>
          <w:szCs w:val="28"/>
        </w:rPr>
      </w:pPr>
    </w:p>
    <w:p w:rsidR="00CA7E49" w:rsidRPr="00CB2C6B" w:rsidRDefault="00CA7E49" w:rsidP="007A47F6">
      <w:pPr>
        <w:jc w:val="center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jc w:val="center"/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lastRenderedPageBreak/>
        <w:t>Содержание</w:t>
      </w:r>
    </w:p>
    <w:p w:rsidR="007A47F6" w:rsidRPr="00CB2C6B" w:rsidRDefault="007A47F6" w:rsidP="008A0555">
      <w:pPr>
        <w:rPr>
          <w:rFonts w:ascii="Times New Roman CYR" w:hAnsi="Times New Roman CYR"/>
          <w:sz w:val="28"/>
          <w:szCs w:val="28"/>
        </w:rPr>
      </w:pPr>
    </w:p>
    <w:p w:rsidR="007A47F6" w:rsidRPr="00CB2C6B" w:rsidRDefault="008A0555" w:rsidP="007A47F6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Пояснительная записка.</w:t>
      </w:r>
    </w:p>
    <w:p w:rsidR="007A47F6" w:rsidRPr="00CB2C6B" w:rsidRDefault="008A0555" w:rsidP="007A47F6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Технологическая карта тренинга.</w:t>
      </w:r>
    </w:p>
    <w:p w:rsidR="007A47F6" w:rsidRPr="00CB2C6B" w:rsidRDefault="008A0555" w:rsidP="007A47F6">
      <w:pPr>
        <w:pStyle w:val="a3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Ход тренинга</w:t>
      </w:r>
      <w:r w:rsidR="00460F6C" w:rsidRPr="00CB2C6B">
        <w:rPr>
          <w:rFonts w:ascii="Times New Roman CYR" w:hAnsi="Times New Roman CYR"/>
          <w:sz w:val="28"/>
          <w:szCs w:val="28"/>
        </w:rPr>
        <w:t>.</w:t>
      </w:r>
    </w:p>
    <w:p w:rsidR="007A47F6" w:rsidRPr="00CB2C6B" w:rsidRDefault="008A0555" w:rsidP="007A47F6">
      <w:pPr>
        <w:pStyle w:val="a3"/>
        <w:numPr>
          <w:ilvl w:val="1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Организационный момент. Разминка.</w:t>
      </w:r>
    </w:p>
    <w:p w:rsidR="007A47F6" w:rsidRPr="00CB2C6B" w:rsidRDefault="008A0555" w:rsidP="007A47F6">
      <w:pPr>
        <w:pStyle w:val="a3"/>
        <w:numPr>
          <w:ilvl w:val="1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Вступительное слово психолога</w:t>
      </w:r>
      <w:r w:rsidR="00460F6C" w:rsidRPr="00CB2C6B">
        <w:rPr>
          <w:rFonts w:ascii="Times New Roman CYR" w:hAnsi="Times New Roman CYR"/>
          <w:sz w:val="28"/>
          <w:szCs w:val="28"/>
        </w:rPr>
        <w:t>.</w:t>
      </w:r>
    </w:p>
    <w:p w:rsidR="007A47F6" w:rsidRPr="00CB2C6B" w:rsidRDefault="008A0555" w:rsidP="007A47F6">
      <w:pPr>
        <w:pStyle w:val="a3"/>
        <w:numPr>
          <w:ilvl w:val="1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Сообщение темы и цели тренинга.</w:t>
      </w:r>
    </w:p>
    <w:p w:rsidR="007A47F6" w:rsidRPr="00CB2C6B" w:rsidRDefault="008A0555" w:rsidP="007A47F6">
      <w:pPr>
        <w:pStyle w:val="a3"/>
        <w:numPr>
          <w:ilvl w:val="1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Обсуждение и принятие правил тренинга.</w:t>
      </w:r>
    </w:p>
    <w:p w:rsidR="007A47F6" w:rsidRPr="00CB2C6B" w:rsidRDefault="008A0555" w:rsidP="007A47F6">
      <w:pPr>
        <w:pStyle w:val="a3"/>
        <w:numPr>
          <w:ilvl w:val="1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Диагностика проблем (прояснение запросов участников, упражнения, игра).</w:t>
      </w:r>
    </w:p>
    <w:p w:rsidR="007A47F6" w:rsidRPr="00CB2C6B" w:rsidRDefault="008A0555" w:rsidP="007A47F6">
      <w:pPr>
        <w:pStyle w:val="a3"/>
        <w:numPr>
          <w:ilvl w:val="1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Цель и задачи. Теоретическая часть (введение понятий, правил, технологий).</w:t>
      </w:r>
    </w:p>
    <w:p w:rsidR="007A47F6" w:rsidRPr="00CB2C6B" w:rsidRDefault="008A0555" w:rsidP="007A47F6">
      <w:pPr>
        <w:pStyle w:val="a3"/>
        <w:numPr>
          <w:ilvl w:val="1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Отработка навыков в серии упражнений.</w:t>
      </w:r>
    </w:p>
    <w:p w:rsidR="007A47F6" w:rsidRPr="00CB2C6B" w:rsidRDefault="008A0555" w:rsidP="007A47F6">
      <w:pPr>
        <w:pStyle w:val="a3"/>
        <w:numPr>
          <w:ilvl w:val="1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Обобщение полученных навыков в большой ролевой игре.</w:t>
      </w:r>
    </w:p>
    <w:p w:rsidR="007A47F6" w:rsidRPr="00CB2C6B" w:rsidRDefault="008A0555" w:rsidP="007A47F6">
      <w:pPr>
        <w:pStyle w:val="a3"/>
        <w:numPr>
          <w:ilvl w:val="1"/>
          <w:numId w:val="1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Рефлексия (обмен чувствами, анализ произошедшего, ответы на вопросы ведущего).</w:t>
      </w:r>
    </w:p>
    <w:p w:rsidR="007A47F6" w:rsidRPr="00CB2C6B" w:rsidRDefault="00C75EF9" w:rsidP="00C75EF9">
      <w:pPr>
        <w:pStyle w:val="a3"/>
        <w:numPr>
          <w:ilvl w:val="1"/>
          <w:numId w:val="1"/>
        </w:numPr>
        <w:tabs>
          <w:tab w:val="left" w:pos="851"/>
        </w:tabs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7A47F6" w:rsidRPr="00CB2C6B">
        <w:rPr>
          <w:rFonts w:ascii="Times New Roman CYR" w:hAnsi="Times New Roman CYR"/>
          <w:sz w:val="28"/>
          <w:szCs w:val="28"/>
        </w:rPr>
        <w:t>Межличностная поддержка, обратная связь.</w:t>
      </w:r>
    </w:p>
    <w:p w:rsidR="007A47F6" w:rsidRPr="00CB2C6B" w:rsidRDefault="007A47F6" w:rsidP="007A47F6">
      <w:pPr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460F6C" w:rsidRPr="00CB2C6B" w:rsidRDefault="00460F6C" w:rsidP="007A47F6">
      <w:pPr>
        <w:ind w:left="360"/>
        <w:jc w:val="center"/>
        <w:rPr>
          <w:rFonts w:ascii="Times New Roman CYR" w:hAnsi="Times New Roman CYR"/>
          <w:sz w:val="28"/>
          <w:szCs w:val="28"/>
        </w:rPr>
      </w:pPr>
    </w:p>
    <w:p w:rsidR="008A0555" w:rsidRPr="00CB2C6B" w:rsidRDefault="008A0555" w:rsidP="007A47F6">
      <w:pPr>
        <w:ind w:left="360"/>
        <w:jc w:val="center"/>
        <w:rPr>
          <w:rFonts w:ascii="Times New Roman CYR" w:hAnsi="Times New Roman CYR" w:cs="Times New Roman"/>
          <w:sz w:val="28"/>
          <w:szCs w:val="28"/>
        </w:rPr>
      </w:pPr>
    </w:p>
    <w:p w:rsidR="008A0555" w:rsidRPr="00CB2C6B" w:rsidRDefault="008A0555" w:rsidP="007A47F6">
      <w:pPr>
        <w:ind w:left="360"/>
        <w:jc w:val="center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7A47F6" w:rsidP="007A47F6">
      <w:pPr>
        <w:ind w:left="360"/>
        <w:jc w:val="center"/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sz w:val="28"/>
          <w:szCs w:val="28"/>
        </w:rPr>
        <w:lastRenderedPageBreak/>
        <w:t>Пояснительная записка</w:t>
      </w:r>
    </w:p>
    <w:p w:rsidR="007A47F6" w:rsidRPr="00CB2C6B" w:rsidRDefault="007A47F6" w:rsidP="007A47F6">
      <w:pPr>
        <w:ind w:left="360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140E4E" w:rsidP="00C75EF9">
      <w:pPr>
        <w:ind w:left="357" w:firstLine="709"/>
        <w:jc w:val="both"/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</w:pPr>
      <w:r w:rsidRPr="00CB2C6B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>Тренинг публичного выступления  можно включить в работу педагога-психолога как  практико-ориентированное занятие в системе профессиональной подготовки медицинских работников. Наряду с другими занятиями, предполагающими активное практическое освоение студентами ключевых профессиональных умений и навыков, он способствует закреплению у них практических профессиональных компетенций, что в целом укрепляет профессиональную идентичность будущих специалистов</w:t>
      </w:r>
      <w:r w:rsidR="00AA00AD" w:rsidRPr="00CB2C6B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>,</w:t>
      </w:r>
      <w:r w:rsidRPr="00CB2C6B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 xml:space="preserve"> и повышает уровень мотивации к дальнейшему освоению выбранной профессии. Знания и навыки, которые студенты получат в процессе освоения данного тренинга</w:t>
      </w:r>
      <w:r w:rsidR="00873358" w:rsidRPr="00CB2C6B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>, являются важным</w:t>
      </w:r>
      <w:r w:rsidRPr="00CB2C6B">
        <w:rPr>
          <w:rFonts w:ascii="Times New Roman CYR" w:hAnsi="Times New Roman CYR" w:cs="Times New Roman"/>
          <w:color w:val="000000"/>
          <w:sz w:val="28"/>
          <w:szCs w:val="28"/>
          <w:shd w:val="clear" w:color="auto" w:fill="FFFFFF"/>
        </w:rPr>
        <w:t xml:space="preserve"> компонентом профессиональной готовности специалиста-медика.</w:t>
      </w:r>
    </w:p>
    <w:p w:rsidR="00873358" w:rsidRPr="00CB2C6B" w:rsidRDefault="00873358" w:rsidP="00C75EF9">
      <w:pPr>
        <w:ind w:left="357"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 xml:space="preserve">Необходимо включить следующие группы мотивов: интерес к знаниям, к значимости самопознания, постановку проблем, как средства активизации познавательной деятельности студентов, создание ситуации успеха, указание на </w:t>
      </w:r>
      <w:proofErr w:type="spellStart"/>
      <w:r w:rsidRPr="00CB2C6B">
        <w:rPr>
          <w:rFonts w:ascii="Times New Roman CYR" w:hAnsi="Times New Roman CYR" w:cs="Times New Roman"/>
          <w:sz w:val="28"/>
          <w:szCs w:val="28"/>
        </w:rPr>
        <w:t>межпредметные</w:t>
      </w:r>
      <w:proofErr w:type="spellEnd"/>
      <w:r w:rsidRPr="00CB2C6B">
        <w:rPr>
          <w:rFonts w:ascii="Times New Roman CYR" w:hAnsi="Times New Roman CYR" w:cs="Times New Roman"/>
          <w:sz w:val="28"/>
          <w:szCs w:val="28"/>
        </w:rPr>
        <w:t xml:space="preserve"> связи, что позволит достаточно убедительно мотивировать студентов-медиков к познавательной деятельности.</w:t>
      </w:r>
    </w:p>
    <w:p w:rsidR="007A47F6" w:rsidRPr="00CB2C6B" w:rsidRDefault="007A47F6" w:rsidP="007A47F6">
      <w:pPr>
        <w:ind w:left="360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 w:cs="Times New Roman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7A47F6" w:rsidRPr="00CB2C6B" w:rsidRDefault="007A47F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873358" w:rsidRPr="00CB2C6B" w:rsidRDefault="00873358" w:rsidP="007A47F6">
      <w:pPr>
        <w:ind w:left="360"/>
        <w:jc w:val="center"/>
        <w:rPr>
          <w:rFonts w:ascii="Times New Roman CYR" w:hAnsi="Times New Roman CYR"/>
          <w:b/>
          <w:sz w:val="36"/>
          <w:szCs w:val="36"/>
        </w:rPr>
      </w:pPr>
    </w:p>
    <w:p w:rsidR="007A47F6" w:rsidRPr="00CB2C6B" w:rsidRDefault="007A47F6" w:rsidP="007A47F6">
      <w:pPr>
        <w:ind w:left="360"/>
        <w:jc w:val="center"/>
        <w:rPr>
          <w:rFonts w:ascii="Times New Roman CYR" w:hAnsi="Times New Roman CYR"/>
          <w:b/>
          <w:sz w:val="36"/>
          <w:szCs w:val="36"/>
        </w:rPr>
      </w:pPr>
      <w:r w:rsidRPr="00CB2C6B">
        <w:rPr>
          <w:rFonts w:ascii="Times New Roman CYR" w:hAnsi="Times New Roman CYR"/>
          <w:b/>
          <w:sz w:val="36"/>
          <w:szCs w:val="36"/>
        </w:rPr>
        <w:lastRenderedPageBreak/>
        <w:t>Технологическая карта тренинга</w:t>
      </w:r>
    </w:p>
    <w:p w:rsidR="007A47F6" w:rsidRPr="00CB2C6B" w:rsidRDefault="007A47F6" w:rsidP="008A0555">
      <w:p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Тема занятия</w:t>
      </w:r>
      <w:r w:rsidRPr="00CB2C6B">
        <w:rPr>
          <w:rFonts w:ascii="Times New Roman CYR" w:hAnsi="Times New Roman CYR"/>
          <w:sz w:val="28"/>
          <w:szCs w:val="28"/>
        </w:rPr>
        <w:t xml:space="preserve">: </w:t>
      </w:r>
      <w:r w:rsidR="00A459F2" w:rsidRPr="00CB2C6B">
        <w:rPr>
          <w:rFonts w:ascii="Times New Roman CYR" w:hAnsi="Times New Roman CYR"/>
          <w:sz w:val="28"/>
          <w:szCs w:val="28"/>
        </w:rPr>
        <w:t xml:space="preserve">«Тренинг публичного выступления </w:t>
      </w:r>
      <w:r w:rsidR="00CB2C6B" w:rsidRPr="00CB2C6B">
        <w:rPr>
          <w:rFonts w:ascii="Times New Roman CYR" w:hAnsi="Times New Roman CYR"/>
          <w:sz w:val="28"/>
          <w:szCs w:val="28"/>
        </w:rPr>
        <w:t>обучающегося</w:t>
      </w:r>
      <w:r w:rsidRPr="00CB2C6B">
        <w:rPr>
          <w:rFonts w:ascii="Times New Roman CYR" w:hAnsi="Times New Roman CYR"/>
          <w:sz w:val="28"/>
          <w:szCs w:val="28"/>
        </w:rPr>
        <w:t>».</w:t>
      </w:r>
    </w:p>
    <w:p w:rsidR="007A47F6" w:rsidRPr="00CB2C6B" w:rsidRDefault="007A47F6" w:rsidP="008A0555">
      <w:p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Вид занятия</w:t>
      </w:r>
      <w:r w:rsidRPr="00CB2C6B">
        <w:rPr>
          <w:rFonts w:ascii="Times New Roman CYR" w:hAnsi="Times New Roman CYR"/>
          <w:sz w:val="28"/>
          <w:szCs w:val="28"/>
        </w:rPr>
        <w:t>: коммуникативный тренинг.</w:t>
      </w:r>
    </w:p>
    <w:p w:rsidR="006C16D4" w:rsidRPr="00CB2C6B" w:rsidRDefault="006C16D4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b/>
          <w:iCs/>
          <w:spacing w:val="-7"/>
          <w:sz w:val="28"/>
          <w:szCs w:val="28"/>
        </w:rPr>
        <w:t>Цель тренинга</w:t>
      </w:r>
      <w:r w:rsidRPr="00CB2C6B">
        <w:rPr>
          <w:rFonts w:ascii="Times New Roman CYR" w:hAnsi="Times New Roman CYR" w:cs="Times New Roman"/>
          <w:iCs/>
          <w:spacing w:val="-7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— обучение практическим </w:t>
      </w:r>
      <w:r w:rsidRPr="00CB2C6B">
        <w:rPr>
          <w:rFonts w:ascii="Times New Roman CYR" w:hAnsi="Times New Roman CYR" w:cs="Times New Roman"/>
          <w:spacing w:val="-8"/>
          <w:sz w:val="28"/>
          <w:szCs w:val="28"/>
        </w:rPr>
        <w:t xml:space="preserve">умениям и навыкам выступления на публике. Участникам 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предоставляется возможность выступать перед аудиторией на самые </w:t>
      </w:r>
      <w:r w:rsidRPr="00CB2C6B">
        <w:rPr>
          <w:rFonts w:ascii="Times New Roman CYR" w:hAnsi="Times New Roman CYR" w:cs="Times New Roman"/>
          <w:spacing w:val="-4"/>
          <w:sz w:val="28"/>
          <w:szCs w:val="28"/>
        </w:rPr>
        <w:t xml:space="preserve">разнообразные темы, избранные  самостоятельно или </w:t>
      </w:r>
      <w:r w:rsidRPr="00CB2C6B">
        <w:rPr>
          <w:rFonts w:ascii="Times New Roman CYR" w:hAnsi="Times New Roman CYR" w:cs="Times New Roman"/>
          <w:spacing w:val="-8"/>
          <w:sz w:val="28"/>
          <w:szCs w:val="28"/>
        </w:rPr>
        <w:t xml:space="preserve">предложенные тренером. Деятельность студента в тренинге  состоит 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в усвоении теоретических основ публичного выступления и приобр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>етении способности применять полученные теор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етические знания на практике. В процессе тренинга используются</w:t>
      </w:r>
      <w:r w:rsidRPr="00CB2C6B">
        <w:rPr>
          <w:rFonts w:ascii="Times New Roman CYR" w:hAnsi="Times New Roman CYR" w:cs="Times New Roman"/>
          <w:spacing w:val="-4"/>
          <w:sz w:val="28"/>
          <w:szCs w:val="28"/>
        </w:rPr>
        <w:t xml:space="preserve"> упражнения на выступления, ролевые игры, дискуссии, раз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миночные упражнения. При организации тренинга  учитываются  интересы участников, предлагаются для выступления актуальные  проблемы. Тренинг рассчитан на </w:t>
      </w:r>
      <w:r w:rsidRPr="00CB2C6B">
        <w:rPr>
          <w:rFonts w:ascii="Times New Roman CYR" w:hAnsi="Times New Roman CYR" w:cs="Times New Roman"/>
          <w:iCs/>
          <w:sz w:val="28"/>
          <w:szCs w:val="28"/>
        </w:rPr>
        <w:t xml:space="preserve">два дня </w:t>
      </w:r>
      <w:r w:rsidRPr="00CB2C6B">
        <w:rPr>
          <w:rFonts w:ascii="Times New Roman CYR" w:hAnsi="Times New Roman CYR" w:cs="Times New Roman"/>
          <w:sz w:val="28"/>
          <w:szCs w:val="28"/>
        </w:rPr>
        <w:t>полноценной интенсивной работы.</w:t>
      </w:r>
    </w:p>
    <w:p w:rsidR="007A47F6" w:rsidRPr="00CB2C6B" w:rsidRDefault="007A47F6" w:rsidP="00C75EF9">
      <w:pPr>
        <w:jc w:val="both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Основные методы, применяемые в тренинге</w:t>
      </w:r>
      <w:r w:rsidRPr="00CB2C6B">
        <w:rPr>
          <w:rFonts w:ascii="Times New Roman CYR" w:hAnsi="Times New Roman CYR"/>
          <w:sz w:val="28"/>
          <w:szCs w:val="28"/>
        </w:rPr>
        <w:t>:</w:t>
      </w:r>
      <w:r w:rsidR="00EE3AC0" w:rsidRPr="00CB2C6B">
        <w:rPr>
          <w:rFonts w:ascii="Times New Roman CYR" w:hAnsi="Times New Roman CYR"/>
          <w:sz w:val="28"/>
          <w:szCs w:val="28"/>
        </w:rPr>
        <w:t xml:space="preserve"> поведенческая психотерапия, </w:t>
      </w:r>
      <w:proofErr w:type="spellStart"/>
      <w:r w:rsidR="00EE3AC0" w:rsidRPr="00CB2C6B">
        <w:rPr>
          <w:rFonts w:ascii="Times New Roman CYR" w:hAnsi="Times New Roman CYR"/>
          <w:sz w:val="28"/>
          <w:szCs w:val="28"/>
        </w:rPr>
        <w:t>социотерапия</w:t>
      </w:r>
      <w:proofErr w:type="spellEnd"/>
      <w:r w:rsidR="00EE3AC0" w:rsidRPr="00CB2C6B">
        <w:rPr>
          <w:rFonts w:ascii="Times New Roman CYR" w:hAnsi="Times New Roman CYR"/>
          <w:sz w:val="28"/>
          <w:szCs w:val="28"/>
        </w:rPr>
        <w:t xml:space="preserve">, когнитивная психотерапия, НЛП, </w:t>
      </w:r>
      <w:proofErr w:type="spellStart"/>
      <w:r w:rsidR="00EE3AC0" w:rsidRPr="00CB2C6B">
        <w:rPr>
          <w:rFonts w:ascii="Times New Roman CYR" w:hAnsi="Times New Roman CYR"/>
          <w:sz w:val="28"/>
          <w:szCs w:val="28"/>
        </w:rPr>
        <w:t>гештальт</w:t>
      </w:r>
      <w:proofErr w:type="spellEnd"/>
      <w:r w:rsidR="00EE3AC0" w:rsidRPr="00CB2C6B">
        <w:rPr>
          <w:rFonts w:ascii="Times New Roman CYR" w:hAnsi="Times New Roman CYR"/>
          <w:sz w:val="28"/>
          <w:szCs w:val="28"/>
        </w:rPr>
        <w:t>-терапия, психоанализ, игра, групповая дискуссия, наблюдение.</w:t>
      </w:r>
    </w:p>
    <w:p w:rsidR="007A47F6" w:rsidRPr="00CB2C6B" w:rsidRDefault="007A47F6" w:rsidP="00C75EF9">
      <w:pPr>
        <w:jc w:val="both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Обеспечение тренинга</w:t>
      </w:r>
      <w:r w:rsidRPr="00CB2C6B">
        <w:rPr>
          <w:rFonts w:ascii="Times New Roman CYR" w:hAnsi="Times New Roman CYR"/>
          <w:sz w:val="28"/>
          <w:szCs w:val="28"/>
        </w:rPr>
        <w:t>:</w:t>
      </w:r>
    </w:p>
    <w:p w:rsidR="007A47F6" w:rsidRPr="00CB2C6B" w:rsidRDefault="007A47F6" w:rsidP="00C75EF9">
      <w:pPr>
        <w:jc w:val="both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Раздаточный материал</w:t>
      </w:r>
      <w:r w:rsidRPr="00CB2C6B">
        <w:rPr>
          <w:rFonts w:ascii="Times New Roman CYR" w:hAnsi="Times New Roman CYR"/>
          <w:sz w:val="28"/>
          <w:szCs w:val="28"/>
        </w:rPr>
        <w:t>:</w:t>
      </w:r>
      <w:r w:rsidR="007D572B" w:rsidRPr="00CB2C6B">
        <w:rPr>
          <w:rFonts w:ascii="Times New Roman CYR" w:hAnsi="Times New Roman CYR"/>
          <w:sz w:val="28"/>
          <w:szCs w:val="28"/>
        </w:rPr>
        <w:t xml:space="preserve">  тестовое задание</w:t>
      </w:r>
      <w:r w:rsidR="00D940F9" w:rsidRPr="00CB2C6B">
        <w:rPr>
          <w:rFonts w:ascii="Times New Roman CYR" w:hAnsi="Times New Roman CYR"/>
          <w:sz w:val="28"/>
          <w:szCs w:val="28"/>
        </w:rPr>
        <w:t xml:space="preserve">, </w:t>
      </w:r>
      <w:r w:rsidRPr="00CB2C6B">
        <w:rPr>
          <w:rFonts w:ascii="Times New Roman CYR" w:hAnsi="Times New Roman CYR"/>
          <w:sz w:val="28"/>
          <w:szCs w:val="28"/>
        </w:rPr>
        <w:t xml:space="preserve"> скороговорки</w:t>
      </w:r>
      <w:r w:rsidR="007B4A03" w:rsidRPr="00CB2C6B">
        <w:rPr>
          <w:rFonts w:ascii="Times New Roman CYR" w:hAnsi="Times New Roman CYR"/>
          <w:sz w:val="28"/>
          <w:szCs w:val="28"/>
        </w:rPr>
        <w:t xml:space="preserve">, </w:t>
      </w:r>
      <w:r w:rsidRPr="00CB2C6B">
        <w:rPr>
          <w:rFonts w:ascii="Times New Roman CYR" w:hAnsi="Times New Roman CYR"/>
          <w:sz w:val="28"/>
          <w:szCs w:val="28"/>
        </w:rPr>
        <w:t>текст для выразительного произнесения</w:t>
      </w:r>
      <w:r w:rsidR="007B4A03" w:rsidRPr="00CB2C6B">
        <w:rPr>
          <w:rFonts w:ascii="Times New Roman CYR" w:hAnsi="Times New Roman CYR"/>
          <w:sz w:val="28"/>
          <w:szCs w:val="28"/>
        </w:rPr>
        <w:t xml:space="preserve">, </w:t>
      </w:r>
      <w:r w:rsidRPr="00CB2C6B">
        <w:rPr>
          <w:rFonts w:ascii="Times New Roman CYR" w:hAnsi="Times New Roman CYR"/>
          <w:sz w:val="28"/>
          <w:szCs w:val="28"/>
        </w:rPr>
        <w:t>рекомендации</w:t>
      </w:r>
      <w:r w:rsidR="007B4A03" w:rsidRPr="00CB2C6B">
        <w:rPr>
          <w:rFonts w:ascii="Times New Roman CYR" w:hAnsi="Times New Roman CYR"/>
          <w:sz w:val="28"/>
          <w:szCs w:val="28"/>
        </w:rPr>
        <w:t xml:space="preserve">, </w:t>
      </w:r>
      <w:r w:rsidR="00EB7D2D" w:rsidRPr="00CB2C6B">
        <w:rPr>
          <w:rFonts w:ascii="Times New Roman CYR" w:hAnsi="Times New Roman CYR"/>
          <w:sz w:val="28"/>
          <w:szCs w:val="28"/>
        </w:rPr>
        <w:t xml:space="preserve"> л</w:t>
      </w:r>
      <w:r w:rsidRPr="00CB2C6B">
        <w:rPr>
          <w:rFonts w:ascii="Times New Roman CYR" w:hAnsi="Times New Roman CYR"/>
          <w:sz w:val="28"/>
          <w:szCs w:val="28"/>
        </w:rPr>
        <w:t>исты А-4 для рефлексии</w:t>
      </w:r>
      <w:r w:rsidR="007B4A03" w:rsidRPr="00CB2C6B">
        <w:rPr>
          <w:rFonts w:ascii="Times New Roman CYR" w:hAnsi="Times New Roman CYR"/>
          <w:sz w:val="28"/>
          <w:szCs w:val="28"/>
        </w:rPr>
        <w:t>.</w:t>
      </w:r>
    </w:p>
    <w:p w:rsidR="007A47F6" w:rsidRPr="00CB2C6B" w:rsidRDefault="007A47F6" w:rsidP="00C75EF9">
      <w:pPr>
        <w:jc w:val="both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Технические средства</w:t>
      </w:r>
      <w:r w:rsidRPr="00CB2C6B">
        <w:rPr>
          <w:rFonts w:ascii="Times New Roman CYR" w:hAnsi="Times New Roman CYR"/>
          <w:sz w:val="28"/>
          <w:szCs w:val="28"/>
        </w:rPr>
        <w:t>:</w:t>
      </w:r>
      <w:r w:rsidR="007B4A03" w:rsidRPr="00CB2C6B">
        <w:rPr>
          <w:rFonts w:ascii="Times New Roman CYR" w:hAnsi="Times New Roman CYR"/>
          <w:sz w:val="28"/>
          <w:szCs w:val="28"/>
        </w:rPr>
        <w:t xml:space="preserve"> </w:t>
      </w:r>
      <w:r w:rsidRPr="00CB2C6B">
        <w:rPr>
          <w:rFonts w:ascii="Times New Roman CYR" w:hAnsi="Times New Roman CYR"/>
          <w:sz w:val="28"/>
          <w:szCs w:val="28"/>
        </w:rPr>
        <w:t>компьютер,</w:t>
      </w:r>
      <w:r w:rsidR="007B4A03" w:rsidRPr="00CB2C6B">
        <w:rPr>
          <w:rFonts w:ascii="Times New Roman CYR" w:hAnsi="Times New Roman CYR"/>
          <w:sz w:val="28"/>
          <w:szCs w:val="28"/>
        </w:rPr>
        <w:t xml:space="preserve"> мульти-медиа проектор, </w:t>
      </w:r>
      <w:r w:rsidRPr="00CB2C6B">
        <w:rPr>
          <w:rFonts w:ascii="Times New Roman CYR" w:hAnsi="Times New Roman CYR"/>
          <w:sz w:val="28"/>
          <w:szCs w:val="28"/>
        </w:rPr>
        <w:t xml:space="preserve"> интерактивная доска</w:t>
      </w:r>
      <w:r w:rsidR="00D940F9" w:rsidRPr="00CB2C6B">
        <w:rPr>
          <w:rFonts w:ascii="Times New Roman CYR" w:hAnsi="Times New Roman CYR"/>
          <w:sz w:val="28"/>
          <w:szCs w:val="28"/>
        </w:rPr>
        <w:t>, видеокамера, диктофон.</w:t>
      </w:r>
    </w:p>
    <w:p w:rsidR="00AD4D46" w:rsidRPr="00CB2C6B" w:rsidRDefault="007A47F6" w:rsidP="00C75EF9">
      <w:pPr>
        <w:jc w:val="both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Наглядные пособия</w:t>
      </w:r>
      <w:r w:rsidRPr="00CB2C6B">
        <w:rPr>
          <w:rFonts w:ascii="Times New Roman CYR" w:hAnsi="Times New Roman CYR"/>
          <w:sz w:val="28"/>
          <w:szCs w:val="28"/>
        </w:rPr>
        <w:t>:</w:t>
      </w:r>
      <w:r w:rsidR="007B4A03" w:rsidRPr="00CB2C6B">
        <w:rPr>
          <w:rFonts w:ascii="Times New Roman CYR" w:hAnsi="Times New Roman CYR"/>
          <w:sz w:val="28"/>
          <w:szCs w:val="28"/>
        </w:rPr>
        <w:t xml:space="preserve"> </w:t>
      </w:r>
      <w:r w:rsidR="00AD4D46" w:rsidRPr="00CB2C6B">
        <w:rPr>
          <w:rFonts w:ascii="Times New Roman CYR" w:hAnsi="Times New Roman CYR"/>
          <w:sz w:val="28"/>
          <w:szCs w:val="28"/>
        </w:rPr>
        <w:t xml:space="preserve"> видео вариантов публичных выступлений</w:t>
      </w:r>
      <w:r w:rsidR="00EE3AC0" w:rsidRPr="00CB2C6B">
        <w:rPr>
          <w:rFonts w:ascii="Times New Roman CYR" w:hAnsi="Times New Roman CYR"/>
          <w:sz w:val="28"/>
          <w:szCs w:val="28"/>
        </w:rPr>
        <w:t>.</w:t>
      </w:r>
    </w:p>
    <w:p w:rsidR="00F24FC6" w:rsidRPr="00CB2C6B" w:rsidRDefault="00F24FC6" w:rsidP="007A47F6">
      <w:pPr>
        <w:ind w:left="360"/>
        <w:rPr>
          <w:rFonts w:ascii="Times New Roman CYR" w:hAnsi="Times New Roman CYR"/>
          <w:sz w:val="28"/>
          <w:szCs w:val="28"/>
        </w:rPr>
      </w:pPr>
    </w:p>
    <w:p w:rsidR="006C16D4" w:rsidRPr="00CB2C6B" w:rsidRDefault="00F24FC6" w:rsidP="00F24FC6">
      <w:pPr>
        <w:ind w:left="360"/>
        <w:rPr>
          <w:rFonts w:ascii="Times New Roman CYR" w:hAnsi="Times New Roman CYR"/>
          <w:b/>
          <w:sz w:val="40"/>
          <w:szCs w:val="40"/>
        </w:rPr>
      </w:pPr>
      <w:r w:rsidRPr="00CB2C6B">
        <w:rPr>
          <w:rFonts w:ascii="Times New Roman CYR" w:hAnsi="Times New Roman CYR"/>
          <w:b/>
          <w:sz w:val="40"/>
          <w:szCs w:val="40"/>
        </w:rPr>
        <w:t xml:space="preserve">                                    </w:t>
      </w:r>
    </w:p>
    <w:p w:rsidR="00CB2C6B" w:rsidRPr="00CB2C6B" w:rsidRDefault="00CB2C6B" w:rsidP="00F24FC6">
      <w:pPr>
        <w:ind w:left="360"/>
        <w:rPr>
          <w:rFonts w:ascii="Times New Roman CYR" w:hAnsi="Times New Roman CYR"/>
          <w:b/>
          <w:sz w:val="40"/>
          <w:szCs w:val="40"/>
        </w:rPr>
      </w:pPr>
    </w:p>
    <w:p w:rsidR="00CB2C6B" w:rsidRDefault="00CB2C6B" w:rsidP="00F24FC6">
      <w:pPr>
        <w:ind w:left="360"/>
        <w:rPr>
          <w:rFonts w:ascii="Times New Roman CYR" w:hAnsi="Times New Roman CYR"/>
          <w:b/>
          <w:sz w:val="40"/>
          <w:szCs w:val="40"/>
        </w:rPr>
      </w:pPr>
    </w:p>
    <w:p w:rsidR="009F7257" w:rsidRDefault="009F7257" w:rsidP="00F24FC6">
      <w:pPr>
        <w:ind w:left="360"/>
        <w:rPr>
          <w:rFonts w:ascii="Times New Roman CYR" w:hAnsi="Times New Roman CYR"/>
          <w:b/>
          <w:sz w:val="40"/>
          <w:szCs w:val="40"/>
        </w:rPr>
      </w:pPr>
    </w:p>
    <w:p w:rsidR="009F7257" w:rsidRPr="00CB2C6B" w:rsidRDefault="009F7257" w:rsidP="00F24FC6">
      <w:pPr>
        <w:ind w:left="360"/>
        <w:rPr>
          <w:rFonts w:ascii="Times New Roman CYR" w:hAnsi="Times New Roman CYR"/>
          <w:b/>
          <w:sz w:val="40"/>
          <w:szCs w:val="40"/>
        </w:rPr>
      </w:pPr>
    </w:p>
    <w:p w:rsidR="009F7257" w:rsidRPr="00CB2C6B" w:rsidRDefault="009F7257" w:rsidP="009F7257">
      <w:pPr>
        <w:jc w:val="right"/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lastRenderedPageBreak/>
        <w:t>Скажи мне что-нибудь, чтобы я тебя увидел.</w:t>
      </w:r>
    </w:p>
    <w:p w:rsidR="00CB2C6B" w:rsidRPr="00C75EF9" w:rsidRDefault="009F7257" w:rsidP="00C75EF9">
      <w:pPr>
        <w:jc w:val="right"/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                 Сократ</w:t>
      </w:r>
    </w:p>
    <w:p w:rsidR="00F24FC6" w:rsidRPr="00CB2C6B" w:rsidRDefault="00F24FC6" w:rsidP="00CB2C6B">
      <w:pPr>
        <w:ind w:left="360"/>
        <w:jc w:val="center"/>
        <w:rPr>
          <w:rFonts w:ascii="Times New Roman CYR" w:hAnsi="Times New Roman CYR"/>
          <w:sz w:val="36"/>
          <w:szCs w:val="36"/>
        </w:rPr>
      </w:pPr>
      <w:r w:rsidRPr="00CB2C6B">
        <w:rPr>
          <w:rFonts w:ascii="Times New Roman CYR" w:hAnsi="Times New Roman CYR"/>
          <w:b/>
          <w:sz w:val="36"/>
          <w:szCs w:val="36"/>
        </w:rPr>
        <w:t>Ход тренинга</w:t>
      </w:r>
    </w:p>
    <w:p w:rsidR="00F24FC6" w:rsidRPr="00CB2C6B" w:rsidRDefault="00F24FC6" w:rsidP="00CA7E49">
      <w:pPr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sz w:val="28"/>
          <w:szCs w:val="28"/>
        </w:rPr>
        <w:t>Организационный момент.</w:t>
      </w:r>
    </w:p>
    <w:p w:rsidR="00F24FC6" w:rsidRPr="00CB2C6B" w:rsidRDefault="00F24FC6" w:rsidP="00CA7E49">
      <w:pPr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- приветствие студентов</w:t>
      </w:r>
    </w:p>
    <w:p w:rsidR="00F24FC6" w:rsidRPr="00CB2C6B" w:rsidRDefault="00F24FC6" w:rsidP="00CA7E49">
      <w:pPr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- отметка присутствующих в журнале</w:t>
      </w:r>
    </w:p>
    <w:p w:rsidR="00053D43" w:rsidRPr="00CB2C6B" w:rsidRDefault="00F24FC6" w:rsidP="00CA7E49">
      <w:pPr>
        <w:rPr>
          <w:rFonts w:ascii="Times New Roman CYR" w:eastAsia="Times New Roman" w:hAnsi="Times New Roman CYR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- разминка</w:t>
      </w:r>
      <w:r w:rsidR="00D940F9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053D43"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- самая простая, и она отлично подходит для роли «первой игры разминки» перед любой серьёзной творческой групповой работой</w:t>
      </w:r>
      <w:r w:rsidR="00053D43" w:rsidRPr="00CB2C6B">
        <w:rPr>
          <w:rFonts w:ascii="Times New Roman CYR" w:eastAsia="Times New Roman" w:hAnsi="Times New Roman CYR"/>
          <w:color w:val="0D0D0D" w:themeColor="text1" w:themeTint="F2"/>
          <w:sz w:val="28"/>
          <w:szCs w:val="28"/>
          <w:lang w:eastAsia="ru-RU"/>
        </w:rPr>
        <w:t>.</w:t>
      </w:r>
    </w:p>
    <w:p w:rsidR="00053D43" w:rsidRPr="00CB2C6B" w:rsidRDefault="00053D43" w:rsidP="00CB2C6B">
      <w:pPr>
        <w:spacing w:before="4"/>
        <w:ind w:right="227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Группа играющих садится в кружок (обязательное условие - это условие так называемого «круглого стола», то есть помещение играющей группы в круг, который обеспечивает равенство всех участников и тем самым - их психологический комфорт).</w:t>
      </w:r>
    </w:p>
    <w:p w:rsidR="00053D43" w:rsidRPr="00CB2C6B" w:rsidRDefault="00053D43" w:rsidP="00CA7E49">
      <w:pPr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Сев удобно в кружок, группа получает задание: рассказать совершенно любую историю, опираясь на знаменитый «Алгоритм Цицерона», то есть на серию последовательных вопросов:</w:t>
      </w:r>
      <w:r w:rsidR="007D572B"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Кто?</w:t>
      </w:r>
      <w:r w:rsidR="007D572B"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Что?</w:t>
      </w:r>
      <w:r w:rsidR="007D572B"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Где?</w:t>
      </w:r>
      <w:r w:rsidR="007D572B"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Чем?</w:t>
      </w:r>
      <w:r w:rsidR="007D572B"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Зачем?</w:t>
      </w:r>
      <w:r w:rsidR="007D572B"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Как?</w:t>
      </w:r>
      <w:r w:rsidR="007D572B"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Когда?</w:t>
      </w:r>
    </w:p>
    <w:p w:rsidR="00F24FC6" w:rsidRPr="00CB2C6B" w:rsidRDefault="00CB2C6B" w:rsidP="00D940F9">
      <w:pPr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F24FC6" w:rsidRPr="00CB2C6B">
        <w:rPr>
          <w:rFonts w:ascii="Times New Roman CYR" w:hAnsi="Times New Roman CYR" w:cs="Times New Roman"/>
          <w:b/>
          <w:sz w:val="28"/>
          <w:szCs w:val="28"/>
        </w:rPr>
        <w:t>Вступительное слово психолога:</w:t>
      </w:r>
    </w:p>
    <w:p w:rsidR="00D76FD4" w:rsidRPr="00CB2C6B" w:rsidRDefault="00003016" w:rsidP="00D76FD4">
      <w:pPr>
        <w:shd w:val="clear" w:color="auto" w:fill="FFFFFF"/>
        <w:spacing w:before="4" w:line="240" w:lineRule="auto"/>
        <w:ind w:right="22" w:firstLine="284"/>
        <w:contextualSpacing/>
        <w:rPr>
          <w:rFonts w:ascii="Times New Roman CYR" w:hAnsi="Times New Roman CYR" w:cs="Times New Roman"/>
          <w:spacing w:val="-9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В настоящее время ораторское умение высоко ценится в профес</w:t>
      </w:r>
      <w:r w:rsidRPr="00CB2C6B">
        <w:rPr>
          <w:rFonts w:ascii="Times New Roman CYR" w:hAnsi="Times New Roman CYR" w:cs="Times New Roman"/>
          <w:spacing w:val="-4"/>
          <w:sz w:val="28"/>
          <w:szCs w:val="28"/>
        </w:rPr>
        <w:t xml:space="preserve">сиональной среде, оно обеспечивает продвижение по карьерной лестнице. От эффективного устного доклада, презентации своих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идей и предложений, грамотных ответов на вопросы зависит ваш авто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ритет и статус в организации. </w:t>
      </w:r>
    </w:p>
    <w:p w:rsidR="006C16D4" w:rsidRPr="00CB2C6B" w:rsidRDefault="006C16D4" w:rsidP="00D76FD4">
      <w:pPr>
        <w:shd w:val="clear" w:color="auto" w:fill="FFFFFF"/>
        <w:spacing w:before="4" w:line="240" w:lineRule="auto"/>
        <w:ind w:right="22" w:firstLine="284"/>
        <w:contextualSpacing/>
        <w:rPr>
          <w:rFonts w:ascii="Times New Roman CYR" w:hAnsi="Times New Roman CYR" w:cs="Times New Roman"/>
          <w:spacing w:val="-9"/>
          <w:sz w:val="28"/>
          <w:szCs w:val="28"/>
        </w:rPr>
      </w:pPr>
    </w:p>
    <w:p w:rsidR="00003016" w:rsidRPr="00CB2C6B" w:rsidRDefault="006F34E9" w:rsidP="00D76FD4">
      <w:pPr>
        <w:shd w:val="clear" w:color="auto" w:fill="FFFFFF"/>
        <w:spacing w:before="4" w:line="240" w:lineRule="auto"/>
        <w:ind w:right="22"/>
        <w:contextualSpacing/>
        <w:rPr>
          <w:rFonts w:ascii="Times New Roman CYR" w:hAnsi="Times New Roman CYR" w:cs="Times New Roman"/>
          <w:spacing w:val="-9"/>
          <w:sz w:val="28"/>
          <w:szCs w:val="28"/>
        </w:rPr>
      </w:pPr>
      <w:r w:rsidRPr="00CB2C6B">
        <w:rPr>
          <w:rFonts w:ascii="Times New Roman CYR" w:hAnsi="Times New Roman CYR" w:cs="Times New Roman"/>
          <w:b/>
          <w:spacing w:val="-9"/>
          <w:sz w:val="28"/>
          <w:szCs w:val="28"/>
        </w:rPr>
        <w:t>Тема тренинга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 </w:t>
      </w:r>
      <w:r w:rsidR="00D76FD4"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– </w:t>
      </w:r>
      <w:r w:rsidR="00D76FD4"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 </w:t>
      </w:r>
      <w:r w:rsidR="00CB2C6B" w:rsidRPr="00CB2C6B">
        <w:rPr>
          <w:rFonts w:ascii="Times New Roman CYR" w:hAnsi="Times New Roman CYR" w:cs="Times New Roman"/>
          <w:spacing w:val="-9"/>
          <w:sz w:val="28"/>
          <w:szCs w:val="28"/>
        </w:rPr>
        <w:t>П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убличное выступление</w:t>
      </w:r>
      <w:r w:rsidR="006B28E4" w:rsidRPr="00CB2C6B">
        <w:rPr>
          <w:rFonts w:ascii="Times New Roman CYR" w:hAnsi="Times New Roman CYR" w:cs="Times New Roman"/>
          <w:spacing w:val="-9"/>
          <w:sz w:val="28"/>
          <w:szCs w:val="28"/>
        </w:rPr>
        <w:t>.</w:t>
      </w:r>
    </w:p>
    <w:p w:rsidR="00CB2C6B" w:rsidRPr="00CB2C6B" w:rsidRDefault="00CB2C6B" w:rsidP="00CA7E49">
      <w:pPr>
        <w:rPr>
          <w:rStyle w:val="a5"/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</w:p>
    <w:p w:rsidR="00574699" w:rsidRPr="00CB2C6B" w:rsidRDefault="00574699" w:rsidP="00CA7E49">
      <w:pPr>
        <w:rPr>
          <w:rStyle w:val="a5"/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</w:pPr>
      <w:r w:rsidRPr="00CB2C6B">
        <w:rPr>
          <w:rStyle w:val="a5"/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Правила нашей группы:</w:t>
      </w:r>
    </w:p>
    <w:p w:rsidR="00574699" w:rsidRPr="00CB2C6B" w:rsidRDefault="00574699" w:rsidP="00C75EF9">
      <w:pPr>
        <w:jc w:val="both"/>
        <w:rPr>
          <w:rFonts w:ascii="Times New Roman CYR" w:hAnsi="Times New Roman CYR" w:cs="Times New Roman"/>
          <w:sz w:val="28"/>
          <w:szCs w:val="28"/>
          <w:shd w:val="clear" w:color="auto" w:fill="FFFFFF"/>
        </w:rPr>
      </w:pPr>
      <w:r w:rsidRPr="00CB2C6B">
        <w:rPr>
          <w:rStyle w:val="a6"/>
          <w:rFonts w:ascii="Times New Roman CYR" w:hAnsi="Times New Roman CYR" w:cs="Times New Roman"/>
          <w:i w:val="0"/>
          <w:color w:val="333333"/>
          <w:sz w:val="28"/>
          <w:szCs w:val="28"/>
          <w:shd w:val="clear" w:color="auto" w:fill="FFFFFF"/>
        </w:rPr>
        <w:t>Общение по принципу "здесь и теперь".</w:t>
      </w:r>
      <w:r w:rsidRPr="00CB2C6B">
        <w:rPr>
          <w:rStyle w:val="apple-converted-space"/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 </w:t>
      </w:r>
      <w:r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>Во время занятий все говорят только о том, что волнует их именно сейчас, и обсуждают то, что происходит с ними в группе.</w:t>
      </w:r>
      <w:r w:rsidRPr="00CB2C6B">
        <w:rPr>
          <w:rFonts w:ascii="Times New Roman CYR" w:hAnsi="Times New Roman CYR" w:cs="Times New Roman"/>
          <w:sz w:val="28"/>
          <w:szCs w:val="28"/>
        </w:rPr>
        <w:br/>
      </w:r>
      <w:r w:rsidRPr="00CB2C6B">
        <w:rPr>
          <w:rStyle w:val="a6"/>
          <w:rFonts w:ascii="Times New Roman CYR" w:hAnsi="Times New Roman CYR" w:cs="Times New Roman"/>
          <w:i w:val="0"/>
          <w:color w:val="333333"/>
          <w:sz w:val="28"/>
          <w:szCs w:val="28"/>
          <w:shd w:val="clear" w:color="auto" w:fill="FFFFFF"/>
        </w:rPr>
        <w:t>Персонификация высказываний.</w:t>
      </w:r>
      <w:r w:rsidRPr="00CB2C6B">
        <w:rPr>
          <w:rStyle w:val="apple-converted-space"/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 М</w:t>
      </w:r>
      <w:r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>ы заменяем высказывание типа: "Большинство людей считают, что ..." – на такое: "Я считаю, что ..."</w:t>
      </w:r>
      <w:r w:rsidR="00D85B1B"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. </w:t>
      </w:r>
      <w:r w:rsidRPr="00CB2C6B">
        <w:rPr>
          <w:rStyle w:val="a6"/>
          <w:rFonts w:ascii="Times New Roman CYR" w:hAnsi="Times New Roman CYR" w:cs="Times New Roman"/>
          <w:i w:val="0"/>
          <w:color w:val="333333"/>
          <w:sz w:val="28"/>
          <w:szCs w:val="28"/>
          <w:shd w:val="clear" w:color="auto" w:fill="FFFFFF"/>
        </w:rPr>
        <w:t>Искренность в общении</w:t>
      </w:r>
      <w:r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>. Во время работы мы говорим только то, что чувствуем и думаем по поводу происходящего, т.е. только правду.</w:t>
      </w:r>
    </w:p>
    <w:p w:rsidR="00574699" w:rsidRPr="00CB2C6B" w:rsidRDefault="00574699" w:rsidP="00C75EF9">
      <w:pPr>
        <w:jc w:val="both"/>
        <w:rPr>
          <w:rFonts w:ascii="Times New Roman CYR" w:hAnsi="Times New Roman CYR" w:cs="Times New Roman"/>
          <w:sz w:val="28"/>
          <w:szCs w:val="28"/>
          <w:shd w:val="clear" w:color="auto" w:fill="FFFFFF"/>
        </w:rPr>
      </w:pPr>
      <w:r w:rsidRPr="00CB2C6B">
        <w:rPr>
          <w:rStyle w:val="a6"/>
          <w:rFonts w:ascii="Times New Roman CYR" w:hAnsi="Times New Roman CYR" w:cs="Times New Roman"/>
          <w:i w:val="0"/>
          <w:color w:val="333333"/>
          <w:sz w:val="28"/>
          <w:szCs w:val="28"/>
          <w:shd w:val="clear" w:color="auto" w:fill="FFFFFF"/>
        </w:rPr>
        <w:lastRenderedPageBreak/>
        <w:t>Конфиденциальность всего происходящего в группе</w:t>
      </w:r>
      <w:r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. Все, что происходит во время занятий, ни под каким предлогом не разглашается. </w:t>
      </w:r>
      <w:r w:rsidRPr="00CB2C6B">
        <w:rPr>
          <w:rStyle w:val="a6"/>
          <w:rFonts w:ascii="Times New Roman CYR" w:hAnsi="Times New Roman CYR" w:cs="Times New Roman"/>
          <w:i w:val="0"/>
          <w:color w:val="333333"/>
          <w:sz w:val="28"/>
          <w:szCs w:val="28"/>
          <w:shd w:val="clear" w:color="auto" w:fill="FFFFFF"/>
        </w:rPr>
        <w:t>Определение сильных сторон личности</w:t>
      </w:r>
      <w:r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>. Любой из нас стремится подчеркнуть положительные качества человека, с которым мы работаем вместе. Каждому члену группы надо сказать как минимум хоть одно хорошее и доброе слово.</w:t>
      </w:r>
      <w:r w:rsidRPr="00CB2C6B">
        <w:rPr>
          <w:rFonts w:ascii="Times New Roman CYR" w:hAnsi="Times New Roman CYR" w:cs="Times New Roman"/>
          <w:sz w:val="28"/>
          <w:szCs w:val="28"/>
        </w:rPr>
        <w:br/>
      </w:r>
      <w:r w:rsidRPr="00CB2C6B">
        <w:rPr>
          <w:rStyle w:val="a6"/>
          <w:rFonts w:ascii="Times New Roman CYR" w:hAnsi="Times New Roman CYR" w:cs="Times New Roman"/>
          <w:i w:val="0"/>
          <w:color w:val="333333"/>
          <w:sz w:val="28"/>
          <w:szCs w:val="28"/>
          <w:shd w:val="clear" w:color="auto" w:fill="FFFFFF"/>
        </w:rPr>
        <w:t>Недопустимость непосредственных оценок человека.</w:t>
      </w:r>
      <w:r w:rsidRPr="00CB2C6B">
        <w:rPr>
          <w:rStyle w:val="apple-converted-space"/>
          <w:rFonts w:ascii="Times New Roman CYR" w:hAnsi="Times New Roman CYR" w:cs="Times New Roman"/>
          <w:color w:val="333333"/>
          <w:sz w:val="28"/>
          <w:szCs w:val="28"/>
          <w:shd w:val="clear" w:color="auto" w:fill="FFFFFF"/>
        </w:rPr>
        <w:t> </w:t>
      </w:r>
      <w:r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>При обсуждении происходящего мы оцениваем не участника, а только его действия и поведение.</w:t>
      </w:r>
    </w:p>
    <w:p w:rsidR="00574699" w:rsidRPr="00CB2C6B" w:rsidRDefault="00574699" w:rsidP="00C75EF9">
      <w:pPr>
        <w:jc w:val="both"/>
        <w:rPr>
          <w:rFonts w:ascii="Times New Roman CYR" w:hAnsi="Times New Roman CYR" w:cs="Times New Roman"/>
          <w:sz w:val="28"/>
          <w:szCs w:val="28"/>
          <w:shd w:val="clear" w:color="auto" w:fill="FFFFFF"/>
        </w:rPr>
      </w:pPr>
      <w:r w:rsidRPr="00CB2C6B">
        <w:rPr>
          <w:rStyle w:val="a6"/>
          <w:rFonts w:ascii="Times New Roman CYR" w:hAnsi="Times New Roman CYR" w:cs="Times New Roman"/>
          <w:i w:val="0"/>
          <w:color w:val="333333"/>
          <w:sz w:val="28"/>
          <w:szCs w:val="28"/>
          <w:shd w:val="clear" w:color="auto" w:fill="FFFFFF"/>
        </w:rPr>
        <w:t>Как можно больше контактов и общения с различными людьми</w:t>
      </w:r>
      <w:r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>. Во время занятий мы стремимся поддерживать отношения со всеми членами группы, и особенно с теми, кого меньше всего знаем.</w:t>
      </w:r>
    </w:p>
    <w:p w:rsidR="00574699" w:rsidRPr="00CB2C6B" w:rsidRDefault="00574699" w:rsidP="00C75EF9">
      <w:pPr>
        <w:jc w:val="both"/>
        <w:rPr>
          <w:rFonts w:ascii="Times New Roman CYR" w:hAnsi="Times New Roman CYR" w:cs="Times New Roman"/>
          <w:sz w:val="28"/>
          <w:szCs w:val="28"/>
          <w:shd w:val="clear" w:color="auto" w:fill="FFFFFF"/>
        </w:rPr>
      </w:pPr>
      <w:r w:rsidRPr="00CB2C6B">
        <w:rPr>
          <w:rStyle w:val="a6"/>
          <w:rFonts w:ascii="Times New Roman CYR" w:hAnsi="Times New Roman CYR" w:cs="Times New Roman"/>
          <w:i w:val="0"/>
          <w:color w:val="333333"/>
          <w:sz w:val="28"/>
          <w:szCs w:val="28"/>
          <w:shd w:val="clear" w:color="auto" w:fill="FFFFFF"/>
        </w:rPr>
        <w:t>Активное участие в происходящем</w:t>
      </w:r>
      <w:r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 xml:space="preserve">. В любую минуту мы реально включены в работу. </w:t>
      </w:r>
    </w:p>
    <w:p w:rsidR="00574699" w:rsidRPr="00CB2C6B" w:rsidRDefault="00574699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Style w:val="a6"/>
          <w:rFonts w:ascii="Times New Roman CYR" w:hAnsi="Times New Roman CYR" w:cs="Times New Roman"/>
          <w:i w:val="0"/>
          <w:color w:val="333333"/>
          <w:sz w:val="28"/>
          <w:szCs w:val="28"/>
          <w:shd w:val="clear" w:color="auto" w:fill="FFFFFF"/>
        </w:rPr>
        <w:t>Уважение говорящего</w:t>
      </w:r>
      <w:r w:rsidRPr="00CB2C6B">
        <w:rPr>
          <w:rFonts w:ascii="Times New Roman CYR" w:hAnsi="Times New Roman CYR" w:cs="Times New Roman"/>
          <w:sz w:val="28"/>
          <w:szCs w:val="28"/>
          <w:shd w:val="clear" w:color="auto" w:fill="FFFFFF"/>
        </w:rPr>
        <w:t>. Когда высказывается кто-то из товарищей, мы его внимательно слушаем, помогаем ему, рады за него, интересуемся его мнением, внутренним миром, не перебиваем.</w:t>
      </w:r>
    </w:p>
    <w:p w:rsidR="008E603E" w:rsidRPr="00CB2C6B" w:rsidRDefault="008E603E" w:rsidP="00CA7E49">
      <w:pPr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sz w:val="28"/>
          <w:szCs w:val="28"/>
        </w:rPr>
        <w:t xml:space="preserve">Теоретическая часть.  </w:t>
      </w:r>
    </w:p>
    <w:p w:rsidR="00594FFF" w:rsidRPr="00CB2C6B" w:rsidRDefault="008E603E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594FFF" w:rsidRPr="00CB2C6B">
        <w:rPr>
          <w:rFonts w:ascii="Times New Roman CYR" w:hAnsi="Times New Roman CYR" w:cs="Times New Roman"/>
          <w:sz w:val="28"/>
          <w:szCs w:val="28"/>
        </w:rPr>
        <w:t xml:space="preserve"> Наука публичных выступлений зародилась в Древней Греции. Умение говорить убедительно, красиво, доходчиво и интересно вы</w:t>
      </w:r>
      <w:r w:rsidR="00594FFF" w:rsidRPr="00CB2C6B">
        <w:rPr>
          <w:rFonts w:ascii="Times New Roman CYR" w:hAnsi="Times New Roman CYR" w:cs="Times New Roman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pacing w:val="-3"/>
          <w:sz w:val="28"/>
          <w:szCs w:val="28"/>
        </w:rPr>
        <w:t xml:space="preserve">соко ценилось древними греками. Они создали риторику </w:t>
      </w:r>
      <w:r w:rsidR="00594FFF" w:rsidRPr="00CB2C6B">
        <w:rPr>
          <w:rFonts w:ascii="Times New Roman CYR" w:hAnsi="Times New Roman CYR" w:cs="Times New Roman"/>
          <w:sz w:val="28"/>
          <w:szCs w:val="28"/>
        </w:rPr>
        <w:t>— науку публичного выступления, или теорию красно</w:t>
      </w:r>
      <w:r w:rsidR="00594FFF" w:rsidRPr="00CB2C6B">
        <w:rPr>
          <w:rFonts w:ascii="Times New Roman CYR" w:hAnsi="Times New Roman CYR" w:cs="Times New Roman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 xml:space="preserve">речия. 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В Древнем Риме публичное выступление рассматривалось ско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рее как искусство, а не наука. Римляне использовали термин 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ораторское искусство, то есть способ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5"/>
          <w:sz w:val="28"/>
          <w:szCs w:val="28"/>
        </w:rPr>
        <w:t xml:space="preserve">ность оратора оказывать влияние на аудиторию, добиваясь своих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целей. </w:t>
      </w:r>
    </w:p>
    <w:p w:rsidR="006B28E4" w:rsidRPr="00CB2C6B" w:rsidRDefault="006C78FA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В античной риторике предполагалось пять стадий создания речи: изобретение (продумывание аргументов), расположение (выбор композиции), украшение (использование речевых средств), запоминание, произнесение.</w:t>
      </w:r>
    </w:p>
    <w:p w:rsidR="00594FFF" w:rsidRPr="00CB2C6B" w:rsidRDefault="00594FFF" w:rsidP="00C75EF9">
      <w:pPr>
        <w:spacing w:line="240" w:lineRule="auto"/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 xml:space="preserve">При подготовке публичного выступления </w:t>
      </w:r>
      <w:proofErr w:type="spellStart"/>
      <w:r w:rsidRPr="00CB2C6B">
        <w:rPr>
          <w:rFonts w:ascii="Times New Roman CYR" w:hAnsi="Times New Roman CYR" w:cs="Times New Roman"/>
          <w:sz w:val="28"/>
          <w:szCs w:val="28"/>
        </w:rPr>
        <w:t>будуший</w:t>
      </w:r>
      <w:proofErr w:type="spellEnd"/>
      <w:r w:rsidRPr="00CB2C6B">
        <w:rPr>
          <w:rFonts w:ascii="Times New Roman CYR" w:hAnsi="Times New Roman CYR" w:cs="Times New Roman"/>
          <w:sz w:val="28"/>
          <w:szCs w:val="28"/>
        </w:rPr>
        <w:t xml:space="preserve"> оратор дол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жен ответить на восемь главных вопросов:</w:t>
      </w:r>
    </w:p>
    <w:p w:rsidR="00594FFF" w:rsidRPr="00CB2C6B" w:rsidRDefault="00594FFF" w:rsidP="00C75EF9">
      <w:pPr>
        <w:spacing w:line="240" w:lineRule="auto"/>
        <w:jc w:val="both"/>
        <w:rPr>
          <w:rFonts w:ascii="Times New Roman CYR" w:hAnsi="Times New Roman CYR" w:cs="Times New Roman"/>
          <w:spacing w:val="-22"/>
          <w:sz w:val="28"/>
          <w:szCs w:val="28"/>
        </w:rPr>
      </w:pP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Что говорить — информационный аспект сообщения.</w:t>
      </w:r>
    </w:p>
    <w:p w:rsidR="00594FFF" w:rsidRPr="00CB2C6B" w:rsidRDefault="00594FFF" w:rsidP="00C75EF9">
      <w:pPr>
        <w:spacing w:line="240" w:lineRule="auto"/>
        <w:jc w:val="both"/>
        <w:rPr>
          <w:rFonts w:ascii="Times New Roman CYR" w:hAnsi="Times New Roman CYR" w:cs="Times New Roman"/>
          <w:spacing w:val="-16"/>
          <w:sz w:val="28"/>
          <w:szCs w:val="28"/>
        </w:rPr>
      </w:pP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Как говорить — коммуникационный аспект сообщения.</w:t>
      </w:r>
    </w:p>
    <w:p w:rsidR="00594FFF" w:rsidRPr="00CB2C6B" w:rsidRDefault="00594FFF" w:rsidP="00C75EF9">
      <w:pPr>
        <w:spacing w:line="240" w:lineRule="auto"/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Кто говорит — личностный аспект произнесения публичной речи.</w:t>
      </w:r>
    </w:p>
    <w:p w:rsidR="00594FFF" w:rsidRPr="00CB2C6B" w:rsidRDefault="00594FFF" w:rsidP="00C75EF9">
      <w:pPr>
        <w:spacing w:line="240" w:lineRule="auto"/>
        <w:jc w:val="both"/>
        <w:rPr>
          <w:rFonts w:ascii="Times New Roman CYR" w:hAnsi="Times New Roman CYR" w:cs="Times New Roman"/>
          <w:spacing w:val="-14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lastRenderedPageBreak/>
        <w:t>Кому говорит — ориентация на аудиторию.</w:t>
      </w:r>
    </w:p>
    <w:p w:rsidR="00594FFF" w:rsidRPr="00CB2C6B" w:rsidRDefault="00594FFF" w:rsidP="00C75EF9">
      <w:pPr>
        <w:spacing w:line="240" w:lineRule="auto"/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Зачем говорить — решение актуальных проблем, ориентация </w:t>
      </w:r>
      <w:r w:rsidRPr="00CB2C6B">
        <w:rPr>
          <w:rFonts w:ascii="Times New Roman CYR" w:hAnsi="Times New Roman CYR" w:cs="Times New Roman"/>
          <w:sz w:val="28"/>
          <w:szCs w:val="28"/>
        </w:rPr>
        <w:t>на потребности и интересы аудитории.</w:t>
      </w:r>
    </w:p>
    <w:p w:rsidR="00594FFF" w:rsidRPr="00CB2C6B" w:rsidRDefault="00594FFF" w:rsidP="00C75EF9">
      <w:pPr>
        <w:spacing w:line="240" w:lineRule="auto"/>
        <w:jc w:val="both"/>
        <w:rPr>
          <w:rFonts w:ascii="Times New Roman CYR" w:hAnsi="Times New Roman CYR" w:cs="Times New Roman"/>
          <w:spacing w:val="-15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Где говорить — оформление пространства аудитории.</w:t>
      </w:r>
    </w:p>
    <w:p w:rsidR="00594FFF" w:rsidRPr="00CB2C6B" w:rsidRDefault="00594FFF" w:rsidP="00C75EF9">
      <w:pPr>
        <w:spacing w:line="240" w:lineRule="auto"/>
        <w:jc w:val="both"/>
        <w:rPr>
          <w:rFonts w:ascii="Times New Roman CYR" w:hAnsi="Times New Roman CYR" w:cs="Times New Roman"/>
          <w:spacing w:val="-15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Когда говорить — учет времени суток, времени года.</w:t>
      </w:r>
    </w:p>
    <w:p w:rsidR="00594FFF" w:rsidRPr="00CB2C6B" w:rsidRDefault="00594FFF" w:rsidP="00C75EF9">
      <w:pPr>
        <w:spacing w:line="240" w:lineRule="auto"/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Сколько говорить — учет количества времени.</w:t>
      </w:r>
    </w:p>
    <w:p w:rsidR="002C7E37" w:rsidRPr="00CB2C6B" w:rsidRDefault="002C7E37" w:rsidP="00C75EF9">
      <w:pPr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   Главное – речь должна быть убедительной. Для этого необходимо иметь достаточную аргументацию, которая в свою очередь делится на</w:t>
      </w:r>
      <w:r w:rsidR="008D7450"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доказательства и доводы. Естес</w:t>
      </w:r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>твенные доказательства</w:t>
      </w:r>
      <w:r w:rsidR="008D7450"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– подкрепляются ссылкой на источник, логические доказательства – </w:t>
      </w:r>
      <w:r w:rsidR="003A6FBA"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выводятся из рассуждений: </w:t>
      </w:r>
      <w:r w:rsidR="008D7450" w:rsidRPr="00CB2C6B">
        <w:rPr>
          <w:rFonts w:ascii="Times New Roman CYR" w:hAnsi="Times New Roman CYR" w:cs="Times New Roman"/>
          <w:spacing w:val="-18"/>
          <w:sz w:val="28"/>
          <w:szCs w:val="28"/>
        </w:rPr>
        <w:t>уточнение определения (напр. «пожар не связан с поджогом» - потому что поджог – это только преднамеренное действие, вызвавшее пожар),</w:t>
      </w:r>
      <w:r w:rsidR="0096797E"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переход от общего к частному (</w:t>
      </w:r>
      <w:r w:rsidR="008D7450" w:rsidRPr="00CB2C6B">
        <w:rPr>
          <w:rFonts w:ascii="Times New Roman CYR" w:hAnsi="Times New Roman CYR" w:cs="Times New Roman"/>
          <w:spacing w:val="-18"/>
          <w:sz w:val="28"/>
          <w:szCs w:val="28"/>
        </w:rPr>
        <w:t>напр. «</w:t>
      </w:r>
      <w:r w:rsidR="0064694A" w:rsidRPr="00CB2C6B">
        <w:rPr>
          <w:rFonts w:ascii="Times New Roman CYR" w:hAnsi="Times New Roman CYR" w:cs="Times New Roman"/>
          <w:spacing w:val="-18"/>
          <w:sz w:val="28"/>
          <w:szCs w:val="28"/>
        </w:rPr>
        <w:t>когда дети гуляют в дождь</w:t>
      </w:r>
      <w:r w:rsidR="003A6FBA" w:rsidRPr="00CB2C6B">
        <w:rPr>
          <w:rFonts w:ascii="Times New Roman CYR" w:hAnsi="Times New Roman CYR" w:cs="Times New Roman"/>
          <w:spacing w:val="-18"/>
          <w:sz w:val="28"/>
          <w:szCs w:val="28"/>
        </w:rPr>
        <w:t>, то они приходят мокрыми, но ребёнок</w:t>
      </w:r>
      <w:r w:rsidR="0064694A"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сухой, значит…»), переход от частного к общему ( напр. «многие из тех, кто были там: Иванов, Петров, Сидоров, видели это, значит и Тимофеев тоже должен был это видеть»).</w:t>
      </w:r>
    </w:p>
    <w:p w:rsidR="0064694A" w:rsidRPr="00CB2C6B" w:rsidRDefault="0064694A" w:rsidP="00C75EF9">
      <w:pPr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Доводы к </w:t>
      </w:r>
      <w:proofErr w:type="spellStart"/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>этосу</w:t>
      </w:r>
      <w:proofErr w:type="spellEnd"/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– это доводы к сопереживанию ( направлены на личность</w:t>
      </w:r>
      <w:r w:rsidR="00567D93" w:rsidRPr="00CB2C6B">
        <w:rPr>
          <w:rFonts w:ascii="Times New Roman CYR" w:hAnsi="Times New Roman CYR" w:cs="Times New Roman"/>
          <w:spacing w:val="-18"/>
          <w:sz w:val="28"/>
          <w:szCs w:val="28"/>
        </w:rPr>
        <w:t>: « мой подзащитный руководствовался чувством справедливости»</w:t>
      </w:r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>), доводы к отвержению ( направлены на линию поведения: «как можно было…»)</w:t>
      </w:r>
      <w:r w:rsidR="00567D93" w:rsidRPr="00CB2C6B">
        <w:rPr>
          <w:rFonts w:ascii="Times New Roman CYR" w:hAnsi="Times New Roman CYR" w:cs="Times New Roman"/>
          <w:spacing w:val="-18"/>
          <w:sz w:val="28"/>
          <w:szCs w:val="28"/>
        </w:rPr>
        <w:t>.</w:t>
      </w:r>
    </w:p>
    <w:p w:rsidR="00567D93" w:rsidRPr="00CB2C6B" w:rsidRDefault="00567D93" w:rsidP="00C75EF9">
      <w:pPr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>Доводы к пафосу апеллируют к чувствам человека и делятся на угрозы и обещания, которые подбираются в соответствии с потребностями людей: биологическими (в еде, одежде, защите), социальными (в справедливости</w:t>
      </w:r>
      <w:r w:rsidR="00BD6DC0" w:rsidRPr="00CB2C6B">
        <w:rPr>
          <w:rFonts w:ascii="Times New Roman CYR" w:hAnsi="Times New Roman CYR" w:cs="Times New Roman"/>
          <w:spacing w:val="-18"/>
          <w:sz w:val="28"/>
          <w:szCs w:val="28"/>
        </w:rPr>
        <w:t>), идеальными (к красоте и новизне).</w:t>
      </w:r>
      <w:r w:rsidR="006E324C"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Доводы к пафосу могут </w:t>
      </w:r>
      <w:r w:rsidR="00FD597A" w:rsidRPr="00CB2C6B">
        <w:rPr>
          <w:rFonts w:ascii="Times New Roman CYR" w:hAnsi="Times New Roman CYR" w:cs="Times New Roman"/>
          <w:spacing w:val="-18"/>
          <w:sz w:val="28"/>
          <w:szCs w:val="28"/>
        </w:rPr>
        <w:t>основываться на ощущениях, приятных и неприятных ( вспомни, как славно ты отдыхал прошлым летом; как противно, когда тебе врут), опираться на сенсорные ассоциативные поля ( тактильные, вестибулярные, звук, цвет, запах, вкус, боль), фреймы – трафареты, под которые заполняются знакомые образы (аптека: лекарства, халат, кашель</w:t>
      </w:r>
      <w:r w:rsidR="002141E0" w:rsidRPr="00CB2C6B">
        <w:rPr>
          <w:rFonts w:ascii="Times New Roman CYR" w:hAnsi="Times New Roman CYR" w:cs="Times New Roman"/>
          <w:spacing w:val="-18"/>
          <w:sz w:val="28"/>
          <w:szCs w:val="28"/>
        </w:rPr>
        <w:t>).</w:t>
      </w:r>
      <w:r w:rsidR="00FD597A"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</w:t>
      </w:r>
    </w:p>
    <w:p w:rsidR="00BD6DC0" w:rsidRPr="00CB2C6B" w:rsidRDefault="00BD6DC0" w:rsidP="00C75EF9">
      <w:pPr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>Доводы к доверию – апелляция к третьему лицу, вызывающему неоспоримое доверие ( можно к реальному, можно к авторитету ( напр. Аристотель).</w:t>
      </w:r>
    </w:p>
    <w:p w:rsidR="00BD6DC0" w:rsidRPr="00CB2C6B" w:rsidRDefault="00BD6DC0" w:rsidP="00C75EF9">
      <w:pPr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   </w:t>
      </w:r>
      <w:r w:rsidR="002141E0" w:rsidRPr="00CB2C6B">
        <w:rPr>
          <w:rFonts w:ascii="Times New Roman CYR" w:hAnsi="Times New Roman CYR" w:cs="Times New Roman"/>
          <w:spacing w:val="-18"/>
          <w:sz w:val="28"/>
          <w:szCs w:val="28"/>
        </w:rPr>
        <w:t xml:space="preserve"> Речь должна быть </w:t>
      </w:r>
      <w:r w:rsidRPr="00CB2C6B">
        <w:rPr>
          <w:rFonts w:ascii="Times New Roman CYR" w:hAnsi="Times New Roman CYR" w:cs="Times New Roman"/>
          <w:spacing w:val="-18"/>
          <w:sz w:val="28"/>
          <w:szCs w:val="28"/>
        </w:rPr>
        <w:t>правильной, богатой, точной, краткой, логичной, выразительной, образной, уместной, доступной, действенной.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6"/>
          <w:sz w:val="28"/>
          <w:szCs w:val="28"/>
        </w:rPr>
        <w:t>Яркость речи достигается использова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z w:val="28"/>
          <w:szCs w:val="28"/>
        </w:rPr>
        <w:t>н</w:t>
      </w:r>
      <w:r w:rsidR="00BD6DC0" w:rsidRPr="00CB2C6B">
        <w:rPr>
          <w:rFonts w:ascii="Times New Roman CYR" w:hAnsi="Times New Roman CYR" w:cs="Times New Roman"/>
          <w:sz w:val="28"/>
          <w:szCs w:val="28"/>
        </w:rPr>
        <w:t>ием различных риторических средств.</w:t>
      </w:r>
    </w:p>
    <w:p w:rsidR="00BD6DC0" w:rsidRPr="00CB2C6B" w:rsidRDefault="00B93226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Атрибуция – конкретизация с помощью определений и обстоятельств (стремительно пробежал в обуви мимо задремавшего вахтёра).</w:t>
      </w:r>
    </w:p>
    <w:p w:rsidR="00B93226" w:rsidRPr="00CB2C6B" w:rsidRDefault="00B93226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lastRenderedPageBreak/>
        <w:t>Экспрессивная синонимия – замена нейтрального слова более ярким ( книги с ароматом типографской краски).</w:t>
      </w:r>
    </w:p>
    <w:p w:rsidR="00B93226" w:rsidRPr="00CB2C6B" w:rsidRDefault="00B93226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proofErr w:type="spellStart"/>
      <w:r w:rsidRPr="00CB2C6B">
        <w:rPr>
          <w:rFonts w:ascii="Times New Roman CYR" w:hAnsi="Times New Roman CYR" w:cs="Times New Roman"/>
          <w:sz w:val="28"/>
          <w:szCs w:val="28"/>
        </w:rPr>
        <w:t>Гипономизация</w:t>
      </w:r>
      <w:proofErr w:type="spellEnd"/>
      <w:r w:rsidRPr="00CB2C6B">
        <w:rPr>
          <w:rFonts w:ascii="Times New Roman CYR" w:hAnsi="Times New Roman CYR" w:cs="Times New Roman"/>
          <w:sz w:val="28"/>
          <w:szCs w:val="28"/>
        </w:rPr>
        <w:t xml:space="preserve"> – замена </w:t>
      </w:r>
      <w:r w:rsidR="00536317" w:rsidRPr="00CB2C6B">
        <w:rPr>
          <w:rFonts w:ascii="Times New Roman CYR" w:hAnsi="Times New Roman CYR" w:cs="Times New Roman"/>
          <w:sz w:val="28"/>
          <w:szCs w:val="28"/>
        </w:rPr>
        <w:t>общего названия частным ( строение – коттедж).</w:t>
      </w:r>
    </w:p>
    <w:p w:rsidR="00581BA8" w:rsidRPr="00CB2C6B" w:rsidRDefault="00581BA8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Сравнение — это прямое сопоставление разнородных объектов, которое обычно выражается с помощью слов «подобно» или «как».</w:t>
      </w:r>
    </w:p>
    <w:p w:rsidR="00536317" w:rsidRPr="00CB2C6B" w:rsidRDefault="00536317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Тропы – слова и обороты, употреблённые в переносном значении.</w:t>
      </w:r>
    </w:p>
    <w:p w:rsidR="00536317" w:rsidRPr="00CB2C6B" w:rsidRDefault="00536317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К тропам относят метафору</w:t>
      </w:r>
      <w:r w:rsidR="006C2DFC" w:rsidRPr="00CB2C6B">
        <w:rPr>
          <w:rFonts w:ascii="Times New Roman CYR" w:hAnsi="Times New Roman CYR" w:cs="Times New Roman"/>
          <w:sz w:val="28"/>
          <w:szCs w:val="28"/>
        </w:rPr>
        <w:t xml:space="preserve"> (</w:t>
      </w:r>
      <w:r w:rsidRPr="00CB2C6B">
        <w:rPr>
          <w:rFonts w:ascii="Times New Roman CYR" w:hAnsi="Times New Roman CYR" w:cs="Times New Roman"/>
          <w:sz w:val="28"/>
          <w:szCs w:val="28"/>
        </w:rPr>
        <w:t>ассоциация по сходству и аналогии – «железная леди»</w:t>
      </w:r>
      <w:r w:rsidR="00AA01FA" w:rsidRPr="00CB2C6B">
        <w:rPr>
          <w:rFonts w:ascii="Times New Roman CYR" w:hAnsi="Times New Roman CYR" w:cs="Times New Roman"/>
          <w:sz w:val="28"/>
          <w:szCs w:val="28"/>
        </w:rPr>
        <w:t xml:space="preserve">), </w:t>
      </w:r>
      <w:proofErr w:type="spellStart"/>
      <w:r w:rsidR="00AA01FA" w:rsidRPr="00CB2C6B">
        <w:rPr>
          <w:rFonts w:ascii="Times New Roman CYR" w:hAnsi="Times New Roman CYR" w:cs="Times New Roman"/>
          <w:sz w:val="28"/>
          <w:szCs w:val="28"/>
        </w:rPr>
        <w:t>перифразис</w:t>
      </w:r>
      <w:proofErr w:type="spellEnd"/>
      <w:r w:rsidR="006C2DFC" w:rsidRPr="00CB2C6B">
        <w:rPr>
          <w:rFonts w:ascii="Times New Roman CYR" w:hAnsi="Times New Roman CYR" w:cs="Times New Roman"/>
          <w:sz w:val="28"/>
          <w:szCs w:val="28"/>
        </w:rPr>
        <w:t xml:space="preserve"> (</w:t>
      </w:r>
      <w:r w:rsidR="00AA01FA" w:rsidRPr="00CB2C6B">
        <w:rPr>
          <w:rFonts w:ascii="Times New Roman CYR" w:hAnsi="Times New Roman CYR" w:cs="Times New Roman"/>
          <w:sz w:val="28"/>
          <w:szCs w:val="28"/>
        </w:rPr>
        <w:t xml:space="preserve">замена слова описательным выражением: волк – «серый душегуб», «санитар леса»), </w:t>
      </w:r>
      <w:proofErr w:type="spellStart"/>
      <w:r w:rsidR="00AA01FA" w:rsidRPr="00CB2C6B">
        <w:rPr>
          <w:rFonts w:ascii="Times New Roman CYR" w:hAnsi="Times New Roman CYR" w:cs="Times New Roman"/>
          <w:sz w:val="28"/>
          <w:szCs w:val="28"/>
        </w:rPr>
        <w:t>антифразис</w:t>
      </w:r>
      <w:proofErr w:type="spellEnd"/>
      <w:r w:rsidR="006C2DFC" w:rsidRPr="00CB2C6B">
        <w:rPr>
          <w:rFonts w:ascii="Times New Roman CYR" w:hAnsi="Times New Roman CYR" w:cs="Times New Roman"/>
          <w:sz w:val="28"/>
          <w:szCs w:val="28"/>
        </w:rPr>
        <w:t xml:space="preserve"> (</w:t>
      </w:r>
      <w:r w:rsidR="00AA01FA" w:rsidRPr="00CB2C6B">
        <w:rPr>
          <w:rFonts w:ascii="Times New Roman CYR" w:hAnsi="Times New Roman CYR" w:cs="Times New Roman"/>
          <w:sz w:val="28"/>
          <w:szCs w:val="28"/>
        </w:rPr>
        <w:t>употребление слова в противоположном значении:</w:t>
      </w:r>
      <w:r w:rsidR="002968F9" w:rsidRPr="00CB2C6B">
        <w:rPr>
          <w:rFonts w:ascii="Times New Roman CYR" w:hAnsi="Times New Roman CYR" w:cs="Times New Roman"/>
          <w:sz w:val="28"/>
          <w:szCs w:val="28"/>
        </w:rPr>
        <w:t xml:space="preserve"> « штраф – подарок», «скупость – щедрость»), гиперболу</w:t>
      </w:r>
      <w:r w:rsidR="006C2DFC" w:rsidRPr="00CB2C6B">
        <w:rPr>
          <w:rFonts w:ascii="Times New Roman CYR" w:hAnsi="Times New Roman CYR" w:cs="Times New Roman"/>
          <w:sz w:val="28"/>
          <w:szCs w:val="28"/>
        </w:rPr>
        <w:t xml:space="preserve"> (</w:t>
      </w:r>
      <w:r w:rsidR="002968F9" w:rsidRPr="00CB2C6B">
        <w:rPr>
          <w:rFonts w:ascii="Times New Roman CYR" w:hAnsi="Times New Roman CYR" w:cs="Times New Roman"/>
          <w:sz w:val="28"/>
          <w:szCs w:val="28"/>
        </w:rPr>
        <w:t>намеренное преувеличение: «целая вечность»), риторический вопрос (вопрос, на который нет ответа</w:t>
      </w:r>
      <w:r w:rsidR="00623AEA" w:rsidRPr="00CB2C6B">
        <w:rPr>
          <w:rFonts w:ascii="Times New Roman CYR" w:hAnsi="Times New Roman CYR" w:cs="Times New Roman"/>
          <w:sz w:val="28"/>
          <w:szCs w:val="28"/>
        </w:rPr>
        <w:t>, или ответ очевиден</w:t>
      </w:r>
      <w:r w:rsidR="002968F9" w:rsidRPr="00CB2C6B">
        <w:rPr>
          <w:rFonts w:ascii="Times New Roman CYR" w:hAnsi="Times New Roman CYR" w:cs="Times New Roman"/>
          <w:sz w:val="28"/>
          <w:szCs w:val="28"/>
        </w:rPr>
        <w:t>: «</w:t>
      </w:r>
      <w:r w:rsidR="00AA01FA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623AEA" w:rsidRPr="00CB2C6B">
        <w:rPr>
          <w:rFonts w:ascii="Times New Roman CYR" w:hAnsi="Times New Roman CYR" w:cs="Times New Roman"/>
          <w:sz w:val="28"/>
          <w:szCs w:val="28"/>
        </w:rPr>
        <w:t>кто виноват? что делать? быть или не быть?»), антитеза</w:t>
      </w:r>
      <w:r w:rsidR="006C2DFC" w:rsidRPr="00CB2C6B">
        <w:rPr>
          <w:rFonts w:ascii="Times New Roman CYR" w:hAnsi="Times New Roman CYR" w:cs="Times New Roman"/>
          <w:sz w:val="28"/>
          <w:szCs w:val="28"/>
        </w:rPr>
        <w:t xml:space="preserve"> (</w:t>
      </w:r>
      <w:r w:rsidR="00623AEA" w:rsidRPr="00CB2C6B">
        <w:rPr>
          <w:rFonts w:ascii="Times New Roman CYR" w:hAnsi="Times New Roman CYR" w:cs="Times New Roman"/>
          <w:sz w:val="28"/>
          <w:szCs w:val="28"/>
        </w:rPr>
        <w:t xml:space="preserve">противопоставление: «война и мир», «ученье – свет, а </w:t>
      </w:r>
      <w:proofErr w:type="spellStart"/>
      <w:r w:rsidR="00623AEA" w:rsidRPr="00CB2C6B">
        <w:rPr>
          <w:rFonts w:ascii="Times New Roman CYR" w:hAnsi="Times New Roman CYR" w:cs="Times New Roman"/>
          <w:sz w:val="28"/>
          <w:szCs w:val="28"/>
        </w:rPr>
        <w:t>неученье</w:t>
      </w:r>
      <w:proofErr w:type="spellEnd"/>
      <w:r w:rsidR="00623AEA" w:rsidRPr="00CB2C6B">
        <w:rPr>
          <w:rFonts w:ascii="Times New Roman CYR" w:hAnsi="Times New Roman CYR" w:cs="Times New Roman"/>
          <w:sz w:val="28"/>
          <w:szCs w:val="28"/>
        </w:rPr>
        <w:t xml:space="preserve"> – тьма»), коррекция</w:t>
      </w:r>
      <w:r w:rsidR="006C2DFC" w:rsidRPr="00CB2C6B">
        <w:rPr>
          <w:rFonts w:ascii="Times New Roman CYR" w:hAnsi="Times New Roman CYR" w:cs="Times New Roman"/>
          <w:sz w:val="28"/>
          <w:szCs w:val="28"/>
        </w:rPr>
        <w:t xml:space="preserve"> (</w:t>
      </w:r>
      <w:r w:rsidR="00623AEA" w:rsidRPr="00CB2C6B">
        <w:rPr>
          <w:rFonts w:ascii="Times New Roman CYR" w:hAnsi="Times New Roman CYR" w:cs="Times New Roman"/>
          <w:sz w:val="28"/>
          <w:szCs w:val="28"/>
        </w:rPr>
        <w:t>ставится под сомнение только что утверждаемое, затем утверждается с большей силой</w:t>
      </w:r>
      <w:r w:rsidR="00581BA8" w:rsidRPr="00CB2C6B">
        <w:rPr>
          <w:rFonts w:ascii="Times New Roman CYR" w:hAnsi="Times New Roman CYR" w:cs="Times New Roman"/>
          <w:sz w:val="28"/>
          <w:szCs w:val="28"/>
        </w:rPr>
        <w:t>: « значит алкогольная зависимость непобедима? нет! сегодня…)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Значение имеют также невербальные компоненты речи: артику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ляция, произношение, разговорный стиль. Артикуляция — придание 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звукам речи формы, превращаю</w:t>
      </w:r>
      <w:r w:rsidR="00A95CCD" w:rsidRPr="00CB2C6B">
        <w:rPr>
          <w:rFonts w:ascii="Times New Roman CYR" w:hAnsi="Times New Roman CYR" w:cs="Times New Roman"/>
          <w:spacing w:val="-9"/>
          <w:sz w:val="28"/>
          <w:szCs w:val="28"/>
        </w:rPr>
        <w:t>щей их в распознаваемые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12"/>
          <w:sz w:val="28"/>
          <w:szCs w:val="28"/>
        </w:rPr>
        <w:t xml:space="preserve">символы, сочетание которых образует слово. Произношение — форма </w:t>
      </w:r>
      <w:r w:rsidRPr="00CB2C6B">
        <w:rPr>
          <w:rFonts w:ascii="Times New Roman CYR" w:hAnsi="Times New Roman CYR" w:cs="Times New Roman"/>
          <w:sz w:val="28"/>
          <w:szCs w:val="28"/>
        </w:rPr>
        <w:t>и акцент</w:t>
      </w:r>
      <w:r w:rsidR="00581BA8" w:rsidRPr="00CB2C6B">
        <w:rPr>
          <w:rFonts w:ascii="Times New Roman CYR" w:hAnsi="Times New Roman CYR" w:cs="Times New Roman"/>
          <w:sz w:val="28"/>
          <w:szCs w:val="28"/>
        </w:rPr>
        <w:t>ирование различных слогов слова, предложения.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>Разговорный стиль — манера выступления, которую слушатели вос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принимают как беседу. </w:t>
      </w:r>
    </w:p>
    <w:p w:rsidR="00594FFF" w:rsidRPr="00CB2C6B" w:rsidRDefault="00CC2F93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Н</w:t>
      </w:r>
      <w:r w:rsidR="00594FFF" w:rsidRPr="00CB2C6B">
        <w:rPr>
          <w:rFonts w:ascii="Times New Roman CYR" w:hAnsi="Times New Roman CYR" w:cs="Times New Roman"/>
          <w:spacing w:val="-7"/>
          <w:sz w:val="28"/>
          <w:szCs w:val="28"/>
        </w:rPr>
        <w:t>едо</w:t>
      </w:r>
      <w:r w:rsidR="00594FFF" w:rsidRPr="00CB2C6B">
        <w:rPr>
          <w:rFonts w:ascii="Times New Roman CYR" w:hAnsi="Times New Roman CYR" w:cs="Times New Roman"/>
          <w:spacing w:val="-7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pacing w:val="-5"/>
          <w:sz w:val="28"/>
          <w:szCs w:val="28"/>
        </w:rPr>
        <w:t>пустимо</w:t>
      </w:r>
      <w:r w:rsidRPr="00CB2C6B">
        <w:rPr>
          <w:rFonts w:ascii="Times New Roman CYR" w:hAnsi="Times New Roman CYR" w:cs="Times New Roman"/>
          <w:spacing w:val="-5"/>
          <w:sz w:val="28"/>
          <w:szCs w:val="28"/>
        </w:rPr>
        <w:t xml:space="preserve"> у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потребление</w:t>
      </w:r>
      <w:r w:rsidR="00594FFF" w:rsidRPr="00CB2C6B">
        <w:rPr>
          <w:rFonts w:ascii="Times New Roman CYR" w:hAnsi="Times New Roman CYR" w:cs="Times New Roman"/>
          <w:spacing w:val="-5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5"/>
          <w:sz w:val="28"/>
          <w:szCs w:val="28"/>
        </w:rPr>
        <w:t>слов-паразитов</w:t>
      </w:r>
      <w:r w:rsidR="00594FFF" w:rsidRPr="00CB2C6B">
        <w:rPr>
          <w:rFonts w:ascii="Times New Roman CYR" w:hAnsi="Times New Roman CYR" w:cs="Times New Roman"/>
          <w:spacing w:val="-5"/>
          <w:sz w:val="28"/>
          <w:szCs w:val="28"/>
        </w:rPr>
        <w:t>, затрудн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>яющих</w:t>
      </w:r>
      <w:r w:rsidR="00594FFF"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 произношение и восприятие речи. Это звуки: «э...э...э; 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>—а...а; м...м...м»; слова «так сказать», «как бы», «как говорится», «к</w:t>
      </w:r>
      <w:r w:rsidR="00594FFF" w:rsidRPr="00CB2C6B">
        <w:rPr>
          <w:rFonts w:ascii="Times New Roman CYR" w:hAnsi="Times New Roman CYR" w:cs="Times New Roman"/>
          <w:spacing w:val="-4"/>
          <w:sz w:val="28"/>
          <w:szCs w:val="28"/>
        </w:rPr>
        <w:t>ак будто»</w:t>
      </w:r>
      <w:r w:rsidRPr="00CB2C6B">
        <w:rPr>
          <w:rFonts w:ascii="Times New Roman CYR" w:hAnsi="Times New Roman CYR" w:cs="Times New Roman"/>
          <w:spacing w:val="-4"/>
          <w:sz w:val="28"/>
          <w:szCs w:val="28"/>
        </w:rPr>
        <w:t>, «ну», «короче»</w:t>
      </w:r>
      <w:r w:rsidR="00594FFF" w:rsidRPr="00CB2C6B">
        <w:rPr>
          <w:rFonts w:ascii="Times New Roman CYR" w:hAnsi="Times New Roman CYR" w:cs="Times New Roman"/>
          <w:spacing w:val="-4"/>
          <w:sz w:val="28"/>
          <w:szCs w:val="28"/>
        </w:rPr>
        <w:t xml:space="preserve"> и пр. 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Первое правило: «Ваша голова должна быть полна идей, а серд</w:t>
      </w:r>
      <w:r w:rsidRPr="00CB2C6B">
        <w:rPr>
          <w:rFonts w:ascii="Times New Roman CYR" w:hAnsi="Times New Roman CYR" w:cs="Times New Roman"/>
          <w:sz w:val="28"/>
          <w:szCs w:val="28"/>
        </w:rPr>
        <w:t>це — волнения».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Второе правило: древнеримский оратор </w:t>
      </w:r>
      <w:proofErr w:type="spellStart"/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>Квинтилиан</w:t>
      </w:r>
      <w:proofErr w:type="spellEnd"/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 открыл сек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12"/>
          <w:sz w:val="28"/>
          <w:szCs w:val="28"/>
        </w:rPr>
        <w:t xml:space="preserve">рет хорошего выступления: «Дело не в том, о чем говорят, а в том, как </w:t>
      </w:r>
      <w:r w:rsidRPr="00CB2C6B">
        <w:rPr>
          <w:rFonts w:ascii="Times New Roman CYR" w:hAnsi="Times New Roman CYR" w:cs="Times New Roman"/>
          <w:sz w:val="28"/>
          <w:szCs w:val="28"/>
        </w:rPr>
        <w:t>об этом говорят».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t>Структура публичного выступ</w:t>
      </w: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z w:val="28"/>
          <w:szCs w:val="28"/>
        </w:rPr>
        <w:t>ления складывается из трех этапов:</w:t>
      </w:r>
      <w:r w:rsidR="007D572B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z w:val="28"/>
          <w:szCs w:val="28"/>
        </w:rPr>
        <w:t>вступление;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pacing w:val="-11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содержание выступления;</w:t>
      </w:r>
      <w:r w:rsidR="007D572B" w:rsidRPr="00CB2C6B">
        <w:rPr>
          <w:rFonts w:ascii="Times New Roman CYR" w:hAnsi="Times New Roman CYR" w:cs="Times New Roman"/>
          <w:spacing w:val="-11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заключение.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pacing w:val="-27"/>
          <w:sz w:val="28"/>
          <w:szCs w:val="28"/>
        </w:rPr>
      </w:pPr>
      <w:r w:rsidRPr="00CB2C6B">
        <w:rPr>
          <w:rFonts w:ascii="Times New Roman CYR" w:hAnsi="Times New Roman CYR" w:cs="Times New Roman"/>
          <w:b/>
          <w:spacing w:val="-7"/>
          <w:sz w:val="28"/>
          <w:szCs w:val="28"/>
        </w:rPr>
        <w:t>Вступление</w:t>
      </w:r>
      <w:r w:rsidR="00744B07" w:rsidRPr="00CB2C6B">
        <w:rPr>
          <w:rFonts w:ascii="Times New Roman CYR" w:hAnsi="Times New Roman CYR" w:cs="Times New Roman"/>
          <w:b/>
          <w:sz w:val="28"/>
          <w:szCs w:val="28"/>
        </w:rPr>
        <w:t>.</w:t>
      </w:r>
      <w:r w:rsidR="00744B07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F57E9E" w:rsidRPr="00CB2C6B">
        <w:rPr>
          <w:rFonts w:ascii="Times New Roman CYR" w:hAnsi="Times New Roman CYR" w:cs="Times New Roman"/>
          <w:iCs/>
          <w:spacing w:val="-9"/>
          <w:sz w:val="28"/>
          <w:szCs w:val="28"/>
        </w:rPr>
        <w:t xml:space="preserve">Цель вступления - </w:t>
      </w:r>
      <w:r w:rsidR="00F57E9E" w:rsidRPr="00CB2C6B">
        <w:rPr>
          <w:rFonts w:ascii="Times New Roman CYR" w:hAnsi="Times New Roman CYR" w:cs="Times New Roman"/>
          <w:spacing w:val="-6"/>
          <w:sz w:val="28"/>
          <w:szCs w:val="28"/>
        </w:rPr>
        <w:t>п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t xml:space="preserve">ривлечь внимание. Оратор может стимулировать интерес, назвав причину, по которой аудитории необходимо 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lastRenderedPageBreak/>
        <w:t xml:space="preserve">знать то, </w:t>
      </w:r>
      <w:r w:rsidRPr="00CB2C6B">
        <w:rPr>
          <w:rFonts w:ascii="Times New Roman CYR" w:hAnsi="Times New Roman CYR" w:cs="Times New Roman"/>
          <w:sz w:val="28"/>
          <w:szCs w:val="28"/>
        </w:rPr>
        <w:t>о чем он будет рассказывать.</w:t>
      </w:r>
      <w:r w:rsidR="00F57E9E" w:rsidRPr="00CB2C6B">
        <w:rPr>
          <w:rFonts w:ascii="Times New Roman CYR" w:hAnsi="Times New Roman CYR" w:cs="Times New Roman"/>
          <w:spacing w:val="-27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z w:val="28"/>
          <w:szCs w:val="28"/>
        </w:rPr>
        <w:t>Обозначить предмет речи. Во вступлении уместно ясно изло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5"/>
          <w:sz w:val="28"/>
          <w:szCs w:val="28"/>
        </w:rPr>
        <w:t>жить основные положения дальнейшей речи.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pacing w:val="-6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Установить доверие. Доверие должно поддерживаться на про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t>тяжении всего выступления. Создать настроение, задать тон речи. Юмористическое нача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ло закладывает веселое настроение. Серьезное начало придает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 речи глубокомысленный и сдержанный тон. Оратор, начина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ющий с анекдота, настроит публику на игривый, беззаботный лад. Если затем он будет говорить о серьезных вещах, то пуб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лика не примет их серьезно</w:t>
      </w:r>
      <w:r w:rsidRPr="00CB2C6B">
        <w:rPr>
          <w:rFonts w:ascii="Times New Roman CYR" w:hAnsi="Times New Roman CYR" w:cs="Times New Roman"/>
          <w:spacing w:val="-19"/>
          <w:sz w:val="28"/>
          <w:szCs w:val="28"/>
        </w:rPr>
        <w:t>.</w:t>
      </w:r>
      <w:r w:rsidR="00F57E9E" w:rsidRPr="00CB2C6B">
        <w:rPr>
          <w:rFonts w:ascii="Times New Roman CYR" w:hAnsi="Times New Roman CYR" w:cs="Times New Roman"/>
          <w:spacing w:val="-6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Установить доброжелательную атмосферу. </w:t>
      </w:r>
      <w:r w:rsidRPr="00CB2C6B">
        <w:rPr>
          <w:rFonts w:ascii="Times New Roman CYR" w:hAnsi="Times New Roman CYR" w:cs="Times New Roman"/>
          <w:spacing w:val="-3"/>
          <w:sz w:val="28"/>
          <w:szCs w:val="28"/>
        </w:rPr>
        <w:t xml:space="preserve">Вступление должно быть кратким и состоять из одного—трех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предложений. 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4"/>
          <w:sz w:val="28"/>
          <w:szCs w:val="28"/>
        </w:rPr>
        <w:t>Существуют четыре способа привлечения и поддержания интереса: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iCs/>
          <w:spacing w:val="-11"/>
          <w:sz w:val="28"/>
          <w:szCs w:val="28"/>
        </w:rPr>
      </w:pPr>
      <w:r w:rsidRPr="00CB2C6B">
        <w:rPr>
          <w:rFonts w:ascii="Times New Roman CYR" w:hAnsi="Times New Roman CYR" w:cs="Times New Roman"/>
          <w:iCs/>
          <w:sz w:val="28"/>
          <w:szCs w:val="28"/>
        </w:rPr>
        <w:t>Своевременность информации</w:t>
      </w:r>
      <w:r w:rsidR="00AB62E1" w:rsidRPr="00CB2C6B">
        <w:rPr>
          <w:rFonts w:ascii="Times New Roman CYR" w:hAnsi="Times New Roman CYR" w:cs="Times New Roman"/>
          <w:iCs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iCs/>
          <w:sz w:val="28"/>
          <w:szCs w:val="28"/>
        </w:rPr>
        <w:t xml:space="preserve">— 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предоставление сведений,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которые могут быть использованы немедленно. </w:t>
      </w:r>
    </w:p>
    <w:p w:rsidR="00B739D0" w:rsidRPr="00CB2C6B" w:rsidRDefault="00594FFF" w:rsidP="00C75EF9">
      <w:pPr>
        <w:jc w:val="both"/>
        <w:rPr>
          <w:rFonts w:ascii="Times New Roman CYR" w:hAnsi="Times New Roman CYR" w:cs="Times New Roman"/>
          <w:spacing w:val="-6"/>
          <w:sz w:val="28"/>
          <w:szCs w:val="28"/>
        </w:rPr>
      </w:pPr>
      <w:r w:rsidRPr="00CB2C6B">
        <w:rPr>
          <w:rFonts w:ascii="Times New Roman CYR" w:hAnsi="Times New Roman CYR" w:cs="Times New Roman"/>
          <w:iCs/>
          <w:spacing w:val="-11"/>
          <w:sz w:val="28"/>
          <w:szCs w:val="28"/>
        </w:rPr>
        <w:t xml:space="preserve">Близость информации </w:t>
      </w: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t>— это сведения, которые касаются лич</w:t>
      </w:r>
      <w:r w:rsidRPr="00CB2C6B">
        <w:rPr>
          <w:rFonts w:ascii="Times New Roman CYR" w:hAnsi="Times New Roman CYR" w:cs="Times New Roman"/>
          <w:spacing w:val="-5"/>
          <w:sz w:val="28"/>
          <w:szCs w:val="28"/>
        </w:rPr>
        <w:softHyphen/>
        <w:t>ного пространства человека. Психологически люди скорее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 обратят внимание на те данные, которые имеют отношение к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 их территории, чем на те, которые представляются им чем-то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 отдаленным. </w:t>
      </w:r>
    </w:p>
    <w:p w:rsidR="00B739D0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iCs/>
          <w:spacing w:val="-10"/>
          <w:sz w:val="28"/>
          <w:szCs w:val="28"/>
        </w:rPr>
        <w:t xml:space="preserve">Серьезность информации 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— те аспекты информации, которые </w:t>
      </w:r>
      <w:r w:rsidRPr="00CB2C6B">
        <w:rPr>
          <w:rFonts w:ascii="Times New Roman CYR" w:hAnsi="Times New Roman CYR" w:cs="Times New Roman"/>
          <w:spacing w:val="-4"/>
          <w:sz w:val="28"/>
          <w:szCs w:val="28"/>
        </w:rPr>
        <w:t>связаны с физическими, экономическими или психологиче</w:t>
      </w:r>
      <w:r w:rsidRPr="00CB2C6B">
        <w:rPr>
          <w:rFonts w:ascii="Times New Roman CYR" w:hAnsi="Times New Roman CYR" w:cs="Times New Roman"/>
          <w:spacing w:val="-4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t>скими последствиями для слушателей. Вспомните, как резко повышается внимание ваших однокурсников, когда препода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4"/>
          <w:sz w:val="28"/>
          <w:szCs w:val="28"/>
        </w:rPr>
        <w:t xml:space="preserve">ватель сообщает, что определенная часть материала будет в 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t xml:space="preserve">экзаменационном билете. </w:t>
      </w:r>
    </w:p>
    <w:p w:rsidR="00594FFF" w:rsidRPr="00CB2C6B" w:rsidRDefault="00B739D0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iCs/>
          <w:spacing w:val="-10"/>
          <w:sz w:val="28"/>
          <w:szCs w:val="28"/>
        </w:rPr>
        <w:t xml:space="preserve">   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 xml:space="preserve"> </w:t>
      </w:r>
      <w:r w:rsidR="00594FFF" w:rsidRPr="00CB2C6B">
        <w:rPr>
          <w:rFonts w:ascii="Times New Roman CYR" w:hAnsi="Times New Roman CYR" w:cs="Times New Roman"/>
          <w:iCs/>
          <w:spacing w:val="-6"/>
          <w:sz w:val="28"/>
          <w:szCs w:val="28"/>
        </w:rPr>
        <w:t xml:space="preserve">Эмоциональность информации 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>— это те нюансы, которые за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pacing w:val="-5"/>
          <w:sz w:val="28"/>
          <w:szCs w:val="28"/>
        </w:rPr>
        <w:t>трагивают чувства и эмоции. Слушатели обычно больше ин</w:t>
      </w:r>
      <w:r w:rsidR="00594FFF" w:rsidRPr="00CB2C6B">
        <w:rPr>
          <w:rFonts w:ascii="Times New Roman CYR" w:hAnsi="Times New Roman CYR" w:cs="Times New Roman"/>
          <w:spacing w:val="-5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>тересуются анекдотами, примерами и другими живыми исто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pacing w:val="-2"/>
          <w:sz w:val="28"/>
          <w:szCs w:val="28"/>
        </w:rPr>
        <w:t xml:space="preserve">риями. 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t>Для получасо</w:t>
      </w: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вой речи подойдет двух-трехминутное вступление. Следует придер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softHyphen/>
        <w:t xml:space="preserve">живаться следующего правила: чем короче речь, тем короче должно 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>быть вступление.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sz w:val="28"/>
          <w:szCs w:val="28"/>
        </w:rPr>
        <w:t>Главное содержание выступления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iCs/>
          <w:spacing w:val="-9"/>
          <w:sz w:val="28"/>
          <w:szCs w:val="28"/>
        </w:rPr>
        <w:t xml:space="preserve">Организация материала выступления. 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Чтобы правильно выстро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z w:val="28"/>
          <w:szCs w:val="28"/>
        </w:rPr>
        <w:t>ить речь, нужно выполнить следующие действия:</w:t>
      </w:r>
      <w:r w:rsidR="007D572B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z w:val="28"/>
          <w:szCs w:val="28"/>
        </w:rPr>
        <w:t>спланировать основную часть речи;</w:t>
      </w:r>
      <w:r w:rsidR="007D572B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подготовить вступление;</w:t>
      </w:r>
      <w:r w:rsidR="007D572B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z w:val="28"/>
          <w:szCs w:val="28"/>
        </w:rPr>
        <w:t>подготовить заключение;</w:t>
      </w:r>
      <w:r w:rsidR="007D572B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перечислить источники;</w:t>
      </w:r>
    </w:p>
    <w:p w:rsidR="001B527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t xml:space="preserve">сформулировать основные положения, то есть основные идеи, 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которые составляют главную часть выступления. </w:t>
      </w:r>
    </w:p>
    <w:p w:rsidR="001B527F" w:rsidRPr="00CB2C6B" w:rsidRDefault="001B527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</w:p>
    <w:p w:rsidR="00594FFF" w:rsidRPr="00CB2C6B" w:rsidRDefault="001B527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594FFF" w:rsidRPr="00CB2C6B">
        <w:rPr>
          <w:rFonts w:ascii="Times New Roman CYR" w:hAnsi="Times New Roman CYR" w:cs="Times New Roman"/>
          <w:bCs/>
          <w:spacing w:val="-20"/>
          <w:sz w:val="28"/>
          <w:szCs w:val="28"/>
        </w:rPr>
        <w:t>Требования к основным положениям.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iCs/>
          <w:spacing w:val="-9"/>
          <w:sz w:val="28"/>
          <w:szCs w:val="28"/>
        </w:rPr>
        <w:t xml:space="preserve">Понятность, ясность. 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Ясность — это формулировка основных </w:t>
      </w:r>
      <w:r w:rsidRPr="00CB2C6B">
        <w:rPr>
          <w:rFonts w:ascii="Times New Roman CYR" w:hAnsi="Times New Roman CYR" w:cs="Times New Roman"/>
          <w:sz w:val="28"/>
          <w:szCs w:val="28"/>
        </w:rPr>
        <w:t>положений, вызывающих одинаковые образы в сознании всех слу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шателей.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iCs/>
          <w:spacing w:val="-10"/>
          <w:sz w:val="28"/>
          <w:szCs w:val="28"/>
        </w:rPr>
        <w:t xml:space="preserve">Структурированность. 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>Каждое положение должно иметь сход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12"/>
          <w:sz w:val="28"/>
          <w:szCs w:val="28"/>
        </w:rPr>
        <w:t>ную структуру с другими. Это схожая синтаксическая структура фор</w:t>
      </w:r>
      <w:r w:rsidRPr="00CB2C6B">
        <w:rPr>
          <w:rFonts w:ascii="Times New Roman CYR" w:hAnsi="Times New Roman CYR" w:cs="Times New Roman"/>
          <w:spacing w:val="-12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мулировки основных положений, при которых они часто начина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z w:val="28"/>
          <w:szCs w:val="28"/>
        </w:rPr>
        <w:t>ются с одинаковых вводных слов.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Содержат</w:t>
      </w:r>
      <w:r w:rsidRPr="00CB2C6B">
        <w:rPr>
          <w:rFonts w:ascii="Times New Roman CYR" w:hAnsi="Times New Roman CYR" w:cs="Times New Roman"/>
          <w:iCs/>
          <w:sz w:val="28"/>
          <w:szCs w:val="28"/>
        </w:rPr>
        <w:t xml:space="preserve">ельность. 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Наполненность значимой информацией, содержанием и осмысленностью. 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 xml:space="preserve"> Ограниченное</w:t>
      </w:r>
      <w:r w:rsidRPr="00CB2C6B">
        <w:rPr>
          <w:rFonts w:ascii="Times New Roman CYR" w:hAnsi="Times New Roman CYR" w:cs="Times New Roman"/>
          <w:iCs/>
          <w:spacing w:val="-15"/>
          <w:sz w:val="28"/>
          <w:szCs w:val="28"/>
        </w:rPr>
        <w:t xml:space="preserve"> количество пунктов. </w:t>
      </w:r>
      <w:r w:rsidRPr="00CB2C6B">
        <w:rPr>
          <w:rFonts w:ascii="Times New Roman CYR" w:hAnsi="Times New Roman CYR" w:cs="Times New Roman"/>
          <w:spacing w:val="-15"/>
          <w:sz w:val="28"/>
          <w:szCs w:val="28"/>
        </w:rPr>
        <w:t>Их должно быть не более пяти.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bCs/>
          <w:spacing w:val="-20"/>
          <w:sz w:val="28"/>
          <w:szCs w:val="28"/>
        </w:rPr>
        <w:t>Способы упорядочивания материала: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bCs/>
          <w:spacing w:val="-32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Т</w:t>
      </w:r>
      <w:r w:rsidR="00594FFF" w:rsidRPr="00CB2C6B">
        <w:rPr>
          <w:rFonts w:ascii="Times New Roman CYR" w:hAnsi="Times New Roman CYR" w:cs="Times New Roman"/>
          <w:sz w:val="28"/>
          <w:szCs w:val="28"/>
        </w:rPr>
        <w:t xml:space="preserve">ематический порядок </w:t>
      </w:r>
      <w:r w:rsidR="00594FFF"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может 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 xml:space="preserve"> осуществляться разными путями: от общего к частно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z w:val="28"/>
          <w:szCs w:val="28"/>
        </w:rPr>
        <w:t>му, от менее значимого к более значимому;</w:t>
      </w:r>
      <w:r>
        <w:rPr>
          <w:rFonts w:ascii="Times New Roman CYR" w:hAnsi="Times New Roman CYR" w:cs="Times New Roman"/>
          <w:bCs/>
          <w:spacing w:val="-32"/>
          <w:sz w:val="28"/>
          <w:szCs w:val="28"/>
        </w:rPr>
        <w:br/>
      </w:r>
      <w:r>
        <w:rPr>
          <w:rFonts w:ascii="Times New Roman CYR" w:hAnsi="Times New Roman CYR" w:cs="Times New Roman"/>
          <w:spacing w:val="-4"/>
          <w:sz w:val="28"/>
          <w:szCs w:val="28"/>
        </w:rPr>
        <w:t>В</w:t>
      </w:r>
      <w:r w:rsidR="00594FFF" w:rsidRPr="00CB2C6B">
        <w:rPr>
          <w:rFonts w:ascii="Times New Roman CYR" w:hAnsi="Times New Roman CYR" w:cs="Times New Roman"/>
          <w:spacing w:val="-4"/>
          <w:sz w:val="28"/>
          <w:szCs w:val="28"/>
        </w:rPr>
        <w:t>ременной или хронологический порядок</w:t>
      </w:r>
      <w:r w:rsidR="0035479B" w:rsidRPr="00CB2C6B">
        <w:rPr>
          <w:rFonts w:ascii="Times New Roman CYR" w:hAnsi="Times New Roman CYR" w:cs="Times New Roman"/>
          <w:spacing w:val="-4"/>
          <w:sz w:val="28"/>
          <w:szCs w:val="28"/>
        </w:rPr>
        <w:t>;</w:t>
      </w:r>
      <w:r>
        <w:rPr>
          <w:rFonts w:ascii="Times New Roman CYR" w:hAnsi="Times New Roman CYR" w:cs="Times New Roman"/>
          <w:bCs/>
          <w:spacing w:val="-32"/>
          <w:sz w:val="28"/>
          <w:szCs w:val="28"/>
        </w:rPr>
        <w:br/>
      </w:r>
      <w:r>
        <w:rPr>
          <w:rFonts w:ascii="Times New Roman CYR" w:hAnsi="Times New Roman CYR" w:cs="Times New Roman"/>
          <w:spacing w:val="-10"/>
          <w:sz w:val="28"/>
          <w:szCs w:val="28"/>
        </w:rPr>
        <w:t>Л</w:t>
      </w:r>
      <w:r w:rsidR="00594FFF" w:rsidRPr="00CB2C6B">
        <w:rPr>
          <w:rFonts w:ascii="Times New Roman CYR" w:hAnsi="Times New Roman CYR" w:cs="Times New Roman"/>
          <w:spacing w:val="-10"/>
          <w:sz w:val="28"/>
          <w:szCs w:val="28"/>
        </w:rPr>
        <w:t>огический порядок — размещение основных положений речи</w:t>
      </w:r>
      <w:r w:rsidR="00594FFF" w:rsidRPr="00CB2C6B">
        <w:rPr>
          <w:rFonts w:ascii="Times New Roman CYR" w:hAnsi="Times New Roman CYR" w:cs="Times New Roman"/>
          <w:sz w:val="28"/>
          <w:szCs w:val="28"/>
        </w:rPr>
        <w:t xml:space="preserve"> в такой последовательности, которая позволяет убедить ауди</w:t>
      </w:r>
      <w:r w:rsidR="00594FFF" w:rsidRPr="00CB2C6B">
        <w:rPr>
          <w:rFonts w:ascii="Times New Roman CYR" w:hAnsi="Times New Roman CYR" w:cs="Times New Roman"/>
          <w:spacing w:val="-4"/>
          <w:sz w:val="28"/>
          <w:szCs w:val="28"/>
        </w:rPr>
        <w:softHyphen/>
        <w:t>торию поверить во что-либо или поступить определенным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 xml:space="preserve"> образом. Логический порядок помогает выявлять причинно</w:t>
      </w:r>
      <w:r w:rsidR="00594FFF"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-следственные связи, определять причину и результат действий </w:t>
      </w:r>
      <w:r w:rsidR="00594FFF" w:rsidRPr="00CB2C6B">
        <w:rPr>
          <w:rFonts w:ascii="Times New Roman CYR" w:hAnsi="Times New Roman CYR" w:cs="Times New Roman"/>
          <w:sz w:val="28"/>
          <w:szCs w:val="28"/>
        </w:rPr>
        <w:t>или бездействия</w:t>
      </w:r>
      <w:r w:rsidR="00594FFF" w:rsidRPr="00CB2C6B">
        <w:rPr>
          <w:rFonts w:ascii="Times New Roman CYR" w:hAnsi="Times New Roman CYR" w:cs="Times New Roman"/>
          <w:spacing w:val="-24"/>
          <w:sz w:val="28"/>
          <w:szCs w:val="28"/>
        </w:rPr>
        <w:t>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iCs/>
          <w:spacing w:val="-13"/>
          <w:sz w:val="28"/>
          <w:szCs w:val="28"/>
        </w:rPr>
        <w:t>Способы структурирования речи.</w:t>
      </w:r>
    </w:p>
    <w:p w:rsidR="002A57A9" w:rsidRPr="00CB2C6B" w:rsidRDefault="00594FFF" w:rsidP="00C75EF9">
      <w:pPr>
        <w:jc w:val="both"/>
        <w:rPr>
          <w:rFonts w:ascii="Times New Roman CYR" w:hAnsi="Times New Roman CYR" w:cs="Times New Roman"/>
          <w:spacing w:val="-7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t>Разбивка основных положений, идей на части и четкое разделе</w:t>
      </w: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ние этих частей на первую, вторую, третью. </w:t>
      </w:r>
      <w:r w:rsidR="00CB2C6B">
        <w:rPr>
          <w:rFonts w:ascii="Times New Roman CYR" w:hAnsi="Times New Roman CYR" w:cs="Times New Roman"/>
          <w:spacing w:val="-7"/>
          <w:sz w:val="28"/>
          <w:szCs w:val="28"/>
        </w:rPr>
        <w:br/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Планирование переходов. Переходы — это слова, фразы или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t xml:space="preserve"> предложения, которые показывают связь с предыдущей час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softHyphen/>
        <w:t>тью выступления. Они подытоживают сказанное и подводят к следующей важной теме</w:t>
      </w:r>
      <w:r w:rsidR="002A57A9" w:rsidRPr="00CB2C6B">
        <w:rPr>
          <w:rFonts w:ascii="Times New Roman CYR" w:hAnsi="Times New Roman CYR" w:cs="Times New Roman"/>
          <w:spacing w:val="-6"/>
          <w:sz w:val="28"/>
          <w:szCs w:val="28"/>
        </w:rPr>
        <w:t>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sz w:val="28"/>
          <w:szCs w:val="28"/>
        </w:rPr>
        <w:t>Заключение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>Самыми важными и трудными моментами в публичном выступ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>лении являются начало и конец</w:t>
      </w:r>
      <w:r w:rsidR="00912C27"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. </w:t>
      </w:r>
      <w:r w:rsidRPr="00CB2C6B">
        <w:rPr>
          <w:rFonts w:ascii="Times New Roman CYR" w:hAnsi="Times New Roman CYR" w:cs="Times New Roman"/>
          <w:sz w:val="28"/>
          <w:szCs w:val="28"/>
        </w:rPr>
        <w:t>За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t xml:space="preserve">ключение должно усилить эффект всей речи. 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3"/>
          <w:sz w:val="28"/>
          <w:szCs w:val="28"/>
        </w:rPr>
        <w:t>Типы заключения</w:t>
      </w:r>
      <w:r w:rsidR="00CB2C6B">
        <w:rPr>
          <w:rFonts w:ascii="Times New Roman CYR" w:hAnsi="Times New Roman CYR" w:cs="Times New Roman"/>
          <w:spacing w:val="-13"/>
          <w:sz w:val="28"/>
          <w:szCs w:val="28"/>
        </w:rPr>
        <w:t>: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Резюме — подведение итогов по основным положениям. Эф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>фективные ораторы часто делают резюме, чтобы достичь пер</w:t>
      </w: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t>вой цели речи — в конце напомнить аудитории о том, что было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сказано ранее. 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lastRenderedPageBreak/>
        <w:t>История или анекдот — эффективны в информационных речах.</w:t>
      </w:r>
    </w:p>
    <w:p w:rsidR="00594FFF" w:rsidRPr="00CB2C6B" w:rsidRDefault="004C1774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6"/>
          <w:sz w:val="28"/>
          <w:szCs w:val="28"/>
        </w:rPr>
        <w:t xml:space="preserve"> 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>Призыв к действию — распространенный способ закончить речь, направленную на убеждение. Призыв описывает пове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softHyphen/>
        <w:t>дение, которого оратор добивается от аудитории.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5"/>
          <w:sz w:val="28"/>
          <w:szCs w:val="28"/>
        </w:rPr>
        <w:t xml:space="preserve">Эмоциональное воздействие. </w:t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Совет по выступлениям: сначала расскажите, что вы собираетесь </w:t>
      </w: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рассказать, затем рассказывайте, а потом расскажите о том, что вы </w:t>
      </w:r>
      <w:r w:rsidRPr="00CB2C6B">
        <w:rPr>
          <w:rFonts w:ascii="Times New Roman CYR" w:hAnsi="Times New Roman CYR" w:cs="Times New Roman"/>
          <w:sz w:val="28"/>
          <w:szCs w:val="28"/>
        </w:rPr>
        <w:t>уже рассказали.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spacing w:val="-11"/>
          <w:sz w:val="28"/>
          <w:szCs w:val="28"/>
        </w:rPr>
        <w:t>Техники ответов на вопросы: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24"/>
          <w:sz w:val="28"/>
          <w:szCs w:val="28"/>
        </w:rPr>
      </w:pPr>
      <w:r>
        <w:rPr>
          <w:rFonts w:ascii="Times New Roman CYR" w:hAnsi="Times New Roman CYR" w:cs="Times New Roman"/>
          <w:spacing w:val="-7"/>
          <w:sz w:val="28"/>
          <w:szCs w:val="28"/>
        </w:rPr>
        <w:t>Ве</w:t>
      </w:r>
      <w:r w:rsidR="00594FFF"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рбализация: «Если я вас правильно понял, вы спрашиваете </w:t>
      </w:r>
      <w:r w:rsidR="00594FFF" w:rsidRPr="00CB2C6B">
        <w:rPr>
          <w:rFonts w:ascii="Times New Roman CYR" w:hAnsi="Times New Roman CYR" w:cs="Times New Roman"/>
          <w:sz w:val="28"/>
          <w:szCs w:val="28"/>
        </w:rPr>
        <w:t>о...»;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15"/>
          <w:sz w:val="28"/>
          <w:szCs w:val="28"/>
        </w:rPr>
      </w:pPr>
      <w:r>
        <w:rPr>
          <w:rFonts w:ascii="Times New Roman CYR" w:hAnsi="Times New Roman CYR" w:cs="Times New Roman"/>
          <w:spacing w:val="-7"/>
          <w:sz w:val="28"/>
          <w:szCs w:val="28"/>
        </w:rPr>
        <w:t>О</w:t>
      </w:r>
      <w:r w:rsidR="00594FFF" w:rsidRPr="00CB2C6B">
        <w:rPr>
          <w:rFonts w:ascii="Times New Roman CYR" w:hAnsi="Times New Roman CYR" w:cs="Times New Roman"/>
          <w:spacing w:val="-7"/>
          <w:sz w:val="28"/>
          <w:szCs w:val="28"/>
        </w:rPr>
        <w:t>ценка вопроса: «Как хорошо, что вы задали именно этот во</w:t>
      </w:r>
      <w:r w:rsidR="00594FFF" w:rsidRPr="00CB2C6B">
        <w:rPr>
          <w:rFonts w:ascii="Times New Roman CYR" w:hAnsi="Times New Roman CYR" w:cs="Times New Roman"/>
          <w:spacing w:val="-7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pacing w:val="-10"/>
          <w:sz w:val="28"/>
          <w:szCs w:val="28"/>
        </w:rPr>
        <w:t>прос»; «Это очень нужный вопрос!»; «Вы задаете очень своев</w:t>
      </w:r>
      <w:r w:rsidR="00594FFF" w:rsidRPr="00CB2C6B">
        <w:rPr>
          <w:rFonts w:ascii="Times New Roman CYR" w:hAnsi="Times New Roman CYR" w:cs="Times New Roman"/>
          <w:spacing w:val="-10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z w:val="28"/>
          <w:szCs w:val="28"/>
        </w:rPr>
        <w:t xml:space="preserve">ременный вопрос»; «Вы задаете вопрос, на который не могли </w:t>
      </w:r>
      <w:r w:rsidR="00594FFF" w:rsidRPr="00CB2C6B">
        <w:rPr>
          <w:rFonts w:ascii="Times New Roman CYR" w:hAnsi="Times New Roman CYR" w:cs="Times New Roman"/>
          <w:spacing w:val="-11"/>
          <w:sz w:val="28"/>
          <w:szCs w:val="28"/>
        </w:rPr>
        <w:t>ответить лучшие умы человечества» — лучший ответ на каверз</w:t>
      </w:r>
      <w:r w:rsidR="00594FFF" w:rsidRPr="00CB2C6B">
        <w:rPr>
          <w:rFonts w:ascii="Times New Roman CYR" w:hAnsi="Times New Roman CYR" w:cs="Times New Roman"/>
          <w:spacing w:val="-11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z w:val="28"/>
          <w:szCs w:val="28"/>
        </w:rPr>
        <w:t>ный вопрос;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>
        <w:rPr>
          <w:rFonts w:ascii="Times New Roman CYR" w:hAnsi="Times New Roman CYR" w:cs="Times New Roman"/>
          <w:spacing w:val="-6"/>
          <w:sz w:val="28"/>
          <w:szCs w:val="28"/>
        </w:rPr>
        <w:t>О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>пределение местоимения, которое стоит впереди вопроса: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2"/>
          <w:sz w:val="28"/>
          <w:szCs w:val="28"/>
        </w:rPr>
        <w:t>кто — предполагает уточнение персоны, субъекта деятельности;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4"/>
          <w:sz w:val="28"/>
          <w:szCs w:val="28"/>
        </w:rPr>
        <w:t>что — предполагает описание объекта или предмета разго</w:t>
      </w:r>
      <w:r w:rsidRPr="00CB2C6B">
        <w:rPr>
          <w:rFonts w:ascii="Times New Roman CYR" w:hAnsi="Times New Roman CYR" w:cs="Times New Roman"/>
          <w:spacing w:val="-4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z w:val="28"/>
          <w:szCs w:val="28"/>
        </w:rPr>
        <w:t>вора;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t>куда — предполагает определение направления в пространстве;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где — предполагает оценку местонахождения в пространстве;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когда — предполагает определение времени события;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>сколько — предполагает оценку количества;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2"/>
          <w:sz w:val="28"/>
          <w:szCs w:val="28"/>
        </w:rPr>
        <w:t>как — предполагает описание способа и средств деятель</w:t>
      </w:r>
      <w:r w:rsidRPr="00CB2C6B">
        <w:rPr>
          <w:rFonts w:ascii="Times New Roman CYR" w:hAnsi="Times New Roman CYR" w:cs="Times New Roman"/>
          <w:spacing w:val="-2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z w:val="28"/>
          <w:szCs w:val="28"/>
        </w:rPr>
        <w:t>ности.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7"/>
          <w:sz w:val="28"/>
          <w:szCs w:val="28"/>
        </w:rPr>
        <w:t xml:space="preserve">При ответе на вопрос, прежде всего, необходимо понять, какое местоимение заключено в вопросе. Ответ должен быть четкий, без </w:t>
      </w:r>
      <w:r w:rsidRPr="00CB2C6B">
        <w:rPr>
          <w:rFonts w:ascii="Times New Roman CYR" w:hAnsi="Times New Roman CYR" w:cs="Times New Roman"/>
          <w:sz w:val="28"/>
          <w:szCs w:val="28"/>
        </w:rPr>
        <w:t>дополнительной аргументации.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sz w:val="28"/>
          <w:szCs w:val="28"/>
        </w:rPr>
        <w:t>Личность оратора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2"/>
          <w:sz w:val="28"/>
          <w:szCs w:val="28"/>
        </w:rPr>
        <w:t>Можно выделить три главных компонента ораторского искусства: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pacing w:val="-27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t>информирование — передача новой, интересной информации;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pacing w:val="-21"/>
          <w:sz w:val="28"/>
          <w:szCs w:val="28"/>
        </w:rPr>
      </w:pP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коммуникация — специфика общения с аудиторией, создание 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t>собственного имиджа, исполнение особой роли;</w:t>
      </w:r>
    </w:p>
    <w:p w:rsidR="00F52FAF" w:rsidRPr="00CB2C6B" w:rsidRDefault="00594FFF" w:rsidP="00C75EF9">
      <w:pPr>
        <w:jc w:val="both"/>
        <w:rPr>
          <w:rFonts w:ascii="Times New Roman CYR" w:hAnsi="Times New Roman CYR" w:cs="Times New Roman"/>
          <w:bCs/>
          <w:spacing w:val="-20"/>
          <w:sz w:val="28"/>
          <w:szCs w:val="28"/>
        </w:rPr>
      </w:pP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lastRenderedPageBreak/>
        <w:t>сила личности — способность производить впечатление и ока</w:t>
      </w:r>
      <w:r w:rsidRPr="00CB2C6B">
        <w:rPr>
          <w:rFonts w:ascii="Times New Roman CYR" w:hAnsi="Times New Roman CYR" w:cs="Times New Roman"/>
          <w:spacing w:val="-10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зывать влияние на людей. 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b/>
          <w:sz w:val="28"/>
          <w:szCs w:val="28"/>
        </w:rPr>
      </w:pPr>
      <w:r w:rsidRPr="00CB2C6B">
        <w:rPr>
          <w:rFonts w:ascii="Times New Roman CYR" w:hAnsi="Times New Roman CYR" w:cs="Times New Roman"/>
          <w:b/>
          <w:iCs/>
          <w:spacing w:val="-15"/>
          <w:sz w:val="28"/>
          <w:szCs w:val="28"/>
        </w:rPr>
        <w:t>Особенности манеры речи: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27"/>
          <w:sz w:val="28"/>
          <w:szCs w:val="28"/>
        </w:rPr>
      </w:pPr>
      <w:r>
        <w:rPr>
          <w:rFonts w:ascii="Times New Roman CYR" w:hAnsi="Times New Roman CYR" w:cs="Times New Roman"/>
          <w:spacing w:val="-10"/>
          <w:sz w:val="28"/>
          <w:szCs w:val="28"/>
        </w:rPr>
        <w:t>У</w:t>
      </w:r>
      <w:r w:rsidR="00594FFF" w:rsidRPr="00CB2C6B">
        <w:rPr>
          <w:rFonts w:ascii="Times New Roman CYR" w:hAnsi="Times New Roman CYR" w:cs="Times New Roman"/>
          <w:spacing w:val="-10"/>
          <w:sz w:val="28"/>
          <w:szCs w:val="28"/>
        </w:rPr>
        <w:t xml:space="preserve">становление и ощущение контакта с аудиторией. Контакт глаз 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>с присутствующими, умение почувствовать эмоциональное состояние аудитории, умение создать атмосферу доверия;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18"/>
          <w:sz w:val="28"/>
          <w:szCs w:val="28"/>
        </w:rPr>
      </w:pPr>
      <w:r>
        <w:rPr>
          <w:rFonts w:ascii="Times New Roman CYR" w:hAnsi="Times New Roman CYR" w:cs="Times New Roman"/>
          <w:spacing w:val="-6"/>
          <w:sz w:val="28"/>
          <w:szCs w:val="28"/>
        </w:rPr>
        <w:t>П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>ростота и ясность речи</w:t>
      </w:r>
      <w:r w:rsidR="00B9620D" w:rsidRPr="00CB2C6B">
        <w:rPr>
          <w:rFonts w:ascii="Times New Roman CYR" w:hAnsi="Times New Roman CYR" w:cs="Times New Roman"/>
          <w:spacing w:val="-6"/>
          <w:sz w:val="28"/>
          <w:szCs w:val="28"/>
        </w:rPr>
        <w:t>, уверенность;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20"/>
          <w:sz w:val="28"/>
          <w:szCs w:val="28"/>
        </w:rPr>
      </w:pPr>
      <w:r>
        <w:rPr>
          <w:rFonts w:ascii="Times New Roman CYR" w:hAnsi="Times New Roman CYR" w:cs="Times New Roman"/>
          <w:spacing w:val="-9"/>
          <w:sz w:val="28"/>
          <w:szCs w:val="28"/>
        </w:rPr>
        <w:t>У</w:t>
      </w:r>
      <w:r w:rsidR="00594FFF" w:rsidRPr="00CB2C6B">
        <w:rPr>
          <w:rFonts w:ascii="Times New Roman CYR" w:hAnsi="Times New Roman CYR" w:cs="Times New Roman"/>
          <w:spacing w:val="-9"/>
          <w:sz w:val="28"/>
          <w:szCs w:val="28"/>
        </w:rPr>
        <w:t xml:space="preserve">странение скованности в общении с аудиторией, способность 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>чувствовать себя свободно, высказываться естественно</w:t>
      </w:r>
      <w:r w:rsidR="00B9620D" w:rsidRPr="00CB2C6B">
        <w:rPr>
          <w:rFonts w:ascii="Times New Roman CYR" w:hAnsi="Times New Roman CYR" w:cs="Times New Roman"/>
          <w:spacing w:val="-6"/>
          <w:sz w:val="28"/>
          <w:szCs w:val="28"/>
        </w:rPr>
        <w:t>, не говор</w:t>
      </w:r>
      <w:r w:rsidR="00271F07" w:rsidRPr="00CB2C6B">
        <w:rPr>
          <w:rFonts w:ascii="Times New Roman CYR" w:hAnsi="Times New Roman CYR" w:cs="Times New Roman"/>
          <w:spacing w:val="-6"/>
          <w:sz w:val="28"/>
          <w:szCs w:val="28"/>
        </w:rPr>
        <w:t>ить слишком быстро и монотонно;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20"/>
          <w:sz w:val="28"/>
          <w:szCs w:val="28"/>
        </w:rPr>
      </w:pPr>
      <w:r>
        <w:rPr>
          <w:rFonts w:ascii="Times New Roman CYR" w:hAnsi="Times New Roman CYR" w:cs="Times New Roman"/>
          <w:spacing w:val="-4"/>
          <w:sz w:val="28"/>
          <w:szCs w:val="28"/>
        </w:rPr>
        <w:t>А</w:t>
      </w:r>
      <w:r w:rsidR="00594FFF" w:rsidRPr="00CB2C6B">
        <w:rPr>
          <w:rFonts w:ascii="Times New Roman CYR" w:hAnsi="Times New Roman CYR" w:cs="Times New Roman"/>
          <w:spacing w:val="-4"/>
          <w:sz w:val="28"/>
          <w:szCs w:val="28"/>
        </w:rPr>
        <w:t>кцентирование важных слов, подчинение им неважных;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15"/>
          <w:sz w:val="28"/>
          <w:szCs w:val="28"/>
        </w:rPr>
      </w:pPr>
      <w:r>
        <w:rPr>
          <w:rFonts w:ascii="Times New Roman CYR" w:hAnsi="Times New Roman CYR" w:cs="Times New Roman"/>
          <w:spacing w:val="-5"/>
          <w:sz w:val="28"/>
          <w:szCs w:val="28"/>
        </w:rPr>
        <w:t>И</w:t>
      </w:r>
      <w:r w:rsidR="00594FFF" w:rsidRPr="00CB2C6B">
        <w:rPr>
          <w:rFonts w:ascii="Times New Roman CYR" w:hAnsi="Times New Roman CYR" w:cs="Times New Roman"/>
          <w:spacing w:val="-5"/>
          <w:sz w:val="28"/>
          <w:szCs w:val="28"/>
        </w:rPr>
        <w:t>зменение тона голоса — то повышение, то понижение, из</w:t>
      </w:r>
      <w:r w:rsidR="00594FFF" w:rsidRPr="00CB2C6B">
        <w:rPr>
          <w:rFonts w:ascii="Times New Roman CYR" w:hAnsi="Times New Roman CYR" w:cs="Times New Roman"/>
          <w:sz w:val="28"/>
          <w:szCs w:val="28"/>
        </w:rPr>
        <w:t>менение тембра;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16"/>
          <w:sz w:val="28"/>
          <w:szCs w:val="28"/>
        </w:rPr>
      </w:pPr>
      <w:r>
        <w:rPr>
          <w:rFonts w:ascii="Times New Roman CYR" w:hAnsi="Times New Roman CYR" w:cs="Times New Roman"/>
          <w:spacing w:val="-7"/>
          <w:sz w:val="28"/>
          <w:szCs w:val="28"/>
        </w:rPr>
        <w:t>И</w:t>
      </w:r>
      <w:r w:rsidR="00594FFF" w:rsidRPr="00CB2C6B">
        <w:rPr>
          <w:rFonts w:ascii="Times New Roman CYR" w:hAnsi="Times New Roman CYR" w:cs="Times New Roman"/>
          <w:spacing w:val="-7"/>
          <w:sz w:val="28"/>
          <w:szCs w:val="28"/>
        </w:rPr>
        <w:t>зменение темпа речи — то убыстрение, то замедление;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16"/>
          <w:sz w:val="28"/>
          <w:szCs w:val="28"/>
        </w:rPr>
      </w:pPr>
      <w:r>
        <w:rPr>
          <w:rFonts w:ascii="Times New Roman CYR" w:hAnsi="Times New Roman CYR" w:cs="Times New Roman"/>
          <w:spacing w:val="-9"/>
          <w:sz w:val="28"/>
          <w:szCs w:val="28"/>
        </w:rPr>
        <w:t>У</w:t>
      </w:r>
      <w:r w:rsidR="00594FFF" w:rsidRPr="00CB2C6B">
        <w:rPr>
          <w:rFonts w:ascii="Times New Roman CYR" w:hAnsi="Times New Roman CYR" w:cs="Times New Roman"/>
          <w:spacing w:val="-9"/>
          <w:sz w:val="28"/>
          <w:szCs w:val="28"/>
        </w:rPr>
        <w:t>мение делать паузу до и после важных мыслей;</w:t>
      </w:r>
    </w:p>
    <w:p w:rsidR="00271F07" w:rsidRPr="00CB2C6B" w:rsidRDefault="00CB2C6B" w:rsidP="00C75EF9">
      <w:pPr>
        <w:jc w:val="both"/>
        <w:rPr>
          <w:rFonts w:ascii="Times New Roman CYR" w:hAnsi="Times New Roman CYR" w:cs="Times New Roman"/>
          <w:spacing w:val="-9"/>
          <w:sz w:val="28"/>
          <w:szCs w:val="28"/>
        </w:rPr>
      </w:pPr>
      <w:r>
        <w:rPr>
          <w:rFonts w:ascii="Times New Roman CYR" w:hAnsi="Times New Roman CYR" w:cs="Times New Roman"/>
          <w:spacing w:val="-9"/>
          <w:sz w:val="28"/>
          <w:szCs w:val="28"/>
        </w:rPr>
        <w:t>У</w:t>
      </w:r>
      <w:r w:rsidR="00594FFF" w:rsidRPr="00CB2C6B">
        <w:rPr>
          <w:rFonts w:ascii="Times New Roman CYR" w:hAnsi="Times New Roman CYR" w:cs="Times New Roman"/>
          <w:spacing w:val="-9"/>
          <w:sz w:val="28"/>
          <w:szCs w:val="28"/>
        </w:rPr>
        <w:t>мение избега</w:t>
      </w:r>
      <w:r w:rsidR="00271F07" w:rsidRPr="00CB2C6B">
        <w:rPr>
          <w:rFonts w:ascii="Times New Roman CYR" w:hAnsi="Times New Roman CYR" w:cs="Times New Roman"/>
          <w:spacing w:val="-9"/>
          <w:sz w:val="28"/>
          <w:szCs w:val="28"/>
        </w:rPr>
        <w:t>ть употребления «мусорных слов»;</w:t>
      </w:r>
    </w:p>
    <w:p w:rsidR="00271F07" w:rsidRPr="00CB2C6B" w:rsidRDefault="00CB2C6B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pacing w:val="-9"/>
          <w:sz w:val="28"/>
          <w:szCs w:val="28"/>
        </w:rPr>
        <w:t>Н</w:t>
      </w:r>
      <w:r w:rsidR="00271F07" w:rsidRPr="00CB2C6B">
        <w:rPr>
          <w:rFonts w:ascii="Times New Roman CYR" w:hAnsi="Times New Roman CYR" w:cs="Times New Roman"/>
          <w:spacing w:val="-9"/>
          <w:sz w:val="28"/>
          <w:szCs w:val="28"/>
        </w:rPr>
        <w:t>е вступать в дискуссии, пообещать ответить на вопросы после выступления;</w:t>
      </w:r>
    </w:p>
    <w:p w:rsidR="002C1A9D" w:rsidRPr="00CB2C6B" w:rsidRDefault="00CB2C6B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pacing w:val="-9"/>
          <w:sz w:val="28"/>
          <w:szCs w:val="28"/>
        </w:rPr>
        <w:t xml:space="preserve"> В </w:t>
      </w:r>
      <w:r w:rsidR="00271F07" w:rsidRPr="00CB2C6B">
        <w:rPr>
          <w:rFonts w:ascii="Times New Roman CYR" w:hAnsi="Times New Roman CYR" w:cs="Times New Roman"/>
          <w:spacing w:val="-9"/>
          <w:sz w:val="28"/>
          <w:szCs w:val="28"/>
        </w:rPr>
        <w:t>критические моменты выступления говорить убеждё</w:t>
      </w:r>
      <w:r w:rsidR="002C1A9D" w:rsidRPr="00CB2C6B">
        <w:rPr>
          <w:rFonts w:ascii="Times New Roman CYR" w:hAnsi="Times New Roman CYR" w:cs="Times New Roman"/>
          <w:spacing w:val="-9"/>
          <w:sz w:val="28"/>
          <w:szCs w:val="28"/>
        </w:rPr>
        <w:t>нно, акцентировать каждое слово;</w:t>
      </w:r>
    </w:p>
    <w:p w:rsidR="002C1A9D" w:rsidRPr="00CB2C6B" w:rsidRDefault="00CB2C6B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pacing w:val="-9"/>
          <w:sz w:val="28"/>
          <w:szCs w:val="28"/>
        </w:rPr>
        <w:t xml:space="preserve"> По</w:t>
      </w:r>
      <w:r w:rsidR="002C1A9D" w:rsidRPr="00CB2C6B">
        <w:rPr>
          <w:rFonts w:ascii="Times New Roman CYR" w:hAnsi="Times New Roman CYR" w:cs="Times New Roman"/>
          <w:spacing w:val="-9"/>
          <w:sz w:val="28"/>
          <w:szCs w:val="28"/>
        </w:rPr>
        <w:t>благодарить присутствующих за внимание.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iCs/>
          <w:sz w:val="28"/>
          <w:szCs w:val="28"/>
        </w:rPr>
        <w:t xml:space="preserve"> В</w:t>
      </w:r>
      <w:r w:rsidR="00594FFF" w:rsidRPr="00CB2C6B">
        <w:rPr>
          <w:rFonts w:ascii="Times New Roman CYR" w:hAnsi="Times New Roman CYR" w:cs="Times New Roman"/>
          <w:iCs/>
          <w:sz w:val="28"/>
          <w:szCs w:val="28"/>
        </w:rPr>
        <w:t>нешний вид и поведение оратора: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pacing w:val="-6"/>
          <w:sz w:val="28"/>
          <w:szCs w:val="28"/>
        </w:rPr>
      </w:pPr>
      <w:r>
        <w:rPr>
          <w:rFonts w:ascii="Times New Roman CYR" w:hAnsi="Times New Roman CYR" w:cs="Times New Roman"/>
          <w:spacing w:val="-12"/>
          <w:sz w:val="28"/>
          <w:szCs w:val="28"/>
        </w:rPr>
        <w:t>О</w:t>
      </w:r>
      <w:r w:rsidR="00594FFF" w:rsidRPr="00CB2C6B">
        <w:rPr>
          <w:rFonts w:ascii="Times New Roman CYR" w:hAnsi="Times New Roman CYR" w:cs="Times New Roman"/>
          <w:spacing w:val="-12"/>
          <w:sz w:val="28"/>
          <w:szCs w:val="28"/>
        </w:rPr>
        <w:t>дежда — хорошая опрятная одежда вселяет уверенность, боль</w:t>
      </w:r>
      <w:r w:rsidR="00594FFF" w:rsidRPr="00CB2C6B">
        <w:rPr>
          <w:rFonts w:ascii="Times New Roman CYR" w:hAnsi="Times New Roman CYR" w:cs="Times New Roman"/>
          <w:spacing w:val="-12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z w:val="28"/>
          <w:szCs w:val="28"/>
        </w:rPr>
        <w:t xml:space="preserve">ше веры в собственные силы и повышает уважение к самому себе. </w:t>
      </w:r>
    </w:p>
    <w:p w:rsidR="00594FFF" w:rsidRPr="00CB2C6B" w:rsidRDefault="00CB2C6B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pacing w:val="-6"/>
          <w:sz w:val="28"/>
          <w:szCs w:val="28"/>
        </w:rPr>
        <w:t>О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t>баятельная улыбка — настроение оратора является зарази</w:t>
      </w:r>
      <w:r w:rsidR="00594FFF" w:rsidRPr="00CB2C6B">
        <w:rPr>
          <w:rFonts w:ascii="Times New Roman CYR" w:hAnsi="Times New Roman CYR" w:cs="Times New Roman"/>
          <w:spacing w:val="-6"/>
          <w:sz w:val="28"/>
          <w:szCs w:val="28"/>
        </w:rPr>
        <w:softHyphen/>
      </w:r>
      <w:r w:rsidR="00594FFF" w:rsidRPr="00CB2C6B">
        <w:rPr>
          <w:rFonts w:ascii="Times New Roman CYR" w:hAnsi="Times New Roman CYR" w:cs="Times New Roman"/>
          <w:sz w:val="28"/>
          <w:szCs w:val="28"/>
        </w:rPr>
        <w:t>тельны</w:t>
      </w:r>
      <w:r w:rsidR="00DB4BE5" w:rsidRPr="00CB2C6B">
        <w:rPr>
          <w:rFonts w:ascii="Times New Roman CYR" w:hAnsi="Times New Roman CYR" w:cs="Times New Roman"/>
          <w:sz w:val="28"/>
          <w:szCs w:val="28"/>
        </w:rPr>
        <w:t xml:space="preserve">м,       </w:t>
      </w:r>
      <w:r w:rsidR="00594FFF" w:rsidRPr="00CB2C6B">
        <w:rPr>
          <w:rFonts w:ascii="Times New Roman CYR" w:hAnsi="Times New Roman CYR" w:cs="Times New Roman"/>
          <w:spacing w:val="-7"/>
          <w:sz w:val="28"/>
          <w:szCs w:val="28"/>
        </w:rPr>
        <w:t>открытые позы и естественная жестикуляция.</w:t>
      </w:r>
    </w:p>
    <w:p w:rsidR="00B25E2C" w:rsidRPr="00CB2C6B" w:rsidRDefault="00594FFF" w:rsidP="00C75EF9">
      <w:pPr>
        <w:jc w:val="both"/>
        <w:rPr>
          <w:rFonts w:ascii="Times New Roman CYR" w:hAnsi="Times New Roman CYR" w:cs="Times New Roman"/>
          <w:spacing w:val="-9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Существует несколько способов формирования позитивного от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 xml:space="preserve">ношения аудитории к оратору. Прежде всего, оратору необходимо </w:t>
      </w:r>
      <w:r w:rsidRPr="00CB2C6B">
        <w:rPr>
          <w:rFonts w:ascii="Times New Roman CYR" w:hAnsi="Times New Roman CYR" w:cs="Times New Roman"/>
          <w:spacing w:val="-11"/>
          <w:sz w:val="28"/>
          <w:szCs w:val="28"/>
        </w:rPr>
        <w:t xml:space="preserve">получить кредит доверия аудитории. «Доверие, — писал Цицерон, — 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t>можно снискать двумя качествами: если нас признают дальновид</w:t>
      </w:r>
      <w:r w:rsidRPr="00CB2C6B">
        <w:rPr>
          <w:rFonts w:ascii="Times New Roman CYR" w:hAnsi="Times New Roman CYR" w:cs="Times New Roman"/>
          <w:spacing w:val="-6"/>
          <w:sz w:val="28"/>
          <w:szCs w:val="28"/>
        </w:rPr>
        <w:softHyphen/>
      </w:r>
      <w:r w:rsidR="00DB4BE5" w:rsidRPr="00CB2C6B">
        <w:rPr>
          <w:rFonts w:ascii="Times New Roman CYR" w:hAnsi="Times New Roman CYR" w:cs="Times New Roman"/>
          <w:spacing w:val="-9"/>
          <w:sz w:val="28"/>
          <w:szCs w:val="28"/>
        </w:rPr>
        <w:t>ными и справедливыми</w:t>
      </w:r>
      <w:r w:rsidR="00B24F22" w:rsidRPr="00CB2C6B">
        <w:rPr>
          <w:rFonts w:ascii="Times New Roman CYR" w:hAnsi="Times New Roman CYR" w:cs="Times New Roman"/>
          <w:spacing w:val="-9"/>
          <w:sz w:val="28"/>
          <w:szCs w:val="28"/>
        </w:rPr>
        <w:t>»</w:t>
      </w:r>
      <w:r w:rsidR="00DB4BE5" w:rsidRPr="00CB2C6B">
        <w:rPr>
          <w:rFonts w:ascii="Times New Roman CYR" w:hAnsi="Times New Roman CYR" w:cs="Times New Roman"/>
          <w:spacing w:val="-9"/>
          <w:sz w:val="28"/>
          <w:szCs w:val="28"/>
        </w:rPr>
        <w:t>.</w:t>
      </w:r>
    </w:p>
    <w:p w:rsidR="00B24F22" w:rsidRPr="00CB2C6B" w:rsidRDefault="00B24F22" w:rsidP="00C75EF9">
      <w:pPr>
        <w:jc w:val="both"/>
        <w:rPr>
          <w:rFonts w:ascii="Times New Roman CYR" w:hAnsi="Times New Roman CYR" w:cs="Times New Roman"/>
          <w:spacing w:val="-22"/>
          <w:sz w:val="28"/>
          <w:szCs w:val="28"/>
        </w:rPr>
      </w:pPr>
    </w:p>
    <w:p w:rsidR="00594FFF" w:rsidRPr="00CB2C6B" w:rsidRDefault="00594FFF" w:rsidP="00CA7E49">
      <w:pPr>
        <w:rPr>
          <w:rFonts w:ascii="Times New Roman CYR" w:hAnsi="Times New Roman CYR" w:cs="Times New Roman"/>
          <w:b/>
          <w:w w:val="83"/>
          <w:sz w:val="28"/>
          <w:szCs w:val="28"/>
          <w:u w:val="single"/>
        </w:rPr>
      </w:pPr>
      <w:r w:rsidRPr="00CB2C6B">
        <w:rPr>
          <w:rFonts w:ascii="Times New Roman CYR" w:hAnsi="Times New Roman CYR" w:cs="Times New Roman"/>
          <w:b/>
          <w:w w:val="83"/>
          <w:sz w:val="28"/>
          <w:szCs w:val="28"/>
          <w:u w:val="single"/>
        </w:rPr>
        <w:lastRenderedPageBreak/>
        <w:t>ДЕНЬ ПЕРВЫЙ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На первом этапе занятия членам группы предлагается выступить на свободную тему. Затем проводится анализ выступления каждого с использованием видеотехники. Начинающие ораторы могут отрефлексировать свое выступление, получить обратную связь от остальных членов группы.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На втором этапе тренер объясняет теоретические ориентировоч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pacing w:val="-1"/>
          <w:sz w:val="28"/>
          <w:szCs w:val="28"/>
        </w:rPr>
        <w:t>ные основы публичного выступления, изложенные выше. После это</w:t>
      </w:r>
      <w:r w:rsidRPr="00CB2C6B">
        <w:rPr>
          <w:rFonts w:ascii="Times New Roman CYR" w:hAnsi="Times New Roman CYR" w:cs="Times New Roman"/>
          <w:spacing w:val="-1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z w:val="28"/>
          <w:szCs w:val="28"/>
        </w:rPr>
        <w:t>го проводится групповая дискуссия о способах подготовки, принци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пах и приемах эффективного выступления, критериев его оценки.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Человеческий организм представляет собой совершенную систему, в которой психические процессы связаны, с физическими. Мышцы тела всегда реагируют на то, что происходит в центральной нервной системе. Мозг, в свою очередь, может реагировать на то, что происходит в теле. Используя этот принцип, я предлагаю научиться управлять физическим состоянием. Для того, чтобы тело вас слушалось не только в спокойной обстановке, но и в стрессовой ситуации, необходимо развить мышечную память. Мышцы должны хорошенько запомнить состояние свободы, для того, чтобы в нужный момент вы потратили минимум усилий для приведения себя в равновесие. Помимо этого, необходимо научиться, безошибочно осознавать места напряжения, т.е. воспитать «мышечного контролёра». Для этого, я предлагаю Вам использовать следующие упражнения: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Небольшая разминка непосредственно перед выступлением.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  <w:t>1. Перехватило дыхание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При волнении рефлекторно увеличивается частота дыхания (волнуясь, мы дышим часто и поверхностно). А так как все в организме человека все взаимосвязано, то при сознательном контроле дыхания изменяется и психологическое состояние человека. Научившись контролировать свое дыхание и управлять им, вы научитесь контролировать такие чувства, как волнение, страх, паника. Медленное и глубокое дыхание поможет уменьшить тревожное состояние. Воспользуйтесь следующими дыхательными упражнениями перед выступлением:</w:t>
      </w:r>
    </w:p>
    <w:p w:rsidR="0050024A" w:rsidRPr="00CB2C6B" w:rsidRDefault="0050024A" w:rsidP="00C75EF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Сделайте несколько глубоких вдохов с произнесением на выдохе любых слов с употреблением гласной «у». Например: ух, круг, пух…</w:t>
      </w:r>
    </w:p>
    <w:p w:rsidR="0050024A" w:rsidRPr="00CB2C6B" w:rsidRDefault="0050024A" w:rsidP="00C75EF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Упражнение «Пушинка» подышите так, как-будто перед носом у вас пушинка. И ваша задача ее не потревожить.</w:t>
      </w:r>
    </w:p>
    <w:p w:rsidR="0050024A" w:rsidRPr="00CB2C6B" w:rsidRDefault="0050024A" w:rsidP="00C75EF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 xml:space="preserve">Дышим диафрагмой. Упражнение «Беременный </w:t>
      </w:r>
      <w:proofErr w:type="spellStart"/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бегемотик</w:t>
      </w:r>
      <w:proofErr w:type="spellEnd"/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».</w:t>
      </w:r>
    </w:p>
    <w:p w:rsidR="00CB2C6B" w:rsidRDefault="00CB2C6B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2. Комок в горле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Сосредоточить свое внимание на этом комке. И не бороться с ним. А наоборот. Помогать ему. Представьте его (комок) больше и тяжелее, каким либо цветом. «Попытайтесь», потому что при таком внимании комок начнет таять и уменьшаться.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br/>
        <w:t>Упражнение «</w:t>
      </w:r>
      <w:proofErr w:type="spellStart"/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Поглаж</w:t>
      </w:r>
      <w:proofErr w:type="spellEnd"/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-ка» (гладим себя по шее)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br/>
        <w:t>Таким образом мы уменьшаем мышечные зажимы и согреваем горло.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  <w:t>3. Дрожь в коленках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 (и другая нервная дрожь). Направьте свое мысленное внимание в дрожащее место. Обычно сразу же помогает. Если еще нет – то сознательно принудите эти коленки дрожать. А еще лучше подрожать всем телом. И непроизвольная дрожь сама уймется. Потрите круговыми движениями свои колени.</w:t>
      </w:r>
    </w:p>
    <w:p w:rsidR="0050024A" w:rsidRPr="00CB2C6B" w:rsidRDefault="0050024A" w:rsidP="00C75EF9">
      <w:pPr>
        <w:shd w:val="clear" w:color="auto" w:fill="FFFFFF"/>
        <w:spacing w:before="120" w:after="120" w:line="225" w:lineRule="atLeast"/>
        <w:jc w:val="both"/>
        <w:outlineLvl w:val="3"/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  <w:t>4. Зажаты лицевые мышцы</w:t>
      </w:r>
    </w:p>
    <w:p w:rsidR="0050024A" w:rsidRPr="00CB2C6B" w:rsidRDefault="0050024A" w:rsidP="00C75EF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Быстро подвигайте челюстью вперед-назад, это поможет расслабить лицевые нервы, чтобы ваше лицо не напоминало маску античного театра.</w:t>
      </w:r>
    </w:p>
    <w:p w:rsidR="0050024A" w:rsidRPr="00CB2C6B" w:rsidRDefault="004C1774" w:rsidP="00C75EF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Помасси</w:t>
      </w:r>
      <w:r w:rsidR="0050024A"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руйте место соединения верхней и нижней челюстей круговыми движениями.</w:t>
      </w:r>
    </w:p>
    <w:p w:rsidR="0050024A" w:rsidRPr="00CB2C6B" w:rsidRDefault="0050024A" w:rsidP="00C75EF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Упражнение «Улыбка»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  <w:t>5. Мокрые ладони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Энергично помотайте кистями, пошевелите пальцами, разомните ладони. Данная гимнастика помогает снять парализующий эффект волнения, стимулирует речевой аппарат; скорость вашей реакции и красноречие ощутимо повышаются.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  <w:t>6. Скованность во всем теле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 xml:space="preserve">Энергично пройдитесь, помашите руками. Физическая активность способствует снятию нервного напряжения. 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Упражнение: «Мгновенная релаксация». Напрячь всё тело на некоторое количество секунд и резко расслабиться. Как правило, зажимы снимаются.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  <w:t>7.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 </w:t>
      </w:r>
      <w:r w:rsidRPr="00CB2C6B">
        <w:rPr>
          <w:rFonts w:ascii="Times New Roman CYR" w:eastAsia="Times New Roman" w:hAnsi="Times New Roman CYR" w:cs="Times New Roman"/>
          <w:b/>
          <w:bCs/>
          <w:color w:val="0D0D0D" w:themeColor="text1" w:themeTint="F2"/>
          <w:sz w:val="28"/>
          <w:szCs w:val="28"/>
          <w:lang w:eastAsia="ru-RU"/>
        </w:rPr>
        <w:t>Тренируйте голос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Хорошо управляемый, сильный голос может рассказать о Вашей уверенности аудитории, даже если Вы очень волнуетесь.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br/>
        <w:t>Упражнение: Покричим, потопаем, похлопаем. 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br/>
        <w:t>Найдите удобную позу для выступления.</w:t>
      </w: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br/>
        <w:t>Обычно это или ноги стоят на ширине плеч или одна нога чуть отставлена вперед (попробуйте и потренируйтесь сами)</w:t>
      </w:r>
    </w:p>
    <w:p w:rsidR="0050024A" w:rsidRPr="00CB2C6B" w:rsidRDefault="0050024A" w:rsidP="00C75EF9">
      <w:pPr>
        <w:shd w:val="clear" w:color="auto" w:fill="FFFFFF"/>
        <w:spacing w:after="120" w:line="240" w:lineRule="atLeast"/>
        <w:jc w:val="both"/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</w:pPr>
      <w:r w:rsidRPr="00CB2C6B">
        <w:rPr>
          <w:rFonts w:ascii="Times New Roman CYR" w:eastAsia="Times New Roman" w:hAnsi="Times New Roman CYR" w:cs="Times New Roman"/>
          <w:color w:val="0D0D0D" w:themeColor="text1" w:themeTint="F2"/>
          <w:sz w:val="28"/>
          <w:szCs w:val="28"/>
          <w:lang w:eastAsia="ru-RU"/>
        </w:rPr>
        <w:t>В случае нарастания беспокойства во время выступления помогут любые движения. Можно походить, взять в руки что-либо: ручку, компьютерную мышку, наглядное пособие. Придумать повод для аплодисментов и поаплодировать вместе с залом.</w:t>
      </w:r>
    </w:p>
    <w:p w:rsidR="0050024A" w:rsidRPr="00CB2C6B" w:rsidRDefault="0050024A" w:rsidP="00C75EF9">
      <w:pPr>
        <w:jc w:val="both"/>
        <w:rPr>
          <w:rFonts w:ascii="Times New Roman CYR" w:hAnsi="Times New Roman CYR" w:cs="Times New Roman"/>
          <w:color w:val="0D0D0D" w:themeColor="text1" w:themeTint="F2"/>
          <w:sz w:val="28"/>
          <w:szCs w:val="28"/>
        </w:rPr>
      </w:pP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День заканчивается оценкой участниками тренинга своих спо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собностей к публичному выступлению и степенью удовлетворенно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 xml:space="preserve">сти своей работой в группе, своей активности, заинтересованности, новизной полученных знаний.  </w:t>
      </w:r>
    </w:p>
    <w:p w:rsidR="00F24FC6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Предлагаемая концепция тренинга публичного выступления по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зволяет обучать человека говорить не просто красиво, ярко, но и убедительно, структурированно, ориентируясь на потребности и интересы аудитории, развивать способность «глаголом жечь сердца людей».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b/>
          <w:sz w:val="28"/>
          <w:szCs w:val="28"/>
          <w:u w:val="single"/>
        </w:rPr>
      </w:pPr>
      <w:r w:rsidRPr="00CB2C6B">
        <w:rPr>
          <w:rFonts w:ascii="Times New Roman CYR" w:hAnsi="Times New Roman CYR" w:cs="Times New Roman"/>
          <w:b/>
          <w:w w:val="83"/>
          <w:sz w:val="28"/>
          <w:szCs w:val="28"/>
          <w:u w:val="single"/>
        </w:rPr>
        <w:t>ДЕНЬ ВТОРОЙ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Первый этап программы включает серию упражнений на экс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прессивность и выразительность речи. Каждый участник трениру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 xml:space="preserve">ется произносить скороговорки и поговорки, выделять с помощью </w:t>
      </w:r>
      <w:r w:rsidRPr="00CB2C6B">
        <w:rPr>
          <w:rFonts w:ascii="Times New Roman CYR" w:hAnsi="Times New Roman CYR" w:cs="Times New Roman"/>
          <w:spacing w:val="-1"/>
          <w:sz w:val="28"/>
          <w:szCs w:val="28"/>
        </w:rPr>
        <w:t>интонации ключевые слова в сложных фразах. Отрабатываются при</w:t>
      </w:r>
      <w:r w:rsidRPr="00CB2C6B">
        <w:rPr>
          <w:rFonts w:ascii="Times New Roman CYR" w:hAnsi="Times New Roman CYR" w:cs="Times New Roman"/>
          <w:spacing w:val="-1"/>
          <w:sz w:val="28"/>
          <w:szCs w:val="28"/>
        </w:rPr>
        <w:softHyphen/>
      </w:r>
      <w:r w:rsidRPr="00CB2C6B">
        <w:rPr>
          <w:rFonts w:ascii="Times New Roman CYR" w:hAnsi="Times New Roman CYR" w:cs="Times New Roman"/>
          <w:sz w:val="28"/>
          <w:szCs w:val="28"/>
        </w:rPr>
        <w:t>емы обращения к аудитории, пробуждения интереса к теме, поддер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жания контакта.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 xml:space="preserve">Особое внимание в процессе тренинга уделяется упражнениям и оценке структурированности речи каждого оратора. Критериями </w:t>
      </w:r>
      <w:r w:rsidRPr="00CB2C6B">
        <w:rPr>
          <w:rFonts w:ascii="Times New Roman CYR" w:hAnsi="Times New Roman CYR" w:cs="Times New Roman"/>
          <w:spacing w:val="-2"/>
          <w:sz w:val="28"/>
          <w:szCs w:val="28"/>
        </w:rPr>
        <w:t>структурированности выступают следующие: присутствие в вербальном тексте приветствия, введения в тему; полнота содержания;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 наличие заключения. Большое значение для удачного публичного выступления имеют также образность подачи информации, нахождение яркого примера, обращение к эмоциям аудитории, умение делать выводы</w:t>
      </w:r>
      <w:r w:rsidR="009667B6" w:rsidRPr="00CB2C6B">
        <w:rPr>
          <w:rFonts w:ascii="Times New Roman CYR" w:hAnsi="Times New Roman CYR" w:cs="Times New Roman"/>
          <w:sz w:val="28"/>
          <w:szCs w:val="28"/>
        </w:rPr>
        <w:t>,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 переходы от одной части выступления к другой, связанность и логичность подачи информации.</w:t>
      </w:r>
    </w:p>
    <w:p w:rsidR="001A1DE4" w:rsidRPr="00CB2C6B" w:rsidRDefault="001A1DE4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Очень часто даже хорошо спланированное и подготовленное выступление может выглядеть блёкло, если у оратора нет уверенности и соответствующего состояния духа.</w:t>
      </w:r>
      <w:r w:rsidR="00CD5FA7" w:rsidRPr="00CB2C6B">
        <w:rPr>
          <w:rFonts w:ascii="Times New Roman CYR" w:hAnsi="Times New Roman CYR" w:cs="Times New Roman"/>
          <w:sz w:val="28"/>
          <w:szCs w:val="28"/>
        </w:rPr>
        <w:t xml:space="preserve">  Для 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CD5FA7" w:rsidRPr="00CB2C6B">
        <w:rPr>
          <w:rFonts w:ascii="Times New Roman CYR" w:hAnsi="Times New Roman CYR" w:cs="Times New Roman"/>
          <w:sz w:val="28"/>
          <w:szCs w:val="28"/>
        </w:rPr>
        <w:t xml:space="preserve">усиления эффекта от выступления 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можно </w:t>
      </w:r>
      <w:r w:rsidR="00CD5FA7" w:rsidRPr="00CB2C6B">
        <w:rPr>
          <w:rFonts w:ascii="Times New Roman CYR" w:hAnsi="Times New Roman CYR" w:cs="Times New Roman"/>
          <w:sz w:val="28"/>
          <w:szCs w:val="28"/>
        </w:rPr>
        <w:t>применя</w:t>
      </w:r>
      <w:r w:rsidRPr="00CB2C6B">
        <w:rPr>
          <w:rFonts w:ascii="Times New Roman CYR" w:hAnsi="Times New Roman CYR" w:cs="Times New Roman"/>
          <w:sz w:val="28"/>
          <w:szCs w:val="28"/>
        </w:rPr>
        <w:t>ть</w:t>
      </w:r>
      <w:r w:rsidR="00CD5FA7" w:rsidRPr="00CB2C6B">
        <w:rPr>
          <w:rFonts w:ascii="Times New Roman CYR" w:hAnsi="Times New Roman CYR" w:cs="Times New Roman"/>
          <w:sz w:val="28"/>
          <w:szCs w:val="28"/>
        </w:rPr>
        <w:t xml:space="preserve"> техники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 НЛП. </w:t>
      </w:r>
      <w:r w:rsidR="000F4B04" w:rsidRPr="00CB2C6B">
        <w:rPr>
          <w:rFonts w:ascii="Times New Roman CYR" w:hAnsi="Times New Roman CYR" w:cs="Times New Roman"/>
          <w:sz w:val="28"/>
          <w:szCs w:val="28"/>
        </w:rPr>
        <w:t>Для поиска</w:t>
      </w:r>
      <w:r w:rsidR="00CD5FA7" w:rsidRPr="00CB2C6B">
        <w:rPr>
          <w:rFonts w:ascii="Times New Roman CYR" w:hAnsi="Times New Roman CYR" w:cs="Times New Roman"/>
          <w:sz w:val="28"/>
          <w:szCs w:val="28"/>
        </w:rPr>
        <w:t xml:space="preserve"> своего ресурсного состояния </w:t>
      </w:r>
      <w:r w:rsidR="000F4B04" w:rsidRPr="00CB2C6B">
        <w:rPr>
          <w:rFonts w:ascii="Times New Roman CYR" w:hAnsi="Times New Roman CYR" w:cs="Times New Roman"/>
          <w:sz w:val="28"/>
          <w:szCs w:val="28"/>
        </w:rPr>
        <w:t xml:space="preserve">необходимо  ответить на вопрос: что мне нужно?( уверенность, храбрость, креативность, юмор, настойчивость и т.д.). Затем вспомнить случай, когда у вас был этот ресурс </w:t>
      </w:r>
      <w:r w:rsidR="001B7F98" w:rsidRPr="00CB2C6B">
        <w:rPr>
          <w:rFonts w:ascii="Times New Roman CYR" w:hAnsi="Times New Roman CYR" w:cs="Times New Roman"/>
          <w:sz w:val="28"/>
          <w:szCs w:val="28"/>
        </w:rPr>
        <w:t xml:space="preserve"> и заякорить его </w:t>
      </w:r>
      <w:r w:rsidR="000F4B04" w:rsidRPr="00CB2C6B">
        <w:rPr>
          <w:rFonts w:ascii="Times New Roman CYR" w:hAnsi="Times New Roman CYR" w:cs="Times New Roman"/>
          <w:sz w:val="28"/>
          <w:szCs w:val="28"/>
        </w:rPr>
        <w:t xml:space="preserve">(визуально – символ, образ, картинку; аудиально – фразу, слово, тон, музыку; </w:t>
      </w:r>
      <w:proofErr w:type="spellStart"/>
      <w:r w:rsidR="000F4B04" w:rsidRPr="00CB2C6B">
        <w:rPr>
          <w:rFonts w:ascii="Times New Roman CYR" w:hAnsi="Times New Roman CYR" w:cs="Times New Roman"/>
          <w:sz w:val="28"/>
          <w:szCs w:val="28"/>
        </w:rPr>
        <w:t>кинестетически</w:t>
      </w:r>
      <w:proofErr w:type="spellEnd"/>
      <w:r w:rsidR="000F4B04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1B7F98" w:rsidRPr="00CB2C6B">
        <w:rPr>
          <w:rFonts w:ascii="Times New Roman CYR" w:hAnsi="Times New Roman CYR" w:cs="Times New Roman"/>
          <w:sz w:val="28"/>
          <w:szCs w:val="28"/>
        </w:rPr>
        <w:t>–</w:t>
      </w:r>
      <w:r w:rsidR="000F4B04" w:rsidRPr="00CB2C6B">
        <w:rPr>
          <w:rFonts w:ascii="Times New Roman CYR" w:hAnsi="Times New Roman CYR" w:cs="Times New Roman"/>
          <w:sz w:val="28"/>
          <w:szCs w:val="28"/>
        </w:rPr>
        <w:t xml:space="preserve"> </w:t>
      </w:r>
      <w:r w:rsidR="001B7F98" w:rsidRPr="00CB2C6B">
        <w:rPr>
          <w:rFonts w:ascii="Times New Roman CYR" w:hAnsi="Times New Roman CYR" w:cs="Times New Roman"/>
          <w:sz w:val="28"/>
          <w:szCs w:val="28"/>
        </w:rPr>
        <w:t>сжать кулак, хлопнуть в ладоши, подмигнуть себе, топнуть ногой). В нужный момент вспомнить ресурсное состояние с помощью якорей.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  <w:vertAlign w:val="superscript"/>
        </w:rPr>
        <w:t xml:space="preserve"> </w:t>
      </w:r>
      <w:r w:rsidRPr="00CB2C6B">
        <w:rPr>
          <w:rFonts w:ascii="Times New Roman CYR" w:hAnsi="Times New Roman CYR" w:cs="Times New Roman"/>
          <w:sz w:val="28"/>
          <w:szCs w:val="28"/>
        </w:rPr>
        <w:t xml:space="preserve"> Ряд упражнений направлен на тренировку умений задавать вопросы и отвечать на них, грамотно использовать невербальные средства общения. </w:t>
      </w:r>
      <w:r w:rsidRPr="00CB2C6B">
        <w:rPr>
          <w:rFonts w:ascii="Times New Roman CYR" w:hAnsi="Times New Roman CYR" w:cs="Times New Roman"/>
          <w:sz w:val="28"/>
          <w:szCs w:val="28"/>
        </w:rPr>
        <w:lastRenderedPageBreak/>
        <w:t>Полезно также применять упражнения для развития «</w:t>
      </w:r>
      <w:proofErr w:type="spellStart"/>
      <w:r w:rsidRPr="00CB2C6B">
        <w:rPr>
          <w:rFonts w:ascii="Times New Roman CYR" w:hAnsi="Times New Roman CYR" w:cs="Times New Roman"/>
          <w:sz w:val="28"/>
          <w:szCs w:val="28"/>
        </w:rPr>
        <w:t>полетности</w:t>
      </w:r>
      <w:proofErr w:type="spellEnd"/>
      <w:r w:rsidRPr="00CB2C6B">
        <w:rPr>
          <w:rFonts w:ascii="Times New Roman CYR" w:hAnsi="Times New Roman CYR" w:cs="Times New Roman"/>
          <w:sz w:val="28"/>
          <w:szCs w:val="28"/>
        </w:rPr>
        <w:t xml:space="preserve">» голоса, например чтение стихов, речитативов и пр. </w:t>
      </w:r>
      <w:r w:rsidRPr="00CB2C6B">
        <w:rPr>
          <w:rFonts w:ascii="Times New Roman CYR" w:hAnsi="Times New Roman CYR" w:cs="Times New Roman"/>
          <w:spacing w:val="-2"/>
          <w:sz w:val="28"/>
          <w:szCs w:val="28"/>
        </w:rPr>
        <w:t>На втором этапе занятия проводится ролевая игра «Защита тезисов вы</w:t>
      </w:r>
      <w:r w:rsidRPr="00CB2C6B">
        <w:rPr>
          <w:rFonts w:ascii="Times New Roman CYR" w:hAnsi="Times New Roman CYR" w:cs="Times New Roman"/>
          <w:spacing w:val="-5"/>
          <w:sz w:val="28"/>
          <w:szCs w:val="28"/>
        </w:rPr>
        <w:t xml:space="preserve">ступления». В ходе игры члены группы проигрывают различные роли </w:t>
      </w:r>
      <w:r w:rsidRPr="00CB2C6B">
        <w:rPr>
          <w:rFonts w:ascii="Times New Roman CYR" w:hAnsi="Times New Roman CYR" w:cs="Times New Roman"/>
          <w:spacing w:val="-1"/>
          <w:sz w:val="28"/>
          <w:szCs w:val="28"/>
        </w:rPr>
        <w:t>участников публичной дискуссии, обучаются убеждать, пропаганди</w:t>
      </w:r>
      <w:r w:rsidRPr="00CB2C6B">
        <w:rPr>
          <w:rFonts w:ascii="Times New Roman CYR" w:hAnsi="Times New Roman CYR" w:cs="Times New Roman"/>
          <w:spacing w:val="-1"/>
          <w:sz w:val="28"/>
          <w:szCs w:val="28"/>
        </w:rPr>
        <w:softHyphen/>
        <w:t>ровать аргументировать, критиковать тезисы выступления.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z w:val="28"/>
          <w:szCs w:val="28"/>
        </w:rPr>
      </w:pPr>
      <w:r w:rsidRPr="00CB2C6B">
        <w:rPr>
          <w:rFonts w:ascii="Times New Roman CYR" w:hAnsi="Times New Roman CYR" w:cs="Times New Roman"/>
          <w:sz w:val="28"/>
          <w:szCs w:val="28"/>
        </w:rPr>
        <w:t>На заключительном этапе тренинга участники высказываются о пережитых чувствах, оценивают собственные достижения и неуда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чи, успехи и недоработки партнеров, обсуждают перспективы лич</w:t>
      </w:r>
      <w:r w:rsidRPr="00CB2C6B">
        <w:rPr>
          <w:rFonts w:ascii="Times New Roman CYR" w:hAnsi="Times New Roman CYR" w:cs="Times New Roman"/>
          <w:sz w:val="28"/>
          <w:szCs w:val="28"/>
        </w:rPr>
        <w:softHyphen/>
        <w:t>ностного развития в плане публичного выступления.</w:t>
      </w:r>
    </w:p>
    <w:p w:rsidR="00594FFF" w:rsidRPr="00CB2C6B" w:rsidRDefault="00594FFF" w:rsidP="00C75EF9">
      <w:pPr>
        <w:jc w:val="both"/>
        <w:rPr>
          <w:rFonts w:ascii="Times New Roman CYR" w:hAnsi="Times New Roman CYR" w:cs="Times New Roman"/>
          <w:spacing w:val="-2"/>
          <w:sz w:val="28"/>
          <w:szCs w:val="28"/>
        </w:rPr>
      </w:pPr>
    </w:p>
    <w:p w:rsidR="00CB2C6B" w:rsidRDefault="00CB2C6B" w:rsidP="00C75EF9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C75EF9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C75EF9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CB2C6B" w:rsidRDefault="00CB2C6B" w:rsidP="00744B07">
      <w:pPr>
        <w:shd w:val="clear" w:color="auto" w:fill="FFFFFF"/>
        <w:spacing w:line="245" w:lineRule="exact"/>
        <w:jc w:val="both"/>
        <w:rPr>
          <w:rFonts w:ascii="Times New Roman CYR" w:hAnsi="Times New Roman CYR" w:cs="Times New Roman"/>
          <w:b/>
          <w:bCs/>
          <w:spacing w:val="-2"/>
          <w:w w:val="83"/>
          <w:sz w:val="28"/>
          <w:szCs w:val="28"/>
        </w:rPr>
      </w:pPr>
    </w:p>
    <w:p w:rsidR="00594FFF" w:rsidRPr="00C75EF9" w:rsidRDefault="00594FFF" w:rsidP="00C7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EF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594FFF" w:rsidRPr="00C75EF9" w:rsidRDefault="0062158B" w:rsidP="00C7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EF9">
        <w:rPr>
          <w:rFonts w:ascii="Times New Roman" w:hAnsi="Times New Roman" w:cs="Times New Roman"/>
          <w:sz w:val="28"/>
          <w:szCs w:val="28"/>
        </w:rPr>
        <w:t>1.</w:t>
      </w:r>
      <w:r w:rsidR="00594FFF" w:rsidRPr="00C75EF9">
        <w:rPr>
          <w:rFonts w:ascii="Times New Roman" w:hAnsi="Times New Roman" w:cs="Times New Roman"/>
          <w:sz w:val="28"/>
          <w:szCs w:val="28"/>
        </w:rPr>
        <w:t xml:space="preserve"> Аронсон Э., </w:t>
      </w:r>
      <w:proofErr w:type="spellStart"/>
      <w:r w:rsidR="00594FFF" w:rsidRPr="00C75EF9">
        <w:rPr>
          <w:rFonts w:ascii="Times New Roman" w:hAnsi="Times New Roman" w:cs="Times New Roman"/>
          <w:sz w:val="28"/>
          <w:szCs w:val="28"/>
        </w:rPr>
        <w:t>Пратканис</w:t>
      </w:r>
      <w:proofErr w:type="spellEnd"/>
      <w:r w:rsidR="00594FFF" w:rsidRPr="00C75EF9">
        <w:rPr>
          <w:rFonts w:ascii="Times New Roman" w:hAnsi="Times New Roman" w:cs="Times New Roman"/>
          <w:sz w:val="28"/>
          <w:szCs w:val="28"/>
        </w:rPr>
        <w:t xml:space="preserve"> Э. Эпоха пропаганды. Механизмы убеждения.</w:t>
      </w:r>
      <w:r w:rsidR="00C75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EF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C75EF9">
        <w:rPr>
          <w:rFonts w:ascii="Times New Roman" w:hAnsi="Times New Roman" w:cs="Times New Roman"/>
          <w:sz w:val="28"/>
          <w:szCs w:val="28"/>
        </w:rPr>
        <w:t xml:space="preserve">Пб: </w:t>
      </w:r>
      <w:proofErr w:type="spellStart"/>
      <w:r w:rsidR="00C75EF9">
        <w:rPr>
          <w:rFonts w:ascii="Times New Roman" w:hAnsi="Times New Roman" w:cs="Times New Roman"/>
          <w:sz w:val="28"/>
          <w:szCs w:val="28"/>
        </w:rPr>
        <w:t>П</w:t>
      </w:r>
      <w:r w:rsidR="00CB2C6B" w:rsidRPr="00C75EF9">
        <w:rPr>
          <w:rFonts w:ascii="Times New Roman" w:hAnsi="Times New Roman" w:cs="Times New Roman"/>
          <w:sz w:val="28"/>
          <w:szCs w:val="28"/>
        </w:rPr>
        <w:t>райм-Еврознак</w:t>
      </w:r>
      <w:proofErr w:type="spellEnd"/>
      <w:r w:rsidR="00CB2C6B" w:rsidRPr="00C75EF9">
        <w:rPr>
          <w:rFonts w:ascii="Times New Roman" w:hAnsi="Times New Roman" w:cs="Times New Roman"/>
          <w:sz w:val="28"/>
          <w:szCs w:val="28"/>
        </w:rPr>
        <w:t>, 2012</w:t>
      </w:r>
      <w:r w:rsidR="00594FFF" w:rsidRPr="00C75EF9">
        <w:rPr>
          <w:rFonts w:ascii="Times New Roman" w:hAnsi="Times New Roman" w:cs="Times New Roman"/>
          <w:sz w:val="28"/>
          <w:szCs w:val="28"/>
        </w:rPr>
        <w:t>.</w:t>
      </w:r>
    </w:p>
    <w:p w:rsidR="00594FFF" w:rsidRPr="00C75EF9" w:rsidRDefault="0062158B" w:rsidP="00C7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EF9">
        <w:rPr>
          <w:rFonts w:ascii="Times New Roman" w:hAnsi="Times New Roman" w:cs="Times New Roman"/>
          <w:sz w:val="28"/>
          <w:szCs w:val="28"/>
        </w:rPr>
        <w:t>2.</w:t>
      </w:r>
      <w:r w:rsidR="00CB2C6B" w:rsidRPr="00C7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FFF" w:rsidRPr="00C75EF9"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 w:rsidR="00594FFF" w:rsidRPr="00C75EF9">
        <w:rPr>
          <w:rFonts w:ascii="Times New Roman" w:hAnsi="Times New Roman" w:cs="Times New Roman"/>
          <w:sz w:val="28"/>
          <w:szCs w:val="28"/>
        </w:rPr>
        <w:t xml:space="preserve"> Г. Л. Бизн</w:t>
      </w:r>
      <w:r w:rsidR="00CB2C6B" w:rsidRPr="00C75EF9">
        <w:rPr>
          <w:rFonts w:ascii="Times New Roman" w:hAnsi="Times New Roman" w:cs="Times New Roman"/>
          <w:sz w:val="28"/>
          <w:szCs w:val="28"/>
        </w:rPr>
        <w:t xml:space="preserve">ес-психология. </w:t>
      </w:r>
      <w:r w:rsidR="00C75EF9">
        <w:rPr>
          <w:rFonts w:ascii="Times New Roman" w:hAnsi="Times New Roman" w:cs="Times New Roman"/>
          <w:sz w:val="28"/>
          <w:szCs w:val="28"/>
        </w:rPr>
        <w:t xml:space="preserve">- </w:t>
      </w:r>
      <w:r w:rsidR="00CB2C6B" w:rsidRPr="00C75EF9">
        <w:rPr>
          <w:rFonts w:ascii="Times New Roman" w:hAnsi="Times New Roman" w:cs="Times New Roman"/>
          <w:sz w:val="28"/>
          <w:szCs w:val="28"/>
        </w:rPr>
        <w:t>М.: Генезис, 2012.</w:t>
      </w:r>
      <w:r w:rsidR="00594FFF" w:rsidRPr="00C75E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4FFF" w:rsidRPr="00C75EF9" w:rsidRDefault="0062158B" w:rsidP="00C7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EF9">
        <w:rPr>
          <w:rFonts w:ascii="Times New Roman" w:hAnsi="Times New Roman" w:cs="Times New Roman"/>
          <w:sz w:val="28"/>
          <w:szCs w:val="28"/>
        </w:rPr>
        <w:t>3.</w:t>
      </w:r>
      <w:r w:rsidR="00594FFF" w:rsidRPr="00C7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FFF" w:rsidRPr="00C75EF9">
        <w:rPr>
          <w:rFonts w:ascii="Times New Roman" w:hAnsi="Times New Roman" w:cs="Times New Roman"/>
          <w:sz w:val="28"/>
          <w:szCs w:val="28"/>
        </w:rPr>
        <w:t>Вердербер</w:t>
      </w:r>
      <w:proofErr w:type="spellEnd"/>
      <w:r w:rsidR="00594FFF" w:rsidRPr="00C75EF9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594FFF" w:rsidRPr="00C75EF9">
        <w:rPr>
          <w:rFonts w:ascii="Times New Roman" w:hAnsi="Times New Roman" w:cs="Times New Roman"/>
          <w:sz w:val="28"/>
          <w:szCs w:val="28"/>
        </w:rPr>
        <w:t>Вердербер</w:t>
      </w:r>
      <w:proofErr w:type="spellEnd"/>
      <w:r w:rsidR="00594FFF" w:rsidRPr="00C75EF9">
        <w:rPr>
          <w:rFonts w:ascii="Times New Roman" w:hAnsi="Times New Roman" w:cs="Times New Roman"/>
          <w:sz w:val="28"/>
          <w:szCs w:val="28"/>
        </w:rPr>
        <w:t xml:space="preserve"> К. </w:t>
      </w:r>
      <w:r w:rsidR="00C75EF9">
        <w:rPr>
          <w:rFonts w:ascii="Times New Roman" w:hAnsi="Times New Roman" w:cs="Times New Roman"/>
          <w:sz w:val="28"/>
          <w:szCs w:val="28"/>
        </w:rPr>
        <w:t xml:space="preserve">Психология общения.- СПб: </w:t>
      </w:r>
      <w:proofErr w:type="spellStart"/>
      <w:r w:rsidR="00C75EF9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="00CB2C6B" w:rsidRPr="00C75EF9">
        <w:rPr>
          <w:rFonts w:ascii="Times New Roman" w:hAnsi="Times New Roman" w:cs="Times New Roman"/>
          <w:sz w:val="28"/>
          <w:szCs w:val="28"/>
        </w:rPr>
        <w:t>, 2013</w:t>
      </w:r>
      <w:r w:rsidR="00594FFF" w:rsidRPr="00C75EF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94FFF" w:rsidRPr="00C75EF9" w:rsidRDefault="0062158B" w:rsidP="00C7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EF9">
        <w:rPr>
          <w:rFonts w:ascii="Times New Roman" w:hAnsi="Times New Roman" w:cs="Times New Roman"/>
          <w:sz w:val="28"/>
          <w:szCs w:val="28"/>
        </w:rPr>
        <w:t xml:space="preserve"> 4.</w:t>
      </w:r>
      <w:r w:rsidR="00CB2C6B" w:rsidRPr="00C7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FFF" w:rsidRPr="00C75EF9">
        <w:rPr>
          <w:rFonts w:ascii="Times New Roman" w:hAnsi="Times New Roman" w:cs="Times New Roman"/>
          <w:sz w:val="28"/>
          <w:szCs w:val="28"/>
        </w:rPr>
        <w:t>Квинн</w:t>
      </w:r>
      <w:proofErr w:type="spellEnd"/>
      <w:r w:rsidR="00594FFF" w:rsidRPr="00C75EF9">
        <w:rPr>
          <w:rFonts w:ascii="Times New Roman" w:hAnsi="Times New Roman" w:cs="Times New Roman"/>
          <w:sz w:val="28"/>
          <w:szCs w:val="28"/>
        </w:rPr>
        <w:t xml:space="preserve"> В. Н. Прикладная пс</w:t>
      </w:r>
      <w:r w:rsidR="00CB2C6B" w:rsidRPr="00C75EF9">
        <w:rPr>
          <w:rFonts w:ascii="Times New Roman" w:hAnsi="Times New Roman" w:cs="Times New Roman"/>
          <w:sz w:val="28"/>
          <w:szCs w:val="28"/>
        </w:rPr>
        <w:t xml:space="preserve">ихология. </w:t>
      </w:r>
      <w:r w:rsidR="00C75EF9">
        <w:rPr>
          <w:rFonts w:ascii="Times New Roman" w:hAnsi="Times New Roman" w:cs="Times New Roman"/>
          <w:sz w:val="28"/>
          <w:szCs w:val="28"/>
        </w:rPr>
        <w:t>- СПб</w:t>
      </w:r>
      <w:r w:rsidR="00CB2C6B" w:rsidRPr="00C75EF9">
        <w:rPr>
          <w:rFonts w:ascii="Times New Roman" w:hAnsi="Times New Roman" w:cs="Times New Roman"/>
          <w:sz w:val="28"/>
          <w:szCs w:val="28"/>
        </w:rPr>
        <w:t>: Питер, 2010.</w:t>
      </w:r>
      <w:r w:rsidR="00594FFF" w:rsidRPr="00C75E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4FFF" w:rsidRPr="00C75EF9" w:rsidRDefault="00CB2C6B" w:rsidP="00C7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EF9">
        <w:rPr>
          <w:rFonts w:ascii="Times New Roman" w:hAnsi="Times New Roman" w:cs="Times New Roman"/>
          <w:sz w:val="28"/>
          <w:szCs w:val="28"/>
        </w:rPr>
        <w:t xml:space="preserve"> </w:t>
      </w:r>
      <w:r w:rsidR="0062158B" w:rsidRPr="00C75EF9">
        <w:rPr>
          <w:rFonts w:ascii="Times New Roman" w:hAnsi="Times New Roman" w:cs="Times New Roman"/>
          <w:sz w:val="28"/>
          <w:szCs w:val="28"/>
        </w:rPr>
        <w:t>5.</w:t>
      </w:r>
      <w:r w:rsidRPr="00C7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FFF" w:rsidRPr="00C75EF9">
        <w:rPr>
          <w:rFonts w:ascii="Times New Roman" w:hAnsi="Times New Roman" w:cs="Times New Roman"/>
          <w:sz w:val="28"/>
          <w:szCs w:val="28"/>
        </w:rPr>
        <w:t>МайерсД</w:t>
      </w:r>
      <w:proofErr w:type="spellEnd"/>
      <w:r w:rsidR="00594FFF" w:rsidRPr="00C75EF9">
        <w:rPr>
          <w:rFonts w:ascii="Times New Roman" w:hAnsi="Times New Roman" w:cs="Times New Roman"/>
          <w:sz w:val="28"/>
          <w:szCs w:val="28"/>
        </w:rPr>
        <w:t xml:space="preserve">. Слагаемые убеждения // Социальная психология: Хрестоматия. </w:t>
      </w:r>
      <w:r w:rsidR="00C75EF9">
        <w:rPr>
          <w:rFonts w:ascii="Times New Roman" w:hAnsi="Times New Roman" w:cs="Times New Roman"/>
          <w:sz w:val="28"/>
          <w:szCs w:val="28"/>
        </w:rPr>
        <w:t xml:space="preserve">- </w:t>
      </w:r>
      <w:r w:rsidRPr="00C75EF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C75EF9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C75EF9">
        <w:rPr>
          <w:rFonts w:ascii="Times New Roman" w:hAnsi="Times New Roman" w:cs="Times New Roman"/>
          <w:sz w:val="28"/>
          <w:szCs w:val="28"/>
        </w:rPr>
        <w:t>-Пресс, 201</w:t>
      </w:r>
      <w:r w:rsidR="00594FFF" w:rsidRPr="00C75EF9">
        <w:rPr>
          <w:rFonts w:ascii="Times New Roman" w:hAnsi="Times New Roman" w:cs="Times New Roman"/>
          <w:sz w:val="28"/>
          <w:szCs w:val="28"/>
        </w:rPr>
        <w:t xml:space="preserve">3.    </w:t>
      </w:r>
    </w:p>
    <w:p w:rsidR="00594FFF" w:rsidRPr="00C75EF9" w:rsidRDefault="0062158B" w:rsidP="00C75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5EF9">
        <w:rPr>
          <w:rFonts w:ascii="Times New Roman" w:hAnsi="Times New Roman" w:cs="Times New Roman"/>
          <w:sz w:val="28"/>
          <w:szCs w:val="28"/>
        </w:rPr>
        <w:t>6.</w:t>
      </w:r>
      <w:r w:rsidR="00CB2C6B" w:rsidRPr="00C7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FFF" w:rsidRPr="00C75EF9"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  <w:r w:rsidR="00594FFF" w:rsidRPr="00C75EF9">
        <w:rPr>
          <w:rFonts w:ascii="Times New Roman" w:hAnsi="Times New Roman" w:cs="Times New Roman"/>
          <w:sz w:val="28"/>
          <w:szCs w:val="28"/>
        </w:rPr>
        <w:t xml:space="preserve"> Л. Г. Психология публичного выступления. </w:t>
      </w:r>
      <w:r w:rsidR="00C75EF9">
        <w:rPr>
          <w:rFonts w:ascii="Times New Roman" w:hAnsi="Times New Roman" w:cs="Times New Roman"/>
          <w:sz w:val="28"/>
          <w:szCs w:val="28"/>
        </w:rPr>
        <w:t>- СПб</w:t>
      </w:r>
      <w:r w:rsidR="00594FFF" w:rsidRPr="00C75EF9">
        <w:rPr>
          <w:rFonts w:ascii="Times New Roman" w:hAnsi="Times New Roman" w:cs="Times New Roman"/>
          <w:sz w:val="28"/>
          <w:szCs w:val="28"/>
        </w:rPr>
        <w:t xml:space="preserve">: Изд-во </w:t>
      </w:r>
      <w:r w:rsidR="00CB2C6B" w:rsidRPr="00C75EF9">
        <w:rPr>
          <w:rFonts w:ascii="Times New Roman" w:hAnsi="Times New Roman" w:cs="Times New Roman"/>
          <w:sz w:val="28"/>
          <w:szCs w:val="28"/>
        </w:rPr>
        <w:t>СПбГУ, 201</w:t>
      </w:r>
      <w:r w:rsidR="00594FFF" w:rsidRPr="00C75EF9">
        <w:rPr>
          <w:rFonts w:ascii="Times New Roman" w:hAnsi="Times New Roman" w:cs="Times New Roman"/>
          <w:sz w:val="28"/>
          <w:szCs w:val="28"/>
        </w:rPr>
        <w:t>5.</w:t>
      </w:r>
    </w:p>
    <w:p w:rsidR="00594FFF" w:rsidRPr="00C75EF9" w:rsidRDefault="00C75EF9" w:rsidP="00C75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C6B" w:rsidRPr="00C75EF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594FFF" w:rsidRPr="00C75EF9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594FFF" w:rsidRPr="00C75EF9">
        <w:rPr>
          <w:rFonts w:ascii="Times New Roman" w:hAnsi="Times New Roman" w:cs="Times New Roman"/>
          <w:sz w:val="28"/>
          <w:szCs w:val="28"/>
        </w:rPr>
        <w:t xml:space="preserve"> Г. Г. </w:t>
      </w:r>
      <w:r>
        <w:rPr>
          <w:rFonts w:ascii="Times New Roman" w:hAnsi="Times New Roman" w:cs="Times New Roman"/>
          <w:sz w:val="28"/>
          <w:szCs w:val="28"/>
        </w:rPr>
        <w:t xml:space="preserve">Паблик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594FFF" w:rsidRPr="00C75EF9">
        <w:rPr>
          <w:rFonts w:ascii="Times New Roman" w:hAnsi="Times New Roman" w:cs="Times New Roman"/>
          <w:sz w:val="28"/>
          <w:szCs w:val="28"/>
        </w:rPr>
        <w:t>илейшнз</w:t>
      </w:r>
      <w:proofErr w:type="spellEnd"/>
      <w:r w:rsidR="00594FFF" w:rsidRPr="00C75EF9">
        <w:rPr>
          <w:rFonts w:ascii="Times New Roman" w:hAnsi="Times New Roman" w:cs="Times New Roman"/>
          <w:sz w:val="28"/>
          <w:szCs w:val="28"/>
        </w:rPr>
        <w:t xml:space="preserve"> для профессионалов.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</w:t>
      </w:r>
      <w:r w:rsidR="00594FFF" w:rsidRPr="00C75EF9">
        <w:rPr>
          <w:rFonts w:ascii="Times New Roman" w:hAnsi="Times New Roman" w:cs="Times New Roman"/>
          <w:sz w:val="28"/>
          <w:szCs w:val="28"/>
        </w:rPr>
        <w:t xml:space="preserve">, </w:t>
      </w:r>
      <w:r w:rsidR="00CB2C6B" w:rsidRPr="00C75EF9">
        <w:rPr>
          <w:rFonts w:ascii="Times New Roman" w:hAnsi="Times New Roman" w:cs="Times New Roman"/>
          <w:sz w:val="28"/>
          <w:szCs w:val="28"/>
        </w:rPr>
        <w:t>2010</w:t>
      </w:r>
      <w:r w:rsidR="00594FFF" w:rsidRPr="00C75EF9">
        <w:rPr>
          <w:rFonts w:ascii="Times New Roman" w:hAnsi="Times New Roman" w:cs="Times New Roman"/>
          <w:sz w:val="28"/>
          <w:szCs w:val="28"/>
        </w:rPr>
        <w:t>.</w:t>
      </w:r>
    </w:p>
    <w:p w:rsidR="00D93334" w:rsidRPr="00C75EF9" w:rsidRDefault="00C75EF9" w:rsidP="00C75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58B" w:rsidRPr="00C75EF9">
        <w:rPr>
          <w:rFonts w:ascii="Times New Roman" w:hAnsi="Times New Roman" w:cs="Times New Roman"/>
          <w:sz w:val="28"/>
          <w:szCs w:val="28"/>
        </w:rPr>
        <w:t>8.</w:t>
      </w:r>
      <w:r w:rsidR="00CB2C6B" w:rsidRPr="00C75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334" w:rsidRPr="00C75EF9">
        <w:rPr>
          <w:rFonts w:ascii="Times New Roman" w:hAnsi="Times New Roman" w:cs="Times New Roman"/>
          <w:sz w:val="28"/>
          <w:szCs w:val="28"/>
        </w:rPr>
        <w:t>Хазагеров</w:t>
      </w:r>
      <w:proofErr w:type="spellEnd"/>
      <w:r w:rsidR="00D93334" w:rsidRPr="00C75EF9">
        <w:rPr>
          <w:rFonts w:ascii="Times New Roman" w:hAnsi="Times New Roman" w:cs="Times New Roman"/>
          <w:sz w:val="28"/>
          <w:szCs w:val="28"/>
        </w:rPr>
        <w:t xml:space="preserve"> Г. Г. Риторика для делового человека. Учеб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3334" w:rsidRPr="00C75EF9">
        <w:rPr>
          <w:rFonts w:ascii="Times New Roman" w:hAnsi="Times New Roman" w:cs="Times New Roman"/>
          <w:sz w:val="28"/>
          <w:szCs w:val="28"/>
        </w:rPr>
        <w:t xml:space="preserve">ое </w:t>
      </w:r>
      <w:r w:rsidR="00CB2C6B" w:rsidRPr="00C75EF9">
        <w:rPr>
          <w:rFonts w:ascii="Times New Roman" w:hAnsi="Times New Roman" w:cs="Times New Roman"/>
          <w:sz w:val="28"/>
          <w:szCs w:val="28"/>
        </w:rPr>
        <w:t xml:space="preserve">пособие.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2C6B" w:rsidRPr="00C75EF9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C6B" w:rsidRPr="00C75EF9">
        <w:rPr>
          <w:rFonts w:ascii="Times New Roman" w:hAnsi="Times New Roman" w:cs="Times New Roman"/>
          <w:sz w:val="28"/>
          <w:szCs w:val="28"/>
        </w:rPr>
        <w:t>изд-во «Флинта», 201</w:t>
      </w:r>
      <w:r w:rsidR="00D93334" w:rsidRPr="00C75EF9">
        <w:rPr>
          <w:rFonts w:ascii="Times New Roman" w:hAnsi="Times New Roman" w:cs="Times New Roman"/>
          <w:sz w:val="28"/>
          <w:szCs w:val="28"/>
        </w:rPr>
        <w:t>1.</w:t>
      </w:r>
    </w:p>
    <w:p w:rsidR="00594FFF" w:rsidRPr="00CB2C6B" w:rsidRDefault="00594FFF" w:rsidP="00594FFF">
      <w:pPr>
        <w:pStyle w:val="a3"/>
        <w:shd w:val="clear" w:color="auto" w:fill="FFFFFF"/>
        <w:spacing w:line="295" w:lineRule="exact"/>
        <w:rPr>
          <w:rFonts w:ascii="Times New Roman CYR" w:hAnsi="Times New Roman CYR" w:cs="Times New Roman"/>
          <w:sz w:val="28"/>
          <w:szCs w:val="28"/>
        </w:rPr>
      </w:pPr>
    </w:p>
    <w:p w:rsidR="0062158B" w:rsidRPr="00CB2C6B" w:rsidRDefault="0062158B" w:rsidP="00744B07">
      <w:pPr>
        <w:rPr>
          <w:rFonts w:ascii="Times New Roman CYR" w:hAnsi="Times New Roman CYR"/>
          <w:b/>
          <w:sz w:val="36"/>
          <w:szCs w:val="36"/>
        </w:rPr>
      </w:pPr>
    </w:p>
    <w:p w:rsidR="0062158B" w:rsidRDefault="0062158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CB2C6B" w:rsidRDefault="00CB2C6B" w:rsidP="00744B07">
      <w:pPr>
        <w:rPr>
          <w:rFonts w:ascii="Times New Roman CYR" w:hAnsi="Times New Roman CYR"/>
          <w:b/>
          <w:sz w:val="36"/>
          <w:szCs w:val="36"/>
        </w:rPr>
      </w:pPr>
    </w:p>
    <w:p w:rsidR="00A95CCD" w:rsidRPr="00CB2C6B" w:rsidRDefault="000B3EF5" w:rsidP="00C75EF9">
      <w:pPr>
        <w:jc w:val="center"/>
        <w:rPr>
          <w:rFonts w:ascii="Times New Roman CYR" w:hAnsi="Times New Roman CYR"/>
          <w:b/>
          <w:sz w:val="36"/>
          <w:szCs w:val="36"/>
        </w:rPr>
      </w:pPr>
      <w:r w:rsidRPr="00CB2C6B">
        <w:rPr>
          <w:rFonts w:ascii="Times New Roman CYR" w:hAnsi="Times New Roman CYR"/>
          <w:b/>
          <w:sz w:val="36"/>
          <w:szCs w:val="36"/>
        </w:rPr>
        <w:lastRenderedPageBreak/>
        <w:t>Приложение.</w:t>
      </w:r>
    </w:p>
    <w:p w:rsidR="0062158B" w:rsidRPr="00CB2C6B" w:rsidRDefault="0062158B" w:rsidP="00744B07">
      <w:pPr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Упражнения</w:t>
      </w:r>
      <w:r w:rsidR="00CB2C6B">
        <w:rPr>
          <w:rFonts w:ascii="Times New Roman CYR" w:hAnsi="Times New Roman CYR"/>
          <w:b/>
          <w:sz w:val="28"/>
          <w:szCs w:val="28"/>
        </w:rPr>
        <w:t xml:space="preserve"> № 1</w:t>
      </w:r>
      <w:r w:rsidR="00CB2C6B">
        <w:rPr>
          <w:rFonts w:ascii="Times New Roman CYR" w:hAnsi="Times New Roman CYR"/>
          <w:b/>
          <w:sz w:val="28"/>
          <w:szCs w:val="28"/>
        </w:rPr>
        <w:br/>
        <w:t>д</w:t>
      </w:r>
      <w:r w:rsidRPr="00CB2C6B">
        <w:rPr>
          <w:rFonts w:ascii="Times New Roman CYR" w:hAnsi="Times New Roman CYR"/>
          <w:b/>
          <w:sz w:val="28"/>
          <w:szCs w:val="28"/>
        </w:rPr>
        <w:t>ля тренировки дикции:</w:t>
      </w:r>
    </w:p>
    <w:p w:rsidR="000B3EF5" w:rsidRPr="00CB2C6B" w:rsidRDefault="000B3EF5" w:rsidP="00A95CCD">
      <w:pPr>
        <w:pStyle w:val="a3"/>
        <w:numPr>
          <w:ilvl w:val="0"/>
          <w:numId w:val="40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Б-п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Бык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тупогуб</w:t>
      </w:r>
      <w:proofErr w:type="spellEnd"/>
      <w:r w:rsidRPr="00CB2C6B"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тупогубенький</w:t>
      </w:r>
      <w:proofErr w:type="spellEnd"/>
      <w:r w:rsidRPr="00CB2C6B">
        <w:rPr>
          <w:rFonts w:ascii="Times New Roman CYR" w:hAnsi="Times New Roman CYR"/>
          <w:sz w:val="28"/>
          <w:szCs w:val="28"/>
        </w:rPr>
        <w:t xml:space="preserve"> бычок,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У быка бела губа была тупа, тупа, тупа.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Стоит поп на копне, колпак на попе, 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Копна под попом, поп под колпаком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Боронила борона по боронованному полю.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Т-д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Ткёт ткач ткани на платки Тане.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От топота копыт пыль по полю летит.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На дворе дрова, за двором дрова, под двором дрова, над двором дрова. Дрова вдоль двора, дрова вширь двора. Не вместит двор дров. Дрова выдворить обратно на дровяной двор.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К-г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У ёлки иголки колки. 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Кукушка кукушонку купила капюшон, надел кукушонок капюшон, как в капюшоне он смешон. 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Пришёл Прокоп, кипел укроп, ушёл Прокоп кипел укроп. Как при Прокопе кипел укроп, так и без Прокопа кипел укроп.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Х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Вставай, Архип, петух охрип. 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В-ф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Фараонов фаворит на сапфир сменял нефрит.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Водовоз вёз воду из водопровода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М-н-л-р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lastRenderedPageBreak/>
        <w:t>Маланья-болтунья молоко болтала-выбалтывала, да не выболтала.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Карл у Клары украл кораллы, а Клара у Карла украла кларнет.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Ехал грека через реку, видит грека в реке рак, сунул грека в реку руку, рак за руку греку цап.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У перепела и перепёлки пять перепелят.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С-з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Шла Саша по шоссе и сосала сушку.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Из кузова в кузов шла перегрузка арбузов, в грозу, в грязи от груза арбузов развалился кузов.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Ш-ж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В шалаше шуршит шелками жёлтый дервиш из Алжира, и , жонглируя ножами штоку кушает инжира.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Дали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Клаше</w:t>
      </w:r>
      <w:proofErr w:type="spellEnd"/>
      <w:r w:rsidRPr="00CB2C6B">
        <w:rPr>
          <w:rFonts w:ascii="Times New Roman CYR" w:hAnsi="Times New Roman CYR"/>
          <w:sz w:val="28"/>
          <w:szCs w:val="28"/>
        </w:rPr>
        <w:t xml:space="preserve"> кашу с простоквашей, ела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Клаша</w:t>
      </w:r>
      <w:proofErr w:type="spellEnd"/>
      <w:r w:rsidRPr="00CB2C6B">
        <w:rPr>
          <w:rFonts w:ascii="Times New Roman CYR" w:hAnsi="Times New Roman CYR"/>
          <w:sz w:val="28"/>
          <w:szCs w:val="28"/>
        </w:rPr>
        <w:t xml:space="preserve"> кашу с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прстоквашей</w:t>
      </w:r>
      <w:proofErr w:type="spellEnd"/>
      <w:r w:rsidRPr="00CB2C6B">
        <w:rPr>
          <w:rFonts w:ascii="Times New Roman CYR" w:hAnsi="Times New Roman CYR"/>
          <w:sz w:val="28"/>
          <w:szCs w:val="28"/>
        </w:rPr>
        <w:t>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b/>
          <w:sz w:val="28"/>
          <w:szCs w:val="28"/>
        </w:rPr>
      </w:pPr>
      <w:r w:rsidRPr="00CB2C6B">
        <w:rPr>
          <w:rFonts w:ascii="Times New Roman CYR" w:hAnsi="Times New Roman CYR"/>
          <w:b/>
          <w:sz w:val="28"/>
          <w:szCs w:val="28"/>
        </w:rPr>
        <w:t>Ч-щ-ц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Чешуя у щучки, щетина у чушки.</w:t>
      </w:r>
    </w:p>
    <w:p w:rsidR="000B3EF5" w:rsidRPr="00CB2C6B" w:rsidRDefault="000B3EF5" w:rsidP="004C1774">
      <w:pPr>
        <w:spacing w:line="240" w:lineRule="auto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Цапля чахла, цапля сохла, цапля сдохла.</w:t>
      </w:r>
    </w:p>
    <w:p w:rsidR="000B3EF5" w:rsidRPr="00CB2C6B" w:rsidRDefault="000B3EF5" w:rsidP="004C1774">
      <w:pPr>
        <w:pStyle w:val="a4"/>
        <w:shd w:val="clear" w:color="auto" w:fill="FFFFFF"/>
        <w:spacing w:before="96" w:beforeAutospacing="0" w:after="192" w:afterAutospacing="0"/>
        <w:rPr>
          <w:rFonts w:ascii="Times New Roman CYR" w:hAnsi="Times New Roman CYR"/>
          <w:color w:val="444444"/>
          <w:sz w:val="28"/>
          <w:szCs w:val="28"/>
        </w:rPr>
      </w:pPr>
    </w:p>
    <w:p w:rsidR="000B3EF5" w:rsidRPr="00CB2C6B" w:rsidRDefault="000B3EF5" w:rsidP="004C1774">
      <w:pPr>
        <w:pStyle w:val="a3"/>
        <w:spacing w:line="240" w:lineRule="auto"/>
        <w:rPr>
          <w:rFonts w:ascii="Times New Roman CYR" w:hAnsi="Times New Roman CYR"/>
          <w:sz w:val="28"/>
          <w:szCs w:val="28"/>
        </w:rPr>
      </w:pPr>
    </w:p>
    <w:p w:rsidR="000B3EF5" w:rsidRPr="00CB2C6B" w:rsidRDefault="000B3EF5" w:rsidP="00A95CCD">
      <w:pPr>
        <w:pStyle w:val="a3"/>
        <w:numPr>
          <w:ilvl w:val="0"/>
          <w:numId w:val="40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Твёрдо запомни, что прежде чем слово начать в упражнении, 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Следует клетку грудную расширить слегка, и при этом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Низ живота подобрать для опоры дыханью и звуку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Плечи во время дыханья должны быть в покое, недвижны.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Каждую строчку стихов говори на одном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выдыханьи</w:t>
      </w:r>
      <w:proofErr w:type="spellEnd"/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И проследи, чтобы грудь не сжималась в течение речи, 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Так как при выдохе движется только одна диафрагма.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Чтенье окончив строки, не спеши с переходом к дальнейшей.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Выдержи паузу краткую в темпе стиха.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В то же время воздуха часть добери, 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Но лишь пользуясь нижним дыханьем,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Воздух сдержи на мгновенье, затем  уже чтенье продолжи.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 Чутко следи, чтобы каждое слово услышано было.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Помни о дикции ясной и чистой на звуках согласных.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lastRenderedPageBreak/>
        <w:t>Рот не ленись открывать, чтоб для голоса путь был свободен.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Голоса звук не глуши придыхательным тусклым оттенком.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Голос и в тихом звучании должен хранить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металличность</w:t>
      </w:r>
      <w:proofErr w:type="spellEnd"/>
      <w:r w:rsidRPr="00CB2C6B">
        <w:rPr>
          <w:rFonts w:ascii="Times New Roman CYR" w:hAnsi="Times New Roman CYR"/>
          <w:sz w:val="28"/>
          <w:szCs w:val="28"/>
        </w:rPr>
        <w:t>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Прежде чем брать упражненья на темп, высоту и на громкость, 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Нужно вниманье направить на ровность, устойчивость звука.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Пристально слушать, чтоб голос нигде не дрожал, не качался.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>Выдох веди экономно, с расчётом на целую строчку.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Собранность, звонкость,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полётность</w:t>
      </w:r>
      <w:proofErr w:type="spellEnd"/>
      <w:r w:rsidRPr="00CB2C6B">
        <w:rPr>
          <w:rFonts w:ascii="Times New Roman CYR" w:hAnsi="Times New Roman CYR"/>
          <w:sz w:val="28"/>
          <w:szCs w:val="28"/>
        </w:rPr>
        <w:t>, устойчивость, медленность, плавность: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Вот что внимательным слухом сначала ищи в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упражненьи</w:t>
      </w:r>
      <w:proofErr w:type="spellEnd"/>
      <w:r w:rsidRPr="00CB2C6B">
        <w:rPr>
          <w:rFonts w:ascii="Times New Roman CYR" w:hAnsi="Times New Roman CYR"/>
          <w:sz w:val="28"/>
          <w:szCs w:val="28"/>
        </w:rPr>
        <w:t>.</w:t>
      </w:r>
    </w:p>
    <w:p w:rsidR="000B3EF5" w:rsidRPr="00CB2C6B" w:rsidRDefault="000B3EF5" w:rsidP="000B3EF5">
      <w:pPr>
        <w:pStyle w:val="a3"/>
        <w:rPr>
          <w:rFonts w:ascii="Times New Roman CYR" w:hAnsi="Times New Roman CYR"/>
          <w:sz w:val="28"/>
          <w:szCs w:val="28"/>
        </w:rPr>
      </w:pPr>
    </w:p>
    <w:p w:rsidR="000B3EF5" w:rsidRPr="00CB2C6B" w:rsidRDefault="000B3EF5" w:rsidP="000B3EF5">
      <w:pPr>
        <w:rPr>
          <w:rFonts w:ascii="Times New Roman CYR" w:hAnsi="Times New Roman CYR"/>
          <w:b/>
          <w:sz w:val="28"/>
          <w:szCs w:val="28"/>
        </w:rPr>
      </w:pPr>
    </w:p>
    <w:p w:rsidR="000B3EF5" w:rsidRPr="00CB2C6B" w:rsidRDefault="00A95CCD" w:rsidP="00A95CCD">
      <w:pPr>
        <w:pStyle w:val="a3"/>
        <w:numPr>
          <w:ilvl w:val="0"/>
          <w:numId w:val="40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Видеозапись речи Путина, Жириновского, Зюганова, </w:t>
      </w:r>
      <w:r w:rsidR="006232A9" w:rsidRPr="00CB2C6B">
        <w:rPr>
          <w:rFonts w:ascii="Times New Roman CYR" w:hAnsi="Times New Roman CYR"/>
          <w:sz w:val="28"/>
          <w:szCs w:val="28"/>
        </w:rPr>
        <w:t xml:space="preserve">дикторов и ведущих </w:t>
      </w:r>
      <w:r w:rsidR="00195C85" w:rsidRPr="00CB2C6B">
        <w:rPr>
          <w:rFonts w:ascii="Times New Roman CYR" w:hAnsi="Times New Roman CYR"/>
          <w:sz w:val="28"/>
          <w:szCs w:val="28"/>
        </w:rPr>
        <w:t xml:space="preserve"> ТВ.</w:t>
      </w:r>
    </w:p>
    <w:p w:rsidR="00EE3AC0" w:rsidRPr="00CB2C6B" w:rsidRDefault="00734851" w:rsidP="00A95CCD">
      <w:pPr>
        <w:pStyle w:val="a3"/>
        <w:numPr>
          <w:ilvl w:val="0"/>
          <w:numId w:val="40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Методика определения акцентуаций характера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Леонгарда</w:t>
      </w:r>
      <w:proofErr w:type="spellEnd"/>
      <w:r w:rsidRPr="00CB2C6B">
        <w:rPr>
          <w:rFonts w:ascii="Times New Roman CYR" w:hAnsi="Times New Roman CYR"/>
          <w:sz w:val="28"/>
          <w:szCs w:val="28"/>
        </w:rPr>
        <w:t>.</w:t>
      </w:r>
    </w:p>
    <w:p w:rsidR="00734851" w:rsidRPr="00CB2C6B" w:rsidRDefault="003B5E19" w:rsidP="00A95CCD">
      <w:pPr>
        <w:pStyle w:val="a3"/>
        <w:numPr>
          <w:ilvl w:val="0"/>
          <w:numId w:val="40"/>
        </w:numPr>
        <w:rPr>
          <w:rFonts w:ascii="Times New Roman CYR" w:hAnsi="Times New Roman CYR"/>
          <w:sz w:val="28"/>
          <w:szCs w:val="28"/>
        </w:rPr>
      </w:pPr>
      <w:r w:rsidRPr="00CB2C6B">
        <w:rPr>
          <w:rFonts w:ascii="Times New Roman CYR" w:hAnsi="Times New Roman CYR"/>
          <w:sz w:val="28"/>
          <w:szCs w:val="28"/>
        </w:rPr>
        <w:t xml:space="preserve">Диагностика уровня социальной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фрустрированности</w:t>
      </w:r>
      <w:proofErr w:type="spellEnd"/>
      <w:r w:rsidRPr="00CB2C6B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CB2C6B">
        <w:rPr>
          <w:rFonts w:ascii="Times New Roman CYR" w:hAnsi="Times New Roman CYR"/>
          <w:sz w:val="28"/>
          <w:szCs w:val="28"/>
        </w:rPr>
        <w:t>Вассермана</w:t>
      </w:r>
      <w:proofErr w:type="spellEnd"/>
      <w:r w:rsidRPr="00CB2C6B">
        <w:rPr>
          <w:rFonts w:ascii="Times New Roman CYR" w:hAnsi="Times New Roman CYR"/>
          <w:sz w:val="28"/>
          <w:szCs w:val="28"/>
        </w:rPr>
        <w:t>.</w:t>
      </w:r>
    </w:p>
    <w:p w:rsidR="00195C85" w:rsidRPr="00CB2C6B" w:rsidRDefault="00195C85" w:rsidP="00195C85">
      <w:pPr>
        <w:pStyle w:val="a3"/>
        <w:rPr>
          <w:rFonts w:ascii="Times New Roman CYR" w:hAnsi="Times New Roman CYR"/>
          <w:sz w:val="28"/>
          <w:szCs w:val="28"/>
        </w:rPr>
      </w:pPr>
    </w:p>
    <w:sectPr w:rsidR="00195C85" w:rsidRPr="00CB2C6B" w:rsidSect="0072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6C" w:rsidRDefault="00912B6C" w:rsidP="003044F8">
      <w:pPr>
        <w:spacing w:after="0" w:line="240" w:lineRule="auto"/>
      </w:pPr>
      <w:r>
        <w:separator/>
      </w:r>
    </w:p>
  </w:endnote>
  <w:endnote w:type="continuationSeparator" w:id="0">
    <w:p w:rsidR="00912B6C" w:rsidRDefault="00912B6C" w:rsidP="0030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6C" w:rsidRDefault="00912B6C" w:rsidP="003044F8">
      <w:pPr>
        <w:spacing w:after="0" w:line="240" w:lineRule="auto"/>
      </w:pPr>
      <w:r>
        <w:separator/>
      </w:r>
    </w:p>
  </w:footnote>
  <w:footnote w:type="continuationSeparator" w:id="0">
    <w:p w:rsidR="00912B6C" w:rsidRDefault="00912B6C" w:rsidP="0030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D44AC0"/>
    <w:lvl w:ilvl="0">
      <w:numFmt w:val="bullet"/>
      <w:lvlText w:val="*"/>
      <w:lvlJc w:val="left"/>
    </w:lvl>
  </w:abstractNum>
  <w:abstractNum w:abstractNumId="1">
    <w:nsid w:val="01496E56"/>
    <w:multiLevelType w:val="singleLevel"/>
    <w:tmpl w:val="632AA18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3A508EA"/>
    <w:multiLevelType w:val="singleLevel"/>
    <w:tmpl w:val="64BC14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4752F35"/>
    <w:multiLevelType w:val="multilevel"/>
    <w:tmpl w:val="E8D02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08CB7685"/>
    <w:multiLevelType w:val="multilevel"/>
    <w:tmpl w:val="4F8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67504"/>
    <w:multiLevelType w:val="singleLevel"/>
    <w:tmpl w:val="BA668F6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0C4D131F"/>
    <w:multiLevelType w:val="singleLevel"/>
    <w:tmpl w:val="E1283B5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0D385E7A"/>
    <w:multiLevelType w:val="singleLevel"/>
    <w:tmpl w:val="91F881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1995B3F"/>
    <w:multiLevelType w:val="singleLevel"/>
    <w:tmpl w:val="85DCE1A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140F26CD"/>
    <w:multiLevelType w:val="singleLevel"/>
    <w:tmpl w:val="BA668F6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16AF6EA7"/>
    <w:multiLevelType w:val="singleLevel"/>
    <w:tmpl w:val="AE3A5FDA"/>
    <w:lvl w:ilvl="0">
      <w:start w:val="3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17FC5CF0"/>
    <w:multiLevelType w:val="singleLevel"/>
    <w:tmpl w:val="64BC14C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18791655"/>
    <w:multiLevelType w:val="hybridMultilevel"/>
    <w:tmpl w:val="0A82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4D6DFE"/>
    <w:multiLevelType w:val="singleLevel"/>
    <w:tmpl w:val="C982F8B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1E974438"/>
    <w:multiLevelType w:val="singleLevel"/>
    <w:tmpl w:val="13DE8C0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1F065E1D"/>
    <w:multiLevelType w:val="singleLevel"/>
    <w:tmpl w:val="43E884BE"/>
    <w:lvl w:ilvl="0">
      <w:start w:val="10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24E438D"/>
    <w:multiLevelType w:val="singleLevel"/>
    <w:tmpl w:val="71BE0B8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23C03F22"/>
    <w:multiLevelType w:val="multilevel"/>
    <w:tmpl w:val="9080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D724D3"/>
    <w:multiLevelType w:val="singleLevel"/>
    <w:tmpl w:val="BA668F6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2DDD38B7"/>
    <w:multiLevelType w:val="singleLevel"/>
    <w:tmpl w:val="71BE0B8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2E07090D"/>
    <w:multiLevelType w:val="singleLevel"/>
    <w:tmpl w:val="C744F75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30513E34"/>
    <w:multiLevelType w:val="singleLevel"/>
    <w:tmpl w:val="BA668F6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2076A4A"/>
    <w:multiLevelType w:val="multilevel"/>
    <w:tmpl w:val="D8A4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EB1756"/>
    <w:multiLevelType w:val="singleLevel"/>
    <w:tmpl w:val="DE6EAEA2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>
    <w:nsid w:val="44C50838"/>
    <w:multiLevelType w:val="singleLevel"/>
    <w:tmpl w:val="1D12A7A0"/>
    <w:lvl w:ilvl="0">
      <w:start w:val="2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8DB2C8B"/>
    <w:multiLevelType w:val="multilevel"/>
    <w:tmpl w:val="F410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732506"/>
    <w:multiLevelType w:val="singleLevel"/>
    <w:tmpl w:val="D916B7D2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7">
    <w:nsid w:val="5F9B7CB4"/>
    <w:multiLevelType w:val="singleLevel"/>
    <w:tmpl w:val="384E800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48C2B1A"/>
    <w:multiLevelType w:val="singleLevel"/>
    <w:tmpl w:val="BA668F6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651A6068"/>
    <w:multiLevelType w:val="singleLevel"/>
    <w:tmpl w:val="99BC523A"/>
    <w:lvl w:ilvl="0">
      <w:start w:val="1"/>
      <w:numFmt w:val="decimal"/>
      <w:lvlText w:val="%1-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767222F"/>
    <w:multiLevelType w:val="singleLevel"/>
    <w:tmpl w:val="71BE0B8E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>
    <w:nsid w:val="68E55D9C"/>
    <w:multiLevelType w:val="hybridMultilevel"/>
    <w:tmpl w:val="C012E610"/>
    <w:lvl w:ilvl="0" w:tplc="03960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976F5"/>
    <w:multiLevelType w:val="singleLevel"/>
    <w:tmpl w:val="E6DC1684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FFF5259"/>
    <w:multiLevelType w:val="multilevel"/>
    <w:tmpl w:val="BB8C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E10B7"/>
    <w:multiLevelType w:val="singleLevel"/>
    <w:tmpl w:val="EA4C1EBE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0213E2"/>
    <w:multiLevelType w:val="multilevel"/>
    <w:tmpl w:val="EF0E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28"/>
  </w:num>
  <w:num w:numId="13">
    <w:abstractNumId w:val="1"/>
  </w:num>
  <w:num w:numId="14">
    <w:abstractNumId w:val="7"/>
  </w:num>
  <w:num w:numId="15">
    <w:abstractNumId w:val="13"/>
  </w:num>
  <w:num w:numId="16">
    <w:abstractNumId w:val="18"/>
  </w:num>
  <w:num w:numId="17">
    <w:abstractNumId w:val="9"/>
  </w:num>
  <w:num w:numId="18">
    <w:abstractNumId w:val="19"/>
  </w:num>
  <w:num w:numId="19">
    <w:abstractNumId w:val="30"/>
  </w:num>
  <w:num w:numId="20">
    <w:abstractNumId w:val="6"/>
  </w:num>
  <w:num w:numId="21">
    <w:abstractNumId w:val="29"/>
  </w:num>
  <w:num w:numId="22">
    <w:abstractNumId w:val="2"/>
  </w:num>
  <w:num w:numId="23">
    <w:abstractNumId w:val="20"/>
  </w:num>
  <w:num w:numId="24">
    <w:abstractNumId w:val="8"/>
  </w:num>
  <w:num w:numId="25">
    <w:abstractNumId w:val="5"/>
  </w:num>
  <w:num w:numId="26">
    <w:abstractNumId w:val="10"/>
  </w:num>
  <w:num w:numId="27">
    <w:abstractNumId w:val="27"/>
  </w:num>
  <w:num w:numId="28">
    <w:abstractNumId w:val="26"/>
  </w:num>
  <w:num w:numId="29">
    <w:abstractNumId w:val="26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</w:num>
  <w:num w:numId="32">
    <w:abstractNumId w:val="14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3"/>
  </w:num>
  <w:num w:numId="34">
    <w:abstractNumId w:val="11"/>
  </w:num>
  <w:num w:numId="35">
    <w:abstractNumId w:val="34"/>
  </w:num>
  <w:num w:numId="36">
    <w:abstractNumId w:val="21"/>
    <w:lvlOverride w:ilvl="0">
      <w:startOverride w:val="1"/>
    </w:lvlOverride>
  </w:num>
  <w:num w:numId="37">
    <w:abstractNumId w:val="32"/>
    <w:lvlOverride w:ilvl="0">
      <w:startOverride w:val="5"/>
    </w:lvlOverride>
  </w:num>
  <w:num w:numId="38">
    <w:abstractNumId w:val="15"/>
    <w:lvlOverride w:ilvl="0">
      <w:startOverride w:val="10"/>
    </w:lvlOverride>
  </w:num>
  <w:num w:numId="39">
    <w:abstractNumId w:val="24"/>
    <w:lvlOverride w:ilvl="0">
      <w:startOverride w:val="21"/>
    </w:lvlOverride>
  </w:num>
  <w:num w:numId="40">
    <w:abstractNumId w:val="31"/>
  </w:num>
  <w:num w:numId="41">
    <w:abstractNumId w:val="35"/>
  </w:num>
  <w:num w:numId="42">
    <w:abstractNumId w:val="1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7C3"/>
    <w:rsid w:val="00003016"/>
    <w:rsid w:val="000511EF"/>
    <w:rsid w:val="00053D43"/>
    <w:rsid w:val="0007489C"/>
    <w:rsid w:val="000B3EF5"/>
    <w:rsid w:val="000C4535"/>
    <w:rsid w:val="000D6C66"/>
    <w:rsid w:val="000E1E1E"/>
    <w:rsid w:val="000F4B04"/>
    <w:rsid w:val="00140E4E"/>
    <w:rsid w:val="00175D2E"/>
    <w:rsid w:val="00185ACA"/>
    <w:rsid w:val="00195C85"/>
    <w:rsid w:val="001A1DE4"/>
    <w:rsid w:val="001B527F"/>
    <w:rsid w:val="001B7F98"/>
    <w:rsid w:val="001C60F5"/>
    <w:rsid w:val="001E6A4D"/>
    <w:rsid w:val="00200110"/>
    <w:rsid w:val="00201EF1"/>
    <w:rsid w:val="002141E0"/>
    <w:rsid w:val="002260FE"/>
    <w:rsid w:val="00271F07"/>
    <w:rsid w:val="00284B19"/>
    <w:rsid w:val="002968F9"/>
    <w:rsid w:val="002A57A9"/>
    <w:rsid w:val="002B54EA"/>
    <w:rsid w:val="002C1A9D"/>
    <w:rsid w:val="002C7E37"/>
    <w:rsid w:val="003044F8"/>
    <w:rsid w:val="003529C0"/>
    <w:rsid w:val="0035479B"/>
    <w:rsid w:val="003A6FBA"/>
    <w:rsid w:val="003B5E19"/>
    <w:rsid w:val="003F36DB"/>
    <w:rsid w:val="004001D8"/>
    <w:rsid w:val="00420710"/>
    <w:rsid w:val="0043029E"/>
    <w:rsid w:val="00460F6C"/>
    <w:rsid w:val="00493666"/>
    <w:rsid w:val="004B35EE"/>
    <w:rsid w:val="004C1774"/>
    <w:rsid w:val="0050024A"/>
    <w:rsid w:val="00512F4B"/>
    <w:rsid w:val="00536317"/>
    <w:rsid w:val="00567D93"/>
    <w:rsid w:val="00574699"/>
    <w:rsid w:val="00581BA8"/>
    <w:rsid w:val="00590E75"/>
    <w:rsid w:val="00594FFF"/>
    <w:rsid w:val="005A5E0C"/>
    <w:rsid w:val="005C7AA8"/>
    <w:rsid w:val="005E5E30"/>
    <w:rsid w:val="0062158B"/>
    <w:rsid w:val="006232A9"/>
    <w:rsid w:val="00623AEA"/>
    <w:rsid w:val="0064694A"/>
    <w:rsid w:val="0067593E"/>
    <w:rsid w:val="00694FD6"/>
    <w:rsid w:val="006B17C3"/>
    <w:rsid w:val="006B28E4"/>
    <w:rsid w:val="006C16D4"/>
    <w:rsid w:val="006C2DFC"/>
    <w:rsid w:val="006C4F62"/>
    <w:rsid w:val="006C78FA"/>
    <w:rsid w:val="006E324C"/>
    <w:rsid w:val="006F34E9"/>
    <w:rsid w:val="00715790"/>
    <w:rsid w:val="00721C75"/>
    <w:rsid w:val="00734851"/>
    <w:rsid w:val="00744B07"/>
    <w:rsid w:val="007A47F6"/>
    <w:rsid w:val="007B4A03"/>
    <w:rsid w:val="007D572B"/>
    <w:rsid w:val="00805764"/>
    <w:rsid w:val="00825CD5"/>
    <w:rsid w:val="0085039F"/>
    <w:rsid w:val="008627CE"/>
    <w:rsid w:val="00873358"/>
    <w:rsid w:val="008A0555"/>
    <w:rsid w:val="008C1180"/>
    <w:rsid w:val="008D7450"/>
    <w:rsid w:val="008E0919"/>
    <w:rsid w:val="008E603E"/>
    <w:rsid w:val="00900D24"/>
    <w:rsid w:val="00912B6C"/>
    <w:rsid w:val="00912C27"/>
    <w:rsid w:val="009667B6"/>
    <w:rsid w:val="0096797E"/>
    <w:rsid w:val="009F2B09"/>
    <w:rsid w:val="009F7257"/>
    <w:rsid w:val="00A11455"/>
    <w:rsid w:val="00A137C3"/>
    <w:rsid w:val="00A1690D"/>
    <w:rsid w:val="00A17B1A"/>
    <w:rsid w:val="00A24E90"/>
    <w:rsid w:val="00A32C03"/>
    <w:rsid w:val="00A3577C"/>
    <w:rsid w:val="00A459F2"/>
    <w:rsid w:val="00A95CCD"/>
    <w:rsid w:val="00AA00AD"/>
    <w:rsid w:val="00AA01FA"/>
    <w:rsid w:val="00AB62E1"/>
    <w:rsid w:val="00AD4D46"/>
    <w:rsid w:val="00AE7FC5"/>
    <w:rsid w:val="00B00541"/>
    <w:rsid w:val="00B24F22"/>
    <w:rsid w:val="00B25E2C"/>
    <w:rsid w:val="00B35184"/>
    <w:rsid w:val="00B739D0"/>
    <w:rsid w:val="00B93226"/>
    <w:rsid w:val="00B9620D"/>
    <w:rsid w:val="00BC0AA3"/>
    <w:rsid w:val="00BD6DC0"/>
    <w:rsid w:val="00C32F6C"/>
    <w:rsid w:val="00C75EF9"/>
    <w:rsid w:val="00C9382A"/>
    <w:rsid w:val="00CA7E49"/>
    <w:rsid w:val="00CB2C6B"/>
    <w:rsid w:val="00CC2F93"/>
    <w:rsid w:val="00CD5FA7"/>
    <w:rsid w:val="00D60A23"/>
    <w:rsid w:val="00D66A4F"/>
    <w:rsid w:val="00D72B6E"/>
    <w:rsid w:val="00D76FD4"/>
    <w:rsid w:val="00D85B1B"/>
    <w:rsid w:val="00D93334"/>
    <w:rsid w:val="00D940F9"/>
    <w:rsid w:val="00DB4BE5"/>
    <w:rsid w:val="00DD4F63"/>
    <w:rsid w:val="00DE2D41"/>
    <w:rsid w:val="00E1303A"/>
    <w:rsid w:val="00E367EA"/>
    <w:rsid w:val="00E50CB1"/>
    <w:rsid w:val="00E542DF"/>
    <w:rsid w:val="00E86D04"/>
    <w:rsid w:val="00EB7D2D"/>
    <w:rsid w:val="00EC2AE7"/>
    <w:rsid w:val="00EE3AC0"/>
    <w:rsid w:val="00EF3811"/>
    <w:rsid w:val="00F24FC6"/>
    <w:rsid w:val="00F4798B"/>
    <w:rsid w:val="00F52FAF"/>
    <w:rsid w:val="00F57E9E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75"/>
  </w:style>
  <w:style w:type="paragraph" w:styleId="4">
    <w:name w:val="heading 4"/>
    <w:basedOn w:val="a"/>
    <w:link w:val="40"/>
    <w:uiPriority w:val="9"/>
    <w:qFormat/>
    <w:rsid w:val="00500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6"/>
    <w:pPr>
      <w:ind w:left="720"/>
      <w:contextualSpacing/>
    </w:pPr>
  </w:style>
  <w:style w:type="character" w:customStyle="1" w:styleId="apple-converted-space">
    <w:name w:val="apple-converted-space"/>
    <w:basedOn w:val="a0"/>
    <w:rsid w:val="00A17B1A"/>
  </w:style>
  <w:style w:type="paragraph" w:styleId="a4">
    <w:name w:val="Normal (Web)"/>
    <w:basedOn w:val="a"/>
    <w:uiPriority w:val="99"/>
    <w:semiHidden/>
    <w:unhideWhenUsed/>
    <w:rsid w:val="000B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EF5"/>
    <w:rPr>
      <w:b/>
      <w:bCs/>
    </w:rPr>
  </w:style>
  <w:style w:type="character" w:styleId="a6">
    <w:name w:val="Emphasis"/>
    <w:basedOn w:val="a0"/>
    <w:uiPriority w:val="20"/>
    <w:qFormat/>
    <w:rsid w:val="0057469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00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44F8"/>
  </w:style>
  <w:style w:type="paragraph" w:styleId="a9">
    <w:name w:val="footer"/>
    <w:basedOn w:val="a"/>
    <w:link w:val="aa"/>
    <w:uiPriority w:val="99"/>
    <w:semiHidden/>
    <w:unhideWhenUsed/>
    <w:rsid w:val="0030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44F8"/>
  </w:style>
  <w:style w:type="paragraph" w:styleId="ab">
    <w:name w:val="Subtitle"/>
    <w:basedOn w:val="a"/>
    <w:link w:val="ac"/>
    <w:uiPriority w:val="99"/>
    <w:qFormat/>
    <w:rsid w:val="008A0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8A05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8A055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0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D42F2-1726-4CB3-9B86-1D9978EA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medcollege</dc:creator>
  <cp:keywords/>
  <dc:description/>
  <cp:lastModifiedBy>Методист</cp:lastModifiedBy>
  <cp:revision>40</cp:revision>
  <dcterms:created xsi:type="dcterms:W3CDTF">2014-08-17T04:22:00Z</dcterms:created>
  <dcterms:modified xsi:type="dcterms:W3CDTF">2015-12-02T07:06:00Z</dcterms:modified>
</cp:coreProperties>
</file>