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C2" w:rsidRPr="00A312C2" w:rsidRDefault="00A312C2" w:rsidP="00A312C2">
      <w:pPr>
        <w:pStyle w:val="20"/>
        <w:keepNext/>
        <w:keepLines/>
        <w:spacing w:before="0" w:line="360" w:lineRule="auto"/>
        <w:ind w:firstLine="709"/>
        <w:rPr>
          <w:rFonts w:ascii="Times New Roman" w:hAnsi="Times New Roman" w:cs="Times New Roman"/>
          <w:sz w:val="28"/>
          <w:szCs w:val="28"/>
        </w:rPr>
      </w:pPr>
      <w:bookmarkStart w:id="0" w:name="bookmark0"/>
      <w:r w:rsidRPr="00A312C2">
        <w:rPr>
          <w:rFonts w:ascii="Times New Roman" w:hAnsi="Times New Roman" w:cs="Times New Roman"/>
          <w:sz w:val="28"/>
          <w:szCs w:val="28"/>
        </w:rPr>
        <w:t>МИНИСТЕРСТВО ОБРАЗОВАНИЯ И МОЛОДЕЖНОЙ ПОЛИТИКИ СТАВРОПОЛЬСКОГО КРАЯ</w:t>
      </w:r>
    </w:p>
    <w:p w:rsidR="00A312C2" w:rsidRPr="00A312C2" w:rsidRDefault="00A312C2" w:rsidP="00A312C2">
      <w:pPr>
        <w:pStyle w:val="20"/>
        <w:keepNext/>
        <w:keepLines/>
        <w:spacing w:before="0" w:line="360" w:lineRule="auto"/>
        <w:ind w:firstLine="709"/>
        <w:rPr>
          <w:rFonts w:ascii="Times New Roman" w:hAnsi="Times New Roman" w:cs="Times New Roman"/>
          <w:sz w:val="28"/>
          <w:szCs w:val="28"/>
        </w:rPr>
      </w:pPr>
      <w:r w:rsidRPr="00A312C2">
        <w:rPr>
          <w:rFonts w:ascii="Times New Roman" w:hAnsi="Times New Roman" w:cs="Times New Roman"/>
          <w:sz w:val="28"/>
          <w:szCs w:val="28"/>
        </w:rPr>
        <w:t xml:space="preserve">ГОСУДАРСТВЕННОЕ БЮДЖЕТНОЕ ПРООФЕССИОНАЛЬНОЕ ОБРАЗОВАТЕЛЬНОЕ УЧРЕЖДЕНИЕ </w:t>
      </w:r>
    </w:p>
    <w:p w:rsidR="004D611F" w:rsidRPr="00A312C2" w:rsidRDefault="00A312C2" w:rsidP="00A312C2">
      <w:pPr>
        <w:pStyle w:val="20"/>
        <w:keepNext/>
        <w:keepLines/>
        <w:shd w:val="clear" w:color="auto" w:fill="auto"/>
        <w:spacing w:before="0" w:line="360" w:lineRule="auto"/>
        <w:ind w:firstLine="709"/>
        <w:rPr>
          <w:rFonts w:ascii="Times New Roman" w:hAnsi="Times New Roman" w:cs="Times New Roman"/>
          <w:sz w:val="28"/>
          <w:szCs w:val="28"/>
        </w:rPr>
      </w:pPr>
      <w:r w:rsidRPr="00A312C2">
        <w:rPr>
          <w:rFonts w:ascii="Times New Roman" w:hAnsi="Times New Roman" w:cs="Times New Roman"/>
          <w:sz w:val="28"/>
          <w:szCs w:val="28"/>
        </w:rPr>
        <w:t>«КУРСАВСКИЙ РЕГИОНАЛЬНЫЙ КОЛЛЕДЖ «ИНТЕГРАЛ»</w:t>
      </w:r>
    </w:p>
    <w:p w:rsidR="004D611F" w:rsidRPr="004D611F" w:rsidRDefault="004D611F" w:rsidP="00A312C2">
      <w:pPr>
        <w:pStyle w:val="20"/>
        <w:keepNext/>
        <w:keepLines/>
        <w:shd w:val="clear" w:color="auto" w:fill="auto"/>
        <w:spacing w:before="0" w:line="360" w:lineRule="auto"/>
        <w:ind w:firstLine="709"/>
        <w:rPr>
          <w:rFonts w:ascii="Times New Roman" w:hAnsi="Times New Roman" w:cs="Times New Roman"/>
          <w:sz w:val="28"/>
          <w:szCs w:val="28"/>
          <w:lang w:val="ru-RU"/>
        </w:rPr>
      </w:pPr>
    </w:p>
    <w:p w:rsidR="004D611F" w:rsidRPr="004D611F" w:rsidRDefault="004D611F" w:rsidP="004D611F">
      <w:pPr>
        <w:pStyle w:val="20"/>
        <w:keepNext/>
        <w:keepLines/>
        <w:shd w:val="clear" w:color="auto" w:fill="auto"/>
        <w:spacing w:before="0" w:line="360" w:lineRule="auto"/>
        <w:ind w:firstLine="709"/>
        <w:rPr>
          <w:rFonts w:ascii="Times New Roman" w:hAnsi="Times New Roman" w:cs="Times New Roman"/>
          <w:sz w:val="28"/>
          <w:szCs w:val="28"/>
          <w:lang w:val="ru-RU"/>
        </w:rPr>
      </w:pPr>
    </w:p>
    <w:p w:rsidR="004D611F" w:rsidRPr="004D611F" w:rsidRDefault="004D611F" w:rsidP="004D611F">
      <w:pPr>
        <w:pStyle w:val="20"/>
        <w:keepNext/>
        <w:keepLines/>
        <w:shd w:val="clear" w:color="auto" w:fill="auto"/>
        <w:spacing w:before="0" w:line="360" w:lineRule="auto"/>
        <w:ind w:firstLine="709"/>
        <w:rPr>
          <w:rFonts w:ascii="Times New Roman" w:hAnsi="Times New Roman" w:cs="Times New Roman"/>
          <w:sz w:val="28"/>
          <w:szCs w:val="28"/>
          <w:lang w:val="ru-RU"/>
        </w:rPr>
      </w:pPr>
    </w:p>
    <w:p w:rsidR="004D611F" w:rsidRPr="004D611F" w:rsidRDefault="004D611F" w:rsidP="004D611F">
      <w:pPr>
        <w:pStyle w:val="20"/>
        <w:keepNext/>
        <w:keepLines/>
        <w:shd w:val="clear" w:color="auto" w:fill="auto"/>
        <w:spacing w:before="0" w:line="360" w:lineRule="auto"/>
        <w:ind w:firstLine="709"/>
        <w:rPr>
          <w:rFonts w:ascii="Times New Roman" w:hAnsi="Times New Roman" w:cs="Times New Roman"/>
          <w:sz w:val="28"/>
          <w:szCs w:val="28"/>
          <w:lang w:val="ru-RU"/>
        </w:rPr>
      </w:pPr>
    </w:p>
    <w:p w:rsidR="004D611F" w:rsidRPr="004D611F" w:rsidRDefault="004D611F" w:rsidP="004D611F">
      <w:pPr>
        <w:pStyle w:val="20"/>
        <w:keepNext/>
        <w:keepLines/>
        <w:shd w:val="clear" w:color="auto" w:fill="auto"/>
        <w:spacing w:before="0" w:line="360" w:lineRule="auto"/>
        <w:ind w:firstLine="709"/>
        <w:rPr>
          <w:rFonts w:ascii="Times New Roman" w:hAnsi="Times New Roman" w:cs="Times New Roman"/>
          <w:sz w:val="28"/>
          <w:szCs w:val="28"/>
          <w:lang w:val="ru-RU"/>
        </w:rPr>
      </w:pPr>
    </w:p>
    <w:p w:rsidR="004D611F" w:rsidRPr="009D4A7D" w:rsidRDefault="004D611F" w:rsidP="004D611F">
      <w:pPr>
        <w:pStyle w:val="20"/>
        <w:keepNext/>
        <w:keepLines/>
        <w:shd w:val="clear" w:color="auto" w:fill="auto"/>
        <w:spacing w:before="0" w:line="360" w:lineRule="auto"/>
        <w:ind w:firstLine="709"/>
        <w:rPr>
          <w:rFonts w:ascii="Times New Roman" w:hAnsi="Times New Roman" w:cs="Times New Roman"/>
          <w:sz w:val="36"/>
          <w:szCs w:val="36"/>
          <w:lang w:val="ru-RU"/>
        </w:rPr>
      </w:pPr>
    </w:p>
    <w:p w:rsidR="00764BD1" w:rsidRPr="009D4A7D" w:rsidRDefault="006A3EEE" w:rsidP="004D611F">
      <w:pPr>
        <w:pStyle w:val="20"/>
        <w:keepNext/>
        <w:keepLines/>
        <w:shd w:val="clear" w:color="auto" w:fill="auto"/>
        <w:spacing w:before="0" w:line="360" w:lineRule="auto"/>
        <w:ind w:firstLine="709"/>
        <w:rPr>
          <w:rFonts w:ascii="Times New Roman" w:hAnsi="Times New Roman" w:cs="Times New Roman"/>
          <w:sz w:val="36"/>
          <w:szCs w:val="36"/>
        </w:rPr>
      </w:pPr>
      <w:r w:rsidRPr="009D4A7D">
        <w:rPr>
          <w:rFonts w:ascii="Times New Roman" w:hAnsi="Times New Roman" w:cs="Times New Roman"/>
          <w:sz w:val="36"/>
          <w:szCs w:val="36"/>
        </w:rPr>
        <w:t>Материал для проведения родительского собрания</w:t>
      </w:r>
      <w:bookmarkEnd w:id="0"/>
    </w:p>
    <w:p w:rsidR="00764BD1" w:rsidRPr="009D4A7D" w:rsidRDefault="006A3EEE" w:rsidP="004D611F">
      <w:pPr>
        <w:pStyle w:val="20"/>
        <w:keepNext/>
        <w:keepLines/>
        <w:shd w:val="clear" w:color="auto" w:fill="auto"/>
        <w:spacing w:before="0" w:line="360" w:lineRule="auto"/>
        <w:ind w:firstLine="709"/>
        <w:rPr>
          <w:rFonts w:ascii="Times New Roman" w:hAnsi="Times New Roman" w:cs="Times New Roman"/>
          <w:sz w:val="36"/>
          <w:szCs w:val="36"/>
        </w:rPr>
      </w:pPr>
      <w:bookmarkStart w:id="1" w:name="bookmark1"/>
      <w:r w:rsidRPr="009D4A7D">
        <w:rPr>
          <w:rFonts w:ascii="Times New Roman" w:hAnsi="Times New Roman" w:cs="Times New Roman"/>
          <w:sz w:val="36"/>
          <w:szCs w:val="36"/>
        </w:rPr>
        <w:t>на тему</w:t>
      </w:r>
      <w:bookmarkEnd w:id="1"/>
    </w:p>
    <w:p w:rsidR="00764BD1" w:rsidRPr="009D4A7D" w:rsidRDefault="006A3EEE" w:rsidP="004D611F">
      <w:pPr>
        <w:pStyle w:val="11"/>
        <w:keepNext/>
        <w:keepLines/>
        <w:shd w:val="clear" w:color="auto" w:fill="auto"/>
        <w:spacing w:after="0" w:line="360" w:lineRule="auto"/>
        <w:ind w:firstLine="709"/>
        <w:rPr>
          <w:rFonts w:ascii="Times New Roman" w:hAnsi="Times New Roman" w:cs="Times New Roman"/>
          <w:sz w:val="36"/>
          <w:szCs w:val="36"/>
        </w:rPr>
      </w:pPr>
      <w:bookmarkStart w:id="2" w:name="bookmark2"/>
      <w:r w:rsidRPr="009D4A7D">
        <w:rPr>
          <w:rFonts w:ascii="Times New Roman" w:hAnsi="Times New Roman" w:cs="Times New Roman"/>
          <w:sz w:val="36"/>
          <w:szCs w:val="36"/>
        </w:rPr>
        <w:t>«Взрослые дети. Понимаем ли мы их?»</w:t>
      </w:r>
      <w:bookmarkEnd w:id="2"/>
    </w:p>
    <w:p w:rsidR="00764BD1" w:rsidRPr="004D611F" w:rsidRDefault="00764BD1" w:rsidP="004D611F">
      <w:pPr>
        <w:pStyle w:val="22"/>
        <w:shd w:val="clear" w:color="auto" w:fill="auto"/>
        <w:spacing w:before="0" w:line="360" w:lineRule="auto"/>
        <w:ind w:firstLine="709"/>
        <w:rPr>
          <w:sz w:val="28"/>
          <w:szCs w:val="28"/>
        </w:rPr>
        <w:sectPr w:rsidR="00764BD1" w:rsidRPr="004D611F" w:rsidSect="004D611F">
          <w:type w:val="continuous"/>
          <w:pgSz w:w="11905" w:h="16837"/>
          <w:pgMar w:top="1134" w:right="1134" w:bottom="1134" w:left="1134" w:header="0" w:footer="6" w:gutter="0"/>
          <w:cols w:space="720"/>
          <w:noEndnote/>
          <w:docGrid w:linePitch="360"/>
        </w:sectPr>
      </w:pPr>
    </w:p>
    <w:p w:rsidR="009D4A7D" w:rsidRDefault="009D4A7D" w:rsidP="004D611F">
      <w:pPr>
        <w:spacing w:line="360" w:lineRule="auto"/>
        <w:ind w:firstLine="709"/>
        <w:rPr>
          <w:rFonts w:ascii="Times New Roman" w:hAnsi="Times New Roman" w:cs="Times New Roman"/>
          <w:sz w:val="28"/>
          <w:szCs w:val="28"/>
          <w:lang w:val="ru-RU"/>
        </w:rPr>
      </w:pPr>
      <w:bookmarkStart w:id="3" w:name="bookmark4"/>
    </w:p>
    <w:p w:rsidR="009D4A7D" w:rsidRDefault="009D4A7D" w:rsidP="004D611F">
      <w:pPr>
        <w:spacing w:line="360" w:lineRule="auto"/>
        <w:ind w:firstLine="709"/>
        <w:rPr>
          <w:rFonts w:ascii="Times New Roman" w:hAnsi="Times New Roman" w:cs="Times New Roman"/>
          <w:sz w:val="28"/>
          <w:szCs w:val="28"/>
          <w:lang w:val="ru-RU"/>
        </w:rPr>
      </w:pPr>
    </w:p>
    <w:p w:rsidR="009D4A7D" w:rsidRDefault="009D4A7D" w:rsidP="004D611F">
      <w:pPr>
        <w:spacing w:line="360" w:lineRule="auto"/>
        <w:ind w:firstLine="709"/>
        <w:rPr>
          <w:rFonts w:ascii="Times New Roman" w:hAnsi="Times New Roman" w:cs="Times New Roman"/>
          <w:sz w:val="28"/>
          <w:szCs w:val="28"/>
          <w:lang w:val="ru-RU"/>
        </w:rPr>
      </w:pPr>
    </w:p>
    <w:p w:rsidR="009D4A7D" w:rsidRDefault="009D4A7D" w:rsidP="004D611F">
      <w:pPr>
        <w:spacing w:line="360" w:lineRule="auto"/>
        <w:ind w:firstLine="709"/>
        <w:rPr>
          <w:rFonts w:ascii="Times New Roman" w:hAnsi="Times New Roman" w:cs="Times New Roman"/>
          <w:sz w:val="28"/>
          <w:szCs w:val="28"/>
          <w:lang w:val="ru-RU"/>
        </w:rPr>
      </w:pPr>
    </w:p>
    <w:p w:rsidR="009D4A7D" w:rsidRDefault="009D4A7D" w:rsidP="004D611F">
      <w:pPr>
        <w:spacing w:line="360" w:lineRule="auto"/>
        <w:ind w:firstLine="709"/>
        <w:rPr>
          <w:rFonts w:ascii="Times New Roman" w:hAnsi="Times New Roman" w:cs="Times New Roman"/>
          <w:sz w:val="28"/>
          <w:szCs w:val="28"/>
          <w:lang w:val="ru-RU"/>
        </w:rPr>
      </w:pPr>
    </w:p>
    <w:p w:rsidR="00A312C2" w:rsidRDefault="009D4A7D" w:rsidP="009D4A7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A312C2">
        <w:rPr>
          <w:rFonts w:ascii="Times New Roman" w:hAnsi="Times New Roman" w:cs="Times New Roman"/>
          <w:sz w:val="28"/>
          <w:szCs w:val="28"/>
          <w:lang w:val="ru-RU"/>
        </w:rPr>
        <w:t>азработчики: Кожукалова Наталья Афанасьевна, мастер производственного обучения</w:t>
      </w:r>
    </w:p>
    <w:p w:rsidR="00A312C2" w:rsidRDefault="00A312C2" w:rsidP="009D4A7D">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Кныш Марина Ивановна, преподаватель, </w:t>
      </w:r>
    </w:p>
    <w:p w:rsidR="00A312C2" w:rsidRPr="00A312C2" w:rsidRDefault="00A312C2" w:rsidP="009D4A7D">
      <w:pPr>
        <w:spacing w:line="360" w:lineRule="auto"/>
        <w:ind w:firstLine="709"/>
        <w:jc w:val="both"/>
        <w:rPr>
          <w:rFonts w:ascii="Times New Roman" w:eastAsia="Times New Roman" w:hAnsi="Times New Roman" w:cs="Times New Roman"/>
          <w:b/>
          <w:bCs/>
          <w:sz w:val="28"/>
          <w:szCs w:val="28"/>
          <w:lang w:val="ru-RU"/>
        </w:rPr>
      </w:pPr>
      <w:r>
        <w:rPr>
          <w:rFonts w:ascii="Times New Roman" w:hAnsi="Times New Roman" w:cs="Times New Roman"/>
          <w:sz w:val="28"/>
          <w:szCs w:val="28"/>
          <w:lang w:val="ru-RU"/>
        </w:rPr>
        <w:t xml:space="preserve">Кузнецова Зинаида Михайловна, преподаватель </w:t>
      </w:r>
    </w:p>
    <w:p w:rsidR="009D4A7D" w:rsidRDefault="009D4A7D">
      <w:pPr>
        <w:rPr>
          <w:rFonts w:ascii="Times New Roman" w:eastAsia="Times New Roman" w:hAnsi="Times New Roman" w:cs="Times New Roman"/>
          <w:b/>
          <w:bCs/>
          <w:sz w:val="28"/>
          <w:szCs w:val="28"/>
        </w:rPr>
      </w:pPr>
      <w:r>
        <w:rPr>
          <w:sz w:val="28"/>
          <w:szCs w:val="28"/>
        </w:rPr>
        <w:br w:type="page"/>
      </w:r>
    </w:p>
    <w:p w:rsidR="00764BD1" w:rsidRPr="004D611F" w:rsidRDefault="006A3EEE" w:rsidP="009D4A7D">
      <w:pPr>
        <w:pStyle w:val="30"/>
        <w:shd w:val="clear" w:color="auto" w:fill="auto"/>
        <w:spacing w:after="0" w:line="360" w:lineRule="auto"/>
        <w:ind w:firstLine="709"/>
        <w:jc w:val="center"/>
        <w:rPr>
          <w:sz w:val="28"/>
          <w:szCs w:val="28"/>
        </w:rPr>
      </w:pPr>
      <w:r w:rsidRPr="004D611F">
        <w:rPr>
          <w:sz w:val="28"/>
          <w:szCs w:val="28"/>
        </w:rPr>
        <w:lastRenderedPageBreak/>
        <w:t>Пояснительная записка</w:t>
      </w:r>
      <w:bookmarkEnd w:id="3"/>
    </w:p>
    <w:p w:rsidR="004D611F" w:rsidRDefault="006A3EEE" w:rsidP="009D4A7D">
      <w:pPr>
        <w:pStyle w:val="1"/>
        <w:shd w:val="clear" w:color="auto" w:fill="auto"/>
        <w:spacing w:line="360" w:lineRule="auto"/>
        <w:ind w:firstLine="709"/>
        <w:rPr>
          <w:rStyle w:val="14pt"/>
          <w:lang w:val="ru-RU"/>
        </w:rPr>
      </w:pPr>
      <w:r w:rsidRPr="004D611F">
        <w:rPr>
          <w:rStyle w:val="14pt"/>
        </w:rPr>
        <w:t>к материалам по проведению родительского собрания</w:t>
      </w:r>
    </w:p>
    <w:p w:rsidR="009D4A7D" w:rsidRPr="009D4A7D" w:rsidRDefault="009D4A7D" w:rsidP="009D4A7D">
      <w:pPr>
        <w:pStyle w:val="1"/>
        <w:shd w:val="clear" w:color="auto" w:fill="auto"/>
        <w:spacing w:line="360" w:lineRule="auto"/>
        <w:ind w:firstLine="709"/>
        <w:rPr>
          <w:rStyle w:val="14pt"/>
          <w:lang w:val="ru-RU"/>
        </w:rPr>
      </w:pPr>
    </w:p>
    <w:p w:rsidR="00764BD1" w:rsidRPr="004D611F" w:rsidRDefault="004D611F" w:rsidP="004D611F">
      <w:pPr>
        <w:pStyle w:val="1"/>
        <w:shd w:val="clear" w:color="auto" w:fill="auto"/>
        <w:spacing w:line="360" w:lineRule="auto"/>
        <w:ind w:firstLine="709"/>
        <w:jc w:val="both"/>
        <w:rPr>
          <w:sz w:val="28"/>
          <w:szCs w:val="28"/>
        </w:rPr>
        <w:sectPr w:rsidR="00764BD1" w:rsidRPr="004D611F" w:rsidSect="004D611F">
          <w:type w:val="continuous"/>
          <w:pgSz w:w="11905" w:h="16837"/>
          <w:pgMar w:top="1134" w:right="1134" w:bottom="1134" w:left="1134" w:header="0" w:footer="6" w:gutter="0"/>
          <w:cols w:space="720"/>
          <w:noEndnote/>
          <w:docGrid w:linePitch="360"/>
        </w:sectPr>
      </w:pPr>
      <w:r w:rsidRPr="004D611F">
        <w:rPr>
          <w:sz w:val="28"/>
          <w:szCs w:val="28"/>
        </w:rPr>
        <w:t>Воспитание</w:t>
      </w:r>
      <w:r w:rsidR="006A3EEE" w:rsidRPr="004D611F">
        <w:rPr>
          <w:sz w:val="28"/>
          <w:szCs w:val="28"/>
        </w:rPr>
        <w:t xml:space="preserve"> подрастающего </w:t>
      </w:r>
      <w:r w:rsidR="008D360B">
        <w:rPr>
          <w:sz w:val="28"/>
          <w:szCs w:val="28"/>
          <w:lang w:val="ru-RU"/>
        </w:rPr>
        <w:t>поколения</w:t>
      </w:r>
      <w:r w:rsidR="006A3EEE" w:rsidRPr="004D611F">
        <w:rPr>
          <w:sz w:val="28"/>
          <w:szCs w:val="28"/>
        </w:rPr>
        <w:t xml:space="preserve"> </w:t>
      </w:r>
      <w:r w:rsidR="008D360B">
        <w:rPr>
          <w:sz w:val="28"/>
          <w:szCs w:val="28"/>
          <w:lang w:val="ru-RU"/>
        </w:rPr>
        <w:t xml:space="preserve">- </w:t>
      </w:r>
      <w:r w:rsidR="006A3EEE" w:rsidRPr="004D611F">
        <w:rPr>
          <w:sz w:val="28"/>
          <w:szCs w:val="28"/>
        </w:rPr>
        <w:t>совместная задача учебного за</w:t>
      </w:r>
      <w:r w:rsidR="006A3EEE" w:rsidRPr="004D611F">
        <w:rPr>
          <w:sz w:val="28"/>
          <w:szCs w:val="28"/>
        </w:rPr>
        <w:softHyphen/>
        <w:t>ведения, семьи и общественности. Из год</w:t>
      </w:r>
      <w:r>
        <w:rPr>
          <w:sz w:val="28"/>
          <w:szCs w:val="28"/>
          <w:lang w:val="ru-RU"/>
        </w:rPr>
        <w:t>а</w:t>
      </w:r>
      <w:r w:rsidR="006A3EEE" w:rsidRPr="004D611F">
        <w:rPr>
          <w:sz w:val="28"/>
          <w:szCs w:val="28"/>
        </w:rPr>
        <w:t xml:space="preserve"> в год укрепляется связь учебного заве</w:t>
      </w:r>
      <w:r w:rsidR="006A3EEE" w:rsidRPr="004D611F">
        <w:rPr>
          <w:sz w:val="28"/>
          <w:szCs w:val="28"/>
        </w:rPr>
        <w:softHyphen/>
        <w:t>дения с семьей. Не малую роль в укреплении этой связи принадлежит мастеру. Однако не всегда еще совместная работа мастера и родителей рассматривается как важный фактор улучшения учебно-воспитат</w:t>
      </w:r>
      <w:r>
        <w:rPr>
          <w:sz w:val="28"/>
          <w:szCs w:val="28"/>
        </w:rPr>
        <w:t>ельной работы. Там, где не уста</w:t>
      </w:r>
      <w:r w:rsidR="006A3EEE" w:rsidRPr="004D611F">
        <w:rPr>
          <w:sz w:val="28"/>
          <w:szCs w:val="28"/>
        </w:rPr>
        <w:t>новлены тесные контакты с родителями, проявляется незнание мастером фактов неблагополучного воспитания детей в отдельных семьях. Между тем эти факты еще имеют место. Среди них, прежде всего, нужно отметить отсутствие в некото</w:t>
      </w:r>
      <w:r w:rsidR="006A3EEE" w:rsidRPr="004D611F">
        <w:rPr>
          <w:sz w:val="28"/>
          <w:szCs w:val="28"/>
        </w:rPr>
        <w:softHyphen/>
        <w:t>рых семьях нормальных бытовых условий; низкий культурный и общеобразова</w:t>
      </w:r>
      <w:r w:rsidR="006A3EEE" w:rsidRPr="004D611F">
        <w:rPr>
          <w:sz w:val="28"/>
          <w:szCs w:val="28"/>
        </w:rPr>
        <w:softHyphen/>
        <w:t>тельный уровень части родителей; отрицательное влияние неблагоприятной се</w:t>
      </w:r>
      <w:r w:rsidR="006A3EEE" w:rsidRPr="004D611F">
        <w:rPr>
          <w:sz w:val="28"/>
          <w:szCs w:val="28"/>
        </w:rPr>
        <w:softHyphen/>
        <w:t>мейной обстановки и внутрисемейных отношений, устарелые традиции семейного воспитания, родительский эгоизм - преувеличенное представление о способнос</w:t>
      </w:r>
      <w:r w:rsidR="006A3EEE" w:rsidRPr="004D611F">
        <w:rPr>
          <w:sz w:val="28"/>
          <w:szCs w:val="28"/>
        </w:rPr>
        <w:softHyphen/>
        <w:t>тях ребенка, его исключительности, который нередко приводит к ошибкам в оп</w:t>
      </w:r>
      <w:r w:rsidR="006A3EEE" w:rsidRPr="004D611F">
        <w:rPr>
          <w:sz w:val="28"/>
          <w:szCs w:val="28"/>
        </w:rPr>
        <w:softHyphen/>
        <w:t>ределении его жизненного пути, низкая педагогическая грамотность родителей, проявлявшаяся чаще всего в неумении правильно строить свои взаимоотношения с детьми. С целью улучшения взаимоотношения родителей и детей подготовлен этот материал и использован в проведении родительского собрания.</w:t>
      </w:r>
    </w:p>
    <w:p w:rsidR="004D611F" w:rsidRDefault="004D611F">
      <w:pPr>
        <w:rPr>
          <w:rFonts w:ascii="Times New Roman" w:eastAsia="Times New Roman" w:hAnsi="Times New Roman" w:cs="Times New Roman"/>
          <w:sz w:val="28"/>
          <w:szCs w:val="28"/>
        </w:rPr>
      </w:pPr>
      <w:r>
        <w:rPr>
          <w:sz w:val="28"/>
          <w:szCs w:val="28"/>
        </w:rPr>
        <w:lastRenderedPageBreak/>
        <w:br w:type="page"/>
      </w:r>
    </w:p>
    <w:p w:rsidR="004D611F" w:rsidRDefault="004D611F" w:rsidP="004D611F">
      <w:pPr>
        <w:pStyle w:val="1"/>
        <w:shd w:val="clear" w:color="auto" w:fill="auto"/>
        <w:spacing w:line="360" w:lineRule="auto"/>
        <w:ind w:firstLine="709"/>
        <w:rPr>
          <w:b/>
          <w:sz w:val="28"/>
          <w:szCs w:val="28"/>
          <w:lang w:val="ru-RU"/>
        </w:rPr>
      </w:pPr>
      <w:r w:rsidRPr="004D611F">
        <w:rPr>
          <w:b/>
          <w:sz w:val="28"/>
          <w:szCs w:val="28"/>
          <w:lang w:val="ru-RU"/>
        </w:rPr>
        <w:lastRenderedPageBreak/>
        <w:t>Ход собрания</w:t>
      </w:r>
    </w:p>
    <w:p w:rsidR="009D4A7D" w:rsidRPr="004D611F" w:rsidRDefault="009D4A7D" w:rsidP="004D611F">
      <w:pPr>
        <w:pStyle w:val="1"/>
        <w:shd w:val="clear" w:color="auto" w:fill="auto"/>
        <w:spacing w:line="360" w:lineRule="auto"/>
        <w:ind w:firstLine="709"/>
        <w:rPr>
          <w:b/>
          <w:sz w:val="28"/>
          <w:szCs w:val="28"/>
          <w:lang w:val="ru-RU"/>
        </w:rPr>
      </w:pP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Если оглянуться назад, то увидим, что отношения между роди</w:t>
      </w:r>
      <w:r w:rsidRPr="004D611F">
        <w:rPr>
          <w:sz w:val="28"/>
          <w:szCs w:val="28"/>
        </w:rPr>
        <w:softHyphen/>
        <w:t>телями и детьми, между «отцами» и «детьми» в более широком смысле, всегда были достаточно острыми. Взаимоотношения между «отцами» и «детьми» обречены на конфликт ныне и во все времена. Даже дело не в том, что сталкиваются разный опыт и не всегда сов</w:t>
      </w:r>
      <w:r w:rsidRPr="004D611F">
        <w:rPr>
          <w:sz w:val="28"/>
          <w:szCs w:val="28"/>
        </w:rPr>
        <w:softHyphen/>
        <w:t>падающие психологические установки. «Дети» не только отрицают, но и берут на вооружение все лучшее, как бы продолжают эстафету поколений. И наибольшее благополучие возникает в тех семьях, где взрослые понимают всю сложность и неоднозначность конфликта, готовы пойти на уступки, владеют хоть небольшим, но-педагогиче</w:t>
      </w:r>
      <w:r w:rsidRPr="004D611F">
        <w:rPr>
          <w:sz w:val="28"/>
          <w:szCs w:val="28"/>
        </w:rPr>
        <w:softHyphen/>
        <w:t>ским опытом.</w:t>
      </w:r>
    </w:p>
    <w:p w:rsidR="00764BD1" w:rsidRPr="004D611F" w:rsidRDefault="006A3EEE" w:rsidP="004D611F">
      <w:pPr>
        <w:pStyle w:val="1"/>
        <w:shd w:val="clear" w:color="auto" w:fill="auto"/>
        <w:spacing w:line="360" w:lineRule="auto"/>
        <w:ind w:firstLine="709"/>
        <w:jc w:val="both"/>
        <w:rPr>
          <w:sz w:val="28"/>
          <w:szCs w:val="28"/>
        </w:rPr>
      </w:pPr>
      <w:bookmarkStart w:id="4" w:name="_GoBack"/>
      <w:r w:rsidRPr="004D611F">
        <w:rPr>
          <w:sz w:val="28"/>
          <w:szCs w:val="28"/>
        </w:rPr>
        <w:t>Задача, которая ставится перед родительским собранием, - по</w:t>
      </w:r>
      <w:r w:rsidRPr="004D611F">
        <w:rPr>
          <w:sz w:val="28"/>
          <w:szCs w:val="28"/>
        </w:rPr>
        <w:softHyphen/>
        <w:t>стараться понять позиции подростков и взрослых и взрослых и оп</w:t>
      </w:r>
      <w:r w:rsidRPr="004D611F">
        <w:rPr>
          <w:sz w:val="28"/>
          <w:szCs w:val="28"/>
        </w:rPr>
        <w:softHyphen/>
        <w:t xml:space="preserve">ределить путь к компромиссу. </w:t>
      </w:r>
      <w:bookmarkEnd w:id="4"/>
      <w:r w:rsidRPr="004D611F">
        <w:rPr>
          <w:sz w:val="28"/>
          <w:szCs w:val="28"/>
        </w:rPr>
        <w:t>Перед этим среди студентов были за</w:t>
      </w:r>
      <w:r w:rsidRPr="004D611F">
        <w:rPr>
          <w:sz w:val="28"/>
          <w:szCs w:val="28"/>
        </w:rPr>
        <w:softHyphen/>
        <w:t>даны вопросы такие, как</w:t>
      </w:r>
    </w:p>
    <w:p w:rsidR="00764BD1" w:rsidRPr="004D611F" w:rsidRDefault="006A3EEE" w:rsidP="004D611F">
      <w:pPr>
        <w:pStyle w:val="1"/>
        <w:numPr>
          <w:ilvl w:val="0"/>
          <w:numId w:val="2"/>
        </w:numPr>
        <w:shd w:val="clear" w:color="auto" w:fill="auto"/>
        <w:spacing w:line="360" w:lineRule="auto"/>
        <w:jc w:val="both"/>
        <w:rPr>
          <w:sz w:val="28"/>
          <w:szCs w:val="28"/>
        </w:rPr>
      </w:pPr>
      <w:r w:rsidRPr="004D611F">
        <w:rPr>
          <w:sz w:val="28"/>
          <w:szCs w:val="28"/>
        </w:rPr>
        <w:t>Делишься ли с родителями тем, что у тебя на душе?</w:t>
      </w:r>
    </w:p>
    <w:p w:rsidR="00764BD1" w:rsidRPr="004D611F" w:rsidRDefault="006A3EEE" w:rsidP="004D611F">
      <w:pPr>
        <w:pStyle w:val="1"/>
        <w:numPr>
          <w:ilvl w:val="0"/>
          <w:numId w:val="2"/>
        </w:numPr>
        <w:shd w:val="clear" w:color="auto" w:fill="auto"/>
        <w:spacing w:line="360" w:lineRule="auto"/>
        <w:jc w:val="both"/>
        <w:rPr>
          <w:sz w:val="28"/>
          <w:szCs w:val="28"/>
        </w:rPr>
      </w:pPr>
      <w:r w:rsidRPr="004D611F">
        <w:rPr>
          <w:sz w:val="28"/>
          <w:szCs w:val="28"/>
        </w:rPr>
        <w:t>Считаешь</w:t>
      </w:r>
      <w:r w:rsidRPr="004D611F">
        <w:rPr>
          <w:sz w:val="28"/>
          <w:szCs w:val="28"/>
        </w:rPr>
        <w:tab/>
        <w:t>ли, что родители до конца откровенны с тобой?</w:t>
      </w:r>
    </w:p>
    <w:p w:rsidR="00764BD1" w:rsidRPr="004D611F" w:rsidRDefault="006A3EEE" w:rsidP="004D611F">
      <w:pPr>
        <w:pStyle w:val="1"/>
        <w:numPr>
          <w:ilvl w:val="0"/>
          <w:numId w:val="2"/>
        </w:numPr>
        <w:shd w:val="clear" w:color="auto" w:fill="auto"/>
        <w:tabs>
          <w:tab w:val="left" w:pos="1127"/>
        </w:tabs>
        <w:spacing w:line="360" w:lineRule="auto"/>
        <w:jc w:val="both"/>
        <w:rPr>
          <w:sz w:val="28"/>
          <w:szCs w:val="28"/>
        </w:rPr>
      </w:pPr>
      <w:r w:rsidRPr="004D611F">
        <w:rPr>
          <w:sz w:val="28"/>
          <w:szCs w:val="28"/>
        </w:rPr>
        <w:t>С</w:t>
      </w:r>
      <w:r w:rsidRPr="004D611F">
        <w:rPr>
          <w:sz w:val="28"/>
          <w:szCs w:val="28"/>
        </w:rPr>
        <w:tab/>
        <w:t>кем более откровенен - с друзьями или с родителями и по</w:t>
      </w:r>
      <w:r w:rsidRPr="004D611F">
        <w:rPr>
          <w:sz w:val="28"/>
          <w:szCs w:val="28"/>
        </w:rPr>
        <w:softHyphen/>
        <w:t>чему?</w:t>
      </w:r>
    </w:p>
    <w:p w:rsidR="00764BD1" w:rsidRPr="004D611F" w:rsidRDefault="006A3EEE" w:rsidP="004D611F">
      <w:pPr>
        <w:pStyle w:val="1"/>
        <w:numPr>
          <w:ilvl w:val="0"/>
          <w:numId w:val="2"/>
        </w:numPr>
        <w:shd w:val="clear" w:color="auto" w:fill="auto"/>
        <w:spacing w:line="360" w:lineRule="auto"/>
        <w:jc w:val="both"/>
        <w:rPr>
          <w:sz w:val="28"/>
          <w:szCs w:val="28"/>
        </w:rPr>
      </w:pPr>
      <w:r w:rsidRPr="004D611F">
        <w:rPr>
          <w:sz w:val="28"/>
          <w:szCs w:val="28"/>
        </w:rPr>
        <w:t>Какие</w:t>
      </w:r>
      <w:r w:rsidR="004D611F">
        <w:rPr>
          <w:sz w:val="28"/>
          <w:szCs w:val="28"/>
          <w:lang w:val="ru-RU"/>
        </w:rPr>
        <w:t xml:space="preserve"> </w:t>
      </w:r>
      <w:r w:rsidRPr="004D611F">
        <w:rPr>
          <w:sz w:val="28"/>
          <w:szCs w:val="28"/>
        </w:rPr>
        <w:t>темы предпочитаешь с родителями не обсуждать?</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Вчитываясь в ответы ваших «детей» можно понять, многие не</w:t>
      </w:r>
      <w:r w:rsidR="004D611F">
        <w:rPr>
          <w:sz w:val="28"/>
          <w:szCs w:val="28"/>
          <w:lang w:val="ru-RU"/>
        </w:rPr>
        <w:t xml:space="preserve"> </w:t>
      </w:r>
      <w:r w:rsidRPr="004D611F">
        <w:rPr>
          <w:sz w:val="28"/>
          <w:szCs w:val="28"/>
        </w:rPr>
        <w:t>хотят делиться с родителями из-за того, что те слишком пережива</w:t>
      </w:r>
      <w:r w:rsidRPr="004D611F">
        <w:rPr>
          <w:sz w:val="28"/>
          <w:szCs w:val="28"/>
        </w:rPr>
        <w:softHyphen/>
        <w:t>ют. Резко осуждают позицию своих детей, которая им не нравится и к проблемам детей они равнодушны. В ответах других ребят наибо</w:t>
      </w:r>
      <w:r w:rsidRPr="004D611F">
        <w:rPr>
          <w:sz w:val="28"/>
          <w:szCs w:val="28"/>
        </w:rPr>
        <w:softHyphen/>
        <w:t>лее часто встречаются и такие причины: они не доверяют взрослым, не верят им, не надеются на их помощь. Последний мотив, надо ска</w:t>
      </w:r>
      <w:r w:rsidRPr="004D611F">
        <w:rPr>
          <w:sz w:val="28"/>
          <w:szCs w:val="28"/>
        </w:rPr>
        <w:softHyphen/>
        <w:t>зать, довольно частый, согласно исследований, 40% из них только надеются в трудную минуту на взрослых, 20% - на друзей, а осталь</w:t>
      </w:r>
      <w:r w:rsidRPr="004D611F">
        <w:rPr>
          <w:sz w:val="28"/>
          <w:szCs w:val="28"/>
        </w:rPr>
        <w:softHyphen/>
        <w:t>ные на самих себя...</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Все верно. Но подчас подростки ищут не там. Где спрятано, а там, где светлее. Родителям надо знать, что подростки, наиболее ра</w:t>
      </w:r>
      <w:r w:rsidRPr="004D611F">
        <w:rPr>
          <w:sz w:val="28"/>
          <w:szCs w:val="28"/>
        </w:rPr>
        <w:softHyphen/>
        <w:t xml:space="preserve">нимая, незащищенная часть нашего общества. Чтобы услышать взрослеющего сына или дочь, надо постараться увидеть в них не объект воспитания, не чистую доску на которой </w:t>
      </w:r>
      <w:r w:rsidRPr="004D611F">
        <w:rPr>
          <w:sz w:val="28"/>
          <w:szCs w:val="28"/>
        </w:rPr>
        <w:lastRenderedPageBreak/>
        <w:t>запишешь, что за</w:t>
      </w:r>
      <w:r w:rsidRPr="004D611F">
        <w:rPr>
          <w:sz w:val="28"/>
          <w:szCs w:val="28"/>
        </w:rPr>
        <w:softHyphen/>
        <w:t>хочешь, и даже не любимого и дорогого человека, за судьбу которо</w:t>
      </w:r>
      <w:r w:rsidRPr="004D611F">
        <w:rPr>
          <w:sz w:val="28"/>
          <w:szCs w:val="28"/>
        </w:rPr>
        <w:softHyphen/>
        <w:t>го переживаешь, а человека вам равного. Пусть от вас зависимого, нуждающегося в поддержке, еще недавно такого беспомощного, но равного. И свое превосходство, если вы его чувствуете, не надо де</w:t>
      </w:r>
      <w:r w:rsidRPr="004D611F">
        <w:rPr>
          <w:sz w:val="28"/>
          <w:szCs w:val="28"/>
        </w:rPr>
        <w:softHyphen/>
        <w:t>монстрировать. Вы сами, взрослые можете у него поучится, напри</w:t>
      </w:r>
      <w:r w:rsidRPr="004D611F">
        <w:rPr>
          <w:sz w:val="28"/>
          <w:szCs w:val="28"/>
        </w:rPr>
        <w:softHyphen/>
        <w:t>мер свежести суждений, смелости высказываний, умению отказаться от стереотипов. Следующая серия вопросов бала такая:</w:t>
      </w:r>
    </w:p>
    <w:p w:rsidR="00764BD1" w:rsidRPr="004D611F" w:rsidRDefault="004D611F" w:rsidP="004D611F">
      <w:pPr>
        <w:pStyle w:val="1"/>
        <w:numPr>
          <w:ilvl w:val="0"/>
          <w:numId w:val="3"/>
        </w:numPr>
        <w:shd w:val="clear" w:color="auto" w:fill="auto"/>
        <w:spacing w:line="360" w:lineRule="auto"/>
        <w:ind w:left="0" w:firstLine="709"/>
        <w:jc w:val="both"/>
        <w:rPr>
          <w:sz w:val="28"/>
          <w:szCs w:val="28"/>
        </w:rPr>
      </w:pPr>
      <w:r>
        <w:rPr>
          <w:sz w:val="28"/>
          <w:szCs w:val="28"/>
          <w:lang w:val="ru-RU"/>
        </w:rPr>
        <w:t>К</w:t>
      </w:r>
      <w:r w:rsidRPr="004D611F">
        <w:rPr>
          <w:sz w:val="28"/>
          <w:szCs w:val="28"/>
        </w:rPr>
        <w:t>онфликтуешь</w:t>
      </w:r>
      <w:r w:rsidR="006A3EEE" w:rsidRPr="004D611F">
        <w:rPr>
          <w:sz w:val="28"/>
          <w:szCs w:val="28"/>
        </w:rPr>
        <w:t xml:space="preserve"> ли ты с родителями?</w:t>
      </w:r>
    </w:p>
    <w:p w:rsidR="00764BD1" w:rsidRPr="004D611F" w:rsidRDefault="006A3EEE" w:rsidP="004D611F">
      <w:pPr>
        <w:pStyle w:val="1"/>
        <w:numPr>
          <w:ilvl w:val="0"/>
          <w:numId w:val="3"/>
        </w:numPr>
        <w:shd w:val="clear" w:color="auto" w:fill="auto"/>
        <w:spacing w:line="360" w:lineRule="auto"/>
        <w:ind w:left="0" w:firstLine="709"/>
        <w:jc w:val="both"/>
        <w:rPr>
          <w:sz w:val="28"/>
          <w:szCs w:val="28"/>
        </w:rPr>
      </w:pPr>
      <w:r w:rsidRPr="004D611F">
        <w:rPr>
          <w:sz w:val="28"/>
          <w:szCs w:val="28"/>
        </w:rPr>
        <w:t>Из-за чего?</w:t>
      </w:r>
    </w:p>
    <w:p w:rsidR="00764BD1" w:rsidRPr="004D611F" w:rsidRDefault="006A3EEE" w:rsidP="004D611F">
      <w:pPr>
        <w:pStyle w:val="1"/>
        <w:numPr>
          <w:ilvl w:val="0"/>
          <w:numId w:val="3"/>
        </w:numPr>
        <w:shd w:val="clear" w:color="auto" w:fill="auto"/>
        <w:tabs>
          <w:tab w:val="left" w:pos="1448"/>
        </w:tabs>
        <w:spacing w:line="360" w:lineRule="auto"/>
        <w:ind w:left="0" w:firstLine="709"/>
        <w:jc w:val="both"/>
        <w:rPr>
          <w:sz w:val="28"/>
          <w:szCs w:val="28"/>
        </w:rPr>
      </w:pPr>
      <w:r w:rsidRPr="004D611F">
        <w:rPr>
          <w:sz w:val="28"/>
          <w:szCs w:val="28"/>
        </w:rPr>
        <w:t>Кто,</w:t>
      </w:r>
      <w:r w:rsidRPr="004D611F">
        <w:rPr>
          <w:sz w:val="28"/>
          <w:szCs w:val="28"/>
        </w:rPr>
        <w:tab/>
        <w:t>по-твоему, чаще виноват?</w:t>
      </w:r>
    </w:p>
    <w:p w:rsidR="00764BD1" w:rsidRPr="004D611F" w:rsidRDefault="006A3EEE" w:rsidP="004D611F">
      <w:pPr>
        <w:pStyle w:val="1"/>
        <w:numPr>
          <w:ilvl w:val="0"/>
          <w:numId w:val="3"/>
        </w:numPr>
        <w:shd w:val="clear" w:color="auto" w:fill="auto"/>
        <w:tabs>
          <w:tab w:val="left" w:pos="1390"/>
        </w:tabs>
        <w:spacing w:line="360" w:lineRule="auto"/>
        <w:ind w:left="0" w:firstLine="709"/>
        <w:jc w:val="both"/>
        <w:rPr>
          <w:sz w:val="28"/>
          <w:szCs w:val="28"/>
        </w:rPr>
      </w:pPr>
      <w:r w:rsidRPr="004D611F">
        <w:rPr>
          <w:sz w:val="28"/>
          <w:szCs w:val="28"/>
        </w:rPr>
        <w:t>Кто</w:t>
      </w:r>
      <w:r w:rsidRPr="004D611F">
        <w:rPr>
          <w:sz w:val="28"/>
          <w:szCs w:val="28"/>
        </w:rPr>
        <w:tab/>
        <w:t>обычно первым идет на примирение?</w:t>
      </w:r>
    </w:p>
    <w:p w:rsidR="00764BD1" w:rsidRPr="004D611F" w:rsidRDefault="006A3EEE" w:rsidP="004D611F">
      <w:pPr>
        <w:pStyle w:val="1"/>
        <w:numPr>
          <w:ilvl w:val="0"/>
          <w:numId w:val="3"/>
        </w:numPr>
        <w:shd w:val="clear" w:color="auto" w:fill="auto"/>
        <w:spacing w:line="360" w:lineRule="auto"/>
        <w:ind w:left="0" w:firstLine="709"/>
        <w:jc w:val="both"/>
        <w:rPr>
          <w:sz w:val="28"/>
          <w:szCs w:val="28"/>
        </w:rPr>
      </w:pPr>
      <w:r w:rsidRPr="004D611F">
        <w:rPr>
          <w:sz w:val="28"/>
          <w:szCs w:val="28"/>
        </w:rPr>
        <w:t>Сможешь</w:t>
      </w:r>
      <w:r w:rsidRPr="004D611F">
        <w:rPr>
          <w:sz w:val="28"/>
          <w:szCs w:val="28"/>
        </w:rPr>
        <w:tab/>
        <w:t>ли ты извиниться перед родителями, если чувству</w:t>
      </w:r>
      <w:r w:rsidRPr="004D611F">
        <w:rPr>
          <w:sz w:val="28"/>
          <w:szCs w:val="28"/>
        </w:rPr>
        <w:softHyphen/>
        <w:t>ешь себя неправым?</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Древние мудро заметили: если двое ссорятся, оба виноваты. Так оно, как правило, и бывает. Родители упорно отказываются заме</w:t>
      </w:r>
      <w:r w:rsidRPr="004D611F">
        <w:rPr>
          <w:sz w:val="28"/>
          <w:szCs w:val="28"/>
        </w:rPr>
        <w:softHyphen/>
        <w:t>чать, что дети стали взрослыми. Их удивляет, поражает, беспокоит неожиданность, непоследовательность слов и поступков повзрос</w:t>
      </w:r>
      <w:r w:rsidRPr="004D611F">
        <w:rPr>
          <w:sz w:val="28"/>
          <w:szCs w:val="28"/>
        </w:rPr>
        <w:softHyphen/>
        <w:t>левших ребят, их неуравновешенность. Взрослые не хотят думать, как им перестроиться, поменять свою линию поведения. Подросток создан из противоречий. Ребятам хочется ласки, нежности, так как несколько лет назад, когда они были маленькими, но они это скры</w:t>
      </w:r>
      <w:r w:rsidRPr="004D611F">
        <w:rPr>
          <w:sz w:val="28"/>
          <w:szCs w:val="28"/>
        </w:rPr>
        <w:softHyphen/>
        <w:t>вают под напускным равнодушием и нарочитой грубостью. Неуве</w:t>
      </w:r>
      <w:r w:rsidRPr="004D611F">
        <w:rPr>
          <w:sz w:val="28"/>
          <w:szCs w:val="28"/>
        </w:rPr>
        <w:softHyphen/>
        <w:t>ренность в своих силах, застенчивость прячут за дерзостью, грани</w:t>
      </w:r>
      <w:r w:rsidRPr="004D611F">
        <w:rPr>
          <w:sz w:val="28"/>
          <w:szCs w:val="28"/>
        </w:rPr>
        <w:softHyphen/>
        <w:t>чащей с безрассудством. Неосторожное слово воспринимается как смертельная обида. 60% родителей применяют физическое насилие, это показало анонимное анкетирование среди подростков - отсюда жестокость обращения между собой.</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Последствия бывают самые тяжелые, непредсказуемые, но сде</w:t>
      </w:r>
      <w:r w:rsidRPr="004D611F">
        <w:rPr>
          <w:sz w:val="28"/>
          <w:szCs w:val="28"/>
        </w:rPr>
        <w:softHyphen/>
        <w:t>ланного уже не изменишь. Поэтому современная психология против всякого физического насилия. Да, подростки бывают грубы и непо</w:t>
      </w:r>
      <w:r w:rsidRPr="004D611F">
        <w:rPr>
          <w:sz w:val="28"/>
          <w:szCs w:val="28"/>
        </w:rPr>
        <w:softHyphen/>
        <w:t xml:space="preserve">слушны, а мы по этой жизни </w:t>
      </w:r>
      <w:r w:rsidRPr="004D611F">
        <w:rPr>
          <w:sz w:val="28"/>
          <w:szCs w:val="28"/>
        </w:rPr>
        <w:lastRenderedPageBreak/>
        <w:t>издерганы и замотаны. Но силой ниче</w:t>
      </w:r>
      <w:r w:rsidRPr="004D611F">
        <w:rPr>
          <w:sz w:val="28"/>
          <w:szCs w:val="28"/>
        </w:rPr>
        <w:softHyphen/>
        <w:t>го не решить. Запомните: жестокость порождает жестокость.</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 xml:space="preserve">Поверьте, что подросткам сегодня особенно трудно. Они очень остро чувствуют напряжение не только в обществе, но и в семье. Подавляющее число родителей любят и считают их хорошими людьми. А в </w:t>
      </w:r>
      <w:r w:rsidR="004D611F" w:rsidRPr="004D611F">
        <w:rPr>
          <w:sz w:val="28"/>
          <w:szCs w:val="28"/>
        </w:rPr>
        <w:t>вообще</w:t>
      </w:r>
      <w:r w:rsidRPr="004D611F">
        <w:rPr>
          <w:sz w:val="28"/>
          <w:szCs w:val="28"/>
        </w:rPr>
        <w:t xml:space="preserve"> гармонии пока не получается. Поэтому и за</w:t>
      </w:r>
      <w:r w:rsidRPr="004D611F">
        <w:rPr>
          <w:sz w:val="28"/>
          <w:szCs w:val="28"/>
        </w:rPr>
        <w:softHyphen/>
        <w:t>дача наша сейчас усвоить, что воспитание - это и есть умение слы</w:t>
      </w:r>
      <w:r w:rsidRPr="004D611F">
        <w:rPr>
          <w:sz w:val="28"/>
          <w:szCs w:val="28"/>
        </w:rPr>
        <w:softHyphen/>
        <w:t>шать, умение идти на компромисс.</w:t>
      </w:r>
    </w:p>
    <w:p w:rsidR="00764BD1" w:rsidRPr="004D611F" w:rsidRDefault="006A3EEE" w:rsidP="004D611F">
      <w:pPr>
        <w:pStyle w:val="1"/>
        <w:shd w:val="clear" w:color="auto" w:fill="auto"/>
        <w:spacing w:line="360" w:lineRule="auto"/>
        <w:ind w:firstLine="709"/>
        <w:jc w:val="both"/>
        <w:rPr>
          <w:sz w:val="28"/>
          <w:szCs w:val="28"/>
        </w:rPr>
        <w:sectPr w:rsidR="00764BD1" w:rsidRPr="004D611F" w:rsidSect="004D611F">
          <w:type w:val="continuous"/>
          <w:pgSz w:w="11905" w:h="16837"/>
          <w:pgMar w:top="1134" w:right="1134" w:bottom="1134" w:left="1134" w:header="0" w:footer="6" w:gutter="0"/>
          <w:cols w:space="720"/>
          <w:noEndnote/>
          <w:docGrid w:linePitch="360"/>
        </w:sectPr>
      </w:pPr>
      <w:r w:rsidRPr="004D611F">
        <w:rPr>
          <w:sz w:val="28"/>
          <w:szCs w:val="28"/>
        </w:rPr>
        <w:t xml:space="preserve">«Взаимная любовь между людьми, - писал </w:t>
      </w:r>
      <w:r w:rsidRPr="004D611F">
        <w:rPr>
          <w:rStyle w:val="-1pt"/>
          <w:sz w:val="28"/>
          <w:szCs w:val="28"/>
        </w:rPr>
        <w:t>J</w:t>
      </w:r>
      <w:r w:rsidRPr="004D611F">
        <w:rPr>
          <w:rStyle w:val="-1pt"/>
          <w:sz w:val="28"/>
          <w:szCs w:val="28"/>
          <w:lang w:val="ru-RU"/>
        </w:rPr>
        <w:t>1.</w:t>
      </w:r>
      <w:r w:rsidRPr="004D611F">
        <w:rPr>
          <w:rStyle w:val="-1pt"/>
          <w:sz w:val="28"/>
          <w:szCs w:val="28"/>
        </w:rPr>
        <w:t>H</w:t>
      </w:r>
      <w:r w:rsidRPr="004D611F">
        <w:rPr>
          <w:rStyle w:val="-1pt"/>
          <w:sz w:val="28"/>
          <w:szCs w:val="28"/>
          <w:lang w:val="ru-RU"/>
        </w:rPr>
        <w:t>.</w:t>
      </w:r>
      <w:r w:rsidRPr="004D611F">
        <w:rPr>
          <w:sz w:val="28"/>
          <w:szCs w:val="28"/>
          <w:lang w:val="ru-RU"/>
        </w:rPr>
        <w:t xml:space="preserve"> </w:t>
      </w:r>
      <w:r w:rsidRPr="004D611F">
        <w:rPr>
          <w:sz w:val="28"/>
          <w:szCs w:val="28"/>
        </w:rPr>
        <w:t>Толстой, - ос</w:t>
      </w:r>
      <w:r w:rsidRPr="004D611F">
        <w:rPr>
          <w:sz w:val="28"/>
          <w:szCs w:val="28"/>
        </w:rPr>
        <w:softHyphen/>
        <w:t>новной закон жизни человеческой». Без любви, особенно без ис</w:t>
      </w:r>
      <w:r w:rsidRPr="004D611F">
        <w:rPr>
          <w:sz w:val="28"/>
          <w:szCs w:val="28"/>
        </w:rPr>
        <w:softHyphen/>
        <w:t>кренней эмоциональной заинтересованности все воспитательное здание может рухнуть в любой момент.</w:t>
      </w:r>
    </w:p>
    <w:p w:rsidR="004D611F" w:rsidRDefault="004D611F">
      <w:pPr>
        <w:rPr>
          <w:rFonts w:ascii="Times New Roman" w:eastAsia="Times New Roman" w:hAnsi="Times New Roman" w:cs="Times New Roman"/>
          <w:b/>
          <w:bCs/>
          <w:sz w:val="28"/>
          <w:szCs w:val="28"/>
        </w:rPr>
      </w:pPr>
      <w:bookmarkStart w:id="5" w:name="bookmark5"/>
      <w:r>
        <w:rPr>
          <w:sz w:val="28"/>
          <w:szCs w:val="28"/>
        </w:rPr>
        <w:lastRenderedPageBreak/>
        <w:br w:type="page"/>
      </w:r>
    </w:p>
    <w:p w:rsidR="00764BD1" w:rsidRPr="004D611F" w:rsidRDefault="006A3EEE" w:rsidP="004D611F">
      <w:pPr>
        <w:pStyle w:val="50"/>
        <w:shd w:val="clear" w:color="auto" w:fill="auto"/>
        <w:spacing w:after="0" w:line="360" w:lineRule="auto"/>
        <w:ind w:firstLine="709"/>
        <w:jc w:val="center"/>
        <w:rPr>
          <w:sz w:val="28"/>
          <w:szCs w:val="28"/>
        </w:rPr>
      </w:pPr>
      <w:r w:rsidRPr="004D611F">
        <w:rPr>
          <w:sz w:val="28"/>
          <w:szCs w:val="28"/>
        </w:rPr>
        <w:lastRenderedPageBreak/>
        <w:t>Тематическая беседа с родителями о воспитании детей</w:t>
      </w:r>
      <w:bookmarkEnd w:id="5"/>
    </w:p>
    <w:p w:rsidR="00764BD1" w:rsidRPr="004D611F" w:rsidRDefault="006A3EEE" w:rsidP="004D611F">
      <w:pPr>
        <w:pStyle w:val="1"/>
        <w:shd w:val="clear" w:color="auto" w:fill="auto"/>
        <w:spacing w:line="360" w:lineRule="auto"/>
        <w:ind w:firstLine="709"/>
        <w:rPr>
          <w:sz w:val="28"/>
          <w:szCs w:val="28"/>
        </w:rPr>
      </w:pPr>
      <w:r w:rsidRPr="004D611F">
        <w:rPr>
          <w:sz w:val="28"/>
          <w:szCs w:val="28"/>
        </w:rPr>
        <w:t>/материал для родительского собрания/</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Мы не хозяева жизни своих детей.</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Мы не можем знать их судьбы.</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Мы не до конца знаем, что хорошо, а что плохо для их будущего. Поэтому будем осторожнее во всех решениях, которые могут повлиять на путь ребенка.</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Самое трудное в воспитании - научить детей человеколюбию.</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Любить людей бывает трудно.</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Хвалите ребенка, но еще чаще хвалите людей в его присутствии.</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Старайтесь, чтобы ребенок был привязан к дому, к тем четырем стенам, в которых ж</w:t>
      </w:r>
      <w:r w:rsidR="004D611F">
        <w:rPr>
          <w:sz w:val="28"/>
          <w:szCs w:val="28"/>
        </w:rPr>
        <w:t xml:space="preserve">ивет семья, возвращаясь, домой, </w:t>
      </w:r>
      <w:r w:rsidRPr="004D611F">
        <w:rPr>
          <w:sz w:val="28"/>
          <w:szCs w:val="28"/>
        </w:rPr>
        <w:t>не забывайте сказать "А все-таки как хорошо у нас дома".</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Внушайте ребенку давно известную формулу психического здоровья: "Ты хорош, но не лучше других".</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сын или дочь возвращаются, встречайте их у двери. Ребенок должен знать, что вы рады его возвращению, даже если он и провинился.</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Не бойтесь читать вслух даже самым старшим детям, нет лучшего способа приохотить ребенка к книге.</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у вас дочь станет старше, и к ней будут приходить молодые люди, не будем в каждом из них видеть жениха, дружба может кончится ничем, но кто- то почувствует себя виноватым.</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ребенок совершит что-нибудь дурное, его обычно мучает совесть, но вы наказываете его, и совесть замолкает, а это опасно,</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В пятнадцать лет пик безвкусицы в жизни человека. Не стыдите и не по</w:t>
      </w:r>
      <w:r w:rsidRPr="004D611F">
        <w:rPr>
          <w:sz w:val="28"/>
          <w:szCs w:val="28"/>
        </w:rPr>
        <w:softHyphen/>
        <w:t>зорьте свою дочь, отнеситесь к этой безвкусице как к временной болезни.</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Заметив, что ваш сын или дочь ведут дневник, ни о чем не спрашивайте и даже не произнесите "дневник". И уж конечно не читайте.</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ваш сын идет на свидание с девушкой, не забудьте спросить, нуж</w:t>
      </w:r>
      <w:r w:rsidRPr="004D611F">
        <w:rPr>
          <w:sz w:val="28"/>
          <w:szCs w:val="28"/>
        </w:rPr>
        <w:softHyphen/>
        <w:t>ны ли ему деньги. Свидание без копейки очень сложно.</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Мы привыкли, что дети просят о чем-то родителей.</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lastRenderedPageBreak/>
        <w:t>А сами мы умеем просить детей или мы только приказываем?</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Постарайтесь овладеть культурой просьбы.</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Как бы вы не устали, постарайтесь меньше жаловаться детям.</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Жалуясь, вы учите их жаловаться, а не жалеть. Попытайтесь вызвать жалость у ребенка не к себе, а к другим людям, родным или знакомым.</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В спорах с сыном или дочерью хоть иногда уступайте, чтобы им не казалось, будто они вечно не правы.</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Этим вы и детей научите уступать, признавать ошибки и поражения.</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Старайтесь никого не критиковать при детях. Сегодня вы скажите дурное о соседях, а завтра дети будут плохо говорить о вас.</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Бывает так: папа утром уходит - мальчик спит, приходит, мальчик уже спит, а в воскресенье - папа на рыбалку. Но хотя бы после рыбалки, спросите сына "Как дела?"</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Никогда не попрекайте ребенка, ни возрастом «ты уже большой», ни полом "а еще мужчина", ни куском хлеба "мы тебя кормим, поим"</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Договаривайтесь с ребенком заранее о тех домашних делах, которые он должен сделать. Старайтесь, чтобы ваше "сделай", "сходи" не застало сына или дочь врасплох, ведь у них тоже могут быть свои важные дела.</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Некоторые родители уже с шестого-восьмого класса посылают детей в ма</w:t>
      </w:r>
      <w:r w:rsidRPr="004D611F">
        <w:rPr>
          <w:sz w:val="28"/>
          <w:szCs w:val="28"/>
        </w:rPr>
        <w:softHyphen/>
        <w:t>газин, чтобы они сами покупали носки, рубашки, платья, хотя это и рискованно, но очень помогает в развитии самостоятельности.</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Хорошо или плохо идет воспитание - об этом достоверно можно судить по тому, может ли ваш ребенок сказать: "Я счастлив!"</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Говорите сыну или дочери: людям должно быть с тобой легко. Не бойтесь повторять это.</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Иногда дети принимают все неприятности слишком близко к сердцу. Постоянно учите их различать, что важно, а что не очень.</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вы моете посуду, не стоит громко вздыхать и говорить:</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«Как мне надоела эта грязная посуда». Дети слышат, а им мыть ее всю</w:t>
      </w:r>
    </w:p>
    <w:p w:rsidR="00764BD1" w:rsidRPr="004D611F" w:rsidRDefault="006A3EEE" w:rsidP="004D611F">
      <w:pPr>
        <w:pStyle w:val="1"/>
        <w:shd w:val="clear" w:color="auto" w:fill="auto"/>
        <w:spacing w:line="360" w:lineRule="auto"/>
        <w:jc w:val="left"/>
        <w:rPr>
          <w:sz w:val="28"/>
          <w:szCs w:val="28"/>
        </w:rPr>
      </w:pPr>
      <w:r w:rsidRPr="004D611F">
        <w:rPr>
          <w:sz w:val="28"/>
          <w:szCs w:val="28"/>
        </w:rPr>
        <w:t>жизнь.</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lastRenderedPageBreak/>
        <w:t>Дети пробуют курить в 10-16 лет. Это лучшее время для беседы о вреде курения. Покажите сыну, как вы огорчены.</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Не угрожайте наказанием - этим вы сделаете курение привлекательным, героическим поступком. Расскажите, как тяжело умирают люди от рака легких.</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Некоторые родители избегают ласковых слов и прикосновений, потому что считают, что заласканному ребенку будет в жизни трудно. Не бойтесь: теплые, ласковые прикосновения смягчают душу ребенка и снижают напряжение.</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Присматривать за детьми надо. Безнадзорность детей может подстеречь беда, побойтесь как бы дети не почувствовали в вас надзирателя.</w:t>
      </w:r>
    </w:p>
    <w:p w:rsidR="00764BD1" w:rsidRPr="004D611F" w:rsidRDefault="006A3EEE" w:rsidP="004D611F">
      <w:pPr>
        <w:pStyle w:val="1"/>
        <w:shd w:val="clear" w:color="auto" w:fill="auto"/>
        <w:spacing w:line="360" w:lineRule="auto"/>
        <w:ind w:firstLine="709"/>
        <w:jc w:val="both"/>
        <w:rPr>
          <w:sz w:val="28"/>
          <w:szCs w:val="28"/>
          <w:lang w:val="ru-RU"/>
        </w:rPr>
      </w:pPr>
      <w:r w:rsidRPr="004D611F">
        <w:rPr>
          <w:sz w:val="28"/>
          <w:szCs w:val="28"/>
        </w:rPr>
        <w:t>Маленькие иногда мечтают уйти из дома и отправляются в дальние стра</w:t>
      </w:r>
      <w:r w:rsidR="004D611F">
        <w:rPr>
          <w:sz w:val="28"/>
          <w:szCs w:val="28"/>
          <w:lang w:val="ru-RU"/>
        </w:rPr>
        <w:t>ны.</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Подростки уходят из дома от отчаяния. Когда подростка удается вернуть, не попрекайте его ни единым словом, постарайтесь даже не вспоминать о проис</w:t>
      </w:r>
      <w:r w:rsidRPr="004D611F">
        <w:rPr>
          <w:sz w:val="28"/>
          <w:szCs w:val="28"/>
        </w:rPr>
        <w:softHyphen/>
        <w:t>шествии.</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мы говорим с детьми, мы всегда уве</w:t>
      </w:r>
      <w:r w:rsidR="004D611F">
        <w:rPr>
          <w:sz w:val="28"/>
          <w:szCs w:val="28"/>
        </w:rPr>
        <w:t>рены в том, что это и есть исти</w:t>
      </w:r>
      <w:r w:rsidRPr="004D611F">
        <w:rPr>
          <w:sz w:val="28"/>
          <w:szCs w:val="28"/>
        </w:rPr>
        <w:t>на. Но мы не замечаем, что иногда срамимся в глазах своих детей.</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Не бойтесь детских сомнений в вашей правоте.</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два человека разговаривают - м</w:t>
      </w:r>
      <w:r w:rsidR="004D611F">
        <w:rPr>
          <w:sz w:val="28"/>
          <w:szCs w:val="28"/>
        </w:rPr>
        <w:t>ежду ними должно быть определен</w:t>
      </w:r>
      <w:r w:rsidRPr="004D611F">
        <w:rPr>
          <w:sz w:val="28"/>
          <w:szCs w:val="28"/>
        </w:rPr>
        <w:t>ное расстояние. Обычно люди хорошо его чувствуют. Общаясь с ребенком, ста</w:t>
      </w:r>
      <w:r w:rsidRPr="004D611F">
        <w:rPr>
          <w:sz w:val="28"/>
          <w:szCs w:val="28"/>
        </w:rPr>
        <w:softHyphen/>
        <w:t>райтесь выдерживать это всеми принятое расстояние.</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Бывает, что хорошего педагога выживают с работы, при этом родители го</w:t>
      </w:r>
      <w:r w:rsidRPr="004D611F">
        <w:rPr>
          <w:sz w:val="28"/>
          <w:szCs w:val="28"/>
        </w:rPr>
        <w:softHyphen/>
        <w:t>ворят, что это не их дело. Нет не оставляйте такого человека в беде, боритесь за него.</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Дети часто жалуется, что мы родители не понимаем их, но чаще бывает, что дети не понимают нас. Когда вы что-нибудь объясняете детям, помните, что надо опираться не на свой жизненный опыт, а на его.</w:t>
      </w:r>
    </w:p>
    <w:p w:rsidR="00764BD1" w:rsidRPr="004D611F" w:rsidRDefault="006A3EEE" w:rsidP="004D611F">
      <w:pPr>
        <w:pStyle w:val="1"/>
        <w:shd w:val="clear" w:color="auto" w:fill="auto"/>
        <w:spacing w:line="360" w:lineRule="auto"/>
        <w:ind w:firstLine="709"/>
        <w:jc w:val="both"/>
        <w:rPr>
          <w:sz w:val="28"/>
          <w:szCs w:val="28"/>
        </w:rPr>
      </w:pPr>
      <w:r w:rsidRPr="004D611F">
        <w:rPr>
          <w:sz w:val="28"/>
          <w:szCs w:val="28"/>
        </w:rPr>
        <w:t>Когда вы о чем-нибудь просите сына или дочь, стоит добавить: "Если тебя не затруднит"</w:t>
      </w:r>
    </w:p>
    <w:sectPr w:rsidR="00764BD1" w:rsidRPr="004D611F" w:rsidSect="004D611F">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36" w:rsidRDefault="009A2C36">
      <w:r>
        <w:separator/>
      </w:r>
    </w:p>
  </w:endnote>
  <w:endnote w:type="continuationSeparator" w:id="0">
    <w:p w:rsidR="009A2C36" w:rsidRDefault="009A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36" w:rsidRDefault="009A2C36"/>
  </w:footnote>
  <w:footnote w:type="continuationSeparator" w:id="0">
    <w:p w:rsidR="009A2C36" w:rsidRDefault="009A2C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627DB"/>
    <w:multiLevelType w:val="hybridMultilevel"/>
    <w:tmpl w:val="8FFAE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E636A"/>
    <w:multiLevelType w:val="multilevel"/>
    <w:tmpl w:val="5DEA5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186655"/>
    <w:multiLevelType w:val="hybridMultilevel"/>
    <w:tmpl w:val="4DEA6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D1"/>
    <w:rsid w:val="004D611F"/>
    <w:rsid w:val="00623253"/>
    <w:rsid w:val="006A3EEE"/>
    <w:rsid w:val="00764BD1"/>
    <w:rsid w:val="008D360B"/>
    <w:rsid w:val="009A2C36"/>
    <w:rsid w:val="009D4A7D"/>
    <w:rsid w:val="00A312C2"/>
    <w:rsid w:val="00CB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1F776-5CBC-43C4-AE2E-6BF3C162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Pr>
      <w:rFonts w:ascii="Bookman Old Style" w:eastAsia="Bookman Old Style" w:hAnsi="Bookman Old Style" w:cs="Bookman Old Style"/>
      <w:b w:val="0"/>
      <w:bCs w:val="0"/>
      <w:i w:val="0"/>
      <w:iCs w:val="0"/>
      <w:smallCaps w:val="0"/>
      <w:strike w:val="0"/>
      <w:spacing w:val="-10"/>
      <w:sz w:val="56"/>
      <w:szCs w:val="56"/>
    </w:rPr>
  </w:style>
  <w:style w:type="character" w:customStyle="1" w:styleId="10">
    <w:name w:val="Заголовок №1_"/>
    <w:basedOn w:val="a0"/>
    <w:link w:val="11"/>
    <w:rPr>
      <w:rFonts w:ascii="Bookman Old Style" w:eastAsia="Bookman Old Style" w:hAnsi="Bookman Old Style" w:cs="Bookman Old Style"/>
      <w:b w:val="0"/>
      <w:bCs w:val="0"/>
      <w:i w:val="0"/>
      <w:iCs w:val="0"/>
      <w:smallCaps w:val="0"/>
      <w:strike w:val="0"/>
      <w:spacing w:val="-10"/>
      <w:sz w:val="56"/>
      <w:szCs w:val="5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32"/>
      <w:szCs w:val="3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5"/>
      <w:szCs w:val="35"/>
    </w:rPr>
  </w:style>
  <w:style w:type="character" w:customStyle="1" w:styleId="14pt">
    <w:name w:val="Основной текст + 14 pt;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0"/>
      <w:szCs w:val="10"/>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pPr>
      <w:shd w:val="clear" w:color="auto" w:fill="FFFFFF"/>
      <w:spacing w:line="322" w:lineRule="exact"/>
      <w:jc w:val="center"/>
    </w:pPr>
    <w:rPr>
      <w:rFonts w:ascii="Times New Roman" w:eastAsia="Times New Roman" w:hAnsi="Times New Roman" w:cs="Times New Roman"/>
      <w:sz w:val="27"/>
      <w:szCs w:val="27"/>
    </w:rPr>
  </w:style>
  <w:style w:type="paragraph" w:customStyle="1" w:styleId="20">
    <w:name w:val="Заголовок №2"/>
    <w:basedOn w:val="a"/>
    <w:link w:val="2"/>
    <w:pPr>
      <w:shd w:val="clear" w:color="auto" w:fill="FFFFFF"/>
      <w:spacing w:before="4140" w:line="662" w:lineRule="exact"/>
      <w:jc w:val="center"/>
      <w:outlineLvl w:val="1"/>
    </w:pPr>
    <w:rPr>
      <w:rFonts w:ascii="Bookman Old Style" w:eastAsia="Bookman Old Style" w:hAnsi="Bookman Old Style" w:cs="Bookman Old Style"/>
      <w:b/>
      <w:bCs/>
      <w:i/>
      <w:iCs/>
      <w:spacing w:val="-10"/>
      <w:sz w:val="56"/>
      <w:szCs w:val="56"/>
    </w:rPr>
  </w:style>
  <w:style w:type="paragraph" w:customStyle="1" w:styleId="11">
    <w:name w:val="Заголовок №1"/>
    <w:basedOn w:val="a"/>
    <w:link w:val="10"/>
    <w:pPr>
      <w:shd w:val="clear" w:color="auto" w:fill="FFFFFF"/>
      <w:spacing w:after="4140" w:line="662" w:lineRule="exact"/>
      <w:jc w:val="center"/>
      <w:outlineLvl w:val="0"/>
    </w:pPr>
    <w:rPr>
      <w:rFonts w:ascii="Bookman Old Style" w:eastAsia="Bookman Old Style" w:hAnsi="Bookman Old Style" w:cs="Bookman Old Style"/>
      <w:b/>
      <w:bCs/>
      <w:i/>
      <w:iCs/>
      <w:spacing w:val="-10"/>
      <w:sz w:val="56"/>
      <w:szCs w:val="56"/>
    </w:rPr>
  </w:style>
  <w:style w:type="paragraph" w:customStyle="1" w:styleId="22">
    <w:name w:val="Основной текст (2)"/>
    <w:basedOn w:val="a"/>
    <w:link w:val="21"/>
    <w:pPr>
      <w:shd w:val="clear" w:color="auto" w:fill="FFFFFF"/>
      <w:spacing w:before="4140" w:line="365" w:lineRule="exact"/>
      <w:jc w:val="center"/>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5"/>
      <w:szCs w:val="3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
    <w:link w:val="5"/>
    <w:pPr>
      <w:shd w:val="clear" w:color="auto" w:fill="FFFFFF"/>
      <w:spacing w:after="360" w:line="0" w:lineRule="atLeast"/>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42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karpenko</dc:creator>
  <cp:lastModifiedBy>Светлана Ивановна</cp:lastModifiedBy>
  <cp:revision>3</cp:revision>
  <dcterms:created xsi:type="dcterms:W3CDTF">2015-12-15T08:31:00Z</dcterms:created>
  <dcterms:modified xsi:type="dcterms:W3CDTF">2015-12-15T10:14:00Z</dcterms:modified>
</cp:coreProperties>
</file>