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8" w:rsidRPr="00393EC8" w:rsidRDefault="00F36628" w:rsidP="0006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393EC8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393EC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F36628" w:rsidRPr="00393EC8" w:rsidRDefault="00393EC8" w:rsidP="0006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 </w:t>
      </w:r>
      <w:r w:rsidR="00F36628" w:rsidRPr="00393EC8">
        <w:rPr>
          <w:rFonts w:ascii="Times New Roman" w:hAnsi="Times New Roman" w:cs="Times New Roman"/>
          <w:sz w:val="24"/>
          <w:szCs w:val="24"/>
        </w:rPr>
        <w:t>«Урюпинский агропромышленный техникум»</w:t>
      </w:r>
    </w:p>
    <w:p w:rsidR="00F36628" w:rsidRPr="00393EC8" w:rsidRDefault="00F36628" w:rsidP="00F3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6685D" w:rsidRPr="00393EC8" w:rsidRDefault="0006685D" w:rsidP="00F3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6685D" w:rsidRPr="00393EC8" w:rsidRDefault="0006685D" w:rsidP="00F3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6685D" w:rsidRPr="00393EC8" w:rsidRDefault="0006685D" w:rsidP="00F3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6685D" w:rsidRPr="00393EC8" w:rsidRDefault="0006685D" w:rsidP="00F3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66" w:rsidRPr="00393EC8" w:rsidRDefault="00FD1966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>Методическая разработка.</w:t>
      </w:r>
    </w:p>
    <w:p w:rsidR="00FD1966" w:rsidRPr="00393EC8" w:rsidRDefault="00FD1966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FD1966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>Интегрированный урок</w:t>
      </w:r>
      <w:r w:rsidR="00F36628" w:rsidRPr="00393EC8">
        <w:rPr>
          <w:rFonts w:ascii="Times New Roman" w:hAnsi="Times New Roman" w:cs="Times New Roman"/>
          <w:b/>
          <w:sz w:val="24"/>
          <w:szCs w:val="24"/>
        </w:rPr>
        <w:t xml:space="preserve">  повторительно – обобщающего типа</w:t>
      </w:r>
    </w:p>
    <w:p w:rsidR="003B382D" w:rsidRPr="00393EC8" w:rsidRDefault="003B382D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E51" w:rsidRPr="00393EC8" w:rsidRDefault="00750531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B382D" w:rsidRPr="00393EC8">
        <w:rPr>
          <w:rFonts w:ascii="Times New Roman" w:hAnsi="Times New Roman" w:cs="Times New Roman"/>
          <w:b/>
          <w:sz w:val="24"/>
          <w:szCs w:val="24"/>
        </w:rPr>
        <w:t>теме:</w:t>
      </w:r>
      <w:r w:rsidR="0068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396" w:rsidRPr="00393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B8">
        <w:rPr>
          <w:rFonts w:ascii="Times New Roman" w:hAnsi="Times New Roman" w:cs="Times New Roman"/>
          <w:b/>
          <w:sz w:val="24"/>
          <w:szCs w:val="24"/>
        </w:rPr>
        <w:t>Плодоовощное с</w:t>
      </w:r>
      <w:r w:rsidR="003B382D" w:rsidRPr="00393EC8">
        <w:rPr>
          <w:rFonts w:ascii="Times New Roman" w:hAnsi="Times New Roman" w:cs="Times New Roman"/>
          <w:b/>
          <w:sz w:val="24"/>
          <w:szCs w:val="24"/>
        </w:rPr>
        <w:t>ырье в предприятиях общественного питания</w:t>
      </w:r>
      <w:r w:rsidR="00E40396" w:rsidRPr="00393EC8">
        <w:rPr>
          <w:rFonts w:ascii="Times New Roman" w:hAnsi="Times New Roman" w:cs="Times New Roman"/>
          <w:b/>
          <w:sz w:val="24"/>
          <w:szCs w:val="24"/>
        </w:rPr>
        <w:t>.</w:t>
      </w:r>
    </w:p>
    <w:p w:rsidR="0006685D" w:rsidRPr="00393EC8" w:rsidRDefault="0006685D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28" w:rsidRPr="00393EC8" w:rsidRDefault="00750531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F36628" w:rsidRPr="00393EC8">
        <w:rPr>
          <w:rFonts w:ascii="Times New Roman" w:hAnsi="Times New Roman" w:cs="Times New Roman"/>
          <w:b/>
          <w:sz w:val="24"/>
          <w:szCs w:val="24"/>
        </w:rPr>
        <w:t>:</w:t>
      </w:r>
    </w:p>
    <w:p w:rsidR="00F36628" w:rsidRPr="00393EC8" w:rsidRDefault="00F36628" w:rsidP="00F3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Физиологии питания с основами товароведения продовольственных товаров;</w:t>
      </w:r>
    </w:p>
    <w:p w:rsidR="00F36628" w:rsidRPr="00393EC8" w:rsidRDefault="00F36628" w:rsidP="00F3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Технического оснащения и организации рабочего места; </w:t>
      </w:r>
    </w:p>
    <w:p w:rsidR="00F36628" w:rsidRPr="00393EC8" w:rsidRDefault="00F36628" w:rsidP="00F3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Основы микробиологии, санитарии и гигиены в пищевом производстве.</w:t>
      </w: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06685D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 xml:space="preserve">Профессия: </w:t>
      </w:r>
      <w:r w:rsidR="008916B8">
        <w:rPr>
          <w:rFonts w:ascii="Times New Roman" w:hAnsi="Times New Roman" w:cs="Times New Roman"/>
          <w:b/>
          <w:sz w:val="24"/>
          <w:szCs w:val="24"/>
        </w:rPr>
        <w:t xml:space="preserve">19.01.17. </w:t>
      </w:r>
      <w:r w:rsidRPr="00393EC8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06685D" w:rsidRPr="00393EC8" w:rsidRDefault="00393EC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1 курса, гр. ПК - 15</w:t>
      </w:r>
      <w:r w:rsidR="0006685D" w:rsidRPr="00393EC8">
        <w:rPr>
          <w:rFonts w:ascii="Times New Roman" w:hAnsi="Times New Roman" w:cs="Times New Roman"/>
          <w:b/>
          <w:sz w:val="24"/>
          <w:szCs w:val="24"/>
        </w:rPr>
        <w:t>1</w:t>
      </w: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06685D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>Преподаватель:  Дементьева Нина Евгеньевна.</w:t>
      </w: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C8" w:rsidRPr="008916B8" w:rsidRDefault="00393EC8" w:rsidP="0006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C8" w:rsidRPr="008916B8" w:rsidRDefault="00393EC8" w:rsidP="0006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C8" w:rsidRPr="008916B8" w:rsidRDefault="00393EC8" w:rsidP="0006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C8" w:rsidRPr="008916B8" w:rsidRDefault="00393EC8" w:rsidP="0006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C8" w:rsidRPr="008916B8" w:rsidRDefault="00393EC8" w:rsidP="0006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C8" w:rsidRPr="008916B8" w:rsidRDefault="00393EC8" w:rsidP="0006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EC8" w:rsidRDefault="008916B8" w:rsidP="0006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393EC8" w:rsidRDefault="00393EC8" w:rsidP="00066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FC" w:rsidRDefault="00B334FC" w:rsidP="00B33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34FC" w:rsidRDefault="00B334FC" w:rsidP="00B33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Данное интегрированное занятие разработано с учетом требований к умениям и знаниям, определенным в ФГОС СПО по программе подготовки квалифицированных рабочих и служащих по профессии </w:t>
      </w:r>
      <w:r w:rsidR="00393EC8">
        <w:rPr>
          <w:rFonts w:ascii="Times New Roman" w:hAnsi="Times New Roman" w:cs="Times New Roman"/>
          <w:sz w:val="24"/>
          <w:szCs w:val="24"/>
        </w:rPr>
        <w:t>19.01.17.</w:t>
      </w:r>
      <w:r w:rsidRPr="00393EC8">
        <w:rPr>
          <w:rFonts w:ascii="Times New Roman" w:hAnsi="Times New Roman" w:cs="Times New Roman"/>
          <w:sz w:val="24"/>
          <w:szCs w:val="24"/>
        </w:rPr>
        <w:t>Повар, кондитер.</w:t>
      </w:r>
    </w:p>
    <w:p w:rsidR="00A478B8" w:rsidRPr="00393EC8" w:rsidRDefault="00A478B8" w:rsidP="00A4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Интегрированное занятие построено на взаимодействии дисциплин общепрофессионального цикла:</w:t>
      </w:r>
    </w:p>
    <w:p w:rsidR="00A478B8" w:rsidRPr="00393EC8" w:rsidRDefault="00A478B8" w:rsidP="00A4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 физиологии питания с основами товароведения продовольственных товаров;</w:t>
      </w:r>
    </w:p>
    <w:p w:rsidR="00A478B8" w:rsidRPr="00393EC8" w:rsidRDefault="00A478B8" w:rsidP="00A47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- технического оснащения и организации рабочего места; </w:t>
      </w:r>
    </w:p>
    <w:p w:rsidR="00A478B8" w:rsidRPr="00393EC8" w:rsidRDefault="00A478B8" w:rsidP="00A47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 основ микробиологии, санитарии и гигиены в пищевом производстве.</w:t>
      </w:r>
    </w:p>
    <w:p w:rsidR="00A478B8" w:rsidRPr="00393EC8" w:rsidRDefault="00A478B8" w:rsidP="00A47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Повторительно – обобщающий урок, на мой взгляд, имеет большое значение, особенно в интегрированной форме, так как помогает </w:t>
      </w:r>
      <w:proofErr w:type="gramStart"/>
      <w:r w:rsidRPr="00393E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3EC8">
        <w:rPr>
          <w:rFonts w:ascii="Times New Roman" w:hAnsi="Times New Roman" w:cs="Times New Roman"/>
          <w:sz w:val="24"/>
          <w:szCs w:val="24"/>
        </w:rPr>
        <w:t xml:space="preserve"> преодолеть трудности в обобщении, систематизации знаний, понимании, как применить их в практической  деятельности.</w:t>
      </w:r>
    </w:p>
    <w:p w:rsidR="00A478B8" w:rsidRPr="00393EC8" w:rsidRDefault="00A478B8" w:rsidP="00A47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Занятие проводится в игровой форме, между командами одной группы 1курса. Может проводиться (при наличии) между группами 1 курса.</w:t>
      </w: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Вопросы и задания демонстрируются на экране.</w:t>
      </w:r>
    </w:p>
    <w:p w:rsidR="00A478B8" w:rsidRPr="00393EC8" w:rsidRDefault="00A478B8" w:rsidP="00A4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На момент проведения занятия курс дисциплины «Основы микробиологии, санитарии и гигиены в пищевом производстве» пройден полностью, по «Техническому оснащению и организации рабочего места» обязательно должны быть изучены разделы: Универсальные приводы; Оборудование для обработки овощей. Урок проводится за счет часов, отведенных на дисциплину «Физиология питания с основами товароведения продовольственных товаров».</w:t>
      </w:r>
    </w:p>
    <w:p w:rsidR="00A478B8" w:rsidRPr="00393EC8" w:rsidRDefault="00AF5B7B" w:rsidP="00A4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Задание на дом:</w:t>
      </w:r>
      <w:r w:rsidR="00A478B8" w:rsidRPr="00393EC8">
        <w:rPr>
          <w:rFonts w:ascii="Times New Roman" w:hAnsi="Times New Roman" w:cs="Times New Roman"/>
          <w:sz w:val="24"/>
          <w:szCs w:val="24"/>
        </w:rPr>
        <w:t xml:space="preserve"> составить интеллект карту, имеет цель обобщить, систематизировать и закрепить знания в графическом изображении образа «Овощи в предприятиях общественного питания», используя комплексные знания по общепрофессиональным дисциплинам. Ранее обучающиеся имели опыт составления интеллект – карт по темам конкретных дисциплин.</w:t>
      </w:r>
    </w:p>
    <w:p w:rsidR="00A478B8" w:rsidRPr="00393EC8" w:rsidRDefault="00A478B8" w:rsidP="00A47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Такие задания способствуют реализации </w:t>
      </w:r>
      <w:proofErr w:type="spellStart"/>
      <w:r w:rsidRPr="00393EC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93EC8">
        <w:rPr>
          <w:rFonts w:ascii="Times New Roman" w:hAnsi="Times New Roman" w:cs="Times New Roman"/>
          <w:sz w:val="24"/>
          <w:szCs w:val="24"/>
        </w:rPr>
        <w:t xml:space="preserve"> подхода к обучению.</w:t>
      </w:r>
    </w:p>
    <w:p w:rsidR="00A478B8" w:rsidRPr="00393EC8" w:rsidRDefault="00A478B8" w:rsidP="00A47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Данное занятие содействует сознательному и прочному усвоению знаний, формированию профессиональных умений, развитию познавательных  способностей, готовит обучающихся к коллективному труду, развивает умения выступать  перед аудиторией.</w:t>
      </w:r>
    </w:p>
    <w:p w:rsidR="00A478B8" w:rsidRPr="00393EC8" w:rsidRDefault="00A478B8" w:rsidP="00A4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EC8">
        <w:rPr>
          <w:rFonts w:ascii="Times New Roman" w:hAnsi="Times New Roman" w:cs="Times New Roman"/>
          <w:sz w:val="24"/>
          <w:szCs w:val="24"/>
        </w:rPr>
        <w:t>Занятие, построенное в такой форме дает</w:t>
      </w:r>
      <w:proofErr w:type="gramEnd"/>
      <w:r w:rsidRPr="00393EC8">
        <w:rPr>
          <w:rFonts w:ascii="Times New Roman" w:hAnsi="Times New Roman" w:cs="Times New Roman"/>
          <w:sz w:val="24"/>
          <w:szCs w:val="24"/>
        </w:rPr>
        <w:t xml:space="preserve"> возможность преподавателю выяснить степень усвоения материала, увидеть и оценить работу каждого обучающегося, раскрыть их потенциал (иногда неожиданно для себя и окружающих).  Работая над заданиями, обучающиеся понимают, что только при условии внимательной и тщательной систематической работы на занятиях они могут показать достойный результат в  групповой игре и заработать баллы.</w:t>
      </w:r>
    </w:p>
    <w:p w:rsidR="00A478B8" w:rsidRPr="00393EC8" w:rsidRDefault="00A478B8" w:rsidP="00A4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8B8" w:rsidRPr="00393EC8" w:rsidRDefault="00A478B8" w:rsidP="00A478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78B8" w:rsidRPr="00393EC8" w:rsidRDefault="00A478B8" w:rsidP="00DB4E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5EFE" w:rsidRPr="00393EC8" w:rsidRDefault="00315EFE" w:rsidP="00315EF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3EC8" w:rsidRDefault="00393EC8" w:rsidP="00315EF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4E31" w:rsidRPr="00393EC8" w:rsidRDefault="00B5346E" w:rsidP="00315E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lastRenderedPageBreak/>
        <w:t>Цель открытого урока</w:t>
      </w:r>
      <w:r w:rsidRPr="00393EC8">
        <w:rPr>
          <w:rFonts w:ascii="Times New Roman" w:hAnsi="Times New Roman" w:cs="Times New Roman"/>
          <w:sz w:val="24"/>
          <w:szCs w:val="24"/>
        </w:rPr>
        <w:t>: показать игровую методику прове</w:t>
      </w:r>
      <w:r w:rsidR="00F51C6D" w:rsidRPr="00393EC8">
        <w:rPr>
          <w:rFonts w:ascii="Times New Roman" w:hAnsi="Times New Roman" w:cs="Times New Roman"/>
          <w:sz w:val="24"/>
          <w:szCs w:val="24"/>
        </w:rPr>
        <w:t>дения интегрированного занятия, о</w:t>
      </w:r>
      <w:r w:rsidRPr="00393EC8">
        <w:rPr>
          <w:rFonts w:ascii="Times New Roman" w:hAnsi="Times New Roman" w:cs="Times New Roman"/>
          <w:sz w:val="24"/>
          <w:szCs w:val="24"/>
        </w:rPr>
        <w:t>рган</w:t>
      </w:r>
      <w:r w:rsidR="00393EC8">
        <w:rPr>
          <w:rFonts w:ascii="Times New Roman" w:hAnsi="Times New Roman" w:cs="Times New Roman"/>
          <w:sz w:val="24"/>
          <w:szCs w:val="24"/>
        </w:rPr>
        <w:t>изацию самостоятельной работы  обу</w:t>
      </w:r>
      <w:r w:rsidRPr="00393EC8">
        <w:rPr>
          <w:rFonts w:ascii="Times New Roman" w:hAnsi="Times New Roman" w:cs="Times New Roman"/>
          <w:sz w:val="24"/>
          <w:szCs w:val="24"/>
        </w:rPr>
        <w:t>ча</w:t>
      </w:r>
      <w:r w:rsidR="00393EC8">
        <w:rPr>
          <w:rFonts w:ascii="Times New Roman" w:hAnsi="Times New Roman" w:cs="Times New Roman"/>
          <w:sz w:val="24"/>
          <w:szCs w:val="24"/>
        </w:rPr>
        <w:t>ю</w:t>
      </w:r>
      <w:r w:rsidRPr="00393EC8">
        <w:rPr>
          <w:rFonts w:ascii="Times New Roman" w:hAnsi="Times New Roman" w:cs="Times New Roman"/>
          <w:sz w:val="24"/>
          <w:szCs w:val="24"/>
        </w:rPr>
        <w:t>щихся при</w:t>
      </w:r>
      <w:r w:rsidR="00464DA4" w:rsidRPr="00393EC8">
        <w:rPr>
          <w:rFonts w:ascii="Times New Roman" w:hAnsi="Times New Roman" w:cs="Times New Roman"/>
          <w:sz w:val="24"/>
          <w:szCs w:val="24"/>
        </w:rPr>
        <w:t xml:space="preserve"> </w:t>
      </w:r>
      <w:r w:rsidRPr="00393EC8">
        <w:rPr>
          <w:rFonts w:ascii="Times New Roman" w:hAnsi="Times New Roman" w:cs="Times New Roman"/>
          <w:sz w:val="24"/>
          <w:szCs w:val="24"/>
        </w:rPr>
        <w:t>закреплении изученного материала, использование мультимедийных средств обучения.</w:t>
      </w:r>
    </w:p>
    <w:p w:rsidR="00464DA4" w:rsidRPr="00393EC8" w:rsidRDefault="00464DA4" w:rsidP="00DB4E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DB4E31" w:rsidRPr="00393EC8" w:rsidRDefault="00464DA4" w:rsidP="00DB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образовательная: обобщение, систематизация, закрепление теоретических знаний;</w:t>
      </w:r>
    </w:p>
    <w:p w:rsidR="00464DA4" w:rsidRPr="00393EC8" w:rsidRDefault="00464DA4" w:rsidP="00DB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3EC8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393EC8">
        <w:rPr>
          <w:rFonts w:ascii="Times New Roman" w:hAnsi="Times New Roman" w:cs="Times New Roman"/>
          <w:sz w:val="24"/>
          <w:szCs w:val="24"/>
        </w:rPr>
        <w:t>: развитие инициативы, коммуникативных навыков, логического мышления.</w:t>
      </w:r>
    </w:p>
    <w:p w:rsidR="00DB4E31" w:rsidRPr="00393EC8" w:rsidRDefault="00EA6363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3EC8">
        <w:rPr>
          <w:rFonts w:ascii="Times New Roman" w:hAnsi="Times New Roman" w:cs="Times New Roman"/>
          <w:sz w:val="24"/>
          <w:szCs w:val="24"/>
        </w:rPr>
        <w:t>в</w:t>
      </w:r>
      <w:r w:rsidR="00464DA4" w:rsidRPr="00393EC8">
        <w:rPr>
          <w:rFonts w:ascii="Times New Roman" w:hAnsi="Times New Roman" w:cs="Times New Roman"/>
          <w:sz w:val="24"/>
          <w:szCs w:val="24"/>
        </w:rPr>
        <w:t>оспитательная</w:t>
      </w:r>
      <w:proofErr w:type="gramEnd"/>
      <w:r w:rsidR="00464DA4" w:rsidRPr="00393EC8">
        <w:rPr>
          <w:rFonts w:ascii="Times New Roman" w:hAnsi="Times New Roman" w:cs="Times New Roman"/>
          <w:sz w:val="24"/>
          <w:szCs w:val="24"/>
        </w:rPr>
        <w:t xml:space="preserve">: привитие интереса к профессии, воспитание ответственного отношения </w:t>
      </w:r>
      <w:r w:rsidRPr="00393EC8">
        <w:rPr>
          <w:rFonts w:ascii="Times New Roman" w:hAnsi="Times New Roman" w:cs="Times New Roman"/>
          <w:sz w:val="24"/>
          <w:szCs w:val="24"/>
        </w:rPr>
        <w:t>к работе в команде, дисциплинированности.</w:t>
      </w:r>
    </w:p>
    <w:p w:rsidR="00EA6363" w:rsidRPr="00393EC8" w:rsidRDefault="00EA6363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b/>
          <w:i/>
          <w:sz w:val="24"/>
          <w:szCs w:val="24"/>
        </w:rPr>
        <w:t>Вид занятия</w:t>
      </w:r>
      <w:r w:rsidRPr="00393EC8">
        <w:rPr>
          <w:rFonts w:ascii="Times New Roman" w:hAnsi="Times New Roman" w:cs="Times New Roman"/>
          <w:sz w:val="24"/>
          <w:szCs w:val="24"/>
        </w:rPr>
        <w:t>: урок.</w:t>
      </w:r>
    </w:p>
    <w:p w:rsidR="00EA6363" w:rsidRPr="00393EC8" w:rsidRDefault="00EA6363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393EC8">
        <w:rPr>
          <w:rFonts w:ascii="Times New Roman" w:hAnsi="Times New Roman" w:cs="Times New Roman"/>
          <w:sz w:val="24"/>
          <w:szCs w:val="24"/>
        </w:rPr>
        <w:t>: повторения и обобщения знаний.</w:t>
      </w:r>
    </w:p>
    <w:p w:rsidR="00EF56B7" w:rsidRPr="00393EC8" w:rsidRDefault="00465683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b/>
          <w:i/>
          <w:sz w:val="24"/>
          <w:szCs w:val="24"/>
        </w:rPr>
        <w:t>Метод проведения</w:t>
      </w:r>
      <w:r w:rsidRPr="00393E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7E80" w:rsidRPr="00393EC8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897E80" w:rsidRPr="00393EC8">
        <w:rPr>
          <w:rFonts w:ascii="Times New Roman" w:hAnsi="Times New Roman" w:cs="Times New Roman"/>
          <w:sz w:val="24"/>
          <w:szCs w:val="24"/>
        </w:rPr>
        <w:t>-ринг</w:t>
      </w:r>
    </w:p>
    <w:p w:rsidR="00DB4E31" w:rsidRPr="00393EC8" w:rsidRDefault="00CD1097" w:rsidP="00DB4E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3EC8">
        <w:rPr>
          <w:rFonts w:ascii="Times New Roman" w:hAnsi="Times New Roman" w:cs="Times New Roman"/>
          <w:b/>
          <w:i/>
          <w:sz w:val="24"/>
          <w:szCs w:val="24"/>
        </w:rPr>
        <w:t>Междисциплинарные связи:</w:t>
      </w:r>
    </w:p>
    <w:p w:rsidR="00EF204C" w:rsidRPr="00393EC8" w:rsidRDefault="00DB4E31" w:rsidP="00DB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- </w:t>
      </w:r>
      <w:r w:rsidR="00EF204C" w:rsidRPr="00393EC8">
        <w:rPr>
          <w:rFonts w:ascii="Times New Roman" w:hAnsi="Times New Roman" w:cs="Times New Roman"/>
          <w:sz w:val="24"/>
          <w:szCs w:val="24"/>
        </w:rPr>
        <w:t>физиология питания с основами товарове</w:t>
      </w:r>
      <w:r w:rsidR="00525064" w:rsidRPr="00393EC8">
        <w:rPr>
          <w:rFonts w:ascii="Times New Roman" w:hAnsi="Times New Roman" w:cs="Times New Roman"/>
          <w:sz w:val="24"/>
          <w:szCs w:val="24"/>
        </w:rPr>
        <w:t>дения продовольственных товаров</w:t>
      </w:r>
      <w:r w:rsidR="00393EC8">
        <w:rPr>
          <w:rFonts w:ascii="Times New Roman" w:hAnsi="Times New Roman" w:cs="Times New Roman"/>
          <w:sz w:val="24"/>
          <w:szCs w:val="24"/>
        </w:rPr>
        <w:t xml:space="preserve"> </w:t>
      </w:r>
      <w:r w:rsidR="00525064" w:rsidRPr="00393EC8">
        <w:rPr>
          <w:rFonts w:ascii="Times New Roman" w:hAnsi="Times New Roman" w:cs="Times New Roman"/>
          <w:sz w:val="24"/>
          <w:szCs w:val="24"/>
        </w:rPr>
        <w:t>(Основы физиологии питания;</w:t>
      </w:r>
      <w:r w:rsidR="00393EC8">
        <w:rPr>
          <w:rFonts w:ascii="Times New Roman" w:hAnsi="Times New Roman" w:cs="Times New Roman"/>
          <w:sz w:val="24"/>
          <w:szCs w:val="24"/>
        </w:rPr>
        <w:t xml:space="preserve"> </w:t>
      </w:r>
      <w:r w:rsidR="00525064" w:rsidRPr="00393EC8">
        <w:rPr>
          <w:rFonts w:ascii="Times New Roman" w:hAnsi="Times New Roman" w:cs="Times New Roman"/>
          <w:sz w:val="24"/>
          <w:szCs w:val="24"/>
        </w:rPr>
        <w:t>свежие и переработанные овощи, плоды и грибы)</w:t>
      </w:r>
    </w:p>
    <w:p w:rsidR="00EF204C" w:rsidRPr="00393EC8" w:rsidRDefault="00EF204C" w:rsidP="004D0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 техническое оснащени</w:t>
      </w:r>
      <w:r w:rsidR="00525064" w:rsidRPr="00393EC8">
        <w:rPr>
          <w:rFonts w:ascii="Times New Roman" w:hAnsi="Times New Roman" w:cs="Times New Roman"/>
          <w:sz w:val="24"/>
          <w:szCs w:val="24"/>
        </w:rPr>
        <w:t>е и организация рабочего места</w:t>
      </w:r>
      <w:r w:rsidR="00393EC8">
        <w:rPr>
          <w:rFonts w:ascii="Times New Roman" w:hAnsi="Times New Roman" w:cs="Times New Roman"/>
          <w:sz w:val="24"/>
          <w:szCs w:val="24"/>
        </w:rPr>
        <w:t xml:space="preserve"> </w:t>
      </w:r>
      <w:r w:rsidR="00525064" w:rsidRPr="00393EC8">
        <w:rPr>
          <w:rFonts w:ascii="Times New Roman" w:hAnsi="Times New Roman" w:cs="Times New Roman"/>
          <w:sz w:val="24"/>
          <w:szCs w:val="24"/>
        </w:rPr>
        <w:t>(Оборудование для обработки овощей)</w:t>
      </w:r>
    </w:p>
    <w:p w:rsidR="00EF204C" w:rsidRPr="00393EC8" w:rsidRDefault="00EF204C" w:rsidP="004D0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 основы микробиологии, санитарии и гигиены в пищевом производстве;</w:t>
      </w:r>
    </w:p>
    <w:p w:rsidR="00EB1703" w:rsidRPr="00393EC8" w:rsidRDefault="0032328F" w:rsidP="004D0C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3EC8">
        <w:rPr>
          <w:rFonts w:ascii="Times New Roman" w:hAnsi="Times New Roman" w:cs="Times New Roman"/>
          <w:i/>
          <w:sz w:val="24"/>
          <w:szCs w:val="24"/>
        </w:rPr>
        <w:t xml:space="preserve">Требования </w:t>
      </w:r>
      <w:proofErr w:type="gramStart"/>
      <w:r w:rsidRPr="00393EC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93EC8">
        <w:rPr>
          <w:rFonts w:ascii="Times New Roman" w:hAnsi="Times New Roman" w:cs="Times New Roman"/>
          <w:i/>
          <w:sz w:val="24"/>
          <w:szCs w:val="24"/>
        </w:rPr>
        <w:t xml:space="preserve"> обучающимся по дисциплинам общепрофессионального цикла (в</w:t>
      </w:r>
      <w:r w:rsidR="00EF56B7" w:rsidRPr="00393EC8">
        <w:rPr>
          <w:rFonts w:ascii="Times New Roman" w:hAnsi="Times New Roman" w:cs="Times New Roman"/>
          <w:i/>
          <w:sz w:val="24"/>
          <w:szCs w:val="24"/>
        </w:rPr>
        <w:t xml:space="preserve"> соответствии с </w:t>
      </w:r>
      <w:r w:rsidR="00414422" w:rsidRPr="00393EC8">
        <w:rPr>
          <w:rFonts w:ascii="Times New Roman" w:hAnsi="Times New Roman" w:cs="Times New Roman"/>
          <w:i/>
          <w:sz w:val="24"/>
          <w:szCs w:val="24"/>
        </w:rPr>
        <w:t>ФГОС СПО</w:t>
      </w:r>
      <w:r w:rsidR="00EB1703" w:rsidRPr="00393EC8">
        <w:rPr>
          <w:rFonts w:ascii="Times New Roman" w:hAnsi="Times New Roman" w:cs="Times New Roman"/>
          <w:i/>
          <w:sz w:val="24"/>
          <w:szCs w:val="24"/>
        </w:rPr>
        <w:t>)</w:t>
      </w:r>
      <w:r w:rsidR="00EF56B7" w:rsidRPr="00393EC8">
        <w:rPr>
          <w:rFonts w:ascii="Times New Roman" w:hAnsi="Times New Roman" w:cs="Times New Roman"/>
          <w:i/>
          <w:sz w:val="24"/>
          <w:szCs w:val="24"/>
        </w:rPr>
        <w:t>:</w:t>
      </w:r>
    </w:p>
    <w:p w:rsidR="00EB1703" w:rsidRPr="00393EC8" w:rsidRDefault="00EB1703" w:rsidP="00266FA0">
      <w:pPr>
        <w:pStyle w:val="a5"/>
        <w:rPr>
          <w:rFonts w:ascii="Times New Roman" w:hAnsi="Times New Roman"/>
          <w:b/>
          <w:sz w:val="24"/>
          <w:szCs w:val="24"/>
        </w:rPr>
      </w:pPr>
      <w:r w:rsidRPr="00393EC8">
        <w:rPr>
          <w:rFonts w:ascii="Times New Roman" w:hAnsi="Times New Roman"/>
          <w:b/>
          <w:sz w:val="24"/>
          <w:szCs w:val="24"/>
        </w:rPr>
        <w:t>уметь: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-проводить органолептическую оценку качества пищевого сырья и продуктов;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-рассчитывать энергетическую ценность продуктов и блюд;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 xml:space="preserve">-составлять рационы питания. </w:t>
      </w:r>
    </w:p>
    <w:p w:rsidR="00487D2B" w:rsidRPr="00393EC8" w:rsidRDefault="002C7CA9" w:rsidP="004D0C28">
      <w:pPr>
        <w:tabs>
          <w:tab w:val="left" w:pos="730"/>
        </w:tabs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</w:t>
      </w:r>
      <w:r w:rsidR="00487D2B" w:rsidRPr="00393EC8">
        <w:rPr>
          <w:rFonts w:ascii="Times New Roman" w:hAnsi="Times New Roman" w:cs="Times New Roman"/>
          <w:sz w:val="24"/>
          <w:szCs w:val="24"/>
        </w:rPr>
        <w:t>соблюдать правила личной гигиены и санитарные требования при приготовлении пищи;</w:t>
      </w:r>
    </w:p>
    <w:p w:rsidR="00487D2B" w:rsidRPr="00393EC8" w:rsidRDefault="002C7CA9" w:rsidP="004D0C28">
      <w:pPr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- </w:t>
      </w:r>
      <w:r w:rsidR="00487D2B" w:rsidRPr="00393EC8">
        <w:rPr>
          <w:rFonts w:ascii="Times New Roman" w:hAnsi="Times New Roman" w:cs="Times New Roman"/>
          <w:sz w:val="24"/>
          <w:szCs w:val="24"/>
        </w:rPr>
        <w:t>производить санитарную обработку оборудования и инвентаря;</w:t>
      </w:r>
    </w:p>
    <w:p w:rsidR="00487D2B" w:rsidRPr="00393EC8" w:rsidRDefault="002C7CA9" w:rsidP="004D0C28">
      <w:pPr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- </w:t>
      </w:r>
      <w:r w:rsidR="00487D2B" w:rsidRPr="00393EC8">
        <w:rPr>
          <w:rFonts w:ascii="Times New Roman" w:hAnsi="Times New Roman" w:cs="Times New Roman"/>
          <w:sz w:val="24"/>
          <w:szCs w:val="24"/>
        </w:rPr>
        <w:t>готовить растворы дезинфицирующих и моющих средств;</w:t>
      </w:r>
    </w:p>
    <w:p w:rsidR="00487D2B" w:rsidRPr="00393EC8" w:rsidRDefault="002C7CA9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- </w:t>
      </w:r>
      <w:r w:rsidR="00487D2B" w:rsidRPr="00393EC8">
        <w:rPr>
          <w:rFonts w:ascii="Times New Roman" w:hAnsi="Times New Roman" w:cs="Times New Roman"/>
          <w:sz w:val="24"/>
          <w:szCs w:val="24"/>
        </w:rPr>
        <w:t>подбирать необходимое технологическое оборудование и производственный инвентарь;</w:t>
      </w:r>
    </w:p>
    <w:p w:rsidR="00487D2B" w:rsidRPr="00393EC8" w:rsidRDefault="002C7CA9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- </w:t>
      </w:r>
      <w:r w:rsidR="00487D2B" w:rsidRPr="00393EC8">
        <w:rPr>
          <w:rFonts w:ascii="Times New Roman" w:hAnsi="Times New Roman" w:cs="Times New Roman"/>
          <w:sz w:val="24"/>
          <w:szCs w:val="24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EB1703" w:rsidRPr="00393EC8" w:rsidRDefault="00EB1703" w:rsidP="004D0C28">
      <w:pPr>
        <w:pStyle w:val="a5"/>
        <w:rPr>
          <w:rFonts w:ascii="Times New Roman" w:hAnsi="Times New Roman"/>
          <w:b/>
          <w:sz w:val="24"/>
          <w:szCs w:val="24"/>
        </w:rPr>
      </w:pPr>
      <w:r w:rsidRPr="00393EC8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-роль пищи для организма человека;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-основные процессы обмена веществ в организме;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-суточный расход энергии;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-состав, физиологическое значение, энергетическую пищевую ценность различных продуктов питания;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-физико-химические изменения пищи в процессе пищеварения</w:t>
      </w:r>
      <w:proofErr w:type="gramStart"/>
      <w:r w:rsidRPr="00393EC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-усвояемость пищи, влияющие на неё факторы;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 суточную норму потребности человека в питательных веществах;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-нормы и принципы рационального сбалансированного питания;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-методику составления рациона питания;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-ассортимент и характеристику основных групп продовольственных товаров;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-общие требования к качеству сырья и продуктов;</w:t>
      </w:r>
    </w:p>
    <w:p w:rsidR="00EB1703" w:rsidRPr="00393EC8" w:rsidRDefault="00EB1703" w:rsidP="004D0C28">
      <w:pPr>
        <w:pStyle w:val="a5"/>
        <w:rPr>
          <w:rFonts w:ascii="Times New Roman" w:hAnsi="Times New Roman"/>
          <w:sz w:val="24"/>
          <w:szCs w:val="24"/>
        </w:rPr>
      </w:pPr>
      <w:r w:rsidRPr="00393EC8">
        <w:rPr>
          <w:rFonts w:ascii="Times New Roman" w:hAnsi="Times New Roman"/>
          <w:sz w:val="24"/>
          <w:szCs w:val="24"/>
        </w:rPr>
        <w:t>-условия хранения, упаковки, транспортирования и реализации различных видов продовольственных товаров.</w:t>
      </w:r>
    </w:p>
    <w:p w:rsidR="00487D2B" w:rsidRPr="00393EC8" w:rsidRDefault="00E46FE8" w:rsidP="004D0C28">
      <w:pPr>
        <w:tabs>
          <w:tab w:val="left" w:pos="730"/>
        </w:tabs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</w:t>
      </w:r>
      <w:r w:rsidR="00487D2B" w:rsidRPr="00393EC8">
        <w:rPr>
          <w:rFonts w:ascii="Times New Roman" w:hAnsi="Times New Roman" w:cs="Times New Roman"/>
          <w:sz w:val="24"/>
          <w:szCs w:val="24"/>
        </w:rPr>
        <w:t>возможные источники микробиологического загрязнения в пищевом производстве;</w:t>
      </w:r>
    </w:p>
    <w:p w:rsidR="00487D2B" w:rsidRPr="00393EC8" w:rsidRDefault="00E46FE8" w:rsidP="004D0C28">
      <w:pPr>
        <w:tabs>
          <w:tab w:val="left" w:pos="735"/>
        </w:tabs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</w:t>
      </w:r>
      <w:r w:rsidR="00487D2B" w:rsidRPr="00393EC8">
        <w:rPr>
          <w:rFonts w:ascii="Times New Roman" w:hAnsi="Times New Roman" w:cs="Times New Roman"/>
          <w:sz w:val="24"/>
          <w:szCs w:val="24"/>
        </w:rPr>
        <w:t>санитарно-технологические требования к помещениям, оборудованию, инвентарю, одежде;</w:t>
      </w:r>
    </w:p>
    <w:p w:rsidR="00487D2B" w:rsidRPr="00393EC8" w:rsidRDefault="00E46FE8" w:rsidP="004D0C28">
      <w:pPr>
        <w:tabs>
          <w:tab w:val="left" w:pos="730"/>
        </w:tabs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</w:t>
      </w:r>
      <w:r w:rsidR="00487D2B" w:rsidRPr="00393EC8">
        <w:rPr>
          <w:rFonts w:ascii="Times New Roman" w:hAnsi="Times New Roman" w:cs="Times New Roman"/>
          <w:sz w:val="24"/>
          <w:szCs w:val="24"/>
        </w:rPr>
        <w:t>классификацию моющих средств, правила их применения, условия и сроки их хранения;</w:t>
      </w:r>
    </w:p>
    <w:p w:rsidR="00487D2B" w:rsidRPr="00393EC8" w:rsidRDefault="00E46FE8" w:rsidP="004D0C28">
      <w:pPr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</w:t>
      </w:r>
      <w:r w:rsidR="00487D2B" w:rsidRPr="00393EC8">
        <w:rPr>
          <w:rFonts w:ascii="Times New Roman" w:hAnsi="Times New Roman" w:cs="Times New Roman"/>
          <w:sz w:val="24"/>
          <w:szCs w:val="24"/>
        </w:rPr>
        <w:t>правила проведения дезинфекции, дезинсекции, дератизации</w:t>
      </w:r>
    </w:p>
    <w:p w:rsidR="00EB1703" w:rsidRPr="00393EC8" w:rsidRDefault="002C7CA9" w:rsidP="004D0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</w:t>
      </w:r>
      <w:r w:rsidR="00487D2B" w:rsidRPr="00393EC8">
        <w:rPr>
          <w:rFonts w:ascii="Times New Roman" w:hAnsi="Times New Roman" w:cs="Times New Roman"/>
          <w:sz w:val="24"/>
          <w:szCs w:val="24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</w:t>
      </w:r>
    </w:p>
    <w:p w:rsidR="00393EC8" w:rsidRDefault="00393EC8" w:rsidP="004D0C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2328F" w:rsidRPr="00393EC8" w:rsidRDefault="00D506DA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Общие компетенции</w:t>
      </w:r>
      <w:r w:rsidRPr="00393EC8">
        <w:rPr>
          <w:rFonts w:ascii="Times New Roman" w:hAnsi="Times New Roman" w:cs="Times New Roman"/>
          <w:sz w:val="24"/>
          <w:szCs w:val="24"/>
        </w:rPr>
        <w:t>, реализуемые на уроке:</w:t>
      </w:r>
    </w:p>
    <w:p w:rsidR="00D506DA" w:rsidRPr="00393EC8" w:rsidRDefault="00D506DA" w:rsidP="004D0C2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3E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93EC8">
        <w:rPr>
          <w:rFonts w:ascii="Times New Roman" w:hAnsi="Times New Roman" w:cs="Times New Roman"/>
          <w:sz w:val="24"/>
          <w:szCs w:val="24"/>
        </w:rPr>
        <w:t xml:space="preserve"> 1 - Понимать сущность и социальную значимость своей будущей профессии, проявлять к ней устойчивый интерес.</w:t>
      </w:r>
    </w:p>
    <w:p w:rsidR="00D506DA" w:rsidRPr="00393EC8" w:rsidRDefault="00D506DA" w:rsidP="004D0C2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3E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93EC8">
        <w:rPr>
          <w:rFonts w:ascii="Times New Roman" w:hAnsi="Times New Roman" w:cs="Times New Roman"/>
          <w:sz w:val="24"/>
          <w:szCs w:val="24"/>
        </w:rPr>
        <w:t xml:space="preserve"> 3 -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41809" w:rsidRPr="00393EC8" w:rsidRDefault="00D506DA" w:rsidP="004D0C2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3E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93EC8">
        <w:rPr>
          <w:rFonts w:ascii="Times New Roman" w:hAnsi="Times New Roman" w:cs="Times New Roman"/>
          <w:sz w:val="24"/>
          <w:szCs w:val="24"/>
        </w:rPr>
        <w:t xml:space="preserve"> 6 - Работать в команде, эффективно общаться с коллегами, руководством, клиентами.</w:t>
      </w:r>
    </w:p>
    <w:p w:rsidR="00241809" w:rsidRPr="00393EC8" w:rsidRDefault="00241809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3EC8">
        <w:rPr>
          <w:rFonts w:ascii="Times New Roman" w:hAnsi="Times New Roman" w:cs="Times New Roman"/>
          <w:b/>
          <w:i/>
          <w:sz w:val="24"/>
          <w:szCs w:val="24"/>
        </w:rPr>
        <w:t>Обеспечение занятия</w:t>
      </w:r>
      <w:r w:rsidRPr="00393EC8">
        <w:rPr>
          <w:rFonts w:ascii="Times New Roman" w:hAnsi="Times New Roman" w:cs="Times New Roman"/>
          <w:sz w:val="24"/>
          <w:szCs w:val="24"/>
        </w:rPr>
        <w:t>:</w:t>
      </w:r>
      <w:r w:rsidR="006622BB" w:rsidRPr="00393EC8">
        <w:rPr>
          <w:rFonts w:ascii="Times New Roman" w:hAnsi="Times New Roman" w:cs="Times New Roman"/>
          <w:sz w:val="24"/>
          <w:szCs w:val="24"/>
        </w:rPr>
        <w:t xml:space="preserve"> мультимедийный проектор, компьютер, гонг, сигнальные лампы,  доска, экран, видеофильм.</w:t>
      </w:r>
      <w:proofErr w:type="gramEnd"/>
    </w:p>
    <w:p w:rsidR="006622BB" w:rsidRPr="00262991" w:rsidRDefault="006622BB" w:rsidP="00F817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991">
        <w:rPr>
          <w:rFonts w:ascii="Times New Roman" w:hAnsi="Times New Roman" w:cs="Times New Roman"/>
          <w:b/>
          <w:sz w:val="20"/>
          <w:szCs w:val="20"/>
        </w:rPr>
        <w:t>ХОД ЗАНЯТИЯ</w:t>
      </w:r>
    </w:p>
    <w:p w:rsidR="005901D2" w:rsidRPr="00393EC8" w:rsidRDefault="006622BB" w:rsidP="005901D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F817E0" w:rsidRPr="00393EC8">
        <w:rPr>
          <w:rFonts w:ascii="Times New Roman" w:hAnsi="Times New Roman" w:cs="Times New Roman"/>
          <w:sz w:val="24"/>
          <w:szCs w:val="24"/>
        </w:rPr>
        <w:t>.</w:t>
      </w:r>
    </w:p>
    <w:p w:rsidR="005901D2" w:rsidRPr="00393EC8" w:rsidRDefault="006622BB" w:rsidP="005901D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приветствие;</w:t>
      </w:r>
    </w:p>
    <w:p w:rsidR="005901D2" w:rsidRPr="00393EC8" w:rsidRDefault="006622BB" w:rsidP="004D0C2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проверка готовности учащихся к уроку.</w:t>
      </w:r>
    </w:p>
    <w:p w:rsidR="005901D2" w:rsidRPr="00393EC8" w:rsidRDefault="006622BB" w:rsidP="004D0C2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</w:t>
      </w:r>
      <w:r w:rsidR="00F817E0" w:rsidRPr="00393EC8">
        <w:rPr>
          <w:rFonts w:ascii="Times New Roman" w:hAnsi="Times New Roman" w:cs="Times New Roman"/>
          <w:sz w:val="24"/>
          <w:szCs w:val="24"/>
        </w:rPr>
        <w:t>.</w:t>
      </w:r>
    </w:p>
    <w:p w:rsidR="005901D2" w:rsidRPr="00393EC8" w:rsidRDefault="006622BB" w:rsidP="004D0C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объявление темы занятия;</w:t>
      </w:r>
    </w:p>
    <w:p w:rsidR="006622BB" w:rsidRPr="00393EC8" w:rsidRDefault="006622BB" w:rsidP="004D0C2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сообщение целей, значимости материала для будущих специалистов.</w:t>
      </w:r>
    </w:p>
    <w:p w:rsidR="001F20DF" w:rsidRPr="00393EC8" w:rsidRDefault="001F20DF" w:rsidP="004D0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i/>
          <w:sz w:val="24"/>
          <w:szCs w:val="24"/>
        </w:rPr>
        <w:t>Мотивация учебной деятельности</w:t>
      </w:r>
      <w:r w:rsidR="00F817E0" w:rsidRPr="00393EC8">
        <w:rPr>
          <w:rFonts w:ascii="Times New Roman" w:hAnsi="Times New Roman" w:cs="Times New Roman"/>
          <w:sz w:val="24"/>
          <w:szCs w:val="24"/>
        </w:rPr>
        <w:t>.</w:t>
      </w:r>
    </w:p>
    <w:p w:rsidR="001F20DF" w:rsidRPr="00393EC8" w:rsidRDefault="001F20DF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5901D2" w:rsidRPr="00393EC8" w:rsidRDefault="001F20DF" w:rsidP="0059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Сегодня мы проводим занятие в форме игры. В ней принимают уча</w:t>
      </w:r>
      <w:r w:rsidR="00393EC8">
        <w:rPr>
          <w:rFonts w:ascii="Times New Roman" w:hAnsi="Times New Roman" w:cs="Times New Roman"/>
          <w:sz w:val="24"/>
          <w:szCs w:val="24"/>
        </w:rPr>
        <w:t>стие 4 команды из группы ПК – 15</w:t>
      </w:r>
      <w:r w:rsidRPr="00393EC8">
        <w:rPr>
          <w:rFonts w:ascii="Times New Roman" w:hAnsi="Times New Roman" w:cs="Times New Roman"/>
          <w:sz w:val="24"/>
          <w:szCs w:val="24"/>
        </w:rPr>
        <w:t>1. об</w:t>
      </w:r>
      <w:r w:rsidR="00393EC8">
        <w:rPr>
          <w:rFonts w:ascii="Times New Roman" w:hAnsi="Times New Roman" w:cs="Times New Roman"/>
          <w:sz w:val="24"/>
          <w:szCs w:val="24"/>
        </w:rPr>
        <w:t xml:space="preserve">учающиеся по профессии </w:t>
      </w:r>
      <w:r w:rsidRPr="00393EC8">
        <w:rPr>
          <w:rFonts w:ascii="Times New Roman" w:hAnsi="Times New Roman" w:cs="Times New Roman"/>
          <w:sz w:val="24"/>
          <w:szCs w:val="24"/>
        </w:rPr>
        <w:t xml:space="preserve"> «Повар, кондитер»</w:t>
      </w:r>
      <w:r w:rsidR="00B56FB3" w:rsidRPr="00393EC8">
        <w:rPr>
          <w:rFonts w:ascii="Times New Roman" w:hAnsi="Times New Roman" w:cs="Times New Roman"/>
          <w:sz w:val="24"/>
          <w:szCs w:val="24"/>
        </w:rPr>
        <w:t xml:space="preserve">. Участники команд покажут знания по дисциплинам, являющимся базой освоения  профессиональных </w:t>
      </w:r>
      <w:r w:rsidR="00062C6B" w:rsidRPr="00393EC8">
        <w:rPr>
          <w:rFonts w:ascii="Times New Roman" w:hAnsi="Times New Roman" w:cs="Times New Roman"/>
          <w:sz w:val="24"/>
          <w:szCs w:val="24"/>
        </w:rPr>
        <w:t>дисциплин</w:t>
      </w:r>
      <w:r w:rsidR="00B56FB3" w:rsidRPr="00393EC8">
        <w:rPr>
          <w:rFonts w:ascii="Times New Roman" w:hAnsi="Times New Roman" w:cs="Times New Roman"/>
          <w:sz w:val="24"/>
          <w:szCs w:val="24"/>
        </w:rPr>
        <w:t>:</w:t>
      </w:r>
    </w:p>
    <w:p w:rsidR="005901D2" w:rsidRPr="00393EC8" w:rsidRDefault="00062C6B" w:rsidP="004D0C28">
      <w:pPr>
        <w:pStyle w:val="a3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физиология питания с основами товароведения продовольственных товаров;</w:t>
      </w:r>
    </w:p>
    <w:p w:rsidR="005901D2" w:rsidRPr="00393EC8" w:rsidRDefault="00062C6B" w:rsidP="004D0C28">
      <w:pPr>
        <w:pStyle w:val="a3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техническое о</w:t>
      </w:r>
      <w:r w:rsidR="00B56FB3" w:rsidRPr="00393EC8">
        <w:rPr>
          <w:rFonts w:ascii="Times New Roman" w:hAnsi="Times New Roman" w:cs="Times New Roman"/>
          <w:sz w:val="24"/>
          <w:szCs w:val="24"/>
        </w:rPr>
        <w:t>снащение и организация рабочего места</w:t>
      </w:r>
      <w:r w:rsidRPr="00393E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01D2" w:rsidRPr="00393EC8" w:rsidRDefault="00062C6B" w:rsidP="004D0C28">
      <w:pPr>
        <w:pStyle w:val="a3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основы микробиологии, санитарии и гигиены в пищевом производстве;</w:t>
      </w:r>
    </w:p>
    <w:p w:rsidR="00062C6B" w:rsidRPr="00393EC8" w:rsidRDefault="00062C6B" w:rsidP="00590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Изучая данные дисциплины, вы убедились, что они взаимосвязаны между со</w:t>
      </w:r>
      <w:r w:rsidR="00D12684" w:rsidRPr="00393EC8">
        <w:rPr>
          <w:rFonts w:ascii="Times New Roman" w:hAnsi="Times New Roman" w:cs="Times New Roman"/>
          <w:sz w:val="24"/>
          <w:szCs w:val="24"/>
        </w:rPr>
        <w:t xml:space="preserve">бой. Овладение знаниями  товароведения и физиологии питания дает возможность повару в своей работе правильно подобрать необходимое сырье, составить рацион питания, выбрать рациональный способ обработки сырья, соблюсти технологию приготовления полезной, вкусной пищи. </w:t>
      </w:r>
      <w:r w:rsidR="00FD19D2" w:rsidRPr="00393EC8">
        <w:rPr>
          <w:rFonts w:ascii="Times New Roman" w:hAnsi="Times New Roman" w:cs="Times New Roman"/>
          <w:sz w:val="24"/>
          <w:szCs w:val="24"/>
        </w:rPr>
        <w:t xml:space="preserve"> </w:t>
      </w:r>
      <w:r w:rsidR="00D86FE4" w:rsidRPr="00393EC8">
        <w:rPr>
          <w:rFonts w:ascii="Times New Roman" w:hAnsi="Times New Roman" w:cs="Times New Roman"/>
          <w:sz w:val="24"/>
          <w:szCs w:val="24"/>
        </w:rPr>
        <w:t>Знание с</w:t>
      </w:r>
      <w:r w:rsidR="00D12684" w:rsidRPr="00393EC8">
        <w:rPr>
          <w:rFonts w:ascii="Times New Roman" w:hAnsi="Times New Roman" w:cs="Times New Roman"/>
          <w:sz w:val="24"/>
          <w:szCs w:val="24"/>
        </w:rPr>
        <w:t>овременного технологического обо</w:t>
      </w:r>
      <w:r w:rsidR="00FD19D2" w:rsidRPr="00393EC8">
        <w:rPr>
          <w:rFonts w:ascii="Times New Roman" w:hAnsi="Times New Roman" w:cs="Times New Roman"/>
          <w:sz w:val="24"/>
          <w:szCs w:val="24"/>
        </w:rPr>
        <w:t>рудования</w:t>
      </w:r>
      <w:r w:rsidR="00D86FE4" w:rsidRPr="00393EC8">
        <w:rPr>
          <w:rFonts w:ascii="Times New Roman" w:hAnsi="Times New Roman" w:cs="Times New Roman"/>
          <w:sz w:val="24"/>
          <w:szCs w:val="24"/>
        </w:rPr>
        <w:t>, овладение навыками безопасной работы на нем,</w:t>
      </w:r>
      <w:r w:rsidR="00FD19D2" w:rsidRPr="00393EC8">
        <w:rPr>
          <w:rFonts w:ascii="Times New Roman" w:hAnsi="Times New Roman" w:cs="Times New Roman"/>
          <w:sz w:val="24"/>
          <w:szCs w:val="24"/>
        </w:rPr>
        <w:t xml:space="preserve"> повышает производительность труда</w:t>
      </w:r>
      <w:r w:rsidR="00DB4E31" w:rsidRPr="00393EC8">
        <w:rPr>
          <w:rFonts w:ascii="Times New Roman" w:hAnsi="Times New Roman" w:cs="Times New Roman"/>
          <w:sz w:val="24"/>
          <w:szCs w:val="24"/>
        </w:rPr>
        <w:t>, способствует</w:t>
      </w:r>
      <w:r w:rsidR="00D12684" w:rsidRPr="00393EC8">
        <w:rPr>
          <w:rFonts w:ascii="Times New Roman" w:hAnsi="Times New Roman" w:cs="Times New Roman"/>
          <w:sz w:val="24"/>
          <w:szCs w:val="24"/>
        </w:rPr>
        <w:t xml:space="preserve"> </w:t>
      </w:r>
      <w:r w:rsidR="001B44A1" w:rsidRPr="00393EC8">
        <w:rPr>
          <w:rFonts w:ascii="Times New Roman" w:hAnsi="Times New Roman" w:cs="Times New Roman"/>
          <w:sz w:val="24"/>
          <w:szCs w:val="24"/>
        </w:rPr>
        <w:t>освобождению времени для проявления</w:t>
      </w:r>
      <w:r w:rsidR="00D86FE4" w:rsidRPr="00393EC8">
        <w:rPr>
          <w:rFonts w:ascii="Times New Roman" w:hAnsi="Times New Roman" w:cs="Times New Roman"/>
          <w:sz w:val="24"/>
          <w:szCs w:val="24"/>
        </w:rPr>
        <w:t xml:space="preserve"> творческих способностей повара, кондитера.</w:t>
      </w:r>
    </w:p>
    <w:p w:rsidR="00F36070" w:rsidRPr="00393EC8" w:rsidRDefault="00D86FE4" w:rsidP="004D0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EC8">
        <w:rPr>
          <w:rFonts w:ascii="Times New Roman" w:hAnsi="Times New Roman" w:cs="Times New Roman"/>
          <w:sz w:val="24"/>
          <w:szCs w:val="24"/>
        </w:rPr>
        <w:t>Поэтому цель данного</w:t>
      </w:r>
      <w:r w:rsidR="00DB4E31" w:rsidRPr="00393EC8">
        <w:rPr>
          <w:rFonts w:ascii="Times New Roman" w:hAnsi="Times New Roman" w:cs="Times New Roman"/>
          <w:sz w:val="24"/>
          <w:szCs w:val="24"/>
        </w:rPr>
        <w:t xml:space="preserve"> занятия – показать</w:t>
      </w:r>
      <w:r w:rsidR="00F36070" w:rsidRPr="00393EC8">
        <w:rPr>
          <w:rFonts w:ascii="Times New Roman" w:hAnsi="Times New Roman" w:cs="Times New Roman"/>
          <w:sz w:val="24"/>
          <w:szCs w:val="24"/>
        </w:rPr>
        <w:t xml:space="preserve"> интегрир</w:t>
      </w:r>
      <w:r w:rsidR="00DB4E31" w:rsidRPr="00393EC8">
        <w:rPr>
          <w:rFonts w:ascii="Times New Roman" w:hAnsi="Times New Roman" w:cs="Times New Roman"/>
          <w:sz w:val="24"/>
          <w:szCs w:val="24"/>
        </w:rPr>
        <w:t>ованные знания  для дальнейшего</w:t>
      </w:r>
      <w:r w:rsidR="00F36070" w:rsidRPr="00393EC8">
        <w:rPr>
          <w:rFonts w:ascii="Times New Roman" w:hAnsi="Times New Roman" w:cs="Times New Roman"/>
          <w:sz w:val="24"/>
          <w:szCs w:val="24"/>
        </w:rPr>
        <w:t xml:space="preserve"> формирования профессиональных навыков</w:t>
      </w:r>
      <w:r w:rsidR="001B44A1" w:rsidRPr="00393EC8">
        <w:rPr>
          <w:rFonts w:ascii="Times New Roman" w:hAnsi="Times New Roman" w:cs="Times New Roman"/>
          <w:sz w:val="24"/>
          <w:szCs w:val="24"/>
        </w:rPr>
        <w:t>, особенно при освоении</w:t>
      </w:r>
      <w:r w:rsidR="00CD1097" w:rsidRPr="00393EC8">
        <w:rPr>
          <w:rFonts w:ascii="Times New Roman" w:hAnsi="Times New Roman" w:cs="Times New Roman"/>
          <w:sz w:val="24"/>
          <w:szCs w:val="24"/>
        </w:rPr>
        <w:t xml:space="preserve"> модуля «Приготовление блюд из овощей и грибов»</w:t>
      </w:r>
    </w:p>
    <w:p w:rsidR="008D4812" w:rsidRPr="00393EC8" w:rsidRDefault="00F36070" w:rsidP="004D0C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Занятия  мы проводим в необычной форме, в форме игры «</w:t>
      </w:r>
      <w:proofErr w:type="spellStart"/>
      <w:r w:rsidRPr="00393EC8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393EC8">
        <w:rPr>
          <w:rFonts w:ascii="Times New Roman" w:hAnsi="Times New Roman" w:cs="Times New Roman"/>
          <w:sz w:val="24"/>
          <w:szCs w:val="24"/>
        </w:rPr>
        <w:t xml:space="preserve"> – ринг».</w:t>
      </w:r>
      <w:r w:rsidR="00D86FE4" w:rsidRPr="00393EC8">
        <w:rPr>
          <w:rFonts w:ascii="Times New Roman" w:hAnsi="Times New Roman" w:cs="Times New Roman"/>
          <w:sz w:val="24"/>
          <w:szCs w:val="24"/>
        </w:rPr>
        <w:t xml:space="preserve"> </w:t>
      </w:r>
      <w:r w:rsidRPr="00393EC8">
        <w:rPr>
          <w:rFonts w:ascii="Times New Roman" w:hAnsi="Times New Roman" w:cs="Times New Roman"/>
          <w:sz w:val="24"/>
          <w:szCs w:val="24"/>
        </w:rPr>
        <w:t>На занятии присутс</w:t>
      </w:r>
      <w:r w:rsidR="004D0C28" w:rsidRPr="00393EC8">
        <w:rPr>
          <w:rFonts w:ascii="Times New Roman" w:hAnsi="Times New Roman" w:cs="Times New Roman"/>
          <w:sz w:val="24"/>
          <w:szCs w:val="24"/>
        </w:rPr>
        <w:t xml:space="preserve">твуют преподаватели техникума. </w:t>
      </w:r>
      <w:r w:rsidRPr="00393EC8">
        <w:rPr>
          <w:rFonts w:ascii="Times New Roman" w:hAnsi="Times New Roman" w:cs="Times New Roman"/>
          <w:sz w:val="24"/>
          <w:szCs w:val="24"/>
        </w:rPr>
        <w:t>Вам необходимо показать</w:t>
      </w:r>
      <w:r w:rsidR="008D4812" w:rsidRPr="00393EC8">
        <w:rPr>
          <w:rFonts w:ascii="Times New Roman" w:hAnsi="Times New Roman" w:cs="Times New Roman"/>
          <w:sz w:val="24"/>
          <w:szCs w:val="24"/>
        </w:rPr>
        <w:t xml:space="preserve"> ваши знания</w:t>
      </w:r>
      <w:r w:rsidR="00CD1097" w:rsidRPr="00393EC8">
        <w:rPr>
          <w:rFonts w:ascii="Times New Roman" w:hAnsi="Times New Roman" w:cs="Times New Roman"/>
          <w:sz w:val="24"/>
          <w:szCs w:val="24"/>
        </w:rPr>
        <w:t xml:space="preserve"> и то, </w:t>
      </w:r>
      <w:r w:rsidRPr="00393EC8">
        <w:rPr>
          <w:rFonts w:ascii="Times New Roman" w:hAnsi="Times New Roman" w:cs="Times New Roman"/>
          <w:sz w:val="24"/>
          <w:szCs w:val="24"/>
        </w:rPr>
        <w:t xml:space="preserve"> </w:t>
      </w:r>
      <w:r w:rsidR="008D4812" w:rsidRPr="00393EC8">
        <w:rPr>
          <w:rFonts w:ascii="Times New Roman" w:hAnsi="Times New Roman" w:cs="Times New Roman"/>
          <w:sz w:val="24"/>
          <w:szCs w:val="24"/>
        </w:rPr>
        <w:t>как организованно и внимательно умеете вы работать.</w:t>
      </w:r>
    </w:p>
    <w:p w:rsidR="008D4812" w:rsidRPr="00393EC8" w:rsidRDefault="005509F6" w:rsidP="00F817E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>Инструктаж</w:t>
      </w:r>
      <w:r w:rsidR="008D4812" w:rsidRPr="00393EC8">
        <w:rPr>
          <w:rFonts w:ascii="Times New Roman" w:hAnsi="Times New Roman" w:cs="Times New Roman"/>
          <w:b/>
          <w:sz w:val="24"/>
          <w:szCs w:val="24"/>
        </w:rPr>
        <w:t>.</w:t>
      </w:r>
    </w:p>
    <w:p w:rsidR="008D4812" w:rsidRPr="00393EC8" w:rsidRDefault="008D4812" w:rsidP="004D0C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– представление команд, капитанов, жюри;</w:t>
      </w:r>
    </w:p>
    <w:p w:rsidR="008D4812" w:rsidRPr="00393EC8" w:rsidRDefault="008D4812" w:rsidP="004D0C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– объяснение правил игры;</w:t>
      </w:r>
    </w:p>
    <w:p w:rsidR="008D4812" w:rsidRPr="00393EC8" w:rsidRDefault="008D4812" w:rsidP="004D0C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– проведение жеребьевки среди капитанов;  </w:t>
      </w:r>
    </w:p>
    <w:p w:rsidR="008D4812" w:rsidRPr="00393EC8" w:rsidRDefault="008D4812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Приглашение 2-х команд для проведения полуфинала.</w:t>
      </w:r>
    </w:p>
    <w:p w:rsidR="008D4812" w:rsidRPr="00393EC8" w:rsidRDefault="008D4812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В игре участвуют 4 команды:</w:t>
      </w:r>
    </w:p>
    <w:p w:rsidR="008D4812" w:rsidRPr="00393EC8" w:rsidRDefault="00485CF0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Первая команда « Ягода – малина»</w:t>
      </w:r>
    </w:p>
    <w:p w:rsidR="008D4812" w:rsidRPr="00393EC8" w:rsidRDefault="00485CF0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Вторая команда  «Жгучие перцы»</w:t>
      </w:r>
    </w:p>
    <w:p w:rsidR="00485CF0" w:rsidRPr="00393EC8" w:rsidRDefault="00874831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Третья команда « </w:t>
      </w:r>
      <w:r w:rsidR="00D506DA" w:rsidRPr="00393EC8">
        <w:rPr>
          <w:rFonts w:ascii="Times New Roman" w:hAnsi="Times New Roman" w:cs="Times New Roman"/>
          <w:sz w:val="24"/>
          <w:szCs w:val="24"/>
        </w:rPr>
        <w:t xml:space="preserve">Апельсин </w:t>
      </w:r>
      <w:r w:rsidR="00485CF0" w:rsidRPr="00393EC8">
        <w:rPr>
          <w:rFonts w:ascii="Times New Roman" w:hAnsi="Times New Roman" w:cs="Times New Roman"/>
          <w:sz w:val="24"/>
          <w:szCs w:val="24"/>
        </w:rPr>
        <w:t>»</w:t>
      </w:r>
    </w:p>
    <w:p w:rsidR="00485CF0" w:rsidRPr="00393EC8" w:rsidRDefault="00874831" w:rsidP="004D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Четвертая команда «</w:t>
      </w:r>
      <w:r w:rsidR="00CD1097" w:rsidRPr="00393EC8">
        <w:rPr>
          <w:rFonts w:ascii="Times New Roman" w:hAnsi="Times New Roman" w:cs="Times New Roman"/>
          <w:sz w:val="24"/>
          <w:szCs w:val="24"/>
        </w:rPr>
        <w:t>Петрушка</w:t>
      </w:r>
      <w:r w:rsidRPr="00393EC8">
        <w:rPr>
          <w:rFonts w:ascii="Times New Roman" w:hAnsi="Times New Roman" w:cs="Times New Roman"/>
          <w:sz w:val="24"/>
          <w:szCs w:val="24"/>
        </w:rPr>
        <w:t xml:space="preserve"> </w:t>
      </w:r>
      <w:r w:rsidR="00485CF0" w:rsidRPr="00393EC8">
        <w:rPr>
          <w:rFonts w:ascii="Times New Roman" w:hAnsi="Times New Roman" w:cs="Times New Roman"/>
          <w:sz w:val="24"/>
          <w:szCs w:val="24"/>
        </w:rPr>
        <w:t>»</w:t>
      </w:r>
    </w:p>
    <w:p w:rsidR="004D0C28" w:rsidRPr="00393EC8" w:rsidRDefault="007C339F" w:rsidP="00262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7C339F" w:rsidRPr="00393EC8" w:rsidRDefault="007C339F" w:rsidP="004D0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Игра проводится в три этапа – два полуфинала и один финал.</w:t>
      </w:r>
    </w:p>
    <w:p w:rsidR="004D0C28" w:rsidRPr="00393EC8" w:rsidRDefault="00B334FC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bookmarkStart w:id="0" w:name="_GoBack"/>
      <w:bookmarkEnd w:id="0"/>
      <w:r w:rsidR="007C339F" w:rsidRPr="00393EC8">
        <w:rPr>
          <w:rFonts w:ascii="Times New Roman" w:hAnsi="Times New Roman" w:cs="Times New Roman"/>
          <w:sz w:val="24"/>
          <w:szCs w:val="24"/>
        </w:rPr>
        <w:t>Вопросы по заявленным дисциплинам задаются по очереди. На обсуждение каждого вопроса отво</w:t>
      </w:r>
      <w:r w:rsidR="00740268" w:rsidRPr="00393EC8">
        <w:rPr>
          <w:rFonts w:ascii="Times New Roman" w:hAnsi="Times New Roman" w:cs="Times New Roman"/>
          <w:sz w:val="24"/>
          <w:szCs w:val="24"/>
        </w:rPr>
        <w:t xml:space="preserve">дится одна минута, по истечении </w:t>
      </w:r>
      <w:r w:rsidR="007C339F" w:rsidRPr="00393EC8">
        <w:rPr>
          <w:rFonts w:ascii="Times New Roman" w:hAnsi="Times New Roman" w:cs="Times New Roman"/>
          <w:sz w:val="24"/>
          <w:szCs w:val="24"/>
        </w:rPr>
        <w:t xml:space="preserve"> которой звучит гонг. Капитан команды, который  первый нажал сигнальную кнопку, сообщает </w:t>
      </w:r>
      <w:r w:rsidR="006F723B" w:rsidRPr="00393EC8">
        <w:rPr>
          <w:rFonts w:ascii="Times New Roman" w:hAnsi="Times New Roman" w:cs="Times New Roman"/>
          <w:sz w:val="24"/>
          <w:szCs w:val="24"/>
        </w:rPr>
        <w:t xml:space="preserve">фамилию </w:t>
      </w:r>
      <w:proofErr w:type="gramStart"/>
      <w:r w:rsidR="006F723B" w:rsidRPr="00393EC8">
        <w:rPr>
          <w:rFonts w:ascii="Times New Roman" w:hAnsi="Times New Roman" w:cs="Times New Roman"/>
          <w:sz w:val="24"/>
          <w:szCs w:val="24"/>
        </w:rPr>
        <w:t>от</w:t>
      </w:r>
      <w:r w:rsidR="004D0C28" w:rsidRPr="00393EC8">
        <w:rPr>
          <w:rFonts w:ascii="Times New Roman" w:hAnsi="Times New Roman" w:cs="Times New Roman"/>
          <w:sz w:val="24"/>
          <w:szCs w:val="24"/>
        </w:rPr>
        <w:t>вечающего</w:t>
      </w:r>
      <w:proofErr w:type="gramEnd"/>
      <w:r w:rsidR="004D0C28" w:rsidRPr="00393EC8">
        <w:rPr>
          <w:rFonts w:ascii="Times New Roman" w:hAnsi="Times New Roman" w:cs="Times New Roman"/>
          <w:sz w:val="24"/>
          <w:szCs w:val="24"/>
        </w:rPr>
        <w:t xml:space="preserve">. </w:t>
      </w:r>
      <w:r w:rsidR="006F723B" w:rsidRPr="00393EC8">
        <w:rPr>
          <w:rFonts w:ascii="Times New Roman" w:hAnsi="Times New Roman" w:cs="Times New Roman"/>
          <w:sz w:val="24"/>
          <w:szCs w:val="24"/>
        </w:rPr>
        <w:t>Подсказ</w:t>
      </w:r>
      <w:r w:rsidR="00740268" w:rsidRPr="00393EC8">
        <w:rPr>
          <w:rFonts w:ascii="Times New Roman" w:hAnsi="Times New Roman" w:cs="Times New Roman"/>
          <w:sz w:val="24"/>
          <w:szCs w:val="24"/>
        </w:rPr>
        <w:t>ки участников и болельщиков передают право ответа команде – соперников. Если ответ команды неверный или неполный, то слово передается второй команде. Игра в каждом раунде заканчивается победой одной из команд, набравшей большее количество баллов и выходящей в финал</w:t>
      </w:r>
      <w:r w:rsidR="004D0C28" w:rsidRPr="00393EC8">
        <w:rPr>
          <w:rFonts w:ascii="Times New Roman" w:hAnsi="Times New Roman" w:cs="Times New Roman"/>
          <w:sz w:val="24"/>
          <w:szCs w:val="24"/>
        </w:rPr>
        <w:t>.</w:t>
      </w:r>
    </w:p>
    <w:p w:rsidR="00740268" w:rsidRPr="00393EC8" w:rsidRDefault="00682B35" w:rsidP="004D0C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Для определения</w:t>
      </w:r>
      <w:r w:rsidR="00740268" w:rsidRPr="00393EC8">
        <w:rPr>
          <w:rFonts w:ascii="Times New Roman" w:hAnsi="Times New Roman" w:cs="Times New Roman"/>
          <w:sz w:val="24"/>
          <w:szCs w:val="24"/>
        </w:rPr>
        <w:t xml:space="preserve"> состава полуфиналов проведем  жеребьевку.</w:t>
      </w:r>
    </w:p>
    <w:p w:rsidR="004D0C28" w:rsidRPr="00393EC8" w:rsidRDefault="00740268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Приглашаются капитаны команд. Две команды, чьи капитаны</w:t>
      </w:r>
      <w:r w:rsidR="00682B35" w:rsidRPr="00393EC8">
        <w:rPr>
          <w:rFonts w:ascii="Times New Roman" w:hAnsi="Times New Roman" w:cs="Times New Roman"/>
          <w:sz w:val="24"/>
          <w:szCs w:val="24"/>
        </w:rPr>
        <w:t xml:space="preserve"> вытянут первый номер, играют в первом полуфинале между собой. Оставшиеся две команды – во втором полуфинале.</w:t>
      </w:r>
    </w:p>
    <w:p w:rsidR="00682B35" w:rsidRPr="00393EC8" w:rsidRDefault="00682B35" w:rsidP="004D0C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Итак, приступим к жеребьевке. Приглашаются капитаны команд. </w:t>
      </w:r>
    </w:p>
    <w:p w:rsidR="0067292D" w:rsidRPr="00393EC8" w:rsidRDefault="0067292D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В</w:t>
      </w:r>
      <w:r w:rsidR="00682B35" w:rsidRPr="00393EC8">
        <w:rPr>
          <w:rFonts w:ascii="Times New Roman" w:hAnsi="Times New Roman" w:cs="Times New Roman"/>
          <w:sz w:val="24"/>
          <w:szCs w:val="24"/>
        </w:rPr>
        <w:t xml:space="preserve"> первом полуфинале играют:</w:t>
      </w:r>
    </w:p>
    <w:p w:rsidR="0067292D" w:rsidRPr="00393EC8" w:rsidRDefault="00682B35" w:rsidP="004D0C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за зеленым игровым столом команда____________</w:t>
      </w:r>
    </w:p>
    <w:p w:rsidR="00682B35" w:rsidRPr="00393EC8" w:rsidRDefault="00682B35" w:rsidP="004D0C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за красным игровым столом команда_____________</w:t>
      </w:r>
    </w:p>
    <w:p w:rsidR="004D0C28" w:rsidRPr="00393EC8" w:rsidRDefault="00682B35" w:rsidP="00F817E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EC8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393EC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C5C90" w:rsidRPr="00393EC8">
        <w:rPr>
          <w:rFonts w:ascii="Times New Roman" w:hAnsi="Times New Roman" w:cs="Times New Roman"/>
          <w:b/>
          <w:sz w:val="24"/>
          <w:szCs w:val="24"/>
        </w:rPr>
        <w:t xml:space="preserve"> ринг</w:t>
      </w:r>
      <w:r w:rsidRPr="00393EC8">
        <w:rPr>
          <w:rFonts w:ascii="Times New Roman" w:hAnsi="Times New Roman" w:cs="Times New Roman"/>
          <w:b/>
          <w:sz w:val="24"/>
          <w:szCs w:val="24"/>
        </w:rPr>
        <w:t>.</w:t>
      </w:r>
    </w:p>
    <w:p w:rsidR="00682B35" w:rsidRPr="00393EC8" w:rsidRDefault="00BE1510" w:rsidP="004D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Игра проводится в 3 этапа (</w:t>
      </w:r>
      <w:r w:rsidR="00682B35" w:rsidRPr="00393EC8">
        <w:rPr>
          <w:rFonts w:ascii="Times New Roman" w:hAnsi="Times New Roman" w:cs="Times New Roman"/>
          <w:sz w:val="24"/>
          <w:szCs w:val="24"/>
        </w:rPr>
        <w:t>полуфинала и финал). Командам задаются вопросы, после обсуждения</w:t>
      </w:r>
      <w:r w:rsidRPr="00393EC8">
        <w:rPr>
          <w:rFonts w:ascii="Times New Roman" w:hAnsi="Times New Roman" w:cs="Times New Roman"/>
          <w:sz w:val="24"/>
          <w:szCs w:val="24"/>
        </w:rPr>
        <w:t xml:space="preserve"> каждого из них</w:t>
      </w:r>
      <w:r w:rsidR="003C5C90" w:rsidRPr="00393EC8">
        <w:rPr>
          <w:rFonts w:ascii="Times New Roman" w:hAnsi="Times New Roman" w:cs="Times New Roman"/>
          <w:sz w:val="24"/>
          <w:szCs w:val="24"/>
        </w:rPr>
        <w:t>, капитан</w:t>
      </w:r>
      <w:r w:rsidR="00F51C6D" w:rsidRPr="00393EC8">
        <w:rPr>
          <w:rFonts w:ascii="Times New Roman" w:hAnsi="Times New Roman" w:cs="Times New Roman"/>
          <w:sz w:val="24"/>
          <w:szCs w:val="24"/>
        </w:rPr>
        <w:t xml:space="preserve"> назначает отвечающего.</w:t>
      </w:r>
    </w:p>
    <w:p w:rsidR="00874831" w:rsidRPr="00393EC8" w:rsidRDefault="00874831" w:rsidP="004D0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>Первый полуфинал.</w:t>
      </w:r>
    </w:p>
    <w:p w:rsidR="000D7EF7" w:rsidRPr="00393EC8" w:rsidRDefault="00465683" w:rsidP="000A2C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Вопросы</w:t>
      </w:r>
      <w:r w:rsidR="00266FA0" w:rsidRPr="00393EC8">
        <w:rPr>
          <w:rFonts w:ascii="Times New Roman" w:hAnsi="Times New Roman" w:cs="Times New Roman"/>
          <w:sz w:val="24"/>
          <w:szCs w:val="24"/>
        </w:rPr>
        <w:t xml:space="preserve"> </w:t>
      </w:r>
      <w:r w:rsidRPr="00393EC8">
        <w:rPr>
          <w:rFonts w:ascii="Times New Roman" w:hAnsi="Times New Roman" w:cs="Times New Roman"/>
          <w:i/>
          <w:sz w:val="24"/>
          <w:szCs w:val="24"/>
        </w:rPr>
        <w:t>(презентация)</w:t>
      </w:r>
    </w:p>
    <w:p w:rsidR="00266FA0" w:rsidRPr="00393EC8" w:rsidRDefault="00266FA0" w:rsidP="000A2C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415" w:rsidRPr="00393EC8" w:rsidRDefault="000D7EF7" w:rsidP="00F6341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Какие вещества обусловливают цвет моркови:</w:t>
      </w:r>
    </w:p>
    <w:p w:rsidR="00F63415" w:rsidRPr="00393EC8" w:rsidRDefault="000D7EF7" w:rsidP="004D0C2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хлорофилл;</w:t>
      </w:r>
    </w:p>
    <w:p w:rsidR="00F63415" w:rsidRPr="00393EC8" w:rsidRDefault="000D7EF7" w:rsidP="004D0C2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каротин;</w:t>
      </w:r>
    </w:p>
    <w:p w:rsidR="000D7EF7" w:rsidRPr="00393EC8" w:rsidRDefault="000D7EF7" w:rsidP="004D0C2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антоциан</w:t>
      </w:r>
      <w:r w:rsidR="003716E0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ы</w:t>
      </w: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?</w:t>
      </w:r>
    </w:p>
    <w:p w:rsidR="00F63415" w:rsidRPr="00393EC8" w:rsidRDefault="00D62022" w:rsidP="004D0C28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Наи</w:t>
      </w:r>
      <w:r w:rsidR="00F817E0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большее  количество  витамина</w:t>
      </w:r>
      <w:proofErr w:type="gramStart"/>
      <w:r w:rsidR="00F817E0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С</w:t>
      </w:r>
      <w:proofErr w:type="gramEnd"/>
    </w:p>
    <w:p w:rsidR="00F63415" w:rsidRPr="00393EC8" w:rsidRDefault="00D62022" w:rsidP="004D0C28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капуста белокочанная</w:t>
      </w:r>
      <w:r w:rsidR="00F63415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;</w:t>
      </w:r>
    </w:p>
    <w:p w:rsidR="00D62022" w:rsidRPr="00393EC8" w:rsidRDefault="00D62022" w:rsidP="004D0C28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капуста цветная</w:t>
      </w:r>
      <w:r w:rsidR="00F63415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;</w:t>
      </w:r>
    </w:p>
    <w:p w:rsidR="00D62022" w:rsidRPr="00393EC8" w:rsidRDefault="00D62022" w:rsidP="004D0C28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капуста брюссельская</w:t>
      </w:r>
      <w:r w:rsidR="00F817E0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?</w:t>
      </w:r>
    </w:p>
    <w:p w:rsidR="001F43E0" w:rsidRPr="00393EC8" w:rsidRDefault="00D62022" w:rsidP="004D0C2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50505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Какое количество энергии выделяется при расщеплении </w:t>
      </w:r>
      <w:r w:rsidRPr="00393EC8">
        <w:rPr>
          <w:rFonts w:ascii="Times New Roman" w:eastAsia="HiddenHorzOCR" w:hAnsi="Times New Roman" w:cs="Times New Roman"/>
          <w:color w:val="050505"/>
          <w:sz w:val="24"/>
          <w:szCs w:val="24"/>
        </w:rPr>
        <w:t>1 г</w:t>
      </w:r>
      <w:r w:rsidR="001F43E0" w:rsidRPr="00393EC8">
        <w:rPr>
          <w:rFonts w:ascii="Times New Roman" w:eastAsia="HiddenHorzOCR" w:hAnsi="Times New Roman" w:cs="Times New Roman"/>
          <w:color w:val="050505"/>
          <w:sz w:val="24"/>
          <w:szCs w:val="24"/>
        </w:rPr>
        <w:t xml:space="preserve"> </w:t>
      </w: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углеводов</w:t>
      </w:r>
      <w:r w:rsidR="001F43E0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?</w:t>
      </w:r>
    </w:p>
    <w:p w:rsidR="001F43E0" w:rsidRPr="00393EC8" w:rsidRDefault="00D62022" w:rsidP="004D0C2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50505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4,0 ккал;</w:t>
      </w:r>
    </w:p>
    <w:p w:rsidR="001F43E0" w:rsidRPr="00393EC8" w:rsidRDefault="00D62022" w:rsidP="004D0C2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50505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4,1 ккал;</w:t>
      </w:r>
    </w:p>
    <w:p w:rsidR="001F43E0" w:rsidRPr="00393EC8" w:rsidRDefault="00D62022" w:rsidP="004D0C2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4,9 ккал?</w:t>
      </w:r>
      <w:r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 xml:space="preserve"> </w:t>
      </w:r>
    </w:p>
    <w:p w:rsidR="001F43E0" w:rsidRPr="00393EC8" w:rsidRDefault="000D7EF7" w:rsidP="004D0C2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Какие грибы (по строению) относят к группе </w:t>
      </w:r>
      <w:proofErr w:type="gramStart"/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пластинчатых</w:t>
      </w:r>
      <w:proofErr w:type="gramEnd"/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:</w:t>
      </w:r>
    </w:p>
    <w:p w:rsidR="001F43E0" w:rsidRPr="00393EC8" w:rsidRDefault="000D7EF7" w:rsidP="004D0C2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грузди и рыжики;</w:t>
      </w:r>
    </w:p>
    <w:p w:rsidR="001F43E0" w:rsidRPr="00393EC8" w:rsidRDefault="000D7EF7" w:rsidP="004D0C2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белые</w:t>
      </w:r>
      <w:r w:rsidR="0096082B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</w:t>
      </w: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грибы и подосиновики</w:t>
      </w:r>
      <w:r w:rsidR="0096082B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;  </w:t>
      </w:r>
    </w:p>
    <w:p w:rsidR="001F43E0" w:rsidRPr="00393EC8" w:rsidRDefault="0096082B" w:rsidP="004D0C2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лисички, сыроежки и сморчки?</w:t>
      </w:r>
    </w:p>
    <w:p w:rsidR="000D7EF7" w:rsidRPr="00393EC8" w:rsidRDefault="000D7EF7" w:rsidP="001F43E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Когда картофель опасен для употребления в пищу  и почему?</w:t>
      </w:r>
    </w:p>
    <w:p w:rsidR="001F43E0" w:rsidRPr="00393EC8" w:rsidRDefault="001F43E0" w:rsidP="001F43E0">
      <w:pPr>
        <w:spacing w:after="0" w:line="240" w:lineRule="auto"/>
        <w:jc w:val="center"/>
        <w:rPr>
          <w:rFonts w:ascii="Times New Roman" w:eastAsia="HiddenHorzOCR" w:hAnsi="Times New Roman" w:cs="Times New Roman"/>
          <w:i/>
          <w:color w:val="1C1C1C"/>
          <w:sz w:val="24"/>
          <w:szCs w:val="24"/>
        </w:rPr>
      </w:pPr>
      <w:proofErr w:type="gramStart"/>
      <w:r w:rsidRPr="00393EC8">
        <w:rPr>
          <w:rFonts w:ascii="Times New Roman" w:eastAsia="HiddenHorzOCR" w:hAnsi="Times New Roman" w:cs="Times New Roman"/>
          <w:i/>
          <w:color w:val="1C1C1C"/>
          <w:sz w:val="24"/>
          <w:szCs w:val="24"/>
        </w:rPr>
        <w:t>(ответ:</w:t>
      </w:r>
      <w:proofErr w:type="gramEnd"/>
      <w:r w:rsidRPr="00393EC8">
        <w:rPr>
          <w:rFonts w:ascii="Times New Roman" w:eastAsia="HiddenHorzOCR" w:hAnsi="Times New Roman" w:cs="Times New Roman"/>
          <w:i/>
          <w:color w:val="1C1C1C"/>
          <w:sz w:val="24"/>
          <w:szCs w:val="24"/>
        </w:rPr>
        <w:t xml:space="preserve"> </w:t>
      </w:r>
      <w:r w:rsidR="000D7EF7" w:rsidRPr="00393EC8">
        <w:rPr>
          <w:rFonts w:ascii="Times New Roman" w:eastAsia="HiddenHorzOCR" w:hAnsi="Times New Roman" w:cs="Times New Roman"/>
          <w:i/>
          <w:color w:val="1C1C1C"/>
          <w:sz w:val="24"/>
          <w:szCs w:val="24"/>
        </w:rPr>
        <w:t>Картофель позеленевший (ядовитый – соланин)</w:t>
      </w:r>
    </w:p>
    <w:p w:rsidR="001F43E0" w:rsidRPr="00393EC8" w:rsidRDefault="002B47B9" w:rsidP="004D0C28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HiddenHorzOCR" w:hAnsi="Times New Roman" w:cs="Times New Roman"/>
          <w:i/>
          <w:color w:val="1C1C1C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Что такое бомбаж?</w:t>
      </w:r>
    </w:p>
    <w:p w:rsidR="001F43E0" w:rsidRPr="00393EC8" w:rsidRDefault="002B47B9" w:rsidP="004D0C2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HiddenHorzOCR" w:hAnsi="Times New Roman" w:cs="Times New Roman"/>
          <w:i/>
          <w:color w:val="1C1C1C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соединение содержимого  консервов с металлом банки.</w:t>
      </w:r>
    </w:p>
    <w:p w:rsidR="001F43E0" w:rsidRPr="00393EC8" w:rsidRDefault="002B47B9" w:rsidP="004D0C28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HiddenHorzOCR" w:hAnsi="Times New Roman" w:cs="Times New Roman"/>
          <w:i/>
          <w:color w:val="1C1C1C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порча консервов</w:t>
      </w:r>
    </w:p>
    <w:p w:rsidR="001F43E0" w:rsidRPr="00393EC8" w:rsidRDefault="002B47B9" w:rsidP="001F43E0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HiddenHorzOCR" w:hAnsi="Times New Roman" w:cs="Times New Roman"/>
          <w:i/>
          <w:color w:val="1C1C1C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вздутие крышки банки</w:t>
      </w:r>
    </w:p>
    <w:p w:rsidR="001F43E0" w:rsidRPr="000A2C2D" w:rsidRDefault="000D7EF7" w:rsidP="000A2C2D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HiddenHorzOCR" w:hAnsi="Times New Roman" w:cs="Times New Roman"/>
          <w:i/>
          <w:color w:val="1C1C1C"/>
          <w:sz w:val="24"/>
          <w:szCs w:val="24"/>
        </w:rPr>
      </w:pPr>
      <w:r w:rsidRPr="000A2C2D">
        <w:rPr>
          <w:rFonts w:ascii="Times New Roman" w:eastAsia="HiddenHorzOCR" w:hAnsi="Times New Roman" w:cs="Times New Roman"/>
          <w:color w:val="1C1C1C"/>
          <w:sz w:val="24"/>
          <w:szCs w:val="24"/>
        </w:rPr>
        <w:t>Признаки столового картофеля:</w:t>
      </w:r>
    </w:p>
    <w:p w:rsidR="000D7EF7" w:rsidRPr="00393EC8" w:rsidRDefault="000D7EF7" w:rsidP="001F43E0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HiddenHorzOCR" w:hAnsi="Times New Roman" w:cs="Times New Roman"/>
          <w:i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средний размер, среднее содержание крахмала, </w:t>
      </w:r>
      <w:r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 xml:space="preserve">мало </w:t>
      </w:r>
      <w:proofErr w:type="gramStart"/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неглубоких</w:t>
      </w:r>
      <w:proofErr w:type="gramEnd"/>
    </w:p>
    <w:p w:rsidR="00C23540" w:rsidRPr="00393EC8" w:rsidRDefault="000D7EF7" w:rsidP="00C2354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глазков, тонкая кожура;</w:t>
      </w:r>
    </w:p>
    <w:p w:rsidR="00C23540" w:rsidRPr="00393EC8" w:rsidRDefault="000D7EF7" w:rsidP="004D0C2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любой размер, </w:t>
      </w:r>
      <w:r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 xml:space="preserve">много </w:t>
      </w: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крахмала, глубокие глазки;</w:t>
      </w:r>
    </w:p>
    <w:p w:rsidR="00C23540" w:rsidRPr="00393EC8" w:rsidRDefault="000D7EF7" w:rsidP="004D0C2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крупны</w:t>
      </w:r>
      <w:r w:rsidR="00D62022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й размер, мало крахмала, неглубо</w:t>
      </w: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кие глазки.</w:t>
      </w:r>
    </w:p>
    <w:p w:rsidR="00C23540" w:rsidRPr="00393EC8" w:rsidRDefault="000D7EF7" w:rsidP="004D0C2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Какие </w:t>
      </w:r>
      <w:r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 xml:space="preserve">овощи </w:t>
      </w: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содержат </w:t>
      </w:r>
      <w:r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 xml:space="preserve">эфирные </w:t>
      </w: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масла в повышенных количествах:</w:t>
      </w:r>
    </w:p>
    <w:p w:rsidR="00C23540" w:rsidRPr="00393EC8" w:rsidRDefault="000D7EF7" w:rsidP="004D0C2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 xml:space="preserve">свекла, </w:t>
      </w: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арбузы;</w:t>
      </w:r>
    </w:p>
    <w:p w:rsidR="00C23540" w:rsidRPr="00393EC8" w:rsidRDefault="000D7EF7" w:rsidP="004D0C2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050505"/>
          <w:sz w:val="24"/>
          <w:szCs w:val="24"/>
        </w:rPr>
        <w:t>петрушка</w:t>
      </w:r>
      <w:r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 xml:space="preserve">, </w:t>
      </w: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укроп, сельдерей;</w:t>
      </w:r>
    </w:p>
    <w:p w:rsidR="00C23540" w:rsidRPr="00393EC8" w:rsidRDefault="000D7EF7" w:rsidP="004D0C2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томаты, баклажаны?</w:t>
      </w:r>
    </w:p>
    <w:p w:rsidR="00C23540" w:rsidRPr="00393EC8" w:rsidRDefault="009C1269" w:rsidP="004D0C2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lastRenderedPageBreak/>
        <w:t>Что такое дезинфекция?</w:t>
      </w:r>
    </w:p>
    <w:p w:rsidR="00C23540" w:rsidRPr="000A2C2D" w:rsidRDefault="000A2C2D" w:rsidP="000A2C2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     10.</w:t>
      </w:r>
      <w:r w:rsidR="000D7EF7" w:rsidRPr="000A2C2D">
        <w:rPr>
          <w:rFonts w:ascii="Times New Roman" w:eastAsia="HiddenHorzOCR" w:hAnsi="Times New Roman" w:cs="Times New Roman"/>
          <w:color w:val="161616"/>
          <w:sz w:val="24"/>
          <w:szCs w:val="24"/>
        </w:rPr>
        <w:t xml:space="preserve">Как </w:t>
      </w:r>
      <w:r w:rsidR="000D7EF7" w:rsidRPr="000A2C2D">
        <w:rPr>
          <w:rFonts w:ascii="Times New Roman" w:eastAsia="HiddenHorzOCR" w:hAnsi="Times New Roman" w:cs="Times New Roman"/>
          <w:color w:val="262626"/>
          <w:sz w:val="24"/>
          <w:szCs w:val="24"/>
        </w:rPr>
        <w:t>маркируют разделочные доски для нарезания и шинковки</w:t>
      </w:r>
      <w:r w:rsidR="00C23540" w:rsidRPr="000A2C2D">
        <w:rPr>
          <w:rFonts w:ascii="Times New Roman" w:eastAsia="HiddenHorzOCR" w:hAnsi="Times New Roman" w:cs="Times New Roman"/>
          <w:color w:val="262626"/>
          <w:sz w:val="24"/>
          <w:szCs w:val="24"/>
        </w:rPr>
        <w:t xml:space="preserve"> </w:t>
      </w:r>
      <w:r w:rsidR="000D7EF7" w:rsidRPr="000A2C2D">
        <w:rPr>
          <w:rFonts w:ascii="Times New Roman" w:eastAsia="HiddenHorzOCR" w:hAnsi="Times New Roman" w:cs="Times New Roman"/>
          <w:color w:val="262626"/>
          <w:sz w:val="24"/>
          <w:szCs w:val="24"/>
        </w:rPr>
        <w:t>овощей:</w:t>
      </w:r>
    </w:p>
    <w:p w:rsidR="00C23540" w:rsidRPr="00393EC8" w:rsidRDefault="000D7EF7" w:rsidP="004D0C28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262626"/>
          <w:sz w:val="24"/>
          <w:szCs w:val="24"/>
        </w:rPr>
        <w:t>«ОС»;</w:t>
      </w:r>
    </w:p>
    <w:p w:rsidR="00C23540" w:rsidRPr="00393EC8" w:rsidRDefault="005C3B9C" w:rsidP="004D0C28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262626"/>
          <w:sz w:val="24"/>
          <w:szCs w:val="24"/>
        </w:rPr>
        <w:t>«ОВ» и «ОС»</w:t>
      </w:r>
      <w:r w:rsidR="000D7EF7" w:rsidRPr="00393EC8">
        <w:rPr>
          <w:rFonts w:ascii="Times New Roman" w:eastAsia="HiddenHorzOCR" w:hAnsi="Times New Roman" w:cs="Times New Roman"/>
          <w:color w:val="262626"/>
          <w:sz w:val="24"/>
          <w:szCs w:val="24"/>
        </w:rPr>
        <w:t>;</w:t>
      </w:r>
    </w:p>
    <w:p w:rsidR="00C23540" w:rsidRPr="00393EC8" w:rsidRDefault="005C3B9C" w:rsidP="004D0C28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262626"/>
          <w:sz w:val="24"/>
          <w:szCs w:val="24"/>
        </w:rPr>
        <w:t>«ОВ»</w:t>
      </w:r>
      <w:r w:rsidR="000D7EF7" w:rsidRPr="00393EC8">
        <w:rPr>
          <w:rFonts w:ascii="Times New Roman" w:eastAsia="HiddenHorzOCR" w:hAnsi="Times New Roman" w:cs="Times New Roman"/>
          <w:color w:val="262626"/>
          <w:sz w:val="24"/>
          <w:szCs w:val="24"/>
        </w:rPr>
        <w:t>?</w:t>
      </w:r>
    </w:p>
    <w:p w:rsidR="006622BB" w:rsidRPr="00393EC8" w:rsidRDefault="002C7CA9" w:rsidP="000A2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>Второй полуфинал</w:t>
      </w:r>
      <w:r w:rsidRPr="00393EC8">
        <w:rPr>
          <w:rFonts w:ascii="Times New Roman" w:hAnsi="Times New Roman" w:cs="Times New Roman"/>
          <w:sz w:val="24"/>
          <w:szCs w:val="24"/>
        </w:rPr>
        <w:t>.</w:t>
      </w:r>
    </w:p>
    <w:p w:rsidR="00F817E0" w:rsidRPr="00393EC8" w:rsidRDefault="00F817E0" w:rsidP="00F817E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393EC8">
        <w:rPr>
          <w:rFonts w:ascii="Times New Roman" w:hAnsi="Times New Roman" w:cs="Times New Roman"/>
          <w:i/>
          <w:sz w:val="24"/>
          <w:szCs w:val="24"/>
        </w:rPr>
        <w:t>(презентация)</w:t>
      </w:r>
    </w:p>
    <w:p w:rsidR="00F817E0" w:rsidRPr="00393EC8" w:rsidRDefault="00F817E0" w:rsidP="004D0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2D" w:rsidRPr="00393EC8" w:rsidRDefault="000D7EF7" w:rsidP="004D0C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Какие овощи </w:t>
      </w:r>
      <w:r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 xml:space="preserve">содержат </w:t>
      </w: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больше крахмала:</w:t>
      </w:r>
    </w:p>
    <w:p w:rsidR="0067292D" w:rsidRPr="00393EC8" w:rsidRDefault="000D7EF7" w:rsidP="004D0C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морковь, редис;</w:t>
      </w:r>
    </w:p>
    <w:p w:rsidR="0067292D" w:rsidRPr="00393EC8" w:rsidRDefault="0067292D" w:rsidP="004D0C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>о</w:t>
      </w:r>
      <w:r w:rsidR="000D7EF7"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 xml:space="preserve">гурцы, </w:t>
      </w:r>
      <w:r w:rsidR="000D7EF7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помидоры;</w:t>
      </w:r>
    </w:p>
    <w:p w:rsidR="0067292D" w:rsidRPr="00393EC8" w:rsidRDefault="000D7EF7" w:rsidP="004D0C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картофель, кукуруза?</w:t>
      </w:r>
    </w:p>
    <w:p w:rsidR="0067292D" w:rsidRPr="00393EC8" w:rsidRDefault="0096082B" w:rsidP="006729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Какие овощи содержат повышенное количество фитонцидов:</w:t>
      </w:r>
    </w:p>
    <w:p w:rsidR="00222944" w:rsidRPr="00393EC8" w:rsidRDefault="0096082B" w:rsidP="0022294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помидоры, баклажаны;</w:t>
      </w:r>
    </w:p>
    <w:p w:rsidR="00222944" w:rsidRPr="00393EC8" w:rsidRDefault="0096082B" w:rsidP="0022294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</w:t>
      </w:r>
      <w:r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 xml:space="preserve">лук, </w:t>
      </w: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чеснок;</w:t>
      </w:r>
    </w:p>
    <w:p w:rsidR="0096082B" w:rsidRPr="00393EC8" w:rsidRDefault="0096082B" w:rsidP="0022294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капуста, морковь?</w:t>
      </w:r>
    </w:p>
    <w:p w:rsidR="00222944" w:rsidRPr="00393EC8" w:rsidRDefault="00661A15" w:rsidP="004D0C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Какие </w:t>
      </w:r>
      <w:r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 xml:space="preserve">углеводы не усваиваются </w:t>
      </w: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в организме человека:</w:t>
      </w:r>
    </w:p>
    <w:p w:rsidR="00222944" w:rsidRPr="00393EC8" w:rsidRDefault="00661A15" w:rsidP="004D0C2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2C2C2C"/>
          <w:sz w:val="24"/>
          <w:szCs w:val="24"/>
        </w:rPr>
        <w:t>лактоза;</w:t>
      </w:r>
    </w:p>
    <w:p w:rsidR="00222944" w:rsidRPr="00393EC8" w:rsidRDefault="00661A15" w:rsidP="004D0C2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фруктоза;</w:t>
      </w:r>
    </w:p>
    <w:p w:rsidR="00222944" w:rsidRPr="00393EC8" w:rsidRDefault="00661A15" w:rsidP="004D0C2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клетчатка.</w:t>
      </w:r>
    </w:p>
    <w:p w:rsidR="00222944" w:rsidRPr="00393EC8" w:rsidRDefault="002B47B9" w:rsidP="004D0C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Какие вещества обусловливают цвет спелых помидоров?</w:t>
      </w:r>
    </w:p>
    <w:p w:rsidR="00222944" w:rsidRPr="00393EC8" w:rsidRDefault="002B47B9" w:rsidP="004D0C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хлорофилл;</w:t>
      </w:r>
    </w:p>
    <w:p w:rsidR="00222944" w:rsidRPr="00393EC8" w:rsidRDefault="002B47B9" w:rsidP="004D0C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proofErr w:type="spellStart"/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ликопин</w:t>
      </w:r>
      <w:proofErr w:type="spellEnd"/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;</w:t>
      </w:r>
    </w:p>
    <w:p w:rsidR="00222944" w:rsidRPr="00393EC8" w:rsidRDefault="002B47B9" w:rsidP="004D0C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антоцианы (фиолетовые)?</w:t>
      </w:r>
    </w:p>
    <w:p w:rsidR="00222944" w:rsidRPr="00393EC8" w:rsidRDefault="00661A15" w:rsidP="004D0C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Где наибольшее содержание   витамина</w:t>
      </w:r>
      <w:proofErr w:type="gramStart"/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С</w:t>
      </w:r>
      <w:proofErr w:type="gramEnd"/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?</w:t>
      </w:r>
    </w:p>
    <w:p w:rsidR="00222944" w:rsidRPr="00393EC8" w:rsidRDefault="00661A15" w:rsidP="004D0C2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шиповник, смородина</w:t>
      </w:r>
      <w:r w:rsidR="00222944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;</w:t>
      </w:r>
    </w:p>
    <w:p w:rsidR="00222944" w:rsidRPr="00393EC8" w:rsidRDefault="00661A15" w:rsidP="004D0C2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яблоки, груши</w:t>
      </w:r>
      <w:r w:rsidR="00222944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;</w:t>
      </w:r>
    </w:p>
    <w:p w:rsidR="00222944" w:rsidRPr="00393EC8" w:rsidRDefault="00661A15" w:rsidP="004D0C2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лимоны, апельсины</w:t>
      </w:r>
      <w:r w:rsidR="00222944" w:rsidRPr="00393EC8">
        <w:rPr>
          <w:rFonts w:ascii="Times New Roman" w:eastAsia="HiddenHorzOCR" w:hAnsi="Times New Roman" w:cs="Times New Roman"/>
          <w:color w:val="1C1C1C"/>
          <w:sz w:val="24"/>
          <w:szCs w:val="24"/>
        </w:rPr>
        <w:t>.</w:t>
      </w:r>
    </w:p>
    <w:p w:rsidR="00222944" w:rsidRPr="00393EC8" w:rsidRDefault="002B47B9" w:rsidP="004D0C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Какой бомбаж неопасен и почему?</w:t>
      </w:r>
    </w:p>
    <w:p w:rsidR="00222944" w:rsidRPr="00393EC8" w:rsidRDefault="00222944" w:rsidP="004D0C2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ф</w:t>
      </w:r>
      <w:r w:rsidR="002B47B9" w:rsidRPr="00393EC8">
        <w:rPr>
          <w:rFonts w:ascii="Times New Roman" w:hAnsi="Times New Roman" w:cs="Times New Roman"/>
          <w:sz w:val="24"/>
          <w:szCs w:val="24"/>
        </w:rPr>
        <w:t>изический</w:t>
      </w:r>
      <w:r w:rsidRPr="00393EC8">
        <w:rPr>
          <w:rFonts w:ascii="Times New Roman" w:hAnsi="Times New Roman" w:cs="Times New Roman"/>
          <w:sz w:val="24"/>
          <w:szCs w:val="24"/>
        </w:rPr>
        <w:t>;</w:t>
      </w:r>
    </w:p>
    <w:p w:rsidR="00222944" w:rsidRPr="00393EC8" w:rsidRDefault="00222944" w:rsidP="004D0C2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х</w:t>
      </w:r>
      <w:r w:rsidR="002B47B9" w:rsidRPr="00393EC8">
        <w:rPr>
          <w:rFonts w:ascii="Times New Roman" w:hAnsi="Times New Roman" w:cs="Times New Roman"/>
          <w:sz w:val="24"/>
          <w:szCs w:val="24"/>
        </w:rPr>
        <w:t>имический</w:t>
      </w:r>
      <w:r w:rsidRPr="00393EC8">
        <w:rPr>
          <w:rFonts w:ascii="Times New Roman" w:hAnsi="Times New Roman" w:cs="Times New Roman"/>
          <w:sz w:val="24"/>
          <w:szCs w:val="24"/>
        </w:rPr>
        <w:t>;</w:t>
      </w:r>
    </w:p>
    <w:p w:rsidR="002B47B9" w:rsidRPr="00393EC8" w:rsidRDefault="005901D2" w:rsidP="004D0C2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м</w:t>
      </w:r>
      <w:r w:rsidR="002B47B9" w:rsidRPr="00393EC8">
        <w:rPr>
          <w:rFonts w:ascii="Times New Roman" w:hAnsi="Times New Roman" w:cs="Times New Roman"/>
          <w:sz w:val="24"/>
          <w:szCs w:val="24"/>
        </w:rPr>
        <w:t>икробиологический</w:t>
      </w:r>
      <w:r w:rsidR="00222944" w:rsidRPr="00393EC8">
        <w:rPr>
          <w:rFonts w:ascii="Times New Roman" w:hAnsi="Times New Roman" w:cs="Times New Roman"/>
          <w:sz w:val="24"/>
          <w:szCs w:val="24"/>
        </w:rPr>
        <w:t>.</w:t>
      </w:r>
    </w:p>
    <w:p w:rsidR="00850F20" w:rsidRPr="00393EC8" w:rsidRDefault="00CE2AFE" w:rsidP="00222944">
      <w:pPr>
        <w:pStyle w:val="a3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Какое</w:t>
      </w:r>
      <w:r w:rsidR="00850F20" w:rsidRPr="00393EC8">
        <w:rPr>
          <w:rFonts w:ascii="Times New Roman" w:hAnsi="Times New Roman" w:cs="Times New Roman"/>
          <w:sz w:val="24"/>
          <w:szCs w:val="24"/>
        </w:rPr>
        <w:t xml:space="preserve"> заболев</w:t>
      </w:r>
      <w:r w:rsidRPr="00393EC8">
        <w:rPr>
          <w:rFonts w:ascii="Times New Roman" w:hAnsi="Times New Roman" w:cs="Times New Roman"/>
          <w:sz w:val="24"/>
          <w:szCs w:val="24"/>
        </w:rPr>
        <w:t>ание</w:t>
      </w:r>
      <w:r w:rsidR="00850F20" w:rsidRPr="00393EC8">
        <w:rPr>
          <w:rFonts w:ascii="Times New Roman" w:hAnsi="Times New Roman" w:cs="Times New Roman"/>
          <w:sz w:val="24"/>
          <w:szCs w:val="24"/>
        </w:rPr>
        <w:t xml:space="preserve"> </w:t>
      </w:r>
      <w:r w:rsidRPr="00393EC8">
        <w:rPr>
          <w:rFonts w:ascii="Times New Roman" w:hAnsi="Times New Roman" w:cs="Times New Roman"/>
          <w:sz w:val="24"/>
          <w:szCs w:val="24"/>
        </w:rPr>
        <w:t>передается человеку</w:t>
      </w:r>
      <w:r w:rsidR="00F817E0" w:rsidRPr="00393EC8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850F20" w:rsidRPr="00393EC8">
        <w:rPr>
          <w:rFonts w:ascii="Times New Roman" w:hAnsi="Times New Roman" w:cs="Times New Roman"/>
          <w:sz w:val="24"/>
          <w:szCs w:val="24"/>
        </w:rPr>
        <w:t xml:space="preserve"> немытые фрукт</w:t>
      </w:r>
      <w:r w:rsidR="00F817E0" w:rsidRPr="00393EC8">
        <w:rPr>
          <w:rFonts w:ascii="Times New Roman" w:hAnsi="Times New Roman" w:cs="Times New Roman"/>
          <w:sz w:val="24"/>
          <w:szCs w:val="24"/>
        </w:rPr>
        <w:t>ы?</w:t>
      </w:r>
    </w:p>
    <w:p w:rsidR="00222944" w:rsidRPr="00393EC8" w:rsidRDefault="00F817E0" w:rsidP="00222944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93EC8">
        <w:rPr>
          <w:rFonts w:ascii="Times New Roman" w:hAnsi="Times New Roman" w:cs="Times New Roman"/>
          <w:sz w:val="24"/>
          <w:szCs w:val="24"/>
        </w:rPr>
        <w:t xml:space="preserve">( </w:t>
      </w:r>
      <w:r w:rsidRPr="00393EC8">
        <w:rPr>
          <w:rFonts w:ascii="Times New Roman" w:hAnsi="Times New Roman" w:cs="Times New Roman"/>
          <w:i/>
          <w:sz w:val="24"/>
          <w:szCs w:val="24"/>
        </w:rPr>
        <w:t>ответ:</w:t>
      </w:r>
      <w:proofErr w:type="gramEnd"/>
      <w:r w:rsidRPr="00393E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222944" w:rsidRPr="00393EC8">
        <w:rPr>
          <w:rFonts w:ascii="Times New Roman" w:hAnsi="Times New Roman" w:cs="Times New Roman"/>
          <w:i/>
          <w:sz w:val="24"/>
          <w:szCs w:val="24"/>
        </w:rPr>
        <w:t>Д</w:t>
      </w:r>
      <w:r w:rsidR="00850F20" w:rsidRPr="00393EC8">
        <w:rPr>
          <w:rFonts w:ascii="Times New Roman" w:hAnsi="Times New Roman" w:cs="Times New Roman"/>
          <w:i/>
          <w:sz w:val="24"/>
          <w:szCs w:val="24"/>
        </w:rPr>
        <w:t>езинтерия</w:t>
      </w:r>
      <w:proofErr w:type="spellEnd"/>
      <w:r w:rsidRPr="00393EC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F0763" w:rsidRPr="00393EC8" w:rsidRDefault="009D6B24" w:rsidP="001F0763">
      <w:pPr>
        <w:pStyle w:val="a3"/>
        <w:numPr>
          <w:ilvl w:val="0"/>
          <w:numId w:val="14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Основные правила рационального питания</w:t>
      </w:r>
      <w:r w:rsidR="001F0763" w:rsidRPr="00393EC8">
        <w:rPr>
          <w:rFonts w:ascii="Times New Roman" w:hAnsi="Times New Roman" w:cs="Times New Roman"/>
          <w:sz w:val="24"/>
          <w:szCs w:val="24"/>
        </w:rPr>
        <w:t>?</w:t>
      </w:r>
    </w:p>
    <w:p w:rsidR="001F0763" w:rsidRPr="00393EC8" w:rsidRDefault="002C51E1" w:rsidP="001F0763">
      <w:pPr>
        <w:pStyle w:val="a3"/>
        <w:numPr>
          <w:ilvl w:val="0"/>
          <w:numId w:val="14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Для чего </w:t>
      </w:r>
      <w:r w:rsidRPr="00393EC8">
        <w:rPr>
          <w:rFonts w:ascii="Times New Roman" w:eastAsia="HiddenHorzOCR" w:hAnsi="Times New Roman" w:cs="Times New Roman"/>
          <w:color w:val="4A4A4A"/>
          <w:sz w:val="24"/>
          <w:szCs w:val="24"/>
        </w:rPr>
        <w:t xml:space="preserve">проводят сульфитацию </w:t>
      </w:r>
      <w:r w:rsidRPr="00393EC8">
        <w:rPr>
          <w:rFonts w:ascii="Times New Roman" w:eastAsia="HiddenHorzOCR" w:hAnsi="Times New Roman" w:cs="Times New Roman"/>
          <w:color w:val="353535"/>
          <w:sz w:val="24"/>
          <w:szCs w:val="24"/>
        </w:rPr>
        <w:t>картофеля:</w:t>
      </w:r>
    </w:p>
    <w:p w:rsidR="001F0763" w:rsidRPr="00393EC8" w:rsidRDefault="002C51E1" w:rsidP="001F0763">
      <w:pPr>
        <w:pStyle w:val="a3"/>
        <w:numPr>
          <w:ilvl w:val="0"/>
          <w:numId w:val="23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для </w:t>
      </w:r>
      <w:r w:rsidRPr="00393EC8">
        <w:rPr>
          <w:rFonts w:ascii="Times New Roman" w:eastAsia="HiddenHorzOCR" w:hAnsi="Times New Roman" w:cs="Times New Roman"/>
          <w:color w:val="353535"/>
          <w:sz w:val="24"/>
          <w:szCs w:val="24"/>
        </w:rPr>
        <w:t>сохранения витаминов;</w:t>
      </w:r>
    </w:p>
    <w:p w:rsidR="001F0763" w:rsidRPr="00393EC8" w:rsidRDefault="002C51E1" w:rsidP="004D0C28">
      <w:pPr>
        <w:pStyle w:val="a3"/>
        <w:numPr>
          <w:ilvl w:val="0"/>
          <w:numId w:val="23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353535"/>
          <w:sz w:val="24"/>
          <w:szCs w:val="24"/>
        </w:rPr>
        <w:t>сокращения сроков варки;</w:t>
      </w:r>
    </w:p>
    <w:p w:rsidR="002C51E1" w:rsidRPr="00393EC8" w:rsidRDefault="002C51E1" w:rsidP="004D0C28">
      <w:pPr>
        <w:pStyle w:val="a3"/>
        <w:numPr>
          <w:ilvl w:val="0"/>
          <w:numId w:val="23"/>
        </w:num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353535"/>
          <w:sz w:val="24"/>
          <w:szCs w:val="24"/>
        </w:rPr>
        <w:t xml:space="preserve">предохранения от </w:t>
      </w:r>
      <w:r w:rsidRPr="00393EC8">
        <w:rPr>
          <w:rFonts w:ascii="Times New Roman" w:eastAsia="HiddenHorzOCR" w:hAnsi="Times New Roman" w:cs="Times New Roman"/>
          <w:color w:val="202020"/>
          <w:sz w:val="24"/>
          <w:szCs w:val="24"/>
        </w:rPr>
        <w:t>пот</w:t>
      </w:r>
      <w:r w:rsidRPr="00393EC8">
        <w:rPr>
          <w:rFonts w:ascii="Times New Roman" w:eastAsia="HiddenHorzOCR" w:hAnsi="Times New Roman" w:cs="Times New Roman"/>
          <w:color w:val="4A4A4A"/>
          <w:sz w:val="24"/>
          <w:szCs w:val="24"/>
        </w:rPr>
        <w:t>емне</w:t>
      </w:r>
      <w:r w:rsidRPr="00393EC8">
        <w:rPr>
          <w:rFonts w:ascii="Times New Roman" w:eastAsia="HiddenHorzOCR" w:hAnsi="Times New Roman" w:cs="Times New Roman"/>
          <w:color w:val="202020"/>
          <w:sz w:val="24"/>
          <w:szCs w:val="24"/>
        </w:rPr>
        <w:t>ния</w:t>
      </w:r>
      <w:r w:rsidRPr="00393EC8">
        <w:rPr>
          <w:rFonts w:ascii="Times New Roman" w:eastAsia="HiddenHorzOCR" w:hAnsi="Times New Roman" w:cs="Times New Roman"/>
          <w:color w:val="4A4A4A"/>
          <w:sz w:val="24"/>
          <w:szCs w:val="24"/>
        </w:rPr>
        <w:t>?</w:t>
      </w:r>
    </w:p>
    <w:p w:rsidR="001F0763" w:rsidRPr="00393EC8" w:rsidRDefault="009C1269" w:rsidP="004D0C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62626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262626"/>
          <w:sz w:val="24"/>
          <w:szCs w:val="24"/>
        </w:rPr>
        <w:t>Какая машина предназначена для приготовления картофельного пюре</w:t>
      </w:r>
      <w:r w:rsidR="00B6533F" w:rsidRPr="00393EC8">
        <w:rPr>
          <w:rFonts w:ascii="Times New Roman" w:eastAsia="HiddenHorzOCR" w:hAnsi="Times New Roman" w:cs="Times New Roman"/>
          <w:color w:val="262626"/>
          <w:sz w:val="24"/>
          <w:szCs w:val="24"/>
        </w:rPr>
        <w:t>, что означают цифры:</w:t>
      </w:r>
    </w:p>
    <w:p w:rsidR="005901D2" w:rsidRPr="00393EC8" w:rsidRDefault="009C1269" w:rsidP="004D0C2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62626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262626"/>
          <w:sz w:val="24"/>
          <w:szCs w:val="24"/>
        </w:rPr>
        <w:t>МОК - 250;</w:t>
      </w:r>
    </w:p>
    <w:p w:rsidR="005901D2" w:rsidRPr="00393EC8" w:rsidRDefault="009C1269" w:rsidP="004D0C2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62626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262626"/>
          <w:sz w:val="24"/>
          <w:szCs w:val="24"/>
        </w:rPr>
        <w:t>МКП-60;</w:t>
      </w:r>
    </w:p>
    <w:p w:rsidR="009C1269" w:rsidRPr="00393EC8" w:rsidRDefault="009C1269" w:rsidP="004D0C2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62626"/>
          <w:sz w:val="24"/>
          <w:szCs w:val="24"/>
        </w:rPr>
      </w:pPr>
      <w:r w:rsidRPr="00393EC8">
        <w:rPr>
          <w:rFonts w:ascii="Times New Roman" w:eastAsia="HiddenHorzOCR" w:hAnsi="Times New Roman" w:cs="Times New Roman"/>
          <w:color w:val="262626"/>
          <w:sz w:val="24"/>
          <w:szCs w:val="24"/>
        </w:rPr>
        <w:t>МРО-200?</w:t>
      </w:r>
    </w:p>
    <w:p w:rsidR="00241809" w:rsidRPr="00393EC8" w:rsidRDefault="00261070" w:rsidP="00262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>Финал</w:t>
      </w:r>
    </w:p>
    <w:p w:rsidR="00C23540" w:rsidRPr="00393EC8" w:rsidRDefault="00BC0769" w:rsidP="004D0C2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Какова суточная потребность человека в белках, жирах и углеводах?</w:t>
      </w:r>
    </w:p>
    <w:p w:rsidR="00266FA0" w:rsidRPr="00393EC8" w:rsidRDefault="00E150CE" w:rsidP="004D0C2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Ситуация</w:t>
      </w:r>
      <w:r w:rsidR="00266FA0" w:rsidRPr="00393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540" w:rsidRPr="00393EC8" w:rsidRDefault="00E80802" w:rsidP="00266FA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В меню сладких блюд  детского санатория «Дельфин»</w:t>
      </w:r>
      <w:r w:rsidR="00E150CE" w:rsidRPr="00393EC8">
        <w:rPr>
          <w:rFonts w:ascii="Times New Roman" w:hAnsi="Times New Roman" w:cs="Times New Roman"/>
          <w:sz w:val="24"/>
          <w:szCs w:val="24"/>
        </w:rPr>
        <w:t xml:space="preserve"> на 13.01.</w:t>
      </w:r>
      <w:r w:rsidR="00262991">
        <w:rPr>
          <w:rFonts w:ascii="Times New Roman" w:hAnsi="Times New Roman" w:cs="Times New Roman"/>
          <w:sz w:val="24"/>
          <w:szCs w:val="24"/>
        </w:rPr>
        <w:t>2015</w:t>
      </w:r>
      <w:r w:rsidRPr="00393EC8">
        <w:rPr>
          <w:rFonts w:ascii="Times New Roman" w:hAnsi="Times New Roman" w:cs="Times New Roman"/>
          <w:sz w:val="24"/>
          <w:szCs w:val="24"/>
        </w:rPr>
        <w:t>г.</w:t>
      </w:r>
      <w:r w:rsidR="00E150CE" w:rsidRPr="00393EC8">
        <w:rPr>
          <w:rFonts w:ascii="Times New Roman" w:hAnsi="Times New Roman" w:cs="Times New Roman"/>
          <w:sz w:val="24"/>
          <w:szCs w:val="24"/>
        </w:rPr>
        <w:t xml:space="preserve"> </w:t>
      </w:r>
      <w:r w:rsidRPr="00393EC8">
        <w:rPr>
          <w:rFonts w:ascii="Times New Roman" w:hAnsi="Times New Roman" w:cs="Times New Roman"/>
          <w:sz w:val="24"/>
          <w:szCs w:val="24"/>
        </w:rPr>
        <w:t>включены: молоко, сок яблочный</w:t>
      </w:r>
      <w:r w:rsidR="00FB7ED9" w:rsidRPr="00393EC8">
        <w:rPr>
          <w:rFonts w:ascii="Times New Roman" w:hAnsi="Times New Roman" w:cs="Times New Roman"/>
          <w:sz w:val="24"/>
          <w:szCs w:val="24"/>
        </w:rPr>
        <w:t>,  компот.  Из каких продуктов</w:t>
      </w:r>
      <w:r w:rsidRPr="00393EC8">
        <w:rPr>
          <w:rFonts w:ascii="Times New Roman" w:hAnsi="Times New Roman" w:cs="Times New Roman"/>
          <w:sz w:val="24"/>
          <w:szCs w:val="24"/>
        </w:rPr>
        <w:t xml:space="preserve">  должны приготовить компот повара санатор</w:t>
      </w:r>
      <w:r w:rsidR="00FB7ED9" w:rsidRPr="00393EC8">
        <w:rPr>
          <w:rFonts w:ascii="Times New Roman" w:hAnsi="Times New Roman" w:cs="Times New Roman"/>
          <w:sz w:val="24"/>
          <w:szCs w:val="24"/>
        </w:rPr>
        <w:t>ия: яблоки, абрикосы, чернослив,</w:t>
      </w:r>
      <w:r w:rsidRPr="00393EC8">
        <w:rPr>
          <w:rFonts w:ascii="Times New Roman" w:hAnsi="Times New Roman" w:cs="Times New Roman"/>
          <w:sz w:val="24"/>
          <w:szCs w:val="24"/>
        </w:rPr>
        <w:t xml:space="preserve"> </w:t>
      </w:r>
      <w:r w:rsidR="00E150CE" w:rsidRPr="00393EC8">
        <w:rPr>
          <w:rFonts w:ascii="Times New Roman" w:hAnsi="Times New Roman" w:cs="Times New Roman"/>
          <w:sz w:val="24"/>
          <w:szCs w:val="24"/>
        </w:rPr>
        <w:t>к</w:t>
      </w:r>
      <w:r w:rsidRPr="00393EC8">
        <w:rPr>
          <w:rFonts w:ascii="Times New Roman" w:hAnsi="Times New Roman" w:cs="Times New Roman"/>
          <w:sz w:val="24"/>
          <w:szCs w:val="24"/>
        </w:rPr>
        <w:t>урага</w:t>
      </w:r>
      <w:r w:rsidR="00E150CE" w:rsidRPr="00393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0CE" w:rsidRPr="00393EC8">
        <w:rPr>
          <w:rFonts w:ascii="Times New Roman" w:hAnsi="Times New Roman" w:cs="Times New Roman"/>
          <w:sz w:val="24"/>
          <w:szCs w:val="24"/>
        </w:rPr>
        <w:t>кайса</w:t>
      </w:r>
      <w:proofErr w:type="spellEnd"/>
      <w:r w:rsidR="00E150CE" w:rsidRPr="00393EC8">
        <w:rPr>
          <w:rFonts w:ascii="Times New Roman" w:hAnsi="Times New Roman" w:cs="Times New Roman"/>
          <w:sz w:val="24"/>
          <w:szCs w:val="24"/>
        </w:rPr>
        <w:t>, вишня сушеная. Объясните.</w:t>
      </w:r>
      <w:r w:rsidR="00AF5B7B" w:rsidRPr="00393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FA0" w:rsidRPr="00393EC8" w:rsidRDefault="00286F6E" w:rsidP="004D0C2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lastRenderedPageBreak/>
        <w:t>Расскажите  алгоритм</w:t>
      </w:r>
      <w:r w:rsidR="00E150CE" w:rsidRPr="00393EC8">
        <w:rPr>
          <w:rFonts w:ascii="Times New Roman" w:hAnsi="Times New Roman" w:cs="Times New Roman"/>
          <w:sz w:val="24"/>
          <w:szCs w:val="24"/>
        </w:rPr>
        <w:t xml:space="preserve"> действий по сбо</w:t>
      </w:r>
      <w:r w:rsidRPr="00393EC8">
        <w:rPr>
          <w:rFonts w:ascii="Times New Roman" w:hAnsi="Times New Roman" w:cs="Times New Roman"/>
          <w:sz w:val="24"/>
          <w:szCs w:val="24"/>
        </w:rPr>
        <w:t xml:space="preserve">рке и подключению оборудования </w:t>
      </w:r>
      <w:r w:rsidR="00E150CE" w:rsidRPr="00393EC8">
        <w:rPr>
          <w:rFonts w:ascii="Times New Roman" w:hAnsi="Times New Roman" w:cs="Times New Roman"/>
          <w:sz w:val="24"/>
          <w:szCs w:val="24"/>
        </w:rPr>
        <w:t xml:space="preserve"> имеющих индексацию:</w:t>
      </w:r>
    </w:p>
    <w:p w:rsidR="00C23540" w:rsidRPr="00393EC8" w:rsidRDefault="00A63E9C" w:rsidP="00266FA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МС</w:t>
      </w:r>
      <w:r w:rsidR="00EC2E15" w:rsidRPr="00393EC8">
        <w:rPr>
          <w:rFonts w:ascii="Times New Roman" w:hAnsi="Times New Roman" w:cs="Times New Roman"/>
          <w:sz w:val="24"/>
          <w:szCs w:val="24"/>
        </w:rPr>
        <w:t>10 - 160</w:t>
      </w:r>
      <w:r w:rsidRPr="00393EC8">
        <w:rPr>
          <w:rFonts w:ascii="Times New Roman" w:hAnsi="Times New Roman" w:cs="Times New Roman"/>
          <w:sz w:val="24"/>
          <w:szCs w:val="24"/>
        </w:rPr>
        <w:t xml:space="preserve">; </w:t>
      </w:r>
      <w:r w:rsidR="00E150CE" w:rsidRPr="00393EC8">
        <w:rPr>
          <w:rFonts w:ascii="Times New Roman" w:hAnsi="Times New Roman" w:cs="Times New Roman"/>
          <w:sz w:val="24"/>
          <w:szCs w:val="24"/>
        </w:rPr>
        <w:t>П</w:t>
      </w:r>
      <w:r w:rsidRPr="00393EC8">
        <w:rPr>
          <w:rFonts w:ascii="Times New Roman" w:hAnsi="Times New Roman" w:cs="Times New Roman"/>
          <w:sz w:val="24"/>
          <w:szCs w:val="24"/>
        </w:rPr>
        <w:t>У – 0,6</w:t>
      </w:r>
    </w:p>
    <w:p w:rsidR="00266FA0" w:rsidRPr="00393EC8" w:rsidRDefault="00BC0769" w:rsidP="00BC076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Ситуация. </w:t>
      </w:r>
      <w:r w:rsidR="00286F6E" w:rsidRPr="00393EC8">
        <w:rPr>
          <w:rFonts w:ascii="Times New Roman" w:hAnsi="Times New Roman" w:cs="Times New Roman"/>
          <w:sz w:val="24"/>
          <w:szCs w:val="24"/>
        </w:rPr>
        <w:t>В студенческую столовую поступило 20кг огурцов, из них 9кг имеют средний размер 13 -14 см, в сопровождающих документах продукт указан  как корнишоны свежие. Разъясните ситуацию.</w:t>
      </w:r>
    </w:p>
    <w:p w:rsidR="00266FA0" w:rsidRPr="00393EC8" w:rsidRDefault="00266FA0" w:rsidP="004D0C2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Ч</w:t>
      </w:r>
      <w:r w:rsidR="00286F6E" w:rsidRPr="00393EC8">
        <w:rPr>
          <w:rFonts w:ascii="Times New Roman" w:hAnsi="Times New Roman" w:cs="Times New Roman"/>
          <w:sz w:val="24"/>
          <w:szCs w:val="24"/>
        </w:rPr>
        <w:t>то калорийнее томаты тепличные или грунтовые и почему?</w:t>
      </w:r>
    </w:p>
    <w:p w:rsidR="00266FA0" w:rsidRPr="00393EC8" w:rsidRDefault="00286F6E" w:rsidP="004D0C2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Расскажите </w:t>
      </w:r>
      <w:r w:rsidR="001458CA" w:rsidRPr="00393EC8">
        <w:rPr>
          <w:rFonts w:ascii="Times New Roman" w:hAnsi="Times New Roman" w:cs="Times New Roman"/>
          <w:sz w:val="24"/>
          <w:szCs w:val="24"/>
        </w:rPr>
        <w:t>а</w:t>
      </w:r>
      <w:r w:rsidR="00E0562E" w:rsidRPr="00393EC8">
        <w:rPr>
          <w:rFonts w:ascii="Times New Roman" w:hAnsi="Times New Roman" w:cs="Times New Roman"/>
          <w:sz w:val="24"/>
          <w:szCs w:val="24"/>
        </w:rPr>
        <w:t xml:space="preserve">лгоритм действий по приготовлению </w:t>
      </w:r>
      <w:proofErr w:type="spellStart"/>
      <w:r w:rsidR="00E0562E" w:rsidRPr="00393EC8">
        <w:rPr>
          <w:rFonts w:ascii="Times New Roman" w:hAnsi="Times New Roman" w:cs="Times New Roman"/>
          <w:sz w:val="24"/>
          <w:szCs w:val="24"/>
        </w:rPr>
        <w:t>дезраствора</w:t>
      </w:r>
      <w:proofErr w:type="spellEnd"/>
      <w:r w:rsidR="00BC0769" w:rsidRPr="00393EC8">
        <w:rPr>
          <w:rFonts w:ascii="Times New Roman" w:hAnsi="Times New Roman" w:cs="Times New Roman"/>
          <w:sz w:val="24"/>
          <w:szCs w:val="24"/>
        </w:rPr>
        <w:t>: хлорная известь.</w:t>
      </w:r>
    </w:p>
    <w:p w:rsidR="00E0562E" w:rsidRPr="00393EC8" w:rsidRDefault="00850F20" w:rsidP="00BC076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Что такое дератизация?</w:t>
      </w:r>
    </w:p>
    <w:p w:rsidR="00850F20" w:rsidRPr="00393EC8" w:rsidRDefault="00850F20" w:rsidP="00BC076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Чем отличается дезинфекц</w:t>
      </w:r>
      <w:r w:rsidR="00BC0769" w:rsidRPr="00393EC8">
        <w:rPr>
          <w:rFonts w:ascii="Times New Roman" w:hAnsi="Times New Roman" w:cs="Times New Roman"/>
          <w:sz w:val="24"/>
          <w:szCs w:val="24"/>
        </w:rPr>
        <w:t>ия</w:t>
      </w:r>
      <w:r w:rsidRPr="00393EC8">
        <w:rPr>
          <w:rFonts w:ascii="Times New Roman" w:hAnsi="Times New Roman" w:cs="Times New Roman"/>
          <w:sz w:val="24"/>
          <w:szCs w:val="24"/>
        </w:rPr>
        <w:t xml:space="preserve"> от дезинсекции</w:t>
      </w:r>
      <w:r w:rsidR="00BC0769" w:rsidRPr="00393EC8">
        <w:rPr>
          <w:rFonts w:ascii="Times New Roman" w:hAnsi="Times New Roman" w:cs="Times New Roman"/>
          <w:sz w:val="24"/>
          <w:szCs w:val="24"/>
        </w:rPr>
        <w:t>?</w:t>
      </w:r>
    </w:p>
    <w:p w:rsidR="00850F20" w:rsidRPr="00393EC8" w:rsidRDefault="00BC0769" w:rsidP="00BC076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Ситуация. </w:t>
      </w:r>
      <w:r w:rsidR="00CC60A4" w:rsidRPr="00393EC8">
        <w:rPr>
          <w:rFonts w:ascii="Times New Roman" w:hAnsi="Times New Roman" w:cs="Times New Roman"/>
          <w:sz w:val="24"/>
          <w:szCs w:val="24"/>
        </w:rPr>
        <w:t xml:space="preserve">В школьную столовую поступили продукты: </w:t>
      </w:r>
      <w:proofErr w:type="gramStart"/>
      <w:r w:rsidR="00CC60A4" w:rsidRPr="00393EC8">
        <w:rPr>
          <w:rFonts w:ascii="Times New Roman" w:hAnsi="Times New Roman" w:cs="Times New Roman"/>
          <w:sz w:val="24"/>
          <w:szCs w:val="24"/>
        </w:rPr>
        <w:t>вишня</w:t>
      </w:r>
      <w:proofErr w:type="gramEnd"/>
      <w:r w:rsidR="00CC60A4" w:rsidRPr="00393EC8">
        <w:rPr>
          <w:rFonts w:ascii="Times New Roman" w:hAnsi="Times New Roman" w:cs="Times New Roman"/>
          <w:sz w:val="24"/>
          <w:szCs w:val="24"/>
        </w:rPr>
        <w:t xml:space="preserve"> консервированная </w:t>
      </w:r>
      <w:r w:rsidR="00935E83" w:rsidRPr="00393EC8">
        <w:rPr>
          <w:rFonts w:ascii="Times New Roman" w:hAnsi="Times New Roman" w:cs="Times New Roman"/>
          <w:sz w:val="24"/>
          <w:szCs w:val="24"/>
        </w:rPr>
        <w:t xml:space="preserve">без косточек </w:t>
      </w:r>
      <w:r w:rsidR="00CC60A4" w:rsidRPr="00393EC8">
        <w:rPr>
          <w:rFonts w:ascii="Times New Roman" w:hAnsi="Times New Roman" w:cs="Times New Roman"/>
          <w:sz w:val="24"/>
          <w:szCs w:val="24"/>
        </w:rPr>
        <w:t>и сухофрукты: яблоки и груши сушеные, урюк, изюм, кишмиш. Решено было испечь сладкие пирожки. Из каких продуктов рекомендуется приготовить</w:t>
      </w:r>
      <w:r w:rsidR="00935E83" w:rsidRPr="00393EC8">
        <w:rPr>
          <w:rFonts w:ascii="Times New Roman" w:hAnsi="Times New Roman" w:cs="Times New Roman"/>
          <w:sz w:val="24"/>
          <w:szCs w:val="24"/>
        </w:rPr>
        <w:t xml:space="preserve"> начинку. Как поступить с остальными продуктами?</w:t>
      </w:r>
    </w:p>
    <w:p w:rsidR="00BC0769" w:rsidRPr="00393EC8" w:rsidRDefault="00935E83" w:rsidP="004D0C2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Пронумеруйте последовательность операций по обработке картофеля на поточной линии ПЛКС – 63:</w:t>
      </w:r>
    </w:p>
    <w:p w:rsidR="00935E83" w:rsidRPr="00393EC8" w:rsidRDefault="002F2B94" w:rsidP="00BC076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EC8">
        <w:rPr>
          <w:rFonts w:ascii="Times New Roman" w:hAnsi="Times New Roman" w:cs="Times New Roman"/>
          <w:sz w:val="24"/>
          <w:szCs w:val="24"/>
        </w:rPr>
        <w:t xml:space="preserve">Загрузка в бункер, вибрационная моечная машина,  перемещение на транспортере, мойка, </w:t>
      </w:r>
      <w:proofErr w:type="spellStart"/>
      <w:r w:rsidRPr="00393EC8">
        <w:rPr>
          <w:rFonts w:ascii="Times New Roman" w:hAnsi="Times New Roman" w:cs="Times New Roman"/>
          <w:sz w:val="24"/>
          <w:szCs w:val="24"/>
        </w:rPr>
        <w:t>картофелеочистительная</w:t>
      </w:r>
      <w:proofErr w:type="spellEnd"/>
      <w:r w:rsidRPr="00393EC8">
        <w:rPr>
          <w:rFonts w:ascii="Times New Roman" w:hAnsi="Times New Roman" w:cs="Times New Roman"/>
          <w:sz w:val="24"/>
          <w:szCs w:val="24"/>
        </w:rPr>
        <w:t xml:space="preserve"> машина, </w:t>
      </w:r>
      <w:r w:rsidR="00DE22E7" w:rsidRPr="00393EC8">
        <w:rPr>
          <w:rFonts w:ascii="Times New Roman" w:hAnsi="Times New Roman" w:cs="Times New Roman"/>
          <w:sz w:val="24"/>
          <w:szCs w:val="24"/>
        </w:rPr>
        <w:t xml:space="preserve"> камнело</w:t>
      </w:r>
      <w:r w:rsidR="001458CA" w:rsidRPr="00393EC8">
        <w:rPr>
          <w:rFonts w:ascii="Times New Roman" w:hAnsi="Times New Roman" w:cs="Times New Roman"/>
          <w:sz w:val="24"/>
          <w:szCs w:val="24"/>
        </w:rPr>
        <w:t>вушка,</w:t>
      </w:r>
      <w:r w:rsidR="005509F6" w:rsidRPr="00393EC8">
        <w:rPr>
          <w:rFonts w:ascii="Times New Roman" w:hAnsi="Times New Roman" w:cs="Times New Roman"/>
          <w:sz w:val="24"/>
          <w:szCs w:val="24"/>
        </w:rPr>
        <w:t xml:space="preserve"> доочистка, опо</w:t>
      </w:r>
      <w:r w:rsidR="00DE22E7" w:rsidRPr="00393EC8">
        <w:rPr>
          <w:rFonts w:ascii="Times New Roman" w:hAnsi="Times New Roman" w:cs="Times New Roman"/>
          <w:sz w:val="24"/>
          <w:szCs w:val="24"/>
        </w:rPr>
        <w:t xml:space="preserve">ласкивание, </w:t>
      </w:r>
      <w:proofErr w:type="spellStart"/>
      <w:r w:rsidR="00DE22E7" w:rsidRPr="00393EC8">
        <w:rPr>
          <w:rFonts w:ascii="Times New Roman" w:hAnsi="Times New Roman" w:cs="Times New Roman"/>
          <w:sz w:val="24"/>
          <w:szCs w:val="24"/>
        </w:rPr>
        <w:t>сульфатация</w:t>
      </w:r>
      <w:proofErr w:type="spellEnd"/>
      <w:r w:rsidR="00DE22E7" w:rsidRPr="00393EC8">
        <w:rPr>
          <w:rFonts w:ascii="Times New Roman" w:hAnsi="Times New Roman" w:cs="Times New Roman"/>
          <w:sz w:val="24"/>
          <w:szCs w:val="24"/>
        </w:rPr>
        <w:t>, расфасовка, хранение.</w:t>
      </w:r>
      <w:proofErr w:type="gramEnd"/>
    </w:p>
    <w:p w:rsidR="00C52807" w:rsidRPr="00393EC8" w:rsidRDefault="00BC0769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52807" w:rsidRPr="00393EC8">
        <w:rPr>
          <w:rFonts w:ascii="Times New Roman" w:hAnsi="Times New Roman" w:cs="Times New Roman"/>
          <w:b/>
          <w:sz w:val="24"/>
          <w:szCs w:val="24"/>
        </w:rPr>
        <w:t xml:space="preserve"> Подведение итогов, награждение победителей</w:t>
      </w:r>
      <w:r w:rsidRPr="00393EC8">
        <w:rPr>
          <w:rFonts w:ascii="Times New Roman" w:hAnsi="Times New Roman" w:cs="Times New Roman"/>
          <w:b/>
          <w:sz w:val="24"/>
          <w:szCs w:val="24"/>
        </w:rPr>
        <w:t>:</w:t>
      </w:r>
    </w:p>
    <w:p w:rsidR="00C52807" w:rsidRPr="00393EC8" w:rsidRDefault="00C52807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-Проверка и оценка выполнения индивидуальных заданий – анаграмм</w:t>
      </w:r>
    </w:p>
    <w:p w:rsidR="00C52807" w:rsidRPr="00393EC8" w:rsidRDefault="00C52807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-Жюри оценивают работу команд;</w:t>
      </w:r>
    </w:p>
    <w:p w:rsidR="00C52807" w:rsidRPr="00393EC8" w:rsidRDefault="00C52807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 Преподаватели оценивают степень выполнения поставленных целей;</w:t>
      </w:r>
    </w:p>
    <w:p w:rsidR="00C52807" w:rsidRPr="00393EC8" w:rsidRDefault="00DE22E7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- Оценка работы каждого обучающегося</w:t>
      </w:r>
      <w:r w:rsidR="00262991">
        <w:rPr>
          <w:rFonts w:ascii="Times New Roman" w:hAnsi="Times New Roman" w:cs="Times New Roman"/>
          <w:sz w:val="24"/>
          <w:szCs w:val="24"/>
        </w:rPr>
        <w:t>, объявление оценок</w:t>
      </w:r>
    </w:p>
    <w:p w:rsidR="00C52807" w:rsidRPr="00393EC8" w:rsidRDefault="00C52807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- Награждение победителей – участников финала. </w:t>
      </w:r>
    </w:p>
    <w:p w:rsidR="00C52807" w:rsidRPr="00393EC8" w:rsidRDefault="00C52807" w:rsidP="004D0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C8">
        <w:rPr>
          <w:rFonts w:ascii="Times New Roman" w:hAnsi="Times New Roman" w:cs="Times New Roman"/>
          <w:b/>
          <w:sz w:val="24"/>
          <w:szCs w:val="24"/>
        </w:rPr>
        <w:t>7. Сообщение домашнего задания</w:t>
      </w:r>
      <w:r w:rsidR="00650DB8" w:rsidRPr="00393EC8">
        <w:rPr>
          <w:rFonts w:ascii="Times New Roman" w:hAnsi="Times New Roman" w:cs="Times New Roman"/>
          <w:b/>
          <w:sz w:val="24"/>
          <w:szCs w:val="24"/>
        </w:rPr>
        <w:t>.</w:t>
      </w:r>
    </w:p>
    <w:p w:rsidR="00650DB8" w:rsidRPr="00393EC8" w:rsidRDefault="00650DB8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 xml:space="preserve"> - Составить интеллект – карту (на выбор):</w:t>
      </w:r>
      <w:r w:rsidR="00686CE0" w:rsidRPr="00686CE0">
        <w:rPr>
          <w:rFonts w:ascii="Times New Roman" w:hAnsi="Times New Roman" w:cs="Times New Roman"/>
          <w:sz w:val="24"/>
          <w:szCs w:val="24"/>
        </w:rPr>
        <w:t xml:space="preserve"> </w:t>
      </w:r>
      <w:r w:rsidR="00686CE0" w:rsidRPr="00393EC8">
        <w:rPr>
          <w:rFonts w:ascii="Times New Roman" w:hAnsi="Times New Roman" w:cs="Times New Roman"/>
          <w:sz w:val="24"/>
          <w:szCs w:val="24"/>
        </w:rPr>
        <w:t xml:space="preserve">а) Овощи  в </w:t>
      </w:r>
      <w:r w:rsidR="00686CE0">
        <w:rPr>
          <w:rFonts w:ascii="Times New Roman" w:hAnsi="Times New Roman" w:cs="Times New Roman"/>
          <w:sz w:val="24"/>
          <w:szCs w:val="24"/>
        </w:rPr>
        <w:t xml:space="preserve"> ПОП; </w:t>
      </w:r>
      <w:r w:rsidR="00686CE0" w:rsidRPr="00393EC8">
        <w:rPr>
          <w:rFonts w:ascii="Times New Roman" w:hAnsi="Times New Roman" w:cs="Times New Roman"/>
          <w:sz w:val="24"/>
          <w:szCs w:val="24"/>
        </w:rPr>
        <w:t>б) Плоды</w:t>
      </w:r>
      <w:r w:rsidR="00686CE0">
        <w:rPr>
          <w:rFonts w:ascii="Times New Roman" w:hAnsi="Times New Roman" w:cs="Times New Roman"/>
          <w:sz w:val="24"/>
          <w:szCs w:val="24"/>
        </w:rPr>
        <w:t xml:space="preserve"> и грибы</w:t>
      </w:r>
      <w:r w:rsidR="00686CE0" w:rsidRPr="00393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CE0" w:rsidRPr="00393E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6CE0" w:rsidRPr="00393EC8">
        <w:rPr>
          <w:rFonts w:ascii="Times New Roman" w:hAnsi="Times New Roman" w:cs="Times New Roman"/>
          <w:sz w:val="24"/>
          <w:szCs w:val="24"/>
        </w:rPr>
        <w:t xml:space="preserve">  ПОП</w:t>
      </w:r>
      <w:r w:rsidR="00686CE0">
        <w:rPr>
          <w:rFonts w:ascii="Times New Roman" w:hAnsi="Times New Roman" w:cs="Times New Roman"/>
          <w:sz w:val="24"/>
          <w:szCs w:val="24"/>
        </w:rPr>
        <w:t>.</w:t>
      </w:r>
    </w:p>
    <w:p w:rsidR="00E0562E" w:rsidRPr="00686CE0" w:rsidRDefault="00262991" w:rsidP="0068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562E" w:rsidRPr="00393EC8">
        <w:rPr>
          <w:rFonts w:ascii="Times New Roman" w:hAnsi="Times New Roman" w:cs="Times New Roman"/>
          <w:b/>
          <w:sz w:val="24"/>
          <w:szCs w:val="24"/>
        </w:rPr>
        <w:t>Анаграммы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4202CE" w:rsidRPr="00262991" w:rsidTr="00E0562E"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37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37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37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</w:tr>
      <w:tr w:rsidR="004202CE" w:rsidRPr="00262991" w:rsidTr="00E0562E"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2E" w:rsidRPr="00262991" w:rsidRDefault="00E0562E" w:rsidP="004D0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4202CE" w:rsidRPr="00262991" w:rsidTr="00A56185"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37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37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2CE" w:rsidRPr="00262991" w:rsidTr="00A56185"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4202C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2E" w:rsidRPr="00262991" w:rsidRDefault="00E0562E" w:rsidP="004D0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37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2E" w:rsidRPr="00262991" w:rsidRDefault="00E0562E" w:rsidP="004D0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37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37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37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2E" w:rsidRPr="00262991" w:rsidRDefault="00E0562E" w:rsidP="004D0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37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2E" w:rsidRPr="00262991" w:rsidRDefault="00E0562E" w:rsidP="004D0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36" w:type="dxa"/>
          </w:tcPr>
          <w:p w:rsidR="00E0562E" w:rsidRPr="00262991" w:rsidRDefault="004202C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2E" w:rsidRPr="00393EC8" w:rsidTr="00A56185"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62E" w:rsidRPr="00393EC8" w:rsidRDefault="00E0562E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0562E" w:rsidRPr="00393EC8" w:rsidTr="00A56185"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4202C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E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36" w:type="dxa"/>
          </w:tcPr>
          <w:p w:rsidR="00E0562E" w:rsidRPr="00393EC8" w:rsidRDefault="004202C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6" w:type="dxa"/>
          </w:tcPr>
          <w:p w:rsidR="00E0562E" w:rsidRPr="00393EC8" w:rsidRDefault="004202C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6" w:type="dxa"/>
          </w:tcPr>
          <w:p w:rsidR="00E0562E" w:rsidRPr="00393EC8" w:rsidRDefault="004202C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6" w:type="dxa"/>
          </w:tcPr>
          <w:p w:rsidR="00E0562E" w:rsidRPr="00393EC8" w:rsidRDefault="004202C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6" w:type="dxa"/>
          </w:tcPr>
          <w:p w:rsidR="00E0562E" w:rsidRPr="00393EC8" w:rsidRDefault="004202C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E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36" w:type="dxa"/>
          </w:tcPr>
          <w:p w:rsidR="00E0562E" w:rsidRPr="00393EC8" w:rsidRDefault="004202C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6" w:type="dxa"/>
          </w:tcPr>
          <w:p w:rsidR="00E0562E" w:rsidRPr="00393EC8" w:rsidRDefault="004202C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</w:tcPr>
          <w:p w:rsidR="00E0562E" w:rsidRPr="00393EC8" w:rsidRDefault="004202C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7" w:type="dxa"/>
          </w:tcPr>
          <w:p w:rsidR="00E0562E" w:rsidRPr="00393EC8" w:rsidRDefault="005B105F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7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2E" w:rsidRPr="00393EC8" w:rsidTr="00A56185"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0562E" w:rsidRPr="00393EC8" w:rsidRDefault="00E0562E" w:rsidP="004D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62E" w:rsidRPr="00393EC8" w:rsidRDefault="00E0562E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2E" w:rsidRPr="00262991" w:rsidRDefault="00E0562E" w:rsidP="004D0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37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737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37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</w:tr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2E" w:rsidRPr="00262991" w:rsidRDefault="00E0562E" w:rsidP="004D0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36" w:type="dxa"/>
          </w:tcPr>
          <w:p w:rsidR="00E0562E" w:rsidRPr="00262991" w:rsidRDefault="005B105F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62E" w:rsidRPr="00262991" w:rsidTr="00A56185"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E0562E" w:rsidRPr="00262991" w:rsidRDefault="00E0562E" w:rsidP="004D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62E" w:rsidRPr="00262991" w:rsidRDefault="00E0562E" w:rsidP="004D0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562E" w:rsidRPr="00262991" w:rsidRDefault="00023AA6" w:rsidP="004D0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2991">
        <w:rPr>
          <w:rFonts w:ascii="Times New Roman" w:hAnsi="Times New Roman" w:cs="Times New Roman"/>
          <w:sz w:val="18"/>
          <w:szCs w:val="18"/>
        </w:rPr>
        <w:t>Ответы:</w:t>
      </w:r>
    </w:p>
    <w:p w:rsidR="00023AA6" w:rsidRPr="00393EC8" w:rsidRDefault="00023AA6" w:rsidP="004D0C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Денатурация</w:t>
      </w:r>
    </w:p>
    <w:p w:rsidR="00023AA6" w:rsidRPr="00393EC8" w:rsidRDefault="00023AA6" w:rsidP="004D0C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Влажность</w:t>
      </w:r>
    </w:p>
    <w:p w:rsidR="00023AA6" w:rsidRPr="00393EC8" w:rsidRDefault="00023AA6" w:rsidP="004D0C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Бруцеллез</w:t>
      </w:r>
    </w:p>
    <w:p w:rsidR="00023AA6" w:rsidRPr="00393EC8" w:rsidRDefault="00023AA6" w:rsidP="004D0C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Дератизация</w:t>
      </w:r>
    </w:p>
    <w:p w:rsidR="00023AA6" w:rsidRPr="00393EC8" w:rsidRDefault="00023AA6" w:rsidP="004D0C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Пастернак</w:t>
      </w:r>
    </w:p>
    <w:p w:rsidR="00023AA6" w:rsidRPr="00393EC8" w:rsidRDefault="00023AA6" w:rsidP="004D0C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Крахмал</w:t>
      </w:r>
    </w:p>
    <w:p w:rsidR="00023AA6" w:rsidRPr="00393EC8" w:rsidRDefault="00023AA6" w:rsidP="004D0C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Дезинсекция</w:t>
      </w:r>
    </w:p>
    <w:p w:rsidR="00023AA6" w:rsidRPr="00393EC8" w:rsidRDefault="00023AA6" w:rsidP="004D0C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Квашение</w:t>
      </w:r>
    </w:p>
    <w:p w:rsidR="00023AA6" w:rsidRPr="00393EC8" w:rsidRDefault="00023AA6" w:rsidP="004D0C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Сальмонеллез</w:t>
      </w:r>
    </w:p>
    <w:p w:rsidR="00023AA6" w:rsidRPr="00393EC8" w:rsidRDefault="00023AA6" w:rsidP="004D0C2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C8">
        <w:rPr>
          <w:rFonts w:ascii="Times New Roman" w:hAnsi="Times New Roman" w:cs="Times New Roman"/>
          <w:sz w:val="24"/>
          <w:szCs w:val="24"/>
        </w:rPr>
        <w:t>Редуктор</w:t>
      </w:r>
    </w:p>
    <w:p w:rsidR="00220835" w:rsidRPr="00393EC8" w:rsidRDefault="00220835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35" w:rsidRPr="00393EC8" w:rsidRDefault="00220835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35" w:rsidRPr="00393EC8" w:rsidRDefault="00220835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35" w:rsidRPr="00393EC8" w:rsidRDefault="00220835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35" w:rsidRPr="003716E0" w:rsidRDefault="00220835" w:rsidP="004D0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835" w:rsidRPr="003716E0" w:rsidRDefault="00220835" w:rsidP="004D0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835" w:rsidRPr="003716E0" w:rsidRDefault="00220835" w:rsidP="004D0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835" w:rsidRPr="003716E0" w:rsidRDefault="00220835" w:rsidP="004D0C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835" w:rsidRPr="00393EC8" w:rsidRDefault="00220835" w:rsidP="004D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835" w:rsidRPr="00393EC8" w:rsidSect="00ED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22E"/>
    <w:multiLevelType w:val="hybridMultilevel"/>
    <w:tmpl w:val="82B497DC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635443B"/>
    <w:multiLevelType w:val="multilevel"/>
    <w:tmpl w:val="95984C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B7D95"/>
    <w:multiLevelType w:val="hybridMultilevel"/>
    <w:tmpl w:val="0F1C29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54175"/>
    <w:multiLevelType w:val="hybridMultilevel"/>
    <w:tmpl w:val="F20C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4466F"/>
    <w:multiLevelType w:val="hybridMultilevel"/>
    <w:tmpl w:val="3EF2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928EC"/>
    <w:multiLevelType w:val="hybridMultilevel"/>
    <w:tmpl w:val="49000560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D963C9F"/>
    <w:multiLevelType w:val="hybridMultilevel"/>
    <w:tmpl w:val="A05A2828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F08C6"/>
    <w:multiLevelType w:val="hybridMultilevel"/>
    <w:tmpl w:val="98B6FD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D35E5"/>
    <w:multiLevelType w:val="hybridMultilevel"/>
    <w:tmpl w:val="337810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B86A7E"/>
    <w:multiLevelType w:val="hybridMultilevel"/>
    <w:tmpl w:val="6A7C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032D"/>
    <w:multiLevelType w:val="hybridMultilevel"/>
    <w:tmpl w:val="45FC31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7C2448"/>
    <w:multiLevelType w:val="hybridMultilevel"/>
    <w:tmpl w:val="2854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068"/>
    <w:multiLevelType w:val="hybridMultilevel"/>
    <w:tmpl w:val="DD9EB4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DD7995"/>
    <w:multiLevelType w:val="hybridMultilevel"/>
    <w:tmpl w:val="0142BE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0612AB"/>
    <w:multiLevelType w:val="hybridMultilevel"/>
    <w:tmpl w:val="E00E31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1E5BC2"/>
    <w:multiLevelType w:val="hybridMultilevel"/>
    <w:tmpl w:val="B3FEA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C50DB"/>
    <w:multiLevelType w:val="hybridMultilevel"/>
    <w:tmpl w:val="58368B60"/>
    <w:lvl w:ilvl="0" w:tplc="7248D23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293D53"/>
    <w:multiLevelType w:val="hybridMultilevel"/>
    <w:tmpl w:val="5A8C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268A2"/>
    <w:multiLevelType w:val="hybridMultilevel"/>
    <w:tmpl w:val="98CE81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485566"/>
    <w:multiLevelType w:val="hybridMultilevel"/>
    <w:tmpl w:val="660C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34868"/>
    <w:multiLevelType w:val="hybridMultilevel"/>
    <w:tmpl w:val="C61820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610CF"/>
    <w:multiLevelType w:val="hybridMultilevel"/>
    <w:tmpl w:val="6106B1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56861"/>
    <w:multiLevelType w:val="hybridMultilevel"/>
    <w:tmpl w:val="1AF2114E"/>
    <w:lvl w:ilvl="0" w:tplc="7248D23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C047F4"/>
    <w:multiLevelType w:val="hybridMultilevel"/>
    <w:tmpl w:val="2DF478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A80B13"/>
    <w:multiLevelType w:val="hybridMultilevel"/>
    <w:tmpl w:val="41F0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41CEB"/>
    <w:multiLevelType w:val="hybridMultilevel"/>
    <w:tmpl w:val="51B282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6B0BA0"/>
    <w:multiLevelType w:val="hybridMultilevel"/>
    <w:tmpl w:val="F8C2CA70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7616106"/>
    <w:multiLevelType w:val="hybridMultilevel"/>
    <w:tmpl w:val="337810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334667"/>
    <w:multiLevelType w:val="hybridMultilevel"/>
    <w:tmpl w:val="1FEADF52"/>
    <w:lvl w:ilvl="0" w:tplc="60841F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005B1E"/>
    <w:multiLevelType w:val="hybridMultilevel"/>
    <w:tmpl w:val="7932E3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5371A7"/>
    <w:multiLevelType w:val="hybridMultilevel"/>
    <w:tmpl w:val="A822C2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E127C"/>
    <w:multiLevelType w:val="hybridMultilevel"/>
    <w:tmpl w:val="6C403B2E"/>
    <w:lvl w:ilvl="0" w:tplc="E48A4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E6071"/>
    <w:multiLevelType w:val="hybridMultilevel"/>
    <w:tmpl w:val="39EEAC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6F2297"/>
    <w:multiLevelType w:val="hybridMultilevel"/>
    <w:tmpl w:val="749CE8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C215A7"/>
    <w:multiLevelType w:val="hybridMultilevel"/>
    <w:tmpl w:val="0C6A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7669E"/>
    <w:multiLevelType w:val="hybridMultilevel"/>
    <w:tmpl w:val="F30844EC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46E69"/>
    <w:multiLevelType w:val="hybridMultilevel"/>
    <w:tmpl w:val="FC586894"/>
    <w:lvl w:ilvl="0" w:tplc="7248D23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7767AE"/>
    <w:multiLevelType w:val="hybridMultilevel"/>
    <w:tmpl w:val="C8A601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70327A"/>
    <w:multiLevelType w:val="hybridMultilevel"/>
    <w:tmpl w:val="FE2CA384"/>
    <w:lvl w:ilvl="0" w:tplc="8C8A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632DA"/>
    <w:multiLevelType w:val="hybridMultilevel"/>
    <w:tmpl w:val="341C9AD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17"/>
  </w:num>
  <w:num w:numId="5">
    <w:abstractNumId w:val="19"/>
  </w:num>
  <w:num w:numId="6">
    <w:abstractNumId w:val="31"/>
  </w:num>
  <w:num w:numId="7">
    <w:abstractNumId w:val="1"/>
  </w:num>
  <w:num w:numId="8">
    <w:abstractNumId w:val="28"/>
  </w:num>
  <w:num w:numId="9">
    <w:abstractNumId w:val="36"/>
  </w:num>
  <w:num w:numId="10">
    <w:abstractNumId w:val="33"/>
  </w:num>
  <w:num w:numId="11">
    <w:abstractNumId w:val="11"/>
  </w:num>
  <w:num w:numId="12">
    <w:abstractNumId w:val="39"/>
  </w:num>
  <w:num w:numId="13">
    <w:abstractNumId w:val="6"/>
  </w:num>
  <w:num w:numId="14">
    <w:abstractNumId w:val="21"/>
  </w:num>
  <w:num w:numId="15">
    <w:abstractNumId w:val="5"/>
  </w:num>
  <w:num w:numId="16">
    <w:abstractNumId w:val="30"/>
  </w:num>
  <w:num w:numId="17">
    <w:abstractNumId w:val="29"/>
  </w:num>
  <w:num w:numId="18">
    <w:abstractNumId w:val="26"/>
  </w:num>
  <w:num w:numId="19">
    <w:abstractNumId w:val="2"/>
  </w:num>
  <w:num w:numId="20">
    <w:abstractNumId w:val="14"/>
  </w:num>
  <w:num w:numId="21">
    <w:abstractNumId w:val="10"/>
  </w:num>
  <w:num w:numId="22">
    <w:abstractNumId w:val="40"/>
  </w:num>
  <w:num w:numId="23">
    <w:abstractNumId w:val="13"/>
  </w:num>
  <w:num w:numId="24">
    <w:abstractNumId w:val="12"/>
  </w:num>
  <w:num w:numId="25">
    <w:abstractNumId w:val="0"/>
  </w:num>
  <w:num w:numId="26">
    <w:abstractNumId w:val="4"/>
  </w:num>
  <w:num w:numId="27">
    <w:abstractNumId w:val="37"/>
  </w:num>
  <w:num w:numId="28">
    <w:abstractNumId w:val="16"/>
  </w:num>
  <w:num w:numId="29">
    <w:abstractNumId w:val="22"/>
  </w:num>
  <w:num w:numId="30">
    <w:abstractNumId w:val="15"/>
  </w:num>
  <w:num w:numId="31">
    <w:abstractNumId w:val="35"/>
  </w:num>
  <w:num w:numId="32">
    <w:abstractNumId w:val="27"/>
  </w:num>
  <w:num w:numId="33">
    <w:abstractNumId w:val="8"/>
  </w:num>
  <w:num w:numId="34">
    <w:abstractNumId w:val="25"/>
  </w:num>
  <w:num w:numId="35">
    <w:abstractNumId w:val="18"/>
  </w:num>
  <w:num w:numId="36">
    <w:abstractNumId w:val="32"/>
  </w:num>
  <w:num w:numId="37">
    <w:abstractNumId w:val="34"/>
  </w:num>
  <w:num w:numId="38">
    <w:abstractNumId w:val="38"/>
  </w:num>
  <w:num w:numId="39">
    <w:abstractNumId w:val="23"/>
  </w:num>
  <w:num w:numId="40">
    <w:abstractNumId w:val="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46E"/>
    <w:rsid w:val="0001712E"/>
    <w:rsid w:val="00023AA6"/>
    <w:rsid w:val="000307BB"/>
    <w:rsid w:val="00030C80"/>
    <w:rsid w:val="0004501E"/>
    <w:rsid w:val="000533C7"/>
    <w:rsid w:val="00062C6B"/>
    <w:rsid w:val="00065016"/>
    <w:rsid w:val="0006685D"/>
    <w:rsid w:val="000A2C2D"/>
    <w:rsid w:val="000C4EBB"/>
    <w:rsid w:val="000C5AF3"/>
    <w:rsid w:val="000D7EF7"/>
    <w:rsid w:val="001243D1"/>
    <w:rsid w:val="00127B52"/>
    <w:rsid w:val="001458CA"/>
    <w:rsid w:val="00146379"/>
    <w:rsid w:val="001716F8"/>
    <w:rsid w:val="001857DE"/>
    <w:rsid w:val="001B44A1"/>
    <w:rsid w:val="001F0763"/>
    <w:rsid w:val="001F20DF"/>
    <w:rsid w:val="001F43E0"/>
    <w:rsid w:val="00220835"/>
    <w:rsid w:val="00222944"/>
    <w:rsid w:val="00241809"/>
    <w:rsid w:val="00261070"/>
    <w:rsid w:val="00262991"/>
    <w:rsid w:val="00266FA0"/>
    <w:rsid w:val="002749C9"/>
    <w:rsid w:val="00286F6E"/>
    <w:rsid w:val="002B47B9"/>
    <w:rsid w:val="002C51E1"/>
    <w:rsid w:val="002C622B"/>
    <w:rsid w:val="002C7CA9"/>
    <w:rsid w:val="002F2B94"/>
    <w:rsid w:val="00315EFE"/>
    <w:rsid w:val="0032328F"/>
    <w:rsid w:val="003555C7"/>
    <w:rsid w:val="003716E0"/>
    <w:rsid w:val="0038485B"/>
    <w:rsid w:val="00393EC8"/>
    <w:rsid w:val="003B382D"/>
    <w:rsid w:val="003C3206"/>
    <w:rsid w:val="003C3B87"/>
    <w:rsid w:val="003C5C90"/>
    <w:rsid w:val="003E5D34"/>
    <w:rsid w:val="00414422"/>
    <w:rsid w:val="004144DF"/>
    <w:rsid w:val="004202CE"/>
    <w:rsid w:val="00432C5B"/>
    <w:rsid w:val="00452E51"/>
    <w:rsid w:val="004633F4"/>
    <w:rsid w:val="00464DA4"/>
    <w:rsid w:val="00465683"/>
    <w:rsid w:val="00485CF0"/>
    <w:rsid w:val="00487D2B"/>
    <w:rsid w:val="004A42DB"/>
    <w:rsid w:val="004C0C4B"/>
    <w:rsid w:val="004C60C7"/>
    <w:rsid w:val="004D0C28"/>
    <w:rsid w:val="00524F70"/>
    <w:rsid w:val="00525064"/>
    <w:rsid w:val="005509F6"/>
    <w:rsid w:val="005561B7"/>
    <w:rsid w:val="005901D2"/>
    <w:rsid w:val="005B105F"/>
    <w:rsid w:val="005C3B9C"/>
    <w:rsid w:val="005E63C3"/>
    <w:rsid w:val="00650DB8"/>
    <w:rsid w:val="00661A15"/>
    <w:rsid w:val="006622BB"/>
    <w:rsid w:val="0067292D"/>
    <w:rsid w:val="00682B35"/>
    <w:rsid w:val="00686CE0"/>
    <w:rsid w:val="006923C3"/>
    <w:rsid w:val="006D0786"/>
    <w:rsid w:val="006E5B3F"/>
    <w:rsid w:val="006F723B"/>
    <w:rsid w:val="0070487F"/>
    <w:rsid w:val="00740268"/>
    <w:rsid w:val="00750531"/>
    <w:rsid w:val="007C339F"/>
    <w:rsid w:val="007E00B1"/>
    <w:rsid w:val="00850F20"/>
    <w:rsid w:val="00874831"/>
    <w:rsid w:val="00881A11"/>
    <w:rsid w:val="008916B8"/>
    <w:rsid w:val="00897E80"/>
    <w:rsid w:val="008D4812"/>
    <w:rsid w:val="00935E83"/>
    <w:rsid w:val="0095447E"/>
    <w:rsid w:val="0096082B"/>
    <w:rsid w:val="009C1269"/>
    <w:rsid w:val="009D399C"/>
    <w:rsid w:val="009D6B24"/>
    <w:rsid w:val="009F4BD0"/>
    <w:rsid w:val="00A1007E"/>
    <w:rsid w:val="00A478B8"/>
    <w:rsid w:val="00A63E9C"/>
    <w:rsid w:val="00A76DB4"/>
    <w:rsid w:val="00AE00E4"/>
    <w:rsid w:val="00AE2610"/>
    <w:rsid w:val="00AF5B7B"/>
    <w:rsid w:val="00B05432"/>
    <w:rsid w:val="00B32C0B"/>
    <w:rsid w:val="00B334FC"/>
    <w:rsid w:val="00B51AAE"/>
    <w:rsid w:val="00B5346E"/>
    <w:rsid w:val="00B56FB3"/>
    <w:rsid w:val="00B6533F"/>
    <w:rsid w:val="00BC0769"/>
    <w:rsid w:val="00BD49F4"/>
    <w:rsid w:val="00BE1510"/>
    <w:rsid w:val="00C17D8A"/>
    <w:rsid w:val="00C23540"/>
    <w:rsid w:val="00C52142"/>
    <w:rsid w:val="00C52807"/>
    <w:rsid w:val="00C709F3"/>
    <w:rsid w:val="00CC60A4"/>
    <w:rsid w:val="00CD1097"/>
    <w:rsid w:val="00CE2AFE"/>
    <w:rsid w:val="00D10E1A"/>
    <w:rsid w:val="00D12684"/>
    <w:rsid w:val="00D14C4A"/>
    <w:rsid w:val="00D346E6"/>
    <w:rsid w:val="00D34BA2"/>
    <w:rsid w:val="00D506DA"/>
    <w:rsid w:val="00D62022"/>
    <w:rsid w:val="00D66E6B"/>
    <w:rsid w:val="00D8517A"/>
    <w:rsid w:val="00D86FE4"/>
    <w:rsid w:val="00DB4E31"/>
    <w:rsid w:val="00DD6B68"/>
    <w:rsid w:val="00DE22E7"/>
    <w:rsid w:val="00E0273C"/>
    <w:rsid w:val="00E0562E"/>
    <w:rsid w:val="00E150CE"/>
    <w:rsid w:val="00E1668A"/>
    <w:rsid w:val="00E216BD"/>
    <w:rsid w:val="00E40396"/>
    <w:rsid w:val="00E46FE8"/>
    <w:rsid w:val="00E70E34"/>
    <w:rsid w:val="00E80802"/>
    <w:rsid w:val="00EA6363"/>
    <w:rsid w:val="00EB1703"/>
    <w:rsid w:val="00EC2E15"/>
    <w:rsid w:val="00ED0202"/>
    <w:rsid w:val="00ED3C83"/>
    <w:rsid w:val="00EF204C"/>
    <w:rsid w:val="00EF56B7"/>
    <w:rsid w:val="00F36070"/>
    <w:rsid w:val="00F36628"/>
    <w:rsid w:val="00F51C6D"/>
    <w:rsid w:val="00F5698E"/>
    <w:rsid w:val="00F63415"/>
    <w:rsid w:val="00F817E0"/>
    <w:rsid w:val="00F9173C"/>
    <w:rsid w:val="00FB7ED9"/>
    <w:rsid w:val="00FC79B0"/>
    <w:rsid w:val="00FD1966"/>
    <w:rsid w:val="00FD19D2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BB"/>
    <w:pPr>
      <w:ind w:left="720"/>
      <w:contextualSpacing/>
    </w:pPr>
  </w:style>
  <w:style w:type="table" w:styleId="a4">
    <w:name w:val="Table Grid"/>
    <w:basedOn w:val="a1"/>
    <w:uiPriority w:val="59"/>
    <w:rsid w:val="00E05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F4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 + Полужирный"/>
    <w:basedOn w:val="a0"/>
    <w:rsid w:val="009F4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6">
    <w:name w:val="Normal (Web)"/>
    <w:basedOn w:val="a"/>
    <w:uiPriority w:val="99"/>
    <w:unhideWhenUsed/>
    <w:rsid w:val="0018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16FE-04FD-496C-B874-6A657085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Евгений Дементьев</cp:lastModifiedBy>
  <cp:revision>33</cp:revision>
  <dcterms:created xsi:type="dcterms:W3CDTF">2014-03-19T16:26:00Z</dcterms:created>
  <dcterms:modified xsi:type="dcterms:W3CDTF">2015-12-29T14:06:00Z</dcterms:modified>
</cp:coreProperties>
</file>