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17147" w14:textId="18EB3F55" w:rsidR="002974D5" w:rsidRPr="002974D5" w:rsidRDefault="002974D5" w:rsidP="00A06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– Суслова Мария </w:t>
      </w:r>
      <w:r w:rsidR="00A06913">
        <w:rPr>
          <w:rFonts w:ascii="Times New Roman" w:eastAsia="Times New Roman" w:hAnsi="Times New Roman" w:cs="Times New Roman"/>
          <w:sz w:val="24"/>
          <w:szCs w:val="24"/>
        </w:rPr>
        <w:t>Андреевна, студентка группы НХТх</w:t>
      </w:r>
      <w:r w:rsidR="00A06913" w:rsidRPr="00A06913">
        <w:rPr>
          <w:rFonts w:ascii="Times New Roman" w:eastAsia="Times New Roman" w:hAnsi="Times New Roman" w:cs="Times New Roman"/>
          <w:sz w:val="24"/>
          <w:szCs w:val="24"/>
        </w:rPr>
        <w:t>-2 КОГПОАУ «Вятский колледж культуры»</w:t>
      </w:r>
    </w:p>
    <w:p w14:paraId="328EE4DA" w14:textId="7E2F0D3E" w:rsidR="002974D5" w:rsidRPr="002974D5" w:rsidRDefault="00A06913" w:rsidP="00A06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– Рахманова Софья Викторовна,</w:t>
      </w:r>
      <w:r w:rsidRPr="00A0691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424EF">
        <w:rPr>
          <w:rFonts w:ascii="Times New Roman" w:eastAsia="Times New Roman" w:hAnsi="Times New Roman" w:cs="Times New Roman"/>
          <w:sz w:val="24"/>
          <w:szCs w:val="28"/>
        </w:rPr>
        <w:t>преподаватель КОГПОАУ «Вятский колледж культуры»</w:t>
      </w:r>
    </w:p>
    <w:p w14:paraId="391B10E6" w14:textId="77777777" w:rsidR="002974D5" w:rsidRDefault="002974D5" w:rsidP="008F60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00B2C" w14:textId="77777777" w:rsidR="002974D5" w:rsidRDefault="00251D5E" w:rsidP="00297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b/>
          <w:sz w:val="24"/>
          <w:szCs w:val="24"/>
        </w:rPr>
        <w:t>Образ Марии и его прототипы</w:t>
      </w:r>
      <w:r w:rsidR="00297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1" w14:textId="07B990E5" w:rsidR="00371CA2" w:rsidRPr="002974D5" w:rsidRDefault="00251D5E" w:rsidP="00297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239FD" w:rsidRPr="002974D5">
        <w:rPr>
          <w:rFonts w:ascii="Times New Roman" w:eastAsia="Times New Roman" w:hAnsi="Times New Roman" w:cs="Times New Roman"/>
          <w:b/>
          <w:sz w:val="24"/>
          <w:szCs w:val="24"/>
        </w:rPr>
        <w:t>по поэме А.С.</w:t>
      </w:r>
      <w:r w:rsidRPr="002974D5">
        <w:rPr>
          <w:rFonts w:ascii="Times New Roman" w:eastAsia="Times New Roman" w:hAnsi="Times New Roman" w:cs="Times New Roman"/>
          <w:b/>
          <w:sz w:val="24"/>
          <w:szCs w:val="24"/>
        </w:rPr>
        <w:t xml:space="preserve"> Пушкина «Бахчисарайский фонтан») </w:t>
      </w:r>
    </w:p>
    <w:p w14:paraId="00000003" w14:textId="2622FC17" w:rsidR="00371CA2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Александр Пушкин – гений русской и мировой литературы. Перу поэта принадлежит множество произведений, снискавших любовь и почётное место в сердцах многих поколений почитателей его таланта. Можно с точностью сказать, что русский </w:t>
      </w:r>
      <w:r w:rsidR="007A721B" w:rsidRPr="002974D5">
        <w:rPr>
          <w:rFonts w:ascii="Times New Roman" w:eastAsia="Times New Roman" w:hAnsi="Times New Roman" w:cs="Times New Roman"/>
          <w:sz w:val="24"/>
          <w:szCs w:val="24"/>
        </w:rPr>
        <w:t xml:space="preserve">поэтический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язык начался с</w:t>
      </w:r>
      <w:r w:rsidR="002C3E7E" w:rsidRPr="002974D5">
        <w:rPr>
          <w:rFonts w:ascii="Times New Roman" w:eastAsia="Times New Roman" w:hAnsi="Times New Roman" w:cs="Times New Roman"/>
          <w:sz w:val="24"/>
          <w:szCs w:val="24"/>
        </w:rPr>
        <w:t xml:space="preserve"> Александра Сергеевича Пушкина [1].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Близкое знакомство с декабристами повлияло на развитие отдельных тем в стихах 1821–1823 годов: стихи к Денису Давыдову и Раевскому были насыщены необычной для жанра пос</w:t>
      </w:r>
      <w:r w:rsidR="002C3E7E" w:rsidRPr="002974D5">
        <w:rPr>
          <w:rFonts w:ascii="Times New Roman" w:eastAsia="Times New Roman" w:hAnsi="Times New Roman" w:cs="Times New Roman"/>
          <w:sz w:val="24"/>
          <w:szCs w:val="24"/>
        </w:rPr>
        <w:t>лания политической тематикой.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В пример можно привести</w:t>
      </w:r>
      <w:r w:rsidR="007A721B" w:rsidRPr="002974D5">
        <w:rPr>
          <w:rFonts w:ascii="Times New Roman" w:eastAsia="Times New Roman" w:hAnsi="Times New Roman" w:cs="Times New Roman"/>
          <w:sz w:val="24"/>
          <w:szCs w:val="24"/>
        </w:rPr>
        <w:t xml:space="preserve"> отрывок из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</w:t>
      </w:r>
      <w:r w:rsidR="007A721B" w:rsidRPr="002974D5">
        <w:rPr>
          <w:rFonts w:ascii="Times New Roman" w:eastAsia="Times New Roman" w:hAnsi="Times New Roman" w:cs="Times New Roman"/>
          <w:sz w:val="24"/>
          <w:szCs w:val="24"/>
        </w:rPr>
        <w:t xml:space="preserve"> «Вольность»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4" w14:textId="77777777" w:rsidR="00371CA2" w:rsidRPr="002974D5" w:rsidRDefault="008239FD" w:rsidP="002974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«Лишь там над царскою главой</w:t>
      </w:r>
    </w:p>
    <w:p w14:paraId="00000005" w14:textId="77777777" w:rsidR="00371CA2" w:rsidRPr="002974D5" w:rsidRDefault="008239FD" w:rsidP="002974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Народов не легло страданье,</w:t>
      </w:r>
    </w:p>
    <w:p w14:paraId="00000006" w14:textId="77777777" w:rsidR="00371CA2" w:rsidRPr="002974D5" w:rsidRDefault="008239FD" w:rsidP="002974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Где крепко с вольностью святой</w:t>
      </w:r>
    </w:p>
    <w:p w14:paraId="00000007" w14:textId="77777777" w:rsidR="00371CA2" w:rsidRPr="002974D5" w:rsidRDefault="008239FD" w:rsidP="002974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Законов мощных сочетанье;</w:t>
      </w:r>
    </w:p>
    <w:p w14:paraId="00000008" w14:textId="77777777" w:rsidR="00371CA2" w:rsidRPr="002974D5" w:rsidRDefault="008239FD" w:rsidP="002974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Где всем простерт их твердый щит,</w:t>
      </w:r>
    </w:p>
    <w:p w14:paraId="00000009" w14:textId="77777777" w:rsidR="00371CA2" w:rsidRPr="002974D5" w:rsidRDefault="008239FD" w:rsidP="002974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Где сжатый верными руками</w:t>
      </w:r>
    </w:p>
    <w:p w14:paraId="0000000A" w14:textId="77777777" w:rsidR="00371CA2" w:rsidRPr="002974D5" w:rsidRDefault="008239FD" w:rsidP="002974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Граждан над равными главами</w:t>
      </w:r>
    </w:p>
    <w:p w14:paraId="0000000B" w14:textId="735AF53B" w:rsidR="00371CA2" w:rsidRPr="002974D5" w:rsidRDefault="008239FD" w:rsidP="002974D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Их меч без выбо</w:t>
      </w:r>
      <w:r w:rsidR="004A09AB" w:rsidRPr="002974D5">
        <w:rPr>
          <w:rFonts w:ascii="Times New Roman" w:eastAsia="Times New Roman" w:hAnsi="Times New Roman" w:cs="Times New Roman"/>
          <w:sz w:val="24"/>
          <w:szCs w:val="24"/>
        </w:rPr>
        <w:t>ра скользит» [9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].</w:t>
      </w:r>
    </w:p>
    <w:p w14:paraId="0000000C" w14:textId="737B81FE" w:rsidR="00371CA2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Молодое дворянство хотело ввести новую конституцию, отменить крепостное право и сделать судебную систему максимально справедливой. Декабристы считали, что стране необходима не революция, как во Франции, а именно военный переворот. Брать в союзники крестьян бунтари не хотели. Они склонялись к мысли, что удержать толпу у них не получится. К движению примкнуло много творческих людей - Пушкин часто общался с лидерами Северного общества</w:t>
      </w:r>
      <w:r w:rsidR="00E43ECA" w:rsidRPr="002974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74CF"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38F51C1F" w:rsidR="00371CA2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Причиной южной ссылки стало </w:t>
      </w:r>
      <w:r w:rsidR="00E43ECA" w:rsidRPr="002974D5">
        <w:rPr>
          <w:rFonts w:ascii="Times New Roman" w:eastAsia="Times New Roman" w:hAnsi="Times New Roman" w:cs="Times New Roman"/>
          <w:sz w:val="24"/>
          <w:szCs w:val="24"/>
        </w:rPr>
        <w:t>в итоге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несколько едких эпиграмм на власть, которые сам Александр I назвал «возмутительными стихами». За такое вольнодумство молодому поэту грозила</w:t>
      </w:r>
      <w:r w:rsidR="00197B90" w:rsidRPr="002974D5">
        <w:rPr>
          <w:rFonts w:ascii="Times New Roman" w:eastAsia="Times New Roman" w:hAnsi="Times New Roman" w:cs="Times New Roman"/>
          <w:sz w:val="24"/>
          <w:szCs w:val="24"/>
        </w:rPr>
        <w:t xml:space="preserve"> ссылка в Соловецкий монастырь.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Н. М. Карамзин, </w:t>
      </w:r>
      <w:r w:rsidR="00197B90" w:rsidRPr="002974D5">
        <w:rPr>
          <w:rFonts w:ascii="Times New Roman" w:eastAsia="Times New Roman" w:hAnsi="Times New Roman" w:cs="Times New Roman"/>
          <w:sz w:val="24"/>
          <w:szCs w:val="24"/>
        </w:rPr>
        <w:t xml:space="preserve">В. А. Жуковский и 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97B90" w:rsidRPr="002974D5">
        <w:rPr>
          <w:rFonts w:ascii="Times New Roman" w:eastAsia="Times New Roman" w:hAnsi="Times New Roman" w:cs="Times New Roman"/>
          <w:sz w:val="24"/>
          <w:szCs w:val="24"/>
        </w:rPr>
        <w:t>П. Я. Чаадаев оказали содействие, в результате чего поэт получил от царя снисхождение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и вместо ссылки в Сибирь Александр Сергеевич отправился в южные губернии. Внешне всё походило</w:t>
      </w:r>
      <w:r w:rsidR="006B431A" w:rsidRPr="002974D5">
        <w:rPr>
          <w:rFonts w:ascii="Times New Roman" w:eastAsia="Times New Roman" w:hAnsi="Times New Roman" w:cs="Times New Roman"/>
          <w:sz w:val="24"/>
          <w:szCs w:val="24"/>
        </w:rPr>
        <w:t xml:space="preserve"> на обычный перевод по службе.[5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08E6B6C3" w14:textId="187FCDB9" w:rsidR="006B431A" w:rsidRPr="002974D5" w:rsidRDefault="008239FD" w:rsidP="002974D5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Находясь в Южной ссылке, А.С. Пушкин немало писал.</w:t>
      </w:r>
      <w:r w:rsidR="007A30ED"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Именно в этот период своей жизни он проявил себя ярким поэтом-романтиком.</w:t>
      </w:r>
      <w:r w:rsidR="007A30ED" w:rsidRPr="002974D5">
        <w:rPr>
          <w:rFonts w:ascii="Times New Roman" w:eastAsia="Times New Roman" w:hAnsi="Times New Roman" w:cs="Times New Roman"/>
          <w:sz w:val="24"/>
          <w:szCs w:val="24"/>
        </w:rPr>
        <w:t xml:space="preserve"> «В романтических «южных» поэмах содержались реалистические э</w:t>
      </w:r>
      <w:r w:rsidR="006B431A" w:rsidRPr="002974D5">
        <w:rPr>
          <w:rFonts w:ascii="Times New Roman" w:eastAsia="Times New Roman" w:hAnsi="Times New Roman" w:cs="Times New Roman"/>
          <w:sz w:val="24"/>
          <w:szCs w:val="24"/>
        </w:rPr>
        <w:t>лементы», и «расцвела революционно-романтическая лирика декабристов»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1A" w:rsidRPr="002974D5">
        <w:rPr>
          <w:rFonts w:ascii="Times New Roman" w:eastAsia="Times New Roman" w:hAnsi="Times New Roman" w:cs="Times New Roman"/>
          <w:sz w:val="24"/>
          <w:szCs w:val="24"/>
        </w:rPr>
        <w:t>[3]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31A" w:rsidRPr="002974D5">
        <w:rPr>
          <w:rFonts w:ascii="Times New Roman" w:eastAsia="Times New Roman" w:hAnsi="Times New Roman" w:cs="Times New Roman"/>
          <w:sz w:val="24"/>
          <w:szCs w:val="24"/>
        </w:rPr>
        <w:t xml:space="preserve"> Ведущее положение в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лирике</w:t>
      </w:r>
      <w:r w:rsidR="006B431A"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6B431A" w:rsidRPr="002974D5">
        <w:rPr>
          <w:rFonts w:ascii="Times New Roman" w:eastAsia="Times New Roman" w:hAnsi="Times New Roman" w:cs="Times New Roman"/>
          <w:sz w:val="24"/>
          <w:szCs w:val="24"/>
        </w:rPr>
        <w:t xml:space="preserve"> того времени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заняли романтические жанры: элегия, дружеское стихотворное послание, поэмы. </w:t>
      </w:r>
    </w:p>
    <w:p w14:paraId="0000000E" w14:textId="097219D9" w:rsidR="00371CA2" w:rsidRPr="002974D5" w:rsidRDefault="008239FD" w:rsidP="002974D5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Кавказ показался Пушкину экзотическим местом, так как сам он родился в Москве. «Ввечеру середь ясного неба появились тяжелые темные тучи… Сразу земля затаилась, притихла… И вдруг прокатился по небу оглушающий рокот; Ветер завыл, закрутил и забился», «Но для Пушкина эта неистовая схватка стихий была каким-то благодатным ударом, встряскою дремлющих сил. Он даже не знал, как это выразить. Пытаясь перекричать ревы грозы… Град бил ему в лицо, волосы смокли, холодные капли скатывались за шею, но от этого было еще веселей. Ах, хорошо!»; «Облака ложились порой и на горы, пышными рукавами одевая отроги Бештау»; Эльбрус царил надо всем, как великолепный шатер рядом с раскинутыми по </w:t>
      </w:r>
      <w:r w:rsidR="003A28DC" w:rsidRPr="002974D5">
        <w:rPr>
          <w:rFonts w:ascii="Times New Roman" w:eastAsia="Times New Roman" w:hAnsi="Times New Roman" w:cs="Times New Roman"/>
          <w:sz w:val="24"/>
          <w:szCs w:val="24"/>
        </w:rPr>
        <w:t>обе стороны белыми платками»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DC" w:rsidRPr="002974D5">
        <w:rPr>
          <w:rFonts w:ascii="Times New Roman" w:eastAsia="Times New Roman" w:hAnsi="Times New Roman" w:cs="Times New Roman"/>
          <w:sz w:val="24"/>
          <w:szCs w:val="24"/>
        </w:rPr>
        <w:t>[8</w:t>
      </w:r>
      <w:r w:rsidR="00197B90" w:rsidRPr="00297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197B90" w:rsidRPr="002974D5">
        <w:rPr>
          <w:rFonts w:ascii="Times New Roman" w:eastAsia="Times New Roman" w:hAnsi="Times New Roman" w:cs="Times New Roman"/>
          <w:sz w:val="24"/>
          <w:szCs w:val="24"/>
        </w:rPr>
        <w:t>27-28]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Таковым было первое впечатление Александра Сергеевича Пушкина о прекрасном Кавказе.  </w:t>
      </w:r>
      <w:r w:rsidR="003A28DC" w:rsidRPr="002974D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A28DC" w:rsidRPr="002974D5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DC" w:rsidRPr="002974D5">
        <w:rPr>
          <w:rFonts w:ascii="Times New Roman" w:eastAsia="Times New Roman" w:hAnsi="Times New Roman" w:cs="Times New Roman"/>
          <w:sz w:val="24"/>
          <w:szCs w:val="24"/>
        </w:rPr>
        <w:t>человек стоял ближе к природе и мог полнее и ярче проявить свои способности»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DC" w:rsidRPr="002974D5">
        <w:rPr>
          <w:rFonts w:ascii="Times New Roman" w:eastAsia="Times New Roman" w:hAnsi="Times New Roman" w:cs="Times New Roman"/>
          <w:sz w:val="24"/>
          <w:szCs w:val="24"/>
        </w:rPr>
        <w:t>[6</w:t>
      </w:r>
      <w:r w:rsidR="004A09AB" w:rsidRPr="00297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4A09AB" w:rsidRPr="002974D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A28DC" w:rsidRPr="002974D5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Отсюда </w:t>
      </w:r>
      <w:r w:rsidR="00E43ECA" w:rsidRPr="002974D5">
        <w:rPr>
          <w:rFonts w:ascii="Times New Roman" w:eastAsia="Times New Roman" w:hAnsi="Times New Roman" w:cs="Times New Roman"/>
          <w:sz w:val="24"/>
          <w:szCs w:val="24"/>
        </w:rPr>
        <w:t xml:space="preserve">следует, что для писателя это были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новые эмоции, совершенно другая атмосфера, зародившая в нём вдохновение для создания гениальных произведений. Возникшие образы от увиденного на южной окраине империи нашли отраж</w:t>
      </w:r>
      <w:r w:rsidR="00197B90" w:rsidRPr="002974D5">
        <w:rPr>
          <w:rFonts w:ascii="Times New Roman" w:eastAsia="Times New Roman" w:hAnsi="Times New Roman" w:cs="Times New Roman"/>
          <w:sz w:val="24"/>
          <w:szCs w:val="24"/>
        </w:rPr>
        <w:t>ение в бессмертных поэмах: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«Кавказский пленник», «Братья разбойники», «Бахчисарайский фонтан», «Цыганы» 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главные достижения Пушкина того периода.</w:t>
      </w:r>
    </w:p>
    <w:p w14:paraId="0000000F" w14:textId="2BE9A0FE" w:rsidR="00371CA2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Поэма «Бахчисарайский фонтан» 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одна из известнейших романтических поэм Пушкина. Александр Сергеевич писал её в 1821-1823-х годах. В основе сюжета – любовь-страсть, ревность, убийство соперницы. Женские образы очень яркие и являются антиподами друг к другу. Порассуждаем об этом и попробуем понять, откуда их истоки и что же вдохновило поэта на создание произведения в данной тематике?   </w:t>
      </w:r>
    </w:p>
    <w:p w14:paraId="00000011" w14:textId="464BD9CD" w:rsidR="00371CA2" w:rsidRPr="00206382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Мари</w:t>
      </w:r>
      <w:r w:rsidR="00377249" w:rsidRPr="002974D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77249" w:rsidRPr="002974D5">
        <w:rPr>
          <w:rFonts w:ascii="Times New Roman" w:eastAsia="Times New Roman" w:hAnsi="Times New Roman" w:cs="Times New Roman"/>
          <w:sz w:val="24"/>
          <w:szCs w:val="24"/>
        </w:rPr>
        <w:t xml:space="preserve"> центральный персонаж поэмы.</w:t>
      </w:r>
      <w:r w:rsidR="00EE06EB"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Центральный не по формальным характеристикам, а по психологическому контрасту другим персонажам. В «Бахчисарайском фонтане» ее образом затме</w:t>
      </w:r>
      <w:r w:rsidR="00205431" w:rsidRPr="002974D5">
        <w:rPr>
          <w:rFonts w:ascii="Times New Roman" w:eastAsia="Times New Roman" w:hAnsi="Times New Roman" w:cs="Times New Roman"/>
          <w:sz w:val="24"/>
          <w:szCs w:val="24"/>
        </w:rPr>
        <w:t xml:space="preserve">вается мужской – образ Гирея.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Согласно заметкам литературных критиков Г.О. Винокура, В.М. Жирмунского и Б.В. Томашевского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«Образ Марии Пушкин возводит к полулегендарной княжне Марии Потоцкой, которую, по преданию, пленил и поместил в свой гарем в XVIII в. Кезим-Гирей-хан…</w:t>
      </w:r>
      <w:r w:rsidR="007A721B" w:rsidRPr="002974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382">
        <w:rPr>
          <w:rFonts w:ascii="Times New Roman" w:eastAsia="Times New Roman" w:hAnsi="Times New Roman" w:cs="Times New Roman"/>
          <w:sz w:val="24"/>
          <w:szCs w:val="24"/>
          <w:lang w:val="en-US"/>
        </w:rPr>
        <w:t>[6]</w:t>
      </w:r>
      <w:r w:rsidR="008274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Но согласно пушкинской заметке из книги И. М. Муравьева-Апостола «Путешествие по Тавриде», сопровождавшей публикацию поэмы,</w:t>
      </w:r>
      <w:r w:rsidR="00EE06EB" w:rsidRPr="002974D5">
        <w:rPr>
          <w:rFonts w:ascii="Times New Roman" w:eastAsia="Times New Roman" w:hAnsi="Times New Roman" w:cs="Times New Roman"/>
          <w:sz w:val="24"/>
          <w:szCs w:val="24"/>
        </w:rPr>
        <w:t xml:space="preserve"> истинность легенды отвергалась.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836" w:rsidRPr="00297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мнению</w:t>
      </w:r>
      <w:r w:rsidR="00360836" w:rsidRPr="002974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поэта это не имело значения.</w:t>
      </w:r>
      <w:r w:rsidR="00360836" w:rsidRPr="002974D5">
        <w:rPr>
          <w:rFonts w:ascii="Times New Roman" w:eastAsia="Times New Roman" w:hAnsi="Times New Roman" w:cs="Times New Roman"/>
          <w:sz w:val="24"/>
          <w:szCs w:val="24"/>
        </w:rPr>
        <w:t xml:space="preserve"> У неё «байронический» тип христианки, европейки, полонённой Востоком</w:t>
      </w:r>
      <w:r w:rsidR="009A2FC4" w:rsidRPr="002974D5">
        <w:rPr>
          <w:rFonts w:ascii="Times New Roman" w:eastAsia="Times New Roman" w:hAnsi="Times New Roman" w:cs="Times New Roman"/>
          <w:sz w:val="24"/>
          <w:szCs w:val="24"/>
        </w:rPr>
        <w:t xml:space="preserve">. Мария </w:t>
      </w:r>
      <w:r w:rsidR="009A2FC4" w:rsidRPr="002974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обращении с ханом держалась неприступно, как </w:t>
      </w:r>
      <w:r w:rsidR="009A2FC4" w:rsidRPr="00297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северянка</w:t>
      </w:r>
      <w:r w:rsidR="00360836" w:rsidRPr="00297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9A2FC4" w:rsidRPr="002974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наложниц гарема</w:t>
      </w:r>
      <w:r w:rsidR="009A2FC4" w:rsidRPr="002974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A2FC4" w:rsidRPr="002974D5">
        <w:rPr>
          <w:rFonts w:ascii="Times New Roman" w:eastAsia="Times New Roman" w:hAnsi="Times New Roman" w:cs="Times New Roman"/>
          <w:sz w:val="24"/>
          <w:szCs w:val="24"/>
        </w:rPr>
        <w:t xml:space="preserve">её отличали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«движенья </w:t>
      </w:r>
      <w:r w:rsidR="009A2FC4" w:rsidRPr="002974D5">
        <w:rPr>
          <w:rFonts w:ascii="Times New Roman" w:eastAsia="Times New Roman" w:hAnsi="Times New Roman" w:cs="Times New Roman"/>
          <w:sz w:val="24"/>
          <w:szCs w:val="24"/>
        </w:rPr>
        <w:t xml:space="preserve">стройные, живые» и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«темно-голубые</w:t>
      </w:r>
      <w:r w:rsidR="00EE06EB" w:rsidRPr="002974D5">
        <w:rPr>
          <w:rFonts w:ascii="Times New Roman" w:eastAsia="Times New Roman" w:hAnsi="Times New Roman" w:cs="Times New Roman"/>
          <w:sz w:val="24"/>
          <w:szCs w:val="24"/>
        </w:rPr>
        <w:t xml:space="preserve"> очи»</w:t>
      </w:r>
      <w:r w:rsidR="00206382" w:rsidRPr="0020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4AF" w:rsidRPr="002974D5">
        <w:rPr>
          <w:rFonts w:ascii="Times New Roman" w:eastAsia="Times New Roman" w:hAnsi="Times New Roman" w:cs="Times New Roman"/>
          <w:sz w:val="24"/>
          <w:szCs w:val="24"/>
        </w:rPr>
        <w:t>[2]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46E2636B" w:rsidR="00371CA2" w:rsidRPr="002974D5" w:rsidRDefault="00E43ECA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Нередко</w:t>
      </w:r>
      <w:r w:rsidR="008239FD" w:rsidRPr="002974D5">
        <w:rPr>
          <w:rFonts w:ascii="Times New Roman" w:eastAsia="Times New Roman" w:hAnsi="Times New Roman" w:cs="Times New Roman"/>
          <w:sz w:val="24"/>
          <w:szCs w:val="24"/>
        </w:rPr>
        <w:t xml:space="preserve"> творцы (писатели, поэты, композиторы и т.д.) черпали истоки своих образов, тем, сюжетов из жизненных обстоятельств, встреч, которые оседали в глубинах души и становились прообразами, созданными творческим сознанием придуманного ими мира. Иными словами, были отражением их жизни, только в завуалированном виде, шли как бы подтекстом. Пушкин писал, что некая девушка К*, в которую он был когда-то влюблён, поведала ему красивую легенду о хане, который велел построить этот фонтан как символ своей любви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>[13]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39FD" w:rsidRPr="002974D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>десь стоит обратить внимание на эту таинственную особу под именем К*.</w:t>
      </w:r>
    </w:p>
    <w:p w14:paraId="00000013" w14:textId="060C4DD1" w:rsidR="00371CA2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К тому же, исследуя разный литературный материал, можно наткнуться на переписки Пушкина во время его Южной ссылки. В одном из писем к Л.С.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Пушкину  поэт пишет о</w:t>
      </w:r>
      <w:r w:rsidR="006F34AF" w:rsidRPr="002974D5">
        <w:rPr>
          <w:rFonts w:ascii="Times New Roman" w:eastAsia="Times New Roman" w:hAnsi="Times New Roman" w:cs="Times New Roman"/>
          <w:sz w:val="24"/>
          <w:szCs w:val="24"/>
        </w:rPr>
        <w:t xml:space="preserve"> переписке с Вяземским: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«…дело в том, что я прочел ему отрывки из «Бахчисарайского фонтана» (новой моей поэмы), сказав, </w:t>
      </w:r>
      <w:r w:rsidR="006F34AF" w:rsidRPr="002974D5">
        <w:rPr>
          <w:rFonts w:ascii="Times New Roman" w:eastAsia="Times New Roman" w:hAnsi="Times New Roman" w:cs="Times New Roman"/>
          <w:sz w:val="24"/>
          <w:szCs w:val="24"/>
        </w:rPr>
        <w:t>что я не желал бы ее напечатать,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потому что многие места относятся к одной женщине, в которую я был очень</w:t>
      </w:r>
      <w:r w:rsidR="006F34AF" w:rsidRPr="002974D5">
        <w:rPr>
          <w:rFonts w:ascii="Times New Roman" w:eastAsia="Times New Roman" w:hAnsi="Times New Roman" w:cs="Times New Roman"/>
          <w:sz w:val="24"/>
          <w:szCs w:val="24"/>
        </w:rPr>
        <w:t xml:space="preserve"> долго и очень глупо влюблён…»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382" w:rsidRPr="00206382">
        <w:rPr>
          <w:rFonts w:ascii="Times New Roman" w:eastAsia="Times New Roman" w:hAnsi="Times New Roman" w:cs="Times New Roman"/>
          <w:sz w:val="24"/>
          <w:szCs w:val="24"/>
        </w:rPr>
        <w:t>[7]</w:t>
      </w:r>
      <w:r w:rsidR="006F34AF" w:rsidRPr="002974D5">
        <w:rPr>
          <w:rFonts w:ascii="Times New Roman" w:eastAsia="Times New Roman" w:hAnsi="Times New Roman" w:cs="Times New Roman"/>
          <w:sz w:val="24"/>
          <w:szCs w:val="24"/>
        </w:rPr>
        <w:t xml:space="preserve">.  Позже в ответном письме брату он сообщал: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«Так и быть, я Вяземскому пришлю «Фонтан» - вы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>пустив любовный бред – а жаль!»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431A" w:rsidRPr="002974D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="006B431A" w:rsidRPr="002974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638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]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Обращаясь к этим фразам, мы понимаем, что в поэму Пушкин вложил не только востор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>г от красот Кавказа и услышанных им легенд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, но и его личн</w:t>
      </w:r>
      <w:r w:rsidR="006F34AF" w:rsidRPr="002974D5">
        <w:rPr>
          <w:rFonts w:ascii="Times New Roman" w:eastAsia="Times New Roman" w:hAnsi="Times New Roman" w:cs="Times New Roman"/>
          <w:sz w:val="24"/>
          <w:szCs w:val="24"/>
        </w:rPr>
        <w:t>ые чувства, которые он испытывал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ранее, а, возможно, именно в период написания произведения. Оставив на бумаге свои мысли в </w:t>
      </w:r>
      <w:proofErr w:type="gramStart"/>
      <w:r w:rsidRPr="002974D5">
        <w:rPr>
          <w:rFonts w:ascii="Times New Roman" w:eastAsia="Times New Roman" w:hAnsi="Times New Roman" w:cs="Times New Roman"/>
          <w:sz w:val="24"/>
          <w:szCs w:val="24"/>
        </w:rPr>
        <w:t>творческом  эмоциональном</w:t>
      </w:r>
      <w:proofErr w:type="gramEnd"/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порыве, Пушкин потом переживал, что подтекст раскроется; то, что он скрыл личное в этих строках, может выйти на всеобщее обозрение. </w:t>
      </w:r>
    </w:p>
    <w:p w14:paraId="00000014" w14:textId="4D2546E3" w:rsidR="00371CA2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Опираясь на переписки и их анализ, трудно не заметить, что на создание </w:t>
      </w:r>
      <w:proofErr w:type="gramStart"/>
      <w:r w:rsidRPr="002974D5">
        <w:rPr>
          <w:rFonts w:ascii="Times New Roman" w:eastAsia="Times New Roman" w:hAnsi="Times New Roman" w:cs="Times New Roman"/>
          <w:sz w:val="24"/>
          <w:szCs w:val="24"/>
        </w:rPr>
        <w:t>образа  Марии</w:t>
      </w:r>
      <w:proofErr w:type="gramEnd"/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повлияла влюбленность писателя и, в целом, его личн</w:t>
      </w:r>
      <w:r w:rsidR="00773194" w:rsidRPr="002974D5">
        <w:rPr>
          <w:rFonts w:ascii="Times New Roman" w:eastAsia="Times New Roman" w:hAnsi="Times New Roman" w:cs="Times New Roman"/>
          <w:sz w:val="24"/>
          <w:szCs w:val="24"/>
        </w:rPr>
        <w:t>ая жизнь. Полагаясь на данную информацию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, можем предположить 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этой вдохновительницей стала А.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Керн – Анна Полторацкая, в замужестве Керн, русская дворянка, муза Александра Пушкина, которой он посвятил одно из прекраснейших своих стихотворений «Я помню чудное мгновенье». </w:t>
      </w:r>
    </w:p>
    <w:p w14:paraId="00000015" w14:textId="11BAEEEE" w:rsidR="00371CA2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Первая её встреча с Пушкиным произошла в Петербурге в 1819 году, как раз незадолго до отправления писателя в ссылку. Встреча с Пушкиным не произвела на Керн особенного впечатления, местами поэт показался ей даже грубым и беспардонным. Свои ощущения она тонко описала в дневнике: «На одном из вечеров у Олениных я встретила Пушкина и не заметила его… я не заметила Пушкина, хотя он вовсю старался обратить на себя внимание льсти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 xml:space="preserve">выми возгласами как, например: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можно ли быть такой хорошенькой!»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9AB" w:rsidRPr="002974D5">
        <w:rPr>
          <w:rFonts w:ascii="Times New Roman" w:eastAsia="Times New Roman" w:hAnsi="Times New Roman" w:cs="Times New Roman"/>
          <w:sz w:val="24"/>
          <w:szCs w:val="24"/>
        </w:rPr>
        <w:t>[7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. Выходит,</w:t>
      </w:r>
      <w:r w:rsidR="00CB3AA9" w:rsidRPr="002974D5">
        <w:rPr>
          <w:rFonts w:ascii="Times New Roman" w:eastAsia="Times New Roman" w:hAnsi="Times New Roman" w:cs="Times New Roman"/>
          <w:sz w:val="24"/>
          <w:szCs w:val="24"/>
        </w:rPr>
        <w:t xml:space="preserve"> писателя девушка очаровала. </w:t>
      </w:r>
    </w:p>
    <w:p w14:paraId="30DDD29A" w14:textId="2E513211" w:rsidR="00773194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В чувствах Керн всё изменилось во вторую их встречу, случившуюся во время отбывания Пушкиным ссылки в имении Михайловское. Влюблённые прогуливались по саду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lastRenderedPageBreak/>
        <w:t>и говорили о тысячах мелочей. А перед отъездом в Ригу Анна Петровна шутливо разрешила Пушкину даже писать ей письма. Послания, кстати, на французском языке, сохранившиеся до наших дней, как оказалось, слегка насмешливы, но, в то же время, носят дружественный характер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[12]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47398E6" w:rsidR="00371CA2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Писатель испытывал чувства по отношению к Керн, но, по всей видимости, это не было любовью. Скорее всего, и именно поэтому А.С.</w:t>
      </w:r>
      <w:r w:rsidR="00D86CC6"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Пушкин в переписках говорил о том, что был влюблен очень глупо. Девушка ослеплял</w:t>
      </w:r>
      <w:r w:rsidR="00D86CC6" w:rsidRPr="002974D5">
        <w:rPr>
          <w:rFonts w:ascii="Times New Roman" w:eastAsia="Times New Roman" w:hAnsi="Times New Roman" w:cs="Times New Roman"/>
          <w:sz w:val="24"/>
          <w:szCs w:val="24"/>
        </w:rPr>
        <w:t xml:space="preserve">а своей красотой многих и поэт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так же не</w:t>
      </w:r>
      <w:r w:rsidR="002974D5">
        <w:rPr>
          <w:rFonts w:ascii="Times New Roman" w:eastAsia="Times New Roman" w:hAnsi="Times New Roman" w:cs="Times New Roman"/>
          <w:sz w:val="24"/>
          <w:szCs w:val="24"/>
        </w:rPr>
        <w:t xml:space="preserve"> устоял. Анна Керн в его жизни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на какой-то миг стала мимолетной музой, вдохновением, неожиданно нахлынувшим на него. И, быть может, ее образ завуалированно представлен Пушкиным в романтической поэме. Б. Томашевский отметил, что интригующая вспышка чувств между ними была, она и послужила толчком к написанию шедевров. Пушкин переживал, что стихотворные строки, которые он передавал в руки Керн во время их второй встречи, могут вызвать ло</w:t>
      </w:r>
      <w:r w:rsidR="002974D5">
        <w:rPr>
          <w:rFonts w:ascii="Times New Roman" w:eastAsia="Times New Roman" w:hAnsi="Times New Roman" w:cs="Times New Roman"/>
          <w:sz w:val="24"/>
          <w:szCs w:val="24"/>
        </w:rPr>
        <w:t xml:space="preserve">жное толкование. Та же история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могла случиться и с «Бахчисарайским фонтаном», когда поэт </w:t>
      </w:r>
      <w:r w:rsidR="00B7388A" w:rsidRPr="002974D5">
        <w:rPr>
          <w:rFonts w:ascii="Times New Roman" w:eastAsia="Times New Roman" w:hAnsi="Times New Roman" w:cs="Times New Roman"/>
          <w:sz w:val="24"/>
          <w:szCs w:val="24"/>
        </w:rPr>
        <w:t>не желал печатать поэму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9AB" w:rsidRPr="002974D5">
        <w:rPr>
          <w:rFonts w:ascii="Times New Roman" w:eastAsia="Times New Roman" w:hAnsi="Times New Roman" w:cs="Times New Roman"/>
          <w:sz w:val="24"/>
          <w:szCs w:val="24"/>
        </w:rPr>
        <w:t>[10</w:t>
      </w:r>
      <w:r w:rsidR="00B7388A" w:rsidRPr="002974D5">
        <w:rPr>
          <w:rFonts w:ascii="Times New Roman" w:eastAsia="Times New Roman" w:hAnsi="Times New Roman" w:cs="Times New Roman"/>
          <w:sz w:val="24"/>
          <w:szCs w:val="24"/>
        </w:rPr>
        <w:t>]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10C169CB" w:rsidR="00371CA2" w:rsidRPr="002974D5" w:rsidRDefault="008239FD" w:rsidP="002974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Может быть, Пушкин хотел свести легенду и ли</w:t>
      </w:r>
      <w:r w:rsidR="00773194" w:rsidRPr="002974D5">
        <w:rPr>
          <w:rFonts w:ascii="Times New Roman" w:eastAsia="Times New Roman" w:hAnsi="Times New Roman" w:cs="Times New Roman"/>
          <w:sz w:val="24"/>
          <w:szCs w:val="24"/>
        </w:rPr>
        <w:t>чное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воедино, чтобы не оказаться таким «открытым» перед будущим читателем, которым, в первую </w:t>
      </w:r>
      <w:r w:rsidR="00D86CC6" w:rsidRPr="002974D5">
        <w:rPr>
          <w:rFonts w:ascii="Times New Roman" w:eastAsia="Times New Roman" w:hAnsi="Times New Roman" w:cs="Times New Roman"/>
          <w:sz w:val="24"/>
          <w:szCs w:val="24"/>
        </w:rPr>
        <w:t>очередь, были его современники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? Запечатлев страницу личной истории, с одной стороны, он увековечил и образ, и все, что с ним было какое-то время связано. А, с другой, доверившись порывам души и, как оказалось, пережив от этого разочарование, в трагической развязке поэмы словно отомстил на бумаге реальной героине его личной жизни. В свою очередь, Зарема 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полная противоположность Марии - вполне могла стать собирательным образом негативных впечатлений от тех взаимоотношений, а, вместе с тем и орудием расплаты. Не будь той истории, смею предположить, не было бы этого и других шедевров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5385C4C4" w:rsidR="00371CA2" w:rsidRDefault="008239FD" w:rsidP="002063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>Как известно, личное всегда отражается во вне и этот земной закон нельзя нарушить или отменить. Мир талантливых гениев, представленный на страницах и полотнах их творений</w:t>
      </w:r>
      <w:r w:rsidR="00D86CC6" w:rsidRPr="002974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на том законе и зиждется. Благодаря лич</w:t>
      </w:r>
      <w:r w:rsidR="00D86CC6" w:rsidRPr="002974D5">
        <w:rPr>
          <w:rFonts w:ascii="Times New Roman" w:eastAsia="Times New Roman" w:hAnsi="Times New Roman" w:cs="Times New Roman"/>
          <w:sz w:val="24"/>
          <w:szCs w:val="24"/>
        </w:rPr>
        <w:t>ным пережитым историям, которые,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часто автобиографичны, мы можем сами в нужный час иначе прожить свой отрезок жизни. Чтобы то или иное поведать нам, потомкам, сначал</w:t>
      </w:r>
      <w:r w:rsidR="002974D5">
        <w:rPr>
          <w:rFonts w:ascii="Times New Roman" w:eastAsia="Times New Roman" w:hAnsi="Times New Roman" w:cs="Times New Roman"/>
          <w:sz w:val="24"/>
          <w:szCs w:val="24"/>
        </w:rPr>
        <w:t xml:space="preserve">а сам автор полностью проносит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>через всего себя определённую тему, будь она его личной или частично придуманной некой историей, оставившей след в его душе или судьбе. Но именно то, что прожито и тронуло до глубины, может повлиять на философию жизни, а, возможно, и стать ею</w:t>
      </w:r>
      <w:r w:rsidR="002063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A3A2A" w14:textId="77777777" w:rsidR="00206382" w:rsidRDefault="00206382" w:rsidP="002063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17819" w14:textId="77777777" w:rsidR="00206382" w:rsidRDefault="00206382" w:rsidP="002063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275E8" w14:textId="77777777" w:rsidR="00206382" w:rsidRPr="002974D5" w:rsidRDefault="00206382" w:rsidP="002063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F7859" w14:textId="77777777" w:rsidR="00377249" w:rsidRPr="002974D5" w:rsidRDefault="00377249" w:rsidP="00297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371CA2" w:rsidRPr="002974D5" w:rsidRDefault="008239FD" w:rsidP="00297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14:paraId="00000023" w14:textId="7D64B108" w:rsidR="00371CA2" w:rsidRPr="002974D5" w:rsidRDefault="008239FD" w:rsidP="002974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 Пушкин 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биография. Текст: электронный.  – URL: </w:t>
      </w:r>
      <w:hyperlink r:id="rId8">
        <w:r w:rsidRPr="00297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https://biographe.ru/znamenitosti/aleksandr-pushkin/</w:t>
        </w:r>
      </w:hyperlink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(Режим доступа свободный) (дата обращения: 19.11.23)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4" w14:textId="2AD81C91" w:rsidR="00371CA2" w:rsidRPr="002974D5" w:rsidRDefault="008239FD" w:rsidP="002974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Архангельский, А.Н.  Герои Пушкина. Очерки </w:t>
      </w:r>
      <w:proofErr w:type="gramStart"/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литературной  характерологии</w:t>
      </w:r>
      <w:proofErr w:type="gramEnd"/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А.Н. </w:t>
      </w:r>
      <w:proofErr w:type="gramStart"/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>Архангельский  –</w:t>
      </w:r>
      <w:proofErr w:type="gramEnd"/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Высшая школа, 1999. – 286 с. 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– Текст непосредственный.</w:t>
      </w:r>
    </w:p>
    <w:p w14:paraId="00000027" w14:textId="78CD106D" w:rsidR="00371CA2" w:rsidRPr="002974D5" w:rsidRDefault="008239FD" w:rsidP="002974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Горницкая Н. С. А. С. Пушкин семинарий. / Н.С. Горницкая, Б.С. Мейлах - Государственное уч.- педагогическое издательство министерства просвещения РСФСР, Ленинградское отделение, Ленинград 1959 – 46 с., 133 с.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62377905"/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Текст: непосредственный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A" w14:textId="4A011741" w:rsidR="00371CA2" w:rsidRPr="002974D5" w:rsidRDefault="008239FD" w:rsidP="002974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1"/>
      <w:bookmarkEnd w:id="2"/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Пушкин, А.С. Полное собрание сочинений В 10 т. / А. </w:t>
      </w:r>
      <w:proofErr w:type="gramStart"/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Пушкин.-</w:t>
      </w:r>
      <w:proofErr w:type="gramEnd"/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Л.: Наука. Ленингр. отд-ние, 1977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979 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28c.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Текст: непосредственный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C" w14:textId="61563DFF" w:rsidR="00371CA2" w:rsidRPr="002974D5" w:rsidRDefault="008239FD" w:rsidP="002974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Рубина, Д. Как сложилась южная ссылка Пушкина (11.05.2021) / Д. Рубина.- Текст: электронный // - URL: </w:t>
      </w:r>
      <w:hyperlink r:id="rId9">
        <w:r w:rsidRPr="00297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http://pizhankalib.ru/2021/05/kak-slozhilas-yuzhnaya-ssylka-pushkina/</w:t>
        </w:r>
      </w:hyperlink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(Режим доступа: свободный); (дата обращения: 19.11.23)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81964" w14:textId="77777777" w:rsidR="00206382" w:rsidRPr="00206382" w:rsidRDefault="008239FD" w:rsidP="002974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Коровин В.И. А. С. Пушкин в жизни и творчестве. / В.И. </w:t>
      </w:r>
      <w:proofErr w:type="gramStart"/>
      <w:r w:rsidRP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Коровин  Уч.</w:t>
      </w:r>
      <w:proofErr w:type="gramEnd"/>
      <w:r w:rsidRP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школ, гимназий, лицеев и колледжей.</w:t>
      </w:r>
      <w:r w:rsidR="00206382" w:rsidRP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– 7-е изд., Москва  «Русское слово», 2009. – Текст: непосредственный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DEB70B" w14:textId="10822A7E" w:rsidR="00206382" w:rsidRPr="00206382" w:rsidRDefault="008239FD" w:rsidP="0020638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Маляренко, О.  Пушкин и Анна Керн / О. </w:t>
      </w:r>
      <w:proofErr w:type="gramStart"/>
      <w:r w:rsidRP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Филиппова.-</w:t>
      </w:r>
      <w:proofErr w:type="gramEnd"/>
      <w:r w:rsidRP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Текст: электронный // - URL: </w:t>
      </w:r>
      <w:hyperlink r:id="rId10">
        <w:r w:rsidRPr="00206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https://proza.ru/2020/04/02/732</w:t>
        </w:r>
      </w:hyperlink>
      <w:r w:rsidRP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(Режим доступа: свободный); (дата обращения: 24.11.23)</w:t>
      </w:r>
      <w:r w:rsidR="002063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2F" w14:textId="1072CE87" w:rsidR="00371CA2" w:rsidRPr="002974D5" w:rsidRDefault="008239FD" w:rsidP="002974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Новиков, И. Пушкин на юге: роман / И. Новиков. – Горький: Волго-Вятское книжное издательство, 1986.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27-28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– Текст: непосредственный. </w:t>
      </w:r>
    </w:p>
    <w:p w14:paraId="00000031" w14:textId="6D5FD52E" w:rsidR="00371CA2" w:rsidRPr="002974D5" w:rsidRDefault="008239FD" w:rsidP="002974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Фролова-Вита, В. Декабристы в поэзии Пушкина / В. Фролова-Витаю – Текст: электронный. – URL: </w:t>
      </w:r>
      <w:hyperlink r:id="rId11">
        <w:r w:rsidRPr="00297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https://stihi.ru/2012/02/10/11105</w:t>
        </w:r>
      </w:hyperlink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(Режим доступа: свободный), (дата обращения: 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2974D5">
        <w:rPr>
          <w:rFonts w:ascii="Times New Roman" w:eastAsia="Times New Roman" w:hAnsi="Times New Roman" w:cs="Times New Roman"/>
          <w:color w:val="000000"/>
          <w:sz w:val="24"/>
          <w:szCs w:val="24"/>
        </w:rPr>
        <w:t>.11.23)</w:t>
      </w:r>
      <w:r w:rsidR="002063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3" w14:textId="4DC15F41" w:rsidR="00371CA2" w:rsidRPr="002974D5" w:rsidRDefault="008239FD" w:rsidP="00D666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Чайковская, А. «Вавилонская блудница» и поэт. История любви Александра Пушкина и Анны </w:t>
      </w:r>
      <w:proofErr w:type="gramStart"/>
      <w:r w:rsidRPr="002974D5">
        <w:rPr>
          <w:rFonts w:ascii="Times New Roman" w:eastAsia="Times New Roman" w:hAnsi="Times New Roman" w:cs="Times New Roman"/>
          <w:sz w:val="24"/>
          <w:szCs w:val="24"/>
        </w:rPr>
        <w:t>Керн  /</w:t>
      </w:r>
      <w:proofErr w:type="gramEnd"/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А. Чайковская. – Текст: электронный //  - URL: </w:t>
      </w:r>
      <w:hyperlink r:id="rId12">
        <w:r w:rsidRPr="002974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https://spb.aif.ru/culture/person/vavilonskaya_bludnica_i_poet_istoriya_lyubvi_aleksandra_pushkina_i_anny_kern</w:t>
        </w:r>
      </w:hyperlink>
      <w:r w:rsidRPr="002974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2974D5">
        <w:rPr>
          <w:rFonts w:ascii="Times New Roman" w:eastAsia="Times New Roman" w:hAnsi="Times New Roman" w:cs="Times New Roman"/>
          <w:sz w:val="24"/>
          <w:szCs w:val="24"/>
        </w:rPr>
        <w:t xml:space="preserve"> (Режим доступа: свободн</w:t>
      </w:r>
      <w:r w:rsidR="002974D5" w:rsidRPr="002974D5">
        <w:rPr>
          <w:rFonts w:ascii="Times New Roman" w:eastAsia="Times New Roman" w:hAnsi="Times New Roman" w:cs="Times New Roman"/>
          <w:sz w:val="24"/>
          <w:szCs w:val="24"/>
        </w:rPr>
        <w:t>ый); (дата обращения: 12.11.23).</w:t>
      </w:r>
    </w:p>
    <w:sectPr w:rsidR="00371CA2" w:rsidRPr="002974D5">
      <w:footerReference w:type="default" r:id="rId13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6ED46" w14:textId="77777777" w:rsidR="00DE558E" w:rsidRDefault="00DE558E">
      <w:pPr>
        <w:spacing w:after="0" w:line="240" w:lineRule="auto"/>
      </w:pPr>
      <w:r>
        <w:separator/>
      </w:r>
    </w:p>
  </w:endnote>
  <w:endnote w:type="continuationSeparator" w:id="0">
    <w:p w14:paraId="1CA813E2" w14:textId="77777777" w:rsidR="00DE558E" w:rsidRDefault="00DE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4" w14:textId="77777777" w:rsidR="00371CA2" w:rsidRDefault="008239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6913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371CA2" w:rsidRDefault="00371C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E9F7BB" w14:textId="77777777" w:rsidR="00DE558E" w:rsidRDefault="00DE558E">
      <w:pPr>
        <w:spacing w:after="0" w:line="240" w:lineRule="auto"/>
      </w:pPr>
      <w:r>
        <w:separator/>
      </w:r>
    </w:p>
  </w:footnote>
  <w:footnote w:type="continuationSeparator" w:id="0">
    <w:p w14:paraId="27B4BB6E" w14:textId="77777777" w:rsidR="00DE558E" w:rsidRDefault="00DE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1127B"/>
    <w:multiLevelType w:val="multilevel"/>
    <w:tmpl w:val="95AA39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21839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1CA2"/>
    <w:rsid w:val="0011301C"/>
    <w:rsid w:val="001334C5"/>
    <w:rsid w:val="00197B90"/>
    <w:rsid w:val="00205431"/>
    <w:rsid w:val="00206382"/>
    <w:rsid w:val="00251D5E"/>
    <w:rsid w:val="002974D5"/>
    <w:rsid w:val="002C3E7E"/>
    <w:rsid w:val="00360836"/>
    <w:rsid w:val="00371CA2"/>
    <w:rsid w:val="00377249"/>
    <w:rsid w:val="003A28DC"/>
    <w:rsid w:val="004A09AB"/>
    <w:rsid w:val="00566C85"/>
    <w:rsid w:val="006B431A"/>
    <w:rsid w:val="006F34AF"/>
    <w:rsid w:val="00750B5B"/>
    <w:rsid w:val="00773194"/>
    <w:rsid w:val="007A30ED"/>
    <w:rsid w:val="007A721B"/>
    <w:rsid w:val="007C16E1"/>
    <w:rsid w:val="008239FD"/>
    <w:rsid w:val="00827450"/>
    <w:rsid w:val="008F603F"/>
    <w:rsid w:val="009A2FC4"/>
    <w:rsid w:val="00A06913"/>
    <w:rsid w:val="00A90788"/>
    <w:rsid w:val="00B7388A"/>
    <w:rsid w:val="00CB3AA9"/>
    <w:rsid w:val="00D62626"/>
    <w:rsid w:val="00D86CC6"/>
    <w:rsid w:val="00DE558E"/>
    <w:rsid w:val="00E43ECA"/>
    <w:rsid w:val="00EE06EB"/>
    <w:rsid w:val="00FA74CF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0E27"/>
  <w15:docId w15:val="{264DDAFD-023D-410A-AF2F-67EEBC99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EE06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06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0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phe.ru/znamenitosti/aleksandr-pushki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.aif.ru/culture/person/vavilonskaya_bludnica_i_poet_istoriya_lyubvi_aleksandra_pushkina_i_anny_ker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ihi.ru/2012/02/10/111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za.ru/2020/04/02/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zhankalib.ru/2021/05/kak-slozhilas-yuzhnaya-ssylka-pushki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02D4-A429-438F-985E-D90C9777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Наговицын</cp:lastModifiedBy>
  <cp:revision>15</cp:revision>
  <dcterms:created xsi:type="dcterms:W3CDTF">2024-01-23T17:48:00Z</dcterms:created>
  <dcterms:modified xsi:type="dcterms:W3CDTF">2024-03-26T17:41:00Z</dcterms:modified>
</cp:coreProperties>
</file>