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23C6D" w14:textId="77777777" w:rsidR="003971F9" w:rsidRDefault="003971F9" w:rsidP="003971F9">
      <w:pPr>
        <w:pStyle w:val="2"/>
        <w:spacing w:before="0"/>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Профилактика </w:t>
      </w:r>
      <w:r w:rsidRPr="003971F9">
        <w:rPr>
          <w:rFonts w:ascii="Times New Roman" w:hAnsi="Times New Roman" w:cs="Times New Roman"/>
          <w:color w:val="000000"/>
          <w:sz w:val="24"/>
          <w:szCs w:val="24"/>
          <w:shd w:val="clear" w:color="auto" w:fill="FFFFFF"/>
        </w:rPr>
        <w:t xml:space="preserve"> конфликтов в организациях торговли</w:t>
      </w:r>
    </w:p>
    <w:p w14:paraId="1125149E" w14:textId="77777777" w:rsidR="003971F9" w:rsidRPr="003971F9" w:rsidRDefault="003971F9" w:rsidP="003971F9">
      <w:pPr>
        <w:spacing w:after="0"/>
        <w:contextualSpacing/>
        <w:jc w:val="right"/>
        <w:rPr>
          <w:rFonts w:ascii="Times New Roman" w:hAnsi="Times New Roman" w:cs="Times New Roman"/>
          <w:b/>
          <w:color w:val="000000"/>
          <w:sz w:val="24"/>
          <w:szCs w:val="24"/>
          <w:shd w:val="clear" w:color="auto" w:fill="FFFFFF"/>
        </w:rPr>
      </w:pPr>
    </w:p>
    <w:p w14:paraId="106D6631" w14:textId="77777777" w:rsidR="00BF627F" w:rsidRDefault="003971F9" w:rsidP="00BF627F">
      <w:pPr>
        <w:spacing w:after="0"/>
        <w:contextualSpacing/>
        <w:jc w:val="center"/>
        <w:rPr>
          <w:rFonts w:ascii="Times New Roman" w:hAnsi="Times New Roman" w:cs="Times New Roman"/>
          <w:bCs/>
          <w:i/>
          <w:iCs/>
          <w:color w:val="000000"/>
          <w:sz w:val="24"/>
          <w:szCs w:val="24"/>
          <w:shd w:val="clear" w:color="auto" w:fill="FFFFFF"/>
        </w:rPr>
      </w:pPr>
      <w:proofErr w:type="spellStart"/>
      <w:r w:rsidRPr="00BF627F">
        <w:rPr>
          <w:rFonts w:ascii="Times New Roman" w:hAnsi="Times New Roman" w:cs="Times New Roman"/>
          <w:bCs/>
          <w:i/>
          <w:iCs/>
          <w:color w:val="000000"/>
          <w:sz w:val="24"/>
          <w:szCs w:val="24"/>
          <w:shd w:val="clear" w:color="auto" w:fill="FFFFFF"/>
        </w:rPr>
        <w:t>Семенец</w:t>
      </w:r>
      <w:proofErr w:type="spellEnd"/>
      <w:r w:rsidRPr="00BF627F">
        <w:rPr>
          <w:rFonts w:ascii="Times New Roman" w:hAnsi="Times New Roman" w:cs="Times New Roman"/>
          <w:bCs/>
          <w:i/>
          <w:iCs/>
          <w:color w:val="000000"/>
          <w:sz w:val="24"/>
          <w:szCs w:val="24"/>
          <w:shd w:val="clear" w:color="auto" w:fill="FFFFFF"/>
        </w:rPr>
        <w:t xml:space="preserve"> Оксана Владимировна,</w:t>
      </w:r>
      <w:r w:rsidR="00BF627F">
        <w:rPr>
          <w:rFonts w:ascii="Times New Roman" w:hAnsi="Times New Roman" w:cs="Times New Roman"/>
          <w:bCs/>
          <w:i/>
          <w:iCs/>
          <w:color w:val="000000"/>
          <w:sz w:val="24"/>
          <w:szCs w:val="24"/>
          <w:shd w:val="clear" w:color="auto" w:fill="FFFFFF"/>
        </w:rPr>
        <w:t xml:space="preserve"> </w:t>
      </w:r>
      <w:r w:rsidRPr="00BF627F">
        <w:rPr>
          <w:rFonts w:ascii="Times New Roman" w:hAnsi="Times New Roman" w:cs="Times New Roman"/>
          <w:bCs/>
          <w:i/>
          <w:iCs/>
          <w:color w:val="000000"/>
          <w:sz w:val="24"/>
          <w:szCs w:val="24"/>
          <w:shd w:val="clear" w:color="auto" w:fill="FFFFFF"/>
        </w:rPr>
        <w:t>преподаватель</w:t>
      </w:r>
    </w:p>
    <w:p w14:paraId="1E7D82F2" w14:textId="540CF705" w:rsidR="003971F9" w:rsidRPr="00BF627F" w:rsidRDefault="003971F9" w:rsidP="00BF627F">
      <w:pPr>
        <w:spacing w:after="0"/>
        <w:contextualSpacing/>
        <w:jc w:val="center"/>
        <w:rPr>
          <w:rFonts w:ascii="Times New Roman" w:hAnsi="Times New Roman" w:cs="Times New Roman"/>
          <w:bCs/>
          <w:i/>
          <w:iCs/>
          <w:color w:val="000000"/>
          <w:sz w:val="24"/>
          <w:szCs w:val="24"/>
          <w:shd w:val="clear" w:color="auto" w:fill="FFFFFF"/>
        </w:rPr>
      </w:pPr>
      <w:r w:rsidRPr="00BF627F">
        <w:rPr>
          <w:rFonts w:ascii="Times New Roman" w:hAnsi="Times New Roman" w:cs="Times New Roman"/>
          <w:bCs/>
          <w:i/>
          <w:iCs/>
          <w:color w:val="000000"/>
          <w:sz w:val="24"/>
          <w:szCs w:val="24"/>
          <w:shd w:val="clear" w:color="auto" w:fill="FFFFFF"/>
        </w:rPr>
        <w:t xml:space="preserve"> ГБПОУ «Дзержинский техникум бизнеса и технологий»</w:t>
      </w:r>
    </w:p>
    <w:p w14:paraId="501552CF" w14:textId="77777777" w:rsidR="003971F9" w:rsidRPr="003971F9" w:rsidRDefault="003971F9" w:rsidP="003971F9">
      <w:pPr>
        <w:spacing w:after="0"/>
        <w:ind w:firstLine="709"/>
        <w:contextualSpacing/>
        <w:jc w:val="center"/>
        <w:rPr>
          <w:rFonts w:ascii="Times New Roman" w:hAnsi="Times New Roman" w:cs="Times New Roman"/>
          <w:color w:val="000000"/>
          <w:sz w:val="24"/>
          <w:szCs w:val="24"/>
          <w:shd w:val="clear" w:color="auto" w:fill="FFFFFF"/>
        </w:rPr>
      </w:pPr>
      <w:bookmarkStart w:id="0" w:name="_GoBack"/>
      <w:bookmarkEnd w:id="0"/>
    </w:p>
    <w:p w14:paraId="5D16A152"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Основными источниками прогнозирования конфликтов является изучение объективных и субъективных условий и факторов взаимодействия между людьми, а также их индивидуально-психологических особенностей. В коллективе, например, такими условиями и факторами могут быть: стиль управления; уровень социальной напряженности; социально-психологический климат; лидерство и </w:t>
      </w:r>
      <w:proofErr w:type="spellStart"/>
      <w:r w:rsidRPr="003971F9">
        <w:rPr>
          <w:rFonts w:ascii="Times New Roman" w:hAnsi="Times New Roman" w:cs="Times New Roman"/>
          <w:color w:val="000000"/>
          <w:sz w:val="24"/>
          <w:szCs w:val="24"/>
          <w:shd w:val="clear" w:color="auto" w:fill="FFFFFF"/>
        </w:rPr>
        <w:t>микрогруппы</w:t>
      </w:r>
      <w:proofErr w:type="spellEnd"/>
      <w:r w:rsidRPr="003971F9">
        <w:rPr>
          <w:rFonts w:ascii="Times New Roman" w:hAnsi="Times New Roman" w:cs="Times New Roman"/>
          <w:color w:val="000000"/>
          <w:sz w:val="24"/>
          <w:szCs w:val="24"/>
          <w:shd w:val="clear" w:color="auto" w:fill="FFFFFF"/>
        </w:rPr>
        <w:t xml:space="preserve"> и другие социально-психологические явления. </w:t>
      </w:r>
    </w:p>
    <w:p w14:paraId="4837A3A0"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Необходимо  проведение дальнейшей и серьезной  </w:t>
      </w:r>
      <w:r w:rsidRPr="003971F9">
        <w:rPr>
          <w:rFonts w:ascii="Times New Roman" w:hAnsi="Times New Roman" w:cs="Times New Roman"/>
          <w:sz w:val="24"/>
          <w:szCs w:val="24"/>
          <w:shd w:val="clear" w:color="auto" w:fill="FFFFFF"/>
        </w:rPr>
        <w:t>работы по управлению</w:t>
      </w:r>
      <w:r w:rsidRPr="003971F9">
        <w:rPr>
          <w:rFonts w:ascii="Times New Roman" w:hAnsi="Times New Roman" w:cs="Times New Roman"/>
          <w:color w:val="000000"/>
          <w:sz w:val="24"/>
          <w:szCs w:val="24"/>
          <w:shd w:val="clear" w:color="auto" w:fill="FFFFFF"/>
        </w:rPr>
        <w:t xml:space="preserve"> конфликтами, их предотвращению и ликвидации, а также по созданию изначально бесконфликтной обстановки в организации.</w:t>
      </w:r>
    </w:p>
    <w:p w14:paraId="198D0CFD"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Рассмотрим основные объективные условия, способствующие профилактике деструктивных конфликтов: </w:t>
      </w:r>
    </w:p>
    <w:p w14:paraId="533813E9" w14:textId="77777777" w:rsidR="003971F9" w:rsidRPr="003971F9" w:rsidRDefault="003971F9" w:rsidP="003971F9">
      <w:pPr>
        <w:pStyle w:val="a3"/>
        <w:numPr>
          <w:ilvl w:val="0"/>
          <w:numId w:val="5"/>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Создание благоприятных условий для жизнедеятельности работников в организации - основное объективное условие предупреждения конфликтов. Очевидно, что если у человека нет жилья, семья проживает в чужой квартире без удобств, он часто болеет и т.п., то у него больше проблем, противоречий, конфликтов;</w:t>
      </w:r>
    </w:p>
    <w:p w14:paraId="2960AEDB" w14:textId="77777777" w:rsidR="003971F9" w:rsidRPr="003971F9" w:rsidRDefault="003971F9" w:rsidP="003971F9">
      <w:pPr>
        <w:pStyle w:val="a3"/>
        <w:numPr>
          <w:ilvl w:val="0"/>
          <w:numId w:val="5"/>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Справедливое и гласное распределение материальных благ в коллективе, организации. Анализ конфликтов между людьми показал, что типичной объективной причиной их возникновения является недостаток материальных благ и их несправедливое распределение. Менее часто причиной конфликтов выступает несправедливое распределение духовных благ. Оно обычно связано с поощрениями, наградами и т.п;</w:t>
      </w:r>
    </w:p>
    <w:p w14:paraId="7D20DFE5" w14:textId="77777777" w:rsidR="003971F9" w:rsidRPr="003971F9" w:rsidRDefault="003971F9" w:rsidP="003971F9">
      <w:pPr>
        <w:pStyle w:val="a3"/>
        <w:numPr>
          <w:ilvl w:val="0"/>
          <w:numId w:val="5"/>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Разработка правовых и других нормативных процедур разрешения типичных </w:t>
      </w:r>
      <w:proofErr w:type="spellStart"/>
      <w:r w:rsidRPr="003971F9">
        <w:rPr>
          <w:rFonts w:ascii="Times New Roman" w:hAnsi="Times New Roman" w:cs="Times New Roman"/>
          <w:color w:val="000000"/>
          <w:sz w:val="24"/>
          <w:szCs w:val="24"/>
          <w:shd w:val="clear" w:color="auto" w:fill="FFFFFF"/>
        </w:rPr>
        <w:t>предконфликтных</w:t>
      </w:r>
      <w:proofErr w:type="spellEnd"/>
      <w:r w:rsidRPr="003971F9">
        <w:rPr>
          <w:rFonts w:ascii="Times New Roman" w:hAnsi="Times New Roman" w:cs="Times New Roman"/>
          <w:color w:val="000000"/>
          <w:sz w:val="24"/>
          <w:szCs w:val="24"/>
          <w:shd w:val="clear" w:color="auto" w:fill="FFFFFF"/>
        </w:rPr>
        <w:t xml:space="preserve"> ситуаций. К подобным ситуациям относятся: унижение начальником личного достоинства подчиненного; определение размеров зарплаты; назначение на вакантную должность при наличии нескольких претендентов; перевод сотрудника на новое место работы; увольнение сотрудника и другие;</w:t>
      </w:r>
    </w:p>
    <w:p w14:paraId="713A5A4F" w14:textId="77777777" w:rsidR="003971F9" w:rsidRPr="003971F9" w:rsidRDefault="003971F9" w:rsidP="003971F9">
      <w:pPr>
        <w:pStyle w:val="a3"/>
        <w:numPr>
          <w:ilvl w:val="0"/>
          <w:numId w:val="5"/>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Успокаивающая материальная среда, окружающая человека. К факторам материальной среды, способствующим уменьшению вероятности конфликтов, можно отнести: удобную планировку рабочих и жилых помещений, оптимальные характеристики воздушной среды, освещенности, электромагнитных и других полей, окраску помещений в спокойных тонах, наличие комнатных растений, аквариумов, оборудование комнат психологической разгрузки, отсутствие раздражающих шумов и т.д.</w:t>
      </w:r>
    </w:p>
    <w:p w14:paraId="66A78E4B"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К объективно-субъективным условиям предупреждения конфликтов относят организационно-управленческие факторы: </w:t>
      </w:r>
    </w:p>
    <w:p w14:paraId="450ACE5A" w14:textId="77777777" w:rsidR="003971F9" w:rsidRPr="003971F9" w:rsidRDefault="003971F9" w:rsidP="003971F9">
      <w:pPr>
        <w:pStyle w:val="a3"/>
        <w:numPr>
          <w:ilvl w:val="0"/>
          <w:numId w:val="6"/>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Структурно-организационные условия предупреждения конфликтов связаны с оптимизацией структуры предприятия, порядка подчиненности, с одной стороны, как организации, с другой стороны, как социальной группы. Максимальное соответствие формальной и неформальной структур коллектива стоящим перед ним задачам обеспечивает минимизацию противоречий, возникающих между структурными элементами организации, и уменьшает вероятность возникновения конфликтов между работниками;</w:t>
      </w:r>
    </w:p>
    <w:p w14:paraId="4A9B3D3E" w14:textId="77777777" w:rsidR="003971F9" w:rsidRPr="003971F9" w:rsidRDefault="003971F9" w:rsidP="003971F9">
      <w:pPr>
        <w:pStyle w:val="a3"/>
        <w:numPr>
          <w:ilvl w:val="0"/>
          <w:numId w:val="6"/>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Функционально-организационные условия связаны с оптимизацией функциональных взаимосвязей между структурными элементами организации и </w:t>
      </w:r>
      <w:r w:rsidRPr="003971F9">
        <w:rPr>
          <w:rFonts w:ascii="Times New Roman" w:hAnsi="Times New Roman" w:cs="Times New Roman"/>
          <w:color w:val="000000"/>
          <w:sz w:val="24"/>
          <w:szCs w:val="24"/>
          <w:shd w:val="clear" w:color="auto" w:fill="FFFFFF"/>
        </w:rPr>
        <w:lastRenderedPageBreak/>
        <w:t xml:space="preserve">работниками. Это способствует предупреждению конфликтов между сотрудниками, поскольку функциональные противоречия, как правило, в </w:t>
      </w:r>
      <w:proofErr w:type="spellStart"/>
      <w:r w:rsidRPr="003971F9">
        <w:rPr>
          <w:rFonts w:ascii="Times New Roman" w:hAnsi="Times New Roman" w:cs="Times New Roman"/>
          <w:color w:val="000000"/>
          <w:sz w:val="24"/>
          <w:szCs w:val="24"/>
          <w:shd w:val="clear" w:color="auto" w:fill="FFFFFF"/>
        </w:rPr>
        <w:t>конце-концов</w:t>
      </w:r>
      <w:proofErr w:type="spellEnd"/>
      <w:r w:rsidRPr="003971F9">
        <w:rPr>
          <w:rFonts w:ascii="Times New Roman" w:hAnsi="Times New Roman" w:cs="Times New Roman"/>
          <w:color w:val="000000"/>
          <w:sz w:val="24"/>
          <w:szCs w:val="24"/>
          <w:shd w:val="clear" w:color="auto" w:fill="FFFFFF"/>
        </w:rPr>
        <w:t>, порождают противоречия межличностные;</w:t>
      </w:r>
    </w:p>
    <w:p w14:paraId="4089589A" w14:textId="77777777" w:rsidR="003971F9" w:rsidRPr="003971F9" w:rsidRDefault="003971F9" w:rsidP="003971F9">
      <w:pPr>
        <w:pStyle w:val="a3"/>
        <w:numPr>
          <w:ilvl w:val="0"/>
          <w:numId w:val="6"/>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Соответствие работника максимальным требованиям, которые может предъявить к нему занимаемая должность, составляет личностно-функциональные условия предупреждения конфликтов. Назначение сотрудника на должность, которой он не в полной мере соответствует по своим профессиональным, нравственным, другим психологическим и физическим качествам, создает предпосылки для возникновения конфликтов между этим работником и его начальниками, подчиненными, сослуживцами;</w:t>
      </w:r>
    </w:p>
    <w:p w14:paraId="7018E70E" w14:textId="77777777" w:rsidR="003971F9" w:rsidRPr="003971F9" w:rsidRDefault="003971F9" w:rsidP="003971F9">
      <w:pPr>
        <w:pStyle w:val="a3"/>
        <w:numPr>
          <w:ilvl w:val="0"/>
          <w:numId w:val="6"/>
        </w:numPr>
        <w:spacing w:after="0"/>
        <w:ind w:left="0" w:firstLine="709"/>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Ситуативно-управленческие условия связаны, прежде всего, с принятием оптимальных управленческих решений и грамотной оценкой результатов деятельности других работников, особенно подчиненных. Некомпетентные решения провоцируют возникновение у руководителя конфликтов с теми, кто будет их исполнять и видит их непродуманность. Необоснованная негативная оценка результатов деятельности также способствует возникновению </w:t>
      </w:r>
      <w:proofErr w:type="spellStart"/>
      <w:r w:rsidRPr="003971F9">
        <w:rPr>
          <w:rFonts w:ascii="Times New Roman" w:hAnsi="Times New Roman" w:cs="Times New Roman"/>
          <w:color w:val="000000"/>
          <w:sz w:val="24"/>
          <w:szCs w:val="24"/>
          <w:shd w:val="clear" w:color="auto" w:fill="FFFFFF"/>
        </w:rPr>
        <w:t>предконфликтной</w:t>
      </w:r>
      <w:proofErr w:type="spellEnd"/>
      <w:r w:rsidRPr="003971F9">
        <w:rPr>
          <w:rFonts w:ascii="Times New Roman" w:hAnsi="Times New Roman" w:cs="Times New Roman"/>
          <w:color w:val="000000"/>
          <w:sz w:val="24"/>
          <w:szCs w:val="24"/>
          <w:shd w:val="clear" w:color="auto" w:fill="FFFFFF"/>
        </w:rPr>
        <w:t xml:space="preserve"> ситуации между оценивающим и оцениваемым.</w:t>
      </w:r>
    </w:p>
    <w:p w14:paraId="0664FF7F"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Социально-психологические условия профилактики конфликтов. Социально-психологическое содержание конфликта во многом определяет его возникновение и развитие. В этой связи социально-психологические условия профилактики конфликтов представляют большой интерес для конфликтолога. </w:t>
      </w:r>
    </w:p>
    <w:p w14:paraId="6BAA64E7"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Социальное взаимодействие носит непротиворечивый характер тогда, когда оно сбалансировано. Рассмотрим пять основных балансов, сознательное или неосознанное нарушение которых может привести к конфликтам. </w:t>
      </w:r>
    </w:p>
    <w:p w14:paraId="02EDF3D9"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Одним из них является поддержание в ходе взаимодействия баланса ролей. Каждый из партнеров может играть по отношению к другому роли родителя, взрослого или ребенка по своему психологическому статусу. Если партнер принимает отводимую ему роль, то ролевого конфликта не происходит. Поэтому в ситуации социального взаимодействия важно понять, какую роль играет партнер, и какой роли он ожидает от нас. Если ожидаемое партнером распределение ролей его устраивает, то мы играем ту роль, которую от нас ждут. Если не устраивает, то ожидания партнера необходимо бесконфликтно скорректировать. Наиболее благоприятным с точки зрения предупреждения ролевого конфликта является взаимодействие с окружающими с позиции взрослого. </w:t>
      </w:r>
    </w:p>
    <w:p w14:paraId="7DB07E1B"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К личностным причинам предупреждения конфликтов относятся следующие: умение определить, что общение стало </w:t>
      </w:r>
      <w:proofErr w:type="spellStart"/>
      <w:r w:rsidRPr="003971F9">
        <w:rPr>
          <w:rFonts w:ascii="Times New Roman" w:hAnsi="Times New Roman" w:cs="Times New Roman"/>
          <w:color w:val="000000"/>
          <w:sz w:val="24"/>
          <w:szCs w:val="24"/>
          <w:shd w:val="clear" w:color="auto" w:fill="FFFFFF"/>
        </w:rPr>
        <w:t>предконфликтным</w:t>
      </w:r>
      <w:proofErr w:type="spellEnd"/>
      <w:r w:rsidRPr="003971F9">
        <w:rPr>
          <w:rFonts w:ascii="Times New Roman" w:hAnsi="Times New Roman" w:cs="Times New Roman"/>
          <w:color w:val="000000"/>
          <w:sz w:val="24"/>
          <w:szCs w:val="24"/>
          <w:shd w:val="clear" w:color="auto" w:fill="FFFFFF"/>
        </w:rPr>
        <w:t xml:space="preserve">; стремление правильно понять позицию оппонента; терпимость к инакомыслию; снижение своей общей тревожности и агрессивности; умение оценивать свое актуальное психическое состояние; постоянная готовность к неконфликтному решению проблем; умение вовремя улыбнуться; не ждать от окружающих слишком многого; искренняя заинтересованность в партнере по общению; </w:t>
      </w:r>
      <w:proofErr w:type="spellStart"/>
      <w:r w:rsidRPr="003971F9">
        <w:rPr>
          <w:rFonts w:ascii="Times New Roman" w:hAnsi="Times New Roman" w:cs="Times New Roman"/>
          <w:color w:val="000000"/>
          <w:sz w:val="24"/>
          <w:szCs w:val="24"/>
          <w:shd w:val="clear" w:color="auto" w:fill="FFFFFF"/>
        </w:rPr>
        <w:t>конфликтоустойчивость</w:t>
      </w:r>
      <w:proofErr w:type="spellEnd"/>
      <w:r w:rsidRPr="003971F9">
        <w:rPr>
          <w:rFonts w:ascii="Times New Roman" w:hAnsi="Times New Roman" w:cs="Times New Roman"/>
          <w:color w:val="000000"/>
          <w:sz w:val="24"/>
          <w:szCs w:val="24"/>
          <w:shd w:val="clear" w:color="auto" w:fill="FFFFFF"/>
        </w:rPr>
        <w:t xml:space="preserve">; чувство юмора. </w:t>
      </w:r>
    </w:p>
    <w:p w14:paraId="76E2CD71"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Для предотвращения конфликтов рекомендуется  использовать несколько эффективных  стратегий управления конфликтными ситуациями.</w:t>
      </w:r>
    </w:p>
    <w:p w14:paraId="75F04DBA"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Рассмотрим основные стратегии предупреждения конфликтов:</w:t>
      </w:r>
    </w:p>
    <w:p w14:paraId="1EE2C525" w14:textId="77777777" w:rsidR="003971F9" w:rsidRPr="003971F9" w:rsidRDefault="003971F9" w:rsidP="003971F9">
      <w:pPr>
        <w:spacing w:after="0"/>
        <w:ind w:firstLine="709"/>
        <w:contextualSpacing/>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1. Стратегия предотвращения конфликта:</w:t>
      </w:r>
    </w:p>
    <w:p w14:paraId="7CB1D78E" w14:textId="77777777" w:rsidR="003971F9" w:rsidRPr="003971F9" w:rsidRDefault="003971F9" w:rsidP="003971F9">
      <w:pPr>
        <w:pStyle w:val="a3"/>
        <w:numPr>
          <w:ilvl w:val="0"/>
          <w:numId w:val="2"/>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устранить реальный предмет конфликта;</w:t>
      </w:r>
    </w:p>
    <w:p w14:paraId="4DA76EDA" w14:textId="77777777" w:rsidR="003971F9" w:rsidRPr="003971F9" w:rsidRDefault="003971F9" w:rsidP="003971F9">
      <w:pPr>
        <w:pStyle w:val="a3"/>
        <w:numPr>
          <w:ilvl w:val="0"/>
          <w:numId w:val="2"/>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lastRenderedPageBreak/>
        <w:t>привлечь в качестве арбитра незаинтересованное лицо с готовностью подчиниться  его решению;</w:t>
      </w:r>
    </w:p>
    <w:p w14:paraId="2B547C3C" w14:textId="77777777" w:rsidR="003971F9" w:rsidRPr="003971F9" w:rsidRDefault="003971F9" w:rsidP="003971F9">
      <w:pPr>
        <w:pStyle w:val="a3"/>
        <w:numPr>
          <w:ilvl w:val="0"/>
          <w:numId w:val="2"/>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сделать так, чтобы один из конфликтующих  отказался от предмета конфликта  в пользу другого.</w:t>
      </w:r>
    </w:p>
    <w:p w14:paraId="632ED7DF" w14:textId="77777777" w:rsidR="003971F9" w:rsidRPr="003971F9" w:rsidRDefault="003971F9" w:rsidP="003971F9">
      <w:pPr>
        <w:spacing w:after="0"/>
        <w:ind w:firstLine="709"/>
        <w:contextualSpacing/>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2. Стратегия подавления конфликта.  Применяется по отношению к  конфликтам в необратимо деструктивной  фазе и к беспредметным конфликтам:</w:t>
      </w:r>
    </w:p>
    <w:p w14:paraId="171C6A32" w14:textId="77777777" w:rsidR="003971F9" w:rsidRPr="003971F9" w:rsidRDefault="003971F9" w:rsidP="003971F9">
      <w:pPr>
        <w:pStyle w:val="a3"/>
        <w:numPr>
          <w:ilvl w:val="0"/>
          <w:numId w:val="3"/>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целенаправленно и последовательно  сократить количество конфликтующих;</w:t>
      </w:r>
    </w:p>
    <w:p w14:paraId="3822AE05" w14:textId="77777777" w:rsidR="003971F9" w:rsidRPr="003971F9" w:rsidRDefault="003971F9" w:rsidP="003971F9">
      <w:pPr>
        <w:pStyle w:val="a3"/>
        <w:numPr>
          <w:ilvl w:val="0"/>
          <w:numId w:val="3"/>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разработать систему правил, норм, предписаний, упорядочивающих взаимоотношения  между потенциально конфликтными друг к другу людьми;</w:t>
      </w:r>
    </w:p>
    <w:p w14:paraId="257AD5F4" w14:textId="77777777" w:rsidR="003971F9" w:rsidRPr="003971F9" w:rsidRDefault="003971F9" w:rsidP="003971F9">
      <w:pPr>
        <w:pStyle w:val="a3"/>
        <w:numPr>
          <w:ilvl w:val="0"/>
          <w:numId w:val="3"/>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создавать и непрерывно поддерживать условия, которые затрудняют или  препятствуют непосредственному взаимодействию между потенциально конфликтными по отношению друг к другу людьми.</w:t>
      </w:r>
    </w:p>
    <w:p w14:paraId="746EA6D6" w14:textId="77777777" w:rsidR="003971F9" w:rsidRPr="003971F9" w:rsidRDefault="003971F9" w:rsidP="003971F9">
      <w:pPr>
        <w:spacing w:after="0"/>
        <w:ind w:firstLine="709"/>
        <w:contextualSpacing/>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3. Стратегия отсрочки. Это временные  меры, помогающие лишь ослабить  конфликт с тем, чтобы позже,  когда созреют условия, добиться  его разрешения:</w:t>
      </w:r>
    </w:p>
    <w:p w14:paraId="54035E98" w14:textId="77777777" w:rsidR="003971F9" w:rsidRPr="003971F9" w:rsidRDefault="003971F9" w:rsidP="003971F9">
      <w:pPr>
        <w:pStyle w:val="a3"/>
        <w:numPr>
          <w:ilvl w:val="0"/>
          <w:numId w:val="4"/>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изменить отношение одного конфликтующего к другому;</w:t>
      </w:r>
    </w:p>
    <w:p w14:paraId="2050DAFE" w14:textId="77777777" w:rsidR="003971F9" w:rsidRPr="003971F9" w:rsidRDefault="003971F9" w:rsidP="003971F9">
      <w:pPr>
        <w:pStyle w:val="a3"/>
        <w:numPr>
          <w:ilvl w:val="0"/>
          <w:numId w:val="4"/>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изменить представление конфликтующего о конфликтной ситуации (условиях конфликта, взаимоотношениях людей, связанных  с ним и т. п.);</w:t>
      </w:r>
    </w:p>
    <w:p w14:paraId="58EDF9B8" w14:textId="77777777" w:rsidR="003971F9" w:rsidRPr="003971F9" w:rsidRDefault="003971F9" w:rsidP="003971F9">
      <w:pPr>
        <w:pStyle w:val="a3"/>
        <w:numPr>
          <w:ilvl w:val="0"/>
          <w:numId w:val="4"/>
        </w:numPr>
        <w:spacing w:after="0"/>
        <w:ind w:left="0" w:firstLine="709"/>
        <w:jc w:val="both"/>
        <w:rPr>
          <w:rFonts w:ascii="Times New Roman" w:hAnsi="Times New Roman" w:cs="Times New Roman"/>
          <w:sz w:val="24"/>
          <w:szCs w:val="24"/>
          <w:shd w:val="clear" w:color="auto" w:fill="FFFFFF"/>
        </w:rPr>
      </w:pPr>
      <w:r w:rsidRPr="003971F9">
        <w:rPr>
          <w:rFonts w:ascii="Times New Roman" w:hAnsi="Times New Roman" w:cs="Times New Roman"/>
          <w:sz w:val="24"/>
          <w:szCs w:val="24"/>
          <w:shd w:val="clear" w:color="auto" w:fill="FFFFFF"/>
        </w:rPr>
        <w:t>изменить значимость (характер, форму) объекта конфликта в воображении конфликтующего и тем самым сделать его менее конфликтным (снизить или повысить ценность объекта конфликта и тем самым сделать его соответственно ненужным или недостижимым).</w:t>
      </w:r>
    </w:p>
    <w:p w14:paraId="3C91F191"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r w:rsidRPr="003971F9">
        <w:rPr>
          <w:rFonts w:ascii="Times New Roman" w:hAnsi="Times New Roman" w:cs="Times New Roman"/>
          <w:color w:val="000000"/>
          <w:sz w:val="24"/>
          <w:szCs w:val="24"/>
          <w:shd w:val="clear" w:color="auto" w:fill="FFFFFF"/>
        </w:rPr>
        <w:t xml:space="preserve">Таким образом, предупреждение конфликтов - создание объективных, организационно-управленческих и социально-психологических условий, препятствующих возникновению </w:t>
      </w:r>
      <w:proofErr w:type="spellStart"/>
      <w:r w:rsidRPr="003971F9">
        <w:rPr>
          <w:rFonts w:ascii="Times New Roman" w:hAnsi="Times New Roman" w:cs="Times New Roman"/>
          <w:color w:val="000000"/>
          <w:sz w:val="24"/>
          <w:szCs w:val="24"/>
          <w:shd w:val="clear" w:color="auto" w:fill="FFFFFF"/>
        </w:rPr>
        <w:t>предконфликтных</w:t>
      </w:r>
      <w:proofErr w:type="spellEnd"/>
      <w:r w:rsidRPr="003971F9">
        <w:rPr>
          <w:rFonts w:ascii="Times New Roman" w:hAnsi="Times New Roman" w:cs="Times New Roman"/>
          <w:color w:val="000000"/>
          <w:sz w:val="24"/>
          <w:szCs w:val="24"/>
          <w:shd w:val="clear" w:color="auto" w:fill="FFFFFF"/>
        </w:rPr>
        <w:t xml:space="preserve"> ситуаций, устранение личностных причин конфликтов.</w:t>
      </w:r>
    </w:p>
    <w:p w14:paraId="45ED2CD4"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p>
    <w:p w14:paraId="36DDA319" w14:textId="77777777" w:rsidR="003971F9" w:rsidRPr="003971F9" w:rsidRDefault="003971F9" w:rsidP="003971F9">
      <w:pPr>
        <w:spacing w:after="0"/>
        <w:ind w:firstLine="709"/>
        <w:contextualSpacing/>
        <w:jc w:val="both"/>
        <w:rPr>
          <w:rFonts w:ascii="Times New Roman" w:hAnsi="Times New Roman" w:cs="Times New Roman"/>
          <w:color w:val="000000"/>
          <w:sz w:val="24"/>
          <w:szCs w:val="24"/>
          <w:shd w:val="clear" w:color="auto" w:fill="FFFFFF"/>
        </w:rPr>
      </w:pPr>
    </w:p>
    <w:p w14:paraId="6FC6C701" w14:textId="77777777" w:rsidR="00BD1F9F" w:rsidRPr="003971F9" w:rsidRDefault="00BD1F9F" w:rsidP="003971F9">
      <w:pPr>
        <w:spacing w:after="0"/>
        <w:ind w:firstLine="709"/>
        <w:contextualSpacing/>
        <w:rPr>
          <w:sz w:val="24"/>
          <w:szCs w:val="24"/>
        </w:rPr>
      </w:pPr>
    </w:p>
    <w:sectPr w:rsidR="00BD1F9F" w:rsidRPr="003971F9" w:rsidSect="00BF627F">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5189C"/>
    <w:multiLevelType w:val="hybridMultilevel"/>
    <w:tmpl w:val="AAB8F1CA"/>
    <w:lvl w:ilvl="0" w:tplc="B9381A28">
      <w:start w:val="1"/>
      <w:numFmt w:val="bullet"/>
      <w:lvlText w:val=""/>
      <w:lvlJc w:val="left"/>
      <w:pPr>
        <w:ind w:left="720" w:hanging="360"/>
      </w:pPr>
      <w:rPr>
        <w:rFonts w:ascii="Symbol" w:hAnsi="Symbol"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764F96"/>
    <w:multiLevelType w:val="hybridMultilevel"/>
    <w:tmpl w:val="FE84C996"/>
    <w:lvl w:ilvl="0" w:tplc="B9381A28">
      <w:start w:val="1"/>
      <w:numFmt w:val="bullet"/>
      <w:lvlText w:val=""/>
      <w:lvlJc w:val="left"/>
      <w:pPr>
        <w:ind w:left="720" w:hanging="360"/>
      </w:pPr>
      <w:rPr>
        <w:rFonts w:ascii="Symbol" w:hAnsi="Symbol"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AD5921"/>
    <w:multiLevelType w:val="hybridMultilevel"/>
    <w:tmpl w:val="4504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795F2B"/>
    <w:multiLevelType w:val="hybridMultilevel"/>
    <w:tmpl w:val="6D4EDE88"/>
    <w:lvl w:ilvl="0" w:tplc="B9381A28">
      <w:start w:val="1"/>
      <w:numFmt w:val="bullet"/>
      <w:lvlText w:val=""/>
      <w:lvlJc w:val="left"/>
      <w:pPr>
        <w:ind w:left="720" w:hanging="360"/>
      </w:pPr>
      <w:rPr>
        <w:rFonts w:ascii="Symbol" w:hAnsi="Symbol"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4516D6"/>
    <w:multiLevelType w:val="hybridMultilevel"/>
    <w:tmpl w:val="96361AF4"/>
    <w:lvl w:ilvl="0" w:tplc="B9381A28">
      <w:start w:val="1"/>
      <w:numFmt w:val="bullet"/>
      <w:lvlText w:val=""/>
      <w:lvlJc w:val="left"/>
      <w:pPr>
        <w:ind w:left="720" w:hanging="360"/>
      </w:pPr>
      <w:rPr>
        <w:rFonts w:ascii="Symbol" w:hAnsi="Symbol"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A03C38"/>
    <w:multiLevelType w:val="hybridMultilevel"/>
    <w:tmpl w:val="E084A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71F9"/>
    <w:rsid w:val="000003F9"/>
    <w:rsid w:val="0000075F"/>
    <w:rsid w:val="00001287"/>
    <w:rsid w:val="00001E32"/>
    <w:rsid w:val="00004585"/>
    <w:rsid w:val="0000575E"/>
    <w:rsid w:val="0000684E"/>
    <w:rsid w:val="0000706B"/>
    <w:rsid w:val="000105CE"/>
    <w:rsid w:val="00010D38"/>
    <w:rsid w:val="000118D7"/>
    <w:rsid w:val="00011CAB"/>
    <w:rsid w:val="00011F93"/>
    <w:rsid w:val="00012BA8"/>
    <w:rsid w:val="00012ECB"/>
    <w:rsid w:val="000130D4"/>
    <w:rsid w:val="000162F9"/>
    <w:rsid w:val="0001751D"/>
    <w:rsid w:val="000201FD"/>
    <w:rsid w:val="00022C07"/>
    <w:rsid w:val="000233A8"/>
    <w:rsid w:val="000257ED"/>
    <w:rsid w:val="000268B3"/>
    <w:rsid w:val="0003242D"/>
    <w:rsid w:val="000342A4"/>
    <w:rsid w:val="00034C68"/>
    <w:rsid w:val="000355A8"/>
    <w:rsid w:val="0003578D"/>
    <w:rsid w:val="00035F59"/>
    <w:rsid w:val="0003667A"/>
    <w:rsid w:val="00036841"/>
    <w:rsid w:val="000373C0"/>
    <w:rsid w:val="00037A85"/>
    <w:rsid w:val="000413D7"/>
    <w:rsid w:val="000429BE"/>
    <w:rsid w:val="00042A12"/>
    <w:rsid w:val="000433BC"/>
    <w:rsid w:val="000453F0"/>
    <w:rsid w:val="00045AFC"/>
    <w:rsid w:val="00045CAF"/>
    <w:rsid w:val="00046900"/>
    <w:rsid w:val="0004739E"/>
    <w:rsid w:val="000504E2"/>
    <w:rsid w:val="00051C57"/>
    <w:rsid w:val="00053530"/>
    <w:rsid w:val="00053B9D"/>
    <w:rsid w:val="000540F3"/>
    <w:rsid w:val="00054140"/>
    <w:rsid w:val="00055486"/>
    <w:rsid w:val="00060BCF"/>
    <w:rsid w:val="00061181"/>
    <w:rsid w:val="000614E6"/>
    <w:rsid w:val="00061869"/>
    <w:rsid w:val="000629AD"/>
    <w:rsid w:val="000630F5"/>
    <w:rsid w:val="0006317E"/>
    <w:rsid w:val="000641B9"/>
    <w:rsid w:val="000644AD"/>
    <w:rsid w:val="00065A3E"/>
    <w:rsid w:val="00066E30"/>
    <w:rsid w:val="00067157"/>
    <w:rsid w:val="00072E36"/>
    <w:rsid w:val="00072EA9"/>
    <w:rsid w:val="00072F92"/>
    <w:rsid w:val="000732D9"/>
    <w:rsid w:val="00073864"/>
    <w:rsid w:val="00080644"/>
    <w:rsid w:val="0008105A"/>
    <w:rsid w:val="000816DD"/>
    <w:rsid w:val="00081CD1"/>
    <w:rsid w:val="000847E5"/>
    <w:rsid w:val="00084E01"/>
    <w:rsid w:val="00086280"/>
    <w:rsid w:val="00086336"/>
    <w:rsid w:val="00087145"/>
    <w:rsid w:val="00090AF5"/>
    <w:rsid w:val="00090C66"/>
    <w:rsid w:val="00091267"/>
    <w:rsid w:val="00091294"/>
    <w:rsid w:val="000920A0"/>
    <w:rsid w:val="00092416"/>
    <w:rsid w:val="00093185"/>
    <w:rsid w:val="000935FF"/>
    <w:rsid w:val="00094710"/>
    <w:rsid w:val="00094D54"/>
    <w:rsid w:val="0009648D"/>
    <w:rsid w:val="000A0E94"/>
    <w:rsid w:val="000A129E"/>
    <w:rsid w:val="000A35F3"/>
    <w:rsid w:val="000A5087"/>
    <w:rsid w:val="000A67F6"/>
    <w:rsid w:val="000B15CB"/>
    <w:rsid w:val="000B16C1"/>
    <w:rsid w:val="000B407F"/>
    <w:rsid w:val="000C1BB6"/>
    <w:rsid w:val="000C2387"/>
    <w:rsid w:val="000C4DD6"/>
    <w:rsid w:val="000C5BF2"/>
    <w:rsid w:val="000C65C3"/>
    <w:rsid w:val="000C7EFB"/>
    <w:rsid w:val="000C7F5E"/>
    <w:rsid w:val="000D1F4A"/>
    <w:rsid w:val="000D20C4"/>
    <w:rsid w:val="000D2B2D"/>
    <w:rsid w:val="000D5019"/>
    <w:rsid w:val="000D5F66"/>
    <w:rsid w:val="000D6021"/>
    <w:rsid w:val="000D653F"/>
    <w:rsid w:val="000D6FFE"/>
    <w:rsid w:val="000E139D"/>
    <w:rsid w:val="000E1CAA"/>
    <w:rsid w:val="000E23C9"/>
    <w:rsid w:val="000E4903"/>
    <w:rsid w:val="000E49F5"/>
    <w:rsid w:val="000E66BE"/>
    <w:rsid w:val="000F118B"/>
    <w:rsid w:val="000F23F0"/>
    <w:rsid w:val="000F25BA"/>
    <w:rsid w:val="000F2979"/>
    <w:rsid w:val="000F2DAD"/>
    <w:rsid w:val="000F302C"/>
    <w:rsid w:val="000F329E"/>
    <w:rsid w:val="000F3FE1"/>
    <w:rsid w:val="000F4424"/>
    <w:rsid w:val="000F4533"/>
    <w:rsid w:val="000F484F"/>
    <w:rsid w:val="000F4D97"/>
    <w:rsid w:val="000F7AA6"/>
    <w:rsid w:val="000F7B3F"/>
    <w:rsid w:val="000F7C25"/>
    <w:rsid w:val="00100251"/>
    <w:rsid w:val="001012D7"/>
    <w:rsid w:val="001035D2"/>
    <w:rsid w:val="0010495D"/>
    <w:rsid w:val="00104A1B"/>
    <w:rsid w:val="00110500"/>
    <w:rsid w:val="001105CB"/>
    <w:rsid w:val="001107A7"/>
    <w:rsid w:val="0011258E"/>
    <w:rsid w:val="00112C6A"/>
    <w:rsid w:val="00112F28"/>
    <w:rsid w:val="00113156"/>
    <w:rsid w:val="00117B01"/>
    <w:rsid w:val="00120766"/>
    <w:rsid w:val="00121779"/>
    <w:rsid w:val="001222E6"/>
    <w:rsid w:val="001239E3"/>
    <w:rsid w:val="00125D6D"/>
    <w:rsid w:val="00126E0D"/>
    <w:rsid w:val="00126EA6"/>
    <w:rsid w:val="00131D62"/>
    <w:rsid w:val="00131FE9"/>
    <w:rsid w:val="00132B4B"/>
    <w:rsid w:val="00133C55"/>
    <w:rsid w:val="00133CEF"/>
    <w:rsid w:val="00134BC2"/>
    <w:rsid w:val="00134F56"/>
    <w:rsid w:val="00135E09"/>
    <w:rsid w:val="00136AD4"/>
    <w:rsid w:val="00136E0B"/>
    <w:rsid w:val="001405CB"/>
    <w:rsid w:val="00140F4E"/>
    <w:rsid w:val="001413B9"/>
    <w:rsid w:val="00142075"/>
    <w:rsid w:val="001422E8"/>
    <w:rsid w:val="00142CF0"/>
    <w:rsid w:val="00145E89"/>
    <w:rsid w:val="00146341"/>
    <w:rsid w:val="00151C04"/>
    <w:rsid w:val="00152465"/>
    <w:rsid w:val="0015303F"/>
    <w:rsid w:val="00153F7C"/>
    <w:rsid w:val="00154831"/>
    <w:rsid w:val="00155DC9"/>
    <w:rsid w:val="00156351"/>
    <w:rsid w:val="00156A16"/>
    <w:rsid w:val="00156D02"/>
    <w:rsid w:val="00157620"/>
    <w:rsid w:val="00157B0B"/>
    <w:rsid w:val="001602BE"/>
    <w:rsid w:val="00160614"/>
    <w:rsid w:val="00160C75"/>
    <w:rsid w:val="00163C5F"/>
    <w:rsid w:val="00164334"/>
    <w:rsid w:val="00164400"/>
    <w:rsid w:val="0016440B"/>
    <w:rsid w:val="00164584"/>
    <w:rsid w:val="00166181"/>
    <w:rsid w:val="00166256"/>
    <w:rsid w:val="00166404"/>
    <w:rsid w:val="00167644"/>
    <w:rsid w:val="00167EBE"/>
    <w:rsid w:val="00170B85"/>
    <w:rsid w:val="00171487"/>
    <w:rsid w:val="00171880"/>
    <w:rsid w:val="00171F68"/>
    <w:rsid w:val="00172215"/>
    <w:rsid w:val="00174140"/>
    <w:rsid w:val="0017574F"/>
    <w:rsid w:val="00176B49"/>
    <w:rsid w:val="0018195F"/>
    <w:rsid w:val="0018238F"/>
    <w:rsid w:val="0018532E"/>
    <w:rsid w:val="00185948"/>
    <w:rsid w:val="00186331"/>
    <w:rsid w:val="00193387"/>
    <w:rsid w:val="001A081E"/>
    <w:rsid w:val="001A0B98"/>
    <w:rsid w:val="001A10C0"/>
    <w:rsid w:val="001A2AC3"/>
    <w:rsid w:val="001A4CFD"/>
    <w:rsid w:val="001A541A"/>
    <w:rsid w:val="001A5788"/>
    <w:rsid w:val="001A5A70"/>
    <w:rsid w:val="001A65E2"/>
    <w:rsid w:val="001A66BB"/>
    <w:rsid w:val="001B04FF"/>
    <w:rsid w:val="001B0A42"/>
    <w:rsid w:val="001B1A6A"/>
    <w:rsid w:val="001B3724"/>
    <w:rsid w:val="001B4180"/>
    <w:rsid w:val="001B4EDA"/>
    <w:rsid w:val="001C0B3B"/>
    <w:rsid w:val="001C2B04"/>
    <w:rsid w:val="001C41F5"/>
    <w:rsid w:val="001C4F12"/>
    <w:rsid w:val="001C5DD0"/>
    <w:rsid w:val="001C763E"/>
    <w:rsid w:val="001C7996"/>
    <w:rsid w:val="001C7F40"/>
    <w:rsid w:val="001D1D21"/>
    <w:rsid w:val="001D378C"/>
    <w:rsid w:val="001D599C"/>
    <w:rsid w:val="001D6C0A"/>
    <w:rsid w:val="001E476A"/>
    <w:rsid w:val="001E4DA1"/>
    <w:rsid w:val="001E7F7C"/>
    <w:rsid w:val="001F0623"/>
    <w:rsid w:val="001F0B8B"/>
    <w:rsid w:val="001F13FE"/>
    <w:rsid w:val="001F18C5"/>
    <w:rsid w:val="001F26F2"/>
    <w:rsid w:val="001F3DB7"/>
    <w:rsid w:val="001F484A"/>
    <w:rsid w:val="001F6C96"/>
    <w:rsid w:val="001F6CFA"/>
    <w:rsid w:val="001F7261"/>
    <w:rsid w:val="002001C2"/>
    <w:rsid w:val="002025BF"/>
    <w:rsid w:val="00205D5D"/>
    <w:rsid w:val="0020704C"/>
    <w:rsid w:val="00210570"/>
    <w:rsid w:val="00213286"/>
    <w:rsid w:val="00215CB6"/>
    <w:rsid w:val="00216025"/>
    <w:rsid w:val="00216305"/>
    <w:rsid w:val="002164D2"/>
    <w:rsid w:val="0021693E"/>
    <w:rsid w:val="0022224B"/>
    <w:rsid w:val="002222CD"/>
    <w:rsid w:val="00224E9F"/>
    <w:rsid w:val="0022539C"/>
    <w:rsid w:val="0022571D"/>
    <w:rsid w:val="002261FF"/>
    <w:rsid w:val="00230035"/>
    <w:rsid w:val="002301D0"/>
    <w:rsid w:val="00230A4D"/>
    <w:rsid w:val="002317E3"/>
    <w:rsid w:val="002319E9"/>
    <w:rsid w:val="00232040"/>
    <w:rsid w:val="00232938"/>
    <w:rsid w:val="002337AF"/>
    <w:rsid w:val="002350DA"/>
    <w:rsid w:val="0023732F"/>
    <w:rsid w:val="00241032"/>
    <w:rsid w:val="00242DDF"/>
    <w:rsid w:val="0024384E"/>
    <w:rsid w:val="002456FD"/>
    <w:rsid w:val="002457FE"/>
    <w:rsid w:val="00247F9B"/>
    <w:rsid w:val="00250F00"/>
    <w:rsid w:val="00251231"/>
    <w:rsid w:val="0025155B"/>
    <w:rsid w:val="00251DE3"/>
    <w:rsid w:val="00254411"/>
    <w:rsid w:val="00254CB2"/>
    <w:rsid w:val="002553C5"/>
    <w:rsid w:val="00255A74"/>
    <w:rsid w:val="002576BD"/>
    <w:rsid w:val="00257DF5"/>
    <w:rsid w:val="00260C03"/>
    <w:rsid w:val="00260C08"/>
    <w:rsid w:val="00261D09"/>
    <w:rsid w:val="00261DBC"/>
    <w:rsid w:val="0026208E"/>
    <w:rsid w:val="00262D93"/>
    <w:rsid w:val="0026432D"/>
    <w:rsid w:val="002653E7"/>
    <w:rsid w:val="00266144"/>
    <w:rsid w:val="00267758"/>
    <w:rsid w:val="00270ADF"/>
    <w:rsid w:val="00271817"/>
    <w:rsid w:val="00271F57"/>
    <w:rsid w:val="002724B7"/>
    <w:rsid w:val="00272543"/>
    <w:rsid w:val="00273618"/>
    <w:rsid w:val="00274D75"/>
    <w:rsid w:val="002754B1"/>
    <w:rsid w:val="00280082"/>
    <w:rsid w:val="00281669"/>
    <w:rsid w:val="00283331"/>
    <w:rsid w:val="00283ED7"/>
    <w:rsid w:val="002848E4"/>
    <w:rsid w:val="00284C22"/>
    <w:rsid w:val="0028505C"/>
    <w:rsid w:val="00285F01"/>
    <w:rsid w:val="0028623C"/>
    <w:rsid w:val="00290BF1"/>
    <w:rsid w:val="002920B6"/>
    <w:rsid w:val="002927B1"/>
    <w:rsid w:val="002937F5"/>
    <w:rsid w:val="00293E43"/>
    <w:rsid w:val="00296058"/>
    <w:rsid w:val="0029755D"/>
    <w:rsid w:val="00297999"/>
    <w:rsid w:val="002A000D"/>
    <w:rsid w:val="002A2611"/>
    <w:rsid w:val="002A3A83"/>
    <w:rsid w:val="002A4530"/>
    <w:rsid w:val="002A5CAA"/>
    <w:rsid w:val="002A6328"/>
    <w:rsid w:val="002A719B"/>
    <w:rsid w:val="002A7E61"/>
    <w:rsid w:val="002B034D"/>
    <w:rsid w:val="002B0A7D"/>
    <w:rsid w:val="002B1A0C"/>
    <w:rsid w:val="002B1A3E"/>
    <w:rsid w:val="002B202A"/>
    <w:rsid w:val="002B258A"/>
    <w:rsid w:val="002B46A2"/>
    <w:rsid w:val="002B72C4"/>
    <w:rsid w:val="002B76F4"/>
    <w:rsid w:val="002B7993"/>
    <w:rsid w:val="002C2AD1"/>
    <w:rsid w:val="002C369C"/>
    <w:rsid w:val="002C3E1A"/>
    <w:rsid w:val="002C4808"/>
    <w:rsid w:val="002C6472"/>
    <w:rsid w:val="002C7B01"/>
    <w:rsid w:val="002D0473"/>
    <w:rsid w:val="002D07C4"/>
    <w:rsid w:val="002D09BE"/>
    <w:rsid w:val="002D0BCB"/>
    <w:rsid w:val="002D1B4B"/>
    <w:rsid w:val="002D22DA"/>
    <w:rsid w:val="002D2B81"/>
    <w:rsid w:val="002D380D"/>
    <w:rsid w:val="002D400F"/>
    <w:rsid w:val="002D4EF6"/>
    <w:rsid w:val="002D5234"/>
    <w:rsid w:val="002D5CA2"/>
    <w:rsid w:val="002D6BCB"/>
    <w:rsid w:val="002D7630"/>
    <w:rsid w:val="002E0BD4"/>
    <w:rsid w:val="002E0D07"/>
    <w:rsid w:val="002E0F71"/>
    <w:rsid w:val="002E1671"/>
    <w:rsid w:val="002E7F9C"/>
    <w:rsid w:val="002F1ACE"/>
    <w:rsid w:val="002F2879"/>
    <w:rsid w:val="002F2C82"/>
    <w:rsid w:val="002F319A"/>
    <w:rsid w:val="002F35CE"/>
    <w:rsid w:val="002F38C8"/>
    <w:rsid w:val="002F4AA7"/>
    <w:rsid w:val="002F5FE2"/>
    <w:rsid w:val="00307AAF"/>
    <w:rsid w:val="00307C58"/>
    <w:rsid w:val="00310C25"/>
    <w:rsid w:val="003126CA"/>
    <w:rsid w:val="00313D66"/>
    <w:rsid w:val="00315F10"/>
    <w:rsid w:val="00316492"/>
    <w:rsid w:val="003166B8"/>
    <w:rsid w:val="003167E4"/>
    <w:rsid w:val="00316828"/>
    <w:rsid w:val="00316A42"/>
    <w:rsid w:val="00322855"/>
    <w:rsid w:val="0032287A"/>
    <w:rsid w:val="00322A4F"/>
    <w:rsid w:val="00324E00"/>
    <w:rsid w:val="003250D5"/>
    <w:rsid w:val="00325185"/>
    <w:rsid w:val="003267D6"/>
    <w:rsid w:val="00326DD5"/>
    <w:rsid w:val="0032704D"/>
    <w:rsid w:val="003274F7"/>
    <w:rsid w:val="00327C51"/>
    <w:rsid w:val="0033098E"/>
    <w:rsid w:val="00330D8C"/>
    <w:rsid w:val="003312F2"/>
    <w:rsid w:val="00333865"/>
    <w:rsid w:val="00334BE7"/>
    <w:rsid w:val="0033639F"/>
    <w:rsid w:val="003368F1"/>
    <w:rsid w:val="003378C9"/>
    <w:rsid w:val="00341918"/>
    <w:rsid w:val="00343D40"/>
    <w:rsid w:val="00344FC4"/>
    <w:rsid w:val="00345182"/>
    <w:rsid w:val="00345272"/>
    <w:rsid w:val="0034661C"/>
    <w:rsid w:val="0035060F"/>
    <w:rsid w:val="003518E8"/>
    <w:rsid w:val="0035435A"/>
    <w:rsid w:val="0035498E"/>
    <w:rsid w:val="00354A41"/>
    <w:rsid w:val="00357576"/>
    <w:rsid w:val="00360234"/>
    <w:rsid w:val="00360AD8"/>
    <w:rsid w:val="00360CA5"/>
    <w:rsid w:val="00360DCB"/>
    <w:rsid w:val="00362748"/>
    <w:rsid w:val="00364605"/>
    <w:rsid w:val="003646DE"/>
    <w:rsid w:val="00364BAA"/>
    <w:rsid w:val="00365EBB"/>
    <w:rsid w:val="003666D1"/>
    <w:rsid w:val="003739A2"/>
    <w:rsid w:val="00373C7F"/>
    <w:rsid w:val="00373EBA"/>
    <w:rsid w:val="003744B7"/>
    <w:rsid w:val="00376405"/>
    <w:rsid w:val="00380550"/>
    <w:rsid w:val="00380867"/>
    <w:rsid w:val="00380B01"/>
    <w:rsid w:val="00381059"/>
    <w:rsid w:val="00381720"/>
    <w:rsid w:val="003841A3"/>
    <w:rsid w:val="003856A9"/>
    <w:rsid w:val="003869EE"/>
    <w:rsid w:val="00390649"/>
    <w:rsid w:val="00390A64"/>
    <w:rsid w:val="0039195A"/>
    <w:rsid w:val="00391F12"/>
    <w:rsid w:val="00391F2E"/>
    <w:rsid w:val="0039303F"/>
    <w:rsid w:val="00394A0D"/>
    <w:rsid w:val="003953B0"/>
    <w:rsid w:val="003971F9"/>
    <w:rsid w:val="003A0649"/>
    <w:rsid w:val="003A1011"/>
    <w:rsid w:val="003A185E"/>
    <w:rsid w:val="003A2AA5"/>
    <w:rsid w:val="003A3337"/>
    <w:rsid w:val="003A3FA5"/>
    <w:rsid w:val="003A4767"/>
    <w:rsid w:val="003A53EC"/>
    <w:rsid w:val="003A5D15"/>
    <w:rsid w:val="003A62D9"/>
    <w:rsid w:val="003A77F7"/>
    <w:rsid w:val="003A7928"/>
    <w:rsid w:val="003B023F"/>
    <w:rsid w:val="003B049C"/>
    <w:rsid w:val="003B063E"/>
    <w:rsid w:val="003B1D7E"/>
    <w:rsid w:val="003B64F6"/>
    <w:rsid w:val="003B6598"/>
    <w:rsid w:val="003B6D23"/>
    <w:rsid w:val="003B7E40"/>
    <w:rsid w:val="003C0B55"/>
    <w:rsid w:val="003C0D1D"/>
    <w:rsid w:val="003C200C"/>
    <w:rsid w:val="003C236B"/>
    <w:rsid w:val="003C2566"/>
    <w:rsid w:val="003C2D64"/>
    <w:rsid w:val="003C4D29"/>
    <w:rsid w:val="003C555B"/>
    <w:rsid w:val="003C65B9"/>
    <w:rsid w:val="003C671F"/>
    <w:rsid w:val="003C6BE1"/>
    <w:rsid w:val="003C6CD7"/>
    <w:rsid w:val="003C723C"/>
    <w:rsid w:val="003C7C11"/>
    <w:rsid w:val="003D1868"/>
    <w:rsid w:val="003D3801"/>
    <w:rsid w:val="003D3C5C"/>
    <w:rsid w:val="003D5E37"/>
    <w:rsid w:val="003D7125"/>
    <w:rsid w:val="003D764E"/>
    <w:rsid w:val="003D7EAF"/>
    <w:rsid w:val="003E1C11"/>
    <w:rsid w:val="003E25B9"/>
    <w:rsid w:val="003E338A"/>
    <w:rsid w:val="003E3975"/>
    <w:rsid w:val="003E48C6"/>
    <w:rsid w:val="003E4D39"/>
    <w:rsid w:val="003E4DED"/>
    <w:rsid w:val="003E5106"/>
    <w:rsid w:val="003E56E9"/>
    <w:rsid w:val="003E5AFA"/>
    <w:rsid w:val="003E655B"/>
    <w:rsid w:val="003F03D9"/>
    <w:rsid w:val="003F18D4"/>
    <w:rsid w:val="003F1A17"/>
    <w:rsid w:val="003F1A1D"/>
    <w:rsid w:val="003F2E04"/>
    <w:rsid w:val="003F2F68"/>
    <w:rsid w:val="003F3805"/>
    <w:rsid w:val="003F4FA8"/>
    <w:rsid w:val="003F52CA"/>
    <w:rsid w:val="003F7A73"/>
    <w:rsid w:val="00402AAE"/>
    <w:rsid w:val="00403742"/>
    <w:rsid w:val="00403B52"/>
    <w:rsid w:val="00403E37"/>
    <w:rsid w:val="00404070"/>
    <w:rsid w:val="004049B3"/>
    <w:rsid w:val="004049D0"/>
    <w:rsid w:val="0040501B"/>
    <w:rsid w:val="004059C8"/>
    <w:rsid w:val="0040622F"/>
    <w:rsid w:val="004062DE"/>
    <w:rsid w:val="00406DBD"/>
    <w:rsid w:val="00410AEB"/>
    <w:rsid w:val="00412317"/>
    <w:rsid w:val="004135E4"/>
    <w:rsid w:val="0041535B"/>
    <w:rsid w:val="00415EE2"/>
    <w:rsid w:val="0041622E"/>
    <w:rsid w:val="00416BC3"/>
    <w:rsid w:val="004200DB"/>
    <w:rsid w:val="004205BC"/>
    <w:rsid w:val="004207AF"/>
    <w:rsid w:val="00420F7B"/>
    <w:rsid w:val="00423AB5"/>
    <w:rsid w:val="00425BCF"/>
    <w:rsid w:val="00426C90"/>
    <w:rsid w:val="00427C43"/>
    <w:rsid w:val="0043194A"/>
    <w:rsid w:val="004327F0"/>
    <w:rsid w:val="004328CA"/>
    <w:rsid w:val="00432C80"/>
    <w:rsid w:val="00435B9C"/>
    <w:rsid w:val="0043709F"/>
    <w:rsid w:val="004406F5"/>
    <w:rsid w:val="004412F4"/>
    <w:rsid w:val="004430D3"/>
    <w:rsid w:val="00443126"/>
    <w:rsid w:val="0044340E"/>
    <w:rsid w:val="00444117"/>
    <w:rsid w:val="004449D0"/>
    <w:rsid w:val="00445358"/>
    <w:rsid w:val="00446287"/>
    <w:rsid w:val="004462B6"/>
    <w:rsid w:val="0044637A"/>
    <w:rsid w:val="0045228A"/>
    <w:rsid w:val="0045266D"/>
    <w:rsid w:val="00453369"/>
    <w:rsid w:val="004537FE"/>
    <w:rsid w:val="00453A4E"/>
    <w:rsid w:val="004551DD"/>
    <w:rsid w:val="00455509"/>
    <w:rsid w:val="004555E0"/>
    <w:rsid w:val="00457B30"/>
    <w:rsid w:val="00463C17"/>
    <w:rsid w:val="0046477D"/>
    <w:rsid w:val="00464D81"/>
    <w:rsid w:val="004667BE"/>
    <w:rsid w:val="0046752D"/>
    <w:rsid w:val="0046757B"/>
    <w:rsid w:val="00467708"/>
    <w:rsid w:val="00470B08"/>
    <w:rsid w:val="00471410"/>
    <w:rsid w:val="0047294B"/>
    <w:rsid w:val="00472E21"/>
    <w:rsid w:val="004739B3"/>
    <w:rsid w:val="0047493C"/>
    <w:rsid w:val="00474EFD"/>
    <w:rsid w:val="004766D9"/>
    <w:rsid w:val="004768BA"/>
    <w:rsid w:val="004775CA"/>
    <w:rsid w:val="004803E6"/>
    <w:rsid w:val="00480D0E"/>
    <w:rsid w:val="0048287E"/>
    <w:rsid w:val="00483247"/>
    <w:rsid w:val="00483ABC"/>
    <w:rsid w:val="00483C37"/>
    <w:rsid w:val="0048403F"/>
    <w:rsid w:val="0048468D"/>
    <w:rsid w:val="00486608"/>
    <w:rsid w:val="00487EDC"/>
    <w:rsid w:val="00490431"/>
    <w:rsid w:val="00490627"/>
    <w:rsid w:val="0049275A"/>
    <w:rsid w:val="00492E2B"/>
    <w:rsid w:val="00493483"/>
    <w:rsid w:val="00494E36"/>
    <w:rsid w:val="00494F91"/>
    <w:rsid w:val="00495B8E"/>
    <w:rsid w:val="0049611D"/>
    <w:rsid w:val="00496121"/>
    <w:rsid w:val="00496976"/>
    <w:rsid w:val="004A08FF"/>
    <w:rsid w:val="004A0F36"/>
    <w:rsid w:val="004A1017"/>
    <w:rsid w:val="004A1BA4"/>
    <w:rsid w:val="004A2432"/>
    <w:rsid w:val="004A3007"/>
    <w:rsid w:val="004A34C7"/>
    <w:rsid w:val="004A5CEA"/>
    <w:rsid w:val="004A6574"/>
    <w:rsid w:val="004A692E"/>
    <w:rsid w:val="004A7115"/>
    <w:rsid w:val="004B096F"/>
    <w:rsid w:val="004B2A7F"/>
    <w:rsid w:val="004B3269"/>
    <w:rsid w:val="004B35A7"/>
    <w:rsid w:val="004B4BFE"/>
    <w:rsid w:val="004B63DC"/>
    <w:rsid w:val="004B65BC"/>
    <w:rsid w:val="004B6BD8"/>
    <w:rsid w:val="004B6D10"/>
    <w:rsid w:val="004B706D"/>
    <w:rsid w:val="004B7A41"/>
    <w:rsid w:val="004C080F"/>
    <w:rsid w:val="004C10BA"/>
    <w:rsid w:val="004C1392"/>
    <w:rsid w:val="004C21D2"/>
    <w:rsid w:val="004C33E1"/>
    <w:rsid w:val="004C6CCB"/>
    <w:rsid w:val="004D06B5"/>
    <w:rsid w:val="004D1586"/>
    <w:rsid w:val="004D1EAB"/>
    <w:rsid w:val="004D2F70"/>
    <w:rsid w:val="004D474E"/>
    <w:rsid w:val="004D54B1"/>
    <w:rsid w:val="004D62DE"/>
    <w:rsid w:val="004D6ABE"/>
    <w:rsid w:val="004D7B00"/>
    <w:rsid w:val="004E1C21"/>
    <w:rsid w:val="004E248A"/>
    <w:rsid w:val="004E3B2F"/>
    <w:rsid w:val="004E3B3E"/>
    <w:rsid w:val="004E4208"/>
    <w:rsid w:val="004E5AF0"/>
    <w:rsid w:val="004E60B4"/>
    <w:rsid w:val="004E6F84"/>
    <w:rsid w:val="004E6F98"/>
    <w:rsid w:val="004F000A"/>
    <w:rsid w:val="004F0DCD"/>
    <w:rsid w:val="004F0ECB"/>
    <w:rsid w:val="004F167B"/>
    <w:rsid w:val="004F18F6"/>
    <w:rsid w:val="004F21CE"/>
    <w:rsid w:val="004F32AF"/>
    <w:rsid w:val="004F32C0"/>
    <w:rsid w:val="004F5BA8"/>
    <w:rsid w:val="004F6D10"/>
    <w:rsid w:val="004F72F4"/>
    <w:rsid w:val="004F79E5"/>
    <w:rsid w:val="005016F3"/>
    <w:rsid w:val="005024B6"/>
    <w:rsid w:val="00502A9F"/>
    <w:rsid w:val="00503364"/>
    <w:rsid w:val="00503588"/>
    <w:rsid w:val="0050373B"/>
    <w:rsid w:val="00505B03"/>
    <w:rsid w:val="00507064"/>
    <w:rsid w:val="005100AA"/>
    <w:rsid w:val="00510EDE"/>
    <w:rsid w:val="00514DFA"/>
    <w:rsid w:val="005154C3"/>
    <w:rsid w:val="00517340"/>
    <w:rsid w:val="005177F5"/>
    <w:rsid w:val="00520637"/>
    <w:rsid w:val="00520B2E"/>
    <w:rsid w:val="005216D2"/>
    <w:rsid w:val="005224C6"/>
    <w:rsid w:val="005226B2"/>
    <w:rsid w:val="00522B2C"/>
    <w:rsid w:val="00523614"/>
    <w:rsid w:val="005245E0"/>
    <w:rsid w:val="00524E67"/>
    <w:rsid w:val="00531701"/>
    <w:rsid w:val="0053189B"/>
    <w:rsid w:val="00531E61"/>
    <w:rsid w:val="00531F85"/>
    <w:rsid w:val="005332A2"/>
    <w:rsid w:val="005332CA"/>
    <w:rsid w:val="00534FAB"/>
    <w:rsid w:val="00535B46"/>
    <w:rsid w:val="00535CEA"/>
    <w:rsid w:val="00537B4D"/>
    <w:rsid w:val="005400FD"/>
    <w:rsid w:val="005403FE"/>
    <w:rsid w:val="00540C11"/>
    <w:rsid w:val="00541C48"/>
    <w:rsid w:val="00542585"/>
    <w:rsid w:val="005429F5"/>
    <w:rsid w:val="00542C2C"/>
    <w:rsid w:val="00542D87"/>
    <w:rsid w:val="005431BC"/>
    <w:rsid w:val="00544208"/>
    <w:rsid w:val="00544F6E"/>
    <w:rsid w:val="00545593"/>
    <w:rsid w:val="00546CC2"/>
    <w:rsid w:val="005509A5"/>
    <w:rsid w:val="005524F4"/>
    <w:rsid w:val="00552CD9"/>
    <w:rsid w:val="0055461B"/>
    <w:rsid w:val="00555439"/>
    <w:rsid w:val="00555AEF"/>
    <w:rsid w:val="0055631C"/>
    <w:rsid w:val="005572F3"/>
    <w:rsid w:val="00562235"/>
    <w:rsid w:val="00562676"/>
    <w:rsid w:val="005628FB"/>
    <w:rsid w:val="00562A37"/>
    <w:rsid w:val="005644F0"/>
    <w:rsid w:val="00564BA2"/>
    <w:rsid w:val="005666DA"/>
    <w:rsid w:val="005666E6"/>
    <w:rsid w:val="00566D2C"/>
    <w:rsid w:val="00566D30"/>
    <w:rsid w:val="00570910"/>
    <w:rsid w:val="00571935"/>
    <w:rsid w:val="00573DED"/>
    <w:rsid w:val="00574923"/>
    <w:rsid w:val="00575263"/>
    <w:rsid w:val="005753B3"/>
    <w:rsid w:val="005825A6"/>
    <w:rsid w:val="00583A7F"/>
    <w:rsid w:val="00584993"/>
    <w:rsid w:val="005853FB"/>
    <w:rsid w:val="0058610D"/>
    <w:rsid w:val="005874B7"/>
    <w:rsid w:val="00590941"/>
    <w:rsid w:val="00591E26"/>
    <w:rsid w:val="005939CE"/>
    <w:rsid w:val="00594057"/>
    <w:rsid w:val="0059476F"/>
    <w:rsid w:val="005956E5"/>
    <w:rsid w:val="00596B8F"/>
    <w:rsid w:val="005A1088"/>
    <w:rsid w:val="005A127E"/>
    <w:rsid w:val="005A1C96"/>
    <w:rsid w:val="005A2416"/>
    <w:rsid w:val="005A292D"/>
    <w:rsid w:val="005A4A9B"/>
    <w:rsid w:val="005A4D31"/>
    <w:rsid w:val="005A7C1C"/>
    <w:rsid w:val="005B0066"/>
    <w:rsid w:val="005B014B"/>
    <w:rsid w:val="005B0717"/>
    <w:rsid w:val="005B172C"/>
    <w:rsid w:val="005B1829"/>
    <w:rsid w:val="005B2036"/>
    <w:rsid w:val="005B3043"/>
    <w:rsid w:val="005B3D48"/>
    <w:rsid w:val="005B46BF"/>
    <w:rsid w:val="005B4BF0"/>
    <w:rsid w:val="005B5C03"/>
    <w:rsid w:val="005B6044"/>
    <w:rsid w:val="005B7079"/>
    <w:rsid w:val="005C0EFD"/>
    <w:rsid w:val="005C16BD"/>
    <w:rsid w:val="005C2399"/>
    <w:rsid w:val="005C288E"/>
    <w:rsid w:val="005C3DF7"/>
    <w:rsid w:val="005C4637"/>
    <w:rsid w:val="005C5D38"/>
    <w:rsid w:val="005C6C85"/>
    <w:rsid w:val="005D0668"/>
    <w:rsid w:val="005D2000"/>
    <w:rsid w:val="005D24E6"/>
    <w:rsid w:val="005D2EAA"/>
    <w:rsid w:val="005D4002"/>
    <w:rsid w:val="005D58EF"/>
    <w:rsid w:val="005D5E84"/>
    <w:rsid w:val="005D7FE3"/>
    <w:rsid w:val="005E06AD"/>
    <w:rsid w:val="005E1624"/>
    <w:rsid w:val="005E1A9F"/>
    <w:rsid w:val="005E2262"/>
    <w:rsid w:val="005E25A0"/>
    <w:rsid w:val="005E31EF"/>
    <w:rsid w:val="005E3A5C"/>
    <w:rsid w:val="005E4F15"/>
    <w:rsid w:val="005E5C83"/>
    <w:rsid w:val="005F0A93"/>
    <w:rsid w:val="005F1F71"/>
    <w:rsid w:val="005F2548"/>
    <w:rsid w:val="005F2AC9"/>
    <w:rsid w:val="005F3367"/>
    <w:rsid w:val="005F45D0"/>
    <w:rsid w:val="005F46C0"/>
    <w:rsid w:val="005F5B5B"/>
    <w:rsid w:val="005F65CD"/>
    <w:rsid w:val="005F6D6B"/>
    <w:rsid w:val="00600E55"/>
    <w:rsid w:val="0060140B"/>
    <w:rsid w:val="00601AAB"/>
    <w:rsid w:val="00601F6B"/>
    <w:rsid w:val="00602FA8"/>
    <w:rsid w:val="00603E97"/>
    <w:rsid w:val="00606B43"/>
    <w:rsid w:val="00607162"/>
    <w:rsid w:val="00610AD4"/>
    <w:rsid w:val="00611158"/>
    <w:rsid w:val="006112D2"/>
    <w:rsid w:val="00611DED"/>
    <w:rsid w:val="00616720"/>
    <w:rsid w:val="00616FE7"/>
    <w:rsid w:val="006203A5"/>
    <w:rsid w:val="00620602"/>
    <w:rsid w:val="0062130B"/>
    <w:rsid w:val="00621A39"/>
    <w:rsid w:val="00622B13"/>
    <w:rsid w:val="006239B8"/>
    <w:rsid w:val="00623D6E"/>
    <w:rsid w:val="006240D2"/>
    <w:rsid w:val="006244ED"/>
    <w:rsid w:val="00625032"/>
    <w:rsid w:val="006302A1"/>
    <w:rsid w:val="00630374"/>
    <w:rsid w:val="006316D5"/>
    <w:rsid w:val="006320B5"/>
    <w:rsid w:val="00632690"/>
    <w:rsid w:val="006326F3"/>
    <w:rsid w:val="0063295C"/>
    <w:rsid w:val="0063415D"/>
    <w:rsid w:val="006352FB"/>
    <w:rsid w:val="00635657"/>
    <w:rsid w:val="00636A05"/>
    <w:rsid w:val="006373FE"/>
    <w:rsid w:val="00642BF9"/>
    <w:rsid w:val="00642EC0"/>
    <w:rsid w:val="00644627"/>
    <w:rsid w:val="00644E9E"/>
    <w:rsid w:val="00646AF6"/>
    <w:rsid w:val="0065007F"/>
    <w:rsid w:val="00653A9E"/>
    <w:rsid w:val="00655A39"/>
    <w:rsid w:val="00657CFC"/>
    <w:rsid w:val="00657DB3"/>
    <w:rsid w:val="00657E18"/>
    <w:rsid w:val="006600F4"/>
    <w:rsid w:val="00661F89"/>
    <w:rsid w:val="00662664"/>
    <w:rsid w:val="00663CBB"/>
    <w:rsid w:val="0066484C"/>
    <w:rsid w:val="00671408"/>
    <w:rsid w:val="00671540"/>
    <w:rsid w:val="0067166D"/>
    <w:rsid w:val="00674B49"/>
    <w:rsid w:val="0067512E"/>
    <w:rsid w:val="00675684"/>
    <w:rsid w:val="00676186"/>
    <w:rsid w:val="00676341"/>
    <w:rsid w:val="00676C3A"/>
    <w:rsid w:val="00677506"/>
    <w:rsid w:val="00677806"/>
    <w:rsid w:val="00677E49"/>
    <w:rsid w:val="00684FAA"/>
    <w:rsid w:val="00686301"/>
    <w:rsid w:val="00686B8F"/>
    <w:rsid w:val="00686C66"/>
    <w:rsid w:val="00686F32"/>
    <w:rsid w:val="00687DF5"/>
    <w:rsid w:val="00692280"/>
    <w:rsid w:val="00692B6D"/>
    <w:rsid w:val="006935D7"/>
    <w:rsid w:val="00694215"/>
    <w:rsid w:val="006965FA"/>
    <w:rsid w:val="00696CD2"/>
    <w:rsid w:val="00697260"/>
    <w:rsid w:val="0069735B"/>
    <w:rsid w:val="006A06FE"/>
    <w:rsid w:val="006A1085"/>
    <w:rsid w:val="006A20CE"/>
    <w:rsid w:val="006A3EC4"/>
    <w:rsid w:val="006A3FDB"/>
    <w:rsid w:val="006A44B2"/>
    <w:rsid w:val="006A4E55"/>
    <w:rsid w:val="006A6C0E"/>
    <w:rsid w:val="006A7012"/>
    <w:rsid w:val="006A72B6"/>
    <w:rsid w:val="006A7A6A"/>
    <w:rsid w:val="006B0DDA"/>
    <w:rsid w:val="006B1A01"/>
    <w:rsid w:val="006B1D58"/>
    <w:rsid w:val="006B2D6B"/>
    <w:rsid w:val="006B4AF4"/>
    <w:rsid w:val="006B4F06"/>
    <w:rsid w:val="006B6A41"/>
    <w:rsid w:val="006C4673"/>
    <w:rsid w:val="006C4A6A"/>
    <w:rsid w:val="006C5C16"/>
    <w:rsid w:val="006C6089"/>
    <w:rsid w:val="006C6473"/>
    <w:rsid w:val="006C751F"/>
    <w:rsid w:val="006D0BB4"/>
    <w:rsid w:val="006D1394"/>
    <w:rsid w:val="006D31FC"/>
    <w:rsid w:val="006D33F2"/>
    <w:rsid w:val="006D63D2"/>
    <w:rsid w:val="006D6660"/>
    <w:rsid w:val="006D7A1E"/>
    <w:rsid w:val="006E0072"/>
    <w:rsid w:val="006E2ED3"/>
    <w:rsid w:val="006E63F5"/>
    <w:rsid w:val="006E779D"/>
    <w:rsid w:val="006E7CE4"/>
    <w:rsid w:val="006F080B"/>
    <w:rsid w:val="006F0F01"/>
    <w:rsid w:val="006F2361"/>
    <w:rsid w:val="006F2FD0"/>
    <w:rsid w:val="006F3633"/>
    <w:rsid w:val="006F4097"/>
    <w:rsid w:val="006F560F"/>
    <w:rsid w:val="006F5E52"/>
    <w:rsid w:val="006F6838"/>
    <w:rsid w:val="006F72C2"/>
    <w:rsid w:val="006F7D2A"/>
    <w:rsid w:val="007014CB"/>
    <w:rsid w:val="00701BA1"/>
    <w:rsid w:val="00703407"/>
    <w:rsid w:val="007058FA"/>
    <w:rsid w:val="00706448"/>
    <w:rsid w:val="00706CDD"/>
    <w:rsid w:val="007071F7"/>
    <w:rsid w:val="00707AC2"/>
    <w:rsid w:val="00707B6C"/>
    <w:rsid w:val="00707C25"/>
    <w:rsid w:val="00710870"/>
    <w:rsid w:val="00710D6A"/>
    <w:rsid w:val="00711117"/>
    <w:rsid w:val="00711B56"/>
    <w:rsid w:val="0071251A"/>
    <w:rsid w:val="007128D0"/>
    <w:rsid w:val="007136C9"/>
    <w:rsid w:val="007144A9"/>
    <w:rsid w:val="00720A70"/>
    <w:rsid w:val="00721EB3"/>
    <w:rsid w:val="00722EB8"/>
    <w:rsid w:val="00723500"/>
    <w:rsid w:val="0072582E"/>
    <w:rsid w:val="00725DE5"/>
    <w:rsid w:val="00725F67"/>
    <w:rsid w:val="00726013"/>
    <w:rsid w:val="00730169"/>
    <w:rsid w:val="007313C1"/>
    <w:rsid w:val="0073278A"/>
    <w:rsid w:val="00733B79"/>
    <w:rsid w:val="007364FE"/>
    <w:rsid w:val="0073657C"/>
    <w:rsid w:val="0073681D"/>
    <w:rsid w:val="00740FDC"/>
    <w:rsid w:val="00741644"/>
    <w:rsid w:val="00741E38"/>
    <w:rsid w:val="0074267E"/>
    <w:rsid w:val="00743D22"/>
    <w:rsid w:val="0074405B"/>
    <w:rsid w:val="007519C7"/>
    <w:rsid w:val="007526B2"/>
    <w:rsid w:val="00754324"/>
    <w:rsid w:val="007562B1"/>
    <w:rsid w:val="007601CB"/>
    <w:rsid w:val="00762436"/>
    <w:rsid w:val="0076308C"/>
    <w:rsid w:val="00765CA8"/>
    <w:rsid w:val="00766840"/>
    <w:rsid w:val="0076711A"/>
    <w:rsid w:val="007707DA"/>
    <w:rsid w:val="00773264"/>
    <w:rsid w:val="007736AA"/>
    <w:rsid w:val="007741F8"/>
    <w:rsid w:val="0078053C"/>
    <w:rsid w:val="0078083A"/>
    <w:rsid w:val="0078086B"/>
    <w:rsid w:val="00780B23"/>
    <w:rsid w:val="00781F16"/>
    <w:rsid w:val="00783EAF"/>
    <w:rsid w:val="00784EE1"/>
    <w:rsid w:val="00784FA5"/>
    <w:rsid w:val="00785069"/>
    <w:rsid w:val="00785EB6"/>
    <w:rsid w:val="0078627B"/>
    <w:rsid w:val="0078687B"/>
    <w:rsid w:val="00786975"/>
    <w:rsid w:val="00787FE9"/>
    <w:rsid w:val="00790381"/>
    <w:rsid w:val="00790823"/>
    <w:rsid w:val="00793290"/>
    <w:rsid w:val="0079354C"/>
    <w:rsid w:val="00794A5A"/>
    <w:rsid w:val="00794CF3"/>
    <w:rsid w:val="0079603A"/>
    <w:rsid w:val="00797D22"/>
    <w:rsid w:val="007A03F7"/>
    <w:rsid w:val="007A0FD8"/>
    <w:rsid w:val="007A1498"/>
    <w:rsid w:val="007A1531"/>
    <w:rsid w:val="007A1DA5"/>
    <w:rsid w:val="007A2C8A"/>
    <w:rsid w:val="007A3378"/>
    <w:rsid w:val="007A41A3"/>
    <w:rsid w:val="007A4462"/>
    <w:rsid w:val="007A6047"/>
    <w:rsid w:val="007A64C9"/>
    <w:rsid w:val="007A6D26"/>
    <w:rsid w:val="007A6ED9"/>
    <w:rsid w:val="007A6FAA"/>
    <w:rsid w:val="007A7238"/>
    <w:rsid w:val="007A75E2"/>
    <w:rsid w:val="007A7976"/>
    <w:rsid w:val="007A7ADC"/>
    <w:rsid w:val="007A7CDD"/>
    <w:rsid w:val="007B0A32"/>
    <w:rsid w:val="007B18E5"/>
    <w:rsid w:val="007B2A6C"/>
    <w:rsid w:val="007B4E55"/>
    <w:rsid w:val="007B6B56"/>
    <w:rsid w:val="007C007B"/>
    <w:rsid w:val="007C304A"/>
    <w:rsid w:val="007C468E"/>
    <w:rsid w:val="007C5052"/>
    <w:rsid w:val="007C519F"/>
    <w:rsid w:val="007C531C"/>
    <w:rsid w:val="007C6C0C"/>
    <w:rsid w:val="007C6D9D"/>
    <w:rsid w:val="007C75A3"/>
    <w:rsid w:val="007C7916"/>
    <w:rsid w:val="007C7C05"/>
    <w:rsid w:val="007C7F0C"/>
    <w:rsid w:val="007D057C"/>
    <w:rsid w:val="007D1271"/>
    <w:rsid w:val="007D151E"/>
    <w:rsid w:val="007D4FD5"/>
    <w:rsid w:val="007D53C3"/>
    <w:rsid w:val="007D5E8F"/>
    <w:rsid w:val="007D67A9"/>
    <w:rsid w:val="007D6C5D"/>
    <w:rsid w:val="007D72F3"/>
    <w:rsid w:val="007E4F43"/>
    <w:rsid w:val="007E7852"/>
    <w:rsid w:val="007E7EFE"/>
    <w:rsid w:val="007F0250"/>
    <w:rsid w:val="007F2684"/>
    <w:rsid w:val="007F2A45"/>
    <w:rsid w:val="007F2EF2"/>
    <w:rsid w:val="007F4599"/>
    <w:rsid w:val="007F4682"/>
    <w:rsid w:val="007F4707"/>
    <w:rsid w:val="007F4A88"/>
    <w:rsid w:val="007F5A1E"/>
    <w:rsid w:val="007F5AA8"/>
    <w:rsid w:val="007F6BEA"/>
    <w:rsid w:val="00801E7F"/>
    <w:rsid w:val="0080411D"/>
    <w:rsid w:val="00807033"/>
    <w:rsid w:val="008075A1"/>
    <w:rsid w:val="00807F79"/>
    <w:rsid w:val="00810114"/>
    <w:rsid w:val="00810965"/>
    <w:rsid w:val="00812533"/>
    <w:rsid w:val="00812965"/>
    <w:rsid w:val="00813F22"/>
    <w:rsid w:val="00817439"/>
    <w:rsid w:val="00821A0E"/>
    <w:rsid w:val="00821C54"/>
    <w:rsid w:val="0082334F"/>
    <w:rsid w:val="00826C08"/>
    <w:rsid w:val="00827459"/>
    <w:rsid w:val="00830837"/>
    <w:rsid w:val="00830CF6"/>
    <w:rsid w:val="008331B9"/>
    <w:rsid w:val="00834511"/>
    <w:rsid w:val="00834E18"/>
    <w:rsid w:val="00835EBF"/>
    <w:rsid w:val="00835FE5"/>
    <w:rsid w:val="008365C5"/>
    <w:rsid w:val="00836BAD"/>
    <w:rsid w:val="0083788D"/>
    <w:rsid w:val="008435EE"/>
    <w:rsid w:val="00843FCD"/>
    <w:rsid w:val="008452FD"/>
    <w:rsid w:val="00845A11"/>
    <w:rsid w:val="00847DCB"/>
    <w:rsid w:val="008519D7"/>
    <w:rsid w:val="00852344"/>
    <w:rsid w:val="008524EB"/>
    <w:rsid w:val="0085278C"/>
    <w:rsid w:val="008535F0"/>
    <w:rsid w:val="00853B13"/>
    <w:rsid w:val="008542F1"/>
    <w:rsid w:val="00854363"/>
    <w:rsid w:val="00855D31"/>
    <w:rsid w:val="00855F54"/>
    <w:rsid w:val="0085620E"/>
    <w:rsid w:val="00856485"/>
    <w:rsid w:val="00857834"/>
    <w:rsid w:val="00857BD6"/>
    <w:rsid w:val="00862959"/>
    <w:rsid w:val="00862B2B"/>
    <w:rsid w:val="0086309D"/>
    <w:rsid w:val="008643FA"/>
    <w:rsid w:val="008678BC"/>
    <w:rsid w:val="00870B4C"/>
    <w:rsid w:val="008763BF"/>
    <w:rsid w:val="00877F6D"/>
    <w:rsid w:val="0088032F"/>
    <w:rsid w:val="00881158"/>
    <w:rsid w:val="00881482"/>
    <w:rsid w:val="008832DF"/>
    <w:rsid w:val="0088396C"/>
    <w:rsid w:val="008855A9"/>
    <w:rsid w:val="00886AC5"/>
    <w:rsid w:val="00887CD0"/>
    <w:rsid w:val="00891D0F"/>
    <w:rsid w:val="00892424"/>
    <w:rsid w:val="008936DF"/>
    <w:rsid w:val="0089549B"/>
    <w:rsid w:val="00895540"/>
    <w:rsid w:val="00896A79"/>
    <w:rsid w:val="00896B47"/>
    <w:rsid w:val="008A20A4"/>
    <w:rsid w:val="008A23DA"/>
    <w:rsid w:val="008A2959"/>
    <w:rsid w:val="008A345E"/>
    <w:rsid w:val="008A4278"/>
    <w:rsid w:val="008A7B4F"/>
    <w:rsid w:val="008B0068"/>
    <w:rsid w:val="008B0C7F"/>
    <w:rsid w:val="008B1089"/>
    <w:rsid w:val="008B1268"/>
    <w:rsid w:val="008B1879"/>
    <w:rsid w:val="008B1DD4"/>
    <w:rsid w:val="008B1FFE"/>
    <w:rsid w:val="008B4807"/>
    <w:rsid w:val="008B4C03"/>
    <w:rsid w:val="008B4CCB"/>
    <w:rsid w:val="008B4E27"/>
    <w:rsid w:val="008B55E5"/>
    <w:rsid w:val="008B5A13"/>
    <w:rsid w:val="008B5EAC"/>
    <w:rsid w:val="008C184C"/>
    <w:rsid w:val="008C1A6D"/>
    <w:rsid w:val="008C1DD6"/>
    <w:rsid w:val="008C2778"/>
    <w:rsid w:val="008C301D"/>
    <w:rsid w:val="008C31C8"/>
    <w:rsid w:val="008C3A17"/>
    <w:rsid w:val="008C3AF2"/>
    <w:rsid w:val="008C5121"/>
    <w:rsid w:val="008C529C"/>
    <w:rsid w:val="008C6C2F"/>
    <w:rsid w:val="008C7684"/>
    <w:rsid w:val="008C7D2B"/>
    <w:rsid w:val="008D03E3"/>
    <w:rsid w:val="008D14F5"/>
    <w:rsid w:val="008D2E4C"/>
    <w:rsid w:val="008D30A4"/>
    <w:rsid w:val="008D34BD"/>
    <w:rsid w:val="008D4E47"/>
    <w:rsid w:val="008D693A"/>
    <w:rsid w:val="008D6F05"/>
    <w:rsid w:val="008D78D6"/>
    <w:rsid w:val="008D7E01"/>
    <w:rsid w:val="008E0665"/>
    <w:rsid w:val="008E0CB6"/>
    <w:rsid w:val="008E11AE"/>
    <w:rsid w:val="008E3775"/>
    <w:rsid w:val="008E3C8C"/>
    <w:rsid w:val="008E41A2"/>
    <w:rsid w:val="008E4DA1"/>
    <w:rsid w:val="008E610D"/>
    <w:rsid w:val="008E6DD4"/>
    <w:rsid w:val="008E6E97"/>
    <w:rsid w:val="008E6FC5"/>
    <w:rsid w:val="008E70FE"/>
    <w:rsid w:val="008F0352"/>
    <w:rsid w:val="008F5CF2"/>
    <w:rsid w:val="008F6021"/>
    <w:rsid w:val="008F6826"/>
    <w:rsid w:val="00900995"/>
    <w:rsid w:val="0090126A"/>
    <w:rsid w:val="009074C0"/>
    <w:rsid w:val="009108C4"/>
    <w:rsid w:val="00910AED"/>
    <w:rsid w:val="0091182F"/>
    <w:rsid w:val="00911899"/>
    <w:rsid w:val="00911C00"/>
    <w:rsid w:val="00912C6B"/>
    <w:rsid w:val="00913709"/>
    <w:rsid w:val="00913A2D"/>
    <w:rsid w:val="0091473A"/>
    <w:rsid w:val="00915D7F"/>
    <w:rsid w:val="00917310"/>
    <w:rsid w:val="00921429"/>
    <w:rsid w:val="009247C6"/>
    <w:rsid w:val="009248D3"/>
    <w:rsid w:val="009254A7"/>
    <w:rsid w:val="0092718D"/>
    <w:rsid w:val="00927D2C"/>
    <w:rsid w:val="009342F6"/>
    <w:rsid w:val="0093466E"/>
    <w:rsid w:val="00934984"/>
    <w:rsid w:val="0093575D"/>
    <w:rsid w:val="009366C8"/>
    <w:rsid w:val="0093743E"/>
    <w:rsid w:val="009414AE"/>
    <w:rsid w:val="0094225A"/>
    <w:rsid w:val="00942E05"/>
    <w:rsid w:val="009446A0"/>
    <w:rsid w:val="00946D61"/>
    <w:rsid w:val="00947EF6"/>
    <w:rsid w:val="009505DF"/>
    <w:rsid w:val="009509B7"/>
    <w:rsid w:val="0095208E"/>
    <w:rsid w:val="009536A1"/>
    <w:rsid w:val="00953C5C"/>
    <w:rsid w:val="00954BE7"/>
    <w:rsid w:val="0095739D"/>
    <w:rsid w:val="009633CD"/>
    <w:rsid w:val="009639B1"/>
    <w:rsid w:val="009656FF"/>
    <w:rsid w:val="00965D5A"/>
    <w:rsid w:val="00965DCB"/>
    <w:rsid w:val="0096739C"/>
    <w:rsid w:val="0097004B"/>
    <w:rsid w:val="00970535"/>
    <w:rsid w:val="0097213C"/>
    <w:rsid w:val="009734B1"/>
    <w:rsid w:val="00973DE3"/>
    <w:rsid w:val="0097418F"/>
    <w:rsid w:val="00974418"/>
    <w:rsid w:val="00974AB1"/>
    <w:rsid w:val="00974D0A"/>
    <w:rsid w:val="00975280"/>
    <w:rsid w:val="00976E1E"/>
    <w:rsid w:val="0098113B"/>
    <w:rsid w:val="00981879"/>
    <w:rsid w:val="00984501"/>
    <w:rsid w:val="009845B1"/>
    <w:rsid w:val="009849EC"/>
    <w:rsid w:val="0098571C"/>
    <w:rsid w:val="009857B3"/>
    <w:rsid w:val="009860B8"/>
    <w:rsid w:val="00986B7E"/>
    <w:rsid w:val="00991B33"/>
    <w:rsid w:val="00992784"/>
    <w:rsid w:val="009930A4"/>
    <w:rsid w:val="00994006"/>
    <w:rsid w:val="0099485E"/>
    <w:rsid w:val="00996781"/>
    <w:rsid w:val="00996A0F"/>
    <w:rsid w:val="00996CE7"/>
    <w:rsid w:val="0099713D"/>
    <w:rsid w:val="00997A16"/>
    <w:rsid w:val="009A066D"/>
    <w:rsid w:val="009A077C"/>
    <w:rsid w:val="009A0B6F"/>
    <w:rsid w:val="009A109C"/>
    <w:rsid w:val="009A365B"/>
    <w:rsid w:val="009A588F"/>
    <w:rsid w:val="009A5F20"/>
    <w:rsid w:val="009A63CB"/>
    <w:rsid w:val="009A665C"/>
    <w:rsid w:val="009B1F33"/>
    <w:rsid w:val="009B2F0D"/>
    <w:rsid w:val="009B340A"/>
    <w:rsid w:val="009B45E9"/>
    <w:rsid w:val="009B4C7B"/>
    <w:rsid w:val="009B4CE5"/>
    <w:rsid w:val="009B6BC4"/>
    <w:rsid w:val="009B6BD6"/>
    <w:rsid w:val="009B6FAB"/>
    <w:rsid w:val="009B7519"/>
    <w:rsid w:val="009B7F3A"/>
    <w:rsid w:val="009C07B6"/>
    <w:rsid w:val="009C0850"/>
    <w:rsid w:val="009C2494"/>
    <w:rsid w:val="009C2A45"/>
    <w:rsid w:val="009C2A9E"/>
    <w:rsid w:val="009C2C3D"/>
    <w:rsid w:val="009C35E8"/>
    <w:rsid w:val="009C3B81"/>
    <w:rsid w:val="009C3CC6"/>
    <w:rsid w:val="009C5F87"/>
    <w:rsid w:val="009C6D39"/>
    <w:rsid w:val="009C6FAF"/>
    <w:rsid w:val="009C7CCC"/>
    <w:rsid w:val="009D0C0D"/>
    <w:rsid w:val="009D1807"/>
    <w:rsid w:val="009D7690"/>
    <w:rsid w:val="009D7B33"/>
    <w:rsid w:val="009E0A1E"/>
    <w:rsid w:val="009E0D64"/>
    <w:rsid w:val="009E43C2"/>
    <w:rsid w:val="009E481C"/>
    <w:rsid w:val="009E5940"/>
    <w:rsid w:val="009E5DEA"/>
    <w:rsid w:val="009E7F62"/>
    <w:rsid w:val="009F1379"/>
    <w:rsid w:val="009F18F3"/>
    <w:rsid w:val="009F26C3"/>
    <w:rsid w:val="009F2AA3"/>
    <w:rsid w:val="009F4326"/>
    <w:rsid w:val="009F473A"/>
    <w:rsid w:val="009F52DC"/>
    <w:rsid w:val="009F5700"/>
    <w:rsid w:val="009F5E0C"/>
    <w:rsid w:val="009F5F35"/>
    <w:rsid w:val="009F62FA"/>
    <w:rsid w:val="009F6BA1"/>
    <w:rsid w:val="009F738D"/>
    <w:rsid w:val="00A0010C"/>
    <w:rsid w:val="00A00DB7"/>
    <w:rsid w:val="00A00EB6"/>
    <w:rsid w:val="00A0255A"/>
    <w:rsid w:val="00A0255C"/>
    <w:rsid w:val="00A02DE9"/>
    <w:rsid w:val="00A02FF6"/>
    <w:rsid w:val="00A049BB"/>
    <w:rsid w:val="00A04C9F"/>
    <w:rsid w:val="00A06D53"/>
    <w:rsid w:val="00A11570"/>
    <w:rsid w:val="00A1189A"/>
    <w:rsid w:val="00A11E4E"/>
    <w:rsid w:val="00A12F3E"/>
    <w:rsid w:val="00A1359E"/>
    <w:rsid w:val="00A13BBC"/>
    <w:rsid w:val="00A1513D"/>
    <w:rsid w:val="00A173E4"/>
    <w:rsid w:val="00A200AE"/>
    <w:rsid w:val="00A20A20"/>
    <w:rsid w:val="00A20C7A"/>
    <w:rsid w:val="00A229E9"/>
    <w:rsid w:val="00A22BCD"/>
    <w:rsid w:val="00A22F53"/>
    <w:rsid w:val="00A23053"/>
    <w:rsid w:val="00A239E1"/>
    <w:rsid w:val="00A23E12"/>
    <w:rsid w:val="00A255BF"/>
    <w:rsid w:val="00A262AD"/>
    <w:rsid w:val="00A2748B"/>
    <w:rsid w:val="00A275AC"/>
    <w:rsid w:val="00A27BDA"/>
    <w:rsid w:val="00A30F15"/>
    <w:rsid w:val="00A3155C"/>
    <w:rsid w:val="00A31CB5"/>
    <w:rsid w:val="00A328F4"/>
    <w:rsid w:val="00A338E6"/>
    <w:rsid w:val="00A33B9B"/>
    <w:rsid w:val="00A342B2"/>
    <w:rsid w:val="00A343AB"/>
    <w:rsid w:val="00A34F05"/>
    <w:rsid w:val="00A3548D"/>
    <w:rsid w:val="00A3649C"/>
    <w:rsid w:val="00A364C4"/>
    <w:rsid w:val="00A36833"/>
    <w:rsid w:val="00A37400"/>
    <w:rsid w:val="00A37581"/>
    <w:rsid w:val="00A37C72"/>
    <w:rsid w:val="00A37E20"/>
    <w:rsid w:val="00A40A79"/>
    <w:rsid w:val="00A429EF"/>
    <w:rsid w:val="00A42F39"/>
    <w:rsid w:val="00A43B0A"/>
    <w:rsid w:val="00A4498E"/>
    <w:rsid w:val="00A45840"/>
    <w:rsid w:val="00A461DC"/>
    <w:rsid w:val="00A4716C"/>
    <w:rsid w:val="00A50918"/>
    <w:rsid w:val="00A54028"/>
    <w:rsid w:val="00A54B65"/>
    <w:rsid w:val="00A567B9"/>
    <w:rsid w:val="00A56BFE"/>
    <w:rsid w:val="00A57193"/>
    <w:rsid w:val="00A60BA8"/>
    <w:rsid w:val="00A61884"/>
    <w:rsid w:val="00A61966"/>
    <w:rsid w:val="00A61AFD"/>
    <w:rsid w:val="00A621A6"/>
    <w:rsid w:val="00A62616"/>
    <w:rsid w:val="00A6290B"/>
    <w:rsid w:val="00A629FE"/>
    <w:rsid w:val="00A6302D"/>
    <w:rsid w:val="00A656C4"/>
    <w:rsid w:val="00A65A5C"/>
    <w:rsid w:val="00A708D5"/>
    <w:rsid w:val="00A70A6D"/>
    <w:rsid w:val="00A71388"/>
    <w:rsid w:val="00A72D00"/>
    <w:rsid w:val="00A730C7"/>
    <w:rsid w:val="00A731FF"/>
    <w:rsid w:val="00A73B53"/>
    <w:rsid w:val="00A74A81"/>
    <w:rsid w:val="00A75456"/>
    <w:rsid w:val="00A812DF"/>
    <w:rsid w:val="00A81D8B"/>
    <w:rsid w:val="00A8475C"/>
    <w:rsid w:val="00A92009"/>
    <w:rsid w:val="00A94E1E"/>
    <w:rsid w:val="00A9677E"/>
    <w:rsid w:val="00A96E2A"/>
    <w:rsid w:val="00A977AA"/>
    <w:rsid w:val="00AA01C5"/>
    <w:rsid w:val="00AA0C35"/>
    <w:rsid w:val="00AA169B"/>
    <w:rsid w:val="00AA307A"/>
    <w:rsid w:val="00AA3E5D"/>
    <w:rsid w:val="00AA4D4A"/>
    <w:rsid w:val="00AA5E47"/>
    <w:rsid w:val="00AA5F6F"/>
    <w:rsid w:val="00AA62E6"/>
    <w:rsid w:val="00AB0326"/>
    <w:rsid w:val="00AB08F2"/>
    <w:rsid w:val="00AB193A"/>
    <w:rsid w:val="00AB223A"/>
    <w:rsid w:val="00AB22BD"/>
    <w:rsid w:val="00AB55A1"/>
    <w:rsid w:val="00AB5D15"/>
    <w:rsid w:val="00AB779B"/>
    <w:rsid w:val="00AB7A25"/>
    <w:rsid w:val="00AC0569"/>
    <w:rsid w:val="00AC094A"/>
    <w:rsid w:val="00AC2941"/>
    <w:rsid w:val="00AC2F92"/>
    <w:rsid w:val="00AC3457"/>
    <w:rsid w:val="00AC365C"/>
    <w:rsid w:val="00AC4C4B"/>
    <w:rsid w:val="00AC5C9C"/>
    <w:rsid w:val="00AC6ABD"/>
    <w:rsid w:val="00AC791F"/>
    <w:rsid w:val="00AC79CA"/>
    <w:rsid w:val="00AC7B46"/>
    <w:rsid w:val="00AD0E6B"/>
    <w:rsid w:val="00AD138F"/>
    <w:rsid w:val="00AD2213"/>
    <w:rsid w:val="00AD245C"/>
    <w:rsid w:val="00AD5588"/>
    <w:rsid w:val="00AD6460"/>
    <w:rsid w:val="00AD676B"/>
    <w:rsid w:val="00AD6C5B"/>
    <w:rsid w:val="00AD7D96"/>
    <w:rsid w:val="00AE241F"/>
    <w:rsid w:val="00AE29D6"/>
    <w:rsid w:val="00AE32FF"/>
    <w:rsid w:val="00AE4503"/>
    <w:rsid w:val="00AE4925"/>
    <w:rsid w:val="00AE52E8"/>
    <w:rsid w:val="00AE5359"/>
    <w:rsid w:val="00AE6C48"/>
    <w:rsid w:val="00AF0E32"/>
    <w:rsid w:val="00AF0EBE"/>
    <w:rsid w:val="00AF1D72"/>
    <w:rsid w:val="00AF227C"/>
    <w:rsid w:val="00AF3537"/>
    <w:rsid w:val="00AF4CDA"/>
    <w:rsid w:val="00AF5604"/>
    <w:rsid w:val="00AF7208"/>
    <w:rsid w:val="00B0232D"/>
    <w:rsid w:val="00B038D6"/>
    <w:rsid w:val="00B0688B"/>
    <w:rsid w:val="00B06AA3"/>
    <w:rsid w:val="00B0769D"/>
    <w:rsid w:val="00B1266E"/>
    <w:rsid w:val="00B13356"/>
    <w:rsid w:val="00B1373A"/>
    <w:rsid w:val="00B1473E"/>
    <w:rsid w:val="00B17E5E"/>
    <w:rsid w:val="00B22E91"/>
    <w:rsid w:val="00B22EEF"/>
    <w:rsid w:val="00B23C39"/>
    <w:rsid w:val="00B27A06"/>
    <w:rsid w:val="00B31A91"/>
    <w:rsid w:val="00B329BC"/>
    <w:rsid w:val="00B3337E"/>
    <w:rsid w:val="00B335EC"/>
    <w:rsid w:val="00B34B5C"/>
    <w:rsid w:val="00B34DFE"/>
    <w:rsid w:val="00B34EFD"/>
    <w:rsid w:val="00B358E0"/>
    <w:rsid w:val="00B35F41"/>
    <w:rsid w:val="00B370A5"/>
    <w:rsid w:val="00B37E5A"/>
    <w:rsid w:val="00B41C59"/>
    <w:rsid w:val="00B43AB0"/>
    <w:rsid w:val="00B43BDE"/>
    <w:rsid w:val="00B455C1"/>
    <w:rsid w:val="00B455CB"/>
    <w:rsid w:val="00B45BB4"/>
    <w:rsid w:val="00B46C14"/>
    <w:rsid w:val="00B4729A"/>
    <w:rsid w:val="00B47961"/>
    <w:rsid w:val="00B5074A"/>
    <w:rsid w:val="00B50ED5"/>
    <w:rsid w:val="00B5111E"/>
    <w:rsid w:val="00B5160B"/>
    <w:rsid w:val="00B54AF6"/>
    <w:rsid w:val="00B5533A"/>
    <w:rsid w:val="00B56173"/>
    <w:rsid w:val="00B562B4"/>
    <w:rsid w:val="00B57C0F"/>
    <w:rsid w:val="00B57F75"/>
    <w:rsid w:val="00B60C24"/>
    <w:rsid w:val="00B625DC"/>
    <w:rsid w:val="00B628E4"/>
    <w:rsid w:val="00B651DF"/>
    <w:rsid w:val="00B65205"/>
    <w:rsid w:val="00B654A4"/>
    <w:rsid w:val="00B67D5F"/>
    <w:rsid w:val="00B70DA2"/>
    <w:rsid w:val="00B712D4"/>
    <w:rsid w:val="00B7263B"/>
    <w:rsid w:val="00B726B5"/>
    <w:rsid w:val="00B7317B"/>
    <w:rsid w:val="00B75B0A"/>
    <w:rsid w:val="00B7704D"/>
    <w:rsid w:val="00B77FBD"/>
    <w:rsid w:val="00B81C4E"/>
    <w:rsid w:val="00B8266A"/>
    <w:rsid w:val="00B849EE"/>
    <w:rsid w:val="00B84E5C"/>
    <w:rsid w:val="00B858F6"/>
    <w:rsid w:val="00B86ADC"/>
    <w:rsid w:val="00B86E26"/>
    <w:rsid w:val="00B87039"/>
    <w:rsid w:val="00B87106"/>
    <w:rsid w:val="00B91B17"/>
    <w:rsid w:val="00B9251F"/>
    <w:rsid w:val="00B92D46"/>
    <w:rsid w:val="00B93069"/>
    <w:rsid w:val="00B9353B"/>
    <w:rsid w:val="00B94435"/>
    <w:rsid w:val="00B9484C"/>
    <w:rsid w:val="00B95FD2"/>
    <w:rsid w:val="00BA3E6A"/>
    <w:rsid w:val="00BA4355"/>
    <w:rsid w:val="00BA529E"/>
    <w:rsid w:val="00BA65EC"/>
    <w:rsid w:val="00BA6C56"/>
    <w:rsid w:val="00BB01F8"/>
    <w:rsid w:val="00BB0C39"/>
    <w:rsid w:val="00BB261C"/>
    <w:rsid w:val="00BB35BD"/>
    <w:rsid w:val="00BB4A9F"/>
    <w:rsid w:val="00BB55EB"/>
    <w:rsid w:val="00BB6F94"/>
    <w:rsid w:val="00BB704F"/>
    <w:rsid w:val="00BC067D"/>
    <w:rsid w:val="00BC116C"/>
    <w:rsid w:val="00BC1225"/>
    <w:rsid w:val="00BC1681"/>
    <w:rsid w:val="00BC2BE8"/>
    <w:rsid w:val="00BC634E"/>
    <w:rsid w:val="00BC6FE3"/>
    <w:rsid w:val="00BD103A"/>
    <w:rsid w:val="00BD1F9F"/>
    <w:rsid w:val="00BD2788"/>
    <w:rsid w:val="00BD6CFF"/>
    <w:rsid w:val="00BD7085"/>
    <w:rsid w:val="00BE3394"/>
    <w:rsid w:val="00BE350D"/>
    <w:rsid w:val="00BE44FD"/>
    <w:rsid w:val="00BE55C7"/>
    <w:rsid w:val="00BE5EB5"/>
    <w:rsid w:val="00BE676E"/>
    <w:rsid w:val="00BF094A"/>
    <w:rsid w:val="00BF1934"/>
    <w:rsid w:val="00BF287D"/>
    <w:rsid w:val="00BF28BC"/>
    <w:rsid w:val="00BF3AEC"/>
    <w:rsid w:val="00BF43BA"/>
    <w:rsid w:val="00BF4DB0"/>
    <w:rsid w:val="00BF627F"/>
    <w:rsid w:val="00BF77AC"/>
    <w:rsid w:val="00BF7C8A"/>
    <w:rsid w:val="00BF7E03"/>
    <w:rsid w:val="00C0015C"/>
    <w:rsid w:val="00C001A4"/>
    <w:rsid w:val="00C00A7F"/>
    <w:rsid w:val="00C00EFF"/>
    <w:rsid w:val="00C01271"/>
    <w:rsid w:val="00C02200"/>
    <w:rsid w:val="00C03B20"/>
    <w:rsid w:val="00C04042"/>
    <w:rsid w:val="00C04648"/>
    <w:rsid w:val="00C04C6B"/>
    <w:rsid w:val="00C04F21"/>
    <w:rsid w:val="00C06303"/>
    <w:rsid w:val="00C079F0"/>
    <w:rsid w:val="00C1185C"/>
    <w:rsid w:val="00C11904"/>
    <w:rsid w:val="00C14A30"/>
    <w:rsid w:val="00C151A2"/>
    <w:rsid w:val="00C1526E"/>
    <w:rsid w:val="00C15821"/>
    <w:rsid w:val="00C206C6"/>
    <w:rsid w:val="00C20D1A"/>
    <w:rsid w:val="00C2134A"/>
    <w:rsid w:val="00C2175A"/>
    <w:rsid w:val="00C21BA0"/>
    <w:rsid w:val="00C23593"/>
    <w:rsid w:val="00C24559"/>
    <w:rsid w:val="00C248D2"/>
    <w:rsid w:val="00C25A18"/>
    <w:rsid w:val="00C2681E"/>
    <w:rsid w:val="00C316A4"/>
    <w:rsid w:val="00C33B0F"/>
    <w:rsid w:val="00C36E4B"/>
    <w:rsid w:val="00C37289"/>
    <w:rsid w:val="00C37730"/>
    <w:rsid w:val="00C40B3D"/>
    <w:rsid w:val="00C421EA"/>
    <w:rsid w:val="00C42E11"/>
    <w:rsid w:val="00C435AD"/>
    <w:rsid w:val="00C43710"/>
    <w:rsid w:val="00C437CB"/>
    <w:rsid w:val="00C43B7E"/>
    <w:rsid w:val="00C45EE2"/>
    <w:rsid w:val="00C468E1"/>
    <w:rsid w:val="00C471E5"/>
    <w:rsid w:val="00C4767D"/>
    <w:rsid w:val="00C5200F"/>
    <w:rsid w:val="00C54152"/>
    <w:rsid w:val="00C54A78"/>
    <w:rsid w:val="00C54B9B"/>
    <w:rsid w:val="00C54C55"/>
    <w:rsid w:val="00C576FE"/>
    <w:rsid w:val="00C608B3"/>
    <w:rsid w:val="00C60BB6"/>
    <w:rsid w:val="00C62E1A"/>
    <w:rsid w:val="00C637B5"/>
    <w:rsid w:val="00C64E20"/>
    <w:rsid w:val="00C66552"/>
    <w:rsid w:val="00C70B61"/>
    <w:rsid w:val="00C72F45"/>
    <w:rsid w:val="00C76AC5"/>
    <w:rsid w:val="00C8095F"/>
    <w:rsid w:val="00C82B67"/>
    <w:rsid w:val="00C83A6F"/>
    <w:rsid w:val="00C83D98"/>
    <w:rsid w:val="00C83F0C"/>
    <w:rsid w:val="00C841F6"/>
    <w:rsid w:val="00C8421C"/>
    <w:rsid w:val="00C85722"/>
    <w:rsid w:val="00C87C2F"/>
    <w:rsid w:val="00C917FB"/>
    <w:rsid w:val="00C921C0"/>
    <w:rsid w:val="00C926E1"/>
    <w:rsid w:val="00C92EA5"/>
    <w:rsid w:val="00C93641"/>
    <w:rsid w:val="00C93F83"/>
    <w:rsid w:val="00C93FFC"/>
    <w:rsid w:val="00C952E1"/>
    <w:rsid w:val="00C9699F"/>
    <w:rsid w:val="00C9706D"/>
    <w:rsid w:val="00CA0C28"/>
    <w:rsid w:val="00CA1220"/>
    <w:rsid w:val="00CA3A6C"/>
    <w:rsid w:val="00CA3F5C"/>
    <w:rsid w:val="00CA5A78"/>
    <w:rsid w:val="00CA5F73"/>
    <w:rsid w:val="00CA6645"/>
    <w:rsid w:val="00CA7E8F"/>
    <w:rsid w:val="00CB0D35"/>
    <w:rsid w:val="00CB104E"/>
    <w:rsid w:val="00CB14A1"/>
    <w:rsid w:val="00CB4E5A"/>
    <w:rsid w:val="00CB5001"/>
    <w:rsid w:val="00CB5806"/>
    <w:rsid w:val="00CB6012"/>
    <w:rsid w:val="00CC24D4"/>
    <w:rsid w:val="00CC26CB"/>
    <w:rsid w:val="00CC362D"/>
    <w:rsid w:val="00CC3F93"/>
    <w:rsid w:val="00CC49EB"/>
    <w:rsid w:val="00CC51ED"/>
    <w:rsid w:val="00CC65AA"/>
    <w:rsid w:val="00CC6C84"/>
    <w:rsid w:val="00CC7A1B"/>
    <w:rsid w:val="00CD15F0"/>
    <w:rsid w:val="00CD1B1F"/>
    <w:rsid w:val="00CD2969"/>
    <w:rsid w:val="00CD2976"/>
    <w:rsid w:val="00CD2B96"/>
    <w:rsid w:val="00CD3597"/>
    <w:rsid w:val="00CE056D"/>
    <w:rsid w:val="00CE14D6"/>
    <w:rsid w:val="00CE3CD0"/>
    <w:rsid w:val="00CE4040"/>
    <w:rsid w:val="00CE4BFC"/>
    <w:rsid w:val="00CE519F"/>
    <w:rsid w:val="00CE6604"/>
    <w:rsid w:val="00CE6C6A"/>
    <w:rsid w:val="00CE7059"/>
    <w:rsid w:val="00CF001E"/>
    <w:rsid w:val="00CF0C51"/>
    <w:rsid w:val="00CF165F"/>
    <w:rsid w:val="00CF1B7F"/>
    <w:rsid w:val="00CF2C9A"/>
    <w:rsid w:val="00CF4CB4"/>
    <w:rsid w:val="00CF5EE4"/>
    <w:rsid w:val="00CF7391"/>
    <w:rsid w:val="00D003AE"/>
    <w:rsid w:val="00D004B1"/>
    <w:rsid w:val="00D00D79"/>
    <w:rsid w:val="00D013E6"/>
    <w:rsid w:val="00D03A2D"/>
    <w:rsid w:val="00D05113"/>
    <w:rsid w:val="00D053C0"/>
    <w:rsid w:val="00D10FC7"/>
    <w:rsid w:val="00D1155B"/>
    <w:rsid w:val="00D137A6"/>
    <w:rsid w:val="00D13B5B"/>
    <w:rsid w:val="00D14358"/>
    <w:rsid w:val="00D158E5"/>
    <w:rsid w:val="00D17451"/>
    <w:rsid w:val="00D2015C"/>
    <w:rsid w:val="00D228ED"/>
    <w:rsid w:val="00D229F0"/>
    <w:rsid w:val="00D2330D"/>
    <w:rsid w:val="00D318C7"/>
    <w:rsid w:val="00D32037"/>
    <w:rsid w:val="00D32803"/>
    <w:rsid w:val="00D32ABA"/>
    <w:rsid w:val="00D32DE7"/>
    <w:rsid w:val="00D33DFB"/>
    <w:rsid w:val="00D3621B"/>
    <w:rsid w:val="00D3623B"/>
    <w:rsid w:val="00D36B5A"/>
    <w:rsid w:val="00D3753E"/>
    <w:rsid w:val="00D37B2F"/>
    <w:rsid w:val="00D4112E"/>
    <w:rsid w:val="00D42F12"/>
    <w:rsid w:val="00D43455"/>
    <w:rsid w:val="00D43B50"/>
    <w:rsid w:val="00D43F5F"/>
    <w:rsid w:val="00D463EA"/>
    <w:rsid w:val="00D46B3E"/>
    <w:rsid w:val="00D47276"/>
    <w:rsid w:val="00D47D96"/>
    <w:rsid w:val="00D47DD2"/>
    <w:rsid w:val="00D5022B"/>
    <w:rsid w:val="00D50335"/>
    <w:rsid w:val="00D507F7"/>
    <w:rsid w:val="00D50B95"/>
    <w:rsid w:val="00D50D7E"/>
    <w:rsid w:val="00D53036"/>
    <w:rsid w:val="00D54767"/>
    <w:rsid w:val="00D54826"/>
    <w:rsid w:val="00D549D7"/>
    <w:rsid w:val="00D54F56"/>
    <w:rsid w:val="00D55665"/>
    <w:rsid w:val="00D56568"/>
    <w:rsid w:val="00D56FCB"/>
    <w:rsid w:val="00D60E66"/>
    <w:rsid w:val="00D62416"/>
    <w:rsid w:val="00D62A14"/>
    <w:rsid w:val="00D62B1F"/>
    <w:rsid w:val="00D63953"/>
    <w:rsid w:val="00D64B22"/>
    <w:rsid w:val="00D64FB0"/>
    <w:rsid w:val="00D66144"/>
    <w:rsid w:val="00D67646"/>
    <w:rsid w:val="00D7023C"/>
    <w:rsid w:val="00D71F93"/>
    <w:rsid w:val="00D720E3"/>
    <w:rsid w:val="00D72DD9"/>
    <w:rsid w:val="00D72E96"/>
    <w:rsid w:val="00D75CCA"/>
    <w:rsid w:val="00D76528"/>
    <w:rsid w:val="00D77BAD"/>
    <w:rsid w:val="00D80151"/>
    <w:rsid w:val="00D80503"/>
    <w:rsid w:val="00D80A80"/>
    <w:rsid w:val="00D82831"/>
    <w:rsid w:val="00D8299A"/>
    <w:rsid w:val="00D855E7"/>
    <w:rsid w:val="00D85885"/>
    <w:rsid w:val="00D90121"/>
    <w:rsid w:val="00D9446B"/>
    <w:rsid w:val="00D9470A"/>
    <w:rsid w:val="00D9686E"/>
    <w:rsid w:val="00D968C9"/>
    <w:rsid w:val="00DA05A8"/>
    <w:rsid w:val="00DA0B3C"/>
    <w:rsid w:val="00DA16A3"/>
    <w:rsid w:val="00DA24D8"/>
    <w:rsid w:val="00DA3D77"/>
    <w:rsid w:val="00DA406F"/>
    <w:rsid w:val="00DB01AA"/>
    <w:rsid w:val="00DB07AA"/>
    <w:rsid w:val="00DB0D6A"/>
    <w:rsid w:val="00DB2C30"/>
    <w:rsid w:val="00DB38F1"/>
    <w:rsid w:val="00DB44C6"/>
    <w:rsid w:val="00DB4B14"/>
    <w:rsid w:val="00DB6E58"/>
    <w:rsid w:val="00DC0971"/>
    <w:rsid w:val="00DC1E4E"/>
    <w:rsid w:val="00DC3B08"/>
    <w:rsid w:val="00DC4700"/>
    <w:rsid w:val="00DC5966"/>
    <w:rsid w:val="00DC7CFE"/>
    <w:rsid w:val="00DD0D70"/>
    <w:rsid w:val="00DD1679"/>
    <w:rsid w:val="00DD311E"/>
    <w:rsid w:val="00DD426E"/>
    <w:rsid w:val="00DD5DD4"/>
    <w:rsid w:val="00DD5E83"/>
    <w:rsid w:val="00DD6D2F"/>
    <w:rsid w:val="00DD77C2"/>
    <w:rsid w:val="00DE070E"/>
    <w:rsid w:val="00DE1DFF"/>
    <w:rsid w:val="00DE48D7"/>
    <w:rsid w:val="00DE6021"/>
    <w:rsid w:val="00DE7B75"/>
    <w:rsid w:val="00DF0658"/>
    <w:rsid w:val="00DF07E1"/>
    <w:rsid w:val="00DF14FD"/>
    <w:rsid w:val="00DF2483"/>
    <w:rsid w:val="00DF37A5"/>
    <w:rsid w:val="00DF3A1C"/>
    <w:rsid w:val="00DF3CDB"/>
    <w:rsid w:val="00DF6ABB"/>
    <w:rsid w:val="00DF6BA7"/>
    <w:rsid w:val="00DF71B4"/>
    <w:rsid w:val="00E00C0C"/>
    <w:rsid w:val="00E027D7"/>
    <w:rsid w:val="00E03E43"/>
    <w:rsid w:val="00E04294"/>
    <w:rsid w:val="00E046EE"/>
    <w:rsid w:val="00E0579B"/>
    <w:rsid w:val="00E05B11"/>
    <w:rsid w:val="00E05DDA"/>
    <w:rsid w:val="00E06377"/>
    <w:rsid w:val="00E07B5A"/>
    <w:rsid w:val="00E1008A"/>
    <w:rsid w:val="00E10C2A"/>
    <w:rsid w:val="00E11996"/>
    <w:rsid w:val="00E12E9B"/>
    <w:rsid w:val="00E133E7"/>
    <w:rsid w:val="00E14A0B"/>
    <w:rsid w:val="00E14CDD"/>
    <w:rsid w:val="00E14E1A"/>
    <w:rsid w:val="00E152A6"/>
    <w:rsid w:val="00E16A59"/>
    <w:rsid w:val="00E17918"/>
    <w:rsid w:val="00E20CDA"/>
    <w:rsid w:val="00E21329"/>
    <w:rsid w:val="00E23786"/>
    <w:rsid w:val="00E2392F"/>
    <w:rsid w:val="00E23F10"/>
    <w:rsid w:val="00E257B8"/>
    <w:rsid w:val="00E26CA4"/>
    <w:rsid w:val="00E27AB0"/>
    <w:rsid w:val="00E27F07"/>
    <w:rsid w:val="00E313B7"/>
    <w:rsid w:val="00E32C9D"/>
    <w:rsid w:val="00E33FC4"/>
    <w:rsid w:val="00E34575"/>
    <w:rsid w:val="00E34B92"/>
    <w:rsid w:val="00E3583E"/>
    <w:rsid w:val="00E35A0C"/>
    <w:rsid w:val="00E3690B"/>
    <w:rsid w:val="00E37E0D"/>
    <w:rsid w:val="00E4064E"/>
    <w:rsid w:val="00E42581"/>
    <w:rsid w:val="00E440D4"/>
    <w:rsid w:val="00E444BC"/>
    <w:rsid w:val="00E450DD"/>
    <w:rsid w:val="00E47834"/>
    <w:rsid w:val="00E5114F"/>
    <w:rsid w:val="00E516B1"/>
    <w:rsid w:val="00E530F8"/>
    <w:rsid w:val="00E53596"/>
    <w:rsid w:val="00E535FC"/>
    <w:rsid w:val="00E53A77"/>
    <w:rsid w:val="00E53D4D"/>
    <w:rsid w:val="00E54AA4"/>
    <w:rsid w:val="00E56AB9"/>
    <w:rsid w:val="00E57AF1"/>
    <w:rsid w:val="00E606F9"/>
    <w:rsid w:val="00E61AC4"/>
    <w:rsid w:val="00E62C23"/>
    <w:rsid w:val="00E644AD"/>
    <w:rsid w:val="00E64508"/>
    <w:rsid w:val="00E65C0D"/>
    <w:rsid w:val="00E66D4D"/>
    <w:rsid w:val="00E67191"/>
    <w:rsid w:val="00E676DA"/>
    <w:rsid w:val="00E716BD"/>
    <w:rsid w:val="00E72396"/>
    <w:rsid w:val="00E72FAB"/>
    <w:rsid w:val="00E739F9"/>
    <w:rsid w:val="00E74836"/>
    <w:rsid w:val="00E74F11"/>
    <w:rsid w:val="00E7582E"/>
    <w:rsid w:val="00E76D07"/>
    <w:rsid w:val="00E77CE3"/>
    <w:rsid w:val="00E77E9A"/>
    <w:rsid w:val="00E801A0"/>
    <w:rsid w:val="00E80298"/>
    <w:rsid w:val="00E84801"/>
    <w:rsid w:val="00E84864"/>
    <w:rsid w:val="00E87980"/>
    <w:rsid w:val="00E90B84"/>
    <w:rsid w:val="00E9254C"/>
    <w:rsid w:val="00E92886"/>
    <w:rsid w:val="00E93CC0"/>
    <w:rsid w:val="00E9638B"/>
    <w:rsid w:val="00E97751"/>
    <w:rsid w:val="00EA02F5"/>
    <w:rsid w:val="00EA0BEB"/>
    <w:rsid w:val="00EA0F77"/>
    <w:rsid w:val="00EA2058"/>
    <w:rsid w:val="00EA25D9"/>
    <w:rsid w:val="00EA2F8E"/>
    <w:rsid w:val="00EA30F4"/>
    <w:rsid w:val="00EA4780"/>
    <w:rsid w:val="00EA4DD8"/>
    <w:rsid w:val="00EA5C17"/>
    <w:rsid w:val="00EA6C9A"/>
    <w:rsid w:val="00EB136C"/>
    <w:rsid w:val="00EB2543"/>
    <w:rsid w:val="00EB466F"/>
    <w:rsid w:val="00EB5195"/>
    <w:rsid w:val="00EB5812"/>
    <w:rsid w:val="00EB7C52"/>
    <w:rsid w:val="00EC16C3"/>
    <w:rsid w:val="00EC17C2"/>
    <w:rsid w:val="00EC3067"/>
    <w:rsid w:val="00EC490C"/>
    <w:rsid w:val="00EC5A99"/>
    <w:rsid w:val="00EC6219"/>
    <w:rsid w:val="00EC6972"/>
    <w:rsid w:val="00EC6AEE"/>
    <w:rsid w:val="00EC78F1"/>
    <w:rsid w:val="00ED1D71"/>
    <w:rsid w:val="00ED3C7D"/>
    <w:rsid w:val="00ED3D10"/>
    <w:rsid w:val="00ED4067"/>
    <w:rsid w:val="00ED481B"/>
    <w:rsid w:val="00ED512B"/>
    <w:rsid w:val="00ED5C1F"/>
    <w:rsid w:val="00ED6161"/>
    <w:rsid w:val="00ED67D0"/>
    <w:rsid w:val="00ED69EC"/>
    <w:rsid w:val="00EE0672"/>
    <w:rsid w:val="00EE08E7"/>
    <w:rsid w:val="00EE0F26"/>
    <w:rsid w:val="00EE128F"/>
    <w:rsid w:val="00EE35DF"/>
    <w:rsid w:val="00EE4A0D"/>
    <w:rsid w:val="00EE59E1"/>
    <w:rsid w:val="00EE5F01"/>
    <w:rsid w:val="00EF0273"/>
    <w:rsid w:val="00EF06E6"/>
    <w:rsid w:val="00EF0D46"/>
    <w:rsid w:val="00EF10F5"/>
    <w:rsid w:val="00EF1B7E"/>
    <w:rsid w:val="00EF2114"/>
    <w:rsid w:val="00EF5128"/>
    <w:rsid w:val="00EF6DA7"/>
    <w:rsid w:val="00F020CF"/>
    <w:rsid w:val="00F027A4"/>
    <w:rsid w:val="00F02F4A"/>
    <w:rsid w:val="00F03D82"/>
    <w:rsid w:val="00F04496"/>
    <w:rsid w:val="00F047BC"/>
    <w:rsid w:val="00F063EB"/>
    <w:rsid w:val="00F07516"/>
    <w:rsid w:val="00F11023"/>
    <w:rsid w:val="00F115F7"/>
    <w:rsid w:val="00F13345"/>
    <w:rsid w:val="00F148B7"/>
    <w:rsid w:val="00F163EA"/>
    <w:rsid w:val="00F165A3"/>
    <w:rsid w:val="00F16CFA"/>
    <w:rsid w:val="00F17764"/>
    <w:rsid w:val="00F17DF5"/>
    <w:rsid w:val="00F22564"/>
    <w:rsid w:val="00F22A4F"/>
    <w:rsid w:val="00F22DA2"/>
    <w:rsid w:val="00F24425"/>
    <w:rsid w:val="00F24504"/>
    <w:rsid w:val="00F24911"/>
    <w:rsid w:val="00F25872"/>
    <w:rsid w:val="00F3106C"/>
    <w:rsid w:val="00F3183E"/>
    <w:rsid w:val="00F336E1"/>
    <w:rsid w:val="00F35ED0"/>
    <w:rsid w:val="00F401C0"/>
    <w:rsid w:val="00F41A94"/>
    <w:rsid w:val="00F421B0"/>
    <w:rsid w:val="00F433FF"/>
    <w:rsid w:val="00F43D28"/>
    <w:rsid w:val="00F45183"/>
    <w:rsid w:val="00F46B3B"/>
    <w:rsid w:val="00F474F0"/>
    <w:rsid w:val="00F47B55"/>
    <w:rsid w:val="00F47F69"/>
    <w:rsid w:val="00F52C70"/>
    <w:rsid w:val="00F52CE1"/>
    <w:rsid w:val="00F53585"/>
    <w:rsid w:val="00F5360B"/>
    <w:rsid w:val="00F5370F"/>
    <w:rsid w:val="00F54A4F"/>
    <w:rsid w:val="00F5547C"/>
    <w:rsid w:val="00F557B6"/>
    <w:rsid w:val="00F55FF4"/>
    <w:rsid w:val="00F560D9"/>
    <w:rsid w:val="00F573A8"/>
    <w:rsid w:val="00F619F5"/>
    <w:rsid w:val="00F62861"/>
    <w:rsid w:val="00F6356A"/>
    <w:rsid w:val="00F63C52"/>
    <w:rsid w:val="00F64F0C"/>
    <w:rsid w:val="00F655B3"/>
    <w:rsid w:val="00F6663C"/>
    <w:rsid w:val="00F66A4A"/>
    <w:rsid w:val="00F66B54"/>
    <w:rsid w:val="00F66B9A"/>
    <w:rsid w:val="00F66EA9"/>
    <w:rsid w:val="00F6729D"/>
    <w:rsid w:val="00F7036B"/>
    <w:rsid w:val="00F71112"/>
    <w:rsid w:val="00F71848"/>
    <w:rsid w:val="00F72615"/>
    <w:rsid w:val="00F72C37"/>
    <w:rsid w:val="00F7304D"/>
    <w:rsid w:val="00F74406"/>
    <w:rsid w:val="00F74432"/>
    <w:rsid w:val="00F75281"/>
    <w:rsid w:val="00F773E3"/>
    <w:rsid w:val="00F81833"/>
    <w:rsid w:val="00F81932"/>
    <w:rsid w:val="00F82A9C"/>
    <w:rsid w:val="00F84C7C"/>
    <w:rsid w:val="00F85FCD"/>
    <w:rsid w:val="00F86D00"/>
    <w:rsid w:val="00F91477"/>
    <w:rsid w:val="00F942A3"/>
    <w:rsid w:val="00F959DF"/>
    <w:rsid w:val="00F963F6"/>
    <w:rsid w:val="00F97169"/>
    <w:rsid w:val="00F97586"/>
    <w:rsid w:val="00F97A55"/>
    <w:rsid w:val="00FA019E"/>
    <w:rsid w:val="00FA021C"/>
    <w:rsid w:val="00FA102C"/>
    <w:rsid w:val="00FA123D"/>
    <w:rsid w:val="00FA16B5"/>
    <w:rsid w:val="00FA1A86"/>
    <w:rsid w:val="00FA28E2"/>
    <w:rsid w:val="00FA2F74"/>
    <w:rsid w:val="00FA35FF"/>
    <w:rsid w:val="00FA3983"/>
    <w:rsid w:val="00FA7365"/>
    <w:rsid w:val="00FA744C"/>
    <w:rsid w:val="00FA75C7"/>
    <w:rsid w:val="00FA76F9"/>
    <w:rsid w:val="00FA7758"/>
    <w:rsid w:val="00FB1218"/>
    <w:rsid w:val="00FB2247"/>
    <w:rsid w:val="00FB2607"/>
    <w:rsid w:val="00FB2812"/>
    <w:rsid w:val="00FB4975"/>
    <w:rsid w:val="00FB5290"/>
    <w:rsid w:val="00FB5B57"/>
    <w:rsid w:val="00FC02DE"/>
    <w:rsid w:val="00FC341B"/>
    <w:rsid w:val="00FC4A55"/>
    <w:rsid w:val="00FC4B7F"/>
    <w:rsid w:val="00FC4E39"/>
    <w:rsid w:val="00FC4FF6"/>
    <w:rsid w:val="00FC5BC8"/>
    <w:rsid w:val="00FC61CD"/>
    <w:rsid w:val="00FC624B"/>
    <w:rsid w:val="00FC7D5A"/>
    <w:rsid w:val="00FD02DC"/>
    <w:rsid w:val="00FD057F"/>
    <w:rsid w:val="00FD118C"/>
    <w:rsid w:val="00FD2956"/>
    <w:rsid w:val="00FD2EFA"/>
    <w:rsid w:val="00FD7477"/>
    <w:rsid w:val="00FE0B9D"/>
    <w:rsid w:val="00FE176A"/>
    <w:rsid w:val="00FE22D0"/>
    <w:rsid w:val="00FE2F7E"/>
    <w:rsid w:val="00FE2FC4"/>
    <w:rsid w:val="00FE32DE"/>
    <w:rsid w:val="00FE5242"/>
    <w:rsid w:val="00FE5F57"/>
    <w:rsid w:val="00FE7730"/>
    <w:rsid w:val="00FF0272"/>
    <w:rsid w:val="00FF0A41"/>
    <w:rsid w:val="00FF0F05"/>
    <w:rsid w:val="00FF1F17"/>
    <w:rsid w:val="00FF4910"/>
    <w:rsid w:val="00FF577A"/>
    <w:rsid w:val="00FF68EA"/>
    <w:rsid w:val="00FF71B7"/>
    <w:rsid w:val="00FF78BB"/>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D041"/>
  <w15:docId w15:val="{9DFD9A3E-829C-4AA0-B294-9485AD6E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1F9"/>
  </w:style>
  <w:style w:type="paragraph" w:styleId="2">
    <w:name w:val="heading 2"/>
    <w:basedOn w:val="a"/>
    <w:next w:val="a"/>
    <w:link w:val="20"/>
    <w:uiPriority w:val="9"/>
    <w:unhideWhenUsed/>
    <w:qFormat/>
    <w:rsid w:val="003971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1F9"/>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9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Методист</cp:lastModifiedBy>
  <cp:revision>3</cp:revision>
  <dcterms:created xsi:type="dcterms:W3CDTF">2023-12-11T06:32:00Z</dcterms:created>
  <dcterms:modified xsi:type="dcterms:W3CDTF">2023-12-12T11:50:00Z</dcterms:modified>
</cp:coreProperties>
</file>