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4C6E" w14:textId="5BA1D2CD" w:rsidR="00F87DEE" w:rsidRPr="00525012" w:rsidRDefault="00F87DEE" w:rsidP="00525012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525012">
        <w:rPr>
          <w:b/>
          <w:sz w:val="24"/>
          <w:szCs w:val="24"/>
        </w:rPr>
        <w:t>РАБОЧАЯ ПРОГРАММА</w:t>
      </w:r>
      <w:r w:rsidR="00525012">
        <w:rPr>
          <w:b/>
          <w:sz w:val="24"/>
          <w:szCs w:val="24"/>
        </w:rPr>
        <w:t xml:space="preserve"> </w:t>
      </w:r>
      <w:r w:rsidRPr="00525012">
        <w:rPr>
          <w:b/>
          <w:sz w:val="24"/>
          <w:szCs w:val="24"/>
        </w:rPr>
        <w:t>УЧЕБНОЙ ДИСЦИПЛИНЫ ОП.0</w:t>
      </w:r>
      <w:r w:rsidR="00B127D3" w:rsidRPr="00525012">
        <w:rPr>
          <w:b/>
          <w:sz w:val="24"/>
          <w:szCs w:val="24"/>
        </w:rPr>
        <w:t>2</w:t>
      </w:r>
      <w:r w:rsidR="00525012">
        <w:rPr>
          <w:b/>
          <w:sz w:val="24"/>
          <w:szCs w:val="24"/>
        </w:rPr>
        <w:t xml:space="preserve"> </w:t>
      </w:r>
      <w:r w:rsidRPr="00525012">
        <w:rPr>
          <w:b/>
          <w:sz w:val="24"/>
          <w:szCs w:val="24"/>
        </w:rPr>
        <w:t>«ИСТОРИЯ СТИЛЕЙ МУЗЫКАЛЬНОЙ ЭСТРАДЫ»</w:t>
      </w:r>
    </w:p>
    <w:p w14:paraId="6EE5B245" w14:textId="3A8FA07E" w:rsidR="00440F71" w:rsidRDefault="00F87DEE" w:rsidP="00525012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25012">
        <w:rPr>
          <w:sz w:val="24"/>
          <w:szCs w:val="24"/>
        </w:rPr>
        <w:t>для специальности 53.02.02 «Музыкальное искусство эстрады»</w:t>
      </w:r>
      <w:r w:rsidR="00525012">
        <w:rPr>
          <w:sz w:val="24"/>
          <w:szCs w:val="24"/>
        </w:rPr>
        <w:t xml:space="preserve"> </w:t>
      </w:r>
      <w:r w:rsidRPr="00525012">
        <w:rPr>
          <w:sz w:val="24"/>
          <w:szCs w:val="24"/>
        </w:rPr>
        <w:t xml:space="preserve">по виду </w:t>
      </w:r>
      <w:r w:rsidRPr="00525012">
        <w:rPr>
          <w:color w:val="auto"/>
          <w:sz w:val="24"/>
          <w:szCs w:val="24"/>
        </w:rPr>
        <w:t>«Инструменты эстрадного оркестра»</w:t>
      </w:r>
      <w:r w:rsidR="00440F71" w:rsidRPr="00525012">
        <w:rPr>
          <w:color w:val="auto"/>
          <w:sz w:val="24"/>
          <w:szCs w:val="24"/>
        </w:rPr>
        <w:t>, «Эстрадное пение»</w:t>
      </w:r>
      <w:r w:rsidR="00525012">
        <w:rPr>
          <w:color w:val="auto"/>
          <w:sz w:val="24"/>
          <w:szCs w:val="24"/>
        </w:rPr>
        <w:t>.</w:t>
      </w:r>
    </w:p>
    <w:p w14:paraId="330CD385" w14:textId="0E1B75AD" w:rsidR="00525012" w:rsidRDefault="00525012" w:rsidP="00525012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B797A1B" w14:textId="77777777" w:rsidR="00525012" w:rsidRDefault="00525012" w:rsidP="00525012">
      <w:pPr>
        <w:ind w:firstLine="709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Бубнов Артем Владимирович, преподаватель ГПОУ ТО «</w:t>
      </w:r>
      <w:proofErr w:type="spellStart"/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Новомосковский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музыкальный колледж имени М. И. Глинки»</w:t>
      </w:r>
    </w:p>
    <w:p w14:paraId="4E7E37F4" w14:textId="77777777" w:rsidR="00525012" w:rsidRDefault="00525012" w:rsidP="00525012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5CD4E663" w14:textId="77777777" w:rsidR="00525012" w:rsidRPr="00525012" w:rsidRDefault="00525012" w:rsidP="00525012">
      <w:pPr>
        <w:pStyle w:val="11"/>
        <w:shd w:val="clear" w:color="auto" w:fill="auto"/>
        <w:spacing w:line="240" w:lineRule="auto"/>
        <w:rPr>
          <w:sz w:val="24"/>
          <w:szCs w:val="24"/>
        </w:rPr>
      </w:pPr>
      <w:bookmarkStart w:id="0" w:name="_GoBack"/>
      <w:bookmarkEnd w:id="0"/>
    </w:p>
    <w:p w14:paraId="7CF4EDA2" w14:textId="77777777" w:rsidR="002723E4" w:rsidRPr="00525012" w:rsidRDefault="002723E4" w:rsidP="00525012">
      <w:pPr>
        <w:pStyle w:val="1"/>
        <w:spacing w:before="0"/>
        <w:ind w:firstLine="709"/>
        <w:jc w:val="both"/>
        <w:rPr>
          <w:rFonts w:cs="Times New Roman"/>
          <w:sz w:val="24"/>
          <w:szCs w:val="24"/>
        </w:rPr>
      </w:pPr>
      <w:bookmarkStart w:id="1" w:name="_Toc404255990"/>
      <w:bookmarkStart w:id="2" w:name="_Toc429077784"/>
      <w:bookmarkStart w:id="3" w:name="_Toc119395840"/>
      <w:r w:rsidRPr="00525012">
        <w:rPr>
          <w:rFonts w:cs="Times New Roman"/>
          <w:sz w:val="24"/>
          <w:szCs w:val="24"/>
        </w:rPr>
        <w:t xml:space="preserve">1.  ПАСПОРТ </w:t>
      </w:r>
      <w:r w:rsidR="00B127D3" w:rsidRPr="00525012">
        <w:rPr>
          <w:rFonts w:cs="Times New Roman"/>
          <w:sz w:val="24"/>
          <w:szCs w:val="24"/>
        </w:rPr>
        <w:t>РАБОЧЕЙ ПРОГРАММЫ</w:t>
      </w:r>
      <w:r w:rsidRPr="00525012">
        <w:rPr>
          <w:rFonts w:cs="Times New Roman"/>
          <w:sz w:val="24"/>
          <w:szCs w:val="24"/>
        </w:rPr>
        <w:t xml:space="preserve"> УЧЕБНОЙ ДИСЦИПЛИНЫ</w:t>
      </w:r>
      <w:bookmarkEnd w:id="1"/>
      <w:bookmarkEnd w:id="2"/>
      <w:bookmarkEnd w:id="3"/>
    </w:p>
    <w:p w14:paraId="438FFDA4" w14:textId="2752E3F7" w:rsidR="0006485C" w:rsidRPr="00525012" w:rsidRDefault="002723E4" w:rsidP="00525012">
      <w:pPr>
        <w:pStyle w:val="2"/>
        <w:spacing w:before="0"/>
        <w:ind w:firstLine="709"/>
        <w:jc w:val="both"/>
        <w:rPr>
          <w:rFonts w:cs="Times New Roman"/>
          <w:szCs w:val="24"/>
        </w:rPr>
      </w:pPr>
      <w:bookmarkStart w:id="4" w:name="_Toc119395841"/>
      <w:bookmarkStart w:id="5" w:name="_Hlk119395862"/>
      <w:r w:rsidRPr="00525012">
        <w:rPr>
          <w:rFonts w:eastAsia="Times New Roman" w:cs="Times New Roman"/>
          <w:szCs w:val="24"/>
        </w:rPr>
        <w:t>1.1.</w:t>
      </w:r>
      <w:r w:rsidRPr="00525012">
        <w:rPr>
          <w:rFonts w:cs="Times New Roman"/>
          <w:szCs w:val="24"/>
        </w:rPr>
        <w:t> </w:t>
      </w:r>
      <w:r w:rsidRPr="00525012">
        <w:rPr>
          <w:rFonts w:eastAsia="Times New Roman" w:cs="Times New Roman"/>
          <w:szCs w:val="24"/>
        </w:rPr>
        <w:t xml:space="preserve">Область применения рабочей программы учебной дисциплины </w:t>
      </w:r>
      <w:r w:rsidR="00B127D3" w:rsidRPr="00525012">
        <w:rPr>
          <w:rFonts w:eastAsia="Times New Roman" w:cs="Times New Roman"/>
          <w:szCs w:val="24"/>
        </w:rPr>
        <w:t>ОП.02</w:t>
      </w:r>
      <w:r w:rsidRPr="00525012">
        <w:rPr>
          <w:rFonts w:eastAsia="Times New Roman" w:cs="Times New Roman"/>
          <w:szCs w:val="24"/>
        </w:rPr>
        <w:t>.</w:t>
      </w:r>
      <w:r w:rsidRPr="00525012">
        <w:rPr>
          <w:rFonts w:cs="Times New Roman"/>
          <w:szCs w:val="24"/>
        </w:rPr>
        <w:t xml:space="preserve"> «История стилей музыкальной эстрады»</w:t>
      </w:r>
      <w:bookmarkEnd w:id="4"/>
    </w:p>
    <w:p w14:paraId="06025E97" w14:textId="77777777" w:rsidR="002723E4" w:rsidRPr="00525012" w:rsidRDefault="0006485C" w:rsidP="00525012">
      <w:pPr>
        <w:tabs>
          <w:tab w:val="center" w:pos="5244"/>
          <w:tab w:val="left" w:pos="780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723E4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proofErr w:type="gramStart"/>
      <w:r w:rsidR="002723E4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 дисциплины</w:t>
      </w:r>
      <w:proofErr w:type="gramEnd"/>
      <w:r w:rsidR="002723E4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127D3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ОП.02</w:t>
      </w:r>
      <w:r w:rsidR="002723E4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23E4" w:rsidRPr="00525012">
        <w:rPr>
          <w:rFonts w:ascii="Times New Roman" w:hAnsi="Times New Roman" w:cs="Times New Roman"/>
          <w:bCs/>
          <w:sz w:val="24"/>
          <w:szCs w:val="24"/>
        </w:rPr>
        <w:t xml:space="preserve"> «История стилей музыкальной эстрады»»</w:t>
      </w:r>
      <w:r w:rsidR="002723E4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частью  основной профессиональной образовательной программы в соответст</w:t>
      </w:r>
      <w:r w:rsidR="002723E4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вии с федеральным государственным стандартом среднего профессионального образования (ФГОС) по специальности  </w:t>
      </w:r>
      <w:r w:rsidR="002723E4" w:rsidRPr="00525012">
        <w:rPr>
          <w:rFonts w:ascii="Times New Roman" w:hAnsi="Times New Roman" w:cs="Times New Roman"/>
          <w:sz w:val="24"/>
          <w:szCs w:val="24"/>
        </w:rPr>
        <w:t>53</w:t>
      </w:r>
      <w:r w:rsidRPr="00525012">
        <w:rPr>
          <w:rFonts w:ascii="Times New Roman" w:hAnsi="Times New Roman" w:cs="Times New Roman"/>
          <w:sz w:val="24"/>
          <w:szCs w:val="24"/>
        </w:rPr>
        <w:t>.</w:t>
      </w:r>
      <w:r w:rsidR="002723E4" w:rsidRPr="00525012">
        <w:rPr>
          <w:rFonts w:ascii="Times New Roman" w:hAnsi="Times New Roman" w:cs="Times New Roman"/>
          <w:sz w:val="24"/>
          <w:szCs w:val="24"/>
        </w:rPr>
        <w:t>02</w:t>
      </w:r>
      <w:r w:rsidRPr="00525012">
        <w:rPr>
          <w:rFonts w:ascii="Times New Roman" w:hAnsi="Times New Roman" w:cs="Times New Roman"/>
          <w:sz w:val="24"/>
          <w:szCs w:val="24"/>
        </w:rPr>
        <w:t>.</w:t>
      </w:r>
      <w:r w:rsidR="002723E4" w:rsidRPr="00525012">
        <w:rPr>
          <w:rFonts w:ascii="Times New Roman" w:hAnsi="Times New Roman" w:cs="Times New Roman"/>
          <w:sz w:val="24"/>
          <w:szCs w:val="24"/>
        </w:rPr>
        <w:t xml:space="preserve">02 </w:t>
      </w:r>
      <w:r w:rsidR="002723E4" w:rsidRPr="00525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37452D" w:rsidRPr="00525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Музыкальное искусство эстрады</w:t>
      </w:r>
      <w:r w:rsidR="002723E4" w:rsidRPr="00525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37452D" w:rsidRPr="00525012">
        <w:rPr>
          <w:rFonts w:ascii="Times New Roman" w:hAnsi="Times New Roman" w:cs="Times New Roman"/>
          <w:sz w:val="24"/>
          <w:szCs w:val="24"/>
        </w:rPr>
        <w:t>.</w:t>
      </w:r>
    </w:p>
    <w:p w14:paraId="23F36A73" w14:textId="77777777" w:rsidR="002723E4" w:rsidRPr="00525012" w:rsidRDefault="002723E4" w:rsidP="00525012">
      <w:pPr>
        <w:pStyle w:val="2"/>
        <w:spacing w:before="0"/>
        <w:ind w:firstLine="709"/>
        <w:jc w:val="both"/>
        <w:rPr>
          <w:rFonts w:eastAsia="Times New Roman" w:cs="Times New Roman"/>
          <w:szCs w:val="24"/>
        </w:rPr>
      </w:pPr>
      <w:bookmarkStart w:id="6" w:name="_Toc119395842"/>
      <w:r w:rsidRPr="00525012">
        <w:rPr>
          <w:rFonts w:eastAsia="Times New Roman" w:cs="Times New Roman"/>
          <w:szCs w:val="24"/>
        </w:rPr>
        <w:t>1.2. Место дисциплины в структуре основной профессиональной образовательной программы:</w:t>
      </w:r>
      <w:bookmarkEnd w:id="6"/>
    </w:p>
    <w:p w14:paraId="4C477BF8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</w:t>
      </w:r>
      <w:proofErr w:type="gramStart"/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 </w:t>
      </w:r>
      <w:r w:rsidR="00B127D3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proofErr w:type="gramEnd"/>
      <w:r w:rsidR="00B127D3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012">
        <w:rPr>
          <w:rFonts w:ascii="Times New Roman" w:hAnsi="Times New Roman" w:cs="Times New Roman"/>
          <w:bCs/>
          <w:sz w:val="24"/>
          <w:szCs w:val="24"/>
        </w:rPr>
        <w:t xml:space="preserve"> «История стилей музыкальной эстрады»»</w:t>
      </w: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E65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частью программы  подготовки специалистов среднего звена  в соответствии с ФГОС  для  подготовки специалистов среднего профессионального образования, </w:t>
      </w: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 междисциплинарный курс ОП.00. «</w:t>
      </w:r>
      <w:r w:rsidRPr="00525012">
        <w:rPr>
          <w:rFonts w:ascii="Times New Roman" w:hAnsi="Times New Roman" w:cs="Times New Roman"/>
          <w:bCs/>
          <w:sz w:val="24"/>
          <w:szCs w:val="24"/>
        </w:rPr>
        <w:t>Общепрофессиональные дисциплины</w:t>
      </w: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профессионального модуля П.00. «Профессиональный учебный цикл»</w:t>
      </w:r>
      <w:r w:rsidR="00EA3E65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6BA9CA" w14:textId="77777777" w:rsidR="002723E4" w:rsidRPr="00525012" w:rsidRDefault="002723E4" w:rsidP="0052501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proofErr w:type="gramStart"/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курса</w:t>
      </w:r>
      <w:proofErr w:type="gramEnd"/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может быть использована в профессиональной подготовке в рамках специальности среднего профессионального образования </w:t>
      </w:r>
      <w:r w:rsidRPr="00525012">
        <w:rPr>
          <w:rFonts w:ascii="Times New Roman" w:hAnsi="Times New Roman" w:cs="Times New Roman"/>
          <w:sz w:val="24"/>
          <w:szCs w:val="24"/>
        </w:rPr>
        <w:t>53</w:t>
      </w:r>
      <w:r w:rsidR="0006485C" w:rsidRPr="00525012">
        <w:rPr>
          <w:rFonts w:ascii="Times New Roman" w:hAnsi="Times New Roman" w:cs="Times New Roman"/>
          <w:sz w:val="24"/>
          <w:szCs w:val="24"/>
        </w:rPr>
        <w:t>.</w:t>
      </w:r>
      <w:r w:rsidRPr="00525012">
        <w:rPr>
          <w:rFonts w:ascii="Times New Roman" w:hAnsi="Times New Roman" w:cs="Times New Roman"/>
          <w:sz w:val="24"/>
          <w:szCs w:val="24"/>
        </w:rPr>
        <w:t>02</w:t>
      </w:r>
      <w:r w:rsidR="0006485C" w:rsidRPr="00525012">
        <w:rPr>
          <w:rFonts w:ascii="Times New Roman" w:hAnsi="Times New Roman" w:cs="Times New Roman"/>
          <w:sz w:val="24"/>
          <w:szCs w:val="24"/>
        </w:rPr>
        <w:t>.</w:t>
      </w:r>
      <w:r w:rsidRPr="00525012">
        <w:rPr>
          <w:rFonts w:ascii="Times New Roman" w:hAnsi="Times New Roman" w:cs="Times New Roman"/>
          <w:sz w:val="24"/>
          <w:szCs w:val="24"/>
        </w:rPr>
        <w:t xml:space="preserve">02 </w:t>
      </w:r>
      <w:r w:rsidRPr="00525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«Музыкальное искусство эстрады»</w:t>
      </w:r>
      <w:r w:rsidRPr="00525012">
        <w:rPr>
          <w:rFonts w:ascii="Times New Roman" w:hAnsi="Times New Roman" w:cs="Times New Roman"/>
          <w:sz w:val="24"/>
          <w:szCs w:val="24"/>
        </w:rPr>
        <w:t xml:space="preserve"> </w:t>
      </w: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виду  </w:t>
      </w:r>
      <w:r w:rsidR="00440F71" w:rsidRPr="00525012">
        <w:rPr>
          <w:rFonts w:ascii="Times New Roman" w:eastAsia="Times New Roman" w:hAnsi="Times New Roman" w:cs="Times New Roman"/>
          <w:color w:val="000000"/>
          <w:sz w:val="24"/>
          <w:szCs w:val="24"/>
        </w:rPr>
        <w:t>«Инструменты эстрадного оркестра», «Эстрадное пение».</w:t>
      </w:r>
    </w:p>
    <w:p w14:paraId="565D9C46" w14:textId="77777777" w:rsidR="002723E4" w:rsidRPr="00525012" w:rsidRDefault="002723E4" w:rsidP="00525012">
      <w:pPr>
        <w:pStyle w:val="a4"/>
        <w:spacing w:before="0" w:beforeAutospacing="0" w:after="0" w:afterAutospacing="0"/>
        <w:ind w:firstLine="709"/>
        <w:jc w:val="both"/>
        <w:rPr>
          <w:rFonts w:eastAsia="Times New Roman" w:cs="Times New Roman"/>
          <w:b/>
          <w:color w:val="000000"/>
        </w:rPr>
      </w:pPr>
      <w:r w:rsidRPr="00525012">
        <w:rPr>
          <w:rFonts w:eastAsia="Times New Roman" w:cs="Times New Roman"/>
          <w:b/>
          <w:color w:val="000000"/>
        </w:rPr>
        <w:t>1.3. Цели и задачи дисциплины – требования к результатам освоения дисциплины:</w:t>
      </w:r>
    </w:p>
    <w:p w14:paraId="604106DD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14:paraId="39B13988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1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14:paraId="5EF8E9CD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 w:rsidR="00B127D3" w:rsidRPr="00525012">
        <w:rPr>
          <w:rFonts w:ascii="Times New Roman" w:hAnsi="Times New Roman" w:cs="Times New Roman"/>
          <w:sz w:val="24"/>
          <w:szCs w:val="24"/>
        </w:rPr>
        <w:t>в основных</w:t>
      </w:r>
      <w:r w:rsidRPr="00525012">
        <w:rPr>
          <w:rFonts w:ascii="Times New Roman" w:hAnsi="Times New Roman" w:cs="Times New Roman"/>
          <w:sz w:val="24"/>
          <w:szCs w:val="24"/>
        </w:rPr>
        <w:t xml:space="preserve"> стилисти</w:t>
      </w:r>
      <w:r w:rsidRPr="00525012">
        <w:rPr>
          <w:rFonts w:ascii="Times New Roman" w:hAnsi="Times New Roman" w:cs="Times New Roman"/>
          <w:sz w:val="24"/>
          <w:szCs w:val="24"/>
        </w:rPr>
        <w:softHyphen/>
        <w:t>че</w:t>
      </w:r>
      <w:r w:rsidRPr="00525012">
        <w:rPr>
          <w:rFonts w:ascii="Times New Roman" w:hAnsi="Times New Roman" w:cs="Times New Roman"/>
          <w:sz w:val="24"/>
          <w:szCs w:val="24"/>
        </w:rPr>
        <w:softHyphen/>
        <w:t xml:space="preserve">ских разновидностях эстрадной музыки и джаза; ориентироваться в вопросах философии и психологии </w:t>
      </w:r>
      <w:proofErr w:type="spellStart"/>
      <w:r w:rsidRPr="0052501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25012">
        <w:rPr>
          <w:rFonts w:ascii="Times New Roman" w:hAnsi="Times New Roman" w:cs="Times New Roman"/>
          <w:sz w:val="24"/>
          <w:szCs w:val="24"/>
        </w:rPr>
        <w:t>-джазовой музыки; отличать мастеров джаза от их коммерческих двойников.</w:t>
      </w:r>
    </w:p>
    <w:p w14:paraId="0E2E3DAF" w14:textId="77777777" w:rsidR="0006485C" w:rsidRPr="00525012" w:rsidRDefault="0006485C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11EBE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14:paraId="09053365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 xml:space="preserve"> </w:t>
      </w:r>
      <w:r w:rsidRPr="0052501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7917166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>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</w:t>
      </w:r>
      <w:r w:rsidRPr="00525012">
        <w:rPr>
          <w:rFonts w:ascii="Times New Roman" w:hAnsi="Times New Roman" w:cs="Times New Roman"/>
          <w:sz w:val="24"/>
          <w:szCs w:val="24"/>
        </w:rPr>
        <w:softHyphen/>
        <w:t>ских явлений; основные стилистические разновид</w:t>
      </w:r>
      <w:r w:rsidRPr="00525012">
        <w:rPr>
          <w:rFonts w:ascii="Times New Roman" w:hAnsi="Times New Roman" w:cs="Times New Roman"/>
          <w:sz w:val="24"/>
          <w:szCs w:val="24"/>
        </w:rPr>
        <w:softHyphen/>
        <w:t>но</w:t>
      </w:r>
      <w:r w:rsidRPr="00525012">
        <w:rPr>
          <w:rFonts w:ascii="Times New Roman" w:hAnsi="Times New Roman" w:cs="Times New Roman"/>
          <w:sz w:val="24"/>
          <w:szCs w:val="24"/>
        </w:rPr>
        <w:softHyphen/>
        <w:t>сти джаза, возникавшие в процессе его развития; специфические джазовые приемы (имп</w:t>
      </w:r>
      <w:r w:rsidRPr="00525012">
        <w:rPr>
          <w:rFonts w:ascii="Times New Roman" w:hAnsi="Times New Roman" w:cs="Times New Roman"/>
          <w:sz w:val="24"/>
          <w:szCs w:val="24"/>
        </w:rPr>
        <w:softHyphen/>
        <w:t>ро</w:t>
      </w:r>
      <w:r w:rsidRPr="00525012">
        <w:rPr>
          <w:rFonts w:ascii="Times New Roman" w:hAnsi="Times New Roman" w:cs="Times New Roman"/>
          <w:sz w:val="24"/>
          <w:szCs w:val="24"/>
        </w:rPr>
        <w:softHyphen/>
        <w:t>визационность, метро</w:t>
      </w:r>
      <w:r w:rsidR="00440F71" w:rsidRPr="00525012">
        <w:rPr>
          <w:rFonts w:ascii="Times New Roman" w:hAnsi="Times New Roman" w:cs="Times New Roman"/>
          <w:sz w:val="24"/>
          <w:szCs w:val="24"/>
        </w:rPr>
        <w:t xml:space="preserve">ритмические особенности, свинг, </w:t>
      </w:r>
      <w:r w:rsidRPr="00525012">
        <w:rPr>
          <w:rFonts w:ascii="Times New Roman" w:hAnsi="Times New Roman" w:cs="Times New Roman"/>
          <w:sz w:val="24"/>
          <w:szCs w:val="24"/>
        </w:rPr>
        <w:t xml:space="preserve">артикуляцию); средства музыкально-исполнительской выразительности </w:t>
      </w:r>
      <w:proofErr w:type="spellStart"/>
      <w:r w:rsidRPr="0052501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25012">
        <w:rPr>
          <w:rFonts w:ascii="Times New Roman" w:hAnsi="Times New Roman" w:cs="Times New Roman"/>
          <w:sz w:val="24"/>
          <w:szCs w:val="24"/>
        </w:rPr>
        <w:t>-джазовой музыки; особенности развития и стилистики отечественного джаза; взаимодействие джаза с другими видами музыкального искусства.</w:t>
      </w:r>
    </w:p>
    <w:p w14:paraId="11B82961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8211D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1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14:paraId="75BB3C2F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52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05D" w:rsidRPr="00525012">
        <w:rPr>
          <w:rFonts w:ascii="Times New Roman" w:hAnsi="Times New Roman" w:cs="Times New Roman"/>
          <w:sz w:val="24"/>
          <w:szCs w:val="24"/>
          <w:u w:val="single"/>
        </w:rPr>
        <w:t xml:space="preserve">   108</w:t>
      </w:r>
      <w:r w:rsidRPr="005250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25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501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2B00D16F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8005D" w:rsidRPr="00525012">
        <w:rPr>
          <w:rFonts w:ascii="Times New Roman" w:hAnsi="Times New Roman" w:cs="Times New Roman"/>
          <w:sz w:val="24"/>
          <w:szCs w:val="24"/>
          <w:u w:val="single"/>
        </w:rPr>
        <w:t xml:space="preserve">   72</w:t>
      </w:r>
      <w:r w:rsidRPr="005250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25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5012">
        <w:rPr>
          <w:rFonts w:ascii="Times New Roman" w:hAnsi="Times New Roman" w:cs="Times New Roman"/>
          <w:sz w:val="24"/>
          <w:szCs w:val="24"/>
        </w:rPr>
        <w:t>часов;</w:t>
      </w:r>
    </w:p>
    <w:p w14:paraId="41C8750A" w14:textId="0A593AC4" w:rsidR="00F87DEE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8005D" w:rsidRPr="00525012">
        <w:rPr>
          <w:rFonts w:ascii="Times New Roman" w:hAnsi="Times New Roman" w:cs="Times New Roman"/>
          <w:sz w:val="24"/>
          <w:szCs w:val="24"/>
          <w:u w:val="single"/>
        </w:rPr>
        <w:t xml:space="preserve">   36</w:t>
      </w:r>
      <w:r w:rsidRPr="0052501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25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5012">
        <w:rPr>
          <w:rFonts w:ascii="Times New Roman" w:hAnsi="Times New Roman" w:cs="Times New Roman"/>
          <w:sz w:val="24"/>
          <w:szCs w:val="24"/>
        </w:rPr>
        <w:t>часов.</w:t>
      </w:r>
      <w:bookmarkEnd w:id="5"/>
    </w:p>
    <w:p w14:paraId="423ECF62" w14:textId="77777777" w:rsidR="002723E4" w:rsidRPr="00525012" w:rsidRDefault="002723E4" w:rsidP="00525012">
      <w:pPr>
        <w:pStyle w:val="1"/>
        <w:spacing w:before="0"/>
        <w:ind w:firstLine="709"/>
        <w:jc w:val="both"/>
        <w:rPr>
          <w:rFonts w:cs="Times New Roman"/>
          <w:sz w:val="24"/>
          <w:szCs w:val="24"/>
        </w:rPr>
      </w:pPr>
      <w:bookmarkStart w:id="7" w:name="_Toc119395843"/>
      <w:r w:rsidRPr="00525012">
        <w:rPr>
          <w:rFonts w:cs="Times New Roman"/>
          <w:sz w:val="24"/>
          <w:szCs w:val="24"/>
        </w:rPr>
        <w:t>2. СТРУКТУРА И ПРИМЕРНОЕ СОДЕРЖАНИЕ УЧЕБНОЙ ДИСЦИПЛИНЫ</w:t>
      </w:r>
      <w:bookmarkEnd w:id="7"/>
    </w:p>
    <w:p w14:paraId="7EA6B8C4" w14:textId="77777777" w:rsidR="002723E4" w:rsidRPr="00525012" w:rsidRDefault="002723E4" w:rsidP="00525012">
      <w:pPr>
        <w:pStyle w:val="2"/>
        <w:spacing w:before="0"/>
        <w:ind w:firstLine="709"/>
        <w:jc w:val="both"/>
        <w:rPr>
          <w:rFonts w:cs="Times New Roman"/>
          <w:szCs w:val="24"/>
          <w:u w:val="single"/>
        </w:rPr>
      </w:pPr>
      <w:bookmarkStart w:id="8" w:name="_Toc119395844"/>
      <w:r w:rsidRPr="00525012">
        <w:rPr>
          <w:rFonts w:cs="Times New Roman"/>
          <w:szCs w:val="24"/>
        </w:rPr>
        <w:t>2.1. Объем учебной дисциплины и виды учебной работы</w:t>
      </w:r>
      <w:bookmarkEnd w:id="8"/>
    </w:p>
    <w:p w14:paraId="5D0B330F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703"/>
      </w:tblGrid>
      <w:tr w:rsidR="002723E4" w:rsidRPr="00525012" w14:paraId="2462CEC3" w14:textId="77777777" w:rsidTr="00525012">
        <w:trPr>
          <w:trHeight w:val="452"/>
        </w:trPr>
        <w:tc>
          <w:tcPr>
            <w:tcW w:w="7621" w:type="dxa"/>
          </w:tcPr>
          <w:p w14:paraId="11B2AA08" w14:textId="77777777" w:rsidR="002723E4" w:rsidRPr="00525012" w:rsidRDefault="002723E4" w:rsidP="00525012">
            <w:pPr>
              <w:ind w:left="898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03" w:type="dxa"/>
          </w:tcPr>
          <w:p w14:paraId="0E31B7BF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23E4" w:rsidRPr="00525012" w14:paraId="6DAAAB6C" w14:textId="77777777" w:rsidTr="00525012">
        <w:trPr>
          <w:trHeight w:val="280"/>
        </w:trPr>
        <w:tc>
          <w:tcPr>
            <w:tcW w:w="7621" w:type="dxa"/>
          </w:tcPr>
          <w:p w14:paraId="7DA2E767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03" w:type="dxa"/>
          </w:tcPr>
          <w:p w14:paraId="6D944F14" w14:textId="77777777" w:rsidR="002723E4" w:rsidRPr="00525012" w:rsidRDefault="00C8005D" w:rsidP="00525012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723E4" w:rsidRPr="00525012" w14:paraId="471C4EA5" w14:textId="77777777" w:rsidTr="00525012">
        <w:trPr>
          <w:trHeight w:val="339"/>
        </w:trPr>
        <w:tc>
          <w:tcPr>
            <w:tcW w:w="7621" w:type="dxa"/>
          </w:tcPr>
          <w:p w14:paraId="477F437F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03" w:type="dxa"/>
          </w:tcPr>
          <w:p w14:paraId="784D4350" w14:textId="77777777" w:rsidR="002723E4" w:rsidRPr="00525012" w:rsidRDefault="00C8005D" w:rsidP="00525012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723E4" w:rsidRPr="00525012" w14:paraId="084081B9" w14:textId="77777777" w:rsidTr="00525012">
        <w:trPr>
          <w:trHeight w:val="339"/>
        </w:trPr>
        <w:tc>
          <w:tcPr>
            <w:tcW w:w="7621" w:type="dxa"/>
          </w:tcPr>
          <w:p w14:paraId="2401F014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03" w:type="dxa"/>
          </w:tcPr>
          <w:p w14:paraId="7963E476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23E4" w:rsidRPr="00525012" w14:paraId="7894A130" w14:textId="77777777" w:rsidTr="00525012">
        <w:trPr>
          <w:trHeight w:val="339"/>
        </w:trPr>
        <w:tc>
          <w:tcPr>
            <w:tcW w:w="7621" w:type="dxa"/>
          </w:tcPr>
          <w:p w14:paraId="2DBD5D9D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 xml:space="preserve">     лекции</w:t>
            </w:r>
          </w:p>
        </w:tc>
        <w:tc>
          <w:tcPr>
            <w:tcW w:w="2703" w:type="dxa"/>
          </w:tcPr>
          <w:p w14:paraId="54BD2DD8" w14:textId="77777777" w:rsidR="002723E4" w:rsidRPr="00525012" w:rsidRDefault="006F72B9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</w:tr>
      <w:tr w:rsidR="002723E4" w:rsidRPr="00525012" w14:paraId="75EEF4F1" w14:textId="77777777" w:rsidTr="00525012">
        <w:trPr>
          <w:trHeight w:val="339"/>
        </w:trPr>
        <w:tc>
          <w:tcPr>
            <w:tcW w:w="7621" w:type="dxa"/>
          </w:tcPr>
          <w:p w14:paraId="78F8B9F3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03" w:type="dxa"/>
          </w:tcPr>
          <w:p w14:paraId="7902A7DE" w14:textId="77777777" w:rsidR="002723E4" w:rsidRPr="00525012" w:rsidRDefault="006F72B9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2723E4" w:rsidRPr="00525012" w14:paraId="0676D27C" w14:textId="77777777" w:rsidTr="00525012">
        <w:trPr>
          <w:trHeight w:val="324"/>
        </w:trPr>
        <w:tc>
          <w:tcPr>
            <w:tcW w:w="7621" w:type="dxa"/>
          </w:tcPr>
          <w:p w14:paraId="6B37C725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703" w:type="dxa"/>
          </w:tcPr>
          <w:p w14:paraId="55DFD18C" w14:textId="77777777" w:rsidR="002723E4" w:rsidRPr="00525012" w:rsidRDefault="006F72B9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723E4" w:rsidRPr="00525012" w14:paraId="2B220984" w14:textId="77777777" w:rsidTr="00525012">
        <w:trPr>
          <w:trHeight w:val="339"/>
        </w:trPr>
        <w:tc>
          <w:tcPr>
            <w:tcW w:w="7621" w:type="dxa"/>
          </w:tcPr>
          <w:p w14:paraId="1775A4BC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03" w:type="dxa"/>
          </w:tcPr>
          <w:p w14:paraId="173D70EE" w14:textId="77777777" w:rsidR="002723E4" w:rsidRPr="00525012" w:rsidRDefault="00C8005D" w:rsidP="00525012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23E4" w:rsidRPr="00525012" w14:paraId="42F48553" w14:textId="77777777" w:rsidTr="00525012">
        <w:trPr>
          <w:trHeight w:val="339"/>
        </w:trPr>
        <w:tc>
          <w:tcPr>
            <w:tcW w:w="7621" w:type="dxa"/>
          </w:tcPr>
          <w:p w14:paraId="53D3E97D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03" w:type="dxa"/>
          </w:tcPr>
          <w:p w14:paraId="03B146C4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23E4" w:rsidRPr="00525012" w14:paraId="153F124B" w14:textId="77777777" w:rsidTr="00525012">
        <w:trPr>
          <w:trHeight w:val="924"/>
        </w:trPr>
        <w:tc>
          <w:tcPr>
            <w:tcW w:w="7621" w:type="dxa"/>
          </w:tcPr>
          <w:p w14:paraId="39AB9CDE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Игра джазовых тем;</w:t>
            </w:r>
          </w:p>
          <w:p w14:paraId="07ADB0B7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Прослушивание записей ведущих джазовых музыкантов, исполнителей разных стилей;</w:t>
            </w:r>
          </w:p>
          <w:p w14:paraId="2D611B92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(чтение и составление плана-конспекта)</w:t>
            </w:r>
          </w:p>
        </w:tc>
        <w:tc>
          <w:tcPr>
            <w:tcW w:w="2703" w:type="dxa"/>
          </w:tcPr>
          <w:p w14:paraId="016B87A2" w14:textId="77777777" w:rsidR="002723E4" w:rsidRPr="00525012" w:rsidRDefault="002723E4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23E4" w:rsidRPr="00525012" w14:paraId="0D196579" w14:textId="77777777" w:rsidTr="00525012">
        <w:trPr>
          <w:trHeight w:val="663"/>
        </w:trPr>
        <w:tc>
          <w:tcPr>
            <w:tcW w:w="10324" w:type="dxa"/>
            <w:gridSpan w:val="2"/>
          </w:tcPr>
          <w:p w14:paraId="2FAD82D1" w14:textId="77777777" w:rsidR="002723E4" w:rsidRPr="00525012" w:rsidRDefault="00C33FB1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 -</w:t>
            </w:r>
            <w:r w:rsidR="002723E4"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  <w:r w:rsidR="00C8005D"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  <w:p w14:paraId="2E805A6A" w14:textId="77777777" w:rsidR="002723E4" w:rsidRPr="00525012" w:rsidRDefault="00C8005D" w:rsidP="00525012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урок</w:t>
            </w:r>
            <w:proofErr w:type="gramStart"/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5</w:t>
            </w:r>
            <w:proofErr w:type="gramEnd"/>
            <w:r w:rsidRPr="00525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</w:tr>
    </w:tbl>
    <w:p w14:paraId="22567D55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2E1B5" w14:textId="77777777" w:rsidR="002723E4" w:rsidRPr="00525012" w:rsidRDefault="0006485C" w:rsidP="00525012">
      <w:pPr>
        <w:pStyle w:val="2"/>
        <w:spacing w:before="0"/>
        <w:ind w:firstLine="709"/>
        <w:jc w:val="both"/>
        <w:rPr>
          <w:rFonts w:cs="Times New Roman"/>
          <w:szCs w:val="24"/>
        </w:rPr>
      </w:pPr>
      <w:bookmarkStart w:id="9" w:name="_Toc119395845"/>
      <w:r w:rsidRPr="00525012">
        <w:rPr>
          <w:rFonts w:cs="Times New Roman"/>
          <w:szCs w:val="24"/>
        </w:rPr>
        <w:t>2.2. Т</w:t>
      </w:r>
      <w:r w:rsidR="002723E4" w:rsidRPr="00525012">
        <w:rPr>
          <w:rFonts w:cs="Times New Roman"/>
          <w:szCs w:val="24"/>
        </w:rPr>
        <w:t>ематический план и содержание учебной дисциплины</w:t>
      </w:r>
      <w:r w:rsidRPr="00525012">
        <w:rPr>
          <w:rFonts w:cs="Times New Roman"/>
          <w:szCs w:val="24"/>
        </w:rPr>
        <w:t xml:space="preserve"> ОП. 0</w:t>
      </w:r>
      <w:r w:rsidR="00B127D3" w:rsidRPr="00525012">
        <w:rPr>
          <w:rFonts w:cs="Times New Roman"/>
          <w:szCs w:val="24"/>
        </w:rPr>
        <w:t>2</w:t>
      </w:r>
      <w:r w:rsidRPr="00525012">
        <w:rPr>
          <w:rFonts w:cs="Times New Roman"/>
          <w:szCs w:val="24"/>
        </w:rPr>
        <w:t xml:space="preserve"> «</w:t>
      </w:r>
      <w:r w:rsidR="002723E4" w:rsidRPr="00525012">
        <w:rPr>
          <w:rFonts w:cs="Times New Roman"/>
          <w:szCs w:val="24"/>
        </w:rPr>
        <w:t>История стилей музыкальной эстрады</w:t>
      </w:r>
      <w:r w:rsidRPr="00525012">
        <w:rPr>
          <w:rFonts w:cs="Times New Roman"/>
          <w:szCs w:val="24"/>
        </w:rPr>
        <w:t>»</w:t>
      </w:r>
      <w:bookmarkEnd w:id="9"/>
    </w:p>
    <w:p w14:paraId="4E69CB4F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501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5012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03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697"/>
        <w:gridCol w:w="1785"/>
        <w:gridCol w:w="1558"/>
      </w:tblGrid>
      <w:tr w:rsidR="002723E4" w:rsidRPr="00525012" w14:paraId="00654F0B" w14:textId="77777777" w:rsidTr="00525012">
        <w:trPr>
          <w:trHeight w:val="20"/>
        </w:trPr>
        <w:tc>
          <w:tcPr>
            <w:tcW w:w="2357" w:type="dxa"/>
          </w:tcPr>
          <w:p w14:paraId="4BA9832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7" w:type="dxa"/>
          </w:tcPr>
          <w:p w14:paraId="4119F0E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525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85" w:type="dxa"/>
          </w:tcPr>
          <w:p w14:paraId="1B3C619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8" w:type="dxa"/>
          </w:tcPr>
          <w:p w14:paraId="76784E6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723E4" w:rsidRPr="00525012" w14:paraId="54E54224" w14:textId="77777777" w:rsidTr="00525012">
        <w:trPr>
          <w:trHeight w:val="20"/>
        </w:trPr>
        <w:tc>
          <w:tcPr>
            <w:tcW w:w="2357" w:type="dxa"/>
          </w:tcPr>
          <w:p w14:paraId="4996095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14:paraId="1BF0951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77935BD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6B37C09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23E4" w:rsidRPr="00525012" w14:paraId="7C456602" w14:textId="77777777" w:rsidTr="00525012">
        <w:trPr>
          <w:cantSplit/>
          <w:trHeight w:val="20"/>
        </w:trPr>
        <w:tc>
          <w:tcPr>
            <w:tcW w:w="2357" w:type="dxa"/>
          </w:tcPr>
          <w:p w14:paraId="7A2749B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5043441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раннего джаза.</w:t>
            </w:r>
          </w:p>
        </w:tc>
        <w:tc>
          <w:tcPr>
            <w:tcW w:w="4697" w:type="dxa"/>
            <w:vAlign w:val="center"/>
          </w:tcPr>
          <w:p w14:paraId="3F97640B" w14:textId="77777777" w:rsidR="002723E4" w:rsidRPr="00525012" w:rsidRDefault="00B127D3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C33FB1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33FB1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785" w:type="dxa"/>
          </w:tcPr>
          <w:p w14:paraId="2DE5DD5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14:paraId="666999F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61BC04BA" w14:textId="77777777" w:rsidTr="00525012">
        <w:trPr>
          <w:cantSplit/>
          <w:trHeight w:val="276"/>
        </w:trPr>
        <w:tc>
          <w:tcPr>
            <w:tcW w:w="2357" w:type="dxa"/>
            <w:vMerge w:val="restart"/>
          </w:tcPr>
          <w:p w14:paraId="0D67588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50BC325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Джаз и его место в современной культуре.</w:t>
            </w:r>
          </w:p>
          <w:p w14:paraId="5EE44B1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vMerge w:val="restart"/>
          </w:tcPr>
          <w:p w14:paraId="772255A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7B3CB1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1. Джаз как музыкальный вид.</w:t>
            </w:r>
          </w:p>
          <w:p w14:paraId="626E65B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2. Векторы развития джаза.</w:t>
            </w:r>
          </w:p>
          <w:p w14:paraId="4040878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3. Основные принципы джазового искусства.</w:t>
            </w:r>
          </w:p>
        </w:tc>
        <w:tc>
          <w:tcPr>
            <w:tcW w:w="1785" w:type="dxa"/>
            <w:vMerge w:val="restart"/>
          </w:tcPr>
          <w:p w14:paraId="069C176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3B2164" w14:textId="77777777" w:rsidR="002723E4" w:rsidRPr="00525012" w:rsidRDefault="00F61D0D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07CB1A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B9041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DF338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7E8CE" w14:textId="77777777" w:rsidR="002723E4" w:rsidRPr="00525012" w:rsidRDefault="001C474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F3AF3D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AA34A3" w14:textId="77777777" w:rsidR="00BA2781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B2127B" w14:textId="77777777" w:rsidR="002723E4" w:rsidRPr="00525012" w:rsidRDefault="00183BD2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</w:tcPr>
          <w:p w14:paraId="617BB42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BC178C7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50E405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bottom w:val="nil"/>
            </w:tcBorders>
          </w:tcPr>
          <w:p w14:paraId="0EC8261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F6A5FA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E469F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23E4" w:rsidRPr="00525012" w14:paraId="44E76476" w14:textId="77777777" w:rsidTr="00525012">
        <w:trPr>
          <w:cantSplit/>
          <w:trHeight w:val="702"/>
        </w:trPr>
        <w:tc>
          <w:tcPr>
            <w:tcW w:w="2357" w:type="dxa"/>
            <w:vMerge/>
          </w:tcPr>
          <w:p w14:paraId="08433A8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97" w:type="dxa"/>
          </w:tcPr>
          <w:p w14:paraId="1629AE9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14:paraId="581B339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</w:tc>
        <w:tc>
          <w:tcPr>
            <w:tcW w:w="1785" w:type="dxa"/>
            <w:vMerge/>
          </w:tcPr>
          <w:p w14:paraId="2696065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14:paraId="647CED3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58C7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A3BC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4CC0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467B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A8C6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A01F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7DB751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28E5C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04C48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3A3A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DA951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964F2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673CB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9054F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8CC4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61378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99CF6D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5543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BB25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5ABF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C20B7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3E1EE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3915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C0E0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2DE5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68612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6331A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5183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E6DD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37A61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CB9C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  <w:p w14:paraId="1C9F917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9D108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8EB8C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429B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1803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3087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BC06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7019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FD7B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364E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3524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BD75B0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B3BF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C7225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DD16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D830A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CFFA7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C7B7A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DBCD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2540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F6FA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CEB605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DAC69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00529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6C266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9C07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2A667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A6C2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4DEF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EAF47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B226D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7FDD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0DEE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3B1D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9B276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D4281C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79FC2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B088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240B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4A608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550D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C0ED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339A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7C82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6967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7880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A803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ED5614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01831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0FAA5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72F2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92A6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BE06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6D5B8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5C86F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3359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1B6C4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5768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36FC16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B490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DB61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0F3F5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FD9BE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521E8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A94A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D4F8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4A2A1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E51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6342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C1C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4140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01BF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BDB60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CFC5E6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BEF3B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9240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06F06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40DE6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A015F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77FB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A96C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6EBD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33777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C006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2945C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6646D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EB7BF3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0054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7ACF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36BB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7A87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D7A3E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8466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22B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F7A83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FC4C3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04FA2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E77A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1EDD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DD0E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B53330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9BE4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68E9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982B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99498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A5A03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073B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2FDA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8E9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90EB4B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378F0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778C8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57410D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167957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DFF4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9702B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0D7A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6E67C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0210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4FB3F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76A2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6FB10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23E4" w:rsidRPr="00525012" w14:paraId="4A1C9E35" w14:textId="77777777" w:rsidTr="00525012">
        <w:trPr>
          <w:cantSplit/>
          <w:trHeight w:val="400"/>
        </w:trPr>
        <w:tc>
          <w:tcPr>
            <w:tcW w:w="2357" w:type="dxa"/>
            <w:vMerge/>
          </w:tcPr>
          <w:p w14:paraId="7C05EA9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97" w:type="dxa"/>
          </w:tcPr>
          <w:p w14:paraId="0A04A58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F4DFD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1E0FC88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5E8C5EC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B224A66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46EE2DA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14:paraId="3A59FD5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Афроамериканские жанры.</w:t>
            </w:r>
          </w:p>
          <w:p w14:paraId="2958C9C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nil"/>
            </w:tcBorders>
          </w:tcPr>
          <w:p w14:paraId="4E4087B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1CA4585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Трудовые песни.</w:t>
            </w:r>
          </w:p>
          <w:p w14:paraId="67DD028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B6CC7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 xml:space="preserve"> Регтайм.</w:t>
            </w:r>
          </w:p>
          <w:p w14:paraId="13CF89E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4. Блюз.</w:t>
            </w:r>
          </w:p>
        </w:tc>
        <w:tc>
          <w:tcPr>
            <w:tcW w:w="1785" w:type="dxa"/>
            <w:vMerge w:val="restart"/>
          </w:tcPr>
          <w:p w14:paraId="1BEA99D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1BCF87" w14:textId="77777777" w:rsidR="002723E4" w:rsidRPr="00525012" w:rsidRDefault="00165FA8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FF5376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5B173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6D75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1466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6D708" w14:textId="77777777" w:rsidR="002723E4" w:rsidRPr="00525012" w:rsidRDefault="001C474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9F3F9D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C38B56" w14:textId="77777777" w:rsidR="002723E4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</w:tcPr>
          <w:p w14:paraId="3BC54CD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476AE762" w14:textId="77777777" w:rsidTr="00525012">
        <w:trPr>
          <w:cantSplit/>
          <w:trHeight w:val="309"/>
        </w:trPr>
        <w:tc>
          <w:tcPr>
            <w:tcW w:w="2357" w:type="dxa"/>
            <w:vMerge/>
          </w:tcPr>
          <w:p w14:paraId="0D8CE08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708F759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4A9ED8B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</w:tc>
        <w:tc>
          <w:tcPr>
            <w:tcW w:w="1785" w:type="dxa"/>
            <w:vMerge/>
          </w:tcPr>
          <w:p w14:paraId="4AEC49B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5D56AB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54AD38DA" w14:textId="77777777" w:rsidTr="00525012">
        <w:trPr>
          <w:cantSplit/>
          <w:trHeight w:val="248"/>
        </w:trPr>
        <w:tc>
          <w:tcPr>
            <w:tcW w:w="2357" w:type="dxa"/>
            <w:vMerge/>
          </w:tcPr>
          <w:p w14:paraId="6B3B87B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65D1A37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679B493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76112DC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C1675A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2055D75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146AD63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14:paraId="61A8DFB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Новоорлеанский джаз.</w:t>
            </w:r>
          </w:p>
        </w:tc>
        <w:tc>
          <w:tcPr>
            <w:tcW w:w="4697" w:type="dxa"/>
            <w:tcBorders>
              <w:top w:val="nil"/>
              <w:bottom w:val="nil"/>
              <w:right w:val="single" w:sz="4" w:space="0" w:color="auto"/>
            </w:tcBorders>
          </w:tcPr>
          <w:p w14:paraId="269B19E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273D125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характеристика.</w:t>
            </w:r>
          </w:p>
          <w:p w14:paraId="6CF4D37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Черты стиля.</w:t>
            </w:r>
          </w:p>
          <w:p w14:paraId="076169D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Луи Армстронг.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26A02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A7E03" w14:textId="77777777" w:rsidR="002723E4" w:rsidRPr="00525012" w:rsidRDefault="00165FA8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2421196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D73B0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FB25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97BB0" w14:textId="77777777" w:rsidR="002723E4" w:rsidRPr="00525012" w:rsidRDefault="00F61D0D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CBADEE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57D09" w14:textId="77777777" w:rsidR="006A78B1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AA28D" w14:textId="77777777" w:rsidR="002723E4" w:rsidRPr="00525012" w:rsidRDefault="00183BD2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585AE4B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957DF3D" w14:textId="77777777" w:rsidTr="00525012">
        <w:trPr>
          <w:cantSplit/>
          <w:trHeight w:val="231"/>
        </w:trPr>
        <w:tc>
          <w:tcPr>
            <w:tcW w:w="2357" w:type="dxa"/>
            <w:vMerge/>
          </w:tcPr>
          <w:p w14:paraId="12DF199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14:paraId="13E55F4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618584E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5A47944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070FB71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0EFC4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1EBFBFD" w14:textId="77777777" w:rsidTr="00525012">
        <w:trPr>
          <w:cantSplit/>
          <w:trHeight w:val="174"/>
        </w:trPr>
        <w:tc>
          <w:tcPr>
            <w:tcW w:w="2357" w:type="dxa"/>
            <w:vMerge/>
          </w:tcPr>
          <w:p w14:paraId="0B1BCCD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448E942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CD7AE1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  <w:p w14:paraId="693FB1BA" w14:textId="77777777" w:rsidR="002723E4" w:rsidRPr="00525012" w:rsidRDefault="00183BD2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контрольному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уроку.</w:t>
            </w:r>
            <w:r w:rsidR="002723E4"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85" w:type="dxa"/>
            <w:vMerge/>
          </w:tcPr>
          <w:p w14:paraId="4B921DF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3F93533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39F34E0" w14:textId="77777777" w:rsidTr="00525012">
        <w:trPr>
          <w:cantSplit/>
          <w:trHeight w:val="174"/>
        </w:trPr>
        <w:tc>
          <w:tcPr>
            <w:tcW w:w="2357" w:type="dxa"/>
          </w:tcPr>
          <w:p w14:paraId="252EC35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0E07F34A" w14:textId="77777777" w:rsidR="002723E4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урок.</w:t>
            </w:r>
            <w:r w:rsidR="002723E4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620D10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2A4BA90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15A06B3" w14:textId="77777777" w:rsidTr="00525012">
        <w:trPr>
          <w:cantSplit/>
          <w:trHeight w:val="20"/>
        </w:trPr>
        <w:tc>
          <w:tcPr>
            <w:tcW w:w="2357" w:type="dxa"/>
          </w:tcPr>
          <w:p w14:paraId="7DBC40F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14:paraId="3A159B3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классического джаза.</w:t>
            </w:r>
          </w:p>
        </w:tc>
        <w:tc>
          <w:tcPr>
            <w:tcW w:w="4697" w:type="dxa"/>
          </w:tcPr>
          <w:p w14:paraId="69F0C2D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6F392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49F0437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5ED1570" w14:textId="77777777" w:rsidTr="00525012">
        <w:trPr>
          <w:cantSplit/>
          <w:trHeight w:val="247"/>
        </w:trPr>
        <w:tc>
          <w:tcPr>
            <w:tcW w:w="2357" w:type="dxa"/>
            <w:vMerge w:val="restart"/>
            <w:tcBorders>
              <w:bottom w:val="single" w:sz="4" w:space="0" w:color="auto"/>
            </w:tcBorders>
          </w:tcPr>
          <w:p w14:paraId="15BFD74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14:paraId="7BB24E8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 свинг.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027B706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5494E84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Переходные формы от новоорлеанского к свингу.</w:t>
            </w:r>
          </w:p>
          <w:p w14:paraId="6F9FCE1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«Чёрный» и «белый» свинг.</w:t>
            </w:r>
          </w:p>
          <w:p w14:paraId="60B291E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Черты стиля.</w:t>
            </w:r>
          </w:p>
        </w:tc>
        <w:tc>
          <w:tcPr>
            <w:tcW w:w="1785" w:type="dxa"/>
            <w:vMerge w:val="restart"/>
          </w:tcPr>
          <w:p w14:paraId="3D94892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ECADB" w14:textId="77777777" w:rsidR="002723E4" w:rsidRPr="00525012" w:rsidRDefault="0040148E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D98E8A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3531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37B18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A2AB4F" w14:textId="77777777" w:rsidR="002723E4" w:rsidRPr="00525012" w:rsidRDefault="001C474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E92EE0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29E2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3ABBCC" w14:textId="77777777" w:rsidR="002723E4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46437BB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53904A5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135C1EE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5019C2F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758F85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7B3BD21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40F75D7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CC9CFE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214C493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4773E50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4425915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04563A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 w:rsidR="001E2441"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е лекционного материала.</w:t>
            </w:r>
          </w:p>
        </w:tc>
        <w:tc>
          <w:tcPr>
            <w:tcW w:w="1785" w:type="dxa"/>
            <w:vMerge/>
          </w:tcPr>
          <w:p w14:paraId="310C446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3EA9C5C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972E717" w14:textId="77777777" w:rsidTr="00525012">
        <w:trPr>
          <w:cantSplit/>
          <w:trHeight w:val="115"/>
        </w:trPr>
        <w:tc>
          <w:tcPr>
            <w:tcW w:w="2357" w:type="dxa"/>
            <w:vMerge w:val="restart"/>
          </w:tcPr>
          <w:p w14:paraId="41C6031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14:paraId="64721C7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Дюк</w:t>
            </w:r>
            <w:proofErr w:type="spellEnd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Эллингтон</w:t>
            </w:r>
            <w:proofErr w:type="spellEnd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14:paraId="08BBE70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2B9A44B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Историческое место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Д.Эллингтона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84C010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Эволюция творчества.</w:t>
            </w:r>
          </w:p>
          <w:p w14:paraId="76CFE80B" w14:textId="77777777" w:rsidR="002723E4" w:rsidRPr="00525012" w:rsidRDefault="00C33F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Художественный метод. </w:t>
            </w:r>
          </w:p>
        </w:tc>
        <w:tc>
          <w:tcPr>
            <w:tcW w:w="1785" w:type="dxa"/>
            <w:vMerge w:val="restart"/>
          </w:tcPr>
          <w:p w14:paraId="2105D5E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7EC962C" w14:textId="77777777" w:rsidR="002723E4" w:rsidRPr="00525012" w:rsidRDefault="0040148E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A4A153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1CA2F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3C7B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31EBAE" w14:textId="77777777" w:rsidR="002723E4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42B6C7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E086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C4F6BD" w14:textId="77777777" w:rsidR="002723E4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shd w:val="clear" w:color="auto" w:fill="C0C0C0"/>
          </w:tcPr>
          <w:p w14:paraId="3D3A87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60BA12CF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1818138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6EB2086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EF8E92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6E163F2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6680E8B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7A6DC8B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D7DFF4A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5D7072A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3DEA65C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44E59BA" w14:textId="77777777" w:rsidR="002723E4" w:rsidRPr="00525012" w:rsidRDefault="001E244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2CD532C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A08C51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6CE0ADCC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35B77DF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14:paraId="5B69576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Джаз пересекает Атлантику.</w:t>
            </w:r>
          </w:p>
        </w:tc>
        <w:tc>
          <w:tcPr>
            <w:tcW w:w="4697" w:type="dxa"/>
          </w:tcPr>
          <w:p w14:paraId="734A29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7F33CB6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Гастроли американских джазменов (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Бише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Армстронг,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Эллингтон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10F5EE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Джанго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Райнхардт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B7883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Послевоенный европейский джаз.</w:t>
            </w:r>
          </w:p>
        </w:tc>
        <w:tc>
          <w:tcPr>
            <w:tcW w:w="1785" w:type="dxa"/>
            <w:vMerge w:val="restart"/>
          </w:tcPr>
          <w:p w14:paraId="2CF1CC2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33294A4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67D3D8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AF529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005B2C" w14:textId="77777777" w:rsidR="002723E4" w:rsidRPr="00525012" w:rsidRDefault="006A78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AB68B8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3FD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D9FE7" w14:textId="77777777" w:rsidR="002723E4" w:rsidRPr="00525012" w:rsidRDefault="00183BD2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29EC64B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4387834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2786BD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60CDCCF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523D83A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1CF0F05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6242174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1C848D9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C7B39FD" w14:textId="77777777" w:rsidTr="00525012">
        <w:trPr>
          <w:cantSplit/>
          <w:trHeight w:val="281"/>
        </w:trPr>
        <w:tc>
          <w:tcPr>
            <w:tcW w:w="2357" w:type="dxa"/>
            <w:vMerge/>
          </w:tcPr>
          <w:p w14:paraId="25682C0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286DA07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0B10D15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734FA60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51A1851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714A" w:rsidRPr="00525012" w14:paraId="3C572C3E" w14:textId="77777777" w:rsidTr="00525012">
        <w:trPr>
          <w:cantSplit/>
          <w:trHeight w:val="281"/>
        </w:trPr>
        <w:tc>
          <w:tcPr>
            <w:tcW w:w="2357" w:type="dxa"/>
          </w:tcPr>
          <w:p w14:paraId="5E6C8410" w14:textId="77777777" w:rsidR="0001714A" w:rsidRPr="00525012" w:rsidRDefault="0001714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04133BE6" w14:textId="77777777" w:rsidR="0001714A" w:rsidRPr="00525012" w:rsidRDefault="0001714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урок.</w:t>
            </w:r>
          </w:p>
        </w:tc>
        <w:tc>
          <w:tcPr>
            <w:tcW w:w="1785" w:type="dxa"/>
          </w:tcPr>
          <w:p w14:paraId="70ED911C" w14:textId="77777777" w:rsidR="0001714A" w:rsidRPr="00525012" w:rsidRDefault="001C474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64E4E5F7" w14:textId="77777777" w:rsidR="0001714A" w:rsidRPr="00525012" w:rsidRDefault="0001714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D69A1F3" w14:textId="77777777" w:rsidTr="00525012">
        <w:trPr>
          <w:cantSplit/>
          <w:trHeight w:val="400"/>
        </w:trPr>
        <w:tc>
          <w:tcPr>
            <w:tcW w:w="2357" w:type="dxa"/>
            <w:tcBorders>
              <w:right w:val="single" w:sz="4" w:space="0" w:color="auto"/>
            </w:tcBorders>
          </w:tcPr>
          <w:p w14:paraId="7749157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14:paraId="49CA943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sz w:val="24"/>
                <w:szCs w:val="24"/>
              </w:rPr>
              <w:t>Стили модерн-джаза.</w:t>
            </w:r>
          </w:p>
        </w:tc>
        <w:tc>
          <w:tcPr>
            <w:tcW w:w="4697" w:type="dxa"/>
            <w:tcBorders>
              <w:left w:val="single" w:sz="4" w:space="0" w:color="auto"/>
            </w:tcBorders>
            <w:vAlign w:val="center"/>
          </w:tcPr>
          <w:p w14:paraId="7BA4A4D2" w14:textId="77777777" w:rsidR="002723E4" w:rsidRPr="00525012" w:rsidRDefault="00B127D3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C33FB1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33FB1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785" w:type="dxa"/>
          </w:tcPr>
          <w:p w14:paraId="7653F7E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E59930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68E8C644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7876A22B" w14:textId="77777777" w:rsidR="00BA2781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842F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14:paraId="5B6E7EA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Би-</w:t>
            </w:r>
            <w:proofErr w:type="spellStart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боп</w:t>
            </w:r>
            <w:proofErr w:type="spellEnd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14:paraId="38FDED6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0088E08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Эстетика и практика би-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бопа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1B8F8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Чарли Паркер.</w:t>
            </w:r>
          </w:p>
          <w:p w14:paraId="225D6BF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Телониус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Монк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03736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4. Влияние би-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бопа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последующие стили джаза.</w:t>
            </w:r>
          </w:p>
        </w:tc>
        <w:tc>
          <w:tcPr>
            <w:tcW w:w="1785" w:type="dxa"/>
            <w:vMerge w:val="restart"/>
          </w:tcPr>
          <w:p w14:paraId="206F0D0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27B4F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A517C6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1DB10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CB23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D673A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69E235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BDAF0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02F6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5855EA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2E4F2D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7443D25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BEF72F5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450B125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54CA91A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7A439B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0EAD741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2F4A8C1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59EE098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1EC1348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4C19D35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15CE264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09FFC1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</w:t>
            </w:r>
            <w:r w:rsidR="00BA2781"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ного материала.</w:t>
            </w:r>
          </w:p>
        </w:tc>
        <w:tc>
          <w:tcPr>
            <w:tcW w:w="1785" w:type="dxa"/>
            <w:vMerge/>
          </w:tcPr>
          <w:p w14:paraId="3496C6F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175BA59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5A355187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48AC75F1" w14:textId="77777777" w:rsidR="00BA2781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356E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14:paraId="6BE2B6C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</w:t>
            </w:r>
            <w:proofErr w:type="spellEnd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-джаз.</w:t>
            </w:r>
          </w:p>
        </w:tc>
        <w:tc>
          <w:tcPr>
            <w:tcW w:w="4697" w:type="dxa"/>
          </w:tcPr>
          <w:p w14:paraId="738C219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1F1FB4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характеристика.</w:t>
            </w:r>
          </w:p>
          <w:p w14:paraId="1B41565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Квартет Дэйва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Брубека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99298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Квартет Джерри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Маллигэна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DA300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4. «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 Jazz Quartet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85" w:type="dxa"/>
            <w:vMerge w:val="restart"/>
          </w:tcPr>
          <w:p w14:paraId="3771412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E43E0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FDEAAC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9D22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0F2D5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BCF1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541600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BDCA87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8768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276BC9" w14:textId="77777777" w:rsidR="002723E4" w:rsidRPr="00525012" w:rsidRDefault="00DA5BA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shd w:val="clear" w:color="auto" w:fill="C0C0C0"/>
          </w:tcPr>
          <w:p w14:paraId="335EE2F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7E217CC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4A858C4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00641AC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B64E02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07F6E13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252A44E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1A166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B756AF2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7B79E3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2A3C704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BAD2425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6C50880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87FD75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49E35FC4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329471D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14:paraId="03DF701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Зрелые стили модерн-джаза.</w:t>
            </w:r>
          </w:p>
        </w:tc>
        <w:tc>
          <w:tcPr>
            <w:tcW w:w="4697" w:type="dxa"/>
          </w:tcPr>
          <w:p w14:paraId="2DDAE96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423A161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Хард-боп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6DAD1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Модальный джаз.</w:t>
            </w:r>
          </w:p>
          <w:p w14:paraId="0F95610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Фри-джаз.</w:t>
            </w:r>
          </w:p>
        </w:tc>
        <w:tc>
          <w:tcPr>
            <w:tcW w:w="1785" w:type="dxa"/>
            <w:vMerge w:val="restart"/>
          </w:tcPr>
          <w:p w14:paraId="70B8536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A64C560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6F4D2C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482E5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74D2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685F7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A0E173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C911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5D9C5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23034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E6B6A8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495CA05B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32DDCA0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019D4B7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A65AA1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793A15B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44609E2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49A13AE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42444454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1809C0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3DED76C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59F294C6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4A42451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B62A44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725CFCC2" w14:textId="77777777" w:rsidTr="00525012">
        <w:trPr>
          <w:cantSplit/>
          <w:trHeight w:val="790"/>
        </w:trPr>
        <w:tc>
          <w:tcPr>
            <w:tcW w:w="2357" w:type="dxa"/>
          </w:tcPr>
          <w:p w14:paraId="4FFE27F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14:paraId="644F828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современного джаза.</w:t>
            </w:r>
          </w:p>
        </w:tc>
        <w:tc>
          <w:tcPr>
            <w:tcW w:w="4697" w:type="dxa"/>
          </w:tcPr>
          <w:p w14:paraId="594F221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4BDB131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2E78FBB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49DF0116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74598C8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14:paraId="2A71AA42" w14:textId="77777777" w:rsidR="002723E4" w:rsidRPr="00525012" w:rsidRDefault="002723E4" w:rsidP="00525012">
            <w:pPr>
              <w:pStyle w:val="a9"/>
              <w:spacing w:after="0"/>
              <w:ind w:firstLine="709"/>
              <w:jc w:val="both"/>
              <w:rPr>
                <w:b/>
                <w:bCs/>
              </w:rPr>
            </w:pPr>
            <w:r w:rsidRPr="00525012">
              <w:rPr>
                <w:b/>
                <w:bCs/>
              </w:rPr>
              <w:t>Джаз-рок.</w:t>
            </w:r>
          </w:p>
        </w:tc>
        <w:tc>
          <w:tcPr>
            <w:tcW w:w="4697" w:type="dxa"/>
          </w:tcPr>
          <w:p w14:paraId="659D5FE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174BDB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характеристика.</w:t>
            </w:r>
          </w:p>
          <w:p w14:paraId="569DFF8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Майлз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Дэйвис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618C4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Чик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Кориа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505C2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Хэрби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Хэнкок.</w:t>
            </w:r>
          </w:p>
        </w:tc>
        <w:tc>
          <w:tcPr>
            <w:tcW w:w="1785" w:type="dxa"/>
            <w:vMerge w:val="restart"/>
          </w:tcPr>
          <w:p w14:paraId="10EB6F5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31B91DC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3B7674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318F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2933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5FDF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5BEE67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5D5B5D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CE8F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715378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3C9C0E5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B73B7EB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B398EE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3A2BC23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BC71F8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6110A26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5633440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7C4942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079E696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4163648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1D1349D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8044739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272D1D3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8C59F3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E24246F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7F8FC7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14:paraId="49EB569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Фьюжн</w:t>
            </w:r>
            <w:proofErr w:type="spellEnd"/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-джаз.</w:t>
            </w:r>
          </w:p>
        </w:tc>
        <w:tc>
          <w:tcPr>
            <w:tcW w:w="4697" w:type="dxa"/>
          </w:tcPr>
          <w:p w14:paraId="6465C1A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2EC446D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характеристика.</w:t>
            </w:r>
          </w:p>
          <w:p w14:paraId="3ADD9D8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Этно-джаз.</w:t>
            </w:r>
          </w:p>
          <w:p w14:paraId="62F07F6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Эйсид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-джаз.</w:t>
            </w:r>
          </w:p>
        </w:tc>
        <w:tc>
          <w:tcPr>
            <w:tcW w:w="1785" w:type="dxa"/>
            <w:vMerge w:val="restart"/>
          </w:tcPr>
          <w:p w14:paraId="3F54AA4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E160691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E06C42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050C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47D41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A10CA3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06EBA9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F8B93A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6AE6AA6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75062E23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3B96894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191CF8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782B1E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3BF009C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02B3810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3B6A387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61E04CE6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924E8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6808C1C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30009C0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2382E5A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FB084B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9D4239D" w14:textId="77777777" w:rsidTr="00525012">
        <w:trPr>
          <w:cantSplit/>
          <w:trHeight w:val="400"/>
        </w:trPr>
        <w:tc>
          <w:tcPr>
            <w:tcW w:w="2357" w:type="dxa"/>
          </w:tcPr>
          <w:p w14:paraId="74F30D7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14:paraId="2B58560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рока 60-х годов</w:t>
            </w:r>
          </w:p>
        </w:tc>
        <w:tc>
          <w:tcPr>
            <w:tcW w:w="4697" w:type="dxa"/>
          </w:tcPr>
          <w:p w14:paraId="76E88B8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23D9D1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20C0A70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B8510DA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7A670BB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14:paraId="5E3A12F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Блюз-рок.</w:t>
            </w:r>
          </w:p>
        </w:tc>
        <w:tc>
          <w:tcPr>
            <w:tcW w:w="4697" w:type="dxa"/>
          </w:tcPr>
          <w:p w14:paraId="74F7A97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5C2CF22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вопросы рок-музыки.</w:t>
            </w:r>
          </w:p>
          <w:p w14:paraId="4351A2F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Блюз как стилевой корень рока.</w:t>
            </w:r>
          </w:p>
          <w:p w14:paraId="2DE4F84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Черты стиля блюз-рок.</w:t>
            </w:r>
          </w:p>
        </w:tc>
        <w:tc>
          <w:tcPr>
            <w:tcW w:w="1785" w:type="dxa"/>
            <w:vMerge w:val="restart"/>
          </w:tcPr>
          <w:p w14:paraId="441597E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7075A6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45E0BC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F71DD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0E32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80AEB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9A79D7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155CC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01552BF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3AA4BD6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7AE45EC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2614C69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613880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</w:tc>
        <w:tc>
          <w:tcPr>
            <w:tcW w:w="1785" w:type="dxa"/>
            <w:vMerge/>
          </w:tcPr>
          <w:p w14:paraId="3655D04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152410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5FCC024F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572C0E4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502BD8A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D24A231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416F0BD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5C2703D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3ED1F24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3081866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14:paraId="740E51B1" w14:textId="77777777" w:rsidR="002723E4" w:rsidRPr="00525012" w:rsidRDefault="002723E4" w:rsidP="00525012">
            <w:pPr>
              <w:pStyle w:val="a9"/>
              <w:spacing w:after="0"/>
              <w:ind w:firstLine="709"/>
              <w:jc w:val="both"/>
              <w:rPr>
                <w:b/>
                <w:bCs/>
              </w:rPr>
            </w:pPr>
            <w:r w:rsidRPr="00525012">
              <w:rPr>
                <w:b/>
                <w:bCs/>
              </w:rPr>
              <w:t>Балладный рок.</w:t>
            </w:r>
          </w:p>
        </w:tc>
        <w:tc>
          <w:tcPr>
            <w:tcW w:w="4697" w:type="dxa"/>
          </w:tcPr>
          <w:p w14:paraId="6460F48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7692ABC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Баллада как стилевой корень рока.</w:t>
            </w:r>
          </w:p>
          <w:p w14:paraId="73D5A47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Характеристика балладного рока.</w:t>
            </w:r>
          </w:p>
          <w:p w14:paraId="661491D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Балладность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последующих стилях.</w:t>
            </w:r>
          </w:p>
        </w:tc>
        <w:tc>
          <w:tcPr>
            <w:tcW w:w="1785" w:type="dxa"/>
            <w:vMerge w:val="restart"/>
          </w:tcPr>
          <w:p w14:paraId="3E2C197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CD97F5C" w14:textId="77777777" w:rsidR="002723E4" w:rsidRPr="00525012" w:rsidRDefault="00B51F85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EF7CEC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C57B4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6D60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1D2A0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1EE2087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6B805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1728666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679FA01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3AD0518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64D3F99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31AD80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</w:tc>
        <w:tc>
          <w:tcPr>
            <w:tcW w:w="1785" w:type="dxa"/>
            <w:vMerge/>
          </w:tcPr>
          <w:p w14:paraId="27DDFA3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9D4743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30A69683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078C46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3413FE5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E11DFD1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0EC45CD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1E29477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43C697FA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01E8FEF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  <w:p w14:paraId="628A791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Битлз.</w:t>
            </w:r>
          </w:p>
        </w:tc>
        <w:tc>
          <w:tcPr>
            <w:tcW w:w="4697" w:type="dxa"/>
          </w:tcPr>
          <w:p w14:paraId="7553362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145150C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Битлз» и жанрово-стилевое расширение рока.</w:t>
            </w:r>
          </w:p>
          <w:p w14:paraId="0E93ED2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25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Битлз» как социокультурный феномен.</w:t>
            </w:r>
          </w:p>
          <w:p w14:paraId="5BFEDB3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«</w:t>
            </w:r>
            <w:r w:rsidR="003B270C"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Pepper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'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Lonely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Hearts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Club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Band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» - первый концептуальный альбом рока.</w:t>
            </w:r>
          </w:p>
        </w:tc>
        <w:tc>
          <w:tcPr>
            <w:tcW w:w="1785" w:type="dxa"/>
            <w:vMerge w:val="restart"/>
          </w:tcPr>
          <w:p w14:paraId="5B2CE78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4BC2839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15FF34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53CE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DDCF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126CA9" w14:textId="77777777" w:rsidR="002723E4" w:rsidRPr="00525012" w:rsidRDefault="003B270C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3DF581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42B21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6C006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14:paraId="4CF16B5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64AFB52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22A3FC50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34C12BB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71B7A3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2D19037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33A66E4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12E089C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4B12932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5BAA2305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081344E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66483D5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C654AFA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  <w:p w14:paraId="54FA5101" w14:textId="77777777" w:rsidR="00B107EA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контрольному уроку.</w:t>
            </w:r>
          </w:p>
        </w:tc>
        <w:tc>
          <w:tcPr>
            <w:tcW w:w="1785" w:type="dxa"/>
            <w:vMerge/>
          </w:tcPr>
          <w:p w14:paraId="22027AB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54299E4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18DBC4E8" w14:textId="77777777" w:rsidTr="00525012">
        <w:trPr>
          <w:cantSplit/>
          <w:trHeight w:val="218"/>
        </w:trPr>
        <w:tc>
          <w:tcPr>
            <w:tcW w:w="2357" w:type="dxa"/>
            <w:vMerge/>
          </w:tcPr>
          <w:p w14:paraId="290E621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27D6D092" w14:textId="77777777" w:rsidR="002723E4" w:rsidRPr="00525012" w:rsidRDefault="00F61D0D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1785" w:type="dxa"/>
          </w:tcPr>
          <w:p w14:paraId="770C494D" w14:textId="77777777" w:rsidR="002723E4" w:rsidRPr="00525012" w:rsidRDefault="00DA5BA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2D650E2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6EA29A53" w14:textId="77777777" w:rsidTr="00525012">
        <w:trPr>
          <w:cantSplit/>
          <w:trHeight w:val="20"/>
        </w:trPr>
        <w:tc>
          <w:tcPr>
            <w:tcW w:w="2357" w:type="dxa"/>
          </w:tcPr>
          <w:p w14:paraId="421DC59C" w14:textId="77777777" w:rsidR="002723E4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2723E4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B32B68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«Тяжелый» рок.</w:t>
            </w:r>
          </w:p>
        </w:tc>
        <w:tc>
          <w:tcPr>
            <w:tcW w:w="4697" w:type="dxa"/>
          </w:tcPr>
          <w:p w14:paraId="3391567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AF3C5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02AAD46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56A2E8F7" w14:textId="77777777" w:rsidTr="00525012">
        <w:trPr>
          <w:cantSplit/>
          <w:trHeight w:val="20"/>
        </w:trPr>
        <w:tc>
          <w:tcPr>
            <w:tcW w:w="2357" w:type="dxa"/>
            <w:vMerge w:val="restart"/>
          </w:tcPr>
          <w:p w14:paraId="6F07637A" w14:textId="77777777" w:rsidR="002723E4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="002723E4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14:paraId="098043D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Хард-рок.</w:t>
            </w:r>
          </w:p>
        </w:tc>
        <w:tc>
          <w:tcPr>
            <w:tcW w:w="4697" w:type="dxa"/>
          </w:tcPr>
          <w:p w14:paraId="18B881E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795D389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Стилевые черты хард-рока.</w:t>
            </w:r>
          </w:p>
          <w:p w14:paraId="0851BED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«</w:t>
            </w:r>
            <w:r w:rsidRPr="0052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Zeppelin».</w:t>
            </w:r>
          </w:p>
          <w:p w14:paraId="431430C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Pr="0052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«Deep Purple».</w:t>
            </w:r>
          </w:p>
          <w:p w14:paraId="78A00BD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«Black Sabbath».</w:t>
            </w:r>
          </w:p>
        </w:tc>
        <w:tc>
          <w:tcPr>
            <w:tcW w:w="1785" w:type="dxa"/>
            <w:vMerge w:val="restart"/>
          </w:tcPr>
          <w:p w14:paraId="2EF4521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6DFDFB5E" w14:textId="77777777" w:rsidR="002723E4" w:rsidRPr="00525012" w:rsidRDefault="00183BD2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3A13C2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8CCF4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F891F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55D6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DA8C9" w14:textId="77777777" w:rsidR="002723E4" w:rsidRPr="00525012" w:rsidRDefault="00DA5BA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CA11BD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59B09" w14:textId="77777777" w:rsidR="002723E4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31098E4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723E4" w:rsidRPr="00525012" w14:paraId="53DEAB66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42D0430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AA7D0E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2305658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</w:tc>
        <w:tc>
          <w:tcPr>
            <w:tcW w:w="1785" w:type="dxa"/>
            <w:vMerge/>
          </w:tcPr>
          <w:p w14:paraId="2115272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438B58E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73A90D23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2062503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76ABC72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7045BCB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3D4243C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322FED2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75A648AC" w14:textId="77777777" w:rsidTr="00525012">
        <w:trPr>
          <w:cantSplit/>
          <w:trHeight w:val="20"/>
        </w:trPr>
        <w:tc>
          <w:tcPr>
            <w:tcW w:w="2357" w:type="dxa"/>
            <w:tcBorders>
              <w:top w:val="single" w:sz="4" w:space="0" w:color="auto"/>
            </w:tcBorders>
          </w:tcPr>
          <w:p w14:paraId="3769E51C" w14:textId="77777777" w:rsidR="002723E4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="002723E4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487448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Рок-опера.</w:t>
            </w:r>
          </w:p>
        </w:tc>
        <w:tc>
          <w:tcPr>
            <w:tcW w:w="4697" w:type="dxa"/>
            <w:tcBorders>
              <w:top w:val="single" w:sz="4" w:space="0" w:color="auto"/>
            </w:tcBorders>
          </w:tcPr>
          <w:p w14:paraId="045BE0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53CD087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7BC9D8A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A47D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267E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890B9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28E97A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D3F9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DF80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1BCE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99E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E81C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C5772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78CE0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860CD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3E4" w:rsidRPr="00525012" w14:paraId="11ED4571" w14:textId="77777777" w:rsidTr="00525012">
        <w:trPr>
          <w:cantSplit/>
          <w:trHeight w:val="270"/>
        </w:trPr>
        <w:tc>
          <w:tcPr>
            <w:tcW w:w="2357" w:type="dxa"/>
            <w:vMerge w:val="restart"/>
          </w:tcPr>
          <w:p w14:paraId="073EE8C5" w14:textId="77777777" w:rsidR="002723E4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="002723E4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14:paraId="137491D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рок-опера.</w:t>
            </w:r>
          </w:p>
          <w:p w14:paraId="7A0B37B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4A50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7F1B864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5DFC683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 жанра рок-оперы.</w:t>
            </w:r>
          </w:p>
          <w:p w14:paraId="3736751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Рок-оперы группы «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3F38051F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52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«Jesus Christ Superstar»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Уэббера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63294E73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«The Wall» 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r w:rsidRPr="00525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«Pink Floyd».</w:t>
            </w:r>
          </w:p>
        </w:tc>
        <w:tc>
          <w:tcPr>
            <w:tcW w:w="1785" w:type="dxa"/>
            <w:vMerge w:val="restart"/>
          </w:tcPr>
          <w:p w14:paraId="42B389F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CC089B1" w14:textId="77777777" w:rsidR="002723E4" w:rsidRPr="00525012" w:rsidRDefault="00183BD2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16F37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B6A7F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5634E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756A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04C5D3" w14:textId="77777777" w:rsidR="002723E4" w:rsidRPr="00525012" w:rsidRDefault="00DA5BA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A25F21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620C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4F8E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14:paraId="662E1BC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723E4" w:rsidRPr="00525012" w14:paraId="78AF5150" w14:textId="77777777" w:rsidTr="00525012">
        <w:trPr>
          <w:cantSplit/>
          <w:trHeight w:val="165"/>
        </w:trPr>
        <w:tc>
          <w:tcPr>
            <w:tcW w:w="2357" w:type="dxa"/>
            <w:vMerge/>
          </w:tcPr>
          <w:p w14:paraId="568DBBD8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166C255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4DE216BC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758EFBB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</w:tcPr>
          <w:p w14:paraId="095C92E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3F7B4FC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20C2E04" w14:textId="77777777" w:rsidTr="00525012">
        <w:trPr>
          <w:cantSplit/>
          <w:trHeight w:val="345"/>
        </w:trPr>
        <w:tc>
          <w:tcPr>
            <w:tcW w:w="2357" w:type="dxa"/>
            <w:vMerge/>
          </w:tcPr>
          <w:p w14:paraId="78CF5EB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4671D85E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8865D0D" w14:textId="77777777" w:rsidR="002723E4" w:rsidRPr="00525012" w:rsidRDefault="00BA278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</w:tcPr>
          <w:p w14:paraId="75AC797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14:paraId="74BC977B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3E4" w:rsidRPr="00525012" w14:paraId="0FB637C9" w14:textId="77777777" w:rsidTr="00525012">
        <w:trPr>
          <w:cantSplit/>
          <w:trHeight w:val="180"/>
        </w:trPr>
        <w:tc>
          <w:tcPr>
            <w:tcW w:w="2357" w:type="dxa"/>
            <w:vMerge w:val="restart"/>
          </w:tcPr>
          <w:p w14:paraId="284E0B53" w14:textId="77777777" w:rsidR="002723E4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="002723E4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14:paraId="551527A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рок-опера.</w:t>
            </w:r>
          </w:p>
          <w:p w14:paraId="279EFA80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18FCC942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34C1AAC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 русской рок-оперы.</w:t>
            </w:r>
          </w:p>
          <w:p w14:paraId="04C0E71D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Рок-опера в СССР: «Орфей и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Эвридика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А.Журбина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оперы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А.Рыбникова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«Стадион»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А.Градского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6F0911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Рок-опера в России: «Преступление и наказание»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Э.Артемьева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«Мастер и Маргарита»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А.Градского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, «Эльфийская рукопись» группы «Эпидемия».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</w:tcPr>
          <w:p w14:paraId="79BBC09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864F5" w14:textId="77777777" w:rsidR="002723E4" w:rsidRPr="00525012" w:rsidRDefault="00B51F85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2A5C779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236D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5E8D54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60A456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D426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1B38FDA7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7A4CA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9D14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A4E0F85" w14:textId="77777777" w:rsidR="002723E4" w:rsidRPr="00525012" w:rsidRDefault="002723E4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5FB8563F" w14:textId="77777777" w:rsidTr="00525012">
        <w:trPr>
          <w:cantSplit/>
        </w:trPr>
        <w:tc>
          <w:tcPr>
            <w:tcW w:w="2357" w:type="dxa"/>
            <w:vMerge/>
            <w:tcBorders>
              <w:right w:val="single" w:sz="4" w:space="0" w:color="auto"/>
            </w:tcBorders>
          </w:tcPr>
          <w:p w14:paraId="5C86E505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A3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A4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1D6C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609902A3" w14:textId="77777777" w:rsidTr="00525012">
        <w:trPr>
          <w:cantSplit/>
          <w:trHeight w:val="187"/>
        </w:trPr>
        <w:tc>
          <w:tcPr>
            <w:tcW w:w="2357" w:type="dxa"/>
            <w:vMerge/>
            <w:tcBorders>
              <w:right w:val="single" w:sz="4" w:space="0" w:color="auto"/>
            </w:tcBorders>
          </w:tcPr>
          <w:p w14:paraId="3DD18834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A26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3AE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4E05D1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1E0F8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83BD2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604CDB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14154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41034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E68D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7F02C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57E29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5AAE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  <w:p w14:paraId="1C997E97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A1C34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38DD5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F51E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344FC7B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96C90F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C1E24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0D0ED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FE2331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6C9D4151" w14:textId="77777777" w:rsidTr="00525012">
        <w:trPr>
          <w:cantSplit/>
          <w:trHeight w:val="1275"/>
        </w:trPr>
        <w:tc>
          <w:tcPr>
            <w:tcW w:w="2357" w:type="dxa"/>
            <w:vMerge/>
            <w:tcBorders>
              <w:right w:val="single" w:sz="4" w:space="0" w:color="auto"/>
            </w:tcBorders>
          </w:tcPr>
          <w:p w14:paraId="69072086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171" w14:textId="77777777" w:rsidR="004E40CB" w:rsidRPr="00525012" w:rsidRDefault="004E40CB" w:rsidP="00525012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русской рок-оперы. </w:t>
            </w:r>
          </w:p>
          <w:p w14:paraId="731370F1" w14:textId="77777777" w:rsidR="004E40CB" w:rsidRPr="00525012" w:rsidRDefault="004E40CB" w:rsidP="00525012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Рок-опера в СССР: «Орфей и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Эвридика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А.Журбина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оперы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А.Рыбникова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«Стадион»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А.Градского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BE0C609" w14:textId="77777777" w:rsidR="004E40CB" w:rsidRPr="00525012" w:rsidRDefault="004E40CB" w:rsidP="00525012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Рок-опера в России: </w:t>
            </w:r>
            <w:proofErr w:type="spell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Э.Артемьев</w:t>
            </w:r>
            <w:proofErr w:type="spellEnd"/>
          </w:p>
          <w:p w14:paraId="091A241C" w14:textId="77777777" w:rsidR="004E40CB" w:rsidRPr="00525012" w:rsidRDefault="004E40CB" w:rsidP="00525012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Рыбников «Мастер и Маргарита»</w:t>
            </w:r>
          </w:p>
          <w:p w14:paraId="4AE7FBAC" w14:textId="77777777" w:rsidR="004E40CB" w:rsidRPr="00525012" w:rsidRDefault="004E40CB" w:rsidP="00525012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А.Градский</w:t>
            </w:r>
            <w:proofErr w:type="spell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Эльфийская рукопись» группы «Эпидемия».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37C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8E494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4DCE94CB" w14:textId="77777777" w:rsidTr="00525012">
        <w:trPr>
          <w:cantSplit/>
          <w:trHeight w:val="150"/>
        </w:trPr>
        <w:tc>
          <w:tcPr>
            <w:tcW w:w="2357" w:type="dxa"/>
            <w:vMerge/>
            <w:tcBorders>
              <w:right w:val="single" w:sz="4" w:space="0" w:color="auto"/>
            </w:tcBorders>
          </w:tcPr>
          <w:p w14:paraId="67DFA02F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A5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6DC54D5E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  <w:p w14:paraId="4535F2BA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видео-материалов</w:t>
            </w:r>
            <w:proofErr w:type="gramEnd"/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2D8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B2EA2D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5F610BD0" w14:textId="77777777" w:rsidTr="00525012">
        <w:trPr>
          <w:cantSplit/>
          <w:trHeight w:val="240"/>
        </w:trPr>
        <w:tc>
          <w:tcPr>
            <w:tcW w:w="2357" w:type="dxa"/>
            <w:vMerge/>
            <w:tcBorders>
              <w:right w:val="single" w:sz="4" w:space="0" w:color="auto"/>
            </w:tcBorders>
          </w:tcPr>
          <w:p w14:paraId="092EFE6D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46E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BC52FF1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D51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B9222E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419BCB79" w14:textId="77777777" w:rsidTr="00525012">
        <w:trPr>
          <w:cantSplit/>
          <w:trHeight w:val="957"/>
        </w:trPr>
        <w:tc>
          <w:tcPr>
            <w:tcW w:w="2357" w:type="dxa"/>
            <w:vMerge w:val="restart"/>
            <w:tcBorders>
              <w:right w:val="single" w:sz="4" w:space="0" w:color="auto"/>
            </w:tcBorders>
          </w:tcPr>
          <w:p w14:paraId="290F00E2" w14:textId="77777777" w:rsidR="004E40CB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="004E40CB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14:paraId="3FA19B2B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рок.</w:t>
            </w:r>
          </w:p>
          <w:p w14:paraId="35CA9BE2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015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134CD71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 русского рока.</w:t>
            </w:r>
          </w:p>
          <w:p w14:paraId="41BA63C2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Основные этапы эволюции.</w:t>
            </w:r>
          </w:p>
          <w:p w14:paraId="2691DF0C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3. Жанровые ориентиры русского рока.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378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440B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3189F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3</w:t>
            </w:r>
          </w:p>
          <w:p w14:paraId="00B486E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6DD46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38C1E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B270C"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5A31707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74B9C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C7C95" w14:textId="77777777" w:rsidR="004E40CB" w:rsidRPr="00525012" w:rsidRDefault="00B107EA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</w:t>
            </w:r>
          </w:p>
          <w:p w14:paraId="4BA442F5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A9A13E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7466741C" w14:textId="77777777" w:rsidTr="00525012">
        <w:trPr>
          <w:cantSplit/>
          <w:trHeight w:val="20"/>
        </w:trPr>
        <w:tc>
          <w:tcPr>
            <w:tcW w:w="2357" w:type="dxa"/>
            <w:vMerge/>
            <w:tcBorders>
              <w:right w:val="single" w:sz="4" w:space="0" w:color="auto"/>
            </w:tcBorders>
          </w:tcPr>
          <w:p w14:paraId="10D9B5DB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E52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BBD864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материалов по теме.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43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465CE5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2FF0800E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19815BD9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14:paraId="12AD491C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1CDA7045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лекционного материала.</w:t>
            </w:r>
          </w:p>
        </w:tc>
        <w:tc>
          <w:tcPr>
            <w:tcW w:w="1785" w:type="dxa"/>
            <w:vMerge/>
            <w:tcBorders>
              <w:top w:val="single" w:sz="4" w:space="0" w:color="auto"/>
            </w:tcBorders>
          </w:tcPr>
          <w:p w14:paraId="0311CA48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5C89DD02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21338018" w14:textId="77777777" w:rsidTr="00525012">
        <w:trPr>
          <w:cantSplit/>
          <w:trHeight w:val="20"/>
        </w:trPr>
        <w:tc>
          <w:tcPr>
            <w:tcW w:w="2357" w:type="dxa"/>
            <w:vMerge/>
          </w:tcPr>
          <w:p w14:paraId="386D59E6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14:paraId="561EAAF7" w14:textId="77777777" w:rsidR="004E40CB" w:rsidRPr="00525012" w:rsidRDefault="00C33FB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экзамену.</w:t>
            </w:r>
          </w:p>
        </w:tc>
        <w:tc>
          <w:tcPr>
            <w:tcW w:w="1785" w:type="dxa"/>
          </w:tcPr>
          <w:p w14:paraId="71919A79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C0C0C0"/>
          </w:tcPr>
          <w:p w14:paraId="79DFFE80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40CB" w:rsidRPr="00525012" w14:paraId="57C71DA6" w14:textId="77777777" w:rsidTr="00525012">
        <w:trPr>
          <w:cantSplit/>
          <w:trHeight w:val="20"/>
        </w:trPr>
        <w:tc>
          <w:tcPr>
            <w:tcW w:w="7054" w:type="dxa"/>
            <w:gridSpan w:val="2"/>
          </w:tcPr>
          <w:p w14:paraId="4FC5DB7B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D173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14:paraId="334D2BD4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2973204" w14:textId="77777777" w:rsidR="004E40CB" w:rsidRPr="00525012" w:rsidRDefault="004E40CB" w:rsidP="00525012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Ознакомительный уровень освоения</w:t>
            </w:r>
          </w:p>
          <w:p w14:paraId="6D66A0A9" w14:textId="77777777" w:rsidR="004E40CB" w:rsidRPr="00525012" w:rsidRDefault="004E40CB" w:rsidP="00525012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Репродуктивный, освоение материала по заданной модели</w:t>
            </w:r>
          </w:p>
          <w:p w14:paraId="152E721A" w14:textId="77777777" w:rsidR="004E40CB" w:rsidRPr="00525012" w:rsidRDefault="004E40CB" w:rsidP="00525012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Продуктивный, с элементами самостоятельного прочтения материала, выполнение творческого задания</w:t>
            </w:r>
          </w:p>
          <w:p w14:paraId="31DC08EB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14EDF0F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9D02B6D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21EBA6F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548DD4"/>
                <w:sz w:val="24"/>
                <w:szCs w:val="24"/>
              </w:rPr>
            </w:pPr>
          </w:p>
          <w:p w14:paraId="5FE2F2E3" w14:textId="77777777" w:rsidR="004E40CB" w:rsidRPr="00525012" w:rsidRDefault="00BB75F1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Всего 108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C0C0C0"/>
          </w:tcPr>
          <w:p w14:paraId="208CE202" w14:textId="77777777" w:rsidR="004E40CB" w:rsidRPr="00525012" w:rsidRDefault="004E40CB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0CC9489E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38AAD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BC7F2" w14:textId="77777777" w:rsidR="002723E4" w:rsidRPr="00525012" w:rsidRDefault="0006485C" w:rsidP="00525012">
      <w:pPr>
        <w:pStyle w:val="1"/>
        <w:spacing w:before="0"/>
        <w:ind w:firstLine="709"/>
        <w:jc w:val="both"/>
        <w:rPr>
          <w:rFonts w:cs="Times New Roman"/>
          <w:sz w:val="24"/>
          <w:szCs w:val="24"/>
        </w:rPr>
      </w:pPr>
      <w:bookmarkStart w:id="10" w:name="_Toc119395846"/>
      <w:r w:rsidRPr="00525012">
        <w:rPr>
          <w:rFonts w:cs="Times New Roman"/>
          <w:sz w:val="24"/>
          <w:szCs w:val="24"/>
        </w:rPr>
        <w:t>3. условия реализации учебной дисциплины</w:t>
      </w:r>
      <w:bookmarkEnd w:id="10"/>
    </w:p>
    <w:p w14:paraId="56D25220" w14:textId="77777777" w:rsidR="002723E4" w:rsidRPr="00525012" w:rsidRDefault="002723E4" w:rsidP="00525012">
      <w:pPr>
        <w:pStyle w:val="2"/>
        <w:spacing w:before="0"/>
        <w:ind w:firstLine="709"/>
        <w:jc w:val="both"/>
        <w:rPr>
          <w:rFonts w:cs="Times New Roman"/>
          <w:szCs w:val="24"/>
        </w:rPr>
      </w:pPr>
      <w:bookmarkStart w:id="11" w:name="_Toc119395847"/>
      <w:r w:rsidRPr="00525012">
        <w:rPr>
          <w:rFonts w:cs="Times New Roman"/>
          <w:szCs w:val="24"/>
        </w:rPr>
        <w:t>3.1. Требования к минимальному материально-техническому обеспечению</w:t>
      </w:r>
      <w:bookmarkEnd w:id="11"/>
    </w:p>
    <w:p w14:paraId="5DA56CD7" w14:textId="77777777" w:rsidR="0006485C" w:rsidRPr="00525012" w:rsidRDefault="0006485C" w:rsidP="005250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D5E6E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кабинета.</w:t>
      </w:r>
    </w:p>
    <w:p w14:paraId="692C7222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14:paraId="692369D3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14:paraId="0E9FBDF0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21466473" w14:textId="77777777" w:rsidR="00C01DAD" w:rsidRPr="00525012" w:rsidRDefault="00EA3E65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01DAD"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плакаты, словари, справочники;</w:t>
      </w:r>
    </w:p>
    <w:p w14:paraId="24885576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A3E65"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настенная доска.</w:t>
      </w:r>
    </w:p>
    <w:p w14:paraId="1D4366DD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Технические средства обучения:</w:t>
      </w:r>
    </w:p>
    <w:p w14:paraId="3DCDDB57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 проектор.</w:t>
      </w:r>
    </w:p>
    <w:p w14:paraId="1D647525" w14:textId="77777777" w:rsidR="00C01DAD" w:rsidRPr="00525012" w:rsidRDefault="00C01DAD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набор тематических презентаций и слайдов, видеофильмов.</w:t>
      </w:r>
    </w:p>
    <w:p w14:paraId="31EECC6E" w14:textId="77777777" w:rsidR="002723E4" w:rsidRPr="00525012" w:rsidRDefault="002723E4" w:rsidP="00525012">
      <w:pPr>
        <w:pStyle w:val="2"/>
        <w:spacing w:before="0"/>
        <w:ind w:firstLine="709"/>
        <w:jc w:val="both"/>
        <w:rPr>
          <w:rFonts w:cs="Times New Roman"/>
          <w:szCs w:val="24"/>
        </w:rPr>
      </w:pPr>
      <w:bookmarkStart w:id="12" w:name="_Toc119395848"/>
      <w:r w:rsidRPr="00525012">
        <w:rPr>
          <w:rFonts w:cs="Times New Roman"/>
          <w:szCs w:val="24"/>
        </w:rPr>
        <w:t>3.2. Информационное обеспечение обучения</w:t>
      </w:r>
      <w:bookmarkEnd w:id="12"/>
    </w:p>
    <w:p w14:paraId="31257672" w14:textId="77777777" w:rsidR="002723E4" w:rsidRPr="00525012" w:rsidRDefault="002723E4" w:rsidP="0052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DCF21" w14:textId="77777777" w:rsidR="007178D4" w:rsidRPr="00525012" w:rsidRDefault="002723E4" w:rsidP="0052501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01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F3FE50E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1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14:paraId="4143092D" w14:textId="77777777" w:rsidR="002723E4" w:rsidRPr="00525012" w:rsidRDefault="002723E4" w:rsidP="00525012">
      <w:pPr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01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Шапиро Н., </w:t>
      </w:r>
      <w:proofErr w:type="spellStart"/>
      <w:r w:rsidRPr="00525012">
        <w:rPr>
          <w:rStyle w:val="ad"/>
          <w:rFonts w:ascii="Times New Roman" w:hAnsi="Times New Roman" w:cs="Times New Roman"/>
          <w:b w:val="0"/>
          <w:sz w:val="24"/>
          <w:szCs w:val="24"/>
        </w:rPr>
        <w:t>Хентофф</w:t>
      </w:r>
      <w:proofErr w:type="spellEnd"/>
      <w:r w:rsidRPr="0052501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Н. Творцы джаза. </w:t>
      </w:r>
      <w:r w:rsidRPr="00525012">
        <w:rPr>
          <w:rStyle w:val="apple-style-span"/>
          <w:rFonts w:ascii="Times New Roman" w:hAnsi="Times New Roman" w:cs="Times New Roman"/>
          <w:sz w:val="24"/>
          <w:szCs w:val="24"/>
        </w:rPr>
        <w:t>Новосибирск: Сибирское у</w:t>
      </w:r>
      <w:r w:rsidR="00476329" w:rsidRPr="00525012">
        <w:rPr>
          <w:rStyle w:val="apple-style-span"/>
          <w:rFonts w:ascii="Times New Roman" w:hAnsi="Times New Roman" w:cs="Times New Roman"/>
          <w:sz w:val="24"/>
          <w:szCs w:val="24"/>
        </w:rPr>
        <w:t>ниверситетское издательство, 201</w:t>
      </w:r>
      <w:r w:rsidRPr="00525012">
        <w:rPr>
          <w:rStyle w:val="apple-style-span"/>
          <w:rFonts w:ascii="Times New Roman" w:hAnsi="Times New Roman" w:cs="Times New Roman"/>
          <w:sz w:val="24"/>
          <w:szCs w:val="24"/>
        </w:rPr>
        <w:t>5.</w:t>
      </w:r>
    </w:p>
    <w:p w14:paraId="43C3DAF0" w14:textId="77777777" w:rsidR="002723E4" w:rsidRPr="00525012" w:rsidRDefault="002723E4" w:rsidP="00525012">
      <w:pPr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25012">
        <w:rPr>
          <w:rFonts w:ascii="Times New Roman" w:hAnsi="Times New Roman" w:cs="Times New Roman"/>
          <w:bCs/>
          <w:sz w:val="24"/>
          <w:szCs w:val="24"/>
        </w:rPr>
        <w:t>Фейертаг</w:t>
      </w:r>
      <w:proofErr w:type="spellEnd"/>
      <w:r w:rsidRPr="00525012">
        <w:rPr>
          <w:rFonts w:ascii="Times New Roman" w:hAnsi="Times New Roman" w:cs="Times New Roman"/>
          <w:bCs/>
          <w:sz w:val="24"/>
          <w:szCs w:val="24"/>
        </w:rPr>
        <w:t xml:space="preserve"> В. История джазового исполнительства в России. </w:t>
      </w:r>
      <w:proofErr w:type="spellStart"/>
      <w:r w:rsidRPr="00525012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525012">
        <w:rPr>
          <w:rFonts w:ascii="Times New Roman" w:hAnsi="Times New Roman" w:cs="Times New Roman"/>
          <w:bCs/>
          <w:sz w:val="24"/>
          <w:szCs w:val="24"/>
        </w:rPr>
        <w:t>.:</w:t>
      </w:r>
      <w:r w:rsidRPr="00525012">
        <w:rPr>
          <w:rStyle w:val="10"/>
          <w:rFonts w:cs="Times New Roman"/>
          <w:b w:val="0"/>
          <w:sz w:val="24"/>
          <w:szCs w:val="24"/>
        </w:rPr>
        <w:t xml:space="preserve"> </w:t>
      </w:r>
      <w:proofErr w:type="spellStart"/>
      <w:r w:rsidR="00476329"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Скифия</w:t>
      </w:r>
      <w:proofErr w:type="spellEnd"/>
      <w:r w:rsidR="00476329"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, 2016</w:t>
      </w:r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</w:p>
    <w:p w14:paraId="4BB30FFD" w14:textId="77777777" w:rsidR="002723E4" w:rsidRPr="00525012" w:rsidRDefault="002723E4" w:rsidP="00525012">
      <w:pPr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Сыров В. Стилевые метаморфозы рока. </w:t>
      </w:r>
      <w:proofErr w:type="spellStart"/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Спб</w:t>
      </w:r>
      <w:proofErr w:type="spellEnd"/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.: Композитор, 2008.</w:t>
      </w:r>
    </w:p>
    <w:p w14:paraId="2F793ED8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CA774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25012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14:paraId="3860F5D1" w14:textId="77777777" w:rsidR="002723E4" w:rsidRPr="00525012" w:rsidRDefault="002723E4" w:rsidP="005250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12">
        <w:rPr>
          <w:rFonts w:ascii="Times New Roman" w:hAnsi="Times New Roman" w:cs="Times New Roman"/>
          <w:bCs/>
          <w:sz w:val="24"/>
          <w:szCs w:val="24"/>
        </w:rPr>
        <w:t xml:space="preserve">Шапиро Н., </w:t>
      </w:r>
      <w:proofErr w:type="spellStart"/>
      <w:r w:rsidRPr="00525012">
        <w:rPr>
          <w:rFonts w:ascii="Times New Roman" w:hAnsi="Times New Roman" w:cs="Times New Roman"/>
          <w:bCs/>
          <w:sz w:val="24"/>
          <w:szCs w:val="24"/>
        </w:rPr>
        <w:t>Хентофф</w:t>
      </w:r>
      <w:proofErr w:type="spellEnd"/>
      <w:r w:rsidRPr="00525012">
        <w:rPr>
          <w:rFonts w:ascii="Times New Roman" w:hAnsi="Times New Roman" w:cs="Times New Roman"/>
          <w:bCs/>
          <w:sz w:val="24"/>
          <w:szCs w:val="24"/>
        </w:rPr>
        <w:t xml:space="preserve"> Н. Послушай, что я тебе расскажу... </w:t>
      </w:r>
      <w:r w:rsidRPr="00525012">
        <w:rPr>
          <w:rStyle w:val="apple-style-span"/>
          <w:rFonts w:ascii="Times New Roman" w:hAnsi="Times New Roman" w:cs="Times New Roman"/>
          <w:sz w:val="24"/>
          <w:szCs w:val="24"/>
        </w:rPr>
        <w:t>Новосибирск: Сибирское университетское издательство, 2006.</w:t>
      </w:r>
    </w:p>
    <w:p w14:paraId="7AC3233F" w14:textId="77777777" w:rsidR="00F87DEE" w:rsidRPr="00525012" w:rsidRDefault="002723E4" w:rsidP="0052501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5012">
        <w:rPr>
          <w:rFonts w:ascii="Times New Roman" w:hAnsi="Times New Roman" w:cs="Times New Roman"/>
          <w:sz w:val="24"/>
          <w:szCs w:val="24"/>
        </w:rPr>
        <w:t xml:space="preserve">Питерсон О. Джазовая одиссея. Автобиография. </w:t>
      </w:r>
      <w:proofErr w:type="spellStart"/>
      <w:r w:rsidRPr="0052501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25012">
        <w:rPr>
          <w:rFonts w:ascii="Times New Roman" w:hAnsi="Times New Roman" w:cs="Times New Roman"/>
          <w:sz w:val="24"/>
          <w:szCs w:val="24"/>
        </w:rPr>
        <w:t>.:</w:t>
      </w:r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Скифия</w:t>
      </w:r>
      <w:proofErr w:type="spellEnd"/>
      <w:r w:rsidRPr="00525012">
        <w:rPr>
          <w:rStyle w:val="ac"/>
          <w:rFonts w:ascii="Times New Roman" w:hAnsi="Times New Roman" w:cs="Times New Roman"/>
          <w:i w:val="0"/>
          <w:sz w:val="24"/>
          <w:szCs w:val="24"/>
        </w:rPr>
        <w:t>, 2011.</w:t>
      </w:r>
    </w:p>
    <w:p w14:paraId="2B2C1D4D" w14:textId="77777777" w:rsidR="00F87DEE" w:rsidRPr="00525012" w:rsidRDefault="00F87DEE" w:rsidP="00525012">
      <w:pPr>
        <w:pStyle w:val="1"/>
        <w:numPr>
          <w:ilvl w:val="0"/>
          <w:numId w:val="10"/>
        </w:numPr>
        <w:spacing w:before="0"/>
        <w:ind w:left="0" w:firstLine="709"/>
        <w:jc w:val="both"/>
        <w:rPr>
          <w:rFonts w:eastAsia="Times New Roman" w:cs="Times New Roman"/>
          <w:sz w:val="24"/>
          <w:szCs w:val="24"/>
        </w:rPr>
      </w:pPr>
      <w:bookmarkStart w:id="13" w:name="_Toc119395849"/>
      <w:r w:rsidRPr="00525012">
        <w:rPr>
          <w:rFonts w:eastAsia="Times New Roman" w:cs="Times New Roman"/>
          <w:sz w:val="24"/>
          <w:szCs w:val="24"/>
        </w:rPr>
        <w:t>Контроль и оценка результатов освоения УЧЕБНОЙ Дисциплины</w:t>
      </w:r>
      <w:bookmarkEnd w:id="13"/>
    </w:p>
    <w:p w14:paraId="566CDEB9" w14:textId="77777777" w:rsidR="007178D4" w:rsidRPr="00525012" w:rsidRDefault="007178D4" w:rsidP="00525012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A9518D" w14:textId="77777777" w:rsidR="00F87DEE" w:rsidRPr="00525012" w:rsidRDefault="00F87DEE" w:rsidP="00525012">
      <w:pPr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25012">
        <w:rPr>
          <w:rFonts w:ascii="Times New Roman" w:eastAsiaTheme="majorEastAsia" w:hAnsi="Times New Roman" w:cs="Times New Roman"/>
          <w:bCs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r w:rsidR="00EA3E65" w:rsidRPr="00525012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DEE" w:rsidRPr="00525012" w14:paraId="7862CF27" w14:textId="77777777" w:rsidTr="00F87DEE">
        <w:tc>
          <w:tcPr>
            <w:tcW w:w="4785" w:type="dxa"/>
            <w:vAlign w:val="center"/>
          </w:tcPr>
          <w:p w14:paraId="5FAA48BD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012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14:paraId="22B5758B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012">
              <w:rPr>
                <w:rFonts w:ascii="Times New Roman" w:hAnsi="Times New Roman" w:cs="Times New Roman"/>
                <w:b/>
                <w:bCs/>
              </w:rPr>
              <w:t xml:space="preserve">(освоенные умения, усвоенные знания) </w:t>
            </w:r>
            <w:r w:rsidRPr="0052501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266B2B24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012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87DEE" w:rsidRPr="00525012" w14:paraId="7C0EC7F7" w14:textId="77777777" w:rsidTr="00F87DEE">
        <w:tc>
          <w:tcPr>
            <w:tcW w:w="4785" w:type="dxa"/>
          </w:tcPr>
          <w:p w14:paraId="01B20B86" w14:textId="77777777" w:rsidR="00F87DEE" w:rsidRPr="00525012" w:rsidRDefault="00F87DEE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012">
              <w:rPr>
                <w:rFonts w:ascii="Times New Roman" w:hAnsi="Times New Roman" w:cs="Times New Roman"/>
              </w:rPr>
              <w:t>Освоенные умения:</w:t>
            </w:r>
          </w:p>
          <w:p w14:paraId="2670CD00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012">
              <w:rPr>
                <w:rFonts w:ascii="Times New Roman" w:hAnsi="Times New Roman" w:cs="Times New Roman"/>
              </w:rPr>
              <w:t xml:space="preserve">ориентироваться </w:t>
            </w:r>
            <w:proofErr w:type="gramStart"/>
            <w:r w:rsidRPr="00525012">
              <w:rPr>
                <w:rFonts w:ascii="Times New Roman" w:hAnsi="Times New Roman" w:cs="Times New Roman"/>
              </w:rPr>
              <w:t>в  основных</w:t>
            </w:r>
            <w:proofErr w:type="gramEnd"/>
            <w:r w:rsidRPr="00525012">
              <w:rPr>
                <w:rFonts w:ascii="Times New Roman" w:hAnsi="Times New Roman" w:cs="Times New Roman"/>
              </w:rPr>
              <w:t xml:space="preserve"> стилисти</w:t>
            </w:r>
            <w:r w:rsidRPr="00525012">
              <w:rPr>
                <w:rFonts w:ascii="Times New Roman" w:hAnsi="Times New Roman" w:cs="Times New Roman"/>
              </w:rPr>
              <w:softHyphen/>
              <w:t>че</w:t>
            </w:r>
            <w:r w:rsidRPr="00525012">
              <w:rPr>
                <w:rFonts w:ascii="Times New Roman" w:hAnsi="Times New Roman" w:cs="Times New Roman"/>
              </w:rPr>
              <w:softHyphen/>
              <w:t xml:space="preserve">ских разновидностях эстрадной музыки и джаза; ориентироваться в вопросах философии и психологии </w:t>
            </w:r>
            <w:proofErr w:type="spellStart"/>
            <w:r w:rsidRPr="00525012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525012">
              <w:rPr>
                <w:rFonts w:ascii="Times New Roman" w:hAnsi="Times New Roman" w:cs="Times New Roman"/>
              </w:rPr>
              <w:t>-джазовой музыки; отличать мастеров джаза от их коммерческих двойников.</w:t>
            </w:r>
          </w:p>
          <w:p w14:paraId="5075511E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FB5CDC1" w14:textId="77777777" w:rsidR="00F87DEE" w:rsidRPr="00525012" w:rsidRDefault="00F87DEE" w:rsidP="0052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012">
              <w:rPr>
                <w:rFonts w:ascii="Times New Roman" w:hAnsi="Times New Roman" w:cs="Times New Roman"/>
              </w:rPr>
              <w:t>Усвоенные знания:</w:t>
            </w:r>
          </w:p>
          <w:p w14:paraId="3CA3477F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012">
              <w:rPr>
                <w:rFonts w:ascii="Times New Roman" w:hAnsi="Times New Roman" w:cs="Times New Roman"/>
              </w:rPr>
              <w:t>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</w:t>
            </w:r>
            <w:r w:rsidRPr="00525012">
              <w:rPr>
                <w:rFonts w:ascii="Times New Roman" w:hAnsi="Times New Roman" w:cs="Times New Roman"/>
              </w:rPr>
              <w:softHyphen/>
              <w:t>ских явлений; основные стилистические разновид</w:t>
            </w:r>
            <w:r w:rsidRPr="00525012">
              <w:rPr>
                <w:rFonts w:ascii="Times New Roman" w:hAnsi="Times New Roman" w:cs="Times New Roman"/>
              </w:rPr>
              <w:softHyphen/>
              <w:t>но</w:t>
            </w:r>
            <w:r w:rsidRPr="00525012">
              <w:rPr>
                <w:rFonts w:ascii="Times New Roman" w:hAnsi="Times New Roman" w:cs="Times New Roman"/>
              </w:rPr>
              <w:softHyphen/>
              <w:t>сти джаза, возникавшие в процессе его развития; специфические джазовые приемы (имп</w:t>
            </w:r>
            <w:r w:rsidRPr="00525012">
              <w:rPr>
                <w:rFonts w:ascii="Times New Roman" w:hAnsi="Times New Roman" w:cs="Times New Roman"/>
              </w:rPr>
              <w:softHyphen/>
              <w:t>ро</w:t>
            </w:r>
            <w:r w:rsidRPr="00525012">
              <w:rPr>
                <w:rFonts w:ascii="Times New Roman" w:hAnsi="Times New Roman" w:cs="Times New Roman"/>
              </w:rPr>
              <w:softHyphen/>
              <w:t xml:space="preserve">визационность, метроритмические особенности, свинг, артикуляцию); средства музыкально-исполнительской выразительности </w:t>
            </w:r>
            <w:proofErr w:type="spellStart"/>
            <w:r w:rsidRPr="00525012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525012">
              <w:rPr>
                <w:rFonts w:ascii="Times New Roman" w:hAnsi="Times New Roman" w:cs="Times New Roman"/>
              </w:rPr>
              <w:t>-джазовой музыки; особенности развития и стилистики отечественного джаза; взаимодействие джаза с другими видами музыкального искусства.</w:t>
            </w:r>
          </w:p>
        </w:tc>
        <w:tc>
          <w:tcPr>
            <w:tcW w:w="4786" w:type="dxa"/>
          </w:tcPr>
          <w:p w14:paraId="5EFA9991" w14:textId="77777777" w:rsidR="00F87DEE" w:rsidRPr="00525012" w:rsidRDefault="00F87DEE" w:rsidP="00525012">
            <w:pPr>
              <w:pStyle w:val="a9"/>
              <w:spacing w:after="0"/>
              <w:ind w:firstLine="709"/>
              <w:jc w:val="both"/>
            </w:pPr>
            <w:r w:rsidRPr="00525012">
              <w:t xml:space="preserve">По окончании семестров предусмотрены контрольные уроки. Контроль текущей работы учащихся осуществляется в двух формах: </w:t>
            </w:r>
          </w:p>
          <w:p w14:paraId="4EE245FD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012">
              <w:rPr>
                <w:rFonts w:ascii="Times New Roman" w:hAnsi="Times New Roman" w:cs="Times New Roman"/>
              </w:rPr>
              <w:t>1. Устный опрос по пройденному материалу, вк</w:t>
            </w:r>
            <w:r w:rsidR="00EA3E65" w:rsidRPr="00525012">
              <w:rPr>
                <w:rFonts w:ascii="Times New Roman" w:hAnsi="Times New Roman" w:cs="Times New Roman"/>
              </w:rPr>
              <w:t>лючая основные положения лекции, в форме контрольного урока.</w:t>
            </w:r>
          </w:p>
          <w:p w14:paraId="59A3CD7B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25012">
              <w:rPr>
                <w:rFonts w:ascii="Times New Roman" w:hAnsi="Times New Roman" w:cs="Times New Roman"/>
              </w:rPr>
              <w:t>2</w:t>
            </w:r>
            <w:r w:rsidRPr="00525012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1E2441" w:rsidRPr="00525012">
              <w:rPr>
                <w:rFonts w:ascii="Times New Roman" w:hAnsi="Times New Roman" w:cs="Times New Roman"/>
              </w:rPr>
              <w:t>Итоговая аттестация</w:t>
            </w:r>
            <w:r w:rsidRPr="00525012">
              <w:rPr>
                <w:rFonts w:ascii="Times New Roman" w:hAnsi="Times New Roman" w:cs="Times New Roman"/>
              </w:rPr>
              <w:t xml:space="preserve"> в форме </w:t>
            </w:r>
            <w:r w:rsidR="00476329" w:rsidRPr="00525012">
              <w:rPr>
                <w:rFonts w:ascii="Times New Roman" w:hAnsi="Times New Roman" w:cs="Times New Roman"/>
              </w:rPr>
              <w:t>экзамена</w:t>
            </w:r>
            <w:r w:rsidR="00C01DAD" w:rsidRPr="00525012">
              <w:rPr>
                <w:rFonts w:ascii="Times New Roman" w:hAnsi="Times New Roman" w:cs="Times New Roman"/>
              </w:rPr>
              <w:t>.</w:t>
            </w:r>
            <w:r w:rsidRPr="005250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DEE" w:rsidRPr="00525012" w14:paraId="1CED85DD" w14:textId="77777777" w:rsidTr="00F87DEE">
        <w:tc>
          <w:tcPr>
            <w:tcW w:w="4785" w:type="dxa"/>
            <w:vAlign w:val="center"/>
          </w:tcPr>
          <w:p w14:paraId="5E1A383A" w14:textId="77777777" w:rsidR="00F87DEE" w:rsidRPr="00525012" w:rsidRDefault="00F87DEE" w:rsidP="00525012">
            <w:pPr>
              <w:pStyle w:val="ae"/>
              <w:widowControl w:val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525012">
              <w:rPr>
                <w:rFonts w:ascii="Times New Roman" w:hAnsi="Times New Roman" w:cs="Times New Roman"/>
                <w:b/>
                <w:bCs/>
                <w:szCs w:val="24"/>
              </w:rPr>
              <w:t>Результативность:</w:t>
            </w:r>
            <w:r w:rsidRPr="00525012">
              <w:rPr>
                <w:rFonts w:ascii="Times New Roman" w:hAnsi="Times New Roman" w:cs="Times New Roman"/>
                <w:bCs/>
                <w:szCs w:val="24"/>
              </w:rPr>
              <w:t xml:space="preserve"> Артист, </w:t>
            </w:r>
            <w:r w:rsidRPr="00525012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преподаватель, руководитель эстрадного коллектива </w:t>
            </w:r>
            <w:r w:rsidRPr="00525012">
              <w:rPr>
                <w:rFonts w:ascii="Times New Roman" w:hAnsi="Times New Roman" w:cs="Times New Roman"/>
                <w:szCs w:val="24"/>
              </w:rPr>
              <w:t>должен обладать</w:t>
            </w:r>
            <w:r w:rsidRPr="0052501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52501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компетенциями, </w:t>
            </w:r>
            <w:r w:rsidRPr="00525012">
              <w:rPr>
                <w:rFonts w:ascii="Times New Roman" w:hAnsi="Times New Roman" w:cs="Times New Roman"/>
                <w:bCs/>
                <w:iCs/>
                <w:szCs w:val="24"/>
              </w:rPr>
              <w:t>включающими способность и готовность</w:t>
            </w:r>
            <w:r w:rsidRPr="0052501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:</w:t>
            </w:r>
          </w:p>
          <w:p w14:paraId="2EEBFFAF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14:paraId="2EBCA4A8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160590D5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 3. Решать проблемы, оценивать риски и принимать решения в нестандартных ситуациях.</w:t>
            </w:r>
          </w:p>
          <w:p w14:paraId="6E920003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 4. Осуществлять поиск, анализ и оценку информации, необходимой</w:t>
            </w:r>
          </w:p>
          <w:p w14:paraId="72175B9D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для постановки и решения профессиональных задач, профессионального и личностного развития.</w:t>
            </w:r>
          </w:p>
          <w:p w14:paraId="05227EDD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14:paraId="17699C42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 6. Работать в коллективе, обеспечивать его сплочение, эффективно</w:t>
            </w:r>
          </w:p>
          <w:p w14:paraId="499C5DC0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общаться с коллегами, руководством.</w:t>
            </w:r>
          </w:p>
          <w:p w14:paraId="0EC57D6C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49695693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692B2409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ОК 9. Ориентироваться в условиях частой смены технологий в профессиональной деятельности.</w:t>
            </w:r>
          </w:p>
          <w:p w14:paraId="371256EB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 xml:space="preserve">ПК 1.1. Целостно воспринимать, самостоятельно осваивать и исполнять различные произведения классической, современной и </w:t>
            </w:r>
            <w:proofErr w:type="spellStart"/>
            <w:r w:rsidRPr="00525012">
              <w:rPr>
                <w:rFonts w:ascii="Times New Roman" w:eastAsia="Calibri" w:hAnsi="Times New Roman" w:cs="Times New Roman"/>
              </w:rPr>
              <w:t>эстрадно</w:t>
            </w:r>
            <w:proofErr w:type="spellEnd"/>
            <w:r w:rsidRPr="00525012">
              <w:rPr>
                <w:rFonts w:ascii="Times New Roman" w:eastAsia="Calibri" w:hAnsi="Times New Roman" w:cs="Times New Roman"/>
              </w:rPr>
              <w:t xml:space="preserve">-джазовой музыкальной литературы в соответствии с программными требованиями. </w:t>
            </w:r>
          </w:p>
          <w:p w14:paraId="559D538E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ПК 1.3. Демонстрировать владение особенностями джазового исполнительства, средствами джазовой импровизации.</w:t>
            </w:r>
          </w:p>
          <w:p w14:paraId="0F9B54CB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 xml:space="preserve">ПК 1.5. Выполнять теоретический и исполнительский анализ музыкальных </w:t>
            </w:r>
            <w:r w:rsidRPr="00525012">
              <w:rPr>
                <w:rFonts w:ascii="Times New Roman" w:eastAsia="Calibri" w:hAnsi="Times New Roman" w:cs="Times New Roman"/>
              </w:rPr>
              <w:lastRenderedPageBreak/>
              <w:t xml:space="preserve">произведений, применять базовые теоретические знания в процессе поиска </w:t>
            </w:r>
            <w:proofErr w:type="spellStart"/>
            <w:r w:rsidRPr="00525012">
              <w:rPr>
                <w:rFonts w:ascii="Times New Roman" w:eastAsia="Calibri" w:hAnsi="Times New Roman" w:cs="Times New Roman"/>
              </w:rPr>
              <w:t>интерпретаторских</w:t>
            </w:r>
            <w:proofErr w:type="spellEnd"/>
            <w:r w:rsidRPr="00525012">
              <w:rPr>
                <w:rFonts w:ascii="Times New Roman" w:eastAsia="Calibri" w:hAnsi="Times New Roman" w:cs="Times New Roman"/>
              </w:rPr>
              <w:t xml:space="preserve"> решений. </w:t>
            </w:r>
          </w:p>
          <w:p w14:paraId="551099EE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 xml:space="preserve">ПК 1.6. Осваивать сольный, ансамблевый и оркестровый исполнительский репертуар в соответствии с программными требованиями. </w:t>
            </w:r>
          </w:p>
          <w:p w14:paraId="78EE236A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ПК 1.7. Овладевать культурой устной и письменной речи, профессиональ</w:t>
            </w:r>
            <w:r w:rsidRPr="00525012">
              <w:rPr>
                <w:rFonts w:ascii="Times New Roman" w:eastAsia="Calibri" w:hAnsi="Times New Roman" w:cs="Times New Roman"/>
              </w:rPr>
              <w:softHyphen/>
              <w:t xml:space="preserve">ной терминологией. </w:t>
            </w:r>
          </w:p>
          <w:p w14:paraId="62D17F2F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1A091AA6" w14:textId="77777777" w:rsidR="00F87DEE" w:rsidRPr="00525012" w:rsidRDefault="00F87DEE" w:rsidP="005250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25012">
              <w:rPr>
                <w:rFonts w:ascii="Times New Roman" w:eastAsia="Calibri" w:hAnsi="Times New Roman" w:cs="Times New Roman"/>
              </w:rPr>
              <w:t>ПК 2.3. Осваивать основной учебно-педагогический репертуар.</w:t>
            </w:r>
          </w:p>
          <w:p w14:paraId="6A500D59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012">
              <w:rPr>
                <w:rFonts w:ascii="Times New Roman" w:eastAsia="Calibri" w:hAnsi="Times New Roman" w:cs="Times New Roman"/>
              </w:rPr>
              <w:t>ПК 2.6. Применять классические и современные методы преподавания.</w:t>
            </w:r>
          </w:p>
        </w:tc>
        <w:tc>
          <w:tcPr>
            <w:tcW w:w="4786" w:type="dxa"/>
            <w:vAlign w:val="center"/>
          </w:tcPr>
          <w:p w14:paraId="1C1CEE45" w14:textId="77777777" w:rsidR="00F87DEE" w:rsidRPr="00525012" w:rsidRDefault="00F87DEE" w:rsidP="0052501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F353CFC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14:paraId="18717740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ОЦЕНИВАНИЕ УЧЕБНОЙ И ПРАКТИЧЕСКОЙ ДЕЯТЕЛЬНОСТИ ОБУЧАЮЩИХСЯ.</w:t>
      </w:r>
    </w:p>
    <w:p w14:paraId="53F894B6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 и оценка знаний, умений и навыков студентов является важным компонентом процесса обучения и осуществляется в течение всего учебного года. Этим обусловливаются различные виды проверки и оценки знаний. Основными из них являются:</w:t>
      </w:r>
    </w:p>
    <w:p w14:paraId="026DE862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5250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- устный опрос:</w:t>
      </w:r>
    </w:p>
    <w:p w14:paraId="4D78980C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индивидуальный (ответы у доски на вопросы по содержанию изученного материала)</w:t>
      </w:r>
    </w:p>
    <w:p w14:paraId="266DD0CA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фронтальный (расчленение изученного материала на сравнительно мелкие вопросы, чтобы проверить знания большего количества студентов)</w:t>
      </w:r>
    </w:p>
    <w:p w14:paraId="5DEFAA5A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уплотненный (одновременно с устным ответом одного студента у доски три-четыре студента письменно отвечают на отдельных листках на заранее подготовленные вопросы)</w:t>
      </w:r>
    </w:p>
    <w:p w14:paraId="4E6717C9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поурочный балл (выставление оценки студентам за работу в течение всего занятия: активное участие в устных опросах других студентов, ответы на вопросы преподавателя при изложении нового материала и т.д.) </w:t>
      </w:r>
    </w:p>
    <w:p w14:paraId="640852BC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- контрольные работы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(письменные или практические контрольные работы после изучения отдельных тем или разделов учебной программы)</w:t>
      </w:r>
    </w:p>
    <w:p w14:paraId="2E5AD289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- проверка домашних работ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(проверяется степень самостоятельности студентов, отношение их к учебе, качество усвоения изучаемого материала)</w:t>
      </w:r>
    </w:p>
    <w:p w14:paraId="6D4B9C3F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- программированный контроль</w:t>
      </w:r>
      <w:r w:rsidRPr="005250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(предлагается несколько вопросов, на которые дается три-четыре ответа, из которых только один является правильным)</w:t>
      </w:r>
    </w:p>
    <w:p w14:paraId="08B60BDC" w14:textId="77777777" w:rsidR="00C01DAD" w:rsidRPr="00525012" w:rsidRDefault="00C01DAD" w:rsidP="005250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50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- выпускные и переводные экзамены</w:t>
      </w:r>
      <w:r w:rsidRPr="005250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4AF1AAD9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оценки знаний студентов при </w:t>
      </w:r>
      <w:r w:rsidRPr="005250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устном ответе</w:t>
      </w: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 (вопросы)</w:t>
      </w:r>
    </w:p>
    <w:p w14:paraId="34341BF4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  --</w:t>
      </w:r>
      <w:proofErr w:type="gramEnd"/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Отлично:</w:t>
      </w:r>
    </w:p>
    <w:p w14:paraId="4E21204E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Полно раскрыто содержание материала в объёме программы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120CF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Чётко и правильно даны определения и раскрыто содержание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B4822F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Доказательства проведены на основе математических выкладок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2EE0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Ответ самостоятельный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при ответе использованы знания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приобретённые ранее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A0D23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Твёрдые практические навыки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6AF4F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 -- Хорошо:</w:t>
      </w:r>
    </w:p>
    <w:p w14:paraId="2170615D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Раскрыто основное содержание материала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3E355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В основном правильно даны определения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понятия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4516B7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Ответ самостоятельный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50E12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Материал изложен неполно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при ответе допущены неточности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нарушена последовательность изложения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Допущены небольшие неточности при выводах и использовании терминов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79AD19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Практические навыки нетвёрдые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250CE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 -- Удовлетворительно:</w:t>
      </w:r>
    </w:p>
    <w:p w14:paraId="1512B592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Усвоено основное содержание материала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но изложено фрагментарно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не всегда последовательно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C6780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Определения и понятия даны не чётко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AB5B97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Допущены ошибки при промежуточных математических выкладках в выводах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56B47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Неумение использовать </w:t>
      </w:r>
      <w:proofErr w:type="gramStart"/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полученные ранее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5137D8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Практические навыки слабые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D83B06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 -- Неудовлетворительно:</w:t>
      </w:r>
    </w:p>
    <w:p w14:paraId="055D4234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Основное содержание учебного материала не раскрыто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18361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Не даны ответы на дополнительные вопросы преподавателя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DA0CCF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Допущены грубые ошибки в определениях, доказательства теорем не проведено.</w:t>
      </w:r>
    </w:p>
    <w:p w14:paraId="072A429C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4. Нет практических навыков в использовании </w:t>
      </w:r>
      <w:proofErr w:type="gramStart"/>
      <w:r w:rsidRPr="00525012">
        <w:rPr>
          <w:rFonts w:ascii="Times New Roman" w:eastAsia="TimesNewRoman" w:hAnsi="Times New Roman" w:cs="Times New Roman"/>
          <w:sz w:val="24"/>
          <w:szCs w:val="24"/>
          <w:lang w:eastAsia="ru-RU"/>
        </w:rPr>
        <w:t>материала.</w:t>
      </w: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B4A133D" w14:textId="77777777" w:rsidR="00C01DAD" w:rsidRPr="00525012" w:rsidRDefault="00C01DAD" w:rsidP="00525012">
      <w:pPr>
        <w:autoSpaceDE w:val="0"/>
        <w:autoSpaceDN w:val="0"/>
        <w:adjustRightInd w:val="0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  <w:lang w:eastAsia="ru-RU"/>
        </w:rPr>
      </w:pPr>
      <w:r w:rsidRPr="00525012">
        <w:rPr>
          <w:rFonts w:ascii="Times New Roman" w:eastAsia="Helvetica-Bold" w:hAnsi="Times New Roman" w:cs="Times New Roman"/>
          <w:bCs/>
          <w:sz w:val="24"/>
          <w:szCs w:val="24"/>
          <w:lang w:eastAsia="ru-RU"/>
        </w:rPr>
        <w:t xml:space="preserve">Оценка </w:t>
      </w:r>
      <w:r w:rsidRPr="0052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 -- «Неудовлетворительно» выставляется также за отказ отвечать на вопрос (вопросы).</w:t>
      </w:r>
    </w:p>
    <w:p w14:paraId="63D110AE" w14:textId="77777777" w:rsidR="00C01DAD" w:rsidRPr="00525012" w:rsidRDefault="00C01DAD" w:rsidP="00525012">
      <w:pPr>
        <w:keepNext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0202410F" w14:textId="42D4F907" w:rsidR="002723E4" w:rsidRPr="00525012" w:rsidRDefault="00C01DAD" w:rsidP="00525012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2723E4" w:rsidRPr="00525012" w:rsidSect="0052501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FE2E" w14:textId="77777777" w:rsidR="00AA6DD5" w:rsidRDefault="00AA6DD5" w:rsidP="0037452D">
      <w:r>
        <w:separator/>
      </w:r>
    </w:p>
  </w:endnote>
  <w:endnote w:type="continuationSeparator" w:id="0">
    <w:p w14:paraId="5FEC2050" w14:textId="77777777" w:rsidR="00AA6DD5" w:rsidRDefault="00AA6DD5" w:rsidP="0037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930876"/>
      <w:docPartObj>
        <w:docPartGallery w:val="Page Numbers (Bottom of Page)"/>
        <w:docPartUnique/>
      </w:docPartObj>
    </w:sdtPr>
    <w:sdtEndPr/>
    <w:sdtContent>
      <w:p w14:paraId="6878A333" w14:textId="77777777" w:rsidR="00C513D6" w:rsidRDefault="00C513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6">
          <w:rPr>
            <w:noProof/>
          </w:rPr>
          <w:t>19</w:t>
        </w:r>
        <w:r>
          <w:fldChar w:fldCharType="end"/>
        </w:r>
      </w:p>
    </w:sdtContent>
  </w:sdt>
  <w:p w14:paraId="7719CB8B" w14:textId="77777777" w:rsidR="00C513D6" w:rsidRDefault="00C513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53F8" w14:textId="77777777" w:rsidR="00AA6DD5" w:rsidRDefault="00AA6DD5" w:rsidP="0037452D">
      <w:r>
        <w:separator/>
      </w:r>
    </w:p>
  </w:footnote>
  <w:footnote w:type="continuationSeparator" w:id="0">
    <w:p w14:paraId="07C7C364" w14:textId="77777777" w:rsidR="00AA6DD5" w:rsidRDefault="00AA6DD5" w:rsidP="0037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C27"/>
    <w:multiLevelType w:val="hybridMultilevel"/>
    <w:tmpl w:val="2F8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0B39EB"/>
    <w:multiLevelType w:val="multilevel"/>
    <w:tmpl w:val="69A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655A6"/>
    <w:multiLevelType w:val="hybridMultilevel"/>
    <w:tmpl w:val="0E94BC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7116"/>
    <w:multiLevelType w:val="hybridMultilevel"/>
    <w:tmpl w:val="9B18974E"/>
    <w:lvl w:ilvl="0" w:tplc="D03ADD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7E62"/>
    <w:multiLevelType w:val="hybridMultilevel"/>
    <w:tmpl w:val="B3648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32813"/>
    <w:multiLevelType w:val="hybridMultilevel"/>
    <w:tmpl w:val="1A7EA8A2"/>
    <w:lvl w:ilvl="0" w:tplc="2BF83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24C7"/>
    <w:multiLevelType w:val="hybridMultilevel"/>
    <w:tmpl w:val="1F7C3A8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B48"/>
    <w:multiLevelType w:val="hybridMultilevel"/>
    <w:tmpl w:val="6378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0022F"/>
    <w:multiLevelType w:val="hybridMultilevel"/>
    <w:tmpl w:val="CFAA5A54"/>
    <w:lvl w:ilvl="0" w:tplc="2BF83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7197"/>
    <w:multiLevelType w:val="hybridMultilevel"/>
    <w:tmpl w:val="03A42D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2910F7"/>
    <w:multiLevelType w:val="hybridMultilevel"/>
    <w:tmpl w:val="28361D0A"/>
    <w:lvl w:ilvl="0" w:tplc="33721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5DB6"/>
    <w:multiLevelType w:val="hybridMultilevel"/>
    <w:tmpl w:val="C86EAA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304D3"/>
    <w:multiLevelType w:val="hybridMultilevel"/>
    <w:tmpl w:val="60C4AFD4"/>
    <w:lvl w:ilvl="0" w:tplc="E162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0C"/>
    <w:rsid w:val="0001714A"/>
    <w:rsid w:val="0006485C"/>
    <w:rsid w:val="00165FA8"/>
    <w:rsid w:val="001810D7"/>
    <w:rsid w:val="00183BD2"/>
    <w:rsid w:val="001C474B"/>
    <w:rsid w:val="001E2441"/>
    <w:rsid w:val="001F3D5C"/>
    <w:rsid w:val="00242FD9"/>
    <w:rsid w:val="002723E4"/>
    <w:rsid w:val="003323C8"/>
    <w:rsid w:val="0037452D"/>
    <w:rsid w:val="003800FF"/>
    <w:rsid w:val="003B270C"/>
    <w:rsid w:val="0040148E"/>
    <w:rsid w:val="00440F71"/>
    <w:rsid w:val="00476329"/>
    <w:rsid w:val="004E40CB"/>
    <w:rsid w:val="00525012"/>
    <w:rsid w:val="00644406"/>
    <w:rsid w:val="006A78B1"/>
    <w:rsid w:val="006F72B9"/>
    <w:rsid w:val="007178D4"/>
    <w:rsid w:val="0072455E"/>
    <w:rsid w:val="007A4D4D"/>
    <w:rsid w:val="00865FA9"/>
    <w:rsid w:val="008839D6"/>
    <w:rsid w:val="00887A82"/>
    <w:rsid w:val="00894273"/>
    <w:rsid w:val="008D7592"/>
    <w:rsid w:val="00905F0C"/>
    <w:rsid w:val="00942284"/>
    <w:rsid w:val="00A22A30"/>
    <w:rsid w:val="00A3764D"/>
    <w:rsid w:val="00A52D25"/>
    <w:rsid w:val="00AA6DD5"/>
    <w:rsid w:val="00B00BB6"/>
    <w:rsid w:val="00B107EA"/>
    <w:rsid w:val="00B127D3"/>
    <w:rsid w:val="00B51F85"/>
    <w:rsid w:val="00BA2781"/>
    <w:rsid w:val="00BB75F1"/>
    <w:rsid w:val="00C01DAD"/>
    <w:rsid w:val="00C33FB1"/>
    <w:rsid w:val="00C513D6"/>
    <w:rsid w:val="00C8005D"/>
    <w:rsid w:val="00C9489B"/>
    <w:rsid w:val="00D31387"/>
    <w:rsid w:val="00D6717F"/>
    <w:rsid w:val="00DA5BAB"/>
    <w:rsid w:val="00DB3862"/>
    <w:rsid w:val="00E13C29"/>
    <w:rsid w:val="00EA3E65"/>
    <w:rsid w:val="00EE4870"/>
    <w:rsid w:val="00F23780"/>
    <w:rsid w:val="00F403C3"/>
    <w:rsid w:val="00F61D0D"/>
    <w:rsid w:val="00F65FF7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0B98"/>
  <w15:docId w15:val="{8603AB92-AF27-4451-8D8D-8C678DB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3E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6485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FA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C01DAD"/>
    <w:pPr>
      <w:keepNext/>
      <w:spacing w:before="240" w:after="60"/>
      <w:ind w:firstLine="0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4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85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C01DA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2723E4"/>
    <w:pPr>
      <w:spacing w:after="0" w:line="240" w:lineRule="auto"/>
      <w:ind w:firstLine="360"/>
    </w:pPr>
    <w:rPr>
      <w:rFonts w:ascii="Tahoma" w:eastAsia="Tahoma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2723E4"/>
    <w:pPr>
      <w:shd w:val="clear" w:color="auto" w:fill="FFFFFF"/>
      <w:spacing w:line="326" w:lineRule="exact"/>
      <w:ind w:firstLine="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Заголовок №1_"/>
    <w:link w:val="13"/>
    <w:locked/>
    <w:rsid w:val="002723E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723E4"/>
    <w:pPr>
      <w:shd w:val="clear" w:color="auto" w:fill="FFFFFF"/>
      <w:spacing w:before="2220" w:after="60" w:line="0" w:lineRule="atLeast"/>
      <w:ind w:firstLine="0"/>
      <w:jc w:val="center"/>
      <w:outlineLvl w:val="0"/>
    </w:pPr>
    <w:rPr>
      <w:rFonts w:eastAsiaTheme="minorHAnsi"/>
      <w:sz w:val="27"/>
      <w:szCs w:val="27"/>
    </w:rPr>
  </w:style>
  <w:style w:type="character" w:customStyle="1" w:styleId="5">
    <w:name w:val="Основной текст (5)_"/>
    <w:link w:val="50"/>
    <w:locked/>
    <w:rsid w:val="002723E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23E4"/>
    <w:pPr>
      <w:shd w:val="clear" w:color="auto" w:fill="FFFFFF"/>
      <w:spacing w:before="8760" w:line="269" w:lineRule="exact"/>
      <w:ind w:firstLine="0"/>
      <w:jc w:val="center"/>
    </w:pPr>
    <w:rPr>
      <w:rFonts w:eastAsiaTheme="minorHAnsi"/>
    </w:rPr>
  </w:style>
  <w:style w:type="paragraph" w:styleId="a4">
    <w:name w:val="Normal (Web)"/>
    <w:aliases w:val="Обычный (Web)"/>
    <w:basedOn w:val="a"/>
    <w:uiPriority w:val="99"/>
    <w:unhideWhenUsed/>
    <w:rsid w:val="002723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723E4"/>
    <w:pPr>
      <w:spacing w:line="276" w:lineRule="auto"/>
      <w:ind w:firstLine="0"/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14">
    <w:name w:val="toc 1"/>
    <w:basedOn w:val="a"/>
    <w:next w:val="a"/>
    <w:autoRedefine/>
    <w:uiPriority w:val="39"/>
    <w:unhideWhenUsed/>
    <w:rsid w:val="007178D4"/>
    <w:pPr>
      <w:spacing w:after="100"/>
      <w:ind w:firstLine="0"/>
    </w:pPr>
    <w:rPr>
      <w:rFonts w:ascii="Times New Roman" w:eastAsia="Verdana" w:hAnsi="Times New Roman" w:cs="Times New Roman"/>
      <w:caps/>
      <w:sz w:val="28"/>
      <w:szCs w:val="16"/>
    </w:rPr>
  </w:style>
  <w:style w:type="character" w:styleId="a6">
    <w:name w:val="Hyperlink"/>
    <w:uiPriority w:val="99"/>
    <w:unhideWhenUsed/>
    <w:rsid w:val="002723E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178D4"/>
    <w:pPr>
      <w:tabs>
        <w:tab w:val="right" w:leader="dot" w:pos="9345"/>
      </w:tabs>
      <w:ind w:left="24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2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3E4"/>
    <w:rPr>
      <w:rFonts w:ascii="Tahoma" w:eastAsiaTheme="minorEastAsi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2723E4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72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723E4"/>
    <w:pPr>
      <w:ind w:left="720"/>
      <w:contextualSpacing/>
    </w:pPr>
  </w:style>
  <w:style w:type="character" w:styleId="ac">
    <w:name w:val="Emphasis"/>
    <w:qFormat/>
    <w:rsid w:val="002723E4"/>
    <w:rPr>
      <w:i/>
      <w:iCs/>
    </w:rPr>
  </w:style>
  <w:style w:type="character" w:styleId="ad">
    <w:name w:val="Strong"/>
    <w:qFormat/>
    <w:rsid w:val="002723E4"/>
    <w:rPr>
      <w:b/>
      <w:bCs/>
    </w:rPr>
  </w:style>
  <w:style w:type="character" w:customStyle="1" w:styleId="apple-style-span">
    <w:name w:val="apple-style-span"/>
    <w:basedOn w:val="a0"/>
    <w:rsid w:val="002723E4"/>
  </w:style>
  <w:style w:type="paragraph" w:styleId="ae">
    <w:name w:val="List"/>
    <w:basedOn w:val="a"/>
    <w:uiPriority w:val="99"/>
    <w:unhideWhenUsed/>
    <w:rsid w:val="002723E4"/>
    <w:pPr>
      <w:ind w:left="283" w:hanging="283"/>
    </w:pPr>
    <w:rPr>
      <w:rFonts w:ascii="Arial" w:eastAsia="Times New Roman" w:hAnsi="Arial" w:cs="Wingdings"/>
      <w:sz w:val="24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3">
    <w:name w:val="Style13"/>
    <w:basedOn w:val="a"/>
    <w:uiPriority w:val="99"/>
    <w:rsid w:val="002723E4"/>
    <w:pPr>
      <w:widowControl w:val="0"/>
      <w:autoSpaceDE w:val="0"/>
      <w:autoSpaceDN w:val="0"/>
      <w:adjustRightInd w:val="0"/>
      <w:spacing w:line="32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87DEE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865FA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064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3745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452D"/>
    <w:rPr>
      <w:rFonts w:eastAsiaTheme="minorEastAsia"/>
    </w:rPr>
  </w:style>
  <w:style w:type="paragraph" w:styleId="af1">
    <w:name w:val="footer"/>
    <w:basedOn w:val="a"/>
    <w:link w:val="af2"/>
    <w:uiPriority w:val="99"/>
    <w:unhideWhenUsed/>
    <w:rsid w:val="003745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452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D9F-8991-4D8C-9D99-47F82ED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НМК им Глинки</Company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7</cp:revision>
  <cp:lastPrinted>2023-02-21T09:32:00Z</cp:lastPrinted>
  <dcterms:created xsi:type="dcterms:W3CDTF">2020-12-03T10:43:00Z</dcterms:created>
  <dcterms:modified xsi:type="dcterms:W3CDTF">2023-09-06T14:42:00Z</dcterms:modified>
</cp:coreProperties>
</file>