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5505" w14:textId="77777777" w:rsidR="001344E2" w:rsidRPr="001344E2" w:rsidRDefault="001344E2" w:rsidP="001344E2">
      <w:pPr>
        <w:contextualSpacing/>
        <w:jc w:val="center"/>
        <w:rPr>
          <w:rFonts w:cs="Times New Roman"/>
          <w:b/>
          <w:bCs/>
          <w:szCs w:val="24"/>
        </w:rPr>
      </w:pPr>
      <w:r w:rsidRPr="001344E2">
        <w:rPr>
          <w:rFonts w:cs="Times New Roman"/>
          <w:b/>
          <w:bCs/>
          <w:szCs w:val="24"/>
        </w:rPr>
        <w:t>Руководство по организации телемостов между учебными заведениями</w:t>
      </w:r>
    </w:p>
    <w:p w14:paraId="3394F482" w14:textId="77777777" w:rsidR="00863502" w:rsidRDefault="00863502" w:rsidP="00FD6007">
      <w:pPr>
        <w:jc w:val="center"/>
        <w:rPr>
          <w:b/>
          <w:szCs w:val="24"/>
        </w:rPr>
      </w:pPr>
    </w:p>
    <w:p w14:paraId="7474E429" w14:textId="77777777" w:rsidR="00863502" w:rsidRPr="00863502" w:rsidRDefault="0097043A" w:rsidP="00863502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Хайдукова Анна Николаевна</w:t>
      </w:r>
    </w:p>
    <w:p w14:paraId="4361E26E" w14:textId="77777777" w:rsidR="00863502" w:rsidRPr="00863502" w:rsidRDefault="0097043A" w:rsidP="00863502">
      <w:pPr>
        <w:spacing w:line="240" w:lineRule="auto"/>
        <w:jc w:val="center"/>
        <w:rPr>
          <w:rFonts w:cs="Times New Roman"/>
          <w:szCs w:val="24"/>
        </w:rPr>
      </w:pPr>
      <w:r>
        <w:rPr>
          <w:szCs w:val="24"/>
        </w:rPr>
        <w:t>Преподаватель иностранного языка</w:t>
      </w:r>
      <w:r w:rsidR="00863502" w:rsidRPr="00863502">
        <w:rPr>
          <w:szCs w:val="24"/>
        </w:rPr>
        <w:t xml:space="preserve"> </w:t>
      </w:r>
      <w:r w:rsidR="00863502" w:rsidRPr="00863502">
        <w:rPr>
          <w:rFonts w:cs="Times New Roman"/>
          <w:szCs w:val="24"/>
        </w:rPr>
        <w:t>бюджетного учреждения профессионального образования</w:t>
      </w:r>
    </w:p>
    <w:p w14:paraId="1D387CFD" w14:textId="77777777" w:rsidR="00863502" w:rsidRPr="00863502" w:rsidRDefault="00863502" w:rsidP="00863502">
      <w:pPr>
        <w:spacing w:line="240" w:lineRule="auto"/>
        <w:jc w:val="center"/>
        <w:rPr>
          <w:rFonts w:cs="Times New Roman"/>
          <w:szCs w:val="24"/>
        </w:rPr>
      </w:pPr>
      <w:r w:rsidRPr="00863502">
        <w:rPr>
          <w:rFonts w:cs="Times New Roman"/>
          <w:szCs w:val="24"/>
        </w:rPr>
        <w:t>Ханты-Мансийского автономного округа – Югры «Югорский политехнический колледж»</w:t>
      </w:r>
    </w:p>
    <w:p w14:paraId="2403CDAE" w14:textId="77777777" w:rsidR="001344E2" w:rsidRDefault="001344E2" w:rsidP="001344E2">
      <w:pPr>
        <w:spacing w:line="240" w:lineRule="auto"/>
        <w:jc w:val="both"/>
        <w:rPr>
          <w:bCs/>
          <w:szCs w:val="24"/>
        </w:rPr>
      </w:pPr>
    </w:p>
    <w:p w14:paraId="6A531E3E" w14:textId="77777777" w:rsidR="001344E2" w:rsidRPr="001344E2" w:rsidRDefault="001344E2" w:rsidP="001344E2">
      <w:pPr>
        <w:spacing w:line="240" w:lineRule="auto"/>
        <w:ind w:firstLine="709"/>
        <w:jc w:val="both"/>
        <w:rPr>
          <w:bCs/>
          <w:szCs w:val="24"/>
        </w:rPr>
      </w:pPr>
      <w:r w:rsidRPr="001344E2">
        <w:rPr>
          <w:bCs/>
          <w:szCs w:val="24"/>
        </w:rPr>
        <w:t xml:space="preserve">В современных реалиях, когда особо востребованным стало дистанционное обучение, необходимость быстроты и точности доведения информации, применение информационных и мультимедийных технологий является наиболее актуальным. </w:t>
      </w:r>
    </w:p>
    <w:p w14:paraId="11BC3287" w14:textId="77777777" w:rsidR="001344E2" w:rsidRPr="001344E2" w:rsidRDefault="001344E2" w:rsidP="001344E2">
      <w:pPr>
        <w:spacing w:line="240" w:lineRule="auto"/>
        <w:ind w:firstLine="709"/>
        <w:jc w:val="both"/>
        <w:rPr>
          <w:bCs/>
          <w:szCs w:val="24"/>
        </w:rPr>
      </w:pPr>
      <w:r w:rsidRPr="001344E2">
        <w:rPr>
          <w:bCs/>
          <w:szCs w:val="24"/>
        </w:rPr>
        <w:t>Эффективность обучения, достигаемая при помощи применения различных мультимедийных средств и ЭСО – неоспорима. Результативность подобного обучения привела к возникновению идеи – идти дальше и использовать информационные технологии для совместных теле-видео мостов с другими образовательными учреждениями.</w:t>
      </w:r>
    </w:p>
    <w:p w14:paraId="7BEB1E23" w14:textId="77777777" w:rsidR="001344E2" w:rsidRPr="001344E2" w:rsidRDefault="001344E2" w:rsidP="001344E2">
      <w:pPr>
        <w:spacing w:line="240" w:lineRule="auto"/>
        <w:ind w:firstLine="709"/>
        <w:jc w:val="both"/>
        <w:rPr>
          <w:bCs/>
          <w:szCs w:val="24"/>
        </w:rPr>
      </w:pPr>
      <w:r w:rsidRPr="001344E2">
        <w:rPr>
          <w:bCs/>
          <w:szCs w:val="24"/>
        </w:rPr>
        <w:t xml:space="preserve">Для проведения подобных занятий (конкурсов, олимпиад, совместной проверки знаний обучающихся) необходимо различное мультимедийное оборудование и ЭСО. </w:t>
      </w:r>
    </w:p>
    <w:p w14:paraId="05F00E4B" w14:textId="77777777" w:rsidR="001344E2" w:rsidRPr="001344E2" w:rsidRDefault="001344E2" w:rsidP="001344E2">
      <w:pPr>
        <w:spacing w:line="240" w:lineRule="auto"/>
        <w:ind w:firstLine="709"/>
        <w:jc w:val="both"/>
        <w:rPr>
          <w:bCs/>
          <w:szCs w:val="24"/>
        </w:rPr>
      </w:pPr>
      <w:r w:rsidRPr="001344E2">
        <w:rPr>
          <w:bCs/>
          <w:szCs w:val="24"/>
        </w:rPr>
        <w:t>1. Изначально требуется ознакомить участников мероприятия с образовательным материалом определенной направленности. Это возможно достигнуть используя такие электронные платформы, как «</w:t>
      </w:r>
      <w:r w:rsidRPr="001344E2">
        <w:rPr>
          <w:bCs/>
          <w:szCs w:val="24"/>
          <w:lang w:val="en-US"/>
        </w:rPr>
        <w:t>Quizlet</w:t>
      </w:r>
      <w:r w:rsidRPr="001344E2">
        <w:rPr>
          <w:bCs/>
          <w:szCs w:val="24"/>
        </w:rPr>
        <w:t>.</w:t>
      </w:r>
      <w:r w:rsidRPr="001344E2">
        <w:rPr>
          <w:bCs/>
          <w:szCs w:val="24"/>
          <w:lang w:val="en-US"/>
        </w:rPr>
        <w:t>com</w:t>
      </w:r>
      <w:r w:rsidRPr="001344E2">
        <w:rPr>
          <w:bCs/>
          <w:szCs w:val="24"/>
        </w:rPr>
        <w:t>» или «Duolingo.</w:t>
      </w:r>
      <w:r w:rsidRPr="001344E2">
        <w:rPr>
          <w:bCs/>
          <w:szCs w:val="24"/>
          <w:lang w:val="en-US"/>
        </w:rPr>
        <w:t>com</w:t>
      </w:r>
      <w:r w:rsidRPr="001344E2">
        <w:rPr>
          <w:bCs/>
          <w:szCs w:val="24"/>
        </w:rPr>
        <w:t xml:space="preserve">». </w:t>
      </w:r>
    </w:p>
    <w:p w14:paraId="6561042C" w14:textId="77777777" w:rsidR="001344E2" w:rsidRPr="001344E2" w:rsidRDefault="001344E2" w:rsidP="001344E2">
      <w:pPr>
        <w:spacing w:line="240" w:lineRule="auto"/>
        <w:ind w:firstLine="709"/>
        <w:jc w:val="both"/>
        <w:rPr>
          <w:bCs/>
          <w:szCs w:val="24"/>
        </w:rPr>
      </w:pPr>
      <w:r w:rsidRPr="001344E2">
        <w:rPr>
          <w:bCs/>
          <w:szCs w:val="24"/>
        </w:rPr>
        <w:t xml:space="preserve">Это — бесплатные (есть и платный, более усовершенствованный вариант) электронные платформы онлайн инструментов для изучения необходимого образовательного материала. Лучше всего подобные платформы подходят для изучения иностранного языка, так как созданы для заучивания и активизации большого количества информации за короткий срок обучения. </w:t>
      </w:r>
    </w:p>
    <w:p w14:paraId="55E9FD46" w14:textId="77777777" w:rsidR="001344E2" w:rsidRPr="001344E2" w:rsidRDefault="001344E2" w:rsidP="001344E2">
      <w:pPr>
        <w:spacing w:line="240" w:lineRule="auto"/>
        <w:ind w:firstLine="709"/>
        <w:jc w:val="both"/>
        <w:rPr>
          <w:bCs/>
          <w:szCs w:val="24"/>
        </w:rPr>
      </w:pPr>
      <w:r w:rsidRPr="001344E2">
        <w:rPr>
          <w:bCs/>
          <w:szCs w:val="24"/>
        </w:rPr>
        <w:t>Применение электронных платформ «</w:t>
      </w:r>
      <w:r w:rsidRPr="001344E2">
        <w:rPr>
          <w:bCs/>
          <w:szCs w:val="24"/>
          <w:lang w:val="en-US"/>
        </w:rPr>
        <w:t>Quizlet</w:t>
      </w:r>
      <w:r w:rsidRPr="001344E2">
        <w:rPr>
          <w:bCs/>
          <w:szCs w:val="24"/>
        </w:rPr>
        <w:t>.</w:t>
      </w:r>
      <w:r w:rsidRPr="001344E2">
        <w:rPr>
          <w:bCs/>
          <w:szCs w:val="24"/>
          <w:lang w:val="en-US"/>
        </w:rPr>
        <w:t>com</w:t>
      </w:r>
      <w:r w:rsidRPr="001344E2">
        <w:rPr>
          <w:bCs/>
          <w:szCs w:val="24"/>
        </w:rPr>
        <w:t>» и «Duolingo.</w:t>
      </w:r>
      <w:r w:rsidRPr="001344E2">
        <w:rPr>
          <w:bCs/>
          <w:szCs w:val="24"/>
          <w:lang w:val="en-US"/>
        </w:rPr>
        <w:t>com</w:t>
      </w:r>
      <w:r w:rsidRPr="001344E2">
        <w:rPr>
          <w:bCs/>
          <w:szCs w:val="24"/>
        </w:rPr>
        <w:t xml:space="preserve"> позволяет преподавателю выполнять следующие задачи:</w:t>
      </w:r>
    </w:p>
    <w:p w14:paraId="0CA658D9" w14:textId="77777777" w:rsidR="001344E2" w:rsidRPr="001344E2" w:rsidRDefault="001344E2" w:rsidP="001344E2">
      <w:pPr>
        <w:numPr>
          <w:ilvl w:val="0"/>
          <w:numId w:val="9"/>
        </w:numPr>
        <w:spacing w:line="240" w:lineRule="auto"/>
        <w:ind w:left="0" w:firstLine="709"/>
        <w:jc w:val="both"/>
        <w:rPr>
          <w:bCs/>
          <w:szCs w:val="24"/>
        </w:rPr>
      </w:pPr>
      <w:r w:rsidRPr="001344E2">
        <w:rPr>
          <w:bCs/>
          <w:szCs w:val="24"/>
        </w:rPr>
        <w:t>активизировать мыслительную деятельность обучающихся, направленную на запоминание профессионально ориентированного лексического материала и структурирование полученных знаний;</w:t>
      </w:r>
    </w:p>
    <w:p w14:paraId="64AB3E51" w14:textId="77777777" w:rsidR="001344E2" w:rsidRPr="001344E2" w:rsidRDefault="001344E2" w:rsidP="001344E2">
      <w:pPr>
        <w:numPr>
          <w:ilvl w:val="0"/>
          <w:numId w:val="9"/>
        </w:numPr>
        <w:spacing w:line="240" w:lineRule="auto"/>
        <w:ind w:left="0" w:firstLine="709"/>
        <w:jc w:val="both"/>
        <w:rPr>
          <w:bCs/>
          <w:szCs w:val="24"/>
        </w:rPr>
      </w:pPr>
      <w:r w:rsidRPr="001344E2">
        <w:rPr>
          <w:bCs/>
          <w:szCs w:val="24"/>
        </w:rPr>
        <w:t>запомнить наибольшее количество представленной специальной терминологии;</w:t>
      </w:r>
    </w:p>
    <w:p w14:paraId="1882A031" w14:textId="77777777" w:rsidR="001344E2" w:rsidRPr="001344E2" w:rsidRDefault="001344E2" w:rsidP="001344E2">
      <w:pPr>
        <w:numPr>
          <w:ilvl w:val="0"/>
          <w:numId w:val="9"/>
        </w:numPr>
        <w:spacing w:line="240" w:lineRule="auto"/>
        <w:ind w:left="0" w:firstLine="709"/>
        <w:jc w:val="both"/>
        <w:rPr>
          <w:bCs/>
          <w:szCs w:val="24"/>
        </w:rPr>
      </w:pPr>
      <w:r w:rsidRPr="001344E2">
        <w:rPr>
          <w:bCs/>
          <w:szCs w:val="24"/>
        </w:rPr>
        <w:t>расширить лингвистический кругозор обучающихся;</w:t>
      </w:r>
    </w:p>
    <w:p w14:paraId="66482774" w14:textId="77777777" w:rsidR="001344E2" w:rsidRPr="001344E2" w:rsidRDefault="001344E2" w:rsidP="001344E2">
      <w:pPr>
        <w:numPr>
          <w:ilvl w:val="0"/>
          <w:numId w:val="9"/>
        </w:numPr>
        <w:spacing w:line="240" w:lineRule="auto"/>
        <w:ind w:left="0" w:firstLine="709"/>
        <w:jc w:val="both"/>
        <w:rPr>
          <w:bCs/>
          <w:szCs w:val="24"/>
        </w:rPr>
      </w:pPr>
      <w:r w:rsidRPr="001344E2">
        <w:rPr>
          <w:bCs/>
          <w:szCs w:val="24"/>
        </w:rPr>
        <w:t>формировать умение работать с разными видами информации (карточки, тесты, восприятие на слух, письменная отработка).</w:t>
      </w:r>
    </w:p>
    <w:p w14:paraId="791E7B0F" w14:textId="77777777" w:rsidR="001344E2" w:rsidRPr="001344E2" w:rsidRDefault="001344E2" w:rsidP="001344E2">
      <w:pPr>
        <w:spacing w:line="240" w:lineRule="auto"/>
        <w:ind w:firstLine="709"/>
        <w:jc w:val="both"/>
        <w:rPr>
          <w:bCs/>
          <w:szCs w:val="24"/>
        </w:rPr>
      </w:pPr>
      <w:r w:rsidRPr="001344E2">
        <w:rPr>
          <w:bCs/>
          <w:szCs w:val="24"/>
        </w:rPr>
        <w:t>2. Необходимо осуществить проведение непосредственно самого занятия, что требует использование таких электронных ресурсов, как платформа «</w:t>
      </w:r>
      <w:r w:rsidRPr="001344E2">
        <w:rPr>
          <w:bCs/>
          <w:szCs w:val="24"/>
          <w:lang w:val="en-US"/>
        </w:rPr>
        <w:t>ZOOM</w:t>
      </w:r>
      <w:r w:rsidRPr="001344E2">
        <w:rPr>
          <w:bCs/>
          <w:szCs w:val="24"/>
        </w:rPr>
        <w:t>» или «Яндекс-телемост». Подобные электронные платформы — это сервис беспроводного взаимодействия для организации видеоконференций, вебинаров, групповых чатов. Они позволяют общаться посредством видео - и/или аудиосвязи. Платформы «</w:t>
      </w:r>
      <w:r w:rsidRPr="001344E2">
        <w:rPr>
          <w:bCs/>
          <w:szCs w:val="24"/>
          <w:lang w:val="en-US"/>
        </w:rPr>
        <w:t>ZOOM</w:t>
      </w:r>
      <w:r w:rsidRPr="001344E2">
        <w:rPr>
          <w:bCs/>
          <w:szCs w:val="24"/>
        </w:rPr>
        <w:t>» или «Яндекс-телемост» используются в финансовых организациях, IT-компаниях, органах здравоохранения, образовательных учреждениях — везде, где нужна связь онлайн с удаленными оппонентами.</w:t>
      </w:r>
    </w:p>
    <w:p w14:paraId="2163DA33" w14:textId="77777777" w:rsidR="001344E2" w:rsidRPr="001344E2" w:rsidRDefault="001344E2" w:rsidP="001344E2">
      <w:pPr>
        <w:spacing w:line="240" w:lineRule="auto"/>
        <w:ind w:firstLine="709"/>
        <w:jc w:val="both"/>
        <w:rPr>
          <w:bCs/>
          <w:szCs w:val="24"/>
        </w:rPr>
      </w:pPr>
      <w:r w:rsidRPr="001344E2">
        <w:rPr>
          <w:bCs/>
          <w:szCs w:val="24"/>
        </w:rPr>
        <w:t xml:space="preserve">3. Проведение занятия также требует дополнительных технических мультимедийных средств для преподавателя и участников мероприятия: </w:t>
      </w:r>
    </w:p>
    <w:p w14:paraId="0EB691CD" w14:textId="77777777" w:rsidR="001344E2" w:rsidRPr="001344E2" w:rsidRDefault="001344E2" w:rsidP="001344E2">
      <w:pPr>
        <w:numPr>
          <w:ilvl w:val="0"/>
          <w:numId w:val="9"/>
        </w:numPr>
        <w:spacing w:line="240" w:lineRule="auto"/>
        <w:ind w:left="0" w:firstLine="709"/>
        <w:jc w:val="both"/>
        <w:rPr>
          <w:bCs/>
          <w:szCs w:val="24"/>
        </w:rPr>
      </w:pPr>
      <w:r w:rsidRPr="001344E2">
        <w:rPr>
          <w:bCs/>
          <w:szCs w:val="24"/>
        </w:rPr>
        <w:t>компьютеры/ноутбуки;</w:t>
      </w:r>
    </w:p>
    <w:p w14:paraId="0D040C97" w14:textId="77777777" w:rsidR="001344E2" w:rsidRPr="001344E2" w:rsidRDefault="001344E2" w:rsidP="001344E2">
      <w:pPr>
        <w:numPr>
          <w:ilvl w:val="0"/>
          <w:numId w:val="9"/>
        </w:numPr>
        <w:spacing w:line="240" w:lineRule="auto"/>
        <w:ind w:left="0" w:firstLine="709"/>
        <w:jc w:val="both"/>
        <w:rPr>
          <w:bCs/>
          <w:szCs w:val="24"/>
        </w:rPr>
      </w:pPr>
      <w:r w:rsidRPr="001344E2">
        <w:rPr>
          <w:bCs/>
          <w:szCs w:val="24"/>
        </w:rPr>
        <w:t>микрофоны;</w:t>
      </w:r>
    </w:p>
    <w:p w14:paraId="6F63A949" w14:textId="77777777" w:rsidR="001344E2" w:rsidRPr="001344E2" w:rsidRDefault="001344E2" w:rsidP="001344E2">
      <w:pPr>
        <w:numPr>
          <w:ilvl w:val="0"/>
          <w:numId w:val="9"/>
        </w:numPr>
        <w:spacing w:line="240" w:lineRule="auto"/>
        <w:ind w:left="0" w:firstLine="709"/>
        <w:jc w:val="both"/>
        <w:rPr>
          <w:bCs/>
          <w:szCs w:val="24"/>
        </w:rPr>
      </w:pPr>
      <w:r w:rsidRPr="001344E2">
        <w:rPr>
          <w:bCs/>
          <w:szCs w:val="24"/>
        </w:rPr>
        <w:t>теле-видеопроектор;</w:t>
      </w:r>
    </w:p>
    <w:p w14:paraId="5D624AB5" w14:textId="77777777" w:rsidR="001344E2" w:rsidRPr="001344E2" w:rsidRDefault="001344E2" w:rsidP="001344E2">
      <w:pPr>
        <w:numPr>
          <w:ilvl w:val="0"/>
          <w:numId w:val="9"/>
        </w:numPr>
        <w:spacing w:line="240" w:lineRule="auto"/>
        <w:ind w:left="0" w:firstLine="709"/>
        <w:jc w:val="both"/>
        <w:rPr>
          <w:bCs/>
          <w:szCs w:val="24"/>
        </w:rPr>
      </w:pPr>
      <w:r w:rsidRPr="001344E2">
        <w:rPr>
          <w:bCs/>
          <w:szCs w:val="24"/>
        </w:rPr>
        <w:t>видеокамеры;</w:t>
      </w:r>
    </w:p>
    <w:p w14:paraId="1ED8DEE4" w14:textId="77777777" w:rsidR="001344E2" w:rsidRPr="001344E2" w:rsidRDefault="001344E2" w:rsidP="001344E2">
      <w:pPr>
        <w:numPr>
          <w:ilvl w:val="0"/>
          <w:numId w:val="9"/>
        </w:numPr>
        <w:spacing w:line="240" w:lineRule="auto"/>
        <w:ind w:left="0" w:firstLine="709"/>
        <w:jc w:val="both"/>
        <w:rPr>
          <w:bCs/>
          <w:szCs w:val="24"/>
        </w:rPr>
      </w:pPr>
      <w:r w:rsidRPr="001344E2">
        <w:rPr>
          <w:bCs/>
          <w:szCs w:val="24"/>
        </w:rPr>
        <w:t>высокоскоростное интернет-соединение.</w:t>
      </w:r>
    </w:p>
    <w:p w14:paraId="00EBA234" w14:textId="77777777" w:rsidR="001344E2" w:rsidRPr="001344E2" w:rsidRDefault="001344E2" w:rsidP="001344E2">
      <w:pPr>
        <w:spacing w:line="240" w:lineRule="auto"/>
        <w:ind w:firstLine="709"/>
        <w:jc w:val="both"/>
        <w:rPr>
          <w:bCs/>
          <w:szCs w:val="24"/>
        </w:rPr>
      </w:pPr>
      <w:r w:rsidRPr="001344E2">
        <w:rPr>
          <w:bCs/>
          <w:szCs w:val="24"/>
        </w:rPr>
        <w:t>Компьютеры необходимы для повторения образовательного материала посредством электронных платформ, а также для подключения к облачной видеоконференции.</w:t>
      </w:r>
    </w:p>
    <w:p w14:paraId="6ABA6268" w14:textId="77777777" w:rsidR="001344E2" w:rsidRPr="001344E2" w:rsidRDefault="001344E2" w:rsidP="001344E2">
      <w:pPr>
        <w:spacing w:line="240" w:lineRule="auto"/>
        <w:ind w:firstLine="709"/>
        <w:jc w:val="both"/>
        <w:rPr>
          <w:bCs/>
          <w:szCs w:val="24"/>
        </w:rPr>
      </w:pPr>
      <w:r w:rsidRPr="001344E2">
        <w:rPr>
          <w:bCs/>
          <w:szCs w:val="24"/>
        </w:rPr>
        <w:t xml:space="preserve">Микрофоны требуются для обеспечения оптимального звукового эффекта. Представители разных учебных учреждений должны хорошо слышать и понимать друг друга, что приведет к наиболее эффективному результату мероприятия. </w:t>
      </w:r>
    </w:p>
    <w:p w14:paraId="0B5E0E7F" w14:textId="77777777" w:rsidR="001344E2" w:rsidRPr="001344E2" w:rsidRDefault="001344E2" w:rsidP="001344E2">
      <w:pPr>
        <w:spacing w:line="240" w:lineRule="auto"/>
        <w:ind w:firstLine="709"/>
        <w:jc w:val="both"/>
        <w:rPr>
          <w:bCs/>
          <w:szCs w:val="24"/>
        </w:rPr>
      </w:pPr>
      <w:r w:rsidRPr="001344E2">
        <w:rPr>
          <w:bCs/>
          <w:szCs w:val="24"/>
        </w:rPr>
        <w:t>Теле-видеопроектор и видеокамеры способствуют зрительному контакту участников мероприятия.</w:t>
      </w:r>
    </w:p>
    <w:p w14:paraId="325ECD7E" w14:textId="77777777" w:rsidR="001344E2" w:rsidRPr="001344E2" w:rsidRDefault="001344E2" w:rsidP="001344E2">
      <w:pPr>
        <w:spacing w:line="240" w:lineRule="auto"/>
        <w:ind w:firstLine="709"/>
        <w:jc w:val="both"/>
        <w:rPr>
          <w:bCs/>
          <w:szCs w:val="24"/>
        </w:rPr>
      </w:pPr>
      <w:r w:rsidRPr="001344E2">
        <w:rPr>
          <w:bCs/>
          <w:szCs w:val="24"/>
        </w:rPr>
        <w:t>Высокоскоростное интернет-соединение обуславливает успешность проведения совместного с другими учебными заведениями занятия.</w:t>
      </w:r>
    </w:p>
    <w:p w14:paraId="79FE2CD1" w14:textId="77777777" w:rsidR="001344E2" w:rsidRPr="001344E2" w:rsidRDefault="001344E2" w:rsidP="001344E2">
      <w:pPr>
        <w:spacing w:line="240" w:lineRule="auto"/>
        <w:ind w:firstLine="709"/>
        <w:jc w:val="both"/>
        <w:rPr>
          <w:bCs/>
          <w:szCs w:val="24"/>
        </w:rPr>
      </w:pPr>
      <w:r w:rsidRPr="001344E2">
        <w:rPr>
          <w:bCs/>
          <w:szCs w:val="24"/>
        </w:rPr>
        <w:lastRenderedPageBreak/>
        <w:t xml:space="preserve">Повышение результативности проведения совместных занятий при помощи беспроводных видеоконференций полностью зависит от корректного выбора ЭСО, мультимедийных средств обучения и высокоскоростного интернет-соединения.  </w:t>
      </w:r>
    </w:p>
    <w:p w14:paraId="33AB1552" w14:textId="6A46E326" w:rsidR="001344E2" w:rsidRPr="001344E2" w:rsidRDefault="001344E2" w:rsidP="001344E2">
      <w:pPr>
        <w:spacing w:line="240" w:lineRule="auto"/>
        <w:ind w:firstLine="709"/>
        <w:jc w:val="both"/>
        <w:rPr>
          <w:bCs/>
          <w:szCs w:val="24"/>
        </w:rPr>
      </w:pPr>
      <w:r w:rsidRPr="001344E2">
        <w:rPr>
          <w:szCs w:val="24"/>
        </w:rPr>
        <w:t>Руководство по организации телемостов между учебными заведениями</w:t>
      </w:r>
      <w:r w:rsidRPr="001344E2">
        <w:rPr>
          <w:bCs/>
          <w:szCs w:val="24"/>
        </w:rPr>
        <w:t xml:space="preserve"> </w:t>
      </w:r>
      <w:r w:rsidRPr="001344E2">
        <w:rPr>
          <w:bCs/>
          <w:szCs w:val="24"/>
        </w:rPr>
        <w:t>способству</w:t>
      </w:r>
      <w:r>
        <w:rPr>
          <w:bCs/>
          <w:szCs w:val="24"/>
        </w:rPr>
        <w:t>е</w:t>
      </w:r>
      <w:r w:rsidRPr="001344E2">
        <w:rPr>
          <w:bCs/>
          <w:szCs w:val="24"/>
        </w:rPr>
        <w:t>т минимизации возникающих проблем в организации и проведении совместных с другими учебными организациями занятий в режиме совместной трансляции на удаленную аудиторию с использованием видеоконференцсвязи в режиме реального времени.</w:t>
      </w:r>
    </w:p>
    <w:p w14:paraId="455DC348" w14:textId="77777777" w:rsidR="001344E2" w:rsidRPr="001344E2" w:rsidRDefault="001344E2" w:rsidP="001344E2">
      <w:pPr>
        <w:spacing w:line="240" w:lineRule="auto"/>
        <w:ind w:firstLine="709"/>
        <w:jc w:val="both"/>
        <w:rPr>
          <w:bCs/>
          <w:szCs w:val="24"/>
        </w:rPr>
      </w:pPr>
      <w:r w:rsidRPr="001344E2">
        <w:rPr>
          <w:bCs/>
          <w:szCs w:val="24"/>
        </w:rPr>
        <w:t>Результативность проведения подобных занятий, помимо самого преподавателя, напрямую зависит от оборудования, с помощью которого осуществляется видеосвязь с удаленными участниками мероприятия и интернет-соединение. Именно они предъявляют особые требования к подготовке и проведению совместного теле видео-моста.</w:t>
      </w:r>
    </w:p>
    <w:p w14:paraId="3919687D" w14:textId="77777777" w:rsidR="001344E2" w:rsidRPr="001344E2" w:rsidRDefault="001344E2" w:rsidP="001344E2">
      <w:pPr>
        <w:spacing w:line="240" w:lineRule="auto"/>
        <w:ind w:firstLine="709"/>
        <w:jc w:val="both"/>
        <w:rPr>
          <w:bCs/>
          <w:szCs w:val="24"/>
        </w:rPr>
      </w:pPr>
      <w:r w:rsidRPr="001344E2">
        <w:rPr>
          <w:bCs/>
          <w:szCs w:val="24"/>
        </w:rPr>
        <w:t>1. ИНТЕРНЕТ-СОЕДИНЕНИЕ</w:t>
      </w:r>
    </w:p>
    <w:p w14:paraId="1ECA5A41" w14:textId="77777777" w:rsidR="001344E2" w:rsidRPr="001344E2" w:rsidRDefault="001344E2" w:rsidP="001344E2">
      <w:pPr>
        <w:spacing w:line="240" w:lineRule="auto"/>
        <w:ind w:firstLine="709"/>
        <w:jc w:val="both"/>
        <w:rPr>
          <w:bCs/>
          <w:szCs w:val="24"/>
        </w:rPr>
      </w:pPr>
      <w:r w:rsidRPr="001344E2">
        <w:rPr>
          <w:bCs/>
          <w:szCs w:val="24"/>
        </w:rPr>
        <w:t>Для осуществления трансляции через видеоконференцсвязь, скорость интернета должна быть не менее 512 Кбит/с. Кроме того, необходим внешний статический IP адрес.</w:t>
      </w:r>
    </w:p>
    <w:p w14:paraId="53F53718" w14:textId="77777777" w:rsidR="001344E2" w:rsidRPr="001344E2" w:rsidRDefault="001344E2" w:rsidP="001344E2">
      <w:pPr>
        <w:spacing w:line="240" w:lineRule="auto"/>
        <w:ind w:firstLine="709"/>
        <w:jc w:val="both"/>
        <w:rPr>
          <w:bCs/>
          <w:szCs w:val="24"/>
        </w:rPr>
      </w:pPr>
      <w:r w:rsidRPr="001344E2">
        <w:rPr>
          <w:bCs/>
          <w:szCs w:val="24"/>
        </w:rPr>
        <w:t>2. ТРАНСЛЯЦИЯ ОБРАЗОВАТЕЛЬНОГО МАТЕРИАЛА</w:t>
      </w:r>
    </w:p>
    <w:p w14:paraId="014F7880" w14:textId="77777777" w:rsidR="001344E2" w:rsidRPr="001344E2" w:rsidRDefault="001344E2" w:rsidP="001344E2">
      <w:pPr>
        <w:spacing w:line="240" w:lineRule="auto"/>
        <w:ind w:firstLine="709"/>
        <w:jc w:val="both"/>
        <w:rPr>
          <w:bCs/>
          <w:szCs w:val="24"/>
        </w:rPr>
      </w:pPr>
      <w:r w:rsidRPr="001344E2">
        <w:rPr>
          <w:bCs/>
          <w:szCs w:val="24"/>
        </w:rPr>
        <w:t>При применении видеоконференцсвязи оборудование включает веб-камеру, которая передает изображение человека на расстоянии до 3 метров. Однако веб-камера не предназначена для передачи изображений (текста, графиков, схем) на таком расстоянии.</w:t>
      </w:r>
    </w:p>
    <w:p w14:paraId="60CE85BD" w14:textId="77777777" w:rsidR="001344E2" w:rsidRPr="001344E2" w:rsidRDefault="001344E2" w:rsidP="001344E2">
      <w:pPr>
        <w:spacing w:line="240" w:lineRule="auto"/>
        <w:ind w:firstLine="709"/>
        <w:jc w:val="both"/>
        <w:rPr>
          <w:bCs/>
          <w:szCs w:val="24"/>
        </w:rPr>
      </w:pPr>
      <w:r w:rsidRPr="001344E2">
        <w:rPr>
          <w:bCs/>
          <w:szCs w:val="24"/>
        </w:rPr>
        <w:t>Чтобы избежать искажений изображений требуется настроить веб-камеру так, чтобы:</w:t>
      </w:r>
    </w:p>
    <w:p w14:paraId="6DED8930" w14:textId="77777777" w:rsidR="001344E2" w:rsidRPr="001344E2" w:rsidRDefault="001344E2" w:rsidP="001344E2">
      <w:pPr>
        <w:numPr>
          <w:ilvl w:val="0"/>
          <w:numId w:val="10"/>
        </w:numPr>
        <w:spacing w:line="240" w:lineRule="auto"/>
        <w:ind w:left="0" w:firstLine="709"/>
        <w:jc w:val="both"/>
        <w:rPr>
          <w:bCs/>
          <w:szCs w:val="24"/>
        </w:rPr>
      </w:pPr>
      <w:r w:rsidRPr="001344E2">
        <w:rPr>
          <w:bCs/>
          <w:szCs w:val="24"/>
        </w:rPr>
        <w:t>расстояние между камерой и местом показа было не более 1 метра;</w:t>
      </w:r>
    </w:p>
    <w:p w14:paraId="4CB4E076" w14:textId="77777777" w:rsidR="001344E2" w:rsidRPr="001344E2" w:rsidRDefault="001344E2" w:rsidP="001344E2">
      <w:pPr>
        <w:numPr>
          <w:ilvl w:val="0"/>
          <w:numId w:val="10"/>
        </w:numPr>
        <w:spacing w:line="240" w:lineRule="auto"/>
        <w:ind w:left="0" w:firstLine="709"/>
        <w:jc w:val="both"/>
        <w:rPr>
          <w:bCs/>
          <w:szCs w:val="24"/>
        </w:rPr>
      </w:pPr>
      <w:r w:rsidRPr="001344E2">
        <w:rPr>
          <w:bCs/>
          <w:szCs w:val="24"/>
        </w:rPr>
        <w:t>камера должна располагаться прямо напротив плоскости демонстрации материала.</w:t>
      </w:r>
    </w:p>
    <w:p w14:paraId="5213E99B" w14:textId="77777777" w:rsidR="001344E2" w:rsidRPr="001344E2" w:rsidRDefault="001344E2" w:rsidP="001344E2">
      <w:pPr>
        <w:spacing w:line="240" w:lineRule="auto"/>
        <w:ind w:firstLine="709"/>
        <w:jc w:val="both"/>
        <w:rPr>
          <w:bCs/>
          <w:szCs w:val="24"/>
        </w:rPr>
      </w:pPr>
      <w:r w:rsidRPr="001344E2">
        <w:rPr>
          <w:bCs/>
          <w:szCs w:val="24"/>
        </w:rPr>
        <w:t xml:space="preserve">Видеоконференцсвязь позволяет показывать презентацию, текстовую информацию, использовать аудио-файлы или открытое на рабочем столе окно программы/документа. Применять оборудование видеоконференцсвязи для демонстрации видео не следует, т.к. возможны искажения – задержка в трансляции, отставания звука от изображения, отключение и т.п. </w:t>
      </w:r>
    </w:p>
    <w:p w14:paraId="60F5B7DF" w14:textId="77777777" w:rsidR="001344E2" w:rsidRPr="001344E2" w:rsidRDefault="001344E2" w:rsidP="001344E2">
      <w:pPr>
        <w:spacing w:line="240" w:lineRule="auto"/>
        <w:ind w:firstLine="709"/>
        <w:jc w:val="both"/>
        <w:rPr>
          <w:bCs/>
          <w:szCs w:val="24"/>
        </w:rPr>
      </w:pPr>
      <w:r w:rsidRPr="001344E2">
        <w:rPr>
          <w:bCs/>
          <w:szCs w:val="24"/>
        </w:rPr>
        <w:t xml:space="preserve">Образовательные материалы, задания конкурсов или олимпиад, транслируемые участникам мероприятия должны быть четкими и ясными для восприятия. Должна учитываться возможность искажения при передаче. </w:t>
      </w:r>
    </w:p>
    <w:p w14:paraId="4D9BDAAD" w14:textId="77777777" w:rsidR="001344E2" w:rsidRPr="001344E2" w:rsidRDefault="001344E2" w:rsidP="001344E2">
      <w:pPr>
        <w:spacing w:line="240" w:lineRule="auto"/>
        <w:ind w:firstLine="709"/>
        <w:jc w:val="both"/>
        <w:rPr>
          <w:bCs/>
          <w:szCs w:val="24"/>
        </w:rPr>
      </w:pPr>
      <w:r w:rsidRPr="001344E2">
        <w:rPr>
          <w:bCs/>
          <w:szCs w:val="24"/>
        </w:rPr>
        <w:t xml:space="preserve">Определенно не рекомендуется: </w:t>
      </w:r>
    </w:p>
    <w:p w14:paraId="6F20F191" w14:textId="77777777" w:rsidR="001344E2" w:rsidRPr="001344E2" w:rsidRDefault="001344E2" w:rsidP="001344E2">
      <w:pPr>
        <w:numPr>
          <w:ilvl w:val="0"/>
          <w:numId w:val="10"/>
        </w:numPr>
        <w:spacing w:line="240" w:lineRule="auto"/>
        <w:ind w:left="0" w:firstLine="709"/>
        <w:jc w:val="both"/>
        <w:rPr>
          <w:bCs/>
          <w:szCs w:val="24"/>
        </w:rPr>
      </w:pPr>
      <w:r w:rsidRPr="001344E2">
        <w:rPr>
          <w:bCs/>
          <w:szCs w:val="24"/>
        </w:rPr>
        <w:t>использование текстов больших объемов;</w:t>
      </w:r>
    </w:p>
    <w:p w14:paraId="5DE035E5" w14:textId="77777777" w:rsidR="001344E2" w:rsidRPr="001344E2" w:rsidRDefault="001344E2" w:rsidP="001344E2">
      <w:pPr>
        <w:numPr>
          <w:ilvl w:val="0"/>
          <w:numId w:val="10"/>
        </w:numPr>
        <w:spacing w:line="240" w:lineRule="auto"/>
        <w:ind w:left="0" w:firstLine="709"/>
        <w:jc w:val="both"/>
        <w:rPr>
          <w:bCs/>
          <w:szCs w:val="24"/>
        </w:rPr>
      </w:pPr>
      <w:r w:rsidRPr="001344E2">
        <w:rPr>
          <w:bCs/>
          <w:szCs w:val="24"/>
        </w:rPr>
        <w:t>использование изображений с мелкими деталями;</w:t>
      </w:r>
    </w:p>
    <w:p w14:paraId="7D807385" w14:textId="77777777" w:rsidR="001344E2" w:rsidRPr="001344E2" w:rsidRDefault="001344E2" w:rsidP="001344E2">
      <w:pPr>
        <w:numPr>
          <w:ilvl w:val="0"/>
          <w:numId w:val="10"/>
        </w:numPr>
        <w:spacing w:line="240" w:lineRule="auto"/>
        <w:ind w:left="0" w:firstLine="709"/>
        <w:jc w:val="both"/>
        <w:rPr>
          <w:bCs/>
          <w:szCs w:val="24"/>
        </w:rPr>
      </w:pPr>
      <w:r w:rsidRPr="001344E2">
        <w:rPr>
          <w:bCs/>
          <w:szCs w:val="24"/>
        </w:rPr>
        <w:t>использование чрезмерной анимации.</w:t>
      </w:r>
    </w:p>
    <w:p w14:paraId="43DCB3A5" w14:textId="77777777" w:rsidR="001344E2" w:rsidRPr="001344E2" w:rsidRDefault="001344E2" w:rsidP="001344E2">
      <w:pPr>
        <w:spacing w:line="240" w:lineRule="auto"/>
        <w:ind w:firstLine="709"/>
        <w:jc w:val="both"/>
        <w:rPr>
          <w:bCs/>
          <w:szCs w:val="24"/>
        </w:rPr>
      </w:pPr>
      <w:r w:rsidRPr="001344E2">
        <w:rPr>
          <w:bCs/>
          <w:szCs w:val="24"/>
        </w:rPr>
        <w:t xml:space="preserve">Приветствуется применение качественных графических изображений, сопровождаемых звуком и соответствующей анимацией. </w:t>
      </w:r>
    </w:p>
    <w:p w14:paraId="04E4A460" w14:textId="77777777" w:rsidR="001344E2" w:rsidRPr="001344E2" w:rsidRDefault="001344E2" w:rsidP="001344E2">
      <w:pPr>
        <w:spacing w:line="240" w:lineRule="auto"/>
        <w:ind w:firstLine="709"/>
        <w:jc w:val="both"/>
        <w:rPr>
          <w:bCs/>
          <w:szCs w:val="24"/>
        </w:rPr>
      </w:pPr>
      <w:r w:rsidRPr="001344E2">
        <w:rPr>
          <w:bCs/>
          <w:szCs w:val="24"/>
        </w:rPr>
        <w:t>Все образовательные материалы, используемые во время подобных занятий, должны сопровождаться устными пояснениями и инструкциями.</w:t>
      </w:r>
    </w:p>
    <w:p w14:paraId="5282ABC6" w14:textId="77777777" w:rsidR="001344E2" w:rsidRPr="001344E2" w:rsidRDefault="001344E2" w:rsidP="001344E2">
      <w:pPr>
        <w:spacing w:line="240" w:lineRule="auto"/>
        <w:ind w:firstLine="709"/>
        <w:jc w:val="both"/>
        <w:rPr>
          <w:bCs/>
          <w:szCs w:val="24"/>
        </w:rPr>
      </w:pPr>
      <w:r w:rsidRPr="001344E2">
        <w:rPr>
          <w:bCs/>
          <w:szCs w:val="24"/>
        </w:rPr>
        <w:t>3. ОРГАНИЗАЦИЯ ОБРАТНОЙ СВЯЗИ</w:t>
      </w:r>
    </w:p>
    <w:p w14:paraId="7A04ADE8" w14:textId="77777777" w:rsidR="001344E2" w:rsidRPr="001344E2" w:rsidRDefault="001344E2" w:rsidP="001344E2">
      <w:pPr>
        <w:spacing w:line="240" w:lineRule="auto"/>
        <w:ind w:firstLine="709"/>
        <w:jc w:val="both"/>
        <w:rPr>
          <w:bCs/>
          <w:szCs w:val="24"/>
        </w:rPr>
      </w:pPr>
      <w:r w:rsidRPr="001344E2">
        <w:rPr>
          <w:bCs/>
          <w:szCs w:val="24"/>
        </w:rPr>
        <w:t xml:space="preserve">Обратная связь, взаимодействие с преподавателями и обучающимися других образовательных учреждений является неотъемлемой частью проведения подобных занятий. Организовать взаимодействие возможно следующим образом. Предварительно ознакомить участников мероприятия с тематикой занятия (конкурса, олимпиады) путем размещения необходимых материалов в доступном и известном месте, например в облаке </w:t>
      </w:r>
      <w:r w:rsidRPr="001344E2">
        <w:rPr>
          <w:bCs/>
          <w:szCs w:val="24"/>
          <w:lang w:val="en-US"/>
        </w:rPr>
        <w:t>mail</w:t>
      </w:r>
      <w:r w:rsidRPr="001344E2">
        <w:rPr>
          <w:bCs/>
          <w:szCs w:val="24"/>
        </w:rPr>
        <w:t xml:space="preserve"> или на яндекс-диске. Далее необходимо обеспечить взаимодействие в режиме реального времени посредством оборудования видеоконференцсвязи. </w:t>
      </w:r>
    </w:p>
    <w:p w14:paraId="20909B76" w14:textId="77777777" w:rsidR="001344E2" w:rsidRPr="001344E2" w:rsidRDefault="001344E2" w:rsidP="001344E2">
      <w:pPr>
        <w:spacing w:line="240" w:lineRule="auto"/>
        <w:ind w:firstLine="709"/>
        <w:jc w:val="both"/>
        <w:rPr>
          <w:bCs/>
          <w:szCs w:val="24"/>
        </w:rPr>
      </w:pPr>
      <w:r w:rsidRPr="001344E2">
        <w:rPr>
          <w:bCs/>
          <w:szCs w:val="24"/>
        </w:rPr>
        <w:t>4. ПОВЕДЕНИЕ ПРЕПОДАВАТЕЛЯ НА СОВМЕСТНОМ С ДРУГИМ ОБРАЗОВАТЕЛЬНЫМ УЧРЕЖДЕНИЕМ(МИ) ЗАНЯТИИ ОНЛАЙН</w:t>
      </w:r>
    </w:p>
    <w:p w14:paraId="66A8D335" w14:textId="77777777" w:rsidR="001344E2" w:rsidRPr="001344E2" w:rsidRDefault="001344E2" w:rsidP="001344E2">
      <w:pPr>
        <w:spacing w:line="240" w:lineRule="auto"/>
        <w:ind w:firstLine="709"/>
        <w:jc w:val="both"/>
        <w:rPr>
          <w:bCs/>
          <w:szCs w:val="24"/>
        </w:rPr>
      </w:pPr>
      <w:r w:rsidRPr="001344E2">
        <w:rPr>
          <w:bCs/>
          <w:szCs w:val="24"/>
        </w:rPr>
        <w:t>Применение оборудования видеоконференцсвязи, в частности веб-камеры ограничивает зону видимости и для удаленных участников мероприятия, и для преподавателя. Соответственно, преподавателю не рекомендуется:</w:t>
      </w:r>
    </w:p>
    <w:p w14:paraId="75BB942F" w14:textId="77777777" w:rsidR="001344E2" w:rsidRPr="001344E2" w:rsidRDefault="001344E2" w:rsidP="001344E2">
      <w:pPr>
        <w:numPr>
          <w:ilvl w:val="0"/>
          <w:numId w:val="11"/>
        </w:numPr>
        <w:spacing w:line="240" w:lineRule="auto"/>
        <w:ind w:left="0" w:firstLine="709"/>
        <w:jc w:val="both"/>
        <w:rPr>
          <w:bCs/>
          <w:szCs w:val="24"/>
        </w:rPr>
      </w:pPr>
      <w:r w:rsidRPr="001344E2">
        <w:rPr>
          <w:bCs/>
          <w:szCs w:val="24"/>
        </w:rPr>
        <w:t>передвигаться, выходя за границы обозрения веб-камеры;</w:t>
      </w:r>
    </w:p>
    <w:p w14:paraId="3830B98C" w14:textId="77777777" w:rsidR="001344E2" w:rsidRPr="001344E2" w:rsidRDefault="001344E2" w:rsidP="001344E2">
      <w:pPr>
        <w:numPr>
          <w:ilvl w:val="0"/>
          <w:numId w:val="11"/>
        </w:numPr>
        <w:spacing w:line="240" w:lineRule="auto"/>
        <w:ind w:left="0" w:firstLine="709"/>
        <w:jc w:val="both"/>
        <w:rPr>
          <w:bCs/>
          <w:szCs w:val="24"/>
        </w:rPr>
      </w:pPr>
      <w:r w:rsidRPr="001344E2">
        <w:rPr>
          <w:bCs/>
          <w:szCs w:val="24"/>
        </w:rPr>
        <w:t>чрезмерно жестикулировать;</w:t>
      </w:r>
    </w:p>
    <w:p w14:paraId="404B0E0B" w14:textId="77777777" w:rsidR="001344E2" w:rsidRPr="001344E2" w:rsidRDefault="001344E2" w:rsidP="001344E2">
      <w:pPr>
        <w:numPr>
          <w:ilvl w:val="0"/>
          <w:numId w:val="11"/>
        </w:numPr>
        <w:spacing w:line="240" w:lineRule="auto"/>
        <w:ind w:left="0" w:firstLine="709"/>
        <w:jc w:val="both"/>
        <w:rPr>
          <w:bCs/>
          <w:szCs w:val="24"/>
        </w:rPr>
      </w:pPr>
      <w:r w:rsidRPr="001344E2">
        <w:rPr>
          <w:bCs/>
          <w:szCs w:val="24"/>
        </w:rPr>
        <w:t>поворачиваться спиной к камере.</w:t>
      </w:r>
    </w:p>
    <w:p w14:paraId="1A66A233" w14:textId="77777777" w:rsidR="001344E2" w:rsidRPr="001344E2" w:rsidRDefault="001344E2" w:rsidP="001344E2">
      <w:pPr>
        <w:spacing w:line="240" w:lineRule="auto"/>
        <w:ind w:firstLine="709"/>
        <w:jc w:val="both"/>
        <w:rPr>
          <w:bCs/>
          <w:szCs w:val="24"/>
        </w:rPr>
      </w:pPr>
      <w:r w:rsidRPr="001344E2">
        <w:rPr>
          <w:bCs/>
          <w:szCs w:val="24"/>
        </w:rPr>
        <w:t xml:space="preserve">Установка микрофона также играет значительную роль. Он должен быть расположен как можно ближе к месту нахождения преподавателя во время занятия.  </w:t>
      </w:r>
    </w:p>
    <w:p w14:paraId="6E694F13" w14:textId="77777777" w:rsidR="001344E2" w:rsidRPr="001344E2" w:rsidRDefault="001344E2" w:rsidP="001344E2">
      <w:pPr>
        <w:spacing w:line="240" w:lineRule="auto"/>
        <w:ind w:firstLine="709"/>
        <w:jc w:val="both"/>
        <w:rPr>
          <w:bCs/>
          <w:szCs w:val="24"/>
        </w:rPr>
      </w:pPr>
      <w:r w:rsidRPr="001344E2">
        <w:rPr>
          <w:bCs/>
          <w:szCs w:val="24"/>
        </w:rPr>
        <w:t>При проведении занятий онлайн совместно с другими образовательными учреждениями преподавателю необходимо учитывать следующее:</w:t>
      </w:r>
    </w:p>
    <w:p w14:paraId="590B6FDB" w14:textId="77777777" w:rsidR="001344E2" w:rsidRPr="001344E2" w:rsidRDefault="001344E2" w:rsidP="001344E2">
      <w:pPr>
        <w:numPr>
          <w:ilvl w:val="0"/>
          <w:numId w:val="11"/>
        </w:numPr>
        <w:spacing w:line="240" w:lineRule="auto"/>
        <w:ind w:left="0" w:firstLine="709"/>
        <w:jc w:val="both"/>
        <w:rPr>
          <w:bCs/>
          <w:szCs w:val="24"/>
        </w:rPr>
      </w:pPr>
      <w:r w:rsidRPr="001344E2">
        <w:rPr>
          <w:bCs/>
          <w:szCs w:val="24"/>
        </w:rPr>
        <w:lastRenderedPageBreak/>
        <w:t>необходимо предварительно протестировать оборудование видеоконференцсвязи и проверить демонстрационные материалы, которые будут использованы;</w:t>
      </w:r>
    </w:p>
    <w:p w14:paraId="26CF0A63" w14:textId="77777777" w:rsidR="001344E2" w:rsidRPr="001344E2" w:rsidRDefault="001344E2" w:rsidP="001344E2">
      <w:pPr>
        <w:numPr>
          <w:ilvl w:val="0"/>
          <w:numId w:val="11"/>
        </w:numPr>
        <w:spacing w:line="240" w:lineRule="auto"/>
        <w:ind w:left="0" w:firstLine="709"/>
        <w:jc w:val="both"/>
        <w:rPr>
          <w:bCs/>
          <w:szCs w:val="24"/>
        </w:rPr>
      </w:pPr>
      <w:r w:rsidRPr="001344E2">
        <w:rPr>
          <w:bCs/>
          <w:szCs w:val="24"/>
        </w:rPr>
        <w:t>камера должна быть расположена на мониторе, а именно на середине его верхней поверхности. Таким образом создается хороший зрительный контакт между глазами собеседников;</w:t>
      </w:r>
    </w:p>
    <w:p w14:paraId="6FCE4C08" w14:textId="77777777" w:rsidR="001344E2" w:rsidRPr="001344E2" w:rsidRDefault="001344E2" w:rsidP="001344E2">
      <w:pPr>
        <w:numPr>
          <w:ilvl w:val="0"/>
          <w:numId w:val="11"/>
        </w:numPr>
        <w:spacing w:line="240" w:lineRule="auto"/>
        <w:ind w:left="0" w:firstLine="709"/>
        <w:jc w:val="both"/>
        <w:rPr>
          <w:bCs/>
          <w:szCs w:val="24"/>
        </w:rPr>
      </w:pPr>
      <w:r w:rsidRPr="001344E2">
        <w:rPr>
          <w:bCs/>
          <w:szCs w:val="24"/>
        </w:rPr>
        <w:t>преподавателю необходимо следить за дикцией, говорить внятно, так как удаленным участникам занятия сложно четко воспринимать речь в режиме онлайн;</w:t>
      </w:r>
    </w:p>
    <w:p w14:paraId="5847C777" w14:textId="77777777" w:rsidR="001344E2" w:rsidRPr="001344E2" w:rsidRDefault="001344E2" w:rsidP="001344E2">
      <w:pPr>
        <w:numPr>
          <w:ilvl w:val="0"/>
          <w:numId w:val="11"/>
        </w:numPr>
        <w:spacing w:line="240" w:lineRule="auto"/>
        <w:ind w:left="0" w:firstLine="709"/>
        <w:jc w:val="both"/>
        <w:rPr>
          <w:bCs/>
          <w:szCs w:val="24"/>
        </w:rPr>
      </w:pPr>
      <w:r w:rsidRPr="001344E2">
        <w:rPr>
          <w:bCs/>
          <w:szCs w:val="24"/>
        </w:rPr>
        <w:t>нужно учитывать задержку в передаче видеоизображения, необходимо делать паузы, чтобы другие участники могли высказать свое мнение;</w:t>
      </w:r>
    </w:p>
    <w:p w14:paraId="54BC041C" w14:textId="77777777" w:rsidR="001344E2" w:rsidRPr="001344E2" w:rsidRDefault="001344E2" w:rsidP="001344E2">
      <w:pPr>
        <w:numPr>
          <w:ilvl w:val="0"/>
          <w:numId w:val="11"/>
        </w:numPr>
        <w:spacing w:line="240" w:lineRule="auto"/>
        <w:ind w:left="0" w:firstLine="709"/>
        <w:jc w:val="both"/>
        <w:rPr>
          <w:bCs/>
          <w:szCs w:val="24"/>
        </w:rPr>
      </w:pPr>
      <w:r w:rsidRPr="001344E2">
        <w:rPr>
          <w:bCs/>
          <w:szCs w:val="24"/>
        </w:rPr>
        <w:t>необходимо помнить, что проведение занятий с применением оборудования видеоконференцсвязи требует вовлечения в процесс всех участников мероприятия и с одной, и с другой стороны веб-камеры;</w:t>
      </w:r>
    </w:p>
    <w:p w14:paraId="4BF684E1" w14:textId="77777777" w:rsidR="001344E2" w:rsidRPr="001344E2" w:rsidRDefault="001344E2" w:rsidP="001344E2">
      <w:pPr>
        <w:numPr>
          <w:ilvl w:val="0"/>
          <w:numId w:val="11"/>
        </w:numPr>
        <w:spacing w:line="240" w:lineRule="auto"/>
        <w:ind w:left="0" w:firstLine="709"/>
        <w:jc w:val="both"/>
        <w:rPr>
          <w:bCs/>
          <w:szCs w:val="24"/>
        </w:rPr>
      </w:pPr>
      <w:r w:rsidRPr="001344E2">
        <w:rPr>
          <w:bCs/>
          <w:szCs w:val="24"/>
        </w:rPr>
        <w:t>подготавливать необходимые материалы следует, учитывая их визуальною привлекательность, чтобы они были интересны и вызывали собеседников на обсуждение.</w:t>
      </w:r>
    </w:p>
    <w:p w14:paraId="4B549C5B" w14:textId="77777777" w:rsidR="001344E2" w:rsidRPr="001344E2" w:rsidRDefault="001344E2" w:rsidP="001344E2">
      <w:pPr>
        <w:spacing w:line="240" w:lineRule="auto"/>
        <w:ind w:firstLine="709"/>
        <w:jc w:val="both"/>
        <w:rPr>
          <w:bCs/>
          <w:szCs w:val="24"/>
        </w:rPr>
      </w:pPr>
      <w:r w:rsidRPr="001344E2">
        <w:rPr>
          <w:bCs/>
          <w:szCs w:val="24"/>
        </w:rPr>
        <w:t xml:space="preserve">При соблюдении данных рекомендаций преподаватель достигнет оптимального результата при проведении онлайн занятий (конкурсов, олимпиад) совместно с другими образовательными учреждениями. </w:t>
      </w:r>
    </w:p>
    <w:p w14:paraId="07FF2920" w14:textId="77777777" w:rsidR="001344E2" w:rsidRPr="001344E2" w:rsidRDefault="001344E2" w:rsidP="001344E2">
      <w:pPr>
        <w:spacing w:line="240" w:lineRule="auto"/>
        <w:ind w:firstLine="709"/>
        <w:jc w:val="both"/>
        <w:rPr>
          <w:bCs/>
          <w:szCs w:val="24"/>
        </w:rPr>
      </w:pPr>
      <w:r w:rsidRPr="001344E2">
        <w:rPr>
          <w:bCs/>
          <w:szCs w:val="24"/>
        </w:rPr>
        <w:t xml:space="preserve">Во время проведения подобных мероприятий обучающиеся активно включаются в процесс посредством использования различных ЭСО и мультимедийных средств обучения, что способствует оптимизации полученного результата. Участники мероприятия повторяют и закрепляют изученный материал.  Кроме того, обучающиеся отрабатывают умение работать с разными видами информации, эффективно взаимодействовать в команде, использовать различные средства коммуникации, в том числе – электронные платформы и оборудование видеоконференцсвязи. Использование электронного обучения позволяет значительно оживить учебный процесс.     </w:t>
      </w:r>
    </w:p>
    <w:p w14:paraId="62D970D6" w14:textId="77777777" w:rsidR="001344E2" w:rsidRPr="001344E2" w:rsidRDefault="001344E2" w:rsidP="001344E2">
      <w:pPr>
        <w:spacing w:line="240" w:lineRule="auto"/>
        <w:ind w:firstLine="709"/>
        <w:jc w:val="both"/>
        <w:rPr>
          <w:bCs/>
          <w:szCs w:val="24"/>
        </w:rPr>
      </w:pPr>
    </w:p>
    <w:p w14:paraId="1B1FC663" w14:textId="4ACAB522" w:rsidR="00960A1E" w:rsidRPr="001344E2" w:rsidRDefault="00960A1E" w:rsidP="001344E2">
      <w:pPr>
        <w:spacing w:line="240" w:lineRule="auto"/>
        <w:ind w:firstLine="709"/>
        <w:jc w:val="both"/>
        <w:rPr>
          <w:bCs/>
          <w:szCs w:val="24"/>
        </w:rPr>
      </w:pPr>
    </w:p>
    <w:sectPr w:rsidR="00960A1E" w:rsidRPr="001344E2" w:rsidSect="00FB38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2B1"/>
    <w:multiLevelType w:val="hybridMultilevel"/>
    <w:tmpl w:val="63C883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F668D6"/>
    <w:multiLevelType w:val="hybridMultilevel"/>
    <w:tmpl w:val="12D0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407C3"/>
    <w:multiLevelType w:val="hybridMultilevel"/>
    <w:tmpl w:val="DBBAE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7BE3"/>
    <w:multiLevelType w:val="hybridMultilevel"/>
    <w:tmpl w:val="FF2A85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3933"/>
    <w:multiLevelType w:val="multilevel"/>
    <w:tmpl w:val="24B4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2A4A25"/>
    <w:multiLevelType w:val="hybridMultilevel"/>
    <w:tmpl w:val="8138D80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31A95128"/>
    <w:multiLevelType w:val="multilevel"/>
    <w:tmpl w:val="89A8735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001253A"/>
    <w:multiLevelType w:val="hybridMultilevel"/>
    <w:tmpl w:val="FF2A85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E53F7"/>
    <w:multiLevelType w:val="hybridMultilevel"/>
    <w:tmpl w:val="EC2A9C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4668B8"/>
    <w:multiLevelType w:val="hybridMultilevel"/>
    <w:tmpl w:val="030A15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EDD3F20"/>
    <w:multiLevelType w:val="hybridMultilevel"/>
    <w:tmpl w:val="26E4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1DC"/>
    <w:rsid w:val="00037EFC"/>
    <w:rsid w:val="000472CE"/>
    <w:rsid w:val="000522B5"/>
    <w:rsid w:val="0008192C"/>
    <w:rsid w:val="000D41FE"/>
    <w:rsid w:val="0010340F"/>
    <w:rsid w:val="001344E2"/>
    <w:rsid w:val="001345EC"/>
    <w:rsid w:val="00137BA6"/>
    <w:rsid w:val="00147401"/>
    <w:rsid w:val="001A3B96"/>
    <w:rsid w:val="001E0D9C"/>
    <w:rsid w:val="001F2140"/>
    <w:rsid w:val="001F527F"/>
    <w:rsid w:val="00243FE8"/>
    <w:rsid w:val="002875C4"/>
    <w:rsid w:val="002A3E05"/>
    <w:rsid w:val="002D632D"/>
    <w:rsid w:val="00302D57"/>
    <w:rsid w:val="00323471"/>
    <w:rsid w:val="0033402F"/>
    <w:rsid w:val="0037594D"/>
    <w:rsid w:val="00377371"/>
    <w:rsid w:val="003A1B2F"/>
    <w:rsid w:val="003A3241"/>
    <w:rsid w:val="003B1143"/>
    <w:rsid w:val="00404B05"/>
    <w:rsid w:val="00436542"/>
    <w:rsid w:val="00441D25"/>
    <w:rsid w:val="004811A3"/>
    <w:rsid w:val="004E0452"/>
    <w:rsid w:val="0055704F"/>
    <w:rsid w:val="005F2176"/>
    <w:rsid w:val="00602D5B"/>
    <w:rsid w:val="006040E7"/>
    <w:rsid w:val="00623404"/>
    <w:rsid w:val="0062780F"/>
    <w:rsid w:val="00676B91"/>
    <w:rsid w:val="006A0CEB"/>
    <w:rsid w:val="006A6A7E"/>
    <w:rsid w:val="007005C7"/>
    <w:rsid w:val="00807264"/>
    <w:rsid w:val="008260D6"/>
    <w:rsid w:val="00835172"/>
    <w:rsid w:val="00851E05"/>
    <w:rsid w:val="00863502"/>
    <w:rsid w:val="0087404F"/>
    <w:rsid w:val="00894657"/>
    <w:rsid w:val="008A3B9C"/>
    <w:rsid w:val="008A3D64"/>
    <w:rsid w:val="008A4BAA"/>
    <w:rsid w:val="00913B33"/>
    <w:rsid w:val="00946D1F"/>
    <w:rsid w:val="0095742A"/>
    <w:rsid w:val="00960A1E"/>
    <w:rsid w:val="00965A62"/>
    <w:rsid w:val="0097043A"/>
    <w:rsid w:val="009718D7"/>
    <w:rsid w:val="009A6744"/>
    <w:rsid w:val="009D724D"/>
    <w:rsid w:val="00A22F17"/>
    <w:rsid w:val="00A31AB4"/>
    <w:rsid w:val="00A36C9B"/>
    <w:rsid w:val="00A554F0"/>
    <w:rsid w:val="00A94FD9"/>
    <w:rsid w:val="00AA3004"/>
    <w:rsid w:val="00AD1518"/>
    <w:rsid w:val="00AE1CCE"/>
    <w:rsid w:val="00AE4851"/>
    <w:rsid w:val="00B000CE"/>
    <w:rsid w:val="00B17EB6"/>
    <w:rsid w:val="00B301B3"/>
    <w:rsid w:val="00B3254C"/>
    <w:rsid w:val="00B66417"/>
    <w:rsid w:val="00B920AF"/>
    <w:rsid w:val="00BA2FFD"/>
    <w:rsid w:val="00BA5BD8"/>
    <w:rsid w:val="00BE3A9D"/>
    <w:rsid w:val="00C1476E"/>
    <w:rsid w:val="00C700C0"/>
    <w:rsid w:val="00C856C9"/>
    <w:rsid w:val="00CA0FFD"/>
    <w:rsid w:val="00CA66FA"/>
    <w:rsid w:val="00CB5D83"/>
    <w:rsid w:val="00CF4D46"/>
    <w:rsid w:val="00D426DE"/>
    <w:rsid w:val="00DE2AE4"/>
    <w:rsid w:val="00DE3C2A"/>
    <w:rsid w:val="00E24609"/>
    <w:rsid w:val="00E9542D"/>
    <w:rsid w:val="00EB02ED"/>
    <w:rsid w:val="00ED76FF"/>
    <w:rsid w:val="00EE11DC"/>
    <w:rsid w:val="00F01A28"/>
    <w:rsid w:val="00F1547B"/>
    <w:rsid w:val="00F214BB"/>
    <w:rsid w:val="00F56C07"/>
    <w:rsid w:val="00F95687"/>
    <w:rsid w:val="00FB38CD"/>
    <w:rsid w:val="00FB4C57"/>
    <w:rsid w:val="00FD0A0A"/>
    <w:rsid w:val="00FD6007"/>
    <w:rsid w:val="00FE5C15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CD12"/>
  <w15:docId w15:val="{DCE1044D-FAA6-4D85-AA3C-0A3DC107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6C9"/>
  </w:style>
  <w:style w:type="paragraph" w:styleId="1">
    <w:name w:val="heading 1"/>
    <w:basedOn w:val="a"/>
    <w:next w:val="a0"/>
    <w:link w:val="10"/>
    <w:qFormat/>
    <w:rsid w:val="00807264"/>
    <w:pPr>
      <w:keepNext/>
      <w:numPr>
        <w:numId w:val="8"/>
      </w:numPr>
      <w:suppressAutoHyphens/>
      <w:spacing w:before="240" w:after="120" w:line="276" w:lineRule="auto"/>
      <w:outlineLvl w:val="0"/>
    </w:pPr>
    <w:rPr>
      <w:rFonts w:ascii="Liberation Serif" w:eastAsia="NSimSun" w:hAnsi="Liberation Serif" w:cs="Lucida Sans"/>
      <w:b/>
      <w:bCs/>
      <w:sz w:val="48"/>
      <w:szCs w:val="4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99"/>
    <w:qFormat/>
    <w:rsid w:val="00AA3004"/>
    <w:pPr>
      <w:ind w:left="720"/>
      <w:contextualSpacing/>
    </w:pPr>
  </w:style>
  <w:style w:type="table" w:styleId="a5">
    <w:name w:val="Table Grid"/>
    <w:basedOn w:val="a2"/>
    <w:uiPriority w:val="59"/>
    <w:rsid w:val="007005C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rsid w:val="00FD6007"/>
    <w:pPr>
      <w:spacing w:line="240" w:lineRule="auto"/>
      <w:ind w:left="566" w:hanging="283"/>
    </w:pPr>
    <w:rPr>
      <w:rFonts w:eastAsia="Times New Roman" w:cs="Times New Roman"/>
      <w:szCs w:val="24"/>
      <w:lang w:eastAsia="ru-RU"/>
    </w:rPr>
  </w:style>
  <w:style w:type="paragraph" w:styleId="20">
    <w:name w:val="Body Text Indent 2"/>
    <w:basedOn w:val="a"/>
    <w:link w:val="21"/>
    <w:rsid w:val="00FD6007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FD6007"/>
    <w:rPr>
      <w:rFonts w:eastAsia="Times New Roman" w:cs="Times New Roman"/>
      <w:szCs w:val="24"/>
      <w:lang w:eastAsia="ru-RU"/>
    </w:rPr>
  </w:style>
  <w:style w:type="paragraph" w:customStyle="1" w:styleId="a6">
    <w:basedOn w:val="a"/>
    <w:next w:val="a7"/>
    <w:link w:val="a8"/>
    <w:qFormat/>
    <w:rsid w:val="00FD6007"/>
    <w:pPr>
      <w:spacing w:line="240" w:lineRule="auto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6"/>
    <w:rsid w:val="00FD6007"/>
    <w:rPr>
      <w:b/>
      <w:bCs/>
      <w:sz w:val="28"/>
      <w:szCs w:val="28"/>
    </w:rPr>
  </w:style>
  <w:style w:type="paragraph" w:styleId="a7">
    <w:name w:val="Title"/>
    <w:basedOn w:val="a"/>
    <w:next w:val="a"/>
    <w:link w:val="a9"/>
    <w:uiPriority w:val="10"/>
    <w:qFormat/>
    <w:rsid w:val="00FD600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1"/>
    <w:link w:val="a7"/>
    <w:uiPriority w:val="10"/>
    <w:rsid w:val="00FD60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"/>
    <w:basedOn w:val="a2"/>
    <w:next w:val="a5"/>
    <w:uiPriority w:val="59"/>
    <w:rsid w:val="00676B91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unhideWhenUsed/>
    <w:rsid w:val="00F56C07"/>
    <w:rPr>
      <w:color w:val="0000FF" w:themeColor="hyperlink"/>
      <w:u w:val="single"/>
    </w:rPr>
  </w:style>
  <w:style w:type="paragraph" w:customStyle="1" w:styleId="c1">
    <w:name w:val="c1"/>
    <w:basedOn w:val="a"/>
    <w:rsid w:val="00A36C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1"/>
    <w:rsid w:val="00A36C9B"/>
  </w:style>
  <w:style w:type="character" w:customStyle="1" w:styleId="c3">
    <w:name w:val="c3"/>
    <w:basedOn w:val="a1"/>
    <w:rsid w:val="00A36C9B"/>
  </w:style>
  <w:style w:type="character" w:customStyle="1" w:styleId="c4">
    <w:name w:val="c4"/>
    <w:basedOn w:val="a1"/>
    <w:rsid w:val="00A36C9B"/>
  </w:style>
  <w:style w:type="character" w:styleId="ab">
    <w:name w:val="FollowedHyperlink"/>
    <w:basedOn w:val="a1"/>
    <w:uiPriority w:val="99"/>
    <w:semiHidden/>
    <w:unhideWhenUsed/>
    <w:rsid w:val="00AE1CCE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807264"/>
    <w:rPr>
      <w:rFonts w:ascii="Liberation Serif" w:eastAsia="NSimSun" w:hAnsi="Liberation Serif" w:cs="Lucida Sans"/>
      <w:b/>
      <w:bCs/>
      <w:sz w:val="48"/>
      <w:szCs w:val="48"/>
      <w:lang w:eastAsia="ru-RU"/>
    </w:rPr>
  </w:style>
  <w:style w:type="paragraph" w:styleId="a0">
    <w:name w:val="Body Text"/>
    <w:basedOn w:val="a"/>
    <w:link w:val="ac"/>
    <w:uiPriority w:val="99"/>
    <w:semiHidden/>
    <w:unhideWhenUsed/>
    <w:rsid w:val="00807264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807264"/>
  </w:style>
  <w:style w:type="character" w:customStyle="1" w:styleId="ad">
    <w:name w:val="Текст выноски Знак"/>
    <w:basedOn w:val="a1"/>
    <w:uiPriority w:val="99"/>
    <w:semiHidden/>
    <w:qFormat/>
    <w:rsid w:val="008A3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EB23-C061-4A74-A430-279CDEAA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3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alkonawt</dc:creator>
  <cp:lastModifiedBy>Anna</cp:lastModifiedBy>
  <cp:revision>46</cp:revision>
  <dcterms:created xsi:type="dcterms:W3CDTF">2021-04-08T03:36:00Z</dcterms:created>
  <dcterms:modified xsi:type="dcterms:W3CDTF">2023-06-25T13:53:00Z</dcterms:modified>
</cp:coreProperties>
</file>