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4" w:rsidRDefault="00F14D64" w:rsidP="00F1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2C96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БЮДЖЕТНОЕ ПРОФЕССИОНАЛЬНОЕ </w:t>
      </w:r>
    </w:p>
    <w:p w:rsidR="00F14D64" w:rsidRPr="00562C96" w:rsidRDefault="00F14D64" w:rsidP="00F1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C9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F14D64" w:rsidRPr="00562C96" w:rsidRDefault="00F14D64" w:rsidP="00F1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C96">
        <w:rPr>
          <w:rFonts w:ascii="Times New Roman" w:eastAsia="Times New Roman" w:hAnsi="Times New Roman" w:cs="Times New Roman"/>
          <w:sz w:val="24"/>
          <w:szCs w:val="24"/>
        </w:rPr>
        <w:t>«АЛТАЙСКИЙ ПРОМЫШЛЕННО-ЭКОНОМИЧЕСКИЙ КОЛЛЕДЖ»</w:t>
      </w: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F1" w:rsidRPr="00274217" w:rsidRDefault="006066F1" w:rsidP="006066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4217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:rsidR="006066F1" w:rsidRPr="00274217" w:rsidRDefault="006066F1" w:rsidP="006066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4217">
        <w:rPr>
          <w:rFonts w:ascii="Times New Roman" w:hAnsi="Times New Roman"/>
          <w:b/>
          <w:bCs/>
          <w:sz w:val="24"/>
          <w:szCs w:val="24"/>
        </w:rPr>
        <w:t>К ПРАКТИЧЕСКИМ РАБОТАМ</w:t>
      </w:r>
    </w:p>
    <w:p w:rsidR="006066F1" w:rsidRPr="00274217" w:rsidRDefault="006066F1" w:rsidP="006066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4217">
        <w:rPr>
          <w:rFonts w:ascii="Times New Roman" w:hAnsi="Times New Roman"/>
          <w:b/>
          <w:bCs/>
          <w:sz w:val="24"/>
          <w:szCs w:val="24"/>
        </w:rPr>
        <w:t>ДЛЯ СТУДЕНТОВ</w:t>
      </w:r>
    </w:p>
    <w:p w:rsidR="00F14D64" w:rsidRPr="006066F1" w:rsidRDefault="00F14D64" w:rsidP="00F14D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14D64" w:rsidRPr="00C609CD" w:rsidRDefault="00C8262A" w:rsidP="00F14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="00F14D64" w:rsidRPr="00337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9CD">
        <w:rPr>
          <w:rFonts w:ascii="Times New Roman" w:hAnsi="Times New Roman" w:cs="Times New Roman"/>
          <w:b/>
          <w:bCs/>
          <w:sz w:val="28"/>
          <w:szCs w:val="28"/>
        </w:rPr>
        <w:t xml:space="preserve">09.02.06 Сетевое  и системное администрирование  </w:t>
      </w:r>
    </w:p>
    <w:p w:rsidR="00F14D64" w:rsidRPr="00337A81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A8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C8262A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</w:t>
      </w:r>
      <w:r w:rsidRPr="00337A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Pr="00562C96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5659B7" w:rsidP="002B7E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Барнаул 2021</w:t>
      </w: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F14D64" w:rsidP="00F14D64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СОГЛАСОВАНО</w:t>
      </w:r>
    </w:p>
    <w:tbl>
      <w:tblPr>
        <w:tblW w:w="0" w:type="auto"/>
        <w:tblInd w:w="108" w:type="dxa"/>
        <w:tblLayout w:type="fixed"/>
        <w:tblLook w:val="04A0"/>
      </w:tblPr>
      <w:tblGrid>
        <w:gridCol w:w="4788"/>
      </w:tblGrid>
      <w:tr w:rsidR="00F14D64" w:rsidTr="004333FC">
        <w:trPr>
          <w:trHeight w:val="433"/>
        </w:trPr>
        <w:tc>
          <w:tcPr>
            <w:tcW w:w="4788" w:type="dxa"/>
            <w:hideMark/>
          </w:tcPr>
          <w:p w:rsidR="00F14D64" w:rsidRDefault="00F14D64" w:rsidP="004333FC">
            <w:pPr>
              <w:pStyle w:val="a4"/>
              <w:keepNext/>
              <w:keepLines/>
              <w:widowControl w:val="0"/>
              <w:suppressLineNumbers/>
              <w:tabs>
                <w:tab w:val="left" w:pos="5580"/>
              </w:tabs>
              <w:snapToGrid w:val="0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ПЦК:</w:t>
            </w:r>
          </w:p>
        </w:tc>
      </w:tr>
      <w:tr w:rsidR="00F14D64" w:rsidTr="004333FC">
        <w:tc>
          <w:tcPr>
            <w:tcW w:w="4788" w:type="dxa"/>
          </w:tcPr>
          <w:p w:rsidR="00F14D64" w:rsidRDefault="00F14D64" w:rsidP="004333FC">
            <w:pPr>
              <w:pStyle w:val="a4"/>
              <w:keepNext/>
              <w:keepLines/>
              <w:widowControl w:val="0"/>
              <w:suppressLineNumbers/>
              <w:snapToGrid w:val="0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F14D64" w:rsidTr="004333FC">
        <w:tc>
          <w:tcPr>
            <w:tcW w:w="4788" w:type="dxa"/>
            <w:hideMark/>
          </w:tcPr>
          <w:p w:rsidR="00F14D64" w:rsidRDefault="00C609CD" w:rsidP="004333FC">
            <w:pPr>
              <w:pStyle w:val="a4"/>
              <w:keepNext/>
              <w:keepLines/>
              <w:widowControl w:val="0"/>
              <w:suppressLineNumbers/>
              <w:snapToGrid w:val="0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Н.А.Лихачева</w:t>
            </w:r>
            <w:r w:rsidR="00F14D64">
              <w:rPr>
                <w:sz w:val="28"/>
                <w:szCs w:val="28"/>
              </w:rPr>
              <w:t xml:space="preserve"> </w:t>
            </w:r>
          </w:p>
        </w:tc>
      </w:tr>
    </w:tbl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C609CD" w:rsidP="00F14D64">
      <w:pPr>
        <w:pStyle w:val="a4"/>
        <w:keepNext/>
        <w:keepLines/>
        <w:widowControl w:val="0"/>
        <w:suppressLineNumbers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Разработчик: И.В.Проскурина</w:t>
      </w:r>
      <w:r w:rsidR="00F14D64">
        <w:rPr>
          <w:sz w:val="28"/>
          <w:szCs w:val="28"/>
        </w:rPr>
        <w:t>, преподаватель</w:t>
      </w:r>
    </w:p>
    <w:p w:rsidR="00F14D64" w:rsidRDefault="00F14D64" w:rsidP="00F14D64">
      <w:pPr>
        <w:pStyle w:val="a4"/>
        <w:keepNext/>
        <w:keepLines/>
        <w:widowControl w:val="0"/>
        <w:suppressLineNumbers/>
        <w:spacing w:after="0"/>
        <w:ind w:left="0"/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D64" w:rsidRDefault="00F14D64" w:rsidP="00F14D6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2CF" w:rsidRDefault="005742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211C9" w:rsidRPr="0096469A" w:rsidRDefault="002211C9" w:rsidP="002211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69A">
        <w:rPr>
          <w:rFonts w:ascii="Times New Roman" w:hAnsi="Times New Roman"/>
          <w:b/>
          <w:bCs/>
          <w:sz w:val="28"/>
          <w:szCs w:val="28"/>
        </w:rPr>
        <w:lastRenderedPageBreak/>
        <w:t>ПЕРЕЧЕНЬ</w:t>
      </w:r>
    </w:p>
    <w:p w:rsidR="002211C9" w:rsidRPr="00C609CD" w:rsidRDefault="002211C9" w:rsidP="00221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практических работ по</w:t>
      </w:r>
      <w:r w:rsidRPr="0096469A">
        <w:rPr>
          <w:rFonts w:ascii="Times New Roman" w:hAnsi="Times New Roman"/>
          <w:b/>
          <w:bCs/>
          <w:sz w:val="28"/>
          <w:szCs w:val="28"/>
        </w:rPr>
        <w:t xml:space="preserve"> дисциплине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Экономика отрасли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Pr="00337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09.02.06 Сетевое  и системное администрирование  </w:t>
      </w:r>
    </w:p>
    <w:p w:rsidR="002211C9" w:rsidRPr="00337A81" w:rsidRDefault="002211C9" w:rsidP="002211C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1C9" w:rsidRDefault="002211C9" w:rsidP="002211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1C9" w:rsidRDefault="002211C9" w:rsidP="002211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D64" w:rsidRPr="002211C9" w:rsidRDefault="00F14D64" w:rsidP="0022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873"/>
        <w:gridCol w:w="7023"/>
        <w:gridCol w:w="1675"/>
      </w:tblGrid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23" w:type="dxa"/>
          </w:tcPr>
          <w:p w:rsidR="00F14D64" w:rsidRPr="00DE398C" w:rsidRDefault="00F14D64" w:rsidP="002211C9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практической работы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tabs>
                <w:tab w:val="left" w:pos="5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F14D64" w:rsidRPr="00C8262A" w:rsidRDefault="00C8262A" w:rsidP="002211C9">
            <w:pPr>
              <w:tabs>
                <w:tab w:val="left" w:pos="5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состава и структуры 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капитала предприятия, отрасли. Р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амортизации основного капитала. О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показателей эффективности использования основного капитала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tabs>
                <w:tab w:val="left" w:pos="5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F14D64" w:rsidRPr="00A67BE6" w:rsidRDefault="00C8262A" w:rsidP="00221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показателей эффективности использования оборотного капитала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F14D64" w:rsidRPr="00A67BE6" w:rsidRDefault="00C8262A" w:rsidP="00221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численности рабочих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F14D64" w:rsidRPr="00A67BE6" w:rsidRDefault="00C8262A" w:rsidP="00221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экономии труда от воздействия факторов роста производительности труда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F14D64" w:rsidRPr="00A67BE6" w:rsidRDefault="00C8262A" w:rsidP="00221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зарплаты различных категорий работников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14D64" w:rsidRPr="00C8262A" w:rsidRDefault="00C8262A" w:rsidP="002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73863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калькуляции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ебестоимости единицы продукции. С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калькуляции и сметы затрат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873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F14D64" w:rsidRPr="00A67BE6" w:rsidRDefault="00C8262A" w:rsidP="00221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262A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прибыли и рентабельности</w:t>
            </w:r>
          </w:p>
        </w:tc>
        <w:tc>
          <w:tcPr>
            <w:tcW w:w="1675" w:type="dxa"/>
          </w:tcPr>
          <w:p w:rsidR="00F14D64" w:rsidRPr="00DE398C" w:rsidRDefault="00F14D64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4D64" w:rsidRPr="00DE398C" w:rsidTr="002211C9">
        <w:tc>
          <w:tcPr>
            <w:tcW w:w="7896" w:type="dxa"/>
            <w:gridSpan w:val="2"/>
          </w:tcPr>
          <w:p w:rsidR="00F14D64" w:rsidRPr="00DE398C" w:rsidRDefault="00F14D64" w:rsidP="002211C9">
            <w:pPr>
              <w:tabs>
                <w:tab w:val="left" w:pos="27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8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75" w:type="dxa"/>
          </w:tcPr>
          <w:p w:rsidR="00F14D64" w:rsidRPr="00DE398C" w:rsidRDefault="00C8262A" w:rsidP="00221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14D64" w:rsidRDefault="00F14D64" w:rsidP="00FD5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CF" w:rsidRDefault="005742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51B9" w:rsidRDefault="004A51B9" w:rsidP="00F14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B9" w:rsidRDefault="004A51B9" w:rsidP="00F14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B9" w:rsidRPr="00211941" w:rsidRDefault="004A51B9" w:rsidP="004A51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94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51B9" w:rsidRPr="00F01B36" w:rsidRDefault="004A51B9" w:rsidP="004A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B36">
        <w:rPr>
          <w:rFonts w:ascii="Times New Roman" w:hAnsi="Times New Roman"/>
          <w:sz w:val="28"/>
          <w:szCs w:val="28"/>
        </w:rPr>
        <w:t>Настоящие методические указания по дисциплине</w:t>
      </w:r>
      <w:r>
        <w:rPr>
          <w:rFonts w:ascii="Times New Roman" w:hAnsi="Times New Roman"/>
          <w:sz w:val="28"/>
          <w:szCs w:val="28"/>
        </w:rPr>
        <w:t xml:space="preserve"> «Экономика отрасли</w:t>
      </w:r>
      <w:r w:rsidRPr="00F01B36">
        <w:rPr>
          <w:rFonts w:ascii="Times New Roman" w:hAnsi="Times New Roman"/>
          <w:sz w:val="28"/>
          <w:szCs w:val="28"/>
        </w:rPr>
        <w:t xml:space="preserve">» для специальности </w:t>
      </w:r>
      <w:r w:rsidRPr="004A51B9">
        <w:rPr>
          <w:rFonts w:ascii="Times New Roman" w:hAnsi="Times New Roman" w:cs="Times New Roman"/>
          <w:bCs/>
          <w:sz w:val="28"/>
          <w:szCs w:val="28"/>
        </w:rPr>
        <w:t>09.02.06 Сетевое  и системное администрирование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1B36">
        <w:rPr>
          <w:rFonts w:ascii="Times New Roman" w:hAnsi="Times New Roman"/>
          <w:sz w:val="28"/>
          <w:szCs w:val="28"/>
        </w:rPr>
        <w:t>составлены в соответствии с требованиями ФГОС СПО. Практические задания направлены на экспериментальное подтверждение теоретических положений и формирование учебных и профессиональных практических умений, они составляют важную часть теоретической и профессиональной прак</w:t>
      </w:r>
      <w:r>
        <w:rPr>
          <w:rFonts w:ascii="Times New Roman" w:hAnsi="Times New Roman"/>
          <w:sz w:val="28"/>
          <w:szCs w:val="28"/>
        </w:rPr>
        <w:t xml:space="preserve">тической подготовки . </w:t>
      </w:r>
      <w:r w:rsidRPr="00F01B36">
        <w:rPr>
          <w:rFonts w:ascii="Times New Roman" w:hAnsi="Times New Roman"/>
          <w:sz w:val="28"/>
          <w:szCs w:val="28"/>
        </w:rPr>
        <w:t>ОПОП по специальности, формированию умений:</w:t>
      </w:r>
    </w:p>
    <w:p w:rsidR="004A51B9" w:rsidRPr="00404A15" w:rsidRDefault="004A51B9" w:rsidP="004A51B9">
      <w:pPr>
        <w:pStyle w:val="af2"/>
        <w:numPr>
          <w:ilvl w:val="0"/>
          <w:numId w:val="9"/>
        </w:numPr>
        <w:ind w:left="0" w:firstLine="360"/>
        <w:rPr>
          <w:iCs/>
          <w:sz w:val="28"/>
          <w:szCs w:val="28"/>
          <w:lang w:eastAsia="en-US"/>
        </w:rPr>
      </w:pPr>
      <w:r w:rsidRPr="00404A15">
        <w:rPr>
          <w:iCs/>
          <w:sz w:val="28"/>
          <w:szCs w:val="28"/>
          <w:lang w:eastAsia="en-US"/>
        </w:rPr>
        <w:t>распознавать задачу и/или проблему в профессиональном и/или социальном контексте;</w:t>
      </w:r>
    </w:p>
    <w:p w:rsidR="004A51B9" w:rsidRPr="00404A15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404A15">
        <w:rPr>
          <w:iCs/>
          <w:lang w:eastAsia="en-US"/>
        </w:rPr>
        <w:t xml:space="preserve"> </w:t>
      </w:r>
      <w:r w:rsidRPr="00404A15">
        <w:rPr>
          <w:iCs/>
          <w:sz w:val="28"/>
          <w:szCs w:val="28"/>
          <w:lang w:eastAsia="en-US"/>
        </w:rPr>
        <w:t>анализировать задачу и/или проблему и выделять её составные части;</w:t>
      </w:r>
    </w:p>
    <w:p w:rsidR="004A51B9" w:rsidRPr="00404A15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404A15">
        <w:rPr>
          <w:iCs/>
          <w:sz w:val="28"/>
          <w:szCs w:val="28"/>
          <w:lang w:eastAsia="en-US"/>
        </w:rPr>
        <w:t xml:space="preserve"> определять этапы решения задачи;</w:t>
      </w:r>
    </w:p>
    <w:p w:rsidR="004A51B9" w:rsidRPr="00404A15" w:rsidRDefault="004A51B9" w:rsidP="004A51B9">
      <w:pPr>
        <w:pStyle w:val="af2"/>
        <w:numPr>
          <w:ilvl w:val="0"/>
          <w:numId w:val="9"/>
        </w:numPr>
        <w:ind w:left="0" w:firstLine="360"/>
        <w:rPr>
          <w:iCs/>
          <w:sz w:val="28"/>
          <w:szCs w:val="28"/>
          <w:lang w:eastAsia="en-US"/>
        </w:rPr>
      </w:pPr>
      <w:r w:rsidRPr="00404A15">
        <w:rPr>
          <w:iCs/>
          <w:sz w:val="28"/>
          <w:szCs w:val="28"/>
          <w:lang w:eastAsia="en-US"/>
        </w:rPr>
        <w:t xml:space="preserve"> выявлять и эффективно искать информацию, необходимую для решения задачи и/или проблемы;</w:t>
      </w:r>
    </w:p>
    <w:p w:rsidR="004A51B9" w:rsidRPr="00404A15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404A15">
        <w:rPr>
          <w:iCs/>
          <w:sz w:val="28"/>
          <w:szCs w:val="28"/>
          <w:lang w:eastAsia="en-US"/>
        </w:rPr>
        <w:t xml:space="preserve">составить план действия; </w:t>
      </w:r>
    </w:p>
    <w:p w:rsidR="004A51B9" w:rsidRPr="00404A15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404A15">
        <w:rPr>
          <w:iCs/>
          <w:sz w:val="28"/>
          <w:szCs w:val="28"/>
          <w:lang w:eastAsia="en-US"/>
        </w:rPr>
        <w:t>определить необходимые ресурсы;</w:t>
      </w:r>
    </w:p>
    <w:p w:rsidR="004A51B9" w:rsidRPr="00404A15" w:rsidRDefault="004A51B9" w:rsidP="004A51B9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реализовать составленный план;</w:t>
      </w:r>
    </w:p>
    <w:p w:rsidR="004A51B9" w:rsidRPr="00404A15" w:rsidRDefault="004A51B9" w:rsidP="004A51B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оценивать результат и последствия своих действий (самостоятельно или с помощью наставника);</w:t>
      </w:r>
    </w:p>
    <w:p w:rsidR="004A51B9" w:rsidRPr="00404A15" w:rsidRDefault="004A51B9" w:rsidP="004A51B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рассчитыват</w:t>
      </w:r>
      <w:r>
        <w:rPr>
          <w:rFonts w:ascii="Times New Roman" w:hAnsi="Times New Roman"/>
          <w:iCs/>
          <w:sz w:val="28"/>
          <w:szCs w:val="28"/>
        </w:rPr>
        <w:t>ь экономические показатели.</w:t>
      </w:r>
    </w:p>
    <w:p w:rsidR="004A51B9" w:rsidRPr="00F01B36" w:rsidRDefault="004A51B9" w:rsidP="004A51B9">
      <w:pPr>
        <w:tabs>
          <w:tab w:val="left" w:pos="273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4A51B9" w:rsidRPr="00F01B36" w:rsidRDefault="004A51B9" w:rsidP="004A51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1B36">
        <w:rPr>
          <w:rFonts w:ascii="Times New Roman" w:hAnsi="Times New Roman"/>
          <w:sz w:val="28"/>
          <w:szCs w:val="28"/>
        </w:rPr>
        <w:t>и знаний:</w:t>
      </w:r>
    </w:p>
    <w:p w:rsidR="004A51B9" w:rsidRPr="00DF77D4" w:rsidRDefault="004A51B9" w:rsidP="004A51B9">
      <w:pPr>
        <w:pStyle w:val="af2"/>
        <w:numPr>
          <w:ilvl w:val="0"/>
          <w:numId w:val="9"/>
        </w:numPr>
        <w:ind w:left="0" w:firstLine="360"/>
        <w:rPr>
          <w:iCs/>
          <w:sz w:val="28"/>
          <w:szCs w:val="28"/>
          <w:lang w:eastAsia="en-US"/>
        </w:rPr>
      </w:pPr>
      <w:r w:rsidRPr="00DF77D4">
        <w:rPr>
          <w:iCs/>
          <w:sz w:val="28"/>
          <w:szCs w:val="28"/>
          <w:lang w:eastAsia="en-US"/>
        </w:rPr>
        <w:t>распознавать задачу и/или проблему в профессиональном и/или социальном контексте;</w:t>
      </w:r>
    </w:p>
    <w:p w:rsidR="004A51B9" w:rsidRPr="00DF77D4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9578DD">
        <w:rPr>
          <w:iCs/>
          <w:lang w:eastAsia="en-US"/>
        </w:rPr>
        <w:t xml:space="preserve"> </w:t>
      </w:r>
      <w:r w:rsidRPr="00DF77D4">
        <w:rPr>
          <w:iCs/>
          <w:sz w:val="28"/>
          <w:szCs w:val="28"/>
          <w:lang w:eastAsia="en-US"/>
        </w:rPr>
        <w:t>анализировать задачу и/или проблему и выделять её составные части;</w:t>
      </w:r>
    </w:p>
    <w:p w:rsidR="004A51B9" w:rsidRPr="00DF77D4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DF77D4">
        <w:rPr>
          <w:iCs/>
          <w:sz w:val="28"/>
          <w:szCs w:val="28"/>
          <w:lang w:eastAsia="en-US"/>
        </w:rPr>
        <w:t xml:space="preserve"> определять этапы решения задачи;</w:t>
      </w:r>
    </w:p>
    <w:p w:rsidR="004A51B9" w:rsidRPr="00DF77D4" w:rsidRDefault="004A51B9" w:rsidP="004A51B9">
      <w:pPr>
        <w:pStyle w:val="af2"/>
        <w:numPr>
          <w:ilvl w:val="0"/>
          <w:numId w:val="9"/>
        </w:numPr>
        <w:ind w:left="0" w:firstLine="360"/>
        <w:rPr>
          <w:iCs/>
          <w:sz w:val="28"/>
          <w:szCs w:val="28"/>
          <w:lang w:eastAsia="en-US"/>
        </w:rPr>
      </w:pPr>
      <w:r w:rsidRPr="00DF77D4">
        <w:rPr>
          <w:iCs/>
          <w:sz w:val="28"/>
          <w:szCs w:val="28"/>
          <w:lang w:eastAsia="en-US"/>
        </w:rPr>
        <w:t xml:space="preserve"> выявлять и эффективно искать информацию, необходимую для решения задачи и/или проблемы;</w:t>
      </w:r>
    </w:p>
    <w:p w:rsidR="004A51B9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DF77D4">
        <w:rPr>
          <w:iCs/>
          <w:sz w:val="28"/>
          <w:szCs w:val="28"/>
          <w:lang w:eastAsia="en-US"/>
        </w:rPr>
        <w:t xml:space="preserve">составить план действия; </w:t>
      </w:r>
    </w:p>
    <w:p w:rsidR="004A51B9" w:rsidRPr="00DF77D4" w:rsidRDefault="004A51B9" w:rsidP="004A51B9">
      <w:pPr>
        <w:pStyle w:val="af2"/>
        <w:numPr>
          <w:ilvl w:val="0"/>
          <w:numId w:val="9"/>
        </w:numPr>
        <w:rPr>
          <w:iCs/>
          <w:sz w:val="28"/>
          <w:szCs w:val="28"/>
          <w:lang w:eastAsia="en-US"/>
        </w:rPr>
      </w:pPr>
      <w:r w:rsidRPr="00DF77D4">
        <w:rPr>
          <w:iCs/>
          <w:sz w:val="28"/>
          <w:szCs w:val="28"/>
          <w:lang w:eastAsia="en-US"/>
        </w:rPr>
        <w:t>определить необходимые ресурсы;</w:t>
      </w:r>
    </w:p>
    <w:p w:rsidR="004A51B9" w:rsidRPr="00404A15" w:rsidRDefault="004A51B9" w:rsidP="004A51B9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владеть актуальными методами работы в профессиональной и смежных сферах;</w:t>
      </w:r>
    </w:p>
    <w:p w:rsidR="004A51B9" w:rsidRPr="00404A15" w:rsidRDefault="004A51B9" w:rsidP="004A51B9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реализовать составленный план;</w:t>
      </w:r>
    </w:p>
    <w:p w:rsidR="004A51B9" w:rsidRPr="00404A15" w:rsidRDefault="004A51B9" w:rsidP="004A51B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оценивать результат и последствия своих действий (самостоятельно или с помощью наставника);</w:t>
      </w:r>
    </w:p>
    <w:p w:rsidR="004A51B9" w:rsidRPr="00404A15" w:rsidRDefault="004A51B9" w:rsidP="004A51B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4A15">
        <w:rPr>
          <w:rFonts w:ascii="Times New Roman" w:hAnsi="Times New Roman"/>
          <w:iCs/>
          <w:sz w:val="28"/>
          <w:szCs w:val="28"/>
        </w:rPr>
        <w:t>рассчитывать экономические показатели применяемые в бухгалтерских расчётах.</w:t>
      </w:r>
    </w:p>
    <w:p w:rsidR="004A51B9" w:rsidRPr="0096469A" w:rsidRDefault="004A51B9" w:rsidP="004A5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69A">
        <w:rPr>
          <w:rFonts w:ascii="Times New Roman" w:hAnsi="Times New Roman"/>
          <w:sz w:val="28"/>
          <w:szCs w:val="28"/>
        </w:rPr>
        <w:t xml:space="preserve">Выполненная работа должна быть представлена в виде </w:t>
      </w:r>
      <w:r>
        <w:rPr>
          <w:rFonts w:ascii="Times New Roman" w:hAnsi="Times New Roman"/>
          <w:sz w:val="28"/>
          <w:szCs w:val="28"/>
        </w:rPr>
        <w:t>оформленной письменной работы в тетради</w:t>
      </w:r>
      <w:r w:rsidRPr="0096469A">
        <w:rPr>
          <w:rFonts w:ascii="Times New Roman" w:hAnsi="Times New Roman"/>
          <w:sz w:val="28"/>
          <w:szCs w:val="28"/>
        </w:rPr>
        <w:t>.</w:t>
      </w:r>
    </w:p>
    <w:p w:rsidR="004A51B9" w:rsidRPr="0096469A" w:rsidRDefault="004A51B9" w:rsidP="004A5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69A">
        <w:rPr>
          <w:rFonts w:ascii="Times New Roman" w:hAnsi="Times New Roman"/>
          <w:sz w:val="28"/>
          <w:szCs w:val="28"/>
        </w:rPr>
        <w:t xml:space="preserve">Результат выполнения практических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96469A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5-балльной системе оценивания(5,4,3,2)</w:t>
      </w:r>
      <w:r w:rsidRPr="0096469A">
        <w:rPr>
          <w:rFonts w:ascii="Times New Roman" w:hAnsi="Times New Roman"/>
          <w:sz w:val="28"/>
          <w:szCs w:val="28"/>
        </w:rPr>
        <w:t>.</w:t>
      </w:r>
    </w:p>
    <w:p w:rsidR="004A51B9" w:rsidRDefault="004A51B9" w:rsidP="004A51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69A">
        <w:rPr>
          <w:rFonts w:ascii="Times New Roman" w:hAnsi="Times New Roman"/>
          <w:sz w:val="28"/>
          <w:szCs w:val="28"/>
        </w:rPr>
        <w:lastRenderedPageBreak/>
        <w:t>Критериями оценки служат:</w:t>
      </w:r>
    </w:p>
    <w:p w:rsidR="004A51B9" w:rsidRDefault="004A51B9" w:rsidP="00F14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D64" w:rsidRPr="00211941" w:rsidRDefault="00F14D64" w:rsidP="00726A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41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 студентов при выполнении практических работ</w:t>
      </w:r>
    </w:p>
    <w:p w:rsidR="00F14D64" w:rsidRPr="00726A9A" w:rsidRDefault="00F14D64" w:rsidP="00F14D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A9A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- </w:t>
      </w:r>
      <w:r w:rsidRPr="00726A9A">
        <w:rPr>
          <w:rFonts w:ascii="Times New Roman" w:hAnsi="Times New Roman" w:cs="Times New Roman"/>
          <w:bCs/>
          <w:sz w:val="28"/>
          <w:szCs w:val="28"/>
        </w:rPr>
        <w:t>ставится, если студент демонстрирует знание теоретического и практического материала по теме практической работы, определяет взаимосвязи между показателями задачи, дает правильный ответ алгоритма решения, определяет междисциплинарные связи по условию задания.</w:t>
      </w:r>
    </w:p>
    <w:p w:rsidR="00F14D64" w:rsidRPr="00726A9A" w:rsidRDefault="00F14D64" w:rsidP="00F14D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A9A">
        <w:rPr>
          <w:rFonts w:ascii="Times New Roman" w:hAnsi="Times New Roman" w:cs="Times New Roman"/>
          <w:b/>
          <w:bCs/>
          <w:sz w:val="28"/>
          <w:szCs w:val="28"/>
        </w:rPr>
        <w:t>Оценка «4»</w:t>
      </w:r>
      <w:r w:rsidRPr="00726A9A">
        <w:rPr>
          <w:rFonts w:ascii="Times New Roman" w:hAnsi="Times New Roman" w:cs="Times New Roman"/>
          <w:bCs/>
          <w:sz w:val="28"/>
          <w:szCs w:val="28"/>
        </w:rPr>
        <w:t xml:space="preserve"> - ставится, если студент демонстрирует знание теоретического и практического материала по теме практической работы, 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F14D64" w:rsidRPr="00726A9A" w:rsidRDefault="00F14D64" w:rsidP="00F14D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A9A">
        <w:rPr>
          <w:rFonts w:ascii="Times New Roman" w:hAnsi="Times New Roman" w:cs="Times New Roman"/>
          <w:b/>
          <w:bCs/>
          <w:sz w:val="28"/>
          <w:szCs w:val="28"/>
        </w:rPr>
        <w:t>Оценка «3»</w:t>
      </w:r>
      <w:r w:rsidRPr="00726A9A">
        <w:rPr>
          <w:rFonts w:ascii="Times New Roman" w:hAnsi="Times New Roman" w:cs="Times New Roman"/>
          <w:bCs/>
          <w:sz w:val="28"/>
          <w:szCs w:val="28"/>
        </w:rPr>
        <w:t xml:space="preserve"> - ставится, если студент затрудняется с правильной оценкой предложенной задачи,  дает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F14D64" w:rsidRPr="00726A9A" w:rsidRDefault="00F14D64" w:rsidP="00F14D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A9A">
        <w:rPr>
          <w:rFonts w:ascii="Times New Roman" w:hAnsi="Times New Roman" w:cs="Times New Roman"/>
          <w:b/>
          <w:bCs/>
          <w:sz w:val="28"/>
          <w:szCs w:val="28"/>
        </w:rPr>
        <w:t>Оценка «2»</w:t>
      </w:r>
      <w:r w:rsidRPr="00726A9A">
        <w:rPr>
          <w:rFonts w:ascii="Times New Roman" w:hAnsi="Times New Roman" w:cs="Times New Roman"/>
          <w:bCs/>
          <w:sz w:val="28"/>
          <w:szCs w:val="28"/>
        </w:rPr>
        <w:t xml:space="preserve"> - ставится,  если студент дает неверную оценку ситуации, неправильно выбирает алгоритм действий.</w:t>
      </w:r>
    </w:p>
    <w:p w:rsidR="00726A9A" w:rsidRDefault="00726A9A" w:rsidP="00F14D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A9A" w:rsidRPr="0096469A" w:rsidRDefault="00726A9A" w:rsidP="00726A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69A">
        <w:rPr>
          <w:rFonts w:ascii="Times New Roman" w:hAnsi="Times New Roman"/>
          <w:b/>
          <w:sz w:val="28"/>
          <w:szCs w:val="28"/>
        </w:rPr>
        <w:t>ПРАВИЛА ВЫПОЛНЕНИЯ ПРАКТИЧЕСКИХ ЗАДАНИЙ</w:t>
      </w:r>
    </w:p>
    <w:p w:rsidR="00726A9A" w:rsidRDefault="00726A9A" w:rsidP="00726A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69A">
        <w:rPr>
          <w:rFonts w:ascii="Times New Roman" w:hAnsi="Times New Roman"/>
          <w:sz w:val="28"/>
          <w:szCs w:val="28"/>
        </w:rPr>
        <w:t>Подготовка к практическим работам заключатся в</w:t>
      </w:r>
      <w:r>
        <w:rPr>
          <w:rFonts w:ascii="Times New Roman" w:hAnsi="Times New Roman"/>
          <w:sz w:val="28"/>
          <w:szCs w:val="28"/>
        </w:rPr>
        <w:t xml:space="preserve"> самостоятельном изучении теоретического материала</w:t>
      </w:r>
      <w:r w:rsidRPr="0096469A">
        <w:rPr>
          <w:rFonts w:ascii="Times New Roman" w:hAnsi="Times New Roman"/>
          <w:sz w:val="28"/>
          <w:szCs w:val="28"/>
        </w:rPr>
        <w:t xml:space="preserve"> по рекомендуемой литературе, предусмотренной рабочей программой. </w:t>
      </w:r>
    </w:p>
    <w:p w:rsidR="00726A9A" w:rsidRPr="0096469A" w:rsidRDefault="00726A9A" w:rsidP="00726A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69A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96469A">
        <w:rPr>
          <w:rFonts w:ascii="Times New Roman" w:hAnsi="Times New Roman"/>
          <w:sz w:val="28"/>
          <w:szCs w:val="28"/>
        </w:rPr>
        <w:t>заданий производится в часы, предусмотренные расписанием занятий</w:t>
      </w:r>
      <w:r>
        <w:rPr>
          <w:rFonts w:ascii="Times New Roman" w:hAnsi="Times New Roman"/>
          <w:sz w:val="28"/>
          <w:szCs w:val="28"/>
        </w:rPr>
        <w:t>,</w:t>
      </w:r>
      <w:r w:rsidRPr="0096469A">
        <w:rPr>
          <w:rFonts w:ascii="Times New Roman" w:hAnsi="Times New Roman"/>
          <w:sz w:val="28"/>
          <w:szCs w:val="28"/>
        </w:rPr>
        <w:t xml:space="preserve"> в соответствии с методическими указаниями к практическим работам.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96469A">
        <w:rPr>
          <w:rFonts w:ascii="Times New Roman" w:hAnsi="Times New Roman"/>
          <w:sz w:val="28"/>
          <w:szCs w:val="28"/>
        </w:rPr>
        <w:t xml:space="preserve"> выполняет</w:t>
      </w:r>
      <w:r>
        <w:rPr>
          <w:rFonts w:ascii="Times New Roman" w:hAnsi="Times New Roman"/>
          <w:sz w:val="28"/>
          <w:szCs w:val="28"/>
        </w:rPr>
        <w:t xml:space="preserve">ся в тетради для практических работ, </w:t>
      </w:r>
      <w:r w:rsidRPr="0096469A">
        <w:rPr>
          <w:rFonts w:ascii="Times New Roman" w:hAnsi="Times New Roman"/>
          <w:sz w:val="28"/>
          <w:szCs w:val="28"/>
        </w:rPr>
        <w:t xml:space="preserve">с учетом рекомендаций по оформлению. </w:t>
      </w:r>
      <w:r>
        <w:rPr>
          <w:rFonts w:ascii="Times New Roman" w:hAnsi="Times New Roman"/>
          <w:sz w:val="28"/>
          <w:szCs w:val="28"/>
        </w:rPr>
        <w:t>Выполненная практическая работа с</w:t>
      </w:r>
      <w:r w:rsidRPr="0096469A">
        <w:rPr>
          <w:rFonts w:ascii="Times New Roman" w:hAnsi="Times New Roman"/>
          <w:sz w:val="28"/>
          <w:szCs w:val="28"/>
        </w:rPr>
        <w:t>дается преподавате</w:t>
      </w:r>
      <w:r>
        <w:rPr>
          <w:rFonts w:ascii="Times New Roman" w:hAnsi="Times New Roman"/>
          <w:sz w:val="28"/>
          <w:szCs w:val="28"/>
        </w:rPr>
        <w:t>лю на проверку по окончанию</w:t>
      </w:r>
      <w:r w:rsidRPr="0096469A">
        <w:rPr>
          <w:rFonts w:ascii="Times New Roman" w:hAnsi="Times New Roman"/>
          <w:sz w:val="28"/>
          <w:szCs w:val="28"/>
        </w:rPr>
        <w:t xml:space="preserve"> занятия или в начале следующего занятия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6A9A" w:rsidRDefault="00726A9A" w:rsidP="00726A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69A">
        <w:rPr>
          <w:rFonts w:ascii="Times New Roman" w:hAnsi="Times New Roman"/>
          <w:sz w:val="28"/>
          <w:szCs w:val="28"/>
        </w:rPr>
        <w:lastRenderedPageBreak/>
        <w:t>Если студент имеет пропуски практических занятий по уважительной или неуважительной причине, то выполняет их во время консультаций</w:t>
      </w:r>
      <w:r>
        <w:rPr>
          <w:rFonts w:ascii="Times New Roman" w:hAnsi="Times New Roman"/>
          <w:sz w:val="28"/>
          <w:szCs w:val="28"/>
        </w:rPr>
        <w:t>,</w:t>
      </w:r>
      <w:r w:rsidRPr="0096469A">
        <w:rPr>
          <w:rFonts w:ascii="Times New Roman" w:hAnsi="Times New Roman"/>
          <w:sz w:val="28"/>
          <w:szCs w:val="28"/>
        </w:rPr>
        <w:t xml:space="preserve"> отведенных группе по данной дисциплине.</w:t>
      </w:r>
    </w:p>
    <w:p w:rsidR="00726A9A" w:rsidRDefault="00726A9A" w:rsidP="00726A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5FBB" w:rsidRDefault="00FD5F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D5FBB" w:rsidRDefault="00FD5FBB" w:rsidP="00FD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работа № 1</w:t>
      </w:r>
    </w:p>
    <w:p w:rsidR="00BF1D3B" w:rsidRPr="00DE398C" w:rsidRDefault="00BF1D3B" w:rsidP="00C82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62A" w:rsidRDefault="00BF1D3B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8262A" w:rsidRPr="00C8262A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состава и структуры основного капитала предприятия, отрасли. Расчет амортизации основного капитала. Определение показателей эффективности использования основного капитала </w:t>
      </w:r>
    </w:p>
    <w:p w:rsidR="00C8262A" w:rsidRDefault="00C8262A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DB6" w:rsidRDefault="00BF1D3B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2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Приобрести практические навыки по расчету </w:t>
      </w:r>
      <w:r w:rsidRPr="00BF1D3B">
        <w:rPr>
          <w:rFonts w:ascii="Times New Roman" w:eastAsia="Times New Roman" w:hAnsi="Times New Roman" w:cs="Times New Roman"/>
          <w:b/>
          <w:sz w:val="24"/>
          <w:szCs w:val="24"/>
        </w:rPr>
        <w:t>показателей состояния, движения и эффективности использования основных фондов</w:t>
      </w:r>
      <w:r w:rsidR="00567EA1">
        <w:rPr>
          <w:rFonts w:ascii="Times New Roman" w:eastAsia="Times New Roman" w:hAnsi="Times New Roman" w:cs="Times New Roman"/>
          <w:b/>
          <w:sz w:val="24"/>
          <w:szCs w:val="24"/>
        </w:rPr>
        <w:t>, расчету амортизации основного капитала</w:t>
      </w:r>
    </w:p>
    <w:p w:rsidR="00567EA1" w:rsidRDefault="00567EA1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b/>
          <w:sz w:val="28"/>
          <w:szCs w:val="28"/>
        </w:rPr>
        <w:t>Задача №1</w:t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sz w:val="28"/>
          <w:szCs w:val="28"/>
        </w:rPr>
        <w:t>Определите показатель фондоотдачи и фондоемкости, коэффициент годности, если на начало г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ода стоимость ОПФ составляла 775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 xml:space="preserve"> тыс. руб. В течение года вводилось и выбывало обору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дование: 5 февраля ввели ОПФ – 3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0 ты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с. руб., 12 марта выбыло ОПФ – 9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0 т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ыс. руб., 1 ноября ввели ОПФ – 11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0 тыс. руб. Объем това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рной продукции за год составил 3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132,8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 xml:space="preserve"> тыс. руб., износ ОПФ составил 3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53 тыс. руб.</w:t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b/>
          <w:sz w:val="28"/>
          <w:szCs w:val="28"/>
        </w:rPr>
        <w:t>Задача №2</w:t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sz w:val="28"/>
          <w:szCs w:val="28"/>
        </w:rPr>
        <w:t>По данным, приведенным в таблице, определите плановую и отчетную фондоотдачу, фондоемкость, фондовооруженность. Дайте оценку эффективности использования ОПФ.</w:t>
      </w:r>
    </w:p>
    <w:tbl>
      <w:tblPr>
        <w:tblStyle w:val="1"/>
        <w:tblW w:w="0" w:type="auto"/>
        <w:tblLook w:val="01E0"/>
      </w:tblPr>
      <w:tblGrid>
        <w:gridCol w:w="4968"/>
        <w:gridCol w:w="2520"/>
        <w:gridCol w:w="2082"/>
      </w:tblGrid>
      <w:tr w:rsidR="00BF1D3B" w:rsidRPr="00BF1D3B" w:rsidTr="004333FC">
        <w:tc>
          <w:tcPr>
            <w:tcW w:w="4968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252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82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BF1D3B" w:rsidRPr="00BF1D3B" w:rsidTr="004333FC">
        <w:tc>
          <w:tcPr>
            <w:tcW w:w="4968" w:type="dxa"/>
          </w:tcPr>
          <w:p w:rsidR="00BF1D3B" w:rsidRPr="00BF1D3B" w:rsidRDefault="00BF1D3B" w:rsidP="00BF1D3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Выпуск продукции, тыс. руб.</w:t>
            </w:r>
          </w:p>
        </w:tc>
        <w:tc>
          <w:tcPr>
            <w:tcW w:w="2520" w:type="dxa"/>
          </w:tcPr>
          <w:p w:rsidR="00BF1D3B" w:rsidRPr="00BF1D3B" w:rsidRDefault="001A2161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F1D3B" w:rsidRPr="00BF1D3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082" w:type="dxa"/>
          </w:tcPr>
          <w:p w:rsidR="00BF1D3B" w:rsidRPr="00BF1D3B" w:rsidRDefault="001A2161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F1D3B" w:rsidRPr="00BF1D3B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BF1D3B" w:rsidRPr="00BF1D3B" w:rsidTr="004333FC">
        <w:tc>
          <w:tcPr>
            <w:tcW w:w="4968" w:type="dxa"/>
          </w:tcPr>
          <w:p w:rsidR="00BF1D3B" w:rsidRPr="00BF1D3B" w:rsidRDefault="00BF1D3B" w:rsidP="00BF1D3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2520" w:type="dxa"/>
          </w:tcPr>
          <w:p w:rsidR="00BF1D3B" w:rsidRPr="00BF1D3B" w:rsidRDefault="001A2161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F1D3B" w:rsidRPr="00BF1D3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82" w:type="dxa"/>
          </w:tcPr>
          <w:p w:rsidR="00BF1D3B" w:rsidRPr="00BF1D3B" w:rsidRDefault="001A2161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F1D3B" w:rsidRPr="00BF1D3B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BF1D3B" w:rsidRPr="00BF1D3B" w:rsidTr="004333FC">
        <w:tc>
          <w:tcPr>
            <w:tcW w:w="4968" w:type="dxa"/>
          </w:tcPr>
          <w:p w:rsidR="00BF1D3B" w:rsidRPr="00BF1D3B" w:rsidRDefault="00BF1D3B" w:rsidP="00BF1D3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Численность работающих, человек</w:t>
            </w:r>
          </w:p>
        </w:tc>
        <w:tc>
          <w:tcPr>
            <w:tcW w:w="252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90</w:t>
            </w:r>
          </w:p>
        </w:tc>
      </w:tr>
    </w:tbl>
    <w:p w:rsidR="00BF1D3B" w:rsidRPr="00BF1D3B" w:rsidRDefault="00BF1D3B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3B" w:rsidRPr="00BF1D3B" w:rsidRDefault="00567EA1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№3</w:t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sz w:val="28"/>
          <w:szCs w:val="28"/>
        </w:rPr>
        <w:t>Основные производственные фонды предприя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тия на начало года составляли 56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300 тыс. руб. Ввод и выбытие основных фондов в течение года отражены в таблице.</w:t>
      </w:r>
    </w:p>
    <w:tbl>
      <w:tblPr>
        <w:tblStyle w:val="1"/>
        <w:tblW w:w="0" w:type="auto"/>
        <w:tblLook w:val="01E0"/>
      </w:tblPr>
      <w:tblGrid>
        <w:gridCol w:w="3190"/>
        <w:gridCol w:w="3190"/>
        <w:gridCol w:w="3190"/>
      </w:tblGrid>
      <w:tr w:rsidR="00BF1D3B" w:rsidRPr="00BF1D3B" w:rsidTr="004333FC">
        <w:tc>
          <w:tcPr>
            <w:tcW w:w="3190" w:type="dxa"/>
            <w:vMerge w:val="restart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6380" w:type="dxa"/>
            <w:gridSpan w:val="2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Основные фонды, тыс. руб.</w:t>
            </w:r>
          </w:p>
        </w:tc>
      </w:tr>
      <w:tr w:rsidR="00BF1D3B" w:rsidRPr="00BF1D3B" w:rsidTr="004333FC">
        <w:tc>
          <w:tcPr>
            <w:tcW w:w="3190" w:type="dxa"/>
            <w:vMerge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ввод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выбытие</w:t>
            </w:r>
          </w:p>
        </w:tc>
      </w:tr>
      <w:tr w:rsidR="00BF1D3B" w:rsidRPr="00BF1D3B" w:rsidTr="004333FC">
        <w:tc>
          <w:tcPr>
            <w:tcW w:w="3190" w:type="dxa"/>
          </w:tcPr>
          <w:p w:rsidR="00BF1D3B" w:rsidRPr="00BF1D3B" w:rsidRDefault="00BF1D3B" w:rsidP="00BF1D3B">
            <w:pPr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5 март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415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BF1D3B" w:rsidRPr="00BF1D3B" w:rsidTr="004333FC">
        <w:tc>
          <w:tcPr>
            <w:tcW w:w="3190" w:type="dxa"/>
          </w:tcPr>
          <w:p w:rsidR="00BF1D3B" w:rsidRPr="00BF1D3B" w:rsidRDefault="00BF1D3B" w:rsidP="00BF1D3B">
            <w:pPr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30 июнь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BF1D3B" w:rsidRPr="00BF1D3B" w:rsidTr="004333FC">
        <w:tc>
          <w:tcPr>
            <w:tcW w:w="3190" w:type="dxa"/>
          </w:tcPr>
          <w:p w:rsidR="00BF1D3B" w:rsidRPr="00BF1D3B" w:rsidRDefault="00BF1D3B" w:rsidP="00BF1D3B">
            <w:pPr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2 сентябрь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BF1D3B" w:rsidRPr="00BF1D3B" w:rsidTr="004333FC">
        <w:tc>
          <w:tcPr>
            <w:tcW w:w="3190" w:type="dxa"/>
          </w:tcPr>
          <w:p w:rsidR="00BF1D3B" w:rsidRPr="00BF1D3B" w:rsidRDefault="00BF1D3B" w:rsidP="00BF1D3B">
            <w:pPr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25 ноябрь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190" w:type="dxa"/>
          </w:tcPr>
          <w:p w:rsidR="00BF1D3B" w:rsidRPr="00BF1D3B" w:rsidRDefault="00BF1D3B" w:rsidP="00BF1D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D3B">
              <w:rPr>
                <w:rFonts w:eastAsia="Times New Roman"/>
                <w:sz w:val="24"/>
                <w:szCs w:val="24"/>
              </w:rPr>
              <w:t>90</w:t>
            </w:r>
          </w:p>
        </w:tc>
      </w:tr>
    </w:tbl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sz w:val="28"/>
          <w:szCs w:val="28"/>
        </w:rPr>
        <w:t>Определите среднегодовую и стоимость основных производственных фондов, а также коэффициенты выбытия и обновления основных фондов.</w:t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b/>
          <w:sz w:val="28"/>
          <w:szCs w:val="28"/>
        </w:rPr>
        <w:t>Задача №5</w:t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3B">
        <w:rPr>
          <w:rFonts w:ascii="Times New Roman" w:eastAsia="Times New Roman" w:hAnsi="Times New Roman" w:cs="Times New Roman"/>
          <w:sz w:val="28"/>
          <w:szCs w:val="28"/>
        </w:rPr>
        <w:t xml:space="preserve">Определите норму и сумму годовой амортизации, если 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>первоначальная стоимость ОПФ – 6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6 тыс. руб</w:t>
      </w:r>
      <w:r w:rsidR="001A2161">
        <w:rPr>
          <w:rFonts w:ascii="Times New Roman" w:eastAsia="Times New Roman" w:hAnsi="Times New Roman" w:cs="Times New Roman"/>
          <w:sz w:val="28"/>
          <w:szCs w:val="28"/>
        </w:rPr>
        <w:t xml:space="preserve">., срок службы оборудования – 9 </w:t>
      </w:r>
      <w:r w:rsidRPr="00BF1D3B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567EA1" w:rsidRDefault="00567E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F1D3B" w:rsidRPr="00BF1D3B" w:rsidRDefault="00BF1D3B" w:rsidP="00B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3B" w:rsidRPr="00DE398C" w:rsidRDefault="00567EA1" w:rsidP="0084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2</w:t>
      </w:r>
    </w:p>
    <w:p w:rsidR="00BF1D3B" w:rsidRDefault="00BF1D3B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F1D3B">
        <w:rPr>
          <w:rFonts w:ascii="Times New Roman" w:eastAsia="Times New Roman" w:hAnsi="Times New Roman" w:cs="Times New Roman"/>
          <w:b/>
          <w:sz w:val="24"/>
          <w:szCs w:val="24"/>
        </w:rPr>
        <w:t>Расчет показателей эффективности использования оборотных средств организации</w:t>
      </w:r>
    </w:p>
    <w:p w:rsidR="00567EA1" w:rsidRPr="00A67BE6" w:rsidRDefault="00567EA1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3B" w:rsidRDefault="00BF1D3B" w:rsidP="00BF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2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567E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7EA1" w:rsidRPr="00567EA1">
        <w:t xml:space="preserve"> </w:t>
      </w:r>
      <w:r w:rsidR="00567EA1" w:rsidRPr="00567EA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показателей эффективности использования оборотного капитала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обрести практические навыки по расчету </w:t>
      </w:r>
      <w:r w:rsidRPr="00BF1D3B">
        <w:rPr>
          <w:rFonts w:ascii="Times New Roman" w:eastAsia="Times New Roman" w:hAnsi="Times New Roman" w:cs="Times New Roman"/>
          <w:b/>
          <w:sz w:val="24"/>
          <w:szCs w:val="24"/>
        </w:rPr>
        <w:t>показателей эффективности использования оборотных средств организации</w:t>
      </w:r>
    </w:p>
    <w:p w:rsidR="00567EA1" w:rsidRDefault="00567EA1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</w:p>
    <w:p w:rsidR="00BF1D3B" w:rsidRDefault="00BF1D3B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>Определите дополнительный объем продукции в планируемом году при тех же оборотных средствах, если число оборотов увеличивается на один. Исходные данные: вы</w:t>
      </w:r>
      <w:r w:rsidR="004B27E3">
        <w:rPr>
          <w:rFonts w:ascii="Times New Roman" w:eastAsia="Times New Roman" w:hAnsi="Times New Roman" w:cs="Times New Roman"/>
          <w:sz w:val="28"/>
          <w:szCs w:val="28"/>
        </w:rPr>
        <w:t>пуск продукции в базисном году 4</w:t>
      </w:r>
      <w:r w:rsidRPr="00843C56">
        <w:rPr>
          <w:rFonts w:ascii="Times New Roman" w:eastAsia="Times New Roman" w:hAnsi="Times New Roman" w:cs="Times New Roman"/>
          <w:sz w:val="28"/>
          <w:szCs w:val="28"/>
        </w:rPr>
        <w:t>0 тыс. руб.; средний размер оборотных средств в базисном году –</w:t>
      </w:r>
      <w:r w:rsidR="004B27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3C56">
        <w:rPr>
          <w:rFonts w:ascii="Times New Roman" w:eastAsia="Times New Roman" w:hAnsi="Times New Roman" w:cs="Times New Roman"/>
          <w:sz w:val="28"/>
          <w:szCs w:val="28"/>
        </w:rPr>
        <w:t>0 тыс. руб.</w:t>
      </w:r>
    </w:p>
    <w:p w:rsidR="00567EA1" w:rsidRDefault="00567EA1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EA1" w:rsidRPr="00843C56" w:rsidRDefault="00567EA1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>Определить фактическое и плановое количество оборотов, фактическую и плановую оборачиваемость оборотных средств в днях и сумму высвобожденных оборотных средств в результате ускорения оборачиваемости, исходя их следующих данных:</w:t>
      </w:r>
    </w:p>
    <w:tbl>
      <w:tblPr>
        <w:tblStyle w:val="a3"/>
        <w:tblW w:w="0" w:type="auto"/>
        <w:tblLook w:val="01E0"/>
      </w:tblPr>
      <w:tblGrid>
        <w:gridCol w:w="3708"/>
        <w:gridCol w:w="1980"/>
        <w:gridCol w:w="1980"/>
        <w:gridCol w:w="1903"/>
      </w:tblGrid>
      <w:tr w:rsidR="00843C56" w:rsidRPr="00843C56" w:rsidTr="004333FC">
        <w:tc>
          <w:tcPr>
            <w:tcW w:w="3708" w:type="dxa"/>
          </w:tcPr>
          <w:p w:rsidR="00843C56" w:rsidRPr="00843C56" w:rsidRDefault="00843C56" w:rsidP="0043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03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43C56" w:rsidRPr="00843C56" w:rsidTr="004333FC">
        <w:tc>
          <w:tcPr>
            <w:tcW w:w="3708" w:type="dxa"/>
          </w:tcPr>
          <w:p w:rsidR="00843C56" w:rsidRPr="00843C56" w:rsidRDefault="00843C56" w:rsidP="0043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1 Средние остатки оборотных средств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</w:tcPr>
          <w:p w:rsidR="00843C56" w:rsidRPr="00843C56" w:rsidRDefault="004B27E3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56" w:rsidRPr="00843C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3" w:type="dxa"/>
          </w:tcPr>
          <w:p w:rsidR="00843C56" w:rsidRPr="00843C56" w:rsidRDefault="004B27E3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56" w:rsidRPr="00843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C56" w:rsidRPr="00843C56" w:rsidTr="004333FC">
        <w:tc>
          <w:tcPr>
            <w:tcW w:w="3708" w:type="dxa"/>
          </w:tcPr>
          <w:p w:rsidR="00843C56" w:rsidRPr="00843C56" w:rsidRDefault="00843C56" w:rsidP="0043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2 Сумма выручки от реализации продукции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03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</w:tr>
      <w:tr w:rsidR="00843C56" w:rsidRPr="00843C56" w:rsidTr="004333FC">
        <w:tc>
          <w:tcPr>
            <w:tcW w:w="3708" w:type="dxa"/>
          </w:tcPr>
          <w:p w:rsidR="00843C56" w:rsidRPr="00843C56" w:rsidRDefault="00843C56" w:rsidP="0043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3 Количество дней в году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980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03" w:type="dxa"/>
          </w:tcPr>
          <w:p w:rsidR="00843C56" w:rsidRPr="00843C56" w:rsidRDefault="00843C56" w:rsidP="004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567EA1" w:rsidRDefault="00567EA1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A1" w:rsidRDefault="00567EA1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D3B" w:rsidRPr="00843C56" w:rsidRDefault="00BF1D3B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b/>
          <w:sz w:val="28"/>
          <w:szCs w:val="28"/>
        </w:rPr>
        <w:t>Задача 3</w:t>
      </w:r>
    </w:p>
    <w:p w:rsidR="00BF1D3B" w:rsidRPr="00843C56" w:rsidRDefault="00BF1D3B" w:rsidP="0049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>Чистый вес выпуск</w:t>
      </w:r>
      <w:r w:rsidR="004B27E3">
        <w:rPr>
          <w:rFonts w:ascii="Times New Roman" w:eastAsia="Times New Roman" w:hAnsi="Times New Roman" w:cs="Times New Roman"/>
          <w:sz w:val="28"/>
          <w:szCs w:val="28"/>
        </w:rPr>
        <w:t>аемого предприятием изделия – 58</w:t>
      </w:r>
      <w:r w:rsidRPr="00843C56">
        <w:rPr>
          <w:rFonts w:ascii="Times New Roman" w:eastAsia="Times New Roman" w:hAnsi="Times New Roman" w:cs="Times New Roman"/>
          <w:sz w:val="28"/>
          <w:szCs w:val="28"/>
        </w:rPr>
        <w:t xml:space="preserve"> кг.</w:t>
      </w:r>
    </w:p>
    <w:p w:rsidR="00BF1D3B" w:rsidRPr="00843C56" w:rsidRDefault="004B27E3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Годовой выпуск изделий – 4</w:t>
      </w:r>
      <w:r w:rsidR="00BF1D3B" w:rsidRPr="00843C56">
        <w:rPr>
          <w:rFonts w:ascii="Times New Roman" w:eastAsia="Times New Roman" w:hAnsi="Times New Roman" w:cs="Times New Roman"/>
          <w:sz w:val="28"/>
          <w:szCs w:val="28"/>
        </w:rPr>
        <w:t>000 штук. Действующий коэффициент использования материала 0,8; предприятие планирует повысить его до 0,82.</w:t>
      </w: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 xml:space="preserve">Цена </w:t>
      </w:r>
      <w:smartTag w:uri="urn:schemas-microsoft-com:office:smarttags" w:element="metricconverter">
        <w:smartTagPr>
          <w:attr w:name="ProductID" w:val="1 кг"/>
        </w:smartTagPr>
        <w:r w:rsidRPr="00843C56">
          <w:rPr>
            <w:rFonts w:ascii="Times New Roman" w:eastAsia="Times New Roman" w:hAnsi="Times New Roman" w:cs="Times New Roman"/>
            <w:sz w:val="28"/>
            <w:szCs w:val="28"/>
          </w:rPr>
          <w:t>1 кг</w:t>
        </w:r>
      </w:smartTag>
      <w:r w:rsidR="004B27E3">
        <w:rPr>
          <w:rFonts w:ascii="Times New Roman" w:eastAsia="Times New Roman" w:hAnsi="Times New Roman" w:cs="Times New Roman"/>
          <w:sz w:val="28"/>
          <w:szCs w:val="28"/>
        </w:rPr>
        <w:t xml:space="preserve"> материала 62 </w:t>
      </w:r>
      <w:r w:rsidRPr="00843C5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>Определить действующую и плановую норму расхода материала; годовую экономию от повышения коэффициента использования материала в натуральном и стоимостном измерении.</w:t>
      </w:r>
    </w:p>
    <w:p w:rsidR="00567EA1" w:rsidRDefault="00567EA1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A1" w:rsidRDefault="00567EA1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</w:p>
    <w:p w:rsidR="00BF1D3B" w:rsidRPr="00843C56" w:rsidRDefault="00BF1D3B" w:rsidP="00BF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>Определить ускорение оборачиваемости и сумму высвобожденных оборотных средств вследствие увеличения объема реализованной продукции в планируемом году на 15% при неизменной сумме нормируемых оборотных средств. Исходные данные: объем реализации в предыдущем году 100500 тыс. руб., сумма нормируемых оборотных средств в предыдущем году 6807 тыс. руб.</w:t>
      </w:r>
    </w:p>
    <w:p w:rsidR="00567EA1" w:rsidRDefault="00567E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27FA6" w:rsidRDefault="00F27FA6" w:rsidP="00585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E87" w:rsidRPr="00492763" w:rsidRDefault="00567EA1" w:rsidP="00585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3</w:t>
      </w:r>
    </w:p>
    <w:p w:rsidR="00585E87" w:rsidRPr="00492763" w:rsidRDefault="00585E87" w:rsidP="0058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E87" w:rsidRDefault="00585E87" w:rsidP="0058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567EA1" w:rsidRPr="00567EA1">
        <w:rPr>
          <w:rFonts w:ascii="Times New Roman" w:eastAsia="Times New Roman" w:hAnsi="Times New Roman" w:cs="Times New Roman"/>
          <w:b/>
          <w:sz w:val="24"/>
          <w:szCs w:val="24"/>
        </w:rPr>
        <w:t>Планирование численности рабочих</w:t>
      </w:r>
    </w:p>
    <w:p w:rsidR="00567EA1" w:rsidRDefault="00567EA1" w:rsidP="0058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E87" w:rsidRDefault="00585E87" w:rsidP="0058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Приобрести практические навыки по расчету </w:t>
      </w:r>
      <w:r w:rsidRPr="00585E87">
        <w:rPr>
          <w:rFonts w:ascii="Times New Roman" w:eastAsia="Times New Roman" w:hAnsi="Times New Roman" w:cs="Times New Roman"/>
          <w:b/>
          <w:sz w:val="24"/>
          <w:szCs w:val="24"/>
        </w:rPr>
        <w:t>показателей численности персонала организации, показателей движения персонала</w:t>
      </w:r>
    </w:p>
    <w:p w:rsidR="00843C56" w:rsidRPr="00C609CD" w:rsidRDefault="00843C56" w:rsidP="0058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AC3" w:rsidRPr="00C609CD" w:rsidRDefault="00756AC3" w:rsidP="0058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C56" w:rsidRPr="00843C56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</w:p>
    <w:p w:rsidR="00843C56" w:rsidRPr="00843C56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>Численность рабо</w:t>
      </w:r>
      <w:r w:rsidR="004B27E3">
        <w:rPr>
          <w:rFonts w:ascii="Times New Roman" w:eastAsia="Times New Roman" w:hAnsi="Times New Roman" w:cs="Times New Roman"/>
          <w:sz w:val="28"/>
          <w:szCs w:val="28"/>
        </w:rPr>
        <w:t>тников по списку на 1 января 172</w:t>
      </w:r>
      <w:r w:rsidRPr="00843C56">
        <w:rPr>
          <w:rFonts w:ascii="Times New Roman" w:eastAsia="Times New Roman" w:hAnsi="Times New Roman" w:cs="Times New Roman"/>
          <w:sz w:val="28"/>
          <w:szCs w:val="28"/>
        </w:rPr>
        <w:t xml:space="preserve"> человек. 15 января уволилось по собственному желанию 3 человека, 16 января приняты на работу 5 человек, 19 января 4 человека ушли на пенсию, 23 января 2 человека переведены в другое подразделение организации, 25 января были призваны в армию 3 человека. Определить среднесписочную численность организации за январь, коэффициенты по приему, выбытию и текучести кадров.</w:t>
      </w:r>
    </w:p>
    <w:p w:rsidR="00843C56" w:rsidRPr="00C609CD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AC3" w:rsidRPr="00C609CD" w:rsidRDefault="00756AC3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C56" w:rsidRPr="00843C56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</w:p>
    <w:p w:rsidR="00843C56" w:rsidRPr="00843C56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6">
        <w:rPr>
          <w:rFonts w:ascii="Times New Roman" w:eastAsia="Times New Roman" w:hAnsi="Times New Roman" w:cs="Times New Roman"/>
          <w:sz w:val="28"/>
          <w:szCs w:val="28"/>
        </w:rPr>
        <w:t xml:space="preserve">Годовой объем выпуска деталей </w:t>
      </w:r>
      <w:r w:rsidR="004B27E3">
        <w:rPr>
          <w:rFonts w:ascii="Times New Roman" w:eastAsia="Times New Roman" w:hAnsi="Times New Roman" w:cs="Times New Roman"/>
          <w:sz w:val="28"/>
          <w:szCs w:val="28"/>
        </w:rPr>
        <w:t>на участке составляет 6</w:t>
      </w:r>
      <w:r w:rsidRPr="00843C56">
        <w:rPr>
          <w:rFonts w:ascii="Times New Roman" w:eastAsia="Times New Roman" w:hAnsi="Times New Roman" w:cs="Times New Roman"/>
          <w:sz w:val="28"/>
          <w:szCs w:val="28"/>
        </w:rPr>
        <w:t>00 тыс. шт. В будущем году объем производства планируется увеличить на 18%. Определите дополнительную потребность в рабочих сдельщиках, если часовая выработка составляет 4 изделия, количество рабочих дней в году 225, продолжительность рабочей смены 7,8 часа, перевыполнение норм выработки составляет 25%.</w:t>
      </w:r>
    </w:p>
    <w:p w:rsidR="00843C56" w:rsidRPr="00C609CD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AC3" w:rsidRPr="00C609CD" w:rsidRDefault="00756AC3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C56" w:rsidRPr="00567EA1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EA1">
        <w:rPr>
          <w:rFonts w:ascii="Times New Roman" w:eastAsia="Times New Roman" w:hAnsi="Times New Roman" w:cs="Times New Roman"/>
          <w:b/>
          <w:sz w:val="28"/>
          <w:szCs w:val="28"/>
        </w:rPr>
        <w:t>Задача 3</w:t>
      </w:r>
    </w:p>
    <w:p w:rsidR="00567EA1" w:rsidRPr="00567EA1" w:rsidRDefault="00567EA1" w:rsidP="00756A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EA1">
        <w:rPr>
          <w:rFonts w:ascii="Times New Roman" w:hAnsi="Times New Roman" w:cs="Times New Roman"/>
          <w:sz w:val="28"/>
          <w:szCs w:val="28"/>
        </w:rPr>
        <w:t>Определить численность рабочих-сдельщиков на основе следующих данных. Технологическая трудоемкость производственной программы составляет по плану 3560 тыс. нормо-ч. Реальный фонд рабочего времени в плановом периоде 225 дней. Средняя продолжительность рабочего времени 7,78 ч. Планируемый коэффициент выполнения норм 1,2.</w:t>
      </w:r>
    </w:p>
    <w:p w:rsidR="00567EA1" w:rsidRPr="00C609CD" w:rsidRDefault="00567EA1" w:rsidP="00756A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6AC3" w:rsidRPr="00C609CD" w:rsidRDefault="00756AC3" w:rsidP="00756A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7EA1" w:rsidRPr="00567EA1" w:rsidRDefault="00567EA1" w:rsidP="00756AC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567EA1" w:rsidRPr="00567EA1" w:rsidRDefault="00567EA1" w:rsidP="00756A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EA1">
        <w:rPr>
          <w:rFonts w:ascii="Times New Roman" w:hAnsi="Times New Roman" w:cs="Times New Roman"/>
          <w:sz w:val="28"/>
          <w:szCs w:val="28"/>
        </w:rPr>
        <w:t>Определите численность рабочих по профессиям. Исходные данные: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703"/>
        <w:gridCol w:w="2083"/>
      </w:tblGrid>
      <w:tr w:rsidR="00567EA1" w:rsidRPr="00567EA1" w:rsidTr="00945418">
        <w:tc>
          <w:tcPr>
            <w:tcW w:w="2392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39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обслуживаемых рабочих мест</w:t>
            </w:r>
          </w:p>
        </w:tc>
        <w:tc>
          <w:tcPr>
            <w:tcW w:w="270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Норма обслуживания оборудования</w:t>
            </w:r>
          </w:p>
        </w:tc>
        <w:tc>
          <w:tcPr>
            <w:tcW w:w="208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Число смен</w:t>
            </w:r>
          </w:p>
        </w:tc>
      </w:tr>
      <w:tr w:rsidR="00567EA1" w:rsidRPr="00567EA1" w:rsidTr="00945418">
        <w:tc>
          <w:tcPr>
            <w:tcW w:w="2392" w:type="dxa"/>
          </w:tcPr>
          <w:p w:rsidR="00567EA1" w:rsidRPr="00567EA1" w:rsidRDefault="00567EA1" w:rsidP="0094541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Крановщик</w:t>
            </w:r>
          </w:p>
        </w:tc>
        <w:tc>
          <w:tcPr>
            <w:tcW w:w="239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EA1" w:rsidRPr="00567EA1" w:rsidTr="00945418">
        <w:tc>
          <w:tcPr>
            <w:tcW w:w="2392" w:type="dxa"/>
          </w:tcPr>
          <w:p w:rsidR="00567EA1" w:rsidRPr="00567EA1" w:rsidRDefault="00567EA1" w:rsidP="0094541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Электрокарщик</w:t>
            </w:r>
          </w:p>
        </w:tc>
        <w:tc>
          <w:tcPr>
            <w:tcW w:w="239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EA1" w:rsidRPr="00567EA1" w:rsidTr="00945418">
        <w:tc>
          <w:tcPr>
            <w:tcW w:w="2392" w:type="dxa"/>
          </w:tcPr>
          <w:p w:rsidR="00567EA1" w:rsidRPr="00567EA1" w:rsidRDefault="00567EA1" w:rsidP="0094541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239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567EA1" w:rsidRPr="00567EA1" w:rsidRDefault="00567EA1" w:rsidP="0094541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7FA6" w:rsidRPr="00567EA1" w:rsidRDefault="00F27FA6" w:rsidP="0084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27FA6" w:rsidRDefault="00F27FA6" w:rsidP="0084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67EA1" w:rsidRDefault="00567EA1" w:rsidP="0084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56AC3" w:rsidRPr="00756AC3" w:rsidRDefault="00756AC3" w:rsidP="0084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843C56" w:rsidRPr="00F27FA6" w:rsidRDefault="00567EA1" w:rsidP="0084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работа № 4</w:t>
      </w:r>
    </w:p>
    <w:p w:rsidR="00843C56" w:rsidRPr="00492763" w:rsidRDefault="00843C56" w:rsidP="0084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C56" w:rsidRPr="00C609CD" w:rsidRDefault="00843C56" w:rsidP="0084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567EA1" w:rsidRPr="00567EA1">
        <w:rPr>
          <w:rFonts w:ascii="Times New Roman" w:eastAsia="Times New Roman" w:hAnsi="Times New Roman" w:cs="Times New Roman"/>
          <w:b/>
          <w:sz w:val="24"/>
          <w:szCs w:val="24"/>
        </w:rPr>
        <w:t>Расчет экономии труда от воздействия факторов роста производительности труда</w:t>
      </w:r>
    </w:p>
    <w:p w:rsidR="00756AC3" w:rsidRPr="00C609CD" w:rsidRDefault="00756AC3" w:rsidP="0084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C56" w:rsidRDefault="00843C56" w:rsidP="0084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Приобрести практические навыки по расчету </w:t>
      </w:r>
      <w:r w:rsidRPr="00843C56">
        <w:rPr>
          <w:rFonts w:ascii="Times New Roman" w:eastAsia="Times New Roman" w:hAnsi="Times New Roman" w:cs="Times New Roman"/>
          <w:b/>
          <w:sz w:val="24"/>
          <w:szCs w:val="24"/>
        </w:rPr>
        <w:t>показателей производительности труда персонала организации</w:t>
      </w:r>
    </w:p>
    <w:p w:rsidR="00567EA1" w:rsidRDefault="00567EA1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</w:p>
    <w:p w:rsidR="004333FC" w:rsidRPr="004333FC" w:rsidRDefault="004333FC" w:rsidP="00F2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6790E">
        <w:rPr>
          <w:rFonts w:ascii="Times New Roman" w:eastAsia="Times New Roman" w:hAnsi="Times New Roman" w:cs="Times New Roman"/>
          <w:sz w:val="28"/>
          <w:szCs w:val="28"/>
        </w:rPr>
        <w:t xml:space="preserve"> плану должно быть изготовлено 3</w:t>
      </w:r>
      <w:r w:rsidRPr="004333FC">
        <w:rPr>
          <w:rFonts w:ascii="Times New Roman" w:eastAsia="Times New Roman" w:hAnsi="Times New Roman" w:cs="Times New Roman"/>
          <w:sz w:val="28"/>
          <w:szCs w:val="28"/>
        </w:rPr>
        <w:t>00 тыс. швейных изделий с затратами времени на их выпуск 9,5 тыс. человеко-часов, а фактически изготовлено 239 тыс. изделий и затрачено10,5 тыс. человеко-часов. Определить рост производительности труда в отчетном периоде, процент снижения трудо</w:t>
      </w:r>
      <w:r w:rsidR="00F27FA6">
        <w:rPr>
          <w:rFonts w:ascii="Times New Roman" w:eastAsia="Times New Roman" w:hAnsi="Times New Roman" w:cs="Times New Roman"/>
          <w:sz w:val="28"/>
          <w:szCs w:val="28"/>
        </w:rPr>
        <w:t>емкости изготовления продукции.</w:t>
      </w:r>
    </w:p>
    <w:p w:rsidR="00567EA1" w:rsidRDefault="00567EA1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</w:p>
    <w:p w:rsidR="004333FC" w:rsidRPr="004333FC" w:rsidRDefault="004333FC" w:rsidP="00F2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06790E">
        <w:rPr>
          <w:rFonts w:ascii="Times New Roman" w:eastAsia="Times New Roman" w:hAnsi="Times New Roman" w:cs="Times New Roman"/>
          <w:sz w:val="28"/>
          <w:szCs w:val="28"/>
        </w:rPr>
        <w:t>ем производства цеха составил 25</w:t>
      </w:r>
      <w:r w:rsidRPr="004333FC">
        <w:rPr>
          <w:rFonts w:ascii="Times New Roman" w:eastAsia="Times New Roman" w:hAnsi="Times New Roman" w:cs="Times New Roman"/>
          <w:sz w:val="28"/>
          <w:szCs w:val="28"/>
        </w:rPr>
        <w:t>500 м</w:t>
      </w:r>
      <w:r w:rsidR="0006790E">
        <w:rPr>
          <w:rFonts w:ascii="Times New Roman" w:eastAsia="Times New Roman" w:hAnsi="Times New Roman" w:cs="Times New Roman"/>
          <w:sz w:val="28"/>
          <w:szCs w:val="28"/>
        </w:rPr>
        <w:t>лн. руб. Численность рабочих 158</w:t>
      </w:r>
      <w:r w:rsidRPr="004333FC">
        <w:rPr>
          <w:rFonts w:ascii="Times New Roman" w:eastAsia="Times New Roman" w:hAnsi="Times New Roman" w:cs="Times New Roman"/>
          <w:sz w:val="28"/>
          <w:szCs w:val="28"/>
        </w:rPr>
        <w:t xml:space="preserve"> человек. В плановом году планируется увеличить объем производства на 10%, а численность работников увеличится на 3%. Определить текущую и плановую выработку на одного рабочего и изменение производитель</w:t>
      </w:r>
      <w:r w:rsidR="00F27FA6">
        <w:rPr>
          <w:rFonts w:ascii="Times New Roman" w:eastAsia="Times New Roman" w:hAnsi="Times New Roman" w:cs="Times New Roman"/>
          <w:sz w:val="28"/>
          <w:szCs w:val="28"/>
        </w:rPr>
        <w:t>ности труда в плановом периоде.</w:t>
      </w:r>
    </w:p>
    <w:p w:rsidR="00567EA1" w:rsidRDefault="00567EA1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3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Определить рост производительности труда, исходя из следующих данных:</w:t>
      </w:r>
    </w:p>
    <w:tbl>
      <w:tblPr>
        <w:tblStyle w:val="4"/>
        <w:tblW w:w="0" w:type="auto"/>
        <w:tblLook w:val="01E0"/>
      </w:tblPr>
      <w:tblGrid>
        <w:gridCol w:w="2808"/>
        <w:gridCol w:w="2520"/>
        <w:gridCol w:w="2160"/>
        <w:gridCol w:w="2082"/>
      </w:tblGrid>
      <w:tr w:rsidR="004333FC" w:rsidRPr="004333FC" w:rsidTr="004333FC">
        <w:tc>
          <w:tcPr>
            <w:tcW w:w="2808" w:type="dxa"/>
            <w:vMerge w:val="restart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Вид продукции</w:t>
            </w:r>
          </w:p>
        </w:tc>
        <w:tc>
          <w:tcPr>
            <w:tcW w:w="2520" w:type="dxa"/>
            <w:vMerge w:val="restart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Оптовая цена, руб.</w:t>
            </w:r>
          </w:p>
        </w:tc>
        <w:tc>
          <w:tcPr>
            <w:tcW w:w="4242" w:type="dxa"/>
            <w:gridSpan w:val="2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Выпуск продукции, тыс. шт.</w:t>
            </w:r>
          </w:p>
        </w:tc>
      </w:tr>
      <w:tr w:rsidR="004333FC" w:rsidRPr="004333FC" w:rsidTr="004333FC">
        <w:tc>
          <w:tcPr>
            <w:tcW w:w="2808" w:type="dxa"/>
            <w:vMerge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8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4333FC" w:rsidRPr="004333FC" w:rsidTr="004333FC">
        <w:tc>
          <w:tcPr>
            <w:tcW w:w="2808" w:type="dxa"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 Мороженое «Забава»</w:t>
            </w:r>
          </w:p>
        </w:tc>
        <w:tc>
          <w:tcPr>
            <w:tcW w:w="252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208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260</w:t>
            </w:r>
          </w:p>
        </w:tc>
      </w:tr>
      <w:tr w:rsidR="004333FC" w:rsidRPr="004333FC" w:rsidTr="004333FC">
        <w:tc>
          <w:tcPr>
            <w:tcW w:w="2808" w:type="dxa"/>
          </w:tcPr>
          <w:p w:rsidR="004333FC" w:rsidRPr="004333FC" w:rsidRDefault="004333FC" w:rsidP="004333FC">
            <w:pPr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2 Сливочное в стаканчи-ках</w:t>
            </w:r>
          </w:p>
        </w:tc>
        <w:tc>
          <w:tcPr>
            <w:tcW w:w="252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216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08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140</w:t>
            </w:r>
          </w:p>
        </w:tc>
      </w:tr>
      <w:tr w:rsidR="004333FC" w:rsidRPr="004333FC" w:rsidTr="004333FC">
        <w:tc>
          <w:tcPr>
            <w:tcW w:w="2808" w:type="dxa"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3 Пломбир в брикетах</w:t>
            </w:r>
          </w:p>
        </w:tc>
        <w:tc>
          <w:tcPr>
            <w:tcW w:w="252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13,0</w:t>
            </w:r>
          </w:p>
        </w:tc>
        <w:tc>
          <w:tcPr>
            <w:tcW w:w="216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150</w:t>
            </w:r>
          </w:p>
        </w:tc>
      </w:tr>
    </w:tbl>
    <w:p w:rsidR="004333FC" w:rsidRPr="004333FC" w:rsidRDefault="004333FC" w:rsidP="00F2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работающих по плану 390 чел</w:t>
      </w:r>
      <w:r w:rsidR="00F27FA6">
        <w:rPr>
          <w:rFonts w:ascii="Times New Roman" w:eastAsia="Times New Roman" w:hAnsi="Times New Roman" w:cs="Times New Roman"/>
          <w:sz w:val="28"/>
          <w:szCs w:val="28"/>
        </w:rPr>
        <w:t>овек, а фактически 385 человек.</w:t>
      </w:r>
    </w:p>
    <w:p w:rsidR="00567EA1" w:rsidRDefault="00567EA1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Исходя из данных таблицы, определить уровни и индексы часовой, дневной и годовой выработки на одного работающего:</w:t>
      </w:r>
    </w:p>
    <w:tbl>
      <w:tblPr>
        <w:tblStyle w:val="4"/>
        <w:tblW w:w="0" w:type="auto"/>
        <w:tblLook w:val="01E0"/>
      </w:tblPr>
      <w:tblGrid>
        <w:gridCol w:w="4428"/>
        <w:gridCol w:w="2880"/>
        <w:gridCol w:w="2262"/>
      </w:tblGrid>
      <w:tr w:rsidR="004333FC" w:rsidRPr="004333FC" w:rsidTr="004333FC">
        <w:tc>
          <w:tcPr>
            <w:tcW w:w="4428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26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Отчетный период</w:t>
            </w:r>
          </w:p>
        </w:tc>
      </w:tr>
      <w:tr w:rsidR="004333FC" w:rsidRPr="004333FC" w:rsidTr="004333FC">
        <w:tc>
          <w:tcPr>
            <w:tcW w:w="4428" w:type="dxa"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 Валовая продукция, тыс. руб.</w:t>
            </w:r>
          </w:p>
        </w:tc>
        <w:tc>
          <w:tcPr>
            <w:tcW w:w="288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6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4333FC" w:rsidRPr="004333FC" w:rsidTr="004333FC">
        <w:tc>
          <w:tcPr>
            <w:tcW w:w="4428" w:type="dxa"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2 Отработано рабочими, чел.-час.</w:t>
            </w:r>
          </w:p>
        </w:tc>
        <w:tc>
          <w:tcPr>
            <w:tcW w:w="288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184000</w:t>
            </w:r>
          </w:p>
        </w:tc>
        <w:tc>
          <w:tcPr>
            <w:tcW w:w="226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174500</w:t>
            </w:r>
          </w:p>
        </w:tc>
      </w:tr>
      <w:tr w:rsidR="004333FC" w:rsidRPr="004333FC" w:rsidTr="004333FC">
        <w:tc>
          <w:tcPr>
            <w:tcW w:w="4428" w:type="dxa"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3 Отработано рабочими, чел.-дней.</w:t>
            </w:r>
          </w:p>
        </w:tc>
        <w:tc>
          <w:tcPr>
            <w:tcW w:w="288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23000</w:t>
            </w:r>
          </w:p>
        </w:tc>
        <w:tc>
          <w:tcPr>
            <w:tcW w:w="226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22500</w:t>
            </w:r>
          </w:p>
        </w:tc>
      </w:tr>
      <w:tr w:rsidR="004333FC" w:rsidRPr="004333FC" w:rsidTr="004333FC">
        <w:tc>
          <w:tcPr>
            <w:tcW w:w="4428" w:type="dxa"/>
          </w:tcPr>
          <w:p w:rsidR="004333FC" w:rsidRPr="004333FC" w:rsidRDefault="004333FC" w:rsidP="004333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4 Среднесписочное число рабочих, чел.</w:t>
            </w:r>
          </w:p>
        </w:tc>
        <w:tc>
          <w:tcPr>
            <w:tcW w:w="2880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</w:tcPr>
          <w:p w:rsidR="004333FC" w:rsidRPr="004333FC" w:rsidRDefault="004333FC" w:rsidP="004333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33FC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567EA1" w:rsidRDefault="00567E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FA6" w:rsidRDefault="00F27F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333FC" w:rsidRPr="00492763" w:rsidRDefault="00567EA1" w:rsidP="004333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работа № 5</w:t>
      </w:r>
    </w:p>
    <w:p w:rsidR="004333FC" w:rsidRPr="00492763" w:rsidRDefault="004333FC" w:rsidP="0043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3FC" w:rsidRDefault="004333FC" w:rsidP="0043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567EA1" w:rsidRPr="00567EA1">
        <w:rPr>
          <w:rFonts w:ascii="Times New Roman" w:eastAsia="Times New Roman" w:hAnsi="Times New Roman" w:cs="Times New Roman"/>
          <w:b/>
          <w:sz w:val="24"/>
          <w:szCs w:val="24"/>
        </w:rPr>
        <w:t>Расчет зарплаты различных категорий работников</w:t>
      </w:r>
    </w:p>
    <w:p w:rsidR="00585E87" w:rsidRDefault="004333FC" w:rsidP="0043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Приобрести практические навыки по расчету </w:t>
      </w:r>
      <w:r w:rsidRPr="004333FC">
        <w:rPr>
          <w:rFonts w:ascii="Times New Roman" w:eastAsia="Times New Roman" w:hAnsi="Times New Roman" w:cs="Times New Roman"/>
          <w:b/>
          <w:sz w:val="24"/>
          <w:szCs w:val="24"/>
        </w:rPr>
        <w:t>заработной платы различных категорий персонала организации</w:t>
      </w:r>
    </w:p>
    <w:p w:rsidR="004333FC" w:rsidRDefault="004333FC" w:rsidP="0043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Начислить заработную плату Сидорову Б.Б. за месяц, если известно: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-производственное задание выполнено на                               95%;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 xml:space="preserve">-заработная плата за месяц (оклад)            </w:t>
      </w:r>
      <w:r w:rsidR="000679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8</w:t>
      </w:r>
      <w:r w:rsidRPr="004333FC">
        <w:rPr>
          <w:rFonts w:ascii="Times New Roman" w:eastAsia="Times New Roman" w:hAnsi="Times New Roman" w:cs="Times New Roman"/>
          <w:sz w:val="28"/>
          <w:szCs w:val="28"/>
        </w:rPr>
        <w:t>580 руб.;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-количество рабочих дней по графику                                     24 дня;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-фактически отработано                                                             160 часов;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-премия за выполнение плана                                                    20%.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</w:p>
    <w:p w:rsidR="004333FC" w:rsidRPr="004333FC" w:rsidRDefault="004333FC" w:rsidP="004333FC">
      <w:pPr>
        <w:tabs>
          <w:tab w:val="left" w:pos="684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 xml:space="preserve">Норма времени на изготовление данного изделия составляет 15 </w:t>
      </w:r>
      <w:r w:rsidR="0006790E">
        <w:rPr>
          <w:rFonts w:ascii="Times New Roman" w:eastAsia="Times New Roman" w:hAnsi="Times New Roman" w:cs="Times New Roman"/>
          <w:sz w:val="28"/>
          <w:szCs w:val="28"/>
        </w:rPr>
        <w:t>минут, часовая тарифная ставка 8</w:t>
      </w:r>
      <w:r w:rsidRPr="004333FC">
        <w:rPr>
          <w:rFonts w:ascii="Times New Roman" w:eastAsia="Times New Roman" w:hAnsi="Times New Roman" w:cs="Times New Roman"/>
          <w:sz w:val="28"/>
          <w:szCs w:val="28"/>
        </w:rPr>
        <w:t xml:space="preserve">0 руб., в месяце 24 рабочих дня, продолжительность рабочей смены 8 часов. За месяц изготовлено 950 изделий. </w:t>
      </w:r>
    </w:p>
    <w:p w:rsidR="004333FC" w:rsidRPr="004333FC" w:rsidRDefault="004333FC" w:rsidP="004333FC">
      <w:pPr>
        <w:tabs>
          <w:tab w:val="left" w:pos="684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Определите: месячную норму выработки; сдельную расценку за изделие; сумму сдельной зарплаты за месяц, если за каждый процент перевыполнения выплачивается 1,2% заработка по сдельным расценкам.</w:t>
      </w:r>
    </w:p>
    <w:p w:rsidR="004333FC" w:rsidRPr="004333FC" w:rsidRDefault="004333FC" w:rsidP="004333FC">
      <w:pPr>
        <w:tabs>
          <w:tab w:val="left" w:pos="684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3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Определить сумму заработной платы рабочего в условиях сдельно-прогрессивной системы оплаты труда. За месяц рабочий изготовил 150 деталей, выполнив норму выработки на 130%. Сдельная расценка на одну деталь составляет 36 руб. Оплата труда за изготовление продукции сверх 100% нормы выработки производится по расценкам, увеличенным в 1,5 раза.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Месячн</w:t>
      </w:r>
      <w:r w:rsidR="0006790E">
        <w:rPr>
          <w:rFonts w:ascii="Times New Roman" w:eastAsia="Times New Roman" w:hAnsi="Times New Roman" w:cs="Times New Roman"/>
          <w:sz w:val="28"/>
          <w:szCs w:val="28"/>
        </w:rPr>
        <w:t>ый оклад рабочего Петрова Ю.В. 9</w:t>
      </w:r>
      <w:r w:rsidRPr="004333FC">
        <w:rPr>
          <w:rFonts w:ascii="Times New Roman" w:eastAsia="Times New Roman" w:hAnsi="Times New Roman" w:cs="Times New Roman"/>
          <w:sz w:val="28"/>
          <w:szCs w:val="28"/>
        </w:rPr>
        <w:t>920 руб. По графику полагалось отработать за месяц 184 часа. Фактически отработано 20 дней по 8 часов, в том числе 6 часов был простой, за время которого оплата производилась в размере 75% часовой тарифной ставки. Рассчитать сумму заработной платы рабочего за месяц.</w:t>
      </w: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FC" w:rsidRPr="004333FC" w:rsidRDefault="004333FC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b/>
          <w:sz w:val="28"/>
          <w:szCs w:val="28"/>
        </w:rPr>
        <w:t>Задача 5</w:t>
      </w:r>
    </w:p>
    <w:p w:rsidR="004333FC" w:rsidRPr="004333FC" w:rsidRDefault="004333FC" w:rsidP="004333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Токарь 4 разряда, работая в нормальных производственных условиях, отработал 23 рабочих дня. За это время он изготовил 3000 деталей “А” (норма выработки для рабочего 3 разряда- 25 шт. в час.); 1800 изделий “Б” (норма времени на операцию по 4 разряду- 4 минуты); и 200 изделий “В” (норма времени на операцию по 5 разряду- 10 минут). Часовые тарифные ставки по 3 разряду- 65 руб., по 4 разряду- 73 руб.; по 5 разряду- 83 руб.</w:t>
      </w:r>
    </w:p>
    <w:p w:rsidR="004333FC" w:rsidRDefault="004333FC" w:rsidP="004333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FC">
        <w:rPr>
          <w:rFonts w:ascii="Times New Roman" w:eastAsia="Times New Roman" w:hAnsi="Times New Roman" w:cs="Times New Roman"/>
          <w:sz w:val="28"/>
          <w:szCs w:val="28"/>
        </w:rPr>
        <w:t>Определить сдельный заработок рабочего за месяц.</w:t>
      </w:r>
    </w:p>
    <w:p w:rsidR="00567EA1" w:rsidRPr="004333FC" w:rsidRDefault="00567EA1" w:rsidP="004333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FC" w:rsidRPr="00492763" w:rsidRDefault="00756AC3" w:rsidP="004333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работа № 6</w:t>
      </w:r>
    </w:p>
    <w:p w:rsidR="004333FC" w:rsidRPr="00492763" w:rsidRDefault="004333FC" w:rsidP="0043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5C7" w:rsidRDefault="004333FC" w:rsidP="0043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4333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E05C7" w:rsidRPr="001E05C7">
        <w:rPr>
          <w:rFonts w:ascii="Times New Roman" w:eastAsia="Times New Roman" w:hAnsi="Times New Roman" w:cs="Times New Roman"/>
          <w:b/>
          <w:sz w:val="24"/>
          <w:szCs w:val="24"/>
        </w:rPr>
        <w:t>Калькуляция себестоимости единицы продукции. Составление калькуляции и сметы затрат</w:t>
      </w:r>
    </w:p>
    <w:p w:rsidR="004333FC" w:rsidRDefault="004333FC" w:rsidP="0043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Приобрести практические навыки по расчету </w:t>
      </w:r>
      <w:r w:rsidRPr="004333FC">
        <w:rPr>
          <w:rFonts w:ascii="Times New Roman" w:eastAsia="Times New Roman" w:hAnsi="Times New Roman" w:cs="Times New Roman"/>
          <w:b/>
          <w:sz w:val="24"/>
          <w:szCs w:val="24"/>
        </w:rPr>
        <w:t>цеховой, производственной и полной себестоимости продукции</w:t>
      </w:r>
      <w:r w:rsidR="001E05C7">
        <w:rPr>
          <w:rFonts w:ascii="Times New Roman" w:eastAsia="Times New Roman" w:hAnsi="Times New Roman" w:cs="Times New Roman"/>
          <w:b/>
          <w:sz w:val="24"/>
          <w:szCs w:val="24"/>
        </w:rPr>
        <w:t>, составлению калькуляции и сметы затрат</w:t>
      </w:r>
    </w:p>
    <w:p w:rsidR="001E05C7" w:rsidRDefault="001E05C7" w:rsidP="0043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AC3" w:rsidRDefault="001E05C7" w:rsidP="00756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8C4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  <w:r w:rsidR="00756AC3" w:rsidRPr="005508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AC3" w:rsidRPr="005508C4">
        <w:rPr>
          <w:rFonts w:ascii="Times New Roman" w:hAnsi="Times New Roman" w:cs="Times New Roman"/>
          <w:sz w:val="24"/>
          <w:szCs w:val="24"/>
        </w:rPr>
        <w:t>Определите и проанализируйте структуру себестоимости продукции и затраты на 1 руб. товарной продукции исходя из данных, приведенных в таблице.</w:t>
      </w:r>
    </w:p>
    <w:p w:rsidR="005508C4" w:rsidRPr="00C609CD" w:rsidRDefault="005508C4" w:rsidP="0075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068"/>
        <w:gridCol w:w="3060"/>
        <w:gridCol w:w="2442"/>
      </w:tblGrid>
      <w:tr w:rsidR="00756AC3" w:rsidRPr="00226D04" w:rsidTr="00924367">
        <w:tc>
          <w:tcPr>
            <w:tcW w:w="4068" w:type="dxa"/>
            <w:vMerge w:val="restart"/>
          </w:tcPr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Элементы затрат</w:t>
            </w:r>
          </w:p>
        </w:tc>
        <w:tc>
          <w:tcPr>
            <w:tcW w:w="5502" w:type="dxa"/>
            <w:gridSpan w:val="2"/>
          </w:tcPr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Сумма затрат, тыс. руб.</w:t>
            </w:r>
          </w:p>
        </w:tc>
      </w:tr>
      <w:tr w:rsidR="00756AC3" w:rsidRPr="00226D04" w:rsidTr="00924367">
        <w:tc>
          <w:tcPr>
            <w:tcW w:w="4068" w:type="dxa"/>
            <w:vMerge/>
          </w:tcPr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Предприятие 1</w:t>
            </w:r>
          </w:p>
        </w:tc>
        <w:tc>
          <w:tcPr>
            <w:tcW w:w="2442" w:type="dxa"/>
          </w:tcPr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Предприятие 2</w:t>
            </w:r>
          </w:p>
        </w:tc>
      </w:tr>
      <w:tr w:rsidR="00756AC3" w:rsidRPr="00226D04" w:rsidTr="00924367">
        <w:tc>
          <w:tcPr>
            <w:tcW w:w="4068" w:type="dxa"/>
          </w:tcPr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 xml:space="preserve">Материальные затраты 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в том числе: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-сырье и основные материалы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-вспомогательные материалы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-топливо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-энергия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Оплата труда работников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Отчисления на социальные нужды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Амортизация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Прочие затраты</w:t>
            </w:r>
          </w:p>
          <w:p w:rsidR="00756AC3" w:rsidRPr="00226D04" w:rsidRDefault="00756AC3" w:rsidP="0092436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Объем товарной продукции</w:t>
            </w:r>
          </w:p>
        </w:tc>
        <w:tc>
          <w:tcPr>
            <w:tcW w:w="3060" w:type="dxa"/>
          </w:tcPr>
          <w:p w:rsidR="00756AC3" w:rsidRPr="00226D04" w:rsidRDefault="00B53EDE" w:rsidP="0092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711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23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41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77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253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65,78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96,3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8,2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2442" w:type="dxa"/>
          </w:tcPr>
          <w:p w:rsidR="00756AC3" w:rsidRPr="00226D04" w:rsidRDefault="00B53EDE" w:rsidP="00924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501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12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45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70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198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51,48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78,4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9,4</w:t>
            </w:r>
          </w:p>
          <w:p w:rsidR="00756AC3" w:rsidRPr="00226D04" w:rsidRDefault="00756AC3" w:rsidP="0092436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1283</w:t>
            </w:r>
          </w:p>
        </w:tc>
      </w:tr>
    </w:tbl>
    <w:p w:rsidR="00756AC3" w:rsidRPr="00756AC3" w:rsidRDefault="00756AC3" w:rsidP="00433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E05C7" w:rsidRPr="005508C4" w:rsidRDefault="00756AC3" w:rsidP="00756AC3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5508C4">
        <w:rPr>
          <w:rFonts w:ascii="Times New Roman" w:hAnsi="Times New Roman" w:cs="Times New Roman"/>
          <w:sz w:val="24"/>
          <w:szCs w:val="24"/>
        </w:rPr>
        <w:t xml:space="preserve">Задача 2 </w:t>
      </w:r>
      <w:r w:rsidR="001E05C7" w:rsidRPr="005508C4">
        <w:rPr>
          <w:rFonts w:ascii="Times New Roman" w:hAnsi="Times New Roman" w:cs="Times New Roman"/>
          <w:sz w:val="24"/>
          <w:szCs w:val="24"/>
        </w:rPr>
        <w:t>Заполните бланк калькуляции и определите полную себестоимость изделия.</w:t>
      </w:r>
    </w:p>
    <w:p w:rsidR="001E05C7" w:rsidRPr="005508C4" w:rsidRDefault="001E05C7" w:rsidP="00756AC3">
      <w:pPr>
        <w:spacing w:after="0" w:line="240" w:lineRule="auto"/>
        <w:ind w:firstLine="686"/>
        <w:jc w:val="center"/>
        <w:rPr>
          <w:rFonts w:ascii="Times New Roman" w:hAnsi="Times New Roman" w:cs="Times New Roman"/>
          <w:sz w:val="24"/>
          <w:szCs w:val="24"/>
        </w:rPr>
      </w:pPr>
      <w:r w:rsidRPr="005508C4">
        <w:rPr>
          <w:rFonts w:ascii="Times New Roman" w:hAnsi="Times New Roman" w:cs="Times New Roman"/>
          <w:sz w:val="24"/>
          <w:szCs w:val="24"/>
        </w:rPr>
        <w:t>Бланк калькуляции</w:t>
      </w:r>
    </w:p>
    <w:tbl>
      <w:tblPr>
        <w:tblStyle w:val="a3"/>
        <w:tblW w:w="0" w:type="auto"/>
        <w:tblLook w:val="01E0"/>
      </w:tblPr>
      <w:tblGrid>
        <w:gridCol w:w="7788"/>
        <w:gridCol w:w="1783"/>
      </w:tblGrid>
      <w:tr w:rsidR="001E05C7" w:rsidRPr="00226D04" w:rsidTr="00756AC3">
        <w:tc>
          <w:tcPr>
            <w:tcW w:w="7788" w:type="dxa"/>
          </w:tcPr>
          <w:p w:rsidR="001E05C7" w:rsidRPr="00226D04" w:rsidRDefault="001E05C7" w:rsidP="001E05C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Статьи калькуляции</w:t>
            </w:r>
          </w:p>
        </w:tc>
        <w:tc>
          <w:tcPr>
            <w:tcW w:w="1783" w:type="dxa"/>
          </w:tcPr>
          <w:p w:rsidR="001E05C7" w:rsidRPr="00226D04" w:rsidRDefault="001E05C7" w:rsidP="001E05C7">
            <w:pPr>
              <w:jc w:val="center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E05C7" w:rsidRPr="00226D04" w:rsidTr="00756AC3">
        <w:trPr>
          <w:trHeight w:val="3990"/>
        </w:trPr>
        <w:tc>
          <w:tcPr>
            <w:tcW w:w="7788" w:type="dxa"/>
          </w:tcPr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 Сырье и основные материалы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2 Покупные комплектующие изделия, полуфабрикаты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3 Возвратные отходы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4 Топливо и энергия на технологические цели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5 Основная заработная плата производственных рабочих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6 Дополнительная заработная плата рабочих</w:t>
            </w:r>
          </w:p>
          <w:p w:rsidR="001E05C7" w:rsidRPr="00226D04" w:rsidRDefault="00756AC3" w:rsidP="001E0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Выплаты в страховые фонды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8 Расходы на подготовку и освоение производства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9 Общепроизводственные расходы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В том числе: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-РСЭО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-цеховые расходы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10 Общехозяйственные расходы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11 Потери от брака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12 Коммерческие расходы</w:t>
            </w:r>
          </w:p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  <w:r w:rsidRPr="00226D04">
              <w:rPr>
                <w:rFonts w:ascii="Times New Roman" w:hAnsi="Times New Roman" w:cs="Times New Roman"/>
              </w:rPr>
              <w:t>Итого полная себестоимость</w:t>
            </w:r>
          </w:p>
        </w:tc>
        <w:tc>
          <w:tcPr>
            <w:tcW w:w="1783" w:type="dxa"/>
          </w:tcPr>
          <w:p w:rsidR="001E05C7" w:rsidRPr="00226D04" w:rsidRDefault="001E05C7" w:rsidP="001E0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8C4" w:rsidRDefault="005508C4" w:rsidP="00756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5C7" w:rsidRPr="005508C4" w:rsidRDefault="00756AC3" w:rsidP="00756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C4">
        <w:rPr>
          <w:rFonts w:ascii="Times New Roman" w:hAnsi="Times New Roman" w:cs="Times New Roman"/>
          <w:sz w:val="24"/>
          <w:szCs w:val="24"/>
        </w:rPr>
        <w:t>Данные для</w:t>
      </w:r>
      <w:r w:rsidR="00B53EDE">
        <w:rPr>
          <w:rFonts w:ascii="Times New Roman" w:hAnsi="Times New Roman" w:cs="Times New Roman"/>
          <w:sz w:val="24"/>
          <w:szCs w:val="24"/>
        </w:rPr>
        <w:t xml:space="preserve"> расчета: чистый вес заготовки 210 кг, чистый вес изделия 96 кг, цена заготовки 2</w:t>
      </w:r>
      <w:r w:rsidRPr="005508C4">
        <w:rPr>
          <w:rFonts w:ascii="Times New Roman" w:hAnsi="Times New Roman" w:cs="Times New Roman"/>
          <w:sz w:val="24"/>
          <w:szCs w:val="24"/>
        </w:rPr>
        <w:t xml:space="preserve">5 тыс. руб., цена возвратных отходов 490 руб. за 1 кг. Основная заработная плата производственных рабочих 6,5 тыс. руб., дополнительная 20%, выплаты в страховые фонды 30%, РСЭО 70%, общепроизводственные 90%, общехозяйственные 120%. Нормативная прибыль 30% к полной себестоимости. Коммерческие расходы 5% от производственной себестоимости. </w:t>
      </w:r>
    </w:p>
    <w:p w:rsidR="00B53EDE" w:rsidRDefault="00B53EDE" w:rsidP="00783AA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3FC" w:rsidRPr="004333FC" w:rsidRDefault="00756AC3" w:rsidP="00783AA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работа № 7</w:t>
      </w:r>
    </w:p>
    <w:p w:rsidR="004333FC" w:rsidRPr="004333FC" w:rsidRDefault="004333FC" w:rsidP="007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3FC" w:rsidRPr="004333FC" w:rsidRDefault="004333FC" w:rsidP="007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F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783AA4" w:rsidRPr="00783AA4">
        <w:rPr>
          <w:rFonts w:ascii="Times New Roman" w:eastAsia="Times New Roman" w:hAnsi="Times New Roman" w:cs="Times New Roman"/>
          <w:b/>
          <w:sz w:val="24"/>
          <w:szCs w:val="24"/>
        </w:rPr>
        <w:t>Расчет прибыли и рентабельности организации</w:t>
      </w:r>
    </w:p>
    <w:p w:rsidR="004333FC" w:rsidRDefault="004333FC" w:rsidP="007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F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Приобрести практические навыки по расчету </w:t>
      </w:r>
      <w:r w:rsidR="00783AA4" w:rsidRPr="00783AA4">
        <w:rPr>
          <w:rFonts w:ascii="Times New Roman" w:eastAsia="Times New Roman" w:hAnsi="Times New Roman" w:cs="Times New Roman"/>
          <w:b/>
          <w:sz w:val="24"/>
          <w:szCs w:val="24"/>
        </w:rPr>
        <w:t>прибыли и рентабельности организации</w:t>
      </w:r>
    </w:p>
    <w:p w:rsidR="00783AA4" w:rsidRPr="00783AA4" w:rsidRDefault="00783AA4" w:rsidP="00783A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1 </w:t>
      </w:r>
      <w:r w:rsidRPr="00783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Рассчитать рентабельность реализованной продукции по плану и по отчету, если:</w:t>
      </w:r>
    </w:p>
    <w:p w:rsidR="00783AA4" w:rsidRPr="00783AA4" w:rsidRDefault="00783AA4" w:rsidP="00550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себестоимость </w:t>
      </w:r>
      <w:r w:rsidR="00930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продукции по плану 53754 руб., по отчету 52</w:t>
      </w:r>
      <w:r w:rsidRPr="00783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326 руб.;</w:t>
      </w:r>
    </w:p>
    <w:p w:rsidR="00783AA4" w:rsidRPr="00783AA4" w:rsidRDefault="00783AA4" w:rsidP="00550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стоимость реализованной продукции по плану равна 52975 руб., по отчету 53487 руб.</w:t>
      </w:r>
    </w:p>
    <w:p w:rsidR="00783AA4" w:rsidRPr="00783AA4" w:rsidRDefault="00783AA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3AA4" w:rsidRPr="00783AA4" w:rsidRDefault="00783AA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2 </w:t>
      </w:r>
      <w:r w:rsidRPr="00783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Выручка от реализации продукции 800 тыс. руб., затраты на производство и реализацию продукции 680 тыс. руб., прибыль от реализации имущества 15 тыс. руб., доходы по внереализационным операциям 25 тыс. руб., расходы по внереализационным операциям 28 тыс. руб. Определите балансовую прибыль и рентабельность продукции.</w:t>
      </w:r>
    </w:p>
    <w:p w:rsidR="00783AA4" w:rsidRPr="00783AA4" w:rsidRDefault="00783AA4" w:rsidP="0078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A4" w:rsidRPr="00783AA4" w:rsidRDefault="00783AA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3 </w:t>
      </w:r>
      <w:r w:rsidRPr="00783A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произвело и реализовало в августе 150 тыс. штук изделий при полной себестоимости единицы продукции 8950 руб. В сентябре было выпущено 186 тыс. штук изделий, а себестоимость единицы составила 8850 руб. Оптовая цена изделия 10300 руб. Определить снижение затрат на один рубль товарной продукции и экономию от снижения затрат на весь выпуск продукции в сентябре; рассчитать рентабельность продукции за два периода и сделать вывод.</w:t>
      </w:r>
    </w:p>
    <w:p w:rsidR="00783AA4" w:rsidRPr="00783AA4" w:rsidRDefault="00783AA4" w:rsidP="00783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83AA4" w:rsidRPr="00783AA4" w:rsidRDefault="00783AA4" w:rsidP="00783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Задача 4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Определить эффективность работы предприятия по показателю рентабельности продукции, если известно, что в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квартале объем производства составлял 100 изделий, во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 он увеличился на 5%, а в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кв. он уменьшился на 2% по сравнению с 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 Постоянные затраты не менялись и их общая сумма равна 1000 руб., что составляет 12% от себестоимости продукции в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кв., 14% от себестоимости продукции во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 и 10% от себестоимости продукции в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 Цена продукции в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 - 104 руб., во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- 112 руб., в 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III</w:t>
      </w: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кв. - 100 руб.</w:t>
      </w:r>
    </w:p>
    <w:p w:rsidR="00783AA4" w:rsidRPr="00783AA4" w:rsidRDefault="00783AA4" w:rsidP="00783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3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задачи представить в виде таблицы:</w:t>
      </w:r>
    </w:p>
    <w:p w:rsidR="00783AA4" w:rsidRPr="00783AA4" w:rsidRDefault="00783AA4" w:rsidP="00783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210"/>
        <w:gridCol w:w="1335"/>
        <w:gridCol w:w="1335"/>
        <w:gridCol w:w="1380"/>
      </w:tblGrid>
      <w:tr w:rsidR="00783AA4" w:rsidRPr="00783AA4" w:rsidTr="00DF12A0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32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Квартал</w:t>
            </w:r>
          </w:p>
        </w:tc>
      </w:tr>
      <w:tr w:rsidR="00783AA4" w:rsidRPr="00783AA4" w:rsidTr="00DF12A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A4" w:rsidRPr="00783AA4" w:rsidRDefault="00783AA4" w:rsidP="007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A4" w:rsidRPr="00783AA4" w:rsidRDefault="00783AA4" w:rsidP="007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 производства,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Цена,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Выручка, руб.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Постоянные затраты,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Переменные затраты,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Себестоимость продукции,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Прибыль,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AA4" w:rsidRPr="00783AA4" w:rsidTr="00DF12A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Рентабельность, %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A4" w:rsidRPr="00783AA4" w:rsidRDefault="00783AA4" w:rsidP="00783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83AA4" w:rsidRPr="00783AA4" w:rsidRDefault="00783AA4" w:rsidP="0078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AA4" w:rsidRPr="00783AA4" w:rsidRDefault="00783AA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5 </w:t>
      </w:r>
      <w:r w:rsidRPr="00783AA4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составила 800 тыс. руб., затраты на производство и реализацию продукции – 680 тыс. руб., прибыль от реализации имущества – 15 тыс. руб., прибыль от внереализационных операций – 14 тыс. руб., прочие убытки составили – 45 тыс. руб.</w:t>
      </w:r>
    </w:p>
    <w:p w:rsidR="00783AA4" w:rsidRDefault="00783AA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AA4">
        <w:rPr>
          <w:rFonts w:ascii="Times New Roman" w:eastAsia="Times New Roman" w:hAnsi="Times New Roman" w:cs="Times New Roman"/>
          <w:sz w:val="24"/>
          <w:szCs w:val="24"/>
        </w:rPr>
        <w:t>Определите балансовую прибыль и рентабельность продукции.</w:t>
      </w:r>
    </w:p>
    <w:p w:rsidR="005508C4" w:rsidRDefault="005508C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8C4" w:rsidRDefault="005508C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8C4" w:rsidRDefault="005508C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8C4" w:rsidRPr="00783AA4" w:rsidRDefault="005508C4" w:rsidP="0078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FA6" w:rsidRDefault="00F27F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27FA6" w:rsidSect="00567EA1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D3" w:rsidRDefault="000444D3" w:rsidP="005742CF">
      <w:pPr>
        <w:spacing w:after="0" w:line="240" w:lineRule="auto"/>
      </w:pPr>
      <w:r>
        <w:separator/>
      </w:r>
    </w:p>
  </w:endnote>
  <w:endnote w:type="continuationSeparator" w:id="0">
    <w:p w:rsidR="000444D3" w:rsidRDefault="000444D3" w:rsidP="005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73326"/>
      <w:docPartObj>
        <w:docPartGallery w:val="Page Numbers (Bottom of Page)"/>
        <w:docPartUnique/>
      </w:docPartObj>
    </w:sdtPr>
    <w:sdtContent>
      <w:p w:rsidR="00C8262A" w:rsidRDefault="00E16570">
        <w:pPr>
          <w:pStyle w:val="aa"/>
          <w:jc w:val="center"/>
        </w:pPr>
        <w:r>
          <w:fldChar w:fldCharType="begin"/>
        </w:r>
        <w:r w:rsidR="00C8262A">
          <w:instrText>PAGE   \* MERGEFORMAT</w:instrText>
        </w:r>
        <w:r>
          <w:fldChar w:fldCharType="separate"/>
        </w:r>
        <w:r w:rsidR="00211941">
          <w:rPr>
            <w:noProof/>
          </w:rPr>
          <w:t>14</w:t>
        </w:r>
        <w:r>
          <w:fldChar w:fldCharType="end"/>
        </w:r>
      </w:p>
    </w:sdtContent>
  </w:sdt>
  <w:p w:rsidR="00C8262A" w:rsidRDefault="00C826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D3" w:rsidRDefault="000444D3" w:rsidP="005742CF">
      <w:pPr>
        <w:spacing w:after="0" w:line="240" w:lineRule="auto"/>
      </w:pPr>
      <w:r>
        <w:separator/>
      </w:r>
    </w:p>
  </w:footnote>
  <w:footnote w:type="continuationSeparator" w:id="0">
    <w:p w:rsidR="000444D3" w:rsidRDefault="000444D3" w:rsidP="0057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05A"/>
    <w:multiLevelType w:val="hybridMultilevel"/>
    <w:tmpl w:val="18DC07B6"/>
    <w:lvl w:ilvl="0" w:tplc="087004C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BB47DA"/>
    <w:multiLevelType w:val="multilevel"/>
    <w:tmpl w:val="D3E8E2B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2">
    <w:nsid w:val="2B3A1521"/>
    <w:multiLevelType w:val="hybridMultilevel"/>
    <w:tmpl w:val="905474CE"/>
    <w:lvl w:ilvl="0" w:tplc="04190015">
      <w:start w:val="1"/>
      <w:numFmt w:val="upperLetter"/>
      <w:lvlText w:val="%1."/>
      <w:lvlJc w:val="left"/>
      <w:pPr>
        <w:tabs>
          <w:tab w:val="num" w:pos="454"/>
        </w:tabs>
        <w:ind w:left="170" w:hanging="170"/>
      </w:pPr>
      <w:rPr>
        <w:rFonts w:hint="default"/>
      </w:rPr>
    </w:lvl>
    <w:lvl w:ilvl="1" w:tplc="73EC9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763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55BED"/>
    <w:multiLevelType w:val="hybridMultilevel"/>
    <w:tmpl w:val="C4568A98"/>
    <w:lvl w:ilvl="0" w:tplc="9BC08B2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F911C7"/>
    <w:multiLevelType w:val="hybridMultilevel"/>
    <w:tmpl w:val="42E81F5C"/>
    <w:lvl w:ilvl="0" w:tplc="9BC08B2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22052"/>
    <w:multiLevelType w:val="hybridMultilevel"/>
    <w:tmpl w:val="BDCE2916"/>
    <w:lvl w:ilvl="0" w:tplc="1304D1B6">
      <w:start w:val="1"/>
      <w:numFmt w:val="decimal"/>
      <w:lvlText w:val="%1"/>
      <w:lvlJc w:val="left"/>
      <w:pPr>
        <w:tabs>
          <w:tab w:val="num" w:pos="-585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12A19DD"/>
    <w:multiLevelType w:val="hybridMultilevel"/>
    <w:tmpl w:val="9FD8C460"/>
    <w:lvl w:ilvl="0" w:tplc="1D8E1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1A2A0C"/>
    <w:multiLevelType w:val="hybridMultilevel"/>
    <w:tmpl w:val="F27656D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C3A41"/>
    <w:multiLevelType w:val="hybridMultilevel"/>
    <w:tmpl w:val="0098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FA"/>
    <w:rsid w:val="00007E83"/>
    <w:rsid w:val="00025533"/>
    <w:rsid w:val="000372EC"/>
    <w:rsid w:val="000420AF"/>
    <w:rsid w:val="000444D3"/>
    <w:rsid w:val="00045855"/>
    <w:rsid w:val="0006790E"/>
    <w:rsid w:val="00071112"/>
    <w:rsid w:val="00071761"/>
    <w:rsid w:val="000827BD"/>
    <w:rsid w:val="0009248F"/>
    <w:rsid w:val="000A271D"/>
    <w:rsid w:val="000B364D"/>
    <w:rsid w:val="000B74DF"/>
    <w:rsid w:val="000C241F"/>
    <w:rsid w:val="000E2A79"/>
    <w:rsid w:val="000E2CDD"/>
    <w:rsid w:val="000E6FE1"/>
    <w:rsid w:val="00144BAB"/>
    <w:rsid w:val="00153351"/>
    <w:rsid w:val="001A1093"/>
    <w:rsid w:val="001A2161"/>
    <w:rsid w:val="001A4C4E"/>
    <w:rsid w:val="001E05C7"/>
    <w:rsid w:val="001F5302"/>
    <w:rsid w:val="00203E05"/>
    <w:rsid w:val="00211941"/>
    <w:rsid w:val="002211C9"/>
    <w:rsid w:val="00227EE1"/>
    <w:rsid w:val="00274E2D"/>
    <w:rsid w:val="00277601"/>
    <w:rsid w:val="002778DC"/>
    <w:rsid w:val="002850DC"/>
    <w:rsid w:val="002B7E16"/>
    <w:rsid w:val="002C6943"/>
    <w:rsid w:val="002E1F4D"/>
    <w:rsid w:val="002F538B"/>
    <w:rsid w:val="00315F1B"/>
    <w:rsid w:val="00334AE9"/>
    <w:rsid w:val="00336C11"/>
    <w:rsid w:val="003427F2"/>
    <w:rsid w:val="003570B1"/>
    <w:rsid w:val="003609BE"/>
    <w:rsid w:val="00374671"/>
    <w:rsid w:val="00375AB3"/>
    <w:rsid w:val="00385F78"/>
    <w:rsid w:val="00394AFD"/>
    <w:rsid w:val="003C5D6F"/>
    <w:rsid w:val="00411AEB"/>
    <w:rsid w:val="00413990"/>
    <w:rsid w:val="004333FC"/>
    <w:rsid w:val="004341BD"/>
    <w:rsid w:val="00441053"/>
    <w:rsid w:val="004868BB"/>
    <w:rsid w:val="004916FA"/>
    <w:rsid w:val="00492763"/>
    <w:rsid w:val="004A51B9"/>
    <w:rsid w:val="004B27E3"/>
    <w:rsid w:val="00506E14"/>
    <w:rsid w:val="00547DE2"/>
    <w:rsid w:val="005508C4"/>
    <w:rsid w:val="005659B7"/>
    <w:rsid w:val="00567EA1"/>
    <w:rsid w:val="005742CF"/>
    <w:rsid w:val="00585E87"/>
    <w:rsid w:val="005B23A5"/>
    <w:rsid w:val="005B37E4"/>
    <w:rsid w:val="005D6C59"/>
    <w:rsid w:val="005E40EB"/>
    <w:rsid w:val="005F0347"/>
    <w:rsid w:val="005F12A0"/>
    <w:rsid w:val="006066F1"/>
    <w:rsid w:val="00626B39"/>
    <w:rsid w:val="00634A81"/>
    <w:rsid w:val="00695F89"/>
    <w:rsid w:val="006C0E6E"/>
    <w:rsid w:val="006D718A"/>
    <w:rsid w:val="006E2CEC"/>
    <w:rsid w:val="00701284"/>
    <w:rsid w:val="00726A9A"/>
    <w:rsid w:val="0074647D"/>
    <w:rsid w:val="00753405"/>
    <w:rsid w:val="00756AC3"/>
    <w:rsid w:val="007744F0"/>
    <w:rsid w:val="00783AA4"/>
    <w:rsid w:val="007929A3"/>
    <w:rsid w:val="007C0888"/>
    <w:rsid w:val="007C10D0"/>
    <w:rsid w:val="007F4484"/>
    <w:rsid w:val="00806B08"/>
    <w:rsid w:val="00827D73"/>
    <w:rsid w:val="00842AF7"/>
    <w:rsid w:val="00843C56"/>
    <w:rsid w:val="00854381"/>
    <w:rsid w:val="00855C7E"/>
    <w:rsid w:val="008577DF"/>
    <w:rsid w:val="00860EF9"/>
    <w:rsid w:val="008778E6"/>
    <w:rsid w:val="00882504"/>
    <w:rsid w:val="008E45CA"/>
    <w:rsid w:val="00902E55"/>
    <w:rsid w:val="009114EB"/>
    <w:rsid w:val="00921C59"/>
    <w:rsid w:val="00930A07"/>
    <w:rsid w:val="00955C99"/>
    <w:rsid w:val="00974C2E"/>
    <w:rsid w:val="009A1C4A"/>
    <w:rsid w:val="009C73F6"/>
    <w:rsid w:val="009E29C1"/>
    <w:rsid w:val="009F6BC2"/>
    <w:rsid w:val="00A20891"/>
    <w:rsid w:val="00A21E91"/>
    <w:rsid w:val="00A2353F"/>
    <w:rsid w:val="00A245AA"/>
    <w:rsid w:val="00A434CC"/>
    <w:rsid w:val="00A50AB1"/>
    <w:rsid w:val="00A51A3A"/>
    <w:rsid w:val="00A71C8B"/>
    <w:rsid w:val="00A81B43"/>
    <w:rsid w:val="00AA65D7"/>
    <w:rsid w:val="00AC47A9"/>
    <w:rsid w:val="00AC79FA"/>
    <w:rsid w:val="00AD5301"/>
    <w:rsid w:val="00AE2CC0"/>
    <w:rsid w:val="00AF3D6B"/>
    <w:rsid w:val="00B01F28"/>
    <w:rsid w:val="00B02B88"/>
    <w:rsid w:val="00B4623E"/>
    <w:rsid w:val="00B53EDE"/>
    <w:rsid w:val="00B743DE"/>
    <w:rsid w:val="00B7488B"/>
    <w:rsid w:val="00B7643F"/>
    <w:rsid w:val="00B967EE"/>
    <w:rsid w:val="00BB5CB5"/>
    <w:rsid w:val="00BD3C3E"/>
    <w:rsid w:val="00BF1D3B"/>
    <w:rsid w:val="00BF216A"/>
    <w:rsid w:val="00C0605D"/>
    <w:rsid w:val="00C45539"/>
    <w:rsid w:val="00C609CD"/>
    <w:rsid w:val="00C61576"/>
    <w:rsid w:val="00C617E2"/>
    <w:rsid w:val="00C73863"/>
    <w:rsid w:val="00C8262A"/>
    <w:rsid w:val="00C950EE"/>
    <w:rsid w:val="00D12A99"/>
    <w:rsid w:val="00D267CE"/>
    <w:rsid w:val="00D27E40"/>
    <w:rsid w:val="00D47506"/>
    <w:rsid w:val="00D47DB6"/>
    <w:rsid w:val="00D55B20"/>
    <w:rsid w:val="00D9324F"/>
    <w:rsid w:val="00D9377D"/>
    <w:rsid w:val="00DC1E27"/>
    <w:rsid w:val="00DE184D"/>
    <w:rsid w:val="00DE297C"/>
    <w:rsid w:val="00DF12A0"/>
    <w:rsid w:val="00E16570"/>
    <w:rsid w:val="00E35A63"/>
    <w:rsid w:val="00E522B8"/>
    <w:rsid w:val="00E57FA9"/>
    <w:rsid w:val="00E77761"/>
    <w:rsid w:val="00E8422C"/>
    <w:rsid w:val="00E923B3"/>
    <w:rsid w:val="00EC055B"/>
    <w:rsid w:val="00ED4678"/>
    <w:rsid w:val="00EE190D"/>
    <w:rsid w:val="00EE20A2"/>
    <w:rsid w:val="00EF1078"/>
    <w:rsid w:val="00EF39EF"/>
    <w:rsid w:val="00F05A6E"/>
    <w:rsid w:val="00F14D64"/>
    <w:rsid w:val="00F25017"/>
    <w:rsid w:val="00F257D4"/>
    <w:rsid w:val="00F27FA6"/>
    <w:rsid w:val="00F5534A"/>
    <w:rsid w:val="00F804DD"/>
    <w:rsid w:val="00F83ACB"/>
    <w:rsid w:val="00FA255C"/>
    <w:rsid w:val="00FB224D"/>
    <w:rsid w:val="00FD5FBB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F14D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14D6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rsid w:val="00BF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F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58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3"/>
    <w:rsid w:val="0043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3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3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33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2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2CF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27FA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27FA6"/>
    <w:rPr>
      <w:rFonts w:eastAsiaTheme="minorEastAsia"/>
      <w:lang w:eastAsia="ru-RU"/>
    </w:rPr>
  </w:style>
  <w:style w:type="character" w:styleId="ac">
    <w:name w:val="Strong"/>
    <w:basedOn w:val="a0"/>
    <w:qFormat/>
    <w:rsid w:val="00F27FA6"/>
    <w:rPr>
      <w:b/>
      <w:bCs/>
    </w:rPr>
  </w:style>
  <w:style w:type="paragraph" w:styleId="ad">
    <w:name w:val="Block Text"/>
    <w:basedOn w:val="a"/>
    <w:rsid w:val="00F27FA6"/>
    <w:pPr>
      <w:widowControl w:val="0"/>
      <w:spacing w:before="380" w:after="0" w:line="420" w:lineRule="auto"/>
      <w:ind w:left="960" w:right="8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FA6"/>
    <w:rPr>
      <w:rFonts w:ascii="Tahoma" w:eastAsiaTheme="minorEastAsia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27FA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27FA6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27F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27FA6"/>
    <w:rPr>
      <w:rFonts w:eastAsiaTheme="minorEastAsia"/>
      <w:lang w:eastAsia="ru-RU"/>
    </w:rPr>
  </w:style>
  <w:style w:type="paragraph" w:customStyle="1" w:styleId="10">
    <w:name w:val="Знак Знак Знак1 Знак"/>
    <w:basedOn w:val="a"/>
    <w:rsid w:val="006066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List 2"/>
    <w:basedOn w:val="a"/>
    <w:rsid w:val="004A51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ВЕЛ таб/спис"/>
    <w:basedOn w:val="a"/>
    <w:link w:val="af3"/>
    <w:rsid w:val="004A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ВЕЛ таб/спис Знак"/>
    <w:link w:val="af2"/>
    <w:rsid w:val="004A5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proskurina</cp:lastModifiedBy>
  <cp:revision>9</cp:revision>
  <cp:lastPrinted>2017-12-17T14:01:00Z</cp:lastPrinted>
  <dcterms:created xsi:type="dcterms:W3CDTF">2021-06-25T07:40:00Z</dcterms:created>
  <dcterms:modified xsi:type="dcterms:W3CDTF">2021-10-12T07:01:00Z</dcterms:modified>
</cp:coreProperties>
</file>