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CB" w:rsidRDefault="00B22225" w:rsidP="00842CCB">
      <w:pPr>
        <w:pStyle w:val="a3"/>
        <w:jc w:val="center"/>
      </w:pPr>
      <w:r>
        <w:rPr>
          <w:rStyle w:val="a4"/>
        </w:rPr>
        <w:t>Формирование</w:t>
      </w:r>
      <w:r w:rsidR="00842CCB">
        <w:rPr>
          <w:rStyle w:val="a4"/>
        </w:rPr>
        <w:t xml:space="preserve"> особо</w:t>
      </w:r>
      <w:r>
        <w:rPr>
          <w:rStyle w:val="a4"/>
        </w:rPr>
        <w:t>го</w:t>
      </w:r>
      <w:r w:rsidR="00842CCB">
        <w:rPr>
          <w:rStyle w:val="a4"/>
        </w:rPr>
        <w:t xml:space="preserve">  порядк</w:t>
      </w:r>
      <w:r>
        <w:rPr>
          <w:rStyle w:val="a4"/>
        </w:rPr>
        <w:t>а</w:t>
      </w:r>
      <w:r w:rsidR="00842CCB">
        <w:rPr>
          <w:rStyle w:val="a4"/>
        </w:rPr>
        <w:t xml:space="preserve"> проведения занятий по учебной дисциплине «Физическая культур</w:t>
      </w:r>
      <w:r w:rsidR="00BB4ABA">
        <w:rPr>
          <w:rStyle w:val="a4"/>
        </w:rPr>
        <w:t>а»  при освоении образовательных</w:t>
      </w:r>
      <w:r w:rsidR="00842CCB">
        <w:rPr>
          <w:rStyle w:val="a4"/>
        </w:rPr>
        <w:t xml:space="preserve"> программ инвалидами и лицами с ограниченными возможностями здоровья</w:t>
      </w:r>
    </w:p>
    <w:p w:rsidR="00842CCB" w:rsidRPr="00B22225" w:rsidRDefault="00842CCB" w:rsidP="00B2222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B22225">
        <w:rPr>
          <w:rStyle w:val="a4"/>
          <w:b w:val="0"/>
        </w:rPr>
        <w:t> </w:t>
      </w:r>
      <w:r w:rsidR="00B22225" w:rsidRPr="00B22225">
        <w:rPr>
          <w:rStyle w:val="a4"/>
          <w:b w:val="0"/>
        </w:rPr>
        <w:t>Зорин В.С.</w:t>
      </w:r>
    </w:p>
    <w:p w:rsidR="00B22225" w:rsidRPr="00B22225" w:rsidRDefault="00B22225" w:rsidP="00B2222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B22225">
        <w:rPr>
          <w:rStyle w:val="a4"/>
          <w:b w:val="0"/>
        </w:rPr>
        <w:t>Преподаватель физической культуры</w:t>
      </w:r>
    </w:p>
    <w:p w:rsidR="00B22225" w:rsidRPr="00B22225" w:rsidRDefault="00B22225" w:rsidP="00B2222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B22225">
        <w:rPr>
          <w:rStyle w:val="a4"/>
          <w:b w:val="0"/>
        </w:rPr>
        <w:t xml:space="preserve">ГАПОУ Архангельской области </w:t>
      </w:r>
    </w:p>
    <w:p w:rsidR="00B22225" w:rsidRPr="00B22225" w:rsidRDefault="00B22225" w:rsidP="00B22225">
      <w:pPr>
        <w:pStyle w:val="a3"/>
        <w:spacing w:before="0" w:beforeAutospacing="0" w:after="0" w:afterAutospacing="0"/>
        <w:jc w:val="right"/>
        <w:rPr>
          <w:b/>
        </w:rPr>
      </w:pPr>
      <w:r w:rsidRPr="00B22225">
        <w:rPr>
          <w:rStyle w:val="a4"/>
          <w:b w:val="0"/>
        </w:rPr>
        <w:t>«Вельский сельскохозяйственный техникум имени Г.И. Шибанова»</w:t>
      </w:r>
    </w:p>
    <w:p w:rsidR="00842CCB" w:rsidRDefault="00B22225" w:rsidP="008877E5">
      <w:pPr>
        <w:pStyle w:val="a3"/>
        <w:ind w:firstLine="709"/>
        <w:jc w:val="both"/>
      </w:pPr>
      <w:r w:rsidRPr="00B22225">
        <w:rPr>
          <w:rStyle w:val="a4"/>
          <w:b w:val="0"/>
        </w:rPr>
        <w:t>П</w:t>
      </w:r>
      <w:r w:rsidRPr="00B22225">
        <w:t>ри освоении образовательной программы инвалидами и лицами с ограниченными</w:t>
      </w:r>
      <w:r>
        <w:t xml:space="preserve"> возможностями здоровья в государственном автономном профессиональном образовательном учреждении Архангельской области «Вельский сельскохозяйственный техникум им. Г.И.Шибанова »</w:t>
      </w:r>
      <w:r w:rsidRPr="00B22225">
        <w:t xml:space="preserve"> </w:t>
      </w:r>
      <w:r w:rsidR="008877E5">
        <w:t xml:space="preserve">существует особый </w:t>
      </w:r>
      <w:r>
        <w:t>порядок организации, проведения и объем занятий по учебной дисциплине «Физическая культура» по профессиям/специальностям среднего профессионального образования при очной форме обучения</w:t>
      </w:r>
    </w:p>
    <w:p w:rsidR="00842CCB" w:rsidRDefault="008877E5" w:rsidP="00842CCB">
      <w:pPr>
        <w:pStyle w:val="a3"/>
      </w:pPr>
      <w:r w:rsidRPr="008877E5">
        <w:rPr>
          <w:rStyle w:val="a4"/>
          <w:b w:val="0"/>
        </w:rPr>
        <w:t>Порядок основан в</w:t>
      </w:r>
      <w:r w:rsidR="00842CCB">
        <w:t xml:space="preserve"> соответствии со следующими нормативными актами: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21 декабря 2012 г. № 27Э-ФЗ «Об образовании в Российской Федерации»;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04 декабря 2007 г. № Э29-ФЗ «О физической культуре и спорте в Российской Федерации»;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24 ноября 1995 г. № 181-ФЗ «О социальной защите инвалидов в Российской Федерации»;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закон 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Конвенция о правах инвалидов, принятая Генеральной Ассамблеей ООН 13 декабря 2006 г.;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 43.01.02 Парикмахер;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842CCB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архивоведение;</w:t>
      </w:r>
      <w:r w:rsidRPr="00842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17.03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июля 2015 г. № 754 "О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образования", зарегистрирован в Минюсте РФ 18 августа 2015 г. № 38582;</w:t>
      </w:r>
    </w:p>
    <w:p w:rsidR="00842CCB" w:rsidRPr="00842CCB" w:rsidRDefault="00842CCB" w:rsidP="00842CC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CB">
        <w:rPr>
          <w:rFonts w:ascii="Times New Roman" w:hAnsi="Times New Roman" w:cs="Times New Roman"/>
          <w:sz w:val="24"/>
          <w:szCs w:val="24"/>
        </w:rPr>
        <w:t xml:space="preserve">другие локальные акты, регламентирующие порядок осуществления образовательной деятельности в </w:t>
      </w:r>
      <w:r w:rsidR="00B17116">
        <w:rPr>
          <w:rFonts w:ascii="Times New Roman" w:hAnsi="Times New Roman" w:cs="Times New Roman"/>
          <w:sz w:val="24"/>
          <w:szCs w:val="24"/>
        </w:rPr>
        <w:t>Техникуме</w:t>
      </w:r>
      <w:r w:rsidRPr="00842CCB">
        <w:rPr>
          <w:rFonts w:ascii="Times New Roman" w:hAnsi="Times New Roman" w:cs="Times New Roman"/>
          <w:sz w:val="24"/>
          <w:szCs w:val="24"/>
        </w:rPr>
        <w:t>.</w:t>
      </w:r>
    </w:p>
    <w:p w:rsidR="00842CCB" w:rsidRDefault="00842CCB" w:rsidP="008877E5">
      <w:pPr>
        <w:pStyle w:val="a3"/>
        <w:ind w:firstLine="709"/>
        <w:jc w:val="both"/>
      </w:pPr>
      <w:r>
        <w:t xml:space="preserve">Целью настоящего является создание оптимальных условий обучающимся для формирования необходимых компетенций, обеспечивающих сохранение и укрепление </w:t>
      </w:r>
      <w:r>
        <w:lastRenderedPageBreak/>
        <w:t>здоровья, психического благополучия, развитие и совершенствование психофизических способностей, качеств и свойств личности.</w:t>
      </w:r>
    </w:p>
    <w:p w:rsidR="00842CCB" w:rsidRDefault="00842CCB" w:rsidP="008877E5">
      <w:pPr>
        <w:pStyle w:val="a3"/>
        <w:ind w:firstLine="709"/>
        <w:jc w:val="both"/>
      </w:pPr>
      <w:r>
        <w:t xml:space="preserve">Учебный процесс по физической культуре является обязательным в течение установленного периода обучения в </w:t>
      </w:r>
      <w:r w:rsidR="00B17116">
        <w:t>Техникуме</w:t>
      </w:r>
      <w:r>
        <w:t xml:space="preserve"> и осуществляется в соответствии с федеральными государственными образовательными стандартами (далее - ФГОС) среднего профессионального образования, утвержден</w:t>
      </w:r>
      <w:r w:rsidR="00511A8D">
        <w:t xml:space="preserve">ными Министерством образования  </w:t>
      </w:r>
      <w:r>
        <w:t xml:space="preserve"> Российской Федерации.</w:t>
      </w:r>
    </w:p>
    <w:p w:rsidR="00842CCB" w:rsidRDefault="00842CCB" w:rsidP="008877E5">
      <w:pPr>
        <w:pStyle w:val="a3"/>
        <w:ind w:firstLine="709"/>
        <w:jc w:val="both"/>
      </w:pPr>
      <w:r>
        <w:t>Основной формой учебного процесса по физической культуре являются обязательные учебные занятия, которые проводятся в соответствии с учебными планами и рабочими программами по дисциплине «Физическая культура». Учебные занятия проводятся в виде методико-практических (лекционных) и учебно-тренировочных занятий.</w:t>
      </w:r>
    </w:p>
    <w:p w:rsidR="00842CCB" w:rsidRDefault="00842CCB" w:rsidP="008877E5">
      <w:pPr>
        <w:pStyle w:val="a3"/>
        <w:ind w:firstLine="709"/>
        <w:jc w:val="both"/>
      </w:pPr>
      <w:r>
        <w:t>Учебный процесс осуществляется в учебных группах, которые организуются в начале учебного года на каждом курсе.  </w:t>
      </w:r>
    </w:p>
    <w:p w:rsidR="00842CCB" w:rsidRDefault="00842CCB" w:rsidP="008877E5">
      <w:pPr>
        <w:pStyle w:val="a3"/>
        <w:ind w:firstLine="709"/>
        <w:jc w:val="both"/>
      </w:pPr>
      <w:r>
        <w:t xml:space="preserve">При поступлении абитуриенты информируются о возможности посещать занятия по физической культуре в медицинской группе по состоянию здоровья. Распределение </w:t>
      </w:r>
      <w:proofErr w:type="gramStart"/>
      <w:r>
        <w:t>обучающихся</w:t>
      </w:r>
      <w:proofErr w:type="gramEnd"/>
      <w:r>
        <w:t xml:space="preserve"> по состоянию здоровья в медицинские группы проводится в начале учебного года </w:t>
      </w:r>
      <w:r w:rsidR="00B17116">
        <w:t>на основании медицинской справки 086</w:t>
      </w:r>
      <w:r w:rsidR="00370E8F">
        <w:t>-у</w:t>
      </w:r>
      <w:r w:rsidR="00B17116">
        <w:t xml:space="preserve"> или других медицинских документов</w:t>
      </w:r>
      <w:r>
        <w:t>.</w:t>
      </w:r>
    </w:p>
    <w:p w:rsidR="00842CCB" w:rsidRDefault="00842CCB" w:rsidP="008877E5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proofErr w:type="gramStart"/>
      <w:r>
        <w:t>зависимости</w:t>
      </w:r>
      <w:proofErr w:type="gramEnd"/>
      <w:r>
        <w:t xml:space="preserve"> от состояния здоровья обучающиеся распределяются в следующие медицинские группы:</w:t>
      </w:r>
    </w:p>
    <w:p w:rsidR="00842CCB" w:rsidRDefault="00842CCB" w:rsidP="00B17116">
      <w:pPr>
        <w:pStyle w:val="a3"/>
        <w:spacing w:before="0" w:beforeAutospacing="0" w:after="0" w:afterAutospacing="0"/>
      </w:pPr>
      <w:r>
        <w:t>- основную;</w:t>
      </w:r>
    </w:p>
    <w:p w:rsidR="00842CCB" w:rsidRDefault="00842CCB" w:rsidP="00B17116">
      <w:pPr>
        <w:pStyle w:val="a3"/>
        <w:spacing w:before="0" w:beforeAutospacing="0" w:after="0" w:afterAutospacing="0"/>
      </w:pPr>
      <w:r>
        <w:t>- подготовительную;</w:t>
      </w:r>
    </w:p>
    <w:p w:rsidR="00842CCB" w:rsidRDefault="00842CCB" w:rsidP="00B17116">
      <w:pPr>
        <w:pStyle w:val="a3"/>
        <w:spacing w:before="0" w:beforeAutospacing="0" w:after="0" w:afterAutospacing="0"/>
      </w:pPr>
      <w:r>
        <w:t>- специальную медицинскую (далее - СМГ).</w:t>
      </w:r>
    </w:p>
    <w:p w:rsidR="00B17116" w:rsidRDefault="00B17116" w:rsidP="00B17116">
      <w:pPr>
        <w:pStyle w:val="a3"/>
        <w:spacing w:before="0" w:beforeAutospacing="0" w:after="0" w:afterAutospacing="0"/>
      </w:pPr>
    </w:p>
    <w:p w:rsidR="00842CCB" w:rsidRDefault="00842CCB" w:rsidP="008877E5">
      <w:pPr>
        <w:pStyle w:val="a3"/>
        <w:spacing w:before="0" w:beforeAutospacing="0" w:after="0" w:afterAutospacing="0"/>
        <w:ind w:firstLine="709"/>
        <w:jc w:val="both"/>
      </w:pPr>
      <w:r>
        <w:t xml:space="preserve">К основной учебной группе относятся обучающиеся без отклонения в состоянии здоровья и физическом развитии, имеющие хорошее функциональное состояние и соответствующую возрасту физическую подготовленность, а так же обучающиеся с незначительными (функциональными) отклонениями, но не отстающие от сверстников. </w:t>
      </w:r>
      <w:proofErr w:type="gramStart"/>
      <w:r>
        <w:t>Обучающиеся основной группы выполняют программу по физической культуре в полном объеме.</w:t>
      </w:r>
      <w:proofErr w:type="gramEnd"/>
      <w:r>
        <w:t xml:space="preserve"> В ходе занятий используются все виды физических упражнений: гимнастика, игры, спортивно-прикладные, трудовые.</w:t>
      </w:r>
    </w:p>
    <w:p w:rsidR="00842CCB" w:rsidRDefault="00842CCB" w:rsidP="00842CCB">
      <w:pPr>
        <w:pStyle w:val="a3"/>
      </w:pPr>
      <w:r>
        <w:t xml:space="preserve">Физическое воспитание </w:t>
      </w:r>
      <w:proofErr w:type="gramStart"/>
      <w:r>
        <w:t>обучающихся</w:t>
      </w:r>
      <w:proofErr w:type="gramEnd"/>
      <w:r>
        <w:t xml:space="preserve"> в основной учебной группе решает</w:t>
      </w:r>
      <w:r w:rsidR="009850D3">
        <w:t xml:space="preserve"> следующие </w:t>
      </w:r>
      <w:r>
        <w:t xml:space="preserve"> задачи:</w:t>
      </w:r>
    </w:p>
    <w:p w:rsidR="00842CCB" w:rsidRPr="009850D3" w:rsidRDefault="00842CCB" w:rsidP="009850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50D3">
        <w:rPr>
          <w:rFonts w:ascii="Times New Roman" w:hAnsi="Times New Roman" w:cs="Times New Roman"/>
        </w:rPr>
        <w:t xml:space="preserve"> формирования позитивного отношения, интереса и потребности в занятиях физической культурой и спортом;</w:t>
      </w:r>
    </w:p>
    <w:p w:rsidR="00842CCB" w:rsidRPr="009850D3" w:rsidRDefault="00842CCB" w:rsidP="009850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850D3">
        <w:rPr>
          <w:rFonts w:ascii="Times New Roman" w:hAnsi="Times New Roman" w:cs="Times New Roman"/>
        </w:rPr>
        <w:t>повышения физического здоровья обучающегося на основе увеличения арсенала двигательных способностей;</w:t>
      </w:r>
    </w:p>
    <w:p w:rsidR="00842CCB" w:rsidRDefault="00842CCB" w:rsidP="009850D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9850D3">
        <w:rPr>
          <w:rFonts w:ascii="Times New Roman" w:hAnsi="Times New Roman" w:cs="Times New Roman"/>
        </w:rPr>
        <w:t>подготовки и участия в массовых физкультурно-спортивных и оздоровительных мероприятиях и соревнованиях по видам спорта, предусматривающих широкое вовлечение обучающихся в активные занятия физической культурой</w:t>
      </w:r>
      <w:r>
        <w:t>.</w:t>
      </w:r>
    </w:p>
    <w:p w:rsidR="00842CCB" w:rsidRDefault="00842CCB" w:rsidP="008877E5">
      <w:pPr>
        <w:pStyle w:val="a3"/>
        <w:ind w:firstLine="709"/>
        <w:jc w:val="both"/>
      </w:pPr>
      <w:r>
        <w:t xml:space="preserve">Подготовительная учебная группа формируется из обучающихся, имеющих </w:t>
      </w:r>
      <w:proofErr w:type="spellStart"/>
      <w:r>
        <w:t>ниже-средний</w:t>
      </w:r>
      <w:proofErr w:type="spellEnd"/>
      <w:r>
        <w:t xml:space="preserve"> уровень физического развитие без отклоне</w:t>
      </w:r>
      <w:r w:rsidR="009850D3">
        <w:t>ний в состоянии здоровья, а так</w:t>
      </w:r>
      <w:r>
        <w:t xml:space="preserve">же </w:t>
      </w:r>
      <w:r w:rsidR="009850D3">
        <w:t xml:space="preserve"> из тех</w:t>
      </w:r>
      <w:proofErr w:type="gramStart"/>
      <w:r w:rsidR="009850D3">
        <w:t xml:space="preserve"> </w:t>
      </w:r>
      <w:r>
        <w:t>,</w:t>
      </w:r>
      <w:proofErr w:type="gramEnd"/>
      <w:r>
        <w:t xml:space="preserve"> у </w:t>
      </w:r>
      <w:r w:rsidR="009850D3">
        <w:t>кого</w:t>
      </w:r>
      <w:r>
        <w:t xml:space="preserve"> уровень физического развитие средний, выш</w:t>
      </w:r>
      <w:r w:rsidR="009850D3">
        <w:t>е среднего и высокий, но имеющих</w:t>
      </w:r>
      <w:r>
        <w:t xml:space="preserve"> отклонения в состоянии здоровья.</w:t>
      </w:r>
    </w:p>
    <w:p w:rsidR="00842CCB" w:rsidRDefault="00842CCB" w:rsidP="00842CCB">
      <w:pPr>
        <w:pStyle w:val="a3"/>
      </w:pPr>
      <w:r>
        <w:lastRenderedPageBreak/>
        <w:t xml:space="preserve">Учебный процесс в подготовительной учебной группе направлен </w:t>
      </w:r>
      <w:proofErr w:type="gramStart"/>
      <w:r>
        <w:t>на</w:t>
      </w:r>
      <w:proofErr w:type="gramEnd"/>
      <w:r>
        <w:t>: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комплексное использование средств физической культуры и спорта по типу общефизической подготовки;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повышение уровня физического и функционального состояния;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профилактическое использование средств физической культуры в оздоровительных целях;</w:t>
      </w:r>
    </w:p>
    <w:p w:rsidR="00842CCB" w:rsidRPr="009850D3" w:rsidRDefault="00842CCB" w:rsidP="009850D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приобретение обучающимися дополнительных, необходимых знаний по основам психологического, педагогического, врачебного и биологического контроля, по методике и организации самостоятельных занятий физическими упражнениями и избранными видами спорта.</w:t>
      </w:r>
    </w:p>
    <w:p w:rsidR="009850D3" w:rsidRDefault="00842CCB" w:rsidP="008877E5">
      <w:pPr>
        <w:pStyle w:val="a3"/>
        <w:ind w:firstLine="709"/>
        <w:jc w:val="both"/>
      </w:pPr>
      <w:r>
        <w:t>Специальная учебная группа формируется из обучающихся, имеющих</w:t>
      </w:r>
      <w:r w:rsidR="009850D3">
        <w:t xml:space="preserve"> инвалидность,</w:t>
      </w:r>
      <w:r>
        <w:t xml:space="preserve"> </w:t>
      </w:r>
      <w:r w:rsidR="009850D3">
        <w:t>ограниченные возможност</w:t>
      </w:r>
      <w:r>
        <w:t xml:space="preserve">и здоровья либо проходящих реабилитацию после перенесенных заболеваний. </w:t>
      </w:r>
    </w:p>
    <w:p w:rsidR="00842CCB" w:rsidRDefault="00842CCB" w:rsidP="009850D3">
      <w:pPr>
        <w:pStyle w:val="a3"/>
        <w:jc w:val="both"/>
      </w:pPr>
      <w:r>
        <w:t xml:space="preserve">Учебный процесс в специальной учебной группе направлен </w:t>
      </w:r>
      <w:proofErr w:type="gramStart"/>
      <w:r>
        <w:t>на</w:t>
      </w:r>
      <w:proofErr w:type="gramEnd"/>
      <w:r>
        <w:t>: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избирательность средств (подбор и дозирование упражнений) с учетом показаний и противопоказаний при заболеваниях обучающихся;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 xml:space="preserve">принятие и усвоение </w:t>
      </w:r>
      <w:proofErr w:type="gramStart"/>
      <w:r w:rsidRPr="009850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50D3">
        <w:rPr>
          <w:rFonts w:ascii="Times New Roman" w:hAnsi="Times New Roman" w:cs="Times New Roman"/>
          <w:sz w:val="24"/>
          <w:szCs w:val="24"/>
        </w:rPr>
        <w:t xml:space="preserve"> знаний по методике использования средств физической культуры и спорта в профилактике заболеваний, по контролю физического и функционального состояния организма;</w:t>
      </w:r>
    </w:p>
    <w:p w:rsidR="00842CCB" w:rsidRPr="009850D3" w:rsidRDefault="00842CCB" w:rsidP="009850D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D3">
        <w:rPr>
          <w:rFonts w:ascii="Times New Roman" w:hAnsi="Times New Roman" w:cs="Times New Roman"/>
          <w:sz w:val="24"/>
          <w:szCs w:val="24"/>
        </w:rPr>
        <w:t>укрепление здоровья, коррекцию телосложения и осанки, повышение функциональных возможностей, устойчивость организма к неблагоприятным воздействиям окружающей среды.</w:t>
      </w:r>
    </w:p>
    <w:p w:rsidR="00842CCB" w:rsidRDefault="00842CCB" w:rsidP="008877E5">
      <w:pPr>
        <w:pStyle w:val="a3"/>
        <w:ind w:firstLine="851"/>
        <w:jc w:val="both"/>
      </w:pPr>
      <w:proofErr w:type="gramStart"/>
      <w:r>
        <w:t xml:space="preserve">Обучающиеся </w:t>
      </w:r>
      <w:r w:rsidR="009850D3">
        <w:t>основной и подготовительной  групп</w:t>
      </w:r>
      <w:r>
        <w:t>, выполнившие требования рабочей программы по учебной дисциплине «Физическая культура», сдают дифференцированный зачет.</w:t>
      </w:r>
      <w:proofErr w:type="gramEnd"/>
      <w:r>
        <w:t xml:space="preserve"> Дифференцированный зачет проходит в виде выполнения контрольных нормативов по общей физической подготовке (ОФП</w:t>
      </w:r>
      <w:r w:rsidR="009850D3">
        <w:t>)</w:t>
      </w:r>
      <w:r>
        <w:t>.</w:t>
      </w:r>
    </w:p>
    <w:p w:rsidR="00842CCB" w:rsidRDefault="00842CCB" w:rsidP="008877E5">
      <w:pPr>
        <w:pStyle w:val="a3"/>
        <w:ind w:firstLine="709"/>
        <w:jc w:val="both"/>
      </w:pPr>
      <w:r>
        <w:t>Для обучающихся специальной медицинской группы дифференцированный зачет проводится посредством выполнения заданий, направленных на проверку усвоения теоретических понятий, на проверку готовности применять теоретические знания и профессионально-значимую информацию.</w:t>
      </w:r>
    </w:p>
    <w:p w:rsidR="00842CCB" w:rsidRDefault="00842CCB" w:rsidP="008877E5">
      <w:pPr>
        <w:pStyle w:val="a3"/>
        <w:ind w:firstLine="709"/>
        <w:jc w:val="both"/>
      </w:pPr>
      <w:r>
        <w:t>Обязательными условиями допуска обучающихся к выполнению зачетных нормативов являются:</w:t>
      </w:r>
    </w:p>
    <w:p w:rsidR="00842CCB" w:rsidRDefault="00842CCB" w:rsidP="008877E5">
      <w:pPr>
        <w:pStyle w:val="a3"/>
        <w:ind w:firstLine="709"/>
        <w:jc w:val="both"/>
      </w:pPr>
      <w:r>
        <w:t>- регулярность посещения учебных занятий, обеспечивающая необходимый уровень физического и функционального состояния организма;</w:t>
      </w:r>
    </w:p>
    <w:p w:rsidR="00842CCB" w:rsidRDefault="00842CCB" w:rsidP="008877E5">
      <w:pPr>
        <w:pStyle w:val="a3"/>
        <w:ind w:firstLine="709"/>
        <w:jc w:val="both"/>
      </w:pPr>
      <w:r>
        <w:t>- прохождение тестирования физической подготовленности и уровня физического здоровья.</w:t>
      </w:r>
    </w:p>
    <w:p w:rsidR="00842CCB" w:rsidRDefault="00842CCB" w:rsidP="008877E5">
      <w:pPr>
        <w:pStyle w:val="a3"/>
        <w:ind w:firstLine="709"/>
        <w:jc w:val="both"/>
      </w:pPr>
      <w:r>
        <w:t>Дифференцированные зачеты проводятся согласно расписанию на последнем занятии.</w:t>
      </w:r>
    </w:p>
    <w:p w:rsidR="00842CCB" w:rsidRDefault="00842CCB" w:rsidP="008877E5">
      <w:pPr>
        <w:pStyle w:val="a3"/>
        <w:ind w:firstLine="567"/>
        <w:jc w:val="both"/>
      </w:pPr>
      <w:r>
        <w:lastRenderedPageBreak/>
        <w:t xml:space="preserve">Контрольные упражнения и нормативы определены комплектом контрольно-измерительных материалов, рассмотренных и одобренных на заседании методической комиссии </w:t>
      </w:r>
      <w:r w:rsidR="009850D3">
        <w:t>общеобразовательных</w:t>
      </w:r>
      <w:r>
        <w:t xml:space="preserve"> дисциплин</w:t>
      </w:r>
      <w:r w:rsidR="009850D3">
        <w:t>.</w:t>
      </w:r>
    </w:p>
    <w:p w:rsidR="00842CCB" w:rsidRDefault="00842CCB" w:rsidP="008877E5">
      <w:pPr>
        <w:pStyle w:val="a3"/>
        <w:ind w:firstLine="567"/>
        <w:jc w:val="both"/>
      </w:pPr>
      <w:r>
        <w:t xml:space="preserve">Перечень заданий для дифференцированного зачета доводится до сведения обучающихся </w:t>
      </w:r>
      <w:r w:rsidR="009850D3">
        <w:t>на вводном теоретическом занятии</w:t>
      </w:r>
      <w:r>
        <w:t>.</w:t>
      </w:r>
    </w:p>
    <w:p w:rsidR="00842CCB" w:rsidRDefault="00842CCB" w:rsidP="008877E5">
      <w:pPr>
        <w:pStyle w:val="a3"/>
        <w:ind w:firstLine="709"/>
        <w:jc w:val="both"/>
      </w:pPr>
      <w:r>
        <w:t xml:space="preserve">Особый порядок освоения дисциплины «Физическая культура» </w:t>
      </w:r>
      <w:proofErr w:type="spellStart"/>
      <w:r>
        <w:t>обучающимися-инвалидами</w:t>
      </w:r>
      <w:proofErr w:type="spellEnd"/>
      <w:r>
        <w:t xml:space="preserve"> и лицами с ограниченными возможностями здоровья (далее - ОВЗ) устанавливается на основании соблюдения принципов </w:t>
      </w:r>
      <w:proofErr w:type="spellStart"/>
      <w:r>
        <w:t>здоровьесбережения</w:t>
      </w:r>
      <w:proofErr w:type="spellEnd"/>
      <w:r>
        <w:t xml:space="preserve"> и адаптивной физической культуры. В зависимости от степени ограниченности возможностей в соответствии с рекомендациями службы медико-социальной экспертизы или </w:t>
      </w:r>
      <w:proofErr w:type="spellStart"/>
      <w:r>
        <w:t>психолого-медико-педагогической</w:t>
      </w:r>
      <w:proofErr w:type="spellEnd"/>
      <w:r>
        <w:t xml:space="preserve"> комиссии, занятия </w:t>
      </w:r>
      <w:proofErr w:type="gramStart"/>
      <w:r>
        <w:t>для</w:t>
      </w:r>
      <w:proofErr w:type="gramEnd"/>
      <w:r>
        <w:t xml:space="preserve"> обучающихся с ОВЗ могут быть организованы в следующих видах:</w:t>
      </w:r>
    </w:p>
    <w:p w:rsidR="00842CCB" w:rsidRDefault="00842CCB" w:rsidP="00194F8D">
      <w:pPr>
        <w:pStyle w:val="a3"/>
        <w:jc w:val="both"/>
      </w:pPr>
      <w:r>
        <w:t>- подвижные занятия адаптивной физической культурой в спортивном зале или на открытом воздухе;</w:t>
      </w:r>
    </w:p>
    <w:p w:rsidR="00842CCB" w:rsidRDefault="00842CCB" w:rsidP="00194F8D">
      <w:pPr>
        <w:pStyle w:val="a3"/>
        <w:jc w:val="both"/>
      </w:pPr>
      <w:r>
        <w:t>- занятия по настольным, интеллектуальным видам спорта;</w:t>
      </w:r>
    </w:p>
    <w:p w:rsidR="00842CCB" w:rsidRDefault="00842CCB" w:rsidP="00194F8D">
      <w:pPr>
        <w:pStyle w:val="a3"/>
        <w:jc w:val="both"/>
      </w:pPr>
      <w:r>
        <w:t xml:space="preserve">- лекционные занятия по тематике </w:t>
      </w:r>
      <w:proofErr w:type="spellStart"/>
      <w:r>
        <w:t>здоровьесбережения</w:t>
      </w:r>
      <w:proofErr w:type="spellEnd"/>
      <w:r>
        <w:t>;</w:t>
      </w:r>
    </w:p>
    <w:p w:rsidR="00842CCB" w:rsidRDefault="00842CCB" w:rsidP="00194F8D">
      <w:pPr>
        <w:pStyle w:val="a3"/>
        <w:jc w:val="both"/>
      </w:pPr>
      <w:r>
        <w:t xml:space="preserve">- создание реферативных работ по разработанной для каждого обучающегося теме </w:t>
      </w:r>
      <w:r>
        <w:rPr>
          <w:rStyle w:val="a6"/>
        </w:rPr>
        <w:t>(Приложение 1</w:t>
      </w:r>
      <w:r>
        <w:t>), отражающей оздоровительно-профилактическую направленность физического воспитания;</w:t>
      </w:r>
    </w:p>
    <w:p w:rsidR="00842CCB" w:rsidRDefault="00842CCB" w:rsidP="00194F8D">
      <w:pPr>
        <w:pStyle w:val="a3"/>
        <w:jc w:val="both"/>
      </w:pPr>
      <w:r>
        <w:t xml:space="preserve">- проведение исследовательской или проектной работы </w:t>
      </w:r>
      <w:r>
        <w:rPr>
          <w:rStyle w:val="a6"/>
        </w:rPr>
        <w:t>(Приложение 2)</w:t>
      </w:r>
      <w:r>
        <w:t xml:space="preserve"> по проблемам здорового образа жизни и адаптивной физической культуры;</w:t>
      </w:r>
    </w:p>
    <w:p w:rsidR="00842CCB" w:rsidRDefault="00842CCB" w:rsidP="00842CCB">
      <w:pPr>
        <w:pStyle w:val="a3"/>
      </w:pPr>
      <w:r>
        <w:t xml:space="preserve">-  ведение дневника самоконтроля, оценивание физического развития </w:t>
      </w:r>
      <w:r>
        <w:rPr>
          <w:rStyle w:val="a6"/>
        </w:rPr>
        <w:t>(Приложение 3)</w:t>
      </w:r>
      <w:r>
        <w:t>.</w:t>
      </w:r>
    </w:p>
    <w:p w:rsidR="00842CCB" w:rsidRDefault="00842CCB" w:rsidP="008877E5">
      <w:pPr>
        <w:pStyle w:val="a3"/>
        <w:ind w:firstLine="709"/>
        <w:jc w:val="both"/>
      </w:pPr>
      <w:r>
        <w:t xml:space="preserve">При наличии контингента с ОВЗ </w:t>
      </w:r>
      <w:r w:rsidR="00194F8D">
        <w:t>Техникум</w:t>
      </w:r>
      <w:r>
        <w:t xml:space="preserve"> обеспечивает проведение занятий по физической культуре с учетом особенностей их психофизического развития, их индивидуальных возможностей и состояния здоровья.</w:t>
      </w:r>
    </w:p>
    <w:p w:rsidR="00842CCB" w:rsidRDefault="00194F8D" w:rsidP="008877E5">
      <w:pPr>
        <w:pStyle w:val="a3"/>
        <w:ind w:firstLine="709"/>
        <w:jc w:val="both"/>
      </w:pPr>
      <w:r>
        <w:t>Специальные у</w:t>
      </w:r>
      <w:r w:rsidR="00842CCB">
        <w:t>словия</w:t>
      </w:r>
      <w:r>
        <w:t xml:space="preserve"> для проведения занятий по физической культуре</w:t>
      </w:r>
      <w:r w:rsidR="00842CCB">
        <w:t xml:space="preserve"> предоставляются </w:t>
      </w:r>
      <w:proofErr w:type="gramStart"/>
      <w:r>
        <w:t>обучающимся</w:t>
      </w:r>
      <w:proofErr w:type="gramEnd"/>
      <w:r>
        <w:t xml:space="preserve"> из числа лиц с ООВЗ</w:t>
      </w:r>
      <w:r w:rsidR="00842CCB">
        <w:t xml:space="preserve"> на основании </w:t>
      </w:r>
      <w:r>
        <w:t xml:space="preserve">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r w:rsidR="00842CCB">
        <w:t>, содержащего сведения о необходимости создания соответствующих специальных условий.</w:t>
      </w:r>
    </w:p>
    <w:p w:rsidR="00842CCB" w:rsidRDefault="00842CCB" w:rsidP="00842CCB">
      <w:pPr>
        <w:pStyle w:val="a3"/>
      </w:pPr>
      <w:r>
        <w:t> </w:t>
      </w:r>
      <w:r>
        <w:rPr>
          <w:sz w:val="18"/>
          <w:szCs w:val="18"/>
        </w:rPr>
        <w:t> </w:t>
      </w:r>
    </w:p>
    <w:p w:rsidR="00842CCB" w:rsidRDefault="00842CCB" w:rsidP="00842CCB">
      <w:pPr>
        <w:pStyle w:val="a3"/>
      </w:pPr>
      <w:r>
        <w:t> </w:t>
      </w: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194F8D" w:rsidRDefault="00194F8D" w:rsidP="00842CCB">
      <w:pPr>
        <w:pStyle w:val="a3"/>
      </w:pPr>
    </w:p>
    <w:p w:rsidR="00842CCB" w:rsidRPr="00194F8D" w:rsidRDefault="00842CCB" w:rsidP="00842CCB">
      <w:pPr>
        <w:pStyle w:val="a3"/>
        <w:jc w:val="right"/>
        <w:rPr>
          <w:i/>
        </w:rPr>
      </w:pPr>
      <w:r>
        <w:lastRenderedPageBreak/>
        <w:t xml:space="preserve">                                                                                       </w:t>
      </w:r>
      <w:r w:rsidRPr="00194F8D">
        <w:rPr>
          <w:i/>
        </w:rPr>
        <w:t>Приложение 1.</w:t>
      </w:r>
    </w:p>
    <w:p w:rsidR="00842CCB" w:rsidRPr="00194F8D" w:rsidRDefault="00842CCB" w:rsidP="00842CCB">
      <w:pPr>
        <w:pStyle w:val="a3"/>
        <w:jc w:val="center"/>
      </w:pPr>
      <w:r w:rsidRPr="00194F8D">
        <w:t> </w:t>
      </w:r>
      <w:r w:rsidRPr="00194F8D">
        <w:rPr>
          <w:rStyle w:val="a4"/>
        </w:rPr>
        <w:t>Примерные темы рефератов</w:t>
      </w:r>
    </w:p>
    <w:p w:rsidR="00842CCB" w:rsidRPr="00194F8D" w:rsidRDefault="00842CCB" w:rsidP="00842CCB">
      <w:pPr>
        <w:pStyle w:val="a3"/>
        <w:jc w:val="center"/>
      </w:pPr>
      <w:r w:rsidRPr="00194F8D">
        <w:t> 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Диагноз и краткая характеристика заболевания. Влияние заболевания на личную работоспособность и самочувствие.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Медицинские противопоказания при занятии физическими упражнениями. Применение других средств физической культуры при данном заболевании (диагнозе).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Рекомендуемые средства физической культуры при данном заболевании (диагнозе).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Анатомия человека (кратко, для 1 курса).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Влияние занятий различными видами спорта на 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состояние человека.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Выбор видов спорта и упражнений для активного отдыха.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Выбор видов спорта и упражнений для повышения функциональных возможностей организма.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Выбор видов спорта и физических упражнений для развития основных физических качеств: выносливости, силы, гибкости, быстроты, координации движений.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Гипокинезия и гиподинамия - суть отрицательного воздействия на организм человека.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Дыхательная гимнастика как лечебная физическая культура для восстановления здоровья (системы дыхательных упражнений).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как средство восстановления организма.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Кинезотерапия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при заболеваниях опорно-двигательного аппарата.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Криотерапия как средство восстановления опорно-двигательного аппарата.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Медицинские противопоказания при занятиях физическими упражнениями и применения других средств физической культуры в период ремиссии.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Методы контроля и самоконтроля, оценки физического развития и физической подготовки.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Оздоровительная ходьба и оздоровительный бег.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Организм человека как единая саморазвивающаяся и саморегулирующая биологическая система.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Основы регулирования массы тела.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Приёмы снятия 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напряжения или стресса методами и средствами физической культуры и спорта.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Природные и гигиенические факторы как средства физического воспитания и методика их применения.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Профилактика профессиональных заболеваний и травматизма средствами физической культуры.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Работоспособность. Утомление. Восстановление работоспособности.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lastRenderedPageBreak/>
        <w:t>Роль и значение физической культуры в профилактике заболеваний и укреплении здоровья, сохранения творческой активности.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Самоконтроль за физическим развитием и функциональным состоянием организма.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Самоконтроль при самостоятельных занятиях физической культурой.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Самостоятельные занятия и работа на спортивных тренажёрах для юношей.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Самостоятельные занятия и силовая гимнастика для девушек.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 и спорта. Влияние разных факторов на жизнедеятельность организма, (природных, экологических, социальных).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Социальные функции физической культуры и спорта.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 xml:space="preserve">Средства физической культуры в регулировании 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и функционального состояния студентов.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Строение позвоночника и укрепляющие упражнения.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Суставная гимнастика.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Физическая культура - часть общечеловеческой культуры.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Функциональная реакция отдельных структур организма на физическую активность.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Характеристика и основы воспитания физических качеств (по выбору студента):</w:t>
      </w:r>
    </w:p>
    <w:p w:rsidR="00842CCB" w:rsidRPr="00194F8D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Циклические и ациклические виды физической нагрузки.</w:t>
      </w:r>
    </w:p>
    <w:p w:rsidR="00842CCB" w:rsidRDefault="00842CCB" w:rsidP="00194F8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proofErr w:type="spellStart"/>
      <w:r w:rsidRPr="00194F8D">
        <w:rPr>
          <w:rFonts w:ascii="Times New Roman" w:hAnsi="Times New Roman" w:cs="Times New Roman"/>
          <w:sz w:val="24"/>
          <w:szCs w:val="24"/>
        </w:rPr>
        <w:t>Экогигиена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 физической культуры и спорт. Понятие «</w:t>
      </w:r>
      <w:proofErr w:type="spellStart"/>
      <w:r w:rsidRPr="00194F8D">
        <w:rPr>
          <w:rFonts w:ascii="Times New Roman" w:hAnsi="Times New Roman" w:cs="Times New Roman"/>
          <w:sz w:val="24"/>
          <w:szCs w:val="24"/>
        </w:rPr>
        <w:t>экогигиена</w:t>
      </w:r>
      <w:proofErr w:type="spellEnd"/>
      <w:r w:rsidRPr="00194F8D">
        <w:rPr>
          <w:rFonts w:ascii="Times New Roman" w:hAnsi="Times New Roman" w:cs="Times New Roman"/>
          <w:sz w:val="24"/>
          <w:szCs w:val="24"/>
        </w:rPr>
        <w:t xml:space="preserve">», климатогеографические факторы и их влияние на </w:t>
      </w:r>
      <w:proofErr w:type="gramStart"/>
      <w:r w:rsidRPr="00194F8D">
        <w:rPr>
          <w:rFonts w:ascii="Times New Roman" w:hAnsi="Times New Roman" w:cs="Times New Roman"/>
          <w:sz w:val="24"/>
          <w:szCs w:val="24"/>
        </w:rPr>
        <w:t>здоровье</w:t>
      </w:r>
      <w:proofErr w:type="gramEnd"/>
      <w:r w:rsidRPr="00194F8D">
        <w:rPr>
          <w:rFonts w:ascii="Times New Roman" w:hAnsi="Times New Roman" w:cs="Times New Roman"/>
          <w:sz w:val="24"/>
          <w:szCs w:val="24"/>
        </w:rPr>
        <w:t xml:space="preserve"> и работоспособность занимающихся</w:t>
      </w:r>
      <w:r>
        <w:t>.</w:t>
      </w:r>
    </w:p>
    <w:p w:rsidR="00842CCB" w:rsidRDefault="00842CCB" w:rsidP="00194F8D">
      <w:pPr>
        <w:pStyle w:val="a3"/>
        <w:jc w:val="both"/>
      </w:pPr>
      <w:r>
        <w:t> </w:t>
      </w:r>
    </w:p>
    <w:p w:rsidR="00842CCB" w:rsidRPr="00194F8D" w:rsidRDefault="00842CCB" w:rsidP="00842CCB">
      <w:pPr>
        <w:pStyle w:val="a3"/>
        <w:jc w:val="right"/>
      </w:pPr>
      <w:r w:rsidRPr="00194F8D">
        <w:t> </w:t>
      </w:r>
      <w:r w:rsidRPr="00194F8D">
        <w:rPr>
          <w:rStyle w:val="a6"/>
        </w:rPr>
        <w:t>Приложение 2</w:t>
      </w:r>
    </w:p>
    <w:p w:rsidR="00842CCB" w:rsidRPr="00194F8D" w:rsidRDefault="00842CCB" w:rsidP="00842CCB">
      <w:pPr>
        <w:pStyle w:val="a3"/>
        <w:jc w:val="center"/>
      </w:pPr>
      <w:r w:rsidRPr="00194F8D">
        <w:rPr>
          <w:rStyle w:val="a4"/>
        </w:rPr>
        <w:t> </w:t>
      </w:r>
    </w:p>
    <w:p w:rsidR="00842CCB" w:rsidRPr="00194F8D" w:rsidRDefault="00842CCB" w:rsidP="00842CCB">
      <w:pPr>
        <w:pStyle w:val="a3"/>
        <w:jc w:val="center"/>
      </w:pPr>
      <w:r w:rsidRPr="00194F8D">
        <w:rPr>
          <w:rStyle w:val="a4"/>
        </w:rPr>
        <w:t>Приметные темы для учебно-исследовательских и проектных работ</w:t>
      </w:r>
    </w:p>
    <w:p w:rsidR="00842CCB" w:rsidRPr="00194F8D" w:rsidRDefault="00842CCB" w:rsidP="00842CCB">
      <w:pPr>
        <w:pStyle w:val="a3"/>
      </w:pPr>
      <w:r w:rsidRPr="00194F8D">
        <w:t> 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Лечебная физкультура: комплексы физических упражнений направленных на устранение различных заболеваний (миопия, гипертония, нарушение осанки и пр.)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Лечебная физкультура как средство борьбы от переутомления и низкой работоспособности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Значение физической культуры и спорта в жизни человека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История развития физической культуры как учебной дисциплины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Актуальные проблемы в проведении занятий физической культуры в учебных заведениях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Влияние физических упражнений на полноценное развитие организма человека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Индивидуальные комплексы адаптивной физической культуры (подбираемые в соответствии с медицинскими показаниями учащихся)</w:t>
      </w:r>
    </w:p>
    <w:p w:rsidR="00842CCB" w:rsidRPr="00194F8D" w:rsidRDefault="00842CCB" w:rsidP="00194F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D">
        <w:rPr>
          <w:rFonts w:ascii="Times New Roman" w:hAnsi="Times New Roman" w:cs="Times New Roman"/>
          <w:sz w:val="24"/>
          <w:szCs w:val="24"/>
        </w:rPr>
        <w:t>Физическая подготовленность к воспроизводству и воспитанию здорового поколения, к активной жизнедеятельности, труду и защите Отечества.</w:t>
      </w:r>
    </w:p>
    <w:p w:rsidR="00842CCB" w:rsidRDefault="00842CCB" w:rsidP="00842CCB">
      <w:pPr>
        <w:pStyle w:val="a3"/>
      </w:pPr>
      <w:r w:rsidRPr="00194F8D">
        <w:t> </w:t>
      </w:r>
    </w:p>
    <w:p w:rsidR="00370E8F" w:rsidRPr="00194F8D" w:rsidRDefault="00370E8F" w:rsidP="00842CCB">
      <w:pPr>
        <w:pStyle w:val="a3"/>
      </w:pPr>
      <w:bookmarkStart w:id="0" w:name="_GoBack"/>
      <w:bookmarkEnd w:id="0"/>
    </w:p>
    <w:p w:rsidR="00842CCB" w:rsidRPr="00194F8D" w:rsidRDefault="00842CCB" w:rsidP="00842CCB">
      <w:pPr>
        <w:pStyle w:val="a3"/>
        <w:jc w:val="right"/>
        <w:rPr>
          <w:i/>
        </w:rPr>
      </w:pPr>
      <w:r>
        <w:t>                                                                                                                            </w:t>
      </w:r>
      <w:r w:rsidRPr="00194F8D">
        <w:rPr>
          <w:i/>
        </w:rPr>
        <w:t>Приложение 3</w:t>
      </w:r>
    </w:p>
    <w:p w:rsidR="00842CCB" w:rsidRDefault="00842CCB" w:rsidP="00842CCB">
      <w:pPr>
        <w:pStyle w:val="a3"/>
        <w:jc w:val="center"/>
      </w:pPr>
      <w:r>
        <w:t>Дневник самоконтроля</w:t>
      </w:r>
    </w:p>
    <w:p w:rsidR="00842CCB" w:rsidRDefault="00842CCB" w:rsidP="00842CCB">
      <w:pPr>
        <w:pStyle w:val="a3"/>
      </w:pPr>
      <w:r>
        <w:t xml:space="preserve">Ф.И.О.____________________, </w:t>
      </w:r>
      <w:proofErr w:type="spellStart"/>
      <w:r>
        <w:t>возраст________________</w:t>
      </w:r>
      <w:proofErr w:type="spellEnd"/>
      <w:r>
        <w:t xml:space="preserve">, курс, </w:t>
      </w:r>
      <w:r w:rsidR="001E57EC">
        <w:t>профессия/специальность</w:t>
      </w:r>
      <w:r>
        <w:t>_________________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420"/>
        <w:gridCol w:w="330"/>
        <w:gridCol w:w="427"/>
      </w:tblGrid>
      <w:tr w:rsidR="00842CCB" w:rsidTr="00842C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Числа месяца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30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Пульс (утром лежа)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Пульс (утром стоя)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Проба Штанге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 xml:space="preserve">Проба </w:t>
            </w:r>
            <w:proofErr w:type="spellStart"/>
            <w:r>
              <w:t>Генчи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Пульс (вечером)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Вес до тренировки и после тренировки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Самочувствие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Аппетит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  <w:tr w:rsidR="00842CCB" w:rsidTr="00842C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</w:pPr>
            <w:r>
              <w:t>Желание заниматься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CCB" w:rsidRDefault="00842CCB">
            <w:pPr>
              <w:pStyle w:val="a3"/>
              <w:jc w:val="center"/>
            </w:pPr>
            <w:r>
              <w:t> </w:t>
            </w:r>
          </w:p>
        </w:tc>
      </w:tr>
    </w:tbl>
    <w:p w:rsidR="00842CCB" w:rsidRDefault="00842CCB" w:rsidP="00842CCB">
      <w:pPr>
        <w:pStyle w:val="a3"/>
      </w:pPr>
      <w:r>
        <w:t> </w:t>
      </w:r>
    </w:p>
    <w:p w:rsidR="001E57EC" w:rsidRDefault="007110C3" w:rsidP="001E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Исполнители</w:t>
      </w:r>
      <w:r w:rsidR="001E57E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70E8F" w:rsidRPr="001E57EC" w:rsidRDefault="00370E8F" w:rsidP="001E5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Зорин Владимир Степанович</w:t>
      </w:r>
      <w:r w:rsidR="007110C3">
        <w:rPr>
          <w:rFonts w:ascii="Times New Roman" w:hAnsi="Times New Roman" w:cs="Times New Roman"/>
          <w:sz w:val="20"/>
          <w:szCs w:val="20"/>
        </w:rPr>
        <w:t>, преподаватель ГАПОУ Архангельской области «ВСТ».</w:t>
      </w:r>
    </w:p>
    <w:sectPr w:rsidR="00370E8F" w:rsidRPr="001E57EC" w:rsidSect="0036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AE1"/>
    <w:multiLevelType w:val="multilevel"/>
    <w:tmpl w:val="150E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94FCF"/>
    <w:multiLevelType w:val="multilevel"/>
    <w:tmpl w:val="F8FE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74623"/>
    <w:multiLevelType w:val="multilevel"/>
    <w:tmpl w:val="C53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F1FF7"/>
    <w:multiLevelType w:val="multilevel"/>
    <w:tmpl w:val="FB5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A0631"/>
    <w:multiLevelType w:val="multilevel"/>
    <w:tmpl w:val="569E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967E2"/>
    <w:multiLevelType w:val="multilevel"/>
    <w:tmpl w:val="20D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35130"/>
    <w:multiLevelType w:val="multilevel"/>
    <w:tmpl w:val="D03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35DC0"/>
    <w:multiLevelType w:val="multilevel"/>
    <w:tmpl w:val="AC2A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685F"/>
    <w:multiLevelType w:val="multilevel"/>
    <w:tmpl w:val="C06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02655"/>
    <w:multiLevelType w:val="multilevel"/>
    <w:tmpl w:val="971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32B04"/>
    <w:multiLevelType w:val="multilevel"/>
    <w:tmpl w:val="FE5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3768C"/>
    <w:multiLevelType w:val="multilevel"/>
    <w:tmpl w:val="463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F3907"/>
    <w:multiLevelType w:val="multilevel"/>
    <w:tmpl w:val="1D1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E2"/>
    <w:rsid w:val="000167D8"/>
    <w:rsid w:val="00022102"/>
    <w:rsid w:val="001912A8"/>
    <w:rsid w:val="00194F8D"/>
    <w:rsid w:val="001B1FE2"/>
    <w:rsid w:val="001E57EC"/>
    <w:rsid w:val="0026055D"/>
    <w:rsid w:val="00284F2C"/>
    <w:rsid w:val="003652A0"/>
    <w:rsid w:val="00370E8F"/>
    <w:rsid w:val="00384CAA"/>
    <w:rsid w:val="00430B00"/>
    <w:rsid w:val="004F4B94"/>
    <w:rsid w:val="00511A8D"/>
    <w:rsid w:val="00521DC8"/>
    <w:rsid w:val="006852E5"/>
    <w:rsid w:val="006E31BE"/>
    <w:rsid w:val="007110C3"/>
    <w:rsid w:val="007A2985"/>
    <w:rsid w:val="007F20DB"/>
    <w:rsid w:val="008428BF"/>
    <w:rsid w:val="00842CCB"/>
    <w:rsid w:val="008877E5"/>
    <w:rsid w:val="008D391F"/>
    <w:rsid w:val="0095778B"/>
    <w:rsid w:val="009850D3"/>
    <w:rsid w:val="00994B5F"/>
    <w:rsid w:val="009C573D"/>
    <w:rsid w:val="00AD2134"/>
    <w:rsid w:val="00B06B5E"/>
    <w:rsid w:val="00B17116"/>
    <w:rsid w:val="00B22225"/>
    <w:rsid w:val="00BB4ABA"/>
    <w:rsid w:val="00C16FF0"/>
    <w:rsid w:val="00CF7B4A"/>
    <w:rsid w:val="00D95576"/>
    <w:rsid w:val="00E0218D"/>
    <w:rsid w:val="00F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0"/>
  </w:style>
  <w:style w:type="paragraph" w:styleId="1">
    <w:name w:val="heading 1"/>
    <w:basedOn w:val="a"/>
    <w:link w:val="10"/>
    <w:uiPriority w:val="9"/>
    <w:qFormat/>
    <w:rsid w:val="0026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55D"/>
    <w:rPr>
      <w:b/>
      <w:bCs/>
    </w:rPr>
  </w:style>
  <w:style w:type="character" w:styleId="a5">
    <w:name w:val="Hyperlink"/>
    <w:basedOn w:val="a0"/>
    <w:uiPriority w:val="99"/>
    <w:semiHidden/>
    <w:unhideWhenUsed/>
    <w:rsid w:val="0026055D"/>
    <w:rPr>
      <w:color w:val="0000FF"/>
      <w:u w:val="single"/>
    </w:rPr>
  </w:style>
  <w:style w:type="character" w:styleId="a6">
    <w:name w:val="Emphasis"/>
    <w:basedOn w:val="a0"/>
    <w:uiPriority w:val="20"/>
    <w:qFormat/>
    <w:rsid w:val="00842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ВСХТ</cp:lastModifiedBy>
  <cp:revision>3</cp:revision>
  <cp:lastPrinted>2021-06-03T09:50:00Z</cp:lastPrinted>
  <dcterms:created xsi:type="dcterms:W3CDTF">2021-10-07T09:49:00Z</dcterms:created>
  <dcterms:modified xsi:type="dcterms:W3CDTF">2021-10-07T10:37:00Z</dcterms:modified>
</cp:coreProperties>
</file>