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A6" w:rsidRPr="0029775D" w:rsidRDefault="009975A6" w:rsidP="00BA6AB1">
      <w:pPr>
        <w:widowControl w:val="0"/>
        <w:autoSpaceDE w:val="0"/>
        <w:autoSpaceDN w:val="0"/>
        <w:adjustRightInd w:val="0"/>
        <w:spacing w:after="0" w:line="240" w:lineRule="auto"/>
        <w:jc w:val="center"/>
        <w:rPr>
          <w:rFonts w:ascii="Times New Roman" w:hAnsi="Times New Roman" w:cs="Times New Roman"/>
          <w:b/>
          <w:sz w:val="24"/>
          <w:szCs w:val="24"/>
        </w:rPr>
      </w:pPr>
      <w:r w:rsidRPr="0029775D">
        <w:rPr>
          <w:rFonts w:ascii="Times New Roman" w:hAnsi="Times New Roman" w:cs="Times New Roman"/>
          <w:b/>
          <w:sz w:val="24"/>
          <w:szCs w:val="24"/>
        </w:rPr>
        <w:t>ГОСУДАРСТВЕННОЕ БЮДЖЕТНОЕ ПРОФЕССИОНАЛЬНОЕ ОБРАЗОВАТЕЛЬНОЕ УЧРЕЖДЕНИЕ ГОРОДА МОСКВЫ</w:t>
      </w:r>
    </w:p>
    <w:p w:rsidR="009975A6" w:rsidRPr="0029775D" w:rsidRDefault="008B7EDB" w:rsidP="00BA6AB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975A6" w:rsidRPr="0029775D">
        <w:rPr>
          <w:rFonts w:ascii="Times New Roman" w:hAnsi="Times New Roman" w:cs="Times New Roman"/>
          <w:b/>
          <w:sz w:val="24"/>
          <w:szCs w:val="24"/>
        </w:rPr>
        <w:t xml:space="preserve">ТЕХНИЧЕСКИЙ ПОЖАРНО-СПАСАТЕЛЬНЫЙ КОЛЛЕДЖ </w:t>
      </w:r>
    </w:p>
    <w:p w:rsidR="009975A6" w:rsidRPr="0029775D" w:rsidRDefault="009975A6" w:rsidP="00BA6AB1">
      <w:pPr>
        <w:widowControl w:val="0"/>
        <w:autoSpaceDE w:val="0"/>
        <w:autoSpaceDN w:val="0"/>
        <w:adjustRightInd w:val="0"/>
        <w:spacing w:after="0" w:line="240" w:lineRule="auto"/>
        <w:jc w:val="center"/>
        <w:rPr>
          <w:rFonts w:ascii="Times New Roman" w:hAnsi="Times New Roman" w:cs="Times New Roman"/>
          <w:b/>
          <w:sz w:val="24"/>
          <w:szCs w:val="24"/>
        </w:rPr>
      </w:pPr>
      <w:r w:rsidRPr="0029775D">
        <w:rPr>
          <w:rFonts w:ascii="Times New Roman" w:hAnsi="Times New Roman" w:cs="Times New Roman"/>
          <w:b/>
          <w:sz w:val="24"/>
          <w:szCs w:val="24"/>
        </w:rPr>
        <w:t>ИМЕНИ ГЕРОЯ РОССИЙСКОЙ ФЕДЕРАЦИИ В.М. МАКСИМЧУКА</w:t>
      </w:r>
      <w:r w:rsidR="008B7EDB">
        <w:rPr>
          <w:rFonts w:ascii="Times New Roman" w:hAnsi="Times New Roman" w:cs="Times New Roman"/>
          <w:b/>
          <w:sz w:val="24"/>
          <w:szCs w:val="24"/>
        </w:rPr>
        <w:t>»</w:t>
      </w:r>
    </w:p>
    <w:p w:rsidR="009975A6" w:rsidRPr="0029775D" w:rsidRDefault="009975A6" w:rsidP="00BA6AB1">
      <w:pPr>
        <w:widowControl w:val="0"/>
        <w:autoSpaceDE w:val="0"/>
        <w:autoSpaceDN w:val="0"/>
        <w:adjustRightInd w:val="0"/>
        <w:spacing w:after="0" w:line="240" w:lineRule="auto"/>
        <w:jc w:val="center"/>
        <w:rPr>
          <w:rFonts w:ascii="Times New Roman" w:hAnsi="Times New Roman" w:cs="Times New Roman"/>
          <w:sz w:val="24"/>
          <w:szCs w:val="24"/>
        </w:rPr>
      </w:pPr>
      <w:r w:rsidRPr="0029775D">
        <w:rPr>
          <w:rFonts w:ascii="Times New Roman" w:hAnsi="Times New Roman" w:cs="Times New Roman"/>
          <w:sz w:val="24"/>
          <w:szCs w:val="24"/>
        </w:rPr>
        <w:t>(ГБПОУ ТПСК им. В.М. Максимчука)</w:t>
      </w:r>
    </w:p>
    <w:p w:rsidR="005E0EA9" w:rsidRPr="0029775D" w:rsidRDefault="005E0EA9" w:rsidP="00BA6AB1">
      <w:pPr>
        <w:suppressAutoHyphens w:val="0"/>
        <w:spacing w:after="0" w:line="240" w:lineRule="auto"/>
        <w:ind w:firstLine="283"/>
        <w:jc w:val="center"/>
        <w:rPr>
          <w:rFonts w:ascii="Times New Roman" w:hAnsi="Times New Roman" w:cs="Times New Roman"/>
          <w:sz w:val="24"/>
          <w:szCs w:val="24"/>
          <w:lang w:eastAsia="en-US"/>
        </w:rPr>
      </w:pPr>
    </w:p>
    <w:p w:rsidR="00DE5E6C" w:rsidRDefault="00DE5E6C" w:rsidP="00BA6AB1">
      <w:pPr>
        <w:spacing w:after="0" w:line="240" w:lineRule="auto"/>
        <w:jc w:val="center"/>
        <w:rPr>
          <w:rFonts w:ascii="Times New Roman" w:hAnsi="Times New Roman" w:cs="Times New Roman"/>
          <w:sz w:val="24"/>
          <w:szCs w:val="24"/>
        </w:rPr>
      </w:pPr>
    </w:p>
    <w:p w:rsidR="0029775D" w:rsidRPr="0029775D" w:rsidRDefault="0029775D" w:rsidP="00BA6AB1">
      <w:pPr>
        <w:spacing w:after="0" w:line="240" w:lineRule="auto"/>
        <w:jc w:val="center"/>
        <w:rPr>
          <w:rFonts w:ascii="Times New Roman" w:hAnsi="Times New Roman" w:cs="Times New Roman"/>
          <w:sz w:val="24"/>
          <w:szCs w:val="24"/>
        </w:rPr>
      </w:pPr>
    </w:p>
    <w:tbl>
      <w:tblPr>
        <w:tblStyle w:val="ac"/>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1"/>
      </w:tblGrid>
      <w:tr w:rsidR="0029775D" w:rsidRPr="00E00C82" w:rsidTr="0029775D">
        <w:trPr>
          <w:trHeight w:val="562"/>
        </w:trPr>
        <w:tc>
          <w:tcPr>
            <w:tcW w:w="3969" w:type="dxa"/>
          </w:tcPr>
          <w:p w:rsidR="0029775D" w:rsidRPr="00CB7752" w:rsidRDefault="0029775D" w:rsidP="00BA6AB1">
            <w:pPr>
              <w:widowControl w:val="0"/>
              <w:autoSpaceDE w:val="0"/>
              <w:autoSpaceDN w:val="0"/>
              <w:adjustRightInd w:val="0"/>
              <w:rPr>
                <w:rFonts w:ascii="Times New Roman" w:hAnsi="Times New Roman" w:cs="Times New Roman"/>
                <w:b/>
                <w:sz w:val="24"/>
                <w:szCs w:val="24"/>
              </w:rPr>
            </w:pPr>
          </w:p>
        </w:tc>
        <w:tc>
          <w:tcPr>
            <w:tcW w:w="6091" w:type="dxa"/>
          </w:tcPr>
          <w:p w:rsidR="00B6163A" w:rsidRPr="0029775D" w:rsidRDefault="00B6163A" w:rsidP="00B6163A">
            <w:pPr>
              <w:widowControl w:val="0"/>
              <w:autoSpaceDE w:val="0"/>
              <w:autoSpaceDN w:val="0"/>
              <w:adjustRightInd w:val="0"/>
              <w:ind w:left="-87"/>
              <w:jc w:val="center"/>
              <w:rPr>
                <w:rFonts w:ascii="Times New Roman" w:hAnsi="Times New Roman" w:cs="Times New Roman"/>
                <w:b/>
                <w:sz w:val="24"/>
                <w:szCs w:val="24"/>
              </w:rPr>
            </w:pPr>
            <w:r w:rsidRPr="0029775D">
              <w:rPr>
                <w:rFonts w:ascii="Times New Roman" w:hAnsi="Times New Roman" w:cs="Times New Roman"/>
                <w:b/>
                <w:sz w:val="24"/>
                <w:szCs w:val="24"/>
              </w:rPr>
              <w:t>УТВЕРЖДАЮ</w:t>
            </w:r>
          </w:p>
          <w:p w:rsidR="00B6163A" w:rsidRPr="0029775D" w:rsidRDefault="00B6163A" w:rsidP="00B6163A">
            <w:pPr>
              <w:widowControl w:val="0"/>
              <w:autoSpaceDE w:val="0"/>
              <w:autoSpaceDN w:val="0"/>
              <w:adjustRightInd w:val="0"/>
              <w:ind w:left="-87"/>
              <w:jc w:val="center"/>
              <w:rPr>
                <w:rFonts w:ascii="Times New Roman" w:hAnsi="Times New Roman" w:cs="Times New Roman"/>
                <w:sz w:val="24"/>
                <w:szCs w:val="24"/>
              </w:rPr>
            </w:pPr>
            <w:r w:rsidRPr="0029775D">
              <w:rPr>
                <w:rFonts w:ascii="Times New Roman" w:hAnsi="Times New Roman" w:cs="Times New Roman"/>
                <w:sz w:val="24"/>
                <w:szCs w:val="24"/>
              </w:rPr>
              <w:t>заместитель директора по учебной работе</w:t>
            </w:r>
          </w:p>
          <w:p w:rsidR="00B6163A" w:rsidRPr="000A580F" w:rsidRDefault="00B6163A" w:rsidP="00B6163A">
            <w:pPr>
              <w:widowControl w:val="0"/>
              <w:autoSpaceDE w:val="0"/>
              <w:autoSpaceDN w:val="0"/>
              <w:adjustRightInd w:val="0"/>
              <w:ind w:left="-87"/>
              <w:jc w:val="center"/>
              <w:rPr>
                <w:rFonts w:ascii="Times New Roman" w:hAnsi="Times New Roman" w:cs="Times New Roman"/>
                <w:sz w:val="24"/>
                <w:szCs w:val="24"/>
              </w:rPr>
            </w:pPr>
            <w:r w:rsidRPr="0029775D">
              <w:rPr>
                <w:rFonts w:ascii="Times New Roman" w:hAnsi="Times New Roman" w:cs="Times New Roman"/>
                <w:sz w:val="24"/>
                <w:szCs w:val="24"/>
              </w:rPr>
              <w:t>______________________ /</w:t>
            </w:r>
            <w:r>
              <w:t xml:space="preserve"> </w:t>
            </w:r>
            <w:r w:rsidRPr="000A580F">
              <w:rPr>
                <w:rFonts w:ascii="Times New Roman" w:hAnsi="Times New Roman" w:cs="Times New Roman"/>
                <w:sz w:val="24"/>
                <w:szCs w:val="24"/>
              </w:rPr>
              <w:t>Руденко Е.А./</w:t>
            </w:r>
          </w:p>
          <w:p w:rsidR="0029775D" w:rsidRDefault="00B6163A" w:rsidP="00B6163A">
            <w:pPr>
              <w:widowControl w:val="0"/>
              <w:autoSpaceDE w:val="0"/>
              <w:autoSpaceDN w:val="0"/>
              <w:adjustRightInd w:val="0"/>
              <w:jc w:val="center"/>
              <w:rPr>
                <w:rFonts w:ascii="Times New Roman" w:hAnsi="Times New Roman" w:cs="Times New Roman"/>
                <w:sz w:val="24"/>
                <w:szCs w:val="24"/>
              </w:rPr>
            </w:pPr>
            <w:r w:rsidRPr="000A580F">
              <w:rPr>
                <w:rFonts w:ascii="Times New Roman" w:hAnsi="Times New Roman" w:cs="Times New Roman"/>
                <w:sz w:val="24"/>
                <w:szCs w:val="24"/>
              </w:rPr>
              <w:t>« 31 »  августа  2021 г.</w:t>
            </w:r>
          </w:p>
          <w:p w:rsidR="00B6163A" w:rsidRPr="00CB7752" w:rsidRDefault="00B6163A" w:rsidP="00B6163A">
            <w:pPr>
              <w:widowControl w:val="0"/>
              <w:autoSpaceDE w:val="0"/>
              <w:autoSpaceDN w:val="0"/>
              <w:adjustRightInd w:val="0"/>
              <w:jc w:val="center"/>
              <w:rPr>
                <w:rFonts w:ascii="Times New Roman" w:hAnsi="Times New Roman" w:cs="Times New Roman"/>
                <w:b/>
                <w:sz w:val="24"/>
                <w:szCs w:val="24"/>
              </w:rPr>
            </w:pPr>
          </w:p>
        </w:tc>
      </w:tr>
    </w:tbl>
    <w:p w:rsidR="00DE5E6C" w:rsidRPr="0029775D" w:rsidRDefault="00DE5E6C" w:rsidP="00BA6AB1">
      <w:pPr>
        <w:spacing w:after="0" w:line="240" w:lineRule="auto"/>
        <w:jc w:val="center"/>
        <w:rPr>
          <w:rFonts w:ascii="Times New Roman" w:hAnsi="Times New Roman" w:cs="Times New Roman"/>
          <w:sz w:val="24"/>
          <w:szCs w:val="24"/>
        </w:rPr>
      </w:pPr>
    </w:p>
    <w:p w:rsidR="009975A6" w:rsidRPr="0029775D" w:rsidRDefault="009975A6" w:rsidP="00BA6AB1">
      <w:pPr>
        <w:spacing w:after="0" w:line="240" w:lineRule="auto"/>
        <w:jc w:val="center"/>
        <w:rPr>
          <w:rFonts w:ascii="Times New Roman" w:hAnsi="Times New Roman" w:cs="Times New Roman"/>
          <w:sz w:val="24"/>
          <w:szCs w:val="24"/>
        </w:rPr>
      </w:pPr>
    </w:p>
    <w:p w:rsidR="009975A6" w:rsidRPr="0029775D" w:rsidRDefault="009975A6" w:rsidP="00BA6AB1">
      <w:pPr>
        <w:spacing w:after="0" w:line="240" w:lineRule="auto"/>
        <w:jc w:val="center"/>
        <w:rPr>
          <w:rFonts w:ascii="Times New Roman" w:hAnsi="Times New Roman" w:cs="Times New Roman"/>
          <w:b/>
          <w:sz w:val="24"/>
          <w:szCs w:val="24"/>
        </w:rPr>
      </w:pPr>
    </w:p>
    <w:p w:rsidR="009975A6" w:rsidRDefault="009975A6" w:rsidP="00BA6AB1">
      <w:pPr>
        <w:spacing w:after="0" w:line="240" w:lineRule="auto"/>
        <w:jc w:val="center"/>
        <w:rPr>
          <w:rFonts w:ascii="Times New Roman" w:hAnsi="Times New Roman" w:cs="Times New Roman"/>
          <w:b/>
          <w:sz w:val="24"/>
          <w:szCs w:val="24"/>
        </w:rPr>
      </w:pPr>
    </w:p>
    <w:p w:rsidR="0029775D" w:rsidRPr="0029775D" w:rsidRDefault="0029775D" w:rsidP="00BA6AB1">
      <w:pPr>
        <w:spacing w:after="0" w:line="240" w:lineRule="auto"/>
        <w:jc w:val="center"/>
        <w:rPr>
          <w:rFonts w:ascii="Times New Roman" w:hAnsi="Times New Roman" w:cs="Times New Roman"/>
          <w:b/>
          <w:sz w:val="24"/>
          <w:szCs w:val="24"/>
        </w:rPr>
      </w:pPr>
    </w:p>
    <w:p w:rsidR="009975A6" w:rsidRDefault="009975A6" w:rsidP="00BA6AB1">
      <w:pPr>
        <w:spacing w:after="0" w:line="240" w:lineRule="auto"/>
        <w:jc w:val="center"/>
        <w:rPr>
          <w:rFonts w:ascii="Times New Roman" w:hAnsi="Times New Roman" w:cs="Times New Roman"/>
          <w:b/>
          <w:sz w:val="24"/>
          <w:szCs w:val="24"/>
        </w:rPr>
      </w:pPr>
    </w:p>
    <w:p w:rsidR="0029775D" w:rsidRPr="0029775D" w:rsidRDefault="0029775D" w:rsidP="00BA6AB1">
      <w:pPr>
        <w:spacing w:after="0" w:line="240" w:lineRule="auto"/>
        <w:jc w:val="center"/>
        <w:rPr>
          <w:rFonts w:ascii="Times New Roman" w:hAnsi="Times New Roman" w:cs="Times New Roman"/>
          <w:b/>
          <w:sz w:val="24"/>
          <w:szCs w:val="24"/>
        </w:rPr>
      </w:pPr>
    </w:p>
    <w:p w:rsidR="009975A6" w:rsidRPr="0029775D" w:rsidRDefault="009975A6" w:rsidP="00BA6AB1">
      <w:pPr>
        <w:spacing w:after="0" w:line="240" w:lineRule="auto"/>
        <w:jc w:val="center"/>
        <w:rPr>
          <w:rFonts w:ascii="Times New Roman" w:hAnsi="Times New Roman" w:cs="Times New Roman"/>
          <w:b/>
          <w:sz w:val="24"/>
          <w:szCs w:val="24"/>
        </w:rPr>
      </w:pPr>
    </w:p>
    <w:p w:rsidR="0029775D" w:rsidRPr="0029775D" w:rsidRDefault="0029775D" w:rsidP="00BA6AB1">
      <w:pPr>
        <w:spacing w:after="0" w:line="240" w:lineRule="auto"/>
        <w:jc w:val="center"/>
        <w:rPr>
          <w:rFonts w:ascii="Times New Roman" w:hAnsi="Times New Roman" w:cs="Times New Roman"/>
          <w:b/>
          <w:sz w:val="24"/>
          <w:szCs w:val="24"/>
        </w:rPr>
      </w:pPr>
      <w:r w:rsidRPr="0029775D">
        <w:rPr>
          <w:rFonts w:ascii="Times New Roman" w:hAnsi="Times New Roman" w:cs="Times New Roman"/>
          <w:b/>
          <w:sz w:val="24"/>
          <w:szCs w:val="24"/>
        </w:rPr>
        <w:t>ФОНД ОЦЕНОЧНЫХ СРЕДСТВ</w:t>
      </w:r>
    </w:p>
    <w:p w:rsidR="0029775D" w:rsidRDefault="00042828" w:rsidP="00BA6AB1">
      <w:pPr>
        <w:spacing w:after="0" w:line="240" w:lineRule="auto"/>
        <w:jc w:val="center"/>
        <w:rPr>
          <w:rFonts w:ascii="Times New Roman" w:hAnsi="Times New Roman" w:cs="Times New Roman"/>
          <w:b/>
          <w:sz w:val="24"/>
          <w:szCs w:val="24"/>
        </w:rPr>
      </w:pPr>
      <w:r w:rsidRPr="00266115">
        <w:rPr>
          <w:rFonts w:ascii="Times New Roman" w:hAnsi="Times New Roman" w:cs="Times New Roman"/>
          <w:b/>
          <w:sz w:val="24"/>
          <w:szCs w:val="24"/>
        </w:rPr>
        <w:t>ТЕКУЩЕГО КОНТРОЛЯ</w:t>
      </w:r>
      <w:r>
        <w:rPr>
          <w:rFonts w:ascii="Times New Roman" w:hAnsi="Times New Roman" w:cs="Times New Roman"/>
          <w:b/>
          <w:sz w:val="24"/>
          <w:szCs w:val="24"/>
        </w:rPr>
        <w:t xml:space="preserve"> ПО</w:t>
      </w:r>
      <w:r w:rsidRPr="0029775D">
        <w:rPr>
          <w:rFonts w:ascii="Times New Roman" w:hAnsi="Times New Roman" w:cs="Times New Roman"/>
          <w:b/>
          <w:sz w:val="24"/>
          <w:szCs w:val="24"/>
        </w:rPr>
        <w:t xml:space="preserve"> УЧЕБН</w:t>
      </w:r>
      <w:r>
        <w:rPr>
          <w:rFonts w:ascii="Times New Roman" w:hAnsi="Times New Roman" w:cs="Times New Roman"/>
          <w:b/>
          <w:sz w:val="24"/>
          <w:szCs w:val="24"/>
        </w:rPr>
        <w:t>ОЙ</w:t>
      </w:r>
      <w:r w:rsidRPr="0029775D">
        <w:rPr>
          <w:rFonts w:ascii="Times New Roman" w:hAnsi="Times New Roman" w:cs="Times New Roman"/>
          <w:b/>
          <w:sz w:val="24"/>
          <w:szCs w:val="24"/>
        </w:rPr>
        <w:t xml:space="preserve"> ДИСЦИПЛИН</w:t>
      </w:r>
      <w:r>
        <w:rPr>
          <w:rFonts w:ascii="Times New Roman" w:hAnsi="Times New Roman" w:cs="Times New Roman"/>
          <w:b/>
          <w:sz w:val="24"/>
          <w:szCs w:val="24"/>
        </w:rPr>
        <w:t>Е</w:t>
      </w:r>
    </w:p>
    <w:p w:rsidR="00042828" w:rsidRPr="0029775D" w:rsidRDefault="00042828" w:rsidP="00BA6AB1">
      <w:pPr>
        <w:spacing w:after="0" w:line="240" w:lineRule="auto"/>
        <w:jc w:val="center"/>
        <w:rPr>
          <w:rFonts w:ascii="Times New Roman" w:hAnsi="Times New Roman" w:cs="Times New Roman"/>
          <w:b/>
          <w:sz w:val="24"/>
          <w:szCs w:val="24"/>
        </w:rPr>
      </w:pPr>
    </w:p>
    <w:p w:rsidR="00DE5E6C" w:rsidRPr="0029775D" w:rsidRDefault="00DE5E6C" w:rsidP="00BA6AB1">
      <w:pPr>
        <w:spacing w:after="0" w:line="240" w:lineRule="auto"/>
        <w:jc w:val="center"/>
        <w:rPr>
          <w:rFonts w:ascii="Times New Roman" w:hAnsi="Times New Roman" w:cs="Times New Roman"/>
          <w:b/>
          <w:sz w:val="24"/>
          <w:szCs w:val="24"/>
        </w:rPr>
      </w:pPr>
      <w:r w:rsidRPr="0029775D">
        <w:rPr>
          <w:rFonts w:ascii="Times New Roman" w:hAnsi="Times New Roman" w:cs="Times New Roman"/>
          <w:b/>
          <w:sz w:val="24"/>
          <w:szCs w:val="24"/>
        </w:rPr>
        <w:t>ОП.0</w:t>
      </w:r>
      <w:r w:rsidR="00AE53E5">
        <w:rPr>
          <w:rFonts w:ascii="Times New Roman" w:hAnsi="Times New Roman" w:cs="Times New Roman"/>
          <w:b/>
          <w:sz w:val="24"/>
          <w:szCs w:val="24"/>
        </w:rPr>
        <w:t>4</w:t>
      </w:r>
      <w:r w:rsidRPr="0029775D">
        <w:rPr>
          <w:rFonts w:ascii="Times New Roman" w:hAnsi="Times New Roman" w:cs="Times New Roman"/>
          <w:b/>
          <w:sz w:val="24"/>
          <w:szCs w:val="24"/>
        </w:rPr>
        <w:t xml:space="preserve"> </w:t>
      </w:r>
      <w:r w:rsidR="00AE53E5">
        <w:rPr>
          <w:rFonts w:ascii="Times New Roman" w:hAnsi="Times New Roman" w:cs="Times New Roman"/>
          <w:b/>
          <w:sz w:val="24"/>
          <w:szCs w:val="24"/>
        </w:rPr>
        <w:t>Метрология и стандартизация</w:t>
      </w:r>
    </w:p>
    <w:p w:rsidR="00DE5E6C" w:rsidRPr="0029775D" w:rsidRDefault="00DE5E6C" w:rsidP="00BA6AB1">
      <w:pPr>
        <w:spacing w:after="0" w:line="240" w:lineRule="auto"/>
        <w:jc w:val="center"/>
        <w:rPr>
          <w:rFonts w:ascii="Times New Roman" w:hAnsi="Times New Roman" w:cs="Times New Roman"/>
          <w:sz w:val="24"/>
          <w:szCs w:val="24"/>
        </w:rPr>
      </w:pPr>
    </w:p>
    <w:p w:rsidR="00DE5E6C" w:rsidRPr="0029775D" w:rsidRDefault="00DE5E6C" w:rsidP="00BA6AB1">
      <w:pPr>
        <w:spacing w:after="0" w:line="240" w:lineRule="auto"/>
        <w:jc w:val="center"/>
        <w:rPr>
          <w:rFonts w:ascii="Times New Roman" w:hAnsi="Times New Roman" w:cs="Times New Roman"/>
          <w:sz w:val="24"/>
          <w:szCs w:val="24"/>
        </w:rPr>
      </w:pPr>
      <w:r w:rsidRPr="0029775D">
        <w:rPr>
          <w:rFonts w:ascii="Times New Roman" w:hAnsi="Times New Roman" w:cs="Times New Roman"/>
          <w:sz w:val="24"/>
          <w:szCs w:val="24"/>
        </w:rPr>
        <w:t xml:space="preserve">для программы подготовки специалистов среднего звена </w:t>
      </w:r>
    </w:p>
    <w:p w:rsidR="00DE5E6C" w:rsidRPr="0029775D" w:rsidRDefault="00DE5E6C" w:rsidP="00BA6AB1">
      <w:pPr>
        <w:spacing w:after="0" w:line="240" w:lineRule="auto"/>
        <w:jc w:val="center"/>
        <w:rPr>
          <w:rFonts w:ascii="Times New Roman" w:hAnsi="Times New Roman" w:cs="Times New Roman"/>
          <w:b/>
          <w:sz w:val="24"/>
          <w:szCs w:val="24"/>
        </w:rPr>
      </w:pPr>
      <w:r w:rsidRPr="0029775D">
        <w:rPr>
          <w:rFonts w:ascii="Times New Roman" w:hAnsi="Times New Roman" w:cs="Times New Roman"/>
          <w:sz w:val="24"/>
          <w:szCs w:val="24"/>
        </w:rPr>
        <w:t xml:space="preserve">по специальности </w:t>
      </w:r>
      <w:r w:rsidRPr="0029775D">
        <w:rPr>
          <w:rFonts w:ascii="Times New Roman" w:hAnsi="Times New Roman" w:cs="Times New Roman"/>
          <w:b/>
          <w:sz w:val="24"/>
          <w:szCs w:val="24"/>
        </w:rPr>
        <w:t>20.02.04 Пожарная безопасность</w:t>
      </w:r>
    </w:p>
    <w:p w:rsidR="00A33D74" w:rsidRPr="0029775D" w:rsidRDefault="00A33D74" w:rsidP="00BA6AB1">
      <w:pPr>
        <w:spacing w:after="0" w:line="240" w:lineRule="auto"/>
        <w:jc w:val="center"/>
        <w:rPr>
          <w:rFonts w:ascii="Times New Roman" w:hAnsi="Times New Roman" w:cs="Times New Roman"/>
          <w:sz w:val="24"/>
          <w:szCs w:val="24"/>
        </w:rPr>
      </w:pPr>
    </w:p>
    <w:p w:rsidR="00A33D74" w:rsidRPr="0029775D" w:rsidRDefault="00A33D74" w:rsidP="00BA6AB1">
      <w:pPr>
        <w:spacing w:after="0" w:line="240" w:lineRule="auto"/>
        <w:jc w:val="center"/>
        <w:rPr>
          <w:rFonts w:ascii="Times New Roman" w:hAnsi="Times New Roman" w:cs="Times New Roman"/>
          <w:b/>
          <w:sz w:val="24"/>
          <w:szCs w:val="24"/>
        </w:rPr>
      </w:pPr>
    </w:p>
    <w:p w:rsidR="00DE5E6C" w:rsidRPr="0029775D" w:rsidRDefault="00DE5E6C" w:rsidP="00BA6AB1">
      <w:pPr>
        <w:spacing w:after="0" w:line="240" w:lineRule="auto"/>
        <w:jc w:val="center"/>
        <w:rPr>
          <w:rFonts w:ascii="Times New Roman" w:hAnsi="Times New Roman" w:cs="Times New Roman"/>
          <w:sz w:val="24"/>
          <w:szCs w:val="24"/>
        </w:rPr>
      </w:pPr>
    </w:p>
    <w:p w:rsidR="00DE5E6C" w:rsidRPr="0029775D" w:rsidRDefault="00DE5E6C" w:rsidP="00BA6AB1">
      <w:pPr>
        <w:spacing w:after="0" w:line="240" w:lineRule="auto"/>
        <w:jc w:val="center"/>
        <w:rPr>
          <w:rFonts w:ascii="Times New Roman" w:hAnsi="Times New Roman" w:cs="Times New Roman"/>
          <w:sz w:val="24"/>
          <w:szCs w:val="24"/>
        </w:rPr>
      </w:pPr>
    </w:p>
    <w:p w:rsidR="009975A6" w:rsidRDefault="009975A6" w:rsidP="00BA6AB1">
      <w:pPr>
        <w:spacing w:after="0" w:line="240" w:lineRule="auto"/>
        <w:jc w:val="center"/>
        <w:rPr>
          <w:rFonts w:ascii="Times New Roman" w:hAnsi="Times New Roman" w:cs="Times New Roman"/>
          <w:sz w:val="24"/>
          <w:szCs w:val="24"/>
        </w:rPr>
      </w:pPr>
    </w:p>
    <w:p w:rsidR="0029775D" w:rsidRPr="0029775D" w:rsidRDefault="0029775D" w:rsidP="00BA6AB1">
      <w:pPr>
        <w:spacing w:after="0" w:line="240" w:lineRule="auto"/>
        <w:jc w:val="center"/>
        <w:rPr>
          <w:rFonts w:ascii="Times New Roman" w:hAnsi="Times New Roman" w:cs="Times New Roman"/>
          <w:sz w:val="24"/>
          <w:szCs w:val="24"/>
        </w:rPr>
      </w:pPr>
    </w:p>
    <w:p w:rsidR="009975A6" w:rsidRDefault="009975A6" w:rsidP="00BA6AB1">
      <w:pPr>
        <w:spacing w:after="0" w:line="240" w:lineRule="auto"/>
        <w:jc w:val="center"/>
        <w:rPr>
          <w:rFonts w:ascii="Times New Roman" w:hAnsi="Times New Roman" w:cs="Times New Roman"/>
          <w:sz w:val="24"/>
          <w:szCs w:val="24"/>
        </w:rPr>
      </w:pPr>
    </w:p>
    <w:p w:rsidR="0029775D" w:rsidRPr="0029775D" w:rsidRDefault="0029775D" w:rsidP="00BA6AB1">
      <w:pPr>
        <w:spacing w:after="0" w:line="240" w:lineRule="auto"/>
        <w:jc w:val="center"/>
        <w:rPr>
          <w:rFonts w:ascii="Times New Roman" w:hAnsi="Times New Roman" w:cs="Times New Roman"/>
          <w:sz w:val="24"/>
          <w:szCs w:val="24"/>
        </w:rPr>
      </w:pPr>
    </w:p>
    <w:p w:rsidR="009975A6" w:rsidRPr="0029775D" w:rsidRDefault="009975A6" w:rsidP="00BA6AB1">
      <w:pPr>
        <w:spacing w:after="0" w:line="240" w:lineRule="auto"/>
        <w:jc w:val="center"/>
        <w:rPr>
          <w:rFonts w:ascii="Times New Roman" w:hAnsi="Times New Roman" w:cs="Times New Roman"/>
          <w:sz w:val="24"/>
          <w:szCs w:val="24"/>
        </w:rPr>
      </w:pPr>
    </w:p>
    <w:p w:rsidR="00DE5E6C" w:rsidRPr="0029775D" w:rsidRDefault="00DE5E6C" w:rsidP="00BA6AB1">
      <w:pPr>
        <w:spacing w:after="0" w:line="240" w:lineRule="auto"/>
        <w:jc w:val="center"/>
        <w:rPr>
          <w:rFonts w:ascii="Times New Roman" w:hAnsi="Times New Roman" w:cs="Times New Roman"/>
          <w:sz w:val="24"/>
          <w:szCs w:val="24"/>
        </w:rPr>
      </w:pPr>
    </w:p>
    <w:tbl>
      <w:tblPr>
        <w:tblStyle w:val="ac"/>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969"/>
      </w:tblGrid>
      <w:tr w:rsidR="009309B0" w:rsidRPr="00E00C82" w:rsidTr="00277786">
        <w:trPr>
          <w:trHeight w:val="562"/>
        </w:trPr>
        <w:tc>
          <w:tcPr>
            <w:tcW w:w="6091" w:type="dxa"/>
          </w:tcPr>
          <w:p w:rsidR="009309B0" w:rsidRPr="000A580F" w:rsidRDefault="009309B0" w:rsidP="00277786">
            <w:pPr>
              <w:widowControl w:val="0"/>
              <w:autoSpaceDE w:val="0"/>
              <w:autoSpaceDN w:val="0"/>
              <w:adjustRightInd w:val="0"/>
              <w:ind w:right="1050"/>
              <w:jc w:val="center"/>
              <w:rPr>
                <w:rFonts w:ascii="Times New Roman" w:hAnsi="Times New Roman" w:cs="Times New Roman"/>
                <w:b/>
                <w:sz w:val="24"/>
                <w:szCs w:val="24"/>
              </w:rPr>
            </w:pPr>
            <w:r w:rsidRPr="000A580F">
              <w:rPr>
                <w:rFonts w:ascii="Times New Roman" w:hAnsi="Times New Roman" w:cs="Times New Roman"/>
                <w:b/>
                <w:sz w:val="24"/>
                <w:szCs w:val="24"/>
              </w:rPr>
              <w:t>СОГЛАСОВАНО</w:t>
            </w:r>
          </w:p>
          <w:p w:rsidR="009309B0" w:rsidRPr="000A580F" w:rsidRDefault="009309B0" w:rsidP="00277786">
            <w:pPr>
              <w:widowControl w:val="0"/>
              <w:autoSpaceDE w:val="0"/>
              <w:autoSpaceDN w:val="0"/>
              <w:adjustRightInd w:val="0"/>
              <w:ind w:right="1050"/>
              <w:jc w:val="center"/>
              <w:rPr>
                <w:rFonts w:ascii="Times New Roman" w:hAnsi="Times New Roman" w:cs="Times New Roman"/>
                <w:sz w:val="24"/>
                <w:szCs w:val="24"/>
              </w:rPr>
            </w:pPr>
            <w:r w:rsidRPr="000A580F">
              <w:rPr>
                <w:rFonts w:ascii="Times New Roman" w:hAnsi="Times New Roman" w:cs="Times New Roman"/>
                <w:sz w:val="24"/>
                <w:szCs w:val="24"/>
              </w:rPr>
              <w:t>предметно-цикловая комиссия</w:t>
            </w:r>
          </w:p>
          <w:p w:rsidR="009309B0" w:rsidRPr="000A580F" w:rsidRDefault="009309B0" w:rsidP="00277786">
            <w:pPr>
              <w:widowControl w:val="0"/>
              <w:autoSpaceDE w:val="0"/>
              <w:autoSpaceDN w:val="0"/>
              <w:adjustRightInd w:val="0"/>
              <w:ind w:right="1050"/>
              <w:jc w:val="center"/>
              <w:rPr>
                <w:rFonts w:ascii="Times New Roman" w:hAnsi="Times New Roman" w:cs="Times New Roman"/>
                <w:sz w:val="24"/>
                <w:szCs w:val="24"/>
              </w:rPr>
            </w:pPr>
            <w:r w:rsidRPr="000A580F">
              <w:rPr>
                <w:rFonts w:ascii="Times New Roman" w:hAnsi="Times New Roman" w:cs="Times New Roman"/>
                <w:sz w:val="24"/>
                <w:szCs w:val="24"/>
              </w:rPr>
              <w:t>общепрофессиональных дисциплин</w:t>
            </w:r>
          </w:p>
          <w:p w:rsidR="009309B0" w:rsidRPr="000A580F" w:rsidRDefault="009309B0" w:rsidP="00277786">
            <w:pPr>
              <w:widowControl w:val="0"/>
              <w:autoSpaceDE w:val="0"/>
              <w:autoSpaceDN w:val="0"/>
              <w:adjustRightInd w:val="0"/>
              <w:ind w:right="1050"/>
              <w:jc w:val="center"/>
              <w:rPr>
                <w:rFonts w:ascii="Times New Roman" w:hAnsi="Times New Roman" w:cs="Times New Roman"/>
                <w:sz w:val="24"/>
                <w:szCs w:val="24"/>
              </w:rPr>
            </w:pPr>
            <w:r w:rsidRPr="000A580F">
              <w:rPr>
                <w:rFonts w:ascii="Times New Roman" w:hAnsi="Times New Roman" w:cs="Times New Roman"/>
                <w:sz w:val="24"/>
                <w:szCs w:val="24"/>
              </w:rPr>
              <w:t>и профессиональных модулей</w:t>
            </w:r>
          </w:p>
          <w:p w:rsidR="009309B0" w:rsidRPr="000A580F" w:rsidRDefault="009309B0" w:rsidP="00277786">
            <w:pPr>
              <w:widowControl w:val="0"/>
              <w:autoSpaceDE w:val="0"/>
              <w:autoSpaceDN w:val="0"/>
              <w:adjustRightInd w:val="0"/>
              <w:ind w:right="1050"/>
              <w:jc w:val="center"/>
              <w:rPr>
                <w:rFonts w:ascii="Times New Roman" w:hAnsi="Times New Roman" w:cs="Times New Roman"/>
                <w:sz w:val="24"/>
                <w:szCs w:val="24"/>
              </w:rPr>
            </w:pPr>
            <w:r w:rsidRPr="000A580F">
              <w:rPr>
                <w:rFonts w:ascii="Times New Roman" w:hAnsi="Times New Roman" w:cs="Times New Roman"/>
                <w:sz w:val="24"/>
                <w:szCs w:val="24"/>
              </w:rPr>
              <w:t xml:space="preserve">Протокол № </w:t>
            </w:r>
            <w:r w:rsidRPr="000A580F">
              <w:rPr>
                <w:rFonts w:ascii="Times New Roman" w:hAnsi="Times New Roman" w:cs="Times New Roman"/>
                <w:sz w:val="24"/>
                <w:szCs w:val="24"/>
                <w:u w:val="single"/>
              </w:rPr>
              <w:t xml:space="preserve"> 1 </w:t>
            </w:r>
            <w:r w:rsidRPr="000A580F">
              <w:rPr>
                <w:rFonts w:ascii="Times New Roman" w:hAnsi="Times New Roman" w:cs="Times New Roman"/>
                <w:sz w:val="24"/>
                <w:szCs w:val="24"/>
              </w:rPr>
              <w:t xml:space="preserve"> от «</w:t>
            </w:r>
            <w:r w:rsidRPr="000A580F">
              <w:rPr>
                <w:rFonts w:ascii="Times New Roman" w:hAnsi="Times New Roman" w:cs="Times New Roman"/>
                <w:sz w:val="24"/>
                <w:szCs w:val="24"/>
                <w:u w:val="single"/>
              </w:rPr>
              <w:t xml:space="preserve"> 30 </w:t>
            </w:r>
            <w:r w:rsidRPr="000A580F">
              <w:rPr>
                <w:rFonts w:ascii="Times New Roman" w:hAnsi="Times New Roman" w:cs="Times New Roman"/>
                <w:sz w:val="24"/>
                <w:szCs w:val="24"/>
              </w:rPr>
              <w:t xml:space="preserve">» </w:t>
            </w:r>
            <w:r w:rsidRPr="000A580F">
              <w:rPr>
                <w:rFonts w:ascii="Times New Roman" w:hAnsi="Times New Roman" w:cs="Times New Roman"/>
                <w:sz w:val="24"/>
                <w:szCs w:val="24"/>
                <w:u w:val="single"/>
              </w:rPr>
              <w:t xml:space="preserve"> августа </w:t>
            </w:r>
            <w:r w:rsidRPr="000A580F">
              <w:rPr>
                <w:rFonts w:ascii="Times New Roman" w:hAnsi="Times New Roman" w:cs="Times New Roman"/>
                <w:sz w:val="24"/>
                <w:szCs w:val="24"/>
              </w:rPr>
              <w:t xml:space="preserve"> 2021 г.</w:t>
            </w:r>
          </w:p>
          <w:p w:rsidR="009309B0" w:rsidRPr="00CB7752" w:rsidRDefault="009309B0" w:rsidP="00277786">
            <w:pPr>
              <w:widowControl w:val="0"/>
              <w:autoSpaceDE w:val="0"/>
              <w:autoSpaceDN w:val="0"/>
              <w:adjustRightInd w:val="0"/>
              <w:jc w:val="center"/>
              <w:rPr>
                <w:rFonts w:ascii="Times New Roman" w:hAnsi="Times New Roman" w:cs="Times New Roman"/>
                <w:b/>
                <w:sz w:val="24"/>
                <w:szCs w:val="24"/>
              </w:rPr>
            </w:pPr>
          </w:p>
        </w:tc>
        <w:tc>
          <w:tcPr>
            <w:tcW w:w="3969" w:type="dxa"/>
          </w:tcPr>
          <w:p w:rsidR="009309B0" w:rsidRPr="00CB7752" w:rsidRDefault="009309B0" w:rsidP="00277786">
            <w:pPr>
              <w:widowControl w:val="0"/>
              <w:autoSpaceDE w:val="0"/>
              <w:autoSpaceDN w:val="0"/>
              <w:adjustRightInd w:val="0"/>
              <w:ind w:left="-87"/>
              <w:jc w:val="center"/>
              <w:rPr>
                <w:rFonts w:ascii="Times New Roman" w:hAnsi="Times New Roman" w:cs="Times New Roman"/>
                <w:b/>
                <w:sz w:val="24"/>
                <w:szCs w:val="24"/>
              </w:rPr>
            </w:pPr>
          </w:p>
        </w:tc>
      </w:tr>
    </w:tbl>
    <w:p w:rsidR="009309B0" w:rsidRPr="0029775D" w:rsidRDefault="009309B0" w:rsidP="009309B0">
      <w:pPr>
        <w:spacing w:after="0" w:line="240" w:lineRule="auto"/>
        <w:jc w:val="center"/>
        <w:rPr>
          <w:rFonts w:ascii="Times New Roman" w:hAnsi="Times New Roman" w:cs="Times New Roman"/>
          <w:sz w:val="24"/>
          <w:szCs w:val="24"/>
        </w:rPr>
      </w:pPr>
    </w:p>
    <w:p w:rsidR="009309B0" w:rsidRPr="0029775D" w:rsidRDefault="009309B0" w:rsidP="009309B0">
      <w:pPr>
        <w:spacing w:after="0" w:line="240" w:lineRule="auto"/>
        <w:jc w:val="center"/>
        <w:rPr>
          <w:rFonts w:ascii="Times New Roman" w:hAnsi="Times New Roman" w:cs="Times New Roman"/>
          <w:sz w:val="24"/>
          <w:szCs w:val="24"/>
        </w:rPr>
      </w:pPr>
    </w:p>
    <w:p w:rsidR="009309B0" w:rsidRPr="0029775D" w:rsidRDefault="009309B0" w:rsidP="009309B0">
      <w:pPr>
        <w:spacing w:after="0" w:line="240" w:lineRule="auto"/>
        <w:jc w:val="center"/>
        <w:rPr>
          <w:rFonts w:ascii="Times New Roman" w:hAnsi="Times New Roman" w:cs="Times New Roman"/>
          <w:sz w:val="24"/>
          <w:szCs w:val="24"/>
        </w:rPr>
      </w:pPr>
    </w:p>
    <w:p w:rsidR="009309B0" w:rsidRPr="0029775D" w:rsidRDefault="009309B0" w:rsidP="009309B0">
      <w:pPr>
        <w:spacing w:after="0" w:line="240" w:lineRule="auto"/>
        <w:jc w:val="center"/>
        <w:rPr>
          <w:rFonts w:ascii="Times New Roman" w:hAnsi="Times New Roman" w:cs="Times New Roman"/>
          <w:sz w:val="24"/>
          <w:szCs w:val="24"/>
        </w:rPr>
      </w:pPr>
    </w:p>
    <w:p w:rsidR="009309B0" w:rsidRPr="0029775D" w:rsidRDefault="009309B0" w:rsidP="009309B0">
      <w:pPr>
        <w:spacing w:after="0" w:line="240" w:lineRule="auto"/>
        <w:jc w:val="center"/>
        <w:rPr>
          <w:rFonts w:ascii="Times New Roman" w:hAnsi="Times New Roman" w:cs="Times New Roman"/>
          <w:sz w:val="24"/>
          <w:szCs w:val="24"/>
        </w:rPr>
      </w:pPr>
    </w:p>
    <w:p w:rsidR="009309B0" w:rsidRDefault="009309B0" w:rsidP="009309B0">
      <w:pPr>
        <w:spacing w:after="0" w:line="240" w:lineRule="auto"/>
        <w:jc w:val="center"/>
        <w:rPr>
          <w:rFonts w:ascii="Times New Roman" w:hAnsi="Times New Roman" w:cs="Times New Roman"/>
          <w:sz w:val="24"/>
          <w:szCs w:val="24"/>
        </w:rPr>
      </w:pPr>
    </w:p>
    <w:p w:rsidR="009309B0" w:rsidRPr="0029775D" w:rsidRDefault="009309B0" w:rsidP="009309B0">
      <w:pPr>
        <w:spacing w:after="0" w:line="240" w:lineRule="auto"/>
        <w:jc w:val="center"/>
        <w:rPr>
          <w:rFonts w:ascii="Times New Roman" w:hAnsi="Times New Roman" w:cs="Times New Roman"/>
          <w:sz w:val="24"/>
          <w:szCs w:val="24"/>
        </w:rPr>
      </w:pPr>
      <w:bookmarkStart w:id="0" w:name="_GoBack"/>
      <w:bookmarkEnd w:id="0"/>
    </w:p>
    <w:p w:rsidR="009309B0" w:rsidRPr="0029775D" w:rsidRDefault="009309B0" w:rsidP="009309B0">
      <w:pPr>
        <w:spacing w:after="0" w:line="240" w:lineRule="auto"/>
        <w:jc w:val="center"/>
        <w:rPr>
          <w:rFonts w:ascii="Times New Roman" w:hAnsi="Times New Roman" w:cs="Times New Roman"/>
          <w:sz w:val="24"/>
          <w:szCs w:val="24"/>
        </w:rPr>
      </w:pPr>
    </w:p>
    <w:p w:rsidR="009309B0" w:rsidRPr="0029775D" w:rsidRDefault="009309B0" w:rsidP="009309B0">
      <w:pPr>
        <w:spacing w:after="0" w:line="240" w:lineRule="auto"/>
        <w:jc w:val="center"/>
        <w:rPr>
          <w:rFonts w:ascii="Times New Roman" w:hAnsi="Times New Roman" w:cs="Times New Roman"/>
          <w:b/>
          <w:sz w:val="24"/>
          <w:szCs w:val="24"/>
        </w:rPr>
      </w:pPr>
      <w:r w:rsidRPr="0029775D">
        <w:rPr>
          <w:rFonts w:ascii="Times New Roman" w:hAnsi="Times New Roman" w:cs="Times New Roman"/>
          <w:b/>
          <w:sz w:val="24"/>
          <w:szCs w:val="24"/>
        </w:rPr>
        <w:t>Москва, 20</w:t>
      </w:r>
      <w:r>
        <w:rPr>
          <w:rFonts w:ascii="Times New Roman" w:hAnsi="Times New Roman" w:cs="Times New Roman"/>
          <w:b/>
          <w:sz w:val="24"/>
          <w:szCs w:val="24"/>
        </w:rPr>
        <w:t>21</w:t>
      </w:r>
      <w:r w:rsidRPr="0029775D">
        <w:rPr>
          <w:rFonts w:ascii="Times New Roman" w:hAnsi="Times New Roman" w:cs="Times New Roman"/>
          <w:b/>
          <w:sz w:val="24"/>
          <w:szCs w:val="24"/>
        </w:rPr>
        <w:t xml:space="preserve"> год</w:t>
      </w:r>
    </w:p>
    <w:p w:rsidR="0029775D" w:rsidRPr="001848B2" w:rsidRDefault="0029775D" w:rsidP="00BA6AB1">
      <w:pPr>
        <w:spacing w:after="0" w:line="240" w:lineRule="auto"/>
        <w:jc w:val="center"/>
        <w:rPr>
          <w:rFonts w:ascii="Times New Roman" w:hAnsi="Times New Roman" w:cs="Times New Roman"/>
          <w:b/>
          <w:sz w:val="24"/>
          <w:szCs w:val="24"/>
        </w:rPr>
      </w:pPr>
      <w:r w:rsidRPr="001848B2">
        <w:rPr>
          <w:rFonts w:ascii="Times New Roman" w:hAnsi="Times New Roman" w:cs="Times New Roman"/>
          <w:b/>
          <w:sz w:val="24"/>
          <w:szCs w:val="24"/>
        </w:rPr>
        <w:lastRenderedPageBreak/>
        <w:t>ПОЯСНИТЕЛЬНАЯ ЗАПИСКА</w:t>
      </w:r>
    </w:p>
    <w:p w:rsidR="0029775D" w:rsidRDefault="0029775D" w:rsidP="00BA6AB1">
      <w:pPr>
        <w:spacing w:after="0" w:line="240" w:lineRule="auto"/>
        <w:ind w:firstLine="567"/>
        <w:jc w:val="both"/>
        <w:rPr>
          <w:rFonts w:ascii="Times New Roman" w:hAnsi="Times New Roman" w:cs="Times New Roman"/>
          <w:sz w:val="24"/>
          <w:szCs w:val="24"/>
        </w:rPr>
      </w:pPr>
    </w:p>
    <w:p w:rsidR="0029775D" w:rsidRDefault="0029775D" w:rsidP="00BA6AB1">
      <w:pPr>
        <w:spacing w:after="0" w:line="240" w:lineRule="auto"/>
        <w:ind w:firstLine="567"/>
        <w:jc w:val="both"/>
        <w:rPr>
          <w:rFonts w:ascii="Times New Roman" w:hAnsi="Times New Roman" w:cs="Times New Roman"/>
          <w:sz w:val="24"/>
          <w:szCs w:val="24"/>
        </w:rPr>
      </w:pPr>
      <w:r w:rsidRPr="0029775D">
        <w:rPr>
          <w:rFonts w:ascii="Times New Roman" w:hAnsi="Times New Roman" w:cs="Times New Roman"/>
          <w:sz w:val="24"/>
          <w:szCs w:val="24"/>
        </w:rPr>
        <w:t xml:space="preserve">ФОС </w:t>
      </w:r>
      <w:r w:rsidR="00630044">
        <w:rPr>
          <w:rFonts w:ascii="Times New Roman" w:hAnsi="Times New Roman" w:cs="Times New Roman"/>
          <w:sz w:val="24"/>
          <w:szCs w:val="24"/>
        </w:rPr>
        <w:t xml:space="preserve">текущего контроля </w:t>
      </w:r>
      <w:r w:rsidR="00731B9C">
        <w:rPr>
          <w:rFonts w:ascii="Times New Roman" w:hAnsi="Times New Roman" w:cs="Times New Roman"/>
          <w:sz w:val="24"/>
          <w:szCs w:val="24"/>
        </w:rPr>
        <w:t>предназначен</w:t>
      </w:r>
      <w:r w:rsidR="00731B9C" w:rsidRPr="00C26EB9">
        <w:rPr>
          <w:rFonts w:ascii="Times New Roman" w:hAnsi="Times New Roman" w:cs="Times New Roman"/>
          <w:sz w:val="24"/>
          <w:szCs w:val="24"/>
        </w:rPr>
        <w:t xml:space="preserve"> для контроля и оценки образовательных достижений обучающихся, осваивающих учебную дисциплину</w:t>
      </w:r>
      <w:r w:rsidR="00731B9C" w:rsidRPr="0029775D">
        <w:rPr>
          <w:rFonts w:ascii="Times New Roman" w:hAnsi="Times New Roman" w:cs="Times New Roman"/>
          <w:sz w:val="24"/>
          <w:szCs w:val="24"/>
        </w:rPr>
        <w:t xml:space="preserve"> </w:t>
      </w:r>
      <w:r w:rsidRPr="0029775D">
        <w:rPr>
          <w:rFonts w:ascii="Times New Roman" w:hAnsi="Times New Roman" w:cs="Times New Roman"/>
          <w:sz w:val="24"/>
          <w:szCs w:val="24"/>
        </w:rPr>
        <w:t>ОП.0</w:t>
      </w:r>
      <w:r w:rsidR="00072F07">
        <w:rPr>
          <w:rFonts w:ascii="Times New Roman" w:hAnsi="Times New Roman" w:cs="Times New Roman"/>
          <w:sz w:val="24"/>
          <w:szCs w:val="24"/>
        </w:rPr>
        <w:t>4</w:t>
      </w:r>
      <w:r w:rsidRPr="0029775D">
        <w:rPr>
          <w:rFonts w:ascii="Times New Roman" w:hAnsi="Times New Roman" w:cs="Times New Roman"/>
          <w:sz w:val="24"/>
          <w:szCs w:val="24"/>
        </w:rPr>
        <w:t xml:space="preserve"> </w:t>
      </w:r>
      <w:r w:rsidR="00072F07">
        <w:rPr>
          <w:rFonts w:ascii="Times New Roman" w:hAnsi="Times New Roman" w:cs="Times New Roman"/>
          <w:sz w:val="24"/>
          <w:szCs w:val="24"/>
        </w:rPr>
        <w:t>Метрология и стандартизация</w:t>
      </w:r>
      <w:r>
        <w:rPr>
          <w:rFonts w:ascii="Times New Roman" w:hAnsi="Times New Roman" w:cs="Times New Roman"/>
          <w:sz w:val="24"/>
          <w:szCs w:val="24"/>
        </w:rPr>
        <w:t>.</w:t>
      </w:r>
    </w:p>
    <w:p w:rsidR="0029775D" w:rsidRPr="0029775D" w:rsidRDefault="0029775D" w:rsidP="00BA6AB1">
      <w:pPr>
        <w:spacing w:after="0" w:line="240" w:lineRule="auto"/>
        <w:ind w:firstLine="567"/>
        <w:jc w:val="both"/>
        <w:rPr>
          <w:rFonts w:ascii="Times New Roman" w:hAnsi="Times New Roman" w:cs="Times New Roman"/>
          <w:b/>
          <w:sz w:val="24"/>
          <w:szCs w:val="24"/>
        </w:rPr>
      </w:pPr>
      <w:r w:rsidRPr="0029775D">
        <w:rPr>
          <w:rFonts w:ascii="Times New Roman" w:hAnsi="Times New Roman" w:cs="Times New Roman"/>
          <w:sz w:val="24"/>
          <w:szCs w:val="24"/>
        </w:rPr>
        <w:t>ФОС разработан в соответствии требованиями ОПОП СПО по специальности</w:t>
      </w:r>
      <w:r>
        <w:rPr>
          <w:rFonts w:ascii="Times New Roman" w:hAnsi="Times New Roman" w:cs="Times New Roman"/>
          <w:sz w:val="24"/>
          <w:szCs w:val="24"/>
        </w:rPr>
        <w:t xml:space="preserve"> 20.02.04 Пожарная безопасность</w:t>
      </w:r>
      <w:r w:rsidRPr="0029775D">
        <w:rPr>
          <w:rFonts w:ascii="Times New Roman" w:hAnsi="Times New Roman" w:cs="Times New Roman"/>
          <w:sz w:val="24"/>
          <w:szCs w:val="24"/>
        </w:rPr>
        <w:t xml:space="preserve">, квалификации </w:t>
      </w:r>
      <w:r>
        <w:rPr>
          <w:rFonts w:ascii="Times New Roman" w:hAnsi="Times New Roman" w:cs="Times New Roman"/>
          <w:sz w:val="24"/>
          <w:szCs w:val="24"/>
        </w:rPr>
        <w:t>техник</w:t>
      </w:r>
      <w:r w:rsidRPr="0029775D">
        <w:rPr>
          <w:rFonts w:ascii="Times New Roman" w:hAnsi="Times New Roman" w:cs="Times New Roman"/>
          <w:sz w:val="24"/>
          <w:szCs w:val="24"/>
        </w:rPr>
        <w:t>, рабочей программы учебной дисциплины.</w:t>
      </w:r>
    </w:p>
    <w:p w:rsidR="0029775D" w:rsidRPr="0029775D" w:rsidRDefault="0029775D" w:rsidP="00BA6AB1">
      <w:pPr>
        <w:spacing w:after="0" w:line="240" w:lineRule="auto"/>
        <w:ind w:firstLine="567"/>
        <w:jc w:val="both"/>
        <w:rPr>
          <w:rFonts w:ascii="Times New Roman" w:hAnsi="Times New Roman" w:cs="Times New Roman"/>
          <w:sz w:val="24"/>
          <w:szCs w:val="24"/>
        </w:rPr>
      </w:pPr>
      <w:r w:rsidRPr="0029775D">
        <w:rPr>
          <w:rFonts w:ascii="Times New Roman" w:hAnsi="Times New Roman" w:cs="Times New Roman"/>
          <w:sz w:val="24"/>
          <w:szCs w:val="24"/>
        </w:rPr>
        <w:t>Учебная дисциплина осваивается в течение</w:t>
      </w:r>
      <w:r>
        <w:rPr>
          <w:rFonts w:ascii="Times New Roman" w:hAnsi="Times New Roman" w:cs="Times New Roman"/>
          <w:sz w:val="24"/>
          <w:szCs w:val="24"/>
        </w:rPr>
        <w:t xml:space="preserve"> </w:t>
      </w:r>
      <w:r w:rsidR="00667A44">
        <w:rPr>
          <w:rFonts w:ascii="Times New Roman" w:hAnsi="Times New Roman" w:cs="Times New Roman"/>
          <w:sz w:val="24"/>
          <w:szCs w:val="24"/>
        </w:rPr>
        <w:t>3</w:t>
      </w:r>
      <w:r w:rsidR="00DD7DF0">
        <w:rPr>
          <w:rFonts w:ascii="Times New Roman" w:hAnsi="Times New Roman" w:cs="Times New Roman"/>
          <w:sz w:val="24"/>
          <w:szCs w:val="24"/>
        </w:rPr>
        <w:t xml:space="preserve"> (</w:t>
      </w:r>
      <w:r w:rsidR="00667A44">
        <w:rPr>
          <w:rFonts w:ascii="Times New Roman" w:hAnsi="Times New Roman" w:cs="Times New Roman"/>
          <w:sz w:val="24"/>
          <w:szCs w:val="24"/>
        </w:rPr>
        <w:t>5</w:t>
      </w:r>
      <w:r w:rsidR="00DD7DF0">
        <w:rPr>
          <w:rFonts w:ascii="Times New Roman" w:hAnsi="Times New Roman" w:cs="Times New Roman"/>
          <w:sz w:val="24"/>
          <w:szCs w:val="24"/>
        </w:rPr>
        <w:t>)</w:t>
      </w:r>
      <w:r>
        <w:rPr>
          <w:rFonts w:ascii="Times New Roman" w:hAnsi="Times New Roman" w:cs="Times New Roman"/>
          <w:sz w:val="24"/>
          <w:szCs w:val="24"/>
        </w:rPr>
        <w:t xml:space="preserve"> </w:t>
      </w:r>
      <w:r w:rsidRPr="0029775D">
        <w:rPr>
          <w:rFonts w:ascii="Times New Roman" w:hAnsi="Times New Roman" w:cs="Times New Roman"/>
          <w:sz w:val="24"/>
          <w:szCs w:val="24"/>
        </w:rPr>
        <w:t xml:space="preserve">семестра в объеме </w:t>
      </w:r>
      <w:r w:rsidR="00667A44">
        <w:rPr>
          <w:rFonts w:ascii="Times New Roman" w:hAnsi="Times New Roman" w:cs="Times New Roman"/>
          <w:sz w:val="24"/>
          <w:szCs w:val="24"/>
        </w:rPr>
        <w:t>72</w:t>
      </w:r>
      <w:r w:rsidR="003F5754">
        <w:rPr>
          <w:rFonts w:ascii="Times New Roman" w:hAnsi="Times New Roman" w:cs="Times New Roman"/>
          <w:sz w:val="24"/>
          <w:szCs w:val="24"/>
        </w:rPr>
        <w:t xml:space="preserve"> (60)</w:t>
      </w:r>
      <w:r w:rsidRPr="0029775D">
        <w:rPr>
          <w:rFonts w:ascii="Times New Roman" w:hAnsi="Times New Roman" w:cs="Times New Roman"/>
          <w:sz w:val="24"/>
          <w:szCs w:val="24"/>
        </w:rPr>
        <w:t xml:space="preserve"> часов.</w:t>
      </w:r>
    </w:p>
    <w:p w:rsidR="00B6163A" w:rsidRPr="00C26EB9" w:rsidRDefault="00B6163A" w:rsidP="00B6163A">
      <w:pPr>
        <w:spacing w:after="0" w:line="240" w:lineRule="auto"/>
        <w:ind w:firstLine="567"/>
        <w:jc w:val="both"/>
        <w:rPr>
          <w:rFonts w:ascii="Times New Roman" w:hAnsi="Times New Roman" w:cs="Times New Roman"/>
          <w:sz w:val="24"/>
          <w:szCs w:val="24"/>
        </w:rPr>
      </w:pPr>
      <w:r w:rsidRPr="00C26EB9">
        <w:rPr>
          <w:rFonts w:ascii="Times New Roman" w:hAnsi="Times New Roman" w:cs="Times New Roman"/>
          <w:sz w:val="24"/>
          <w:szCs w:val="24"/>
        </w:rPr>
        <w:t xml:space="preserve">ФОС </w:t>
      </w:r>
      <w:r w:rsidRPr="001848B2">
        <w:rPr>
          <w:rFonts w:ascii="Times New Roman" w:hAnsi="Times New Roman" w:cs="Times New Roman"/>
          <w:sz w:val="24"/>
          <w:szCs w:val="24"/>
        </w:rPr>
        <w:t>включает контрольные материалы для проведения текущего контроля в форме</w:t>
      </w:r>
      <w:r>
        <w:rPr>
          <w:rFonts w:ascii="Times New Roman" w:hAnsi="Times New Roman" w:cs="Times New Roman"/>
          <w:sz w:val="24"/>
          <w:szCs w:val="24"/>
        </w:rPr>
        <w:t>: тестовая и практическая работы</w:t>
      </w:r>
      <w:r w:rsidRPr="00C26EB9">
        <w:rPr>
          <w:rFonts w:ascii="Times New Roman" w:hAnsi="Times New Roman" w:cs="Times New Roman"/>
          <w:sz w:val="24"/>
          <w:szCs w:val="24"/>
        </w:rPr>
        <w:t>.</w:t>
      </w:r>
    </w:p>
    <w:p w:rsidR="0029775D" w:rsidRDefault="0029775D" w:rsidP="00BA6AB1">
      <w:pPr>
        <w:spacing w:after="0" w:line="240" w:lineRule="auto"/>
        <w:ind w:firstLine="567"/>
        <w:jc w:val="both"/>
        <w:rPr>
          <w:rFonts w:ascii="Times New Roman" w:hAnsi="Times New Roman" w:cs="Times New Roman"/>
          <w:sz w:val="24"/>
          <w:szCs w:val="24"/>
        </w:rPr>
      </w:pPr>
    </w:p>
    <w:p w:rsidR="0029775D" w:rsidRPr="00667A44" w:rsidRDefault="0029775D" w:rsidP="00BA6AB1">
      <w:pPr>
        <w:spacing w:after="0" w:line="240" w:lineRule="auto"/>
        <w:ind w:firstLine="567"/>
        <w:jc w:val="both"/>
        <w:rPr>
          <w:rFonts w:ascii="Times New Roman" w:hAnsi="Times New Roman" w:cs="Times New Roman"/>
          <w:sz w:val="24"/>
          <w:szCs w:val="24"/>
        </w:rPr>
      </w:pPr>
      <w:r w:rsidRPr="0029775D">
        <w:rPr>
          <w:rFonts w:ascii="Times New Roman" w:hAnsi="Times New Roman" w:cs="Times New Roman"/>
          <w:sz w:val="24"/>
          <w:szCs w:val="24"/>
        </w:rPr>
        <w:t>По результатам изучения учебной дисциплины</w:t>
      </w:r>
      <w:r>
        <w:rPr>
          <w:rFonts w:ascii="Times New Roman" w:hAnsi="Times New Roman" w:cs="Times New Roman"/>
          <w:sz w:val="24"/>
          <w:szCs w:val="24"/>
        </w:rPr>
        <w:t xml:space="preserve"> </w:t>
      </w:r>
      <w:r w:rsidR="00667A44" w:rsidRPr="0029775D">
        <w:rPr>
          <w:rFonts w:ascii="Times New Roman" w:hAnsi="Times New Roman" w:cs="Times New Roman"/>
          <w:sz w:val="24"/>
          <w:szCs w:val="24"/>
        </w:rPr>
        <w:t>ОП.0</w:t>
      </w:r>
      <w:r w:rsidR="00667A44">
        <w:rPr>
          <w:rFonts w:ascii="Times New Roman" w:hAnsi="Times New Roman" w:cs="Times New Roman"/>
          <w:sz w:val="24"/>
          <w:szCs w:val="24"/>
        </w:rPr>
        <w:t>4</w:t>
      </w:r>
      <w:r w:rsidR="00667A44" w:rsidRPr="0029775D">
        <w:rPr>
          <w:rFonts w:ascii="Times New Roman" w:hAnsi="Times New Roman" w:cs="Times New Roman"/>
          <w:sz w:val="24"/>
          <w:szCs w:val="24"/>
        </w:rPr>
        <w:t xml:space="preserve"> </w:t>
      </w:r>
      <w:r w:rsidR="00667A44">
        <w:rPr>
          <w:rFonts w:ascii="Times New Roman" w:hAnsi="Times New Roman" w:cs="Times New Roman"/>
          <w:sz w:val="24"/>
          <w:szCs w:val="24"/>
        </w:rPr>
        <w:t>Метрология и стандартизация</w:t>
      </w:r>
      <w:r w:rsidR="00667A44" w:rsidRPr="0029775D">
        <w:rPr>
          <w:rFonts w:ascii="Times New Roman" w:hAnsi="Times New Roman" w:cs="Times New Roman"/>
          <w:sz w:val="24"/>
          <w:szCs w:val="24"/>
        </w:rPr>
        <w:t xml:space="preserve"> </w:t>
      </w:r>
      <w:r w:rsidRPr="0029775D">
        <w:rPr>
          <w:rFonts w:ascii="Times New Roman" w:hAnsi="Times New Roman" w:cs="Times New Roman"/>
          <w:sz w:val="24"/>
          <w:szCs w:val="24"/>
        </w:rPr>
        <w:t xml:space="preserve">обучающийся </w:t>
      </w:r>
      <w:r w:rsidRPr="00667A44">
        <w:rPr>
          <w:rFonts w:ascii="Times New Roman" w:hAnsi="Times New Roman" w:cs="Times New Roman"/>
          <w:sz w:val="24"/>
          <w:szCs w:val="24"/>
        </w:rPr>
        <w:t xml:space="preserve">должен </w:t>
      </w:r>
    </w:p>
    <w:p w:rsidR="0029775D" w:rsidRPr="00667A44" w:rsidRDefault="0029775D" w:rsidP="00BA6AB1">
      <w:pPr>
        <w:spacing w:after="0" w:line="240" w:lineRule="auto"/>
        <w:ind w:firstLine="567"/>
        <w:jc w:val="both"/>
        <w:rPr>
          <w:rFonts w:ascii="Times New Roman" w:hAnsi="Times New Roman" w:cs="Times New Roman"/>
          <w:b/>
          <w:sz w:val="24"/>
          <w:szCs w:val="24"/>
        </w:rPr>
      </w:pPr>
      <w:r w:rsidRPr="00667A44">
        <w:rPr>
          <w:rFonts w:ascii="Times New Roman" w:hAnsi="Times New Roman" w:cs="Times New Roman"/>
          <w:b/>
          <w:sz w:val="24"/>
          <w:szCs w:val="24"/>
        </w:rPr>
        <w:t>Знать:</w:t>
      </w:r>
    </w:p>
    <w:p w:rsidR="00667A44" w:rsidRPr="00667A44" w:rsidRDefault="00667A44" w:rsidP="00BA6AB1">
      <w:pPr>
        <w:pStyle w:val="a8"/>
        <w:numPr>
          <w:ilvl w:val="0"/>
          <w:numId w:val="6"/>
        </w:numPr>
        <w:tabs>
          <w:tab w:val="clear" w:pos="1440"/>
          <w:tab w:val="left" w:pos="426"/>
          <w:tab w:val="num" w:pos="1134"/>
        </w:tabs>
        <w:spacing w:after="0" w:line="240" w:lineRule="auto"/>
        <w:ind w:left="0" w:firstLine="0"/>
        <w:rPr>
          <w:rFonts w:ascii="Times New Roman" w:hAnsi="Times New Roman" w:cs="Times New Roman"/>
          <w:sz w:val="24"/>
          <w:szCs w:val="24"/>
        </w:rPr>
      </w:pPr>
      <w:r w:rsidRPr="00667A44">
        <w:rPr>
          <w:rFonts w:ascii="Times New Roman" w:hAnsi="Times New Roman" w:cs="Times New Roman"/>
          <w:sz w:val="24"/>
          <w:szCs w:val="24"/>
        </w:rPr>
        <w:t>основные понятия метрологии;</w:t>
      </w:r>
    </w:p>
    <w:p w:rsidR="00667A44" w:rsidRPr="00667A44" w:rsidRDefault="00667A44" w:rsidP="00BA6AB1">
      <w:pPr>
        <w:pStyle w:val="a8"/>
        <w:numPr>
          <w:ilvl w:val="0"/>
          <w:numId w:val="6"/>
        </w:numPr>
        <w:tabs>
          <w:tab w:val="clear" w:pos="1440"/>
          <w:tab w:val="left" w:pos="426"/>
          <w:tab w:val="num" w:pos="1134"/>
        </w:tabs>
        <w:spacing w:after="0" w:line="240" w:lineRule="auto"/>
        <w:ind w:left="0" w:firstLine="0"/>
        <w:rPr>
          <w:rFonts w:ascii="Times New Roman" w:hAnsi="Times New Roman" w:cs="Times New Roman"/>
          <w:sz w:val="24"/>
          <w:szCs w:val="24"/>
        </w:rPr>
      </w:pPr>
      <w:r w:rsidRPr="00667A44">
        <w:rPr>
          <w:rFonts w:ascii="Times New Roman" w:hAnsi="Times New Roman" w:cs="Times New Roman"/>
          <w:sz w:val="24"/>
          <w:szCs w:val="24"/>
        </w:rPr>
        <w:t>задачи стандартизации, ее экономическую эффективность;</w:t>
      </w:r>
    </w:p>
    <w:p w:rsidR="00667A44" w:rsidRPr="00667A44" w:rsidRDefault="00667A44" w:rsidP="00BA6AB1">
      <w:pPr>
        <w:pStyle w:val="a8"/>
        <w:numPr>
          <w:ilvl w:val="0"/>
          <w:numId w:val="6"/>
        </w:numPr>
        <w:tabs>
          <w:tab w:val="clear" w:pos="1440"/>
          <w:tab w:val="left" w:pos="426"/>
          <w:tab w:val="num" w:pos="1134"/>
        </w:tabs>
        <w:spacing w:after="0" w:line="240" w:lineRule="auto"/>
        <w:ind w:left="0" w:firstLine="0"/>
        <w:rPr>
          <w:rFonts w:ascii="Times New Roman" w:hAnsi="Times New Roman" w:cs="Times New Roman"/>
          <w:sz w:val="24"/>
          <w:szCs w:val="24"/>
        </w:rPr>
      </w:pPr>
      <w:r w:rsidRPr="00667A44">
        <w:rPr>
          <w:rFonts w:ascii="Times New Roman" w:hAnsi="Times New Roman" w:cs="Times New Roman"/>
          <w:sz w:val="24"/>
          <w:szCs w:val="24"/>
        </w:rPr>
        <w:t>формы подтверждения качества;</w:t>
      </w:r>
    </w:p>
    <w:p w:rsidR="00667A44" w:rsidRPr="00667A44" w:rsidRDefault="00667A44" w:rsidP="00BA6AB1">
      <w:pPr>
        <w:pStyle w:val="a8"/>
        <w:numPr>
          <w:ilvl w:val="0"/>
          <w:numId w:val="6"/>
        </w:numPr>
        <w:tabs>
          <w:tab w:val="clear" w:pos="1440"/>
          <w:tab w:val="left" w:pos="426"/>
          <w:tab w:val="num" w:pos="1134"/>
        </w:tabs>
        <w:spacing w:after="0" w:line="240" w:lineRule="auto"/>
        <w:ind w:left="0" w:firstLine="0"/>
        <w:rPr>
          <w:rFonts w:ascii="Times New Roman" w:hAnsi="Times New Roman" w:cs="Times New Roman"/>
          <w:sz w:val="24"/>
          <w:szCs w:val="24"/>
        </w:rPr>
      </w:pPr>
      <w:r w:rsidRPr="00667A44">
        <w:rPr>
          <w:rFonts w:ascii="Times New Roman" w:hAnsi="Times New Roman" w:cs="Times New Roman"/>
          <w:sz w:val="24"/>
          <w:szCs w:val="24"/>
        </w:rPr>
        <w:t>терминологию и единицы измерения величин в соответствии с действующими стандартами и международной системой единиц СИ</w:t>
      </w:r>
      <w:r w:rsidR="00B43914">
        <w:rPr>
          <w:rFonts w:ascii="Times New Roman" w:hAnsi="Times New Roman" w:cs="Times New Roman"/>
          <w:sz w:val="24"/>
          <w:szCs w:val="24"/>
        </w:rPr>
        <w:t>;</w:t>
      </w:r>
    </w:p>
    <w:p w:rsidR="00DD7DF0" w:rsidRPr="00667A44" w:rsidRDefault="00DD7DF0" w:rsidP="00BA6AB1">
      <w:pPr>
        <w:spacing w:after="0" w:line="240" w:lineRule="auto"/>
        <w:ind w:firstLine="567"/>
        <w:jc w:val="both"/>
        <w:rPr>
          <w:rFonts w:ascii="Times New Roman" w:hAnsi="Times New Roman" w:cs="Times New Roman"/>
          <w:b/>
          <w:sz w:val="24"/>
          <w:szCs w:val="24"/>
        </w:rPr>
      </w:pPr>
    </w:p>
    <w:p w:rsidR="0029775D" w:rsidRPr="00667A44" w:rsidRDefault="0029775D" w:rsidP="00BA6AB1">
      <w:pPr>
        <w:spacing w:after="0" w:line="240" w:lineRule="auto"/>
        <w:ind w:firstLine="567"/>
        <w:jc w:val="both"/>
        <w:rPr>
          <w:rFonts w:ascii="Times New Roman" w:hAnsi="Times New Roman" w:cs="Times New Roman"/>
          <w:b/>
          <w:sz w:val="24"/>
          <w:szCs w:val="24"/>
          <w:vertAlign w:val="superscript"/>
        </w:rPr>
      </w:pPr>
      <w:r w:rsidRPr="00667A44">
        <w:rPr>
          <w:rFonts w:ascii="Times New Roman" w:hAnsi="Times New Roman" w:cs="Times New Roman"/>
          <w:b/>
          <w:sz w:val="24"/>
          <w:szCs w:val="24"/>
        </w:rPr>
        <w:t>Уметь:</w:t>
      </w:r>
    </w:p>
    <w:p w:rsidR="00667A44" w:rsidRPr="00667A44" w:rsidRDefault="00667A44" w:rsidP="00BA6AB1">
      <w:pPr>
        <w:pStyle w:val="a8"/>
        <w:numPr>
          <w:ilvl w:val="0"/>
          <w:numId w:val="16"/>
        </w:numPr>
        <w:tabs>
          <w:tab w:val="left" w:pos="426"/>
        </w:tabs>
        <w:spacing w:after="0" w:line="240" w:lineRule="auto"/>
        <w:ind w:left="0" w:firstLine="0"/>
        <w:rPr>
          <w:rFonts w:ascii="Times New Roman" w:hAnsi="Times New Roman" w:cs="Times New Roman"/>
          <w:sz w:val="24"/>
          <w:szCs w:val="24"/>
        </w:rPr>
      </w:pPr>
      <w:r w:rsidRPr="00667A44">
        <w:rPr>
          <w:rFonts w:ascii="Times New Roman" w:hAnsi="Times New Roman" w:cs="Times New Roman"/>
          <w:sz w:val="24"/>
          <w:szCs w:val="24"/>
        </w:rPr>
        <w:t>применять требования нормативных документов к основным видам продукции (услуг) и процессов;</w:t>
      </w:r>
    </w:p>
    <w:p w:rsidR="00667A44" w:rsidRPr="00667A44" w:rsidRDefault="00667A44" w:rsidP="00BA6AB1">
      <w:pPr>
        <w:pStyle w:val="a8"/>
        <w:numPr>
          <w:ilvl w:val="0"/>
          <w:numId w:val="16"/>
        </w:numPr>
        <w:tabs>
          <w:tab w:val="left" w:pos="426"/>
        </w:tabs>
        <w:spacing w:after="0" w:line="240" w:lineRule="auto"/>
        <w:ind w:left="0" w:firstLine="0"/>
        <w:rPr>
          <w:rFonts w:ascii="Times New Roman" w:hAnsi="Times New Roman" w:cs="Times New Roman"/>
          <w:sz w:val="24"/>
          <w:szCs w:val="24"/>
        </w:rPr>
      </w:pPr>
      <w:r w:rsidRPr="00667A44">
        <w:rPr>
          <w:rFonts w:ascii="Times New Roman" w:hAnsi="Times New Roman" w:cs="Times New Roman"/>
          <w:sz w:val="24"/>
          <w:szCs w:val="24"/>
        </w:rPr>
        <w:t>оформлять технологическую и техническую документацию в соответствии с действующей нормативной базой;</w:t>
      </w:r>
    </w:p>
    <w:p w:rsidR="00667A44" w:rsidRPr="00667A44" w:rsidRDefault="00667A44" w:rsidP="00BA6AB1">
      <w:pPr>
        <w:pStyle w:val="a8"/>
        <w:numPr>
          <w:ilvl w:val="0"/>
          <w:numId w:val="16"/>
        </w:numPr>
        <w:tabs>
          <w:tab w:val="left" w:pos="426"/>
        </w:tabs>
        <w:spacing w:after="0" w:line="240" w:lineRule="auto"/>
        <w:ind w:left="0" w:firstLine="0"/>
        <w:rPr>
          <w:rFonts w:ascii="Times New Roman" w:hAnsi="Times New Roman" w:cs="Times New Roman"/>
          <w:sz w:val="24"/>
          <w:szCs w:val="24"/>
        </w:rPr>
      </w:pPr>
      <w:r w:rsidRPr="00667A44">
        <w:rPr>
          <w:rFonts w:ascii="Times New Roman" w:hAnsi="Times New Roman" w:cs="Times New Roman"/>
          <w:sz w:val="24"/>
          <w:szCs w:val="24"/>
        </w:rPr>
        <w:t>использовать в профессиональной деятельности документацию систем качества;</w:t>
      </w:r>
    </w:p>
    <w:p w:rsidR="00667A44" w:rsidRPr="00667A44" w:rsidRDefault="00667A44" w:rsidP="00BA6AB1">
      <w:pPr>
        <w:pStyle w:val="a8"/>
        <w:numPr>
          <w:ilvl w:val="0"/>
          <w:numId w:val="1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667A44">
        <w:rPr>
          <w:rFonts w:ascii="Times New Roman" w:hAnsi="Times New Roman" w:cs="Times New Roman"/>
          <w:sz w:val="24"/>
          <w:szCs w:val="24"/>
        </w:rPr>
        <w:t>приводить несистемные величины измерений в соответствие с действующими стандартами и международной системой единиц СИ;</w:t>
      </w:r>
    </w:p>
    <w:p w:rsidR="0029775D" w:rsidRDefault="0029775D" w:rsidP="00BA6AB1">
      <w:pPr>
        <w:spacing w:after="0" w:line="240" w:lineRule="auto"/>
        <w:ind w:firstLine="567"/>
        <w:jc w:val="both"/>
        <w:rPr>
          <w:rFonts w:ascii="Times New Roman" w:hAnsi="Times New Roman" w:cs="Times New Roman"/>
          <w:sz w:val="24"/>
          <w:szCs w:val="24"/>
        </w:rPr>
      </w:pPr>
    </w:p>
    <w:p w:rsidR="00DD7DF0" w:rsidRPr="002161DC" w:rsidRDefault="00DD7DF0" w:rsidP="00BA6AB1">
      <w:pPr>
        <w:pStyle w:val="s1"/>
        <w:shd w:val="clear" w:color="auto" w:fill="FFFFFF"/>
        <w:spacing w:before="0" w:beforeAutospacing="0" w:after="0" w:afterAutospacing="0"/>
        <w:ind w:firstLine="426"/>
      </w:pPr>
      <w:r w:rsidRPr="002161DC">
        <w:t>ПК 1.1. Организовывать несение службы и выезд по тревоге дежурного караула пожарной части.</w:t>
      </w:r>
    </w:p>
    <w:p w:rsidR="00DD7DF0" w:rsidRPr="002A272D" w:rsidRDefault="00DD7DF0" w:rsidP="00BA6AB1">
      <w:pPr>
        <w:pStyle w:val="s1"/>
        <w:shd w:val="clear" w:color="auto" w:fill="FFFFFF"/>
        <w:spacing w:before="0" w:beforeAutospacing="0" w:after="0" w:afterAutospacing="0"/>
        <w:ind w:firstLine="426"/>
      </w:pPr>
      <w:r w:rsidRPr="002A272D">
        <w:t>ПК 1.2. Проводить подготовку личного состава к действиям по тушению пожаров.</w:t>
      </w:r>
    </w:p>
    <w:p w:rsidR="00DD7DF0" w:rsidRPr="002A272D" w:rsidRDefault="00DD7DF0" w:rsidP="00BA6AB1">
      <w:pPr>
        <w:pStyle w:val="s1"/>
        <w:shd w:val="clear" w:color="auto" w:fill="FFFFFF"/>
        <w:spacing w:before="0" w:beforeAutospacing="0" w:after="0" w:afterAutospacing="0"/>
        <w:ind w:firstLine="426"/>
      </w:pPr>
      <w:r w:rsidRPr="002A272D">
        <w:t>ПК 1.3. Организовывать действия по тушению пожаров.</w:t>
      </w:r>
    </w:p>
    <w:p w:rsidR="00DD7DF0" w:rsidRPr="002A272D" w:rsidRDefault="00DD7DF0" w:rsidP="00BA6AB1">
      <w:pPr>
        <w:pStyle w:val="s1"/>
        <w:shd w:val="clear" w:color="auto" w:fill="FFFFFF"/>
        <w:spacing w:before="0" w:beforeAutospacing="0" w:after="0" w:afterAutospacing="0"/>
        <w:ind w:firstLine="426"/>
      </w:pPr>
      <w:r w:rsidRPr="002A272D">
        <w:t>ПК 1.4. Организовывать проведение аварийно-спасательных работ.</w:t>
      </w:r>
    </w:p>
    <w:p w:rsidR="00DD7DF0" w:rsidRPr="002A272D" w:rsidRDefault="00DD7DF0" w:rsidP="00BA6AB1">
      <w:pPr>
        <w:pStyle w:val="s1"/>
        <w:shd w:val="clear" w:color="auto" w:fill="FFFFFF"/>
        <w:spacing w:before="0" w:beforeAutospacing="0" w:after="0" w:afterAutospacing="0"/>
        <w:ind w:firstLine="426"/>
      </w:pPr>
      <w:r w:rsidRPr="002A272D">
        <w:t>ПК 2.1. Осуществлять проверки противопожарного состояния промышленных, сельскохозяйственных объектов, зданий и сооружений различного назначения.</w:t>
      </w:r>
    </w:p>
    <w:p w:rsidR="00DD7DF0" w:rsidRPr="002A272D" w:rsidRDefault="00DD7DF0" w:rsidP="00BA6AB1">
      <w:pPr>
        <w:pStyle w:val="s1"/>
        <w:shd w:val="clear" w:color="auto" w:fill="FFFFFF"/>
        <w:spacing w:before="0" w:beforeAutospacing="0" w:after="0" w:afterAutospacing="0"/>
        <w:ind w:firstLine="426"/>
      </w:pPr>
      <w:r w:rsidRPr="002A272D">
        <w:t>ПК 2.2. Разрабатывать мероприятия, обеспечивающие пожарную безопасность зданий, сооружений, технологических установок и производств.</w:t>
      </w:r>
    </w:p>
    <w:p w:rsidR="00DD7DF0" w:rsidRPr="002A272D" w:rsidRDefault="00DD7DF0" w:rsidP="00BA6AB1">
      <w:pPr>
        <w:pStyle w:val="s1"/>
        <w:shd w:val="clear" w:color="auto" w:fill="FFFFFF"/>
        <w:spacing w:before="0" w:beforeAutospacing="0" w:after="0" w:afterAutospacing="0"/>
        <w:ind w:firstLine="426"/>
      </w:pPr>
      <w:r w:rsidRPr="002A272D">
        <w:t>ПК 2.3. Проводить правоприменительную деятельность по пресечению нарушений требований пожарной безопасности при эксплуатации объектов, зданий и сооружений.</w:t>
      </w:r>
    </w:p>
    <w:p w:rsidR="00DD7DF0" w:rsidRPr="002A272D" w:rsidRDefault="00DD7DF0" w:rsidP="00BA6AB1">
      <w:pPr>
        <w:pStyle w:val="s1"/>
        <w:shd w:val="clear" w:color="auto" w:fill="FFFFFF"/>
        <w:spacing w:before="0" w:beforeAutospacing="0" w:after="0" w:afterAutospacing="0"/>
        <w:ind w:firstLine="426"/>
      </w:pPr>
      <w:r w:rsidRPr="002A272D">
        <w:t>ПК 2.4. Проводить противопожарную пропаганду и обучать граждан, персонал объектов правилам пожарной безопасности.</w:t>
      </w:r>
    </w:p>
    <w:p w:rsidR="00DD7DF0" w:rsidRPr="002A272D" w:rsidRDefault="00DD7DF0" w:rsidP="00BA6AB1">
      <w:pPr>
        <w:pStyle w:val="s1"/>
        <w:shd w:val="clear" w:color="auto" w:fill="FFFFFF"/>
        <w:spacing w:before="0" w:beforeAutospacing="0" w:after="0" w:afterAutospacing="0"/>
        <w:ind w:firstLine="426"/>
      </w:pPr>
      <w:r w:rsidRPr="002A272D">
        <w:t>ПК 3.1. Организовывать регламентное обслуживание пожарно-технического вооружения, аварийно-спасательного оборудования и техники.</w:t>
      </w:r>
    </w:p>
    <w:p w:rsidR="00DD7DF0" w:rsidRPr="002A272D" w:rsidRDefault="00DD7DF0" w:rsidP="00BA6AB1">
      <w:pPr>
        <w:pStyle w:val="s1"/>
        <w:shd w:val="clear" w:color="auto" w:fill="FFFFFF"/>
        <w:spacing w:before="0" w:beforeAutospacing="0" w:after="0" w:afterAutospacing="0"/>
        <w:ind w:firstLine="426"/>
      </w:pPr>
      <w:r w:rsidRPr="002A272D">
        <w:t>ПК 3.2. Организовывать ремонт технических средств.</w:t>
      </w:r>
    </w:p>
    <w:p w:rsidR="00DD7DF0" w:rsidRPr="002A272D" w:rsidRDefault="00DD7DF0" w:rsidP="00BA6AB1">
      <w:pPr>
        <w:pStyle w:val="s1"/>
        <w:shd w:val="clear" w:color="auto" w:fill="FFFFFF"/>
        <w:spacing w:before="0" w:beforeAutospacing="0" w:after="0" w:afterAutospacing="0"/>
        <w:ind w:firstLine="426"/>
      </w:pPr>
      <w:r w:rsidRPr="002A272D">
        <w:t>ПК 3.3. Организовывать консервацию и хранение технических и автотранспортных средств.</w:t>
      </w:r>
    </w:p>
    <w:p w:rsidR="00DD7DF0" w:rsidRDefault="00DD7DF0" w:rsidP="00BA6AB1">
      <w:pPr>
        <w:tabs>
          <w:tab w:val="left" w:pos="0"/>
          <w:tab w:val="left" w:pos="504"/>
        </w:tabs>
        <w:spacing w:after="0" w:line="240" w:lineRule="auto"/>
        <w:ind w:firstLine="426"/>
        <w:jc w:val="both"/>
        <w:rPr>
          <w:rFonts w:ascii="Times New Roman" w:hAnsi="Times New Roman" w:cs="Times New Roman"/>
          <w:sz w:val="24"/>
          <w:szCs w:val="24"/>
        </w:rPr>
      </w:pPr>
    </w:p>
    <w:p w:rsidR="00DD7DF0" w:rsidRPr="002A272D" w:rsidRDefault="00DD7DF0" w:rsidP="00BA6AB1">
      <w:pPr>
        <w:pStyle w:val="s1"/>
        <w:shd w:val="clear" w:color="auto" w:fill="FFFFFF"/>
        <w:spacing w:before="0" w:beforeAutospacing="0" w:after="0" w:afterAutospacing="0"/>
        <w:ind w:firstLine="426"/>
      </w:pPr>
      <w:r w:rsidRPr="002A272D">
        <w:t>ОК 1. Понимать сущность и социальную значимость своей будущей профессии, проявлять к ней устойчивый интерес.</w:t>
      </w:r>
    </w:p>
    <w:p w:rsidR="00DD7DF0" w:rsidRPr="002A272D" w:rsidRDefault="00DD7DF0" w:rsidP="00BA6AB1">
      <w:pPr>
        <w:pStyle w:val="s1"/>
        <w:shd w:val="clear" w:color="auto" w:fill="FFFFFF"/>
        <w:spacing w:before="0" w:beforeAutospacing="0" w:after="0" w:afterAutospacing="0"/>
        <w:ind w:firstLine="426"/>
      </w:pPr>
      <w:r w:rsidRPr="002A272D">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DD7DF0" w:rsidRPr="002A272D" w:rsidRDefault="00DD7DF0" w:rsidP="00BA6AB1">
      <w:pPr>
        <w:pStyle w:val="s1"/>
        <w:shd w:val="clear" w:color="auto" w:fill="FFFFFF"/>
        <w:spacing w:before="0" w:beforeAutospacing="0" w:after="0" w:afterAutospacing="0"/>
        <w:ind w:firstLine="426"/>
      </w:pPr>
      <w:r w:rsidRPr="002A272D">
        <w:lastRenderedPageBreak/>
        <w:t>ОК 3. Принимать решения в стандартных и нестандартных ситуациях и нести за них ответственность.</w:t>
      </w:r>
    </w:p>
    <w:p w:rsidR="00DD7DF0" w:rsidRPr="002A272D" w:rsidRDefault="00DD7DF0" w:rsidP="00BA6AB1">
      <w:pPr>
        <w:pStyle w:val="s1"/>
        <w:shd w:val="clear" w:color="auto" w:fill="FFFFFF"/>
        <w:spacing w:before="0" w:beforeAutospacing="0" w:after="0" w:afterAutospacing="0"/>
        <w:ind w:firstLine="426"/>
      </w:pPr>
      <w:r w:rsidRPr="002A272D">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D7DF0" w:rsidRPr="002A272D" w:rsidRDefault="00DD7DF0" w:rsidP="00BA6AB1">
      <w:pPr>
        <w:pStyle w:val="s1"/>
        <w:shd w:val="clear" w:color="auto" w:fill="FFFFFF"/>
        <w:spacing w:before="0" w:beforeAutospacing="0" w:after="0" w:afterAutospacing="0"/>
        <w:ind w:firstLine="426"/>
      </w:pPr>
      <w:r w:rsidRPr="002A272D">
        <w:t>ОК 5. Использовать информационно-коммуникационные технологии в профессиональной деятельности.</w:t>
      </w:r>
    </w:p>
    <w:p w:rsidR="00DD7DF0" w:rsidRPr="002A272D" w:rsidRDefault="00DD7DF0" w:rsidP="00BA6AB1">
      <w:pPr>
        <w:pStyle w:val="s1"/>
        <w:shd w:val="clear" w:color="auto" w:fill="FFFFFF"/>
        <w:spacing w:before="0" w:beforeAutospacing="0" w:after="0" w:afterAutospacing="0"/>
        <w:ind w:firstLine="426"/>
      </w:pPr>
      <w:r w:rsidRPr="002A272D">
        <w:t>ОК 6. Работать в коллективе и команде, эффективно общаться с коллегами, руководством, людьми, находящимися в зонах пожара.</w:t>
      </w:r>
    </w:p>
    <w:p w:rsidR="00DD7DF0" w:rsidRPr="002A272D" w:rsidRDefault="00DD7DF0" w:rsidP="00BA6AB1">
      <w:pPr>
        <w:pStyle w:val="s1"/>
        <w:shd w:val="clear" w:color="auto" w:fill="FFFFFF"/>
        <w:spacing w:before="0" w:beforeAutospacing="0" w:after="0" w:afterAutospacing="0"/>
        <w:ind w:firstLine="426"/>
      </w:pPr>
      <w:r w:rsidRPr="002A272D">
        <w:t>ОК 7. Брать на себя ответственность за работу членов команды (подчиненных), результат выполнения заданий.</w:t>
      </w:r>
    </w:p>
    <w:p w:rsidR="00DD7DF0" w:rsidRPr="002A272D" w:rsidRDefault="00DD7DF0" w:rsidP="00BA6AB1">
      <w:pPr>
        <w:pStyle w:val="s1"/>
        <w:shd w:val="clear" w:color="auto" w:fill="FFFFFF"/>
        <w:spacing w:before="0" w:beforeAutospacing="0" w:after="0" w:afterAutospacing="0"/>
        <w:ind w:firstLine="426"/>
      </w:pPr>
      <w:r w:rsidRPr="002A272D">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D7DF0" w:rsidRPr="002A272D" w:rsidRDefault="00DD7DF0" w:rsidP="00BA6AB1">
      <w:pPr>
        <w:pStyle w:val="s1"/>
        <w:shd w:val="clear" w:color="auto" w:fill="FFFFFF"/>
        <w:spacing w:before="0" w:beforeAutospacing="0" w:after="0" w:afterAutospacing="0"/>
        <w:ind w:firstLine="426"/>
      </w:pPr>
      <w:r w:rsidRPr="002A272D">
        <w:t>ОК 9. Ориентироваться в условиях частой смены технологий в профессиональной деятельности.</w:t>
      </w:r>
    </w:p>
    <w:p w:rsidR="00DD7DF0" w:rsidRDefault="00DD7DF0" w:rsidP="00BA6AB1">
      <w:pPr>
        <w:spacing w:after="0" w:line="240" w:lineRule="auto"/>
        <w:jc w:val="center"/>
        <w:rPr>
          <w:rFonts w:ascii="Times New Roman" w:hAnsi="Times New Roman" w:cs="Times New Roman"/>
          <w:b/>
          <w:sz w:val="24"/>
          <w:szCs w:val="24"/>
        </w:rPr>
      </w:pPr>
    </w:p>
    <w:p w:rsidR="0029775D" w:rsidRPr="001848B2" w:rsidRDefault="0029775D" w:rsidP="00BA6AB1">
      <w:pPr>
        <w:spacing w:after="0" w:line="240" w:lineRule="auto"/>
        <w:jc w:val="center"/>
        <w:rPr>
          <w:rFonts w:ascii="Times New Roman" w:hAnsi="Times New Roman" w:cs="Times New Roman"/>
          <w:b/>
          <w:sz w:val="24"/>
          <w:szCs w:val="24"/>
        </w:rPr>
      </w:pPr>
      <w:r w:rsidRPr="001848B2">
        <w:rPr>
          <w:rFonts w:ascii="Times New Roman" w:hAnsi="Times New Roman" w:cs="Times New Roman"/>
          <w:b/>
          <w:sz w:val="24"/>
          <w:szCs w:val="24"/>
        </w:rPr>
        <w:t>Паспорт оценочных средств</w:t>
      </w:r>
    </w:p>
    <w:p w:rsidR="0029775D" w:rsidRPr="001848B2" w:rsidRDefault="0029775D" w:rsidP="00BA6AB1">
      <w:pPr>
        <w:spacing w:after="0" w:line="240" w:lineRule="auto"/>
        <w:ind w:firstLine="567"/>
        <w:jc w:val="center"/>
        <w:rPr>
          <w:rFonts w:ascii="Times New Roman" w:hAnsi="Times New Roman" w:cs="Times New Roman"/>
          <w:sz w:val="24"/>
          <w:szCs w:val="24"/>
        </w:rPr>
      </w:pPr>
    </w:p>
    <w:tbl>
      <w:tblPr>
        <w:tblStyle w:val="ac"/>
        <w:tblW w:w="10155" w:type="dxa"/>
        <w:tblInd w:w="-5" w:type="dxa"/>
        <w:tblLook w:val="04A0" w:firstRow="1" w:lastRow="0" w:firstColumn="1" w:lastColumn="0" w:noHBand="0" w:noVBand="1"/>
      </w:tblPr>
      <w:tblGrid>
        <w:gridCol w:w="438"/>
        <w:gridCol w:w="2927"/>
        <w:gridCol w:w="2126"/>
        <w:gridCol w:w="2544"/>
        <w:gridCol w:w="2120"/>
      </w:tblGrid>
      <w:tr w:rsidR="0029775D" w:rsidRPr="001848B2" w:rsidTr="0029775D">
        <w:trPr>
          <w:trHeight w:val="383"/>
        </w:trPr>
        <w:tc>
          <w:tcPr>
            <w:tcW w:w="438" w:type="dxa"/>
          </w:tcPr>
          <w:p w:rsidR="0029775D" w:rsidRPr="0029775D" w:rsidRDefault="0029775D" w:rsidP="00BA6AB1">
            <w:pPr>
              <w:jc w:val="center"/>
              <w:rPr>
                <w:rFonts w:ascii="Times New Roman" w:hAnsi="Times New Roman" w:cs="Times New Roman"/>
                <w:b/>
                <w:szCs w:val="20"/>
              </w:rPr>
            </w:pPr>
            <w:r w:rsidRPr="0029775D">
              <w:rPr>
                <w:rFonts w:ascii="Times New Roman" w:hAnsi="Times New Roman" w:cs="Times New Roman"/>
                <w:b/>
                <w:szCs w:val="20"/>
              </w:rPr>
              <w:t>№</w:t>
            </w:r>
          </w:p>
        </w:tc>
        <w:tc>
          <w:tcPr>
            <w:tcW w:w="2927" w:type="dxa"/>
          </w:tcPr>
          <w:p w:rsidR="0029775D" w:rsidRPr="0029775D" w:rsidRDefault="0029775D" w:rsidP="00BA6AB1">
            <w:pPr>
              <w:jc w:val="center"/>
              <w:rPr>
                <w:rFonts w:ascii="Times New Roman" w:hAnsi="Times New Roman" w:cs="Times New Roman"/>
                <w:b/>
                <w:szCs w:val="20"/>
              </w:rPr>
            </w:pPr>
            <w:r w:rsidRPr="0029775D">
              <w:rPr>
                <w:rFonts w:ascii="Times New Roman" w:hAnsi="Times New Roman" w:cs="Times New Roman"/>
                <w:b/>
                <w:szCs w:val="20"/>
              </w:rPr>
              <w:t>Наименование учебной дисциплины</w:t>
            </w:r>
          </w:p>
        </w:tc>
        <w:tc>
          <w:tcPr>
            <w:tcW w:w="2126" w:type="dxa"/>
          </w:tcPr>
          <w:p w:rsidR="0029775D" w:rsidRPr="0029775D" w:rsidRDefault="0029775D" w:rsidP="00BA6AB1">
            <w:pPr>
              <w:jc w:val="center"/>
              <w:rPr>
                <w:rFonts w:ascii="Times New Roman" w:hAnsi="Times New Roman" w:cs="Times New Roman"/>
                <w:b/>
                <w:szCs w:val="20"/>
              </w:rPr>
            </w:pPr>
            <w:r w:rsidRPr="0029775D">
              <w:rPr>
                <w:rFonts w:ascii="Times New Roman" w:hAnsi="Times New Roman" w:cs="Times New Roman"/>
                <w:b/>
                <w:szCs w:val="20"/>
              </w:rPr>
              <w:t>Тип контроля</w:t>
            </w:r>
          </w:p>
          <w:p w:rsidR="0029775D" w:rsidRPr="0029775D" w:rsidRDefault="0029775D" w:rsidP="00BA6AB1">
            <w:pPr>
              <w:jc w:val="center"/>
              <w:rPr>
                <w:rFonts w:ascii="Times New Roman" w:hAnsi="Times New Roman" w:cs="Times New Roman"/>
                <w:b/>
                <w:szCs w:val="20"/>
              </w:rPr>
            </w:pPr>
          </w:p>
        </w:tc>
        <w:tc>
          <w:tcPr>
            <w:tcW w:w="2544" w:type="dxa"/>
          </w:tcPr>
          <w:p w:rsidR="0029775D" w:rsidRPr="0029775D" w:rsidRDefault="00B92EC8" w:rsidP="00BA6AB1">
            <w:pPr>
              <w:jc w:val="center"/>
              <w:rPr>
                <w:rFonts w:ascii="Times New Roman" w:hAnsi="Times New Roman" w:cs="Times New Roman"/>
                <w:b/>
                <w:szCs w:val="20"/>
              </w:rPr>
            </w:pPr>
            <w:r>
              <w:rPr>
                <w:rFonts w:ascii="Times New Roman" w:hAnsi="Times New Roman" w:cs="Times New Roman"/>
                <w:b/>
                <w:szCs w:val="20"/>
              </w:rPr>
              <w:t>Формы контроля</w:t>
            </w:r>
          </w:p>
        </w:tc>
        <w:tc>
          <w:tcPr>
            <w:tcW w:w="2120" w:type="dxa"/>
          </w:tcPr>
          <w:p w:rsidR="0029775D" w:rsidRPr="0029775D" w:rsidRDefault="0029775D" w:rsidP="00BA6AB1">
            <w:pPr>
              <w:jc w:val="center"/>
              <w:rPr>
                <w:rFonts w:ascii="Times New Roman" w:hAnsi="Times New Roman" w:cs="Times New Roman"/>
                <w:b/>
                <w:szCs w:val="20"/>
              </w:rPr>
            </w:pPr>
            <w:r w:rsidRPr="0029775D">
              <w:rPr>
                <w:rFonts w:ascii="Times New Roman" w:hAnsi="Times New Roman" w:cs="Times New Roman"/>
                <w:b/>
                <w:szCs w:val="20"/>
              </w:rPr>
              <w:t>Средства контроля</w:t>
            </w:r>
          </w:p>
        </w:tc>
      </w:tr>
      <w:tr w:rsidR="00B92EC8" w:rsidRPr="001848B2" w:rsidTr="0029775D">
        <w:tc>
          <w:tcPr>
            <w:tcW w:w="438" w:type="dxa"/>
          </w:tcPr>
          <w:p w:rsidR="00B92EC8" w:rsidRPr="001848B2" w:rsidRDefault="00B92EC8" w:rsidP="00BA6AB1">
            <w:pPr>
              <w:jc w:val="both"/>
              <w:rPr>
                <w:rFonts w:ascii="Times New Roman" w:hAnsi="Times New Roman" w:cs="Times New Roman"/>
                <w:sz w:val="24"/>
                <w:szCs w:val="24"/>
              </w:rPr>
            </w:pPr>
            <w:r w:rsidRPr="001848B2">
              <w:rPr>
                <w:rFonts w:ascii="Times New Roman" w:hAnsi="Times New Roman" w:cs="Times New Roman"/>
                <w:sz w:val="24"/>
                <w:szCs w:val="24"/>
              </w:rPr>
              <w:t xml:space="preserve">1. </w:t>
            </w:r>
          </w:p>
        </w:tc>
        <w:tc>
          <w:tcPr>
            <w:tcW w:w="2927" w:type="dxa"/>
          </w:tcPr>
          <w:p w:rsidR="00B92EC8" w:rsidRPr="00B92EC8" w:rsidRDefault="00B92EC8" w:rsidP="00BA6AB1">
            <w:pPr>
              <w:rPr>
                <w:rFonts w:ascii="Times New Roman" w:hAnsi="Times New Roman" w:cs="Times New Roman"/>
                <w:sz w:val="24"/>
                <w:szCs w:val="24"/>
              </w:rPr>
            </w:pPr>
            <w:r w:rsidRPr="00B92EC8">
              <w:rPr>
                <w:rFonts w:ascii="Times New Roman" w:hAnsi="Times New Roman" w:cs="Times New Roman"/>
                <w:bCs/>
                <w:color w:val="000000"/>
                <w:sz w:val="24"/>
                <w:szCs w:val="24"/>
              </w:rPr>
              <w:t xml:space="preserve">Раздел 1. </w:t>
            </w:r>
            <w:r w:rsidRPr="00B92EC8">
              <w:rPr>
                <w:rFonts w:ascii="Times New Roman" w:hAnsi="Times New Roman" w:cs="Times New Roman"/>
                <w:bCs/>
                <w:sz w:val="24"/>
                <w:szCs w:val="24"/>
              </w:rPr>
              <w:t>Метрология</w:t>
            </w:r>
          </w:p>
        </w:tc>
        <w:tc>
          <w:tcPr>
            <w:tcW w:w="2126" w:type="dxa"/>
          </w:tcPr>
          <w:p w:rsidR="00B92EC8" w:rsidRPr="00C26EB9" w:rsidRDefault="00B92EC8" w:rsidP="00BA6AB1">
            <w:pPr>
              <w:ind w:left="-86"/>
              <w:jc w:val="center"/>
              <w:rPr>
                <w:rFonts w:ascii="Times New Roman" w:hAnsi="Times New Roman" w:cs="Times New Roman"/>
                <w:sz w:val="24"/>
                <w:szCs w:val="24"/>
              </w:rPr>
            </w:pPr>
            <w:r w:rsidRPr="00C26EB9">
              <w:rPr>
                <w:rFonts w:ascii="Times New Roman" w:hAnsi="Times New Roman" w:cs="Times New Roman"/>
                <w:sz w:val="24"/>
                <w:szCs w:val="24"/>
              </w:rPr>
              <w:t>Текущий</w:t>
            </w:r>
          </w:p>
        </w:tc>
        <w:tc>
          <w:tcPr>
            <w:tcW w:w="2544" w:type="dxa"/>
          </w:tcPr>
          <w:p w:rsidR="00B92EC8" w:rsidRPr="00C26EB9" w:rsidRDefault="00B92EC8" w:rsidP="00BA6AB1">
            <w:pPr>
              <w:rPr>
                <w:rFonts w:ascii="Times New Roman" w:hAnsi="Times New Roman" w:cs="Times New Roman"/>
                <w:sz w:val="24"/>
                <w:szCs w:val="24"/>
              </w:rPr>
            </w:pPr>
            <w:r w:rsidRPr="00C26EB9">
              <w:rPr>
                <w:rFonts w:ascii="Times New Roman" w:hAnsi="Times New Roman" w:cs="Times New Roman"/>
                <w:sz w:val="24"/>
                <w:szCs w:val="24"/>
              </w:rPr>
              <w:t>Тест</w:t>
            </w:r>
          </w:p>
        </w:tc>
        <w:tc>
          <w:tcPr>
            <w:tcW w:w="2120" w:type="dxa"/>
          </w:tcPr>
          <w:p w:rsidR="00B92EC8" w:rsidRPr="00C26EB9" w:rsidRDefault="00B92EC8" w:rsidP="00BA6AB1">
            <w:pPr>
              <w:rPr>
                <w:rFonts w:ascii="Times New Roman" w:hAnsi="Times New Roman" w:cs="Times New Roman"/>
                <w:sz w:val="24"/>
                <w:szCs w:val="24"/>
              </w:rPr>
            </w:pPr>
            <w:r>
              <w:rPr>
                <w:rFonts w:ascii="Times New Roman" w:hAnsi="Times New Roman" w:cs="Times New Roman"/>
                <w:sz w:val="24"/>
                <w:szCs w:val="24"/>
              </w:rPr>
              <w:t>4</w:t>
            </w:r>
            <w:r w:rsidRPr="00C26EB9">
              <w:rPr>
                <w:rFonts w:ascii="Times New Roman" w:hAnsi="Times New Roman" w:cs="Times New Roman"/>
                <w:sz w:val="24"/>
                <w:szCs w:val="24"/>
              </w:rPr>
              <w:t xml:space="preserve"> </w:t>
            </w:r>
            <w:r>
              <w:rPr>
                <w:rFonts w:ascii="Times New Roman" w:hAnsi="Times New Roman" w:cs="Times New Roman"/>
                <w:sz w:val="24"/>
                <w:szCs w:val="24"/>
              </w:rPr>
              <w:t>варианта теста</w:t>
            </w:r>
          </w:p>
        </w:tc>
      </w:tr>
      <w:tr w:rsidR="00B92EC8" w:rsidRPr="001848B2" w:rsidTr="0029775D">
        <w:tc>
          <w:tcPr>
            <w:tcW w:w="438" w:type="dxa"/>
          </w:tcPr>
          <w:p w:rsidR="00B92EC8" w:rsidRPr="001848B2" w:rsidRDefault="00B92EC8" w:rsidP="00BA6AB1">
            <w:pPr>
              <w:jc w:val="both"/>
              <w:rPr>
                <w:rFonts w:ascii="Times New Roman" w:hAnsi="Times New Roman" w:cs="Times New Roman"/>
                <w:sz w:val="24"/>
                <w:szCs w:val="24"/>
              </w:rPr>
            </w:pPr>
            <w:r>
              <w:rPr>
                <w:rFonts w:ascii="Times New Roman" w:hAnsi="Times New Roman" w:cs="Times New Roman"/>
                <w:sz w:val="24"/>
                <w:szCs w:val="24"/>
              </w:rPr>
              <w:t>2.</w:t>
            </w:r>
          </w:p>
        </w:tc>
        <w:tc>
          <w:tcPr>
            <w:tcW w:w="2927" w:type="dxa"/>
          </w:tcPr>
          <w:p w:rsidR="00B92EC8" w:rsidRPr="00B92EC8" w:rsidRDefault="00B92EC8" w:rsidP="00BA6AB1">
            <w:pPr>
              <w:rPr>
                <w:rFonts w:ascii="Times New Roman" w:hAnsi="Times New Roman" w:cs="Times New Roman"/>
                <w:sz w:val="24"/>
                <w:szCs w:val="24"/>
              </w:rPr>
            </w:pPr>
            <w:r w:rsidRPr="00B92EC8">
              <w:rPr>
                <w:rFonts w:ascii="Times New Roman" w:hAnsi="Times New Roman" w:cs="Times New Roman"/>
                <w:sz w:val="24"/>
                <w:szCs w:val="24"/>
              </w:rPr>
              <w:t>Раздел 2. Стандартизация</w:t>
            </w:r>
          </w:p>
        </w:tc>
        <w:tc>
          <w:tcPr>
            <w:tcW w:w="2126" w:type="dxa"/>
          </w:tcPr>
          <w:p w:rsidR="00B92EC8" w:rsidRPr="00C26EB9" w:rsidRDefault="00B92EC8" w:rsidP="00BA6AB1">
            <w:pPr>
              <w:jc w:val="center"/>
              <w:rPr>
                <w:rFonts w:ascii="Times New Roman" w:hAnsi="Times New Roman" w:cs="Times New Roman"/>
                <w:sz w:val="24"/>
                <w:szCs w:val="24"/>
              </w:rPr>
            </w:pPr>
            <w:r w:rsidRPr="00C26EB9">
              <w:rPr>
                <w:rFonts w:ascii="Times New Roman" w:hAnsi="Times New Roman" w:cs="Times New Roman"/>
                <w:sz w:val="24"/>
                <w:szCs w:val="24"/>
              </w:rPr>
              <w:t>Текущий</w:t>
            </w:r>
          </w:p>
        </w:tc>
        <w:tc>
          <w:tcPr>
            <w:tcW w:w="2544" w:type="dxa"/>
          </w:tcPr>
          <w:p w:rsidR="00B92EC8" w:rsidRPr="00C26EB9" w:rsidRDefault="00B92EC8" w:rsidP="00BA6AB1">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120" w:type="dxa"/>
          </w:tcPr>
          <w:p w:rsidR="00B92EC8" w:rsidRPr="00C26EB9" w:rsidRDefault="00B92EC8" w:rsidP="00BA6AB1">
            <w:pPr>
              <w:rPr>
                <w:rFonts w:ascii="Times New Roman" w:hAnsi="Times New Roman" w:cs="Times New Roman"/>
                <w:sz w:val="24"/>
                <w:szCs w:val="24"/>
              </w:rPr>
            </w:pPr>
            <w:r>
              <w:rPr>
                <w:rFonts w:ascii="Times New Roman" w:hAnsi="Times New Roman" w:cs="Times New Roman"/>
                <w:sz w:val="24"/>
                <w:szCs w:val="24"/>
              </w:rPr>
              <w:t>2-3</w:t>
            </w:r>
            <w:r w:rsidRPr="00C26EB9">
              <w:rPr>
                <w:rFonts w:ascii="Times New Roman" w:hAnsi="Times New Roman" w:cs="Times New Roman"/>
                <w:sz w:val="24"/>
                <w:szCs w:val="24"/>
              </w:rPr>
              <w:t xml:space="preserve"> вариант</w:t>
            </w:r>
            <w:r>
              <w:rPr>
                <w:rFonts w:ascii="Times New Roman" w:hAnsi="Times New Roman" w:cs="Times New Roman"/>
                <w:sz w:val="24"/>
                <w:szCs w:val="24"/>
              </w:rPr>
              <w:t>а</w:t>
            </w:r>
            <w:r w:rsidRPr="00C26EB9">
              <w:rPr>
                <w:rFonts w:ascii="Times New Roman" w:hAnsi="Times New Roman" w:cs="Times New Roman"/>
                <w:sz w:val="24"/>
                <w:szCs w:val="24"/>
              </w:rPr>
              <w:t xml:space="preserve"> </w:t>
            </w:r>
            <w:r>
              <w:rPr>
                <w:rFonts w:ascii="Times New Roman" w:hAnsi="Times New Roman" w:cs="Times New Roman"/>
                <w:sz w:val="24"/>
                <w:szCs w:val="24"/>
              </w:rPr>
              <w:t>практ</w:t>
            </w:r>
            <w:r w:rsidRPr="00C26EB9">
              <w:rPr>
                <w:rFonts w:ascii="Times New Roman" w:hAnsi="Times New Roman" w:cs="Times New Roman"/>
                <w:sz w:val="24"/>
                <w:szCs w:val="24"/>
              </w:rPr>
              <w:t>. работы</w:t>
            </w:r>
          </w:p>
        </w:tc>
      </w:tr>
    </w:tbl>
    <w:p w:rsidR="0029775D" w:rsidRDefault="0029775D" w:rsidP="00BA6AB1">
      <w:pPr>
        <w:spacing w:after="0" w:line="240" w:lineRule="auto"/>
        <w:jc w:val="both"/>
        <w:rPr>
          <w:rFonts w:ascii="Times New Roman" w:hAnsi="Times New Roman" w:cs="Times New Roman"/>
          <w:b/>
          <w:sz w:val="24"/>
          <w:szCs w:val="24"/>
        </w:rPr>
      </w:pPr>
    </w:p>
    <w:p w:rsidR="005157E1" w:rsidRDefault="005157E1" w:rsidP="00BA6AB1">
      <w:pPr>
        <w:spacing w:after="0" w:line="240" w:lineRule="auto"/>
        <w:jc w:val="center"/>
        <w:rPr>
          <w:rFonts w:ascii="Times New Roman" w:hAnsi="Times New Roman" w:cs="Times New Roman"/>
          <w:b/>
          <w:sz w:val="24"/>
          <w:szCs w:val="24"/>
        </w:rPr>
      </w:pPr>
    </w:p>
    <w:p w:rsidR="00DD7DF0" w:rsidRDefault="00DD7DF0" w:rsidP="00BA6AB1">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D7DF0" w:rsidRDefault="00DD7DF0" w:rsidP="00BA6AB1">
      <w:pPr>
        <w:spacing w:after="0" w:line="240" w:lineRule="auto"/>
        <w:jc w:val="center"/>
        <w:rPr>
          <w:rFonts w:ascii="Times New Roman" w:hAnsi="Times New Roman" w:cs="Times New Roman"/>
          <w:b/>
          <w:sz w:val="24"/>
          <w:szCs w:val="24"/>
        </w:rPr>
      </w:pPr>
      <w:r w:rsidRPr="001848B2">
        <w:rPr>
          <w:rFonts w:ascii="Times New Roman" w:hAnsi="Times New Roman" w:cs="Times New Roman"/>
          <w:b/>
          <w:sz w:val="24"/>
          <w:szCs w:val="24"/>
        </w:rPr>
        <w:lastRenderedPageBreak/>
        <w:t xml:space="preserve">Комплект заданий по учебной дисциплине </w:t>
      </w:r>
    </w:p>
    <w:p w:rsidR="00DD7DF0" w:rsidRPr="00B32312" w:rsidRDefault="00DD7DF0" w:rsidP="00BA6AB1">
      <w:pPr>
        <w:tabs>
          <w:tab w:val="left" w:pos="2100"/>
        </w:tabs>
        <w:spacing w:after="0" w:line="240" w:lineRule="auto"/>
        <w:jc w:val="center"/>
        <w:rPr>
          <w:rFonts w:ascii="Times New Roman" w:hAnsi="Times New Roman" w:cs="Times New Roman"/>
          <w:b/>
          <w:sz w:val="24"/>
          <w:szCs w:val="24"/>
        </w:rPr>
      </w:pPr>
      <w:r w:rsidRPr="002574EC">
        <w:rPr>
          <w:rFonts w:ascii="Times New Roman" w:hAnsi="Times New Roman" w:cs="Times New Roman"/>
          <w:b/>
          <w:sz w:val="24"/>
          <w:szCs w:val="24"/>
        </w:rPr>
        <w:t>ОП.0</w:t>
      </w:r>
      <w:r w:rsidR="0004519F">
        <w:rPr>
          <w:rFonts w:ascii="Times New Roman" w:hAnsi="Times New Roman" w:cs="Times New Roman"/>
          <w:b/>
          <w:sz w:val="24"/>
          <w:szCs w:val="24"/>
        </w:rPr>
        <w:t>4</w:t>
      </w:r>
      <w:r w:rsidRPr="002574EC">
        <w:rPr>
          <w:rFonts w:ascii="Times New Roman" w:hAnsi="Times New Roman" w:cs="Times New Roman"/>
          <w:b/>
          <w:sz w:val="24"/>
          <w:szCs w:val="24"/>
        </w:rPr>
        <w:t xml:space="preserve"> </w:t>
      </w:r>
      <w:r w:rsidR="0004519F">
        <w:rPr>
          <w:rFonts w:ascii="Times New Roman" w:hAnsi="Times New Roman" w:cs="Times New Roman"/>
          <w:b/>
          <w:sz w:val="24"/>
          <w:szCs w:val="24"/>
        </w:rPr>
        <w:t>Метрология и стандартизация</w:t>
      </w:r>
    </w:p>
    <w:p w:rsidR="000D392F" w:rsidRPr="00C26EB9" w:rsidRDefault="000D392F" w:rsidP="00BA6AB1">
      <w:pPr>
        <w:tabs>
          <w:tab w:val="left" w:pos="2100"/>
        </w:tabs>
        <w:spacing w:after="0" w:line="240" w:lineRule="auto"/>
        <w:jc w:val="center"/>
        <w:rPr>
          <w:rFonts w:ascii="Times New Roman" w:hAnsi="Times New Roman" w:cs="Times New Roman"/>
          <w:b/>
          <w:sz w:val="24"/>
          <w:szCs w:val="24"/>
        </w:rPr>
      </w:pPr>
    </w:p>
    <w:p w:rsidR="000D392F" w:rsidRPr="00B92EC8" w:rsidRDefault="000D392F" w:rsidP="00BA6AB1">
      <w:pPr>
        <w:spacing w:after="0" w:line="240" w:lineRule="auto"/>
        <w:jc w:val="center"/>
        <w:rPr>
          <w:rFonts w:ascii="Times New Roman" w:hAnsi="Times New Roman" w:cs="Times New Roman"/>
          <w:b/>
          <w:bCs/>
          <w:sz w:val="24"/>
          <w:szCs w:val="24"/>
        </w:rPr>
      </w:pPr>
      <w:r w:rsidRPr="00B92EC8">
        <w:rPr>
          <w:rFonts w:ascii="Times New Roman" w:hAnsi="Times New Roman" w:cs="Times New Roman"/>
          <w:b/>
          <w:bCs/>
          <w:sz w:val="24"/>
          <w:szCs w:val="24"/>
        </w:rPr>
        <w:t xml:space="preserve">Раздел 1. </w:t>
      </w:r>
      <w:r w:rsidR="00B92EC8" w:rsidRPr="00B92EC8">
        <w:rPr>
          <w:rFonts w:ascii="Times New Roman" w:hAnsi="Times New Roman" w:cs="Times New Roman"/>
          <w:b/>
          <w:bCs/>
          <w:sz w:val="24"/>
          <w:szCs w:val="24"/>
        </w:rPr>
        <w:t>Метрология</w:t>
      </w:r>
    </w:p>
    <w:p w:rsidR="005963FE" w:rsidRDefault="005963FE" w:rsidP="00BA6AB1">
      <w:pPr>
        <w:spacing w:after="0" w:line="240" w:lineRule="auto"/>
        <w:rPr>
          <w:rFonts w:ascii="Times New Roman" w:hAnsi="Times New Roman" w:cs="Times New Roman"/>
          <w:b/>
          <w:sz w:val="24"/>
          <w:szCs w:val="24"/>
        </w:rPr>
      </w:pPr>
    </w:p>
    <w:p w:rsidR="000D392F" w:rsidRDefault="000D392F" w:rsidP="00BA6AB1">
      <w:pPr>
        <w:spacing w:after="0" w:line="240" w:lineRule="auto"/>
        <w:rPr>
          <w:rFonts w:ascii="Times New Roman" w:hAnsi="Times New Roman" w:cs="Times New Roman"/>
          <w:sz w:val="24"/>
          <w:szCs w:val="24"/>
        </w:rPr>
      </w:pPr>
      <w:r w:rsidRPr="001848B2">
        <w:rPr>
          <w:rFonts w:ascii="Times New Roman" w:hAnsi="Times New Roman" w:cs="Times New Roman"/>
          <w:b/>
          <w:sz w:val="24"/>
          <w:szCs w:val="24"/>
        </w:rPr>
        <w:t>Форма текущего контроля:</w:t>
      </w:r>
      <w:r>
        <w:rPr>
          <w:rFonts w:ascii="Times New Roman" w:hAnsi="Times New Roman" w:cs="Times New Roman"/>
          <w:b/>
          <w:sz w:val="24"/>
          <w:szCs w:val="24"/>
        </w:rPr>
        <w:t xml:space="preserve"> </w:t>
      </w:r>
      <w:r w:rsidRPr="00AB7B8D">
        <w:rPr>
          <w:rFonts w:ascii="Times New Roman" w:hAnsi="Times New Roman" w:cs="Times New Roman"/>
          <w:sz w:val="24"/>
          <w:szCs w:val="24"/>
        </w:rPr>
        <w:t>Тест</w:t>
      </w:r>
    </w:p>
    <w:p w:rsidR="00A54A53" w:rsidRDefault="00A54A53" w:rsidP="00BA6AB1">
      <w:pPr>
        <w:pStyle w:val="af3"/>
        <w:spacing w:after="0"/>
        <w:jc w:val="center"/>
        <w:rPr>
          <w:color w:val="auto"/>
          <w:sz w:val="24"/>
          <w:szCs w:val="24"/>
        </w:rPr>
      </w:pPr>
    </w:p>
    <w:p w:rsidR="00A54A53" w:rsidRPr="00B50303" w:rsidRDefault="00A54A53" w:rsidP="00BA6AB1">
      <w:pPr>
        <w:pStyle w:val="af3"/>
        <w:spacing w:after="0"/>
        <w:jc w:val="center"/>
        <w:rPr>
          <w:color w:val="auto"/>
          <w:sz w:val="24"/>
          <w:szCs w:val="24"/>
        </w:rPr>
      </w:pPr>
      <w:r w:rsidRPr="00B50303">
        <w:rPr>
          <w:color w:val="auto"/>
          <w:sz w:val="24"/>
          <w:szCs w:val="24"/>
        </w:rPr>
        <w:t>Вариант</w:t>
      </w:r>
      <w:r>
        <w:rPr>
          <w:color w:val="auto"/>
          <w:sz w:val="24"/>
          <w:szCs w:val="24"/>
        </w:rPr>
        <w:t xml:space="preserve"> 1</w:t>
      </w:r>
    </w:p>
    <w:p w:rsidR="00A54A53" w:rsidRPr="00DD32FE" w:rsidRDefault="00A54A53" w:rsidP="00BA6A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1. Метрология – это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теория передачи размеров единиц физических величин;</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теория исходных средств измерений (эталонов);</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наука об измерениях, методах и средствах обеспечения их единства, и способах достижения требуемой точности;</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2. Физическая величина – это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объект измерения;</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величина, подлежащая измерению, измеряемая или измеренная в соответствии с основной целью измерительной задачи;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одно из свойств физического объекта, общее в качественном отношении для многих физических объектов, но в количественном отношении индивидуальное для каждого из них.</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3. Количественная характеристика физической величины называется…</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размером;</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размерностью;</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объектом измерения.</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4. Качественная характеристика физической величины называется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размером;</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размерностью;</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количественными измерениями нефизических величин.</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5. Измерением называется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выбор технического средства, имеющего нормированные</w:t>
      </w:r>
      <w:r>
        <w:rPr>
          <w:rFonts w:ascii="Times New Roman" w:hAnsi="Times New Roman" w:cs="Times New Roman"/>
          <w:sz w:val="24"/>
          <w:szCs w:val="24"/>
        </w:rPr>
        <w:t xml:space="preserve"> </w:t>
      </w:r>
      <w:r w:rsidRPr="00071943">
        <w:rPr>
          <w:rFonts w:ascii="Times New Roman" w:hAnsi="Times New Roman" w:cs="Times New Roman"/>
          <w:sz w:val="24"/>
          <w:szCs w:val="24"/>
        </w:rPr>
        <w:t>метрологические характеристики;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операция сравнения неизвестного с известным;</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опытное нахождение значения физической величины с помощью технических средств.</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6. К объектам измерения относятся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образцовые меры и приборы;</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физические величины;</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меры и стандартные образцы.</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7. При описании электрических и магнитных явлений в СИ за основную единицу принимается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вольт;</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ом;</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ампер.</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8. При описании пространственно-временных и механических явлений в СИ за</w:t>
      </w:r>
      <w:r w:rsidRPr="00071943">
        <w:rPr>
          <w:rFonts w:ascii="Times New Roman" w:hAnsi="Times New Roman" w:cs="Times New Roman"/>
          <w:sz w:val="24"/>
          <w:szCs w:val="24"/>
        </w:rPr>
        <w:t xml:space="preserve"> </w:t>
      </w:r>
      <w:r w:rsidRPr="00071943">
        <w:rPr>
          <w:rFonts w:ascii="Times New Roman" w:hAnsi="Times New Roman" w:cs="Times New Roman"/>
          <w:b/>
          <w:sz w:val="24"/>
          <w:szCs w:val="24"/>
        </w:rPr>
        <w:t>основные единицы принимаются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кг, м, Н;</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lastRenderedPageBreak/>
        <w:t>б) м, кг, Дж,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кг, м, с.</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9. При описании световых явлений в СИ за основную единицу принимается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световой квант;</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кандела;</w:t>
      </w:r>
    </w:p>
    <w:p w:rsidR="00A54A5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люмен.</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10. Для поверки эталонов-копий служат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государственные эталоны;</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эталоны сравнения;</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эталоны 1-го разряда.</w:t>
      </w:r>
    </w:p>
    <w:p w:rsidR="00A54A53" w:rsidRPr="00071943" w:rsidRDefault="00A54A53" w:rsidP="00BA6AB1">
      <w:pPr>
        <w:spacing w:after="0" w:line="240" w:lineRule="auto"/>
        <w:ind w:firstLine="709"/>
        <w:rPr>
          <w:rFonts w:ascii="Times New Roman" w:hAnsi="Times New Roman" w:cs="Times New Roman"/>
          <w:sz w:val="24"/>
          <w:szCs w:val="24"/>
        </w:rPr>
      </w:pPr>
    </w:p>
    <w:p w:rsidR="00A54A53" w:rsidRPr="00B50303" w:rsidRDefault="00A54A53" w:rsidP="00BA6AB1">
      <w:pPr>
        <w:pStyle w:val="af3"/>
        <w:spacing w:after="0"/>
        <w:jc w:val="center"/>
        <w:rPr>
          <w:color w:val="auto"/>
          <w:sz w:val="24"/>
          <w:szCs w:val="24"/>
        </w:rPr>
      </w:pPr>
      <w:r w:rsidRPr="00B50303">
        <w:rPr>
          <w:color w:val="auto"/>
          <w:sz w:val="24"/>
          <w:szCs w:val="24"/>
        </w:rPr>
        <w:t>Вариант</w:t>
      </w:r>
      <w:r>
        <w:rPr>
          <w:color w:val="auto"/>
          <w:sz w:val="24"/>
          <w:szCs w:val="24"/>
        </w:rPr>
        <w:t xml:space="preserve"> 2</w:t>
      </w:r>
    </w:p>
    <w:p w:rsidR="00A54A53" w:rsidRPr="0007194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1. Для поверки рабочих эталонов служат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эталоны-копии;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государственные эталоны;</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эталоны сравнения.</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2. Для поверки рабочих мер и приборов служат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рабочие эталоны;</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эталоны-копии;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эталоны сравнения.</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3. Разновидностями прямых методов измерения являются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методы непосредственной оценки;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методы сравнения;</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методы непосредственной оценки и методы сравнения.</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4. По способу получения результата все измерения делятся на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статические и динамические;</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прямые и косвенные;</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прямые, косвенные, совместные и совокупные.</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5. По отношению к изменению измеряемой величины измерения делятся на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статические и динамические;</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равноточные и неравноточные;</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прямые, косвенные, совместные и совокупные.</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6. В зависимости от числа измерений измерения делятся на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однократные и многократные;</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технические и метрологические;</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равноточные и неравноточные.</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7. В зависимости от выражения результатов измерения делятся на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равноточные и неравноточные;</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абсолютные и относительные;</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технические и метрологические.</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8. Из перечисленных метрологических характеристик прибора к качеству измерения относятся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lastRenderedPageBreak/>
        <w:t>а) класс точности;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предел измерения;</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входной импеданс.</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9. Единством измерений называется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система калибровки средств измерений;</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сличение национальных эталонов с международными;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состояние измерений, при которых их результаты выражены в узаконенных единицах величин и погрешности измерений не выходят за установленные пределы с заданной вероятностью.</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w:t>
      </w:r>
      <w:r w:rsidRPr="00071943">
        <w:rPr>
          <w:rFonts w:ascii="Times New Roman" w:hAnsi="Times New Roman" w:cs="Times New Roman"/>
          <w:b/>
          <w:sz w:val="24"/>
          <w:szCs w:val="24"/>
        </w:rPr>
        <w:t>0</w:t>
      </w:r>
      <w:r>
        <w:rPr>
          <w:rFonts w:ascii="Times New Roman" w:hAnsi="Times New Roman" w:cs="Times New Roman"/>
          <w:b/>
          <w:sz w:val="24"/>
          <w:szCs w:val="24"/>
        </w:rPr>
        <w:t>.</w:t>
      </w:r>
      <w:r w:rsidRPr="00071943">
        <w:rPr>
          <w:rFonts w:ascii="Times New Roman" w:hAnsi="Times New Roman" w:cs="Times New Roman"/>
          <w:b/>
          <w:sz w:val="24"/>
          <w:szCs w:val="24"/>
        </w:rPr>
        <w:t xml:space="preserve"> Основной погрешностью средства измерения называется погрешность, определяемая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в рабочих условиях измерений;</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в предельных условиях измерений;</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в нормальных условиях измерений.</w:t>
      </w:r>
    </w:p>
    <w:p w:rsidR="00A54A53" w:rsidRDefault="00A54A53" w:rsidP="00BA6AB1">
      <w:pPr>
        <w:pStyle w:val="af3"/>
        <w:spacing w:after="0"/>
        <w:jc w:val="center"/>
        <w:rPr>
          <w:color w:val="auto"/>
          <w:sz w:val="24"/>
          <w:szCs w:val="24"/>
        </w:rPr>
      </w:pPr>
    </w:p>
    <w:p w:rsidR="00A54A53" w:rsidRPr="00B50303" w:rsidRDefault="00A54A53" w:rsidP="00BA6AB1">
      <w:pPr>
        <w:pStyle w:val="af3"/>
        <w:spacing w:after="0"/>
        <w:jc w:val="center"/>
        <w:rPr>
          <w:color w:val="auto"/>
          <w:sz w:val="24"/>
          <w:szCs w:val="24"/>
        </w:rPr>
      </w:pPr>
      <w:r w:rsidRPr="00B50303">
        <w:rPr>
          <w:color w:val="auto"/>
          <w:sz w:val="24"/>
          <w:szCs w:val="24"/>
        </w:rPr>
        <w:t>Вариант</w:t>
      </w:r>
      <w:r>
        <w:rPr>
          <w:color w:val="auto"/>
          <w:sz w:val="24"/>
          <w:szCs w:val="24"/>
        </w:rPr>
        <w:t xml:space="preserve"> 3</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1</w:t>
      </w:r>
      <w:r>
        <w:rPr>
          <w:rFonts w:ascii="Times New Roman" w:hAnsi="Times New Roman" w:cs="Times New Roman"/>
          <w:b/>
          <w:sz w:val="24"/>
          <w:szCs w:val="24"/>
        </w:rPr>
        <w:t>.</w:t>
      </w:r>
      <w:r w:rsidRPr="00071943">
        <w:rPr>
          <w:rFonts w:ascii="Times New Roman" w:hAnsi="Times New Roman" w:cs="Times New Roman"/>
          <w:b/>
          <w:sz w:val="24"/>
          <w:szCs w:val="24"/>
        </w:rPr>
        <w:t xml:space="preserve"> Правильность измерений – это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характеристика качества измерений, отражающая близость к нулю систематических погрешностей результатов измерений;</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характеристика качества измерений, отражающая близость друг к другу результатов измерений одной и той же величины, выполняемых повторно одними и теми же методами, и средствами измерений и в одних и тех же условиях; отражает влияние случайных погрешностей на результат измерения;</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характеристика качества измерений, отражающая близость друг к другу результатов измерений одной и той же величины, полученных в разных местах, разными методами и средствами измерений, разными операторами, но приведённых к одним и тем же условиям.</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2. Сходимость измерений – это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характеристика качества измерений, отражающая близость к нулю систематических погрешностей результатов измерений;</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характеристика качества измерений, отражающая близость друг к другу результатов измерений одной и той же величины, выполняемых повторно одними и теми же методами, и средствами измерений и в одних и тех же условиях; отражает влияние случайных погрешностей на результат измерения;</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характеристика качества измерений, отражающая близость друг к другу результатов измерений одной и той же величины, полученных в разных местах, разными методами и средствами измерений, разными операторами, но приведённых к одним и тем же условиям.</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3. Воспроизводимость измерений – это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характеристика качества измерений, отражающая близость к нулю систематических погрешностей результатов измерений;</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характеристика качества измерений, отражающая близость друг к другу результатов измерений одной и той же величины, выполняемых повторно одними и теми же методами и средствам измерений и в одних и тех же условиях; отражает влияние случайных погрешностей на результат измерения;</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характеристика качества измерений, отражающая близость друг к другу результатов измерений одной и той же величины, полученных в разных местах, разными методами и средствами измерений, разными операторами, но приведённых к одним и тем же условиям.</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lastRenderedPageBreak/>
        <w:t>4. К метрологическим характеристикам средств измерений относятся…</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цена деления, диапазон измерения, класс точности, потребляемая мощность;</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кодовые характеристики, электрический входной и выходной импеданс, диапазон измерения, быстродействие;</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диапазон измерения, класс точности, габаритные размеры, стоимость.</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5. К метрологическим характеристикам для определения результатов измерений относят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функцию преобразования, значение меры, цену деления, кодовые характеристики;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электрический входной импеданс, электрический выходной импеданс, погрешности СИ, время реакции;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функцию распределения погрешностей, погрешности СИ, значение меры, цену деления.</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6</w:t>
      </w:r>
      <w:r>
        <w:rPr>
          <w:rFonts w:ascii="Times New Roman" w:hAnsi="Times New Roman" w:cs="Times New Roman"/>
          <w:b/>
          <w:sz w:val="24"/>
          <w:szCs w:val="24"/>
        </w:rPr>
        <w:t>.</w:t>
      </w:r>
      <w:r w:rsidRPr="00071943">
        <w:rPr>
          <w:rFonts w:ascii="Times New Roman" w:hAnsi="Times New Roman" w:cs="Times New Roman"/>
          <w:b/>
          <w:sz w:val="24"/>
          <w:szCs w:val="24"/>
        </w:rPr>
        <w:t xml:space="preserve"> Средство измерений, предназначенное для воспроизведения величины заданного размера, называют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вещественной мерой,</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измерительной установкой;</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первичным эталоном величины.</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7</w:t>
      </w:r>
      <w:r>
        <w:rPr>
          <w:rFonts w:ascii="Times New Roman" w:hAnsi="Times New Roman" w:cs="Times New Roman"/>
          <w:b/>
          <w:sz w:val="24"/>
          <w:szCs w:val="24"/>
        </w:rPr>
        <w:t>.</w:t>
      </w:r>
      <w:r w:rsidRPr="00071943">
        <w:rPr>
          <w:rFonts w:ascii="Times New Roman" w:hAnsi="Times New Roman" w:cs="Times New Roman"/>
          <w:b/>
          <w:sz w:val="24"/>
          <w:szCs w:val="24"/>
        </w:rPr>
        <w:t xml:space="preserve"> При одновременном измерении нескольких одноименных величин измерения называют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косвенными;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совместными;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совокупными.</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8</w:t>
      </w:r>
      <w:r>
        <w:rPr>
          <w:rFonts w:ascii="Times New Roman" w:hAnsi="Times New Roman" w:cs="Times New Roman"/>
          <w:b/>
          <w:sz w:val="24"/>
          <w:szCs w:val="24"/>
        </w:rPr>
        <w:t>.</w:t>
      </w:r>
      <w:r w:rsidRPr="00071943">
        <w:rPr>
          <w:rFonts w:ascii="Times New Roman" w:hAnsi="Times New Roman" w:cs="Times New Roman"/>
          <w:b/>
          <w:sz w:val="24"/>
          <w:szCs w:val="24"/>
        </w:rPr>
        <w:t xml:space="preserve"> При одновременном измерении нескольких неодноименных величин измерения называют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косвенными;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совместными;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совокупными.</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9</w:t>
      </w:r>
      <w:r>
        <w:rPr>
          <w:rFonts w:ascii="Times New Roman" w:hAnsi="Times New Roman" w:cs="Times New Roman"/>
          <w:b/>
          <w:sz w:val="24"/>
          <w:szCs w:val="24"/>
        </w:rPr>
        <w:t>.</w:t>
      </w:r>
      <w:r w:rsidRPr="00071943">
        <w:rPr>
          <w:rFonts w:ascii="Times New Roman" w:hAnsi="Times New Roman" w:cs="Times New Roman"/>
          <w:b/>
          <w:sz w:val="24"/>
          <w:szCs w:val="24"/>
        </w:rPr>
        <w:t xml:space="preserve"> Измерения, при которых значение измеряемой величины находят на основании известной зависимости между ней и величинами, подвергаемыми прямым измерениям, называют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косвенными;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совместными;</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совокупными.</w:t>
      </w:r>
    </w:p>
    <w:p w:rsidR="00A54A53" w:rsidRDefault="00A54A53" w:rsidP="00BA6AB1">
      <w:pPr>
        <w:autoSpaceDE w:val="0"/>
        <w:autoSpaceDN w:val="0"/>
        <w:adjustRightInd w:val="0"/>
        <w:spacing w:after="0" w:line="240" w:lineRule="auto"/>
        <w:ind w:firstLine="709"/>
        <w:rPr>
          <w:rFonts w:ascii="Times New Roman" w:hAnsi="Times New Roman" w:cs="Times New Roman"/>
          <w:b/>
          <w:sz w:val="24"/>
          <w:szCs w:val="24"/>
        </w:rPr>
      </w:pPr>
    </w:p>
    <w:p w:rsidR="00A54A53" w:rsidRPr="00071943" w:rsidRDefault="00A54A53" w:rsidP="00BA6AB1">
      <w:pPr>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w:t>
      </w:r>
      <w:r w:rsidRPr="00071943">
        <w:rPr>
          <w:rFonts w:ascii="Times New Roman" w:hAnsi="Times New Roman" w:cs="Times New Roman"/>
          <w:b/>
          <w:sz w:val="24"/>
          <w:szCs w:val="24"/>
        </w:rPr>
        <w:t>0</w:t>
      </w:r>
      <w:r>
        <w:rPr>
          <w:rFonts w:ascii="Times New Roman" w:hAnsi="Times New Roman" w:cs="Times New Roman"/>
          <w:b/>
          <w:sz w:val="24"/>
          <w:szCs w:val="24"/>
        </w:rPr>
        <w:t>.</w:t>
      </w:r>
      <w:r w:rsidRPr="00071943">
        <w:rPr>
          <w:rFonts w:ascii="Times New Roman" w:hAnsi="Times New Roman" w:cs="Times New Roman"/>
          <w:b/>
          <w:sz w:val="24"/>
          <w:szCs w:val="24"/>
        </w:rPr>
        <w:t xml:space="preserve"> Измерения, при которых скорость изменения измеряемой величины соизмерима со скоростью измерений, называются …</w:t>
      </w:r>
    </w:p>
    <w:p w:rsidR="00A54A53" w:rsidRPr="00071943" w:rsidRDefault="00A54A53" w:rsidP="00BA6AB1">
      <w:pPr>
        <w:autoSpaceDE w:val="0"/>
        <w:autoSpaceDN w:val="0"/>
        <w:adjustRightInd w:val="0"/>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техническими;</w:t>
      </w:r>
    </w:p>
    <w:p w:rsidR="00A54A53" w:rsidRPr="00071943" w:rsidRDefault="00A54A53" w:rsidP="00BA6AB1">
      <w:pPr>
        <w:autoSpaceDE w:val="0"/>
        <w:autoSpaceDN w:val="0"/>
        <w:adjustRightInd w:val="0"/>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метрологическими;</w:t>
      </w:r>
    </w:p>
    <w:p w:rsidR="00A54A53" w:rsidRPr="00071943" w:rsidRDefault="00A54A53" w:rsidP="00BA6AB1">
      <w:pPr>
        <w:autoSpaceDE w:val="0"/>
        <w:autoSpaceDN w:val="0"/>
        <w:adjustRightInd w:val="0"/>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динамическими.</w:t>
      </w:r>
    </w:p>
    <w:p w:rsidR="00A54A53" w:rsidRDefault="00A54A53" w:rsidP="00BA6AB1">
      <w:pPr>
        <w:autoSpaceDE w:val="0"/>
        <w:autoSpaceDN w:val="0"/>
        <w:adjustRightInd w:val="0"/>
        <w:spacing w:after="0" w:line="240" w:lineRule="auto"/>
        <w:ind w:firstLine="709"/>
        <w:rPr>
          <w:rFonts w:ascii="Times New Roman" w:hAnsi="Times New Roman" w:cs="Times New Roman"/>
          <w:b/>
          <w:sz w:val="24"/>
          <w:szCs w:val="24"/>
        </w:rPr>
      </w:pPr>
    </w:p>
    <w:p w:rsidR="00A54A53" w:rsidRPr="00B50303" w:rsidRDefault="00A54A53" w:rsidP="00BA6AB1">
      <w:pPr>
        <w:pStyle w:val="af3"/>
        <w:spacing w:after="0"/>
        <w:jc w:val="center"/>
        <w:rPr>
          <w:color w:val="auto"/>
          <w:sz w:val="24"/>
          <w:szCs w:val="24"/>
        </w:rPr>
      </w:pPr>
      <w:r w:rsidRPr="00B50303">
        <w:rPr>
          <w:color w:val="auto"/>
          <w:sz w:val="24"/>
          <w:szCs w:val="24"/>
        </w:rPr>
        <w:t>Вариант</w:t>
      </w:r>
      <w:r>
        <w:rPr>
          <w:color w:val="auto"/>
          <w:sz w:val="24"/>
          <w:szCs w:val="24"/>
        </w:rPr>
        <w:t xml:space="preserve"> 4</w:t>
      </w:r>
    </w:p>
    <w:p w:rsidR="00A54A53" w:rsidRDefault="00A54A53" w:rsidP="00BA6AB1">
      <w:pPr>
        <w:autoSpaceDE w:val="0"/>
        <w:autoSpaceDN w:val="0"/>
        <w:adjustRightInd w:val="0"/>
        <w:spacing w:after="0" w:line="240" w:lineRule="auto"/>
        <w:ind w:firstLine="709"/>
        <w:rPr>
          <w:rFonts w:ascii="Times New Roman" w:hAnsi="Times New Roman" w:cs="Times New Roman"/>
          <w:b/>
          <w:sz w:val="24"/>
          <w:szCs w:val="24"/>
        </w:rPr>
      </w:pPr>
    </w:p>
    <w:p w:rsidR="00A54A53" w:rsidRPr="00071943" w:rsidRDefault="00A54A53" w:rsidP="00BA6AB1">
      <w:pPr>
        <w:autoSpaceDE w:val="0"/>
        <w:autoSpaceDN w:val="0"/>
        <w:adjustRightInd w:val="0"/>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1</w:t>
      </w:r>
      <w:r>
        <w:rPr>
          <w:rFonts w:ascii="Times New Roman" w:hAnsi="Times New Roman" w:cs="Times New Roman"/>
          <w:b/>
          <w:sz w:val="24"/>
          <w:szCs w:val="24"/>
        </w:rPr>
        <w:t>.</w:t>
      </w:r>
      <w:r w:rsidRPr="00071943">
        <w:rPr>
          <w:rFonts w:ascii="Times New Roman" w:hAnsi="Times New Roman" w:cs="Times New Roman"/>
          <w:b/>
          <w:sz w:val="24"/>
          <w:szCs w:val="24"/>
        </w:rPr>
        <w:t xml:space="preserve"> Измерения, при которых скорость изменения измеряемой величины много меньше скорости измерений, называются …</w:t>
      </w:r>
    </w:p>
    <w:p w:rsidR="00A54A53" w:rsidRPr="00071943" w:rsidRDefault="00A54A53" w:rsidP="00BA6AB1">
      <w:pPr>
        <w:autoSpaceDE w:val="0"/>
        <w:autoSpaceDN w:val="0"/>
        <w:adjustRightInd w:val="0"/>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техническими;</w:t>
      </w:r>
    </w:p>
    <w:p w:rsidR="00A54A53" w:rsidRPr="00071943" w:rsidRDefault="00A54A53" w:rsidP="00BA6AB1">
      <w:pPr>
        <w:autoSpaceDE w:val="0"/>
        <w:autoSpaceDN w:val="0"/>
        <w:adjustRightInd w:val="0"/>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метрологическими;</w:t>
      </w:r>
    </w:p>
    <w:p w:rsidR="00A54A53" w:rsidRPr="00071943" w:rsidRDefault="00A54A53" w:rsidP="00BA6AB1">
      <w:pPr>
        <w:autoSpaceDE w:val="0"/>
        <w:autoSpaceDN w:val="0"/>
        <w:adjustRightInd w:val="0"/>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статическими.</w:t>
      </w:r>
    </w:p>
    <w:p w:rsidR="00A54A53" w:rsidRDefault="00A54A53" w:rsidP="00BA6AB1">
      <w:pPr>
        <w:autoSpaceDE w:val="0"/>
        <w:autoSpaceDN w:val="0"/>
        <w:adjustRightInd w:val="0"/>
        <w:spacing w:after="0" w:line="240" w:lineRule="auto"/>
        <w:ind w:firstLine="709"/>
        <w:rPr>
          <w:rFonts w:ascii="Times New Roman" w:hAnsi="Times New Roman" w:cs="Times New Roman"/>
          <w:b/>
          <w:sz w:val="24"/>
          <w:szCs w:val="24"/>
        </w:rPr>
      </w:pPr>
    </w:p>
    <w:p w:rsidR="00A54A53" w:rsidRPr="00071943" w:rsidRDefault="00A54A53" w:rsidP="00BA6AB1">
      <w:pPr>
        <w:autoSpaceDE w:val="0"/>
        <w:autoSpaceDN w:val="0"/>
        <w:adjustRightInd w:val="0"/>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2</w:t>
      </w:r>
      <w:r>
        <w:rPr>
          <w:rFonts w:ascii="Times New Roman" w:hAnsi="Times New Roman" w:cs="Times New Roman"/>
          <w:b/>
          <w:sz w:val="24"/>
          <w:szCs w:val="24"/>
        </w:rPr>
        <w:t>.</w:t>
      </w:r>
      <w:r w:rsidRPr="00071943">
        <w:rPr>
          <w:rFonts w:ascii="Times New Roman" w:hAnsi="Times New Roman" w:cs="Times New Roman"/>
          <w:b/>
          <w:sz w:val="24"/>
          <w:szCs w:val="24"/>
        </w:rPr>
        <w:t xml:space="preserve"> Передаточная функция средства измерения относится к группе метрологических характеристик …</w:t>
      </w:r>
    </w:p>
    <w:p w:rsidR="00A54A53" w:rsidRPr="00071943" w:rsidRDefault="00A54A53" w:rsidP="00BA6AB1">
      <w:pPr>
        <w:autoSpaceDE w:val="0"/>
        <w:autoSpaceDN w:val="0"/>
        <w:adjustRightInd w:val="0"/>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а) для определения результатов измерений;</w:t>
      </w:r>
    </w:p>
    <w:p w:rsidR="00A54A53" w:rsidRPr="00071943" w:rsidRDefault="00A54A53" w:rsidP="00BA6AB1">
      <w:pPr>
        <w:autoSpaceDE w:val="0"/>
        <w:autoSpaceDN w:val="0"/>
        <w:adjustRightInd w:val="0"/>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б) чувствительности к влияющим факторам;</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в) динамических.</w:t>
      </w:r>
    </w:p>
    <w:p w:rsidR="00A54A53" w:rsidRPr="0007194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3. Упорядоченная совокупность значений физической величины, принятая по соглашению на основании результатов точных измерений, называется …</w:t>
      </w:r>
    </w:p>
    <w:p w:rsidR="00A54A53" w:rsidRPr="00071943" w:rsidRDefault="00A54A53" w:rsidP="00BA6AB1">
      <w:pPr>
        <w:pStyle w:val="Default"/>
        <w:ind w:firstLine="709"/>
      </w:pPr>
      <w:r w:rsidRPr="00071943">
        <w:t xml:space="preserve">а). результатами вспомогательных измерений </w:t>
      </w:r>
    </w:p>
    <w:p w:rsidR="00A54A53" w:rsidRPr="00071943" w:rsidRDefault="00A54A53" w:rsidP="00BA6AB1">
      <w:pPr>
        <w:pStyle w:val="Default"/>
        <w:ind w:firstLine="709"/>
      </w:pPr>
      <w:r w:rsidRPr="00071943">
        <w:rPr>
          <w:iCs/>
        </w:rPr>
        <w:t xml:space="preserve">б) шкалой физической величины </w:t>
      </w:r>
    </w:p>
    <w:p w:rsidR="00A54A53" w:rsidRPr="00071943" w:rsidRDefault="00A54A53" w:rsidP="00BA6AB1">
      <w:pPr>
        <w:pStyle w:val="Default"/>
        <w:ind w:firstLine="709"/>
      </w:pPr>
      <w:r w:rsidRPr="00071943">
        <w:t xml:space="preserve">в) единицей измерения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г) выборкой результатов измерений</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4. Свойство, общее в качественном отношении для множества объектов, но индивидуальное в количественном отношении для каждого из них, называется ...</w:t>
      </w:r>
    </w:p>
    <w:p w:rsidR="00A54A53" w:rsidRPr="00071943" w:rsidRDefault="00A54A53" w:rsidP="00BA6AB1">
      <w:pPr>
        <w:pStyle w:val="Default"/>
        <w:ind w:firstLine="709"/>
      </w:pPr>
      <w:r w:rsidRPr="00071943">
        <w:rPr>
          <w:iCs/>
        </w:rPr>
        <w:t xml:space="preserve">а) размером физической величины </w:t>
      </w:r>
    </w:p>
    <w:p w:rsidR="00A54A53" w:rsidRPr="00071943" w:rsidRDefault="00A54A53" w:rsidP="00BA6AB1">
      <w:pPr>
        <w:pStyle w:val="Default"/>
        <w:ind w:firstLine="709"/>
      </w:pPr>
      <w:r w:rsidRPr="00071943">
        <w:t xml:space="preserve">б) размерностью физической величины </w:t>
      </w:r>
    </w:p>
    <w:p w:rsidR="00A54A53" w:rsidRPr="00071943" w:rsidRDefault="00A54A53" w:rsidP="00BA6AB1">
      <w:pPr>
        <w:pStyle w:val="Default"/>
        <w:ind w:firstLine="709"/>
      </w:pPr>
      <w:r w:rsidRPr="00071943">
        <w:t xml:space="preserve">в) физической величиной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г) фактором</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5. Основными единицами системы физических величин являются ...</w:t>
      </w:r>
    </w:p>
    <w:p w:rsidR="00A54A53" w:rsidRPr="00071943" w:rsidRDefault="00A54A53" w:rsidP="00BA6AB1">
      <w:pPr>
        <w:pStyle w:val="Default"/>
        <w:ind w:firstLine="709"/>
      </w:pPr>
      <w:r w:rsidRPr="00071943">
        <w:t xml:space="preserve">а) ватт </w:t>
      </w:r>
    </w:p>
    <w:p w:rsidR="00A54A53" w:rsidRPr="00071943" w:rsidRDefault="00A54A53" w:rsidP="00BA6AB1">
      <w:pPr>
        <w:pStyle w:val="Default"/>
        <w:ind w:firstLine="709"/>
      </w:pPr>
      <w:r w:rsidRPr="00071943">
        <w:rPr>
          <w:iCs/>
        </w:rPr>
        <w:t xml:space="preserve">б) метр </w:t>
      </w:r>
    </w:p>
    <w:p w:rsidR="00A54A53" w:rsidRPr="00071943" w:rsidRDefault="00A54A53" w:rsidP="00BA6AB1">
      <w:pPr>
        <w:pStyle w:val="Default"/>
        <w:ind w:firstLine="709"/>
      </w:pPr>
      <w:r w:rsidRPr="00071943">
        <w:rPr>
          <w:iCs/>
        </w:rPr>
        <w:t xml:space="preserve">в) килограмм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г) джоуль</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6. По международной системе единиц физических величин сила измеряется ...</w:t>
      </w:r>
    </w:p>
    <w:p w:rsidR="00A54A53" w:rsidRPr="00071943" w:rsidRDefault="00A54A53" w:rsidP="00BA6AB1">
      <w:pPr>
        <w:pStyle w:val="Default"/>
        <w:ind w:firstLine="709"/>
      </w:pPr>
      <w:r w:rsidRPr="00071943">
        <w:t xml:space="preserve">а) м/с </w:t>
      </w:r>
    </w:p>
    <w:p w:rsidR="00A54A53" w:rsidRPr="00071943" w:rsidRDefault="00A54A53" w:rsidP="00BA6AB1">
      <w:pPr>
        <w:pStyle w:val="Default"/>
        <w:ind w:firstLine="709"/>
      </w:pPr>
      <w:r w:rsidRPr="00071943">
        <w:t xml:space="preserve">б) </w:t>
      </w:r>
      <w:r w:rsidRPr="00071943">
        <w:rPr>
          <w:position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30.75pt" o:ole="">
            <v:imagedata r:id="rId8" o:title=""/>
          </v:shape>
          <o:OLEObject Type="Embed" ProgID="Equation.3" ShapeID="_x0000_i1025" DrawAspect="Content" ObjectID="_1684324157" r:id="rId9"/>
        </w:object>
      </w:r>
    </w:p>
    <w:p w:rsidR="00A54A53" w:rsidRPr="00071943" w:rsidRDefault="00A54A53" w:rsidP="00BA6AB1">
      <w:pPr>
        <w:pStyle w:val="Default"/>
        <w:ind w:firstLine="709"/>
      </w:pPr>
      <w:r w:rsidRPr="00071943">
        <w:t xml:space="preserve">в) рад/с </w:t>
      </w:r>
    </w:p>
    <w:p w:rsidR="00A54A53" w:rsidRPr="00071943" w:rsidRDefault="00A54A53" w:rsidP="00BA6AB1">
      <w:pPr>
        <w:spacing w:after="0" w:line="240" w:lineRule="auto"/>
        <w:ind w:firstLine="709"/>
        <w:rPr>
          <w:rFonts w:ascii="Times New Roman" w:hAnsi="Times New Roman" w:cs="Times New Roman"/>
          <w:iCs/>
          <w:sz w:val="24"/>
          <w:szCs w:val="24"/>
        </w:rPr>
      </w:pPr>
      <w:r w:rsidRPr="00071943">
        <w:rPr>
          <w:rFonts w:ascii="Times New Roman" w:hAnsi="Times New Roman" w:cs="Times New Roman"/>
          <w:iCs/>
          <w:sz w:val="24"/>
          <w:szCs w:val="24"/>
        </w:rPr>
        <w:t>г) Ньютон</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7. Приставками SI для обозначения увеличения значений физических величин являются ...</w:t>
      </w:r>
    </w:p>
    <w:p w:rsidR="00A54A53" w:rsidRPr="00071943" w:rsidRDefault="00A54A53" w:rsidP="00BA6AB1">
      <w:pPr>
        <w:pStyle w:val="Default"/>
        <w:ind w:firstLine="709"/>
      </w:pPr>
      <w:r w:rsidRPr="00071943">
        <w:rPr>
          <w:iCs/>
        </w:rPr>
        <w:t xml:space="preserve">а) кило </w:t>
      </w:r>
    </w:p>
    <w:p w:rsidR="00A54A53" w:rsidRPr="00071943" w:rsidRDefault="00A54A53" w:rsidP="00BA6AB1">
      <w:pPr>
        <w:pStyle w:val="Default"/>
        <w:ind w:firstLine="709"/>
      </w:pPr>
      <w:r w:rsidRPr="00071943">
        <w:t xml:space="preserve">б) санти </w:t>
      </w:r>
    </w:p>
    <w:p w:rsidR="00A54A53" w:rsidRPr="00071943" w:rsidRDefault="00A54A53" w:rsidP="00BA6AB1">
      <w:pPr>
        <w:pStyle w:val="Default"/>
        <w:ind w:firstLine="709"/>
      </w:pPr>
      <w:r w:rsidRPr="00071943">
        <w:rPr>
          <w:iCs/>
        </w:rPr>
        <w:t xml:space="preserve">в) мега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г) микро</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8. Приставками SI для обозначения уменьшающих значений физических величин являются ...</w:t>
      </w:r>
    </w:p>
    <w:p w:rsidR="00A54A53" w:rsidRPr="00071943" w:rsidRDefault="00A54A53" w:rsidP="00BA6AB1">
      <w:pPr>
        <w:pStyle w:val="Default"/>
        <w:ind w:firstLine="709"/>
      </w:pPr>
      <w:r w:rsidRPr="00071943">
        <w:rPr>
          <w:iCs/>
        </w:rPr>
        <w:t xml:space="preserve">а) деци </w:t>
      </w:r>
    </w:p>
    <w:p w:rsidR="00A54A53" w:rsidRPr="00071943" w:rsidRDefault="00A54A53" w:rsidP="00BA6AB1">
      <w:pPr>
        <w:pStyle w:val="Default"/>
        <w:ind w:firstLine="709"/>
      </w:pPr>
      <w:r w:rsidRPr="00071943">
        <w:rPr>
          <w:iCs/>
        </w:rPr>
        <w:t xml:space="preserve">б) санти </w:t>
      </w:r>
    </w:p>
    <w:p w:rsidR="00A54A53" w:rsidRPr="00071943" w:rsidRDefault="00A54A53" w:rsidP="00BA6AB1">
      <w:pPr>
        <w:pStyle w:val="Default"/>
        <w:ind w:firstLine="709"/>
      </w:pPr>
      <w:r w:rsidRPr="00071943">
        <w:t xml:space="preserve">в) кило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г) гекто</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sidRPr="00071943">
        <w:rPr>
          <w:rFonts w:ascii="Times New Roman" w:hAnsi="Times New Roman" w:cs="Times New Roman"/>
          <w:b/>
          <w:sz w:val="24"/>
          <w:szCs w:val="24"/>
        </w:rPr>
        <w:t>9. Метод непосредственной оценки имеет следующее достоинство:</w:t>
      </w:r>
    </w:p>
    <w:p w:rsidR="00A54A53" w:rsidRPr="00071943" w:rsidRDefault="00A54A53" w:rsidP="00BA6AB1">
      <w:pPr>
        <w:pStyle w:val="Default"/>
        <w:ind w:firstLine="709"/>
      </w:pPr>
      <w:r w:rsidRPr="00071943">
        <w:rPr>
          <w:iCs/>
        </w:rPr>
        <w:t xml:space="preserve">а) дает возможность выполнять измерения величины в широком диапазоне без перенастройки </w:t>
      </w:r>
    </w:p>
    <w:p w:rsidR="00A54A53" w:rsidRPr="00071943" w:rsidRDefault="00A54A53" w:rsidP="00BA6AB1">
      <w:pPr>
        <w:pStyle w:val="Default"/>
        <w:ind w:firstLine="709"/>
      </w:pPr>
      <w:r w:rsidRPr="00071943">
        <w:t xml:space="preserve">б) эффективен при контроле в массовом производстве </w:t>
      </w:r>
    </w:p>
    <w:p w:rsidR="00A54A53" w:rsidRPr="00071943" w:rsidRDefault="00A54A53" w:rsidP="00BA6AB1">
      <w:pPr>
        <w:pStyle w:val="Default"/>
        <w:ind w:firstLine="709"/>
      </w:pPr>
      <w:r w:rsidRPr="00071943">
        <w:lastRenderedPageBreak/>
        <w:t xml:space="preserve">в) сравнительно небольшую инструментальную составляющую погрешности измерений </w:t>
      </w:r>
    </w:p>
    <w:p w:rsidR="00A54A53" w:rsidRPr="0007194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г) обеспечивает высокую чувствительность</w:t>
      </w:r>
    </w:p>
    <w:p w:rsidR="00A54A53" w:rsidRDefault="00A54A53" w:rsidP="00BA6AB1">
      <w:pPr>
        <w:spacing w:after="0" w:line="240" w:lineRule="auto"/>
        <w:ind w:firstLine="709"/>
        <w:rPr>
          <w:rFonts w:ascii="Times New Roman" w:hAnsi="Times New Roman" w:cs="Times New Roman"/>
          <w:b/>
          <w:sz w:val="24"/>
          <w:szCs w:val="24"/>
        </w:rPr>
      </w:pPr>
    </w:p>
    <w:p w:rsidR="00A54A53" w:rsidRPr="00071943" w:rsidRDefault="00A54A53" w:rsidP="00BA6AB1">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w:t>
      </w:r>
      <w:r w:rsidRPr="00071943">
        <w:rPr>
          <w:rFonts w:ascii="Times New Roman" w:hAnsi="Times New Roman" w:cs="Times New Roman"/>
          <w:b/>
          <w:sz w:val="24"/>
          <w:szCs w:val="24"/>
        </w:rPr>
        <w:t>0. По способу получения информации измерения разделяют…</w:t>
      </w:r>
    </w:p>
    <w:p w:rsidR="00A54A53" w:rsidRPr="00071943" w:rsidRDefault="00A54A53" w:rsidP="00BA6AB1">
      <w:pPr>
        <w:pStyle w:val="Default"/>
        <w:ind w:firstLine="709"/>
      </w:pPr>
      <w:r w:rsidRPr="00071943">
        <w:t xml:space="preserve">а) однократные и многократные </w:t>
      </w:r>
    </w:p>
    <w:p w:rsidR="00A54A53" w:rsidRPr="00071943" w:rsidRDefault="00A54A53" w:rsidP="00BA6AB1">
      <w:pPr>
        <w:pStyle w:val="Default"/>
        <w:ind w:firstLine="709"/>
      </w:pPr>
      <w:r w:rsidRPr="00071943">
        <w:t xml:space="preserve">б) статические и динамические </w:t>
      </w:r>
    </w:p>
    <w:p w:rsidR="00A54A53" w:rsidRPr="00071943" w:rsidRDefault="00A54A53" w:rsidP="00BA6AB1">
      <w:pPr>
        <w:pStyle w:val="Default"/>
        <w:ind w:firstLine="709"/>
      </w:pPr>
      <w:r w:rsidRPr="00071943">
        <w:rPr>
          <w:iCs/>
        </w:rPr>
        <w:t xml:space="preserve">в) прямые, косвенные, совокупные и совместные </w:t>
      </w:r>
    </w:p>
    <w:p w:rsidR="00A54A53" w:rsidRDefault="00A54A53" w:rsidP="00BA6AB1">
      <w:pPr>
        <w:spacing w:after="0" w:line="240" w:lineRule="auto"/>
        <w:ind w:firstLine="709"/>
        <w:rPr>
          <w:rFonts w:ascii="Times New Roman" w:hAnsi="Times New Roman" w:cs="Times New Roman"/>
          <w:sz w:val="24"/>
          <w:szCs w:val="24"/>
        </w:rPr>
      </w:pPr>
      <w:r w:rsidRPr="00071943">
        <w:rPr>
          <w:rFonts w:ascii="Times New Roman" w:hAnsi="Times New Roman" w:cs="Times New Roman"/>
          <w:sz w:val="24"/>
          <w:szCs w:val="24"/>
        </w:rPr>
        <w:t>г) абсолютные и относительные</w:t>
      </w:r>
    </w:p>
    <w:p w:rsidR="00A54A53" w:rsidRDefault="00A54A53" w:rsidP="00BA6AB1">
      <w:pPr>
        <w:tabs>
          <w:tab w:val="left" w:pos="720"/>
        </w:tabs>
        <w:spacing w:after="0" w:line="240" w:lineRule="auto"/>
        <w:jc w:val="center"/>
        <w:rPr>
          <w:rFonts w:ascii="Times New Roman" w:hAnsi="Times New Roman" w:cs="Times New Roman"/>
          <w:b/>
          <w:sz w:val="24"/>
          <w:szCs w:val="24"/>
        </w:rPr>
      </w:pPr>
    </w:p>
    <w:p w:rsidR="00A54A53" w:rsidRDefault="00A54A53" w:rsidP="00BA6AB1">
      <w:pPr>
        <w:tabs>
          <w:tab w:val="left" w:pos="720"/>
        </w:tabs>
        <w:spacing w:after="0" w:line="240" w:lineRule="auto"/>
        <w:jc w:val="center"/>
        <w:rPr>
          <w:rFonts w:ascii="Times New Roman" w:hAnsi="Times New Roman" w:cs="Times New Roman"/>
          <w:b/>
          <w:sz w:val="24"/>
          <w:szCs w:val="24"/>
        </w:rPr>
      </w:pPr>
      <w:r w:rsidRPr="00C26EB9">
        <w:rPr>
          <w:rFonts w:ascii="Times New Roman" w:hAnsi="Times New Roman" w:cs="Times New Roman"/>
          <w:b/>
          <w:sz w:val="24"/>
          <w:szCs w:val="24"/>
        </w:rPr>
        <w:t>Ключи к тестам</w:t>
      </w:r>
    </w:p>
    <w:p w:rsidR="00A54A53" w:rsidRPr="00071943" w:rsidRDefault="00A54A53" w:rsidP="00BA6AB1">
      <w:pPr>
        <w:spacing w:after="0" w:line="240" w:lineRule="auto"/>
        <w:ind w:firstLine="709"/>
        <w:rPr>
          <w:rFonts w:ascii="Times New Roman" w:hAnsi="Times New Roman" w:cs="Times New Roman"/>
          <w:sz w:val="24"/>
          <w:szCs w:val="24"/>
        </w:rPr>
      </w:pPr>
    </w:p>
    <w:tbl>
      <w:tblPr>
        <w:tblStyle w:val="ac"/>
        <w:tblW w:w="0" w:type="auto"/>
        <w:tblInd w:w="392" w:type="dxa"/>
        <w:tblLook w:val="04A0" w:firstRow="1" w:lastRow="0" w:firstColumn="1" w:lastColumn="0" w:noHBand="0" w:noVBand="1"/>
      </w:tblPr>
      <w:tblGrid>
        <w:gridCol w:w="2513"/>
        <w:gridCol w:w="2396"/>
        <w:gridCol w:w="2331"/>
        <w:gridCol w:w="2331"/>
      </w:tblGrid>
      <w:tr w:rsidR="00A54A53" w:rsidRPr="00071943" w:rsidTr="00A54A53">
        <w:tc>
          <w:tcPr>
            <w:tcW w:w="2513" w:type="dxa"/>
          </w:tcPr>
          <w:p w:rsidR="00A54A53" w:rsidRPr="00A54A53" w:rsidRDefault="00A54A53" w:rsidP="00BA6AB1">
            <w:pPr>
              <w:jc w:val="center"/>
              <w:rPr>
                <w:rFonts w:ascii="Times New Roman" w:hAnsi="Times New Roman" w:cs="Times New Roman"/>
                <w:b/>
                <w:sz w:val="24"/>
                <w:szCs w:val="24"/>
              </w:rPr>
            </w:pPr>
            <w:r w:rsidRPr="00A54A53">
              <w:rPr>
                <w:rFonts w:ascii="Times New Roman" w:hAnsi="Times New Roman" w:cs="Times New Roman"/>
                <w:b/>
                <w:sz w:val="24"/>
                <w:szCs w:val="24"/>
              </w:rPr>
              <w:t>Вариант 1</w:t>
            </w:r>
          </w:p>
        </w:tc>
        <w:tc>
          <w:tcPr>
            <w:tcW w:w="2396" w:type="dxa"/>
          </w:tcPr>
          <w:p w:rsidR="00A54A53" w:rsidRPr="00A54A53" w:rsidRDefault="00A54A53" w:rsidP="00BA6AB1">
            <w:pPr>
              <w:jc w:val="center"/>
              <w:rPr>
                <w:rFonts w:ascii="Times New Roman" w:hAnsi="Times New Roman" w:cs="Times New Roman"/>
                <w:b/>
                <w:sz w:val="24"/>
                <w:szCs w:val="24"/>
              </w:rPr>
            </w:pPr>
            <w:r w:rsidRPr="00A54A53">
              <w:rPr>
                <w:rFonts w:ascii="Times New Roman" w:hAnsi="Times New Roman" w:cs="Times New Roman"/>
                <w:b/>
                <w:sz w:val="24"/>
                <w:szCs w:val="24"/>
              </w:rPr>
              <w:t>Вариант 2</w:t>
            </w:r>
          </w:p>
        </w:tc>
        <w:tc>
          <w:tcPr>
            <w:tcW w:w="2331" w:type="dxa"/>
          </w:tcPr>
          <w:p w:rsidR="00A54A53" w:rsidRPr="00A54A53" w:rsidRDefault="00A54A53" w:rsidP="00BA6AB1">
            <w:pPr>
              <w:jc w:val="center"/>
              <w:rPr>
                <w:rFonts w:ascii="Times New Roman" w:hAnsi="Times New Roman" w:cs="Times New Roman"/>
                <w:b/>
                <w:sz w:val="24"/>
                <w:szCs w:val="24"/>
              </w:rPr>
            </w:pPr>
            <w:r w:rsidRPr="00A54A53">
              <w:rPr>
                <w:rFonts w:ascii="Times New Roman" w:hAnsi="Times New Roman" w:cs="Times New Roman"/>
                <w:b/>
                <w:sz w:val="24"/>
                <w:szCs w:val="24"/>
              </w:rPr>
              <w:t>Вариант 3</w:t>
            </w:r>
          </w:p>
        </w:tc>
        <w:tc>
          <w:tcPr>
            <w:tcW w:w="2331" w:type="dxa"/>
          </w:tcPr>
          <w:p w:rsidR="00A54A53" w:rsidRPr="00A54A53" w:rsidRDefault="00A54A53" w:rsidP="00BA6AB1">
            <w:pPr>
              <w:jc w:val="center"/>
              <w:rPr>
                <w:rFonts w:ascii="Times New Roman" w:hAnsi="Times New Roman" w:cs="Times New Roman"/>
                <w:b/>
                <w:sz w:val="24"/>
                <w:szCs w:val="24"/>
              </w:rPr>
            </w:pPr>
            <w:r w:rsidRPr="00A54A53">
              <w:rPr>
                <w:rFonts w:ascii="Times New Roman" w:hAnsi="Times New Roman" w:cs="Times New Roman"/>
                <w:b/>
                <w:sz w:val="24"/>
                <w:szCs w:val="24"/>
              </w:rPr>
              <w:t>Вариант 4</w:t>
            </w:r>
          </w:p>
        </w:tc>
      </w:tr>
      <w:tr w:rsidR="00A54A53" w:rsidRPr="00071943" w:rsidTr="00A54A53">
        <w:tc>
          <w:tcPr>
            <w:tcW w:w="2513"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1</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c>
          <w:tcPr>
            <w:tcW w:w="2396"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1</w:t>
            </w:r>
            <w:r>
              <w:rPr>
                <w:rFonts w:ascii="Times New Roman" w:hAnsi="Times New Roman" w:cs="Times New Roman"/>
                <w:sz w:val="24"/>
                <w:szCs w:val="24"/>
              </w:rPr>
              <w:t xml:space="preserve"> – </w:t>
            </w:r>
            <w:r w:rsidRPr="00071943">
              <w:rPr>
                <w:rFonts w:ascii="Times New Roman" w:hAnsi="Times New Roman" w:cs="Times New Roman"/>
                <w:sz w:val="24"/>
                <w:szCs w:val="24"/>
              </w:rPr>
              <w:t>а</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1</w:t>
            </w:r>
            <w:r>
              <w:rPr>
                <w:rFonts w:ascii="Times New Roman" w:hAnsi="Times New Roman" w:cs="Times New Roman"/>
                <w:sz w:val="24"/>
                <w:szCs w:val="24"/>
              </w:rPr>
              <w:t xml:space="preserve"> – </w:t>
            </w:r>
            <w:r w:rsidRPr="00071943">
              <w:rPr>
                <w:rFonts w:ascii="Times New Roman" w:hAnsi="Times New Roman" w:cs="Times New Roman"/>
                <w:sz w:val="24"/>
                <w:szCs w:val="24"/>
              </w:rPr>
              <w:t>а</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1</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r>
      <w:tr w:rsidR="00A54A53" w:rsidRPr="00071943" w:rsidTr="00A54A53">
        <w:tc>
          <w:tcPr>
            <w:tcW w:w="2513"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2</w:t>
            </w:r>
            <w:r>
              <w:rPr>
                <w:rFonts w:ascii="Times New Roman" w:hAnsi="Times New Roman" w:cs="Times New Roman"/>
                <w:sz w:val="24"/>
                <w:szCs w:val="24"/>
              </w:rPr>
              <w:t xml:space="preserve"> – </w:t>
            </w:r>
            <w:r w:rsidRPr="00071943">
              <w:rPr>
                <w:rFonts w:ascii="Times New Roman" w:hAnsi="Times New Roman" w:cs="Times New Roman"/>
                <w:sz w:val="24"/>
                <w:szCs w:val="24"/>
              </w:rPr>
              <w:t>в</w:t>
            </w:r>
          </w:p>
        </w:tc>
        <w:tc>
          <w:tcPr>
            <w:tcW w:w="2396"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2</w:t>
            </w:r>
            <w:r>
              <w:rPr>
                <w:rFonts w:ascii="Times New Roman" w:hAnsi="Times New Roman" w:cs="Times New Roman"/>
                <w:sz w:val="24"/>
                <w:szCs w:val="24"/>
              </w:rPr>
              <w:t xml:space="preserve"> – </w:t>
            </w:r>
            <w:r w:rsidRPr="00071943">
              <w:rPr>
                <w:rFonts w:ascii="Times New Roman" w:hAnsi="Times New Roman" w:cs="Times New Roman"/>
                <w:sz w:val="24"/>
                <w:szCs w:val="24"/>
              </w:rPr>
              <w:t>а</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2</w:t>
            </w:r>
            <w:r>
              <w:rPr>
                <w:rFonts w:ascii="Times New Roman" w:hAnsi="Times New Roman" w:cs="Times New Roman"/>
                <w:sz w:val="24"/>
                <w:szCs w:val="24"/>
              </w:rPr>
              <w:t xml:space="preserve"> – </w:t>
            </w:r>
            <w:r w:rsidRPr="00071943">
              <w:rPr>
                <w:rFonts w:ascii="Times New Roman" w:hAnsi="Times New Roman" w:cs="Times New Roman"/>
                <w:sz w:val="24"/>
                <w:szCs w:val="24"/>
              </w:rPr>
              <w:t>б</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2</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r>
      <w:tr w:rsidR="00A54A53" w:rsidRPr="00071943" w:rsidTr="00A54A53">
        <w:tc>
          <w:tcPr>
            <w:tcW w:w="2513"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3</w:t>
            </w:r>
            <w:r>
              <w:rPr>
                <w:rFonts w:ascii="Times New Roman" w:hAnsi="Times New Roman" w:cs="Times New Roman"/>
                <w:sz w:val="24"/>
                <w:szCs w:val="24"/>
              </w:rPr>
              <w:t xml:space="preserve"> – </w:t>
            </w:r>
            <w:r w:rsidRPr="00071943">
              <w:rPr>
                <w:rFonts w:ascii="Times New Roman" w:hAnsi="Times New Roman" w:cs="Times New Roman"/>
                <w:sz w:val="24"/>
                <w:szCs w:val="24"/>
              </w:rPr>
              <w:t>а</w:t>
            </w:r>
            <w:r>
              <w:rPr>
                <w:rFonts w:ascii="Times New Roman" w:hAnsi="Times New Roman" w:cs="Times New Roman"/>
                <w:sz w:val="24"/>
                <w:szCs w:val="24"/>
              </w:rPr>
              <w:t xml:space="preserve"> </w:t>
            </w:r>
          </w:p>
        </w:tc>
        <w:tc>
          <w:tcPr>
            <w:tcW w:w="2396"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3</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3</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3</w:t>
            </w:r>
            <w:r>
              <w:rPr>
                <w:rFonts w:ascii="Times New Roman" w:hAnsi="Times New Roman" w:cs="Times New Roman"/>
                <w:sz w:val="24"/>
                <w:szCs w:val="24"/>
              </w:rPr>
              <w:t xml:space="preserve"> – </w:t>
            </w:r>
            <w:r w:rsidRPr="00071943">
              <w:rPr>
                <w:rFonts w:ascii="Times New Roman" w:hAnsi="Times New Roman" w:cs="Times New Roman"/>
                <w:sz w:val="24"/>
                <w:szCs w:val="24"/>
              </w:rPr>
              <w:t>б</w:t>
            </w:r>
            <w:r>
              <w:rPr>
                <w:rFonts w:ascii="Times New Roman" w:hAnsi="Times New Roman" w:cs="Times New Roman"/>
                <w:sz w:val="24"/>
                <w:szCs w:val="24"/>
              </w:rPr>
              <w:t xml:space="preserve"> </w:t>
            </w:r>
          </w:p>
        </w:tc>
      </w:tr>
      <w:tr w:rsidR="00A54A53" w:rsidRPr="00071943" w:rsidTr="00A54A53">
        <w:tc>
          <w:tcPr>
            <w:tcW w:w="2513"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4</w:t>
            </w:r>
            <w:r>
              <w:rPr>
                <w:rFonts w:ascii="Times New Roman" w:hAnsi="Times New Roman" w:cs="Times New Roman"/>
                <w:sz w:val="24"/>
                <w:szCs w:val="24"/>
              </w:rPr>
              <w:t xml:space="preserve"> – </w:t>
            </w:r>
            <w:r w:rsidRPr="00071943">
              <w:rPr>
                <w:rFonts w:ascii="Times New Roman" w:hAnsi="Times New Roman" w:cs="Times New Roman"/>
                <w:sz w:val="24"/>
                <w:szCs w:val="24"/>
              </w:rPr>
              <w:t>б</w:t>
            </w:r>
            <w:r>
              <w:rPr>
                <w:rFonts w:ascii="Times New Roman" w:hAnsi="Times New Roman" w:cs="Times New Roman"/>
                <w:sz w:val="24"/>
                <w:szCs w:val="24"/>
              </w:rPr>
              <w:t xml:space="preserve"> </w:t>
            </w:r>
          </w:p>
        </w:tc>
        <w:tc>
          <w:tcPr>
            <w:tcW w:w="2396"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4</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4</w:t>
            </w:r>
            <w:r>
              <w:rPr>
                <w:rFonts w:ascii="Times New Roman" w:hAnsi="Times New Roman" w:cs="Times New Roman"/>
                <w:sz w:val="24"/>
                <w:szCs w:val="24"/>
              </w:rPr>
              <w:t xml:space="preserve"> – </w:t>
            </w:r>
            <w:r w:rsidRPr="00071943">
              <w:rPr>
                <w:rFonts w:ascii="Times New Roman" w:hAnsi="Times New Roman" w:cs="Times New Roman"/>
                <w:sz w:val="24"/>
                <w:szCs w:val="24"/>
              </w:rPr>
              <w:t>б</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4</w:t>
            </w:r>
            <w:r>
              <w:rPr>
                <w:rFonts w:ascii="Times New Roman" w:hAnsi="Times New Roman" w:cs="Times New Roman"/>
                <w:sz w:val="24"/>
                <w:szCs w:val="24"/>
              </w:rPr>
              <w:t xml:space="preserve"> – </w:t>
            </w:r>
            <w:r w:rsidRPr="00071943">
              <w:rPr>
                <w:rFonts w:ascii="Times New Roman" w:hAnsi="Times New Roman" w:cs="Times New Roman"/>
                <w:sz w:val="24"/>
                <w:szCs w:val="24"/>
              </w:rPr>
              <w:t>а</w:t>
            </w:r>
            <w:r>
              <w:rPr>
                <w:rFonts w:ascii="Times New Roman" w:hAnsi="Times New Roman" w:cs="Times New Roman"/>
                <w:sz w:val="24"/>
                <w:szCs w:val="24"/>
              </w:rPr>
              <w:t xml:space="preserve"> </w:t>
            </w:r>
          </w:p>
        </w:tc>
      </w:tr>
      <w:tr w:rsidR="00A54A53" w:rsidRPr="00071943" w:rsidTr="00A54A53">
        <w:tc>
          <w:tcPr>
            <w:tcW w:w="2513"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5</w:t>
            </w:r>
            <w:r>
              <w:rPr>
                <w:rFonts w:ascii="Times New Roman" w:hAnsi="Times New Roman" w:cs="Times New Roman"/>
                <w:sz w:val="24"/>
                <w:szCs w:val="24"/>
              </w:rPr>
              <w:t xml:space="preserve"> – в</w:t>
            </w:r>
          </w:p>
        </w:tc>
        <w:tc>
          <w:tcPr>
            <w:tcW w:w="2396"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5</w:t>
            </w:r>
            <w:r>
              <w:rPr>
                <w:rFonts w:ascii="Times New Roman" w:hAnsi="Times New Roman" w:cs="Times New Roman"/>
                <w:sz w:val="24"/>
                <w:szCs w:val="24"/>
              </w:rPr>
              <w:t xml:space="preserve"> – </w:t>
            </w:r>
            <w:r w:rsidRPr="00071943">
              <w:rPr>
                <w:rFonts w:ascii="Times New Roman" w:hAnsi="Times New Roman" w:cs="Times New Roman"/>
                <w:sz w:val="24"/>
                <w:szCs w:val="24"/>
              </w:rPr>
              <w:t>а</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5</w:t>
            </w:r>
            <w:r>
              <w:rPr>
                <w:rFonts w:ascii="Times New Roman" w:hAnsi="Times New Roman" w:cs="Times New Roman"/>
                <w:sz w:val="24"/>
                <w:szCs w:val="24"/>
              </w:rPr>
              <w:t xml:space="preserve"> – </w:t>
            </w:r>
            <w:r w:rsidRPr="00071943">
              <w:rPr>
                <w:rFonts w:ascii="Times New Roman" w:hAnsi="Times New Roman" w:cs="Times New Roman"/>
                <w:sz w:val="24"/>
                <w:szCs w:val="24"/>
              </w:rPr>
              <w:t>а</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5</w:t>
            </w:r>
            <w:r>
              <w:rPr>
                <w:rFonts w:ascii="Times New Roman" w:hAnsi="Times New Roman" w:cs="Times New Roman"/>
                <w:sz w:val="24"/>
                <w:szCs w:val="24"/>
              </w:rPr>
              <w:t xml:space="preserve"> – </w:t>
            </w:r>
            <w:r w:rsidRPr="00071943">
              <w:rPr>
                <w:rFonts w:ascii="Times New Roman" w:hAnsi="Times New Roman" w:cs="Times New Roman"/>
                <w:sz w:val="24"/>
                <w:szCs w:val="24"/>
              </w:rPr>
              <w:t>б,</w:t>
            </w:r>
            <w:r>
              <w:rPr>
                <w:rFonts w:ascii="Times New Roman" w:hAnsi="Times New Roman" w:cs="Times New Roman"/>
                <w:sz w:val="24"/>
                <w:szCs w:val="24"/>
              </w:rPr>
              <w:t xml:space="preserve"> </w:t>
            </w:r>
            <w:r w:rsidRPr="00071943">
              <w:rPr>
                <w:rFonts w:ascii="Times New Roman" w:hAnsi="Times New Roman" w:cs="Times New Roman"/>
                <w:sz w:val="24"/>
                <w:szCs w:val="24"/>
              </w:rPr>
              <w:t>в</w:t>
            </w:r>
          </w:p>
        </w:tc>
      </w:tr>
      <w:tr w:rsidR="00A54A53" w:rsidRPr="00071943" w:rsidTr="00A54A53">
        <w:tc>
          <w:tcPr>
            <w:tcW w:w="2513"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6</w:t>
            </w:r>
            <w:r>
              <w:rPr>
                <w:rFonts w:ascii="Times New Roman" w:hAnsi="Times New Roman" w:cs="Times New Roman"/>
                <w:sz w:val="24"/>
                <w:szCs w:val="24"/>
              </w:rPr>
              <w:t xml:space="preserve"> – </w:t>
            </w:r>
            <w:r w:rsidRPr="00071943">
              <w:rPr>
                <w:rFonts w:ascii="Times New Roman" w:hAnsi="Times New Roman" w:cs="Times New Roman"/>
                <w:sz w:val="24"/>
                <w:szCs w:val="24"/>
              </w:rPr>
              <w:t>б</w:t>
            </w:r>
            <w:r>
              <w:rPr>
                <w:rFonts w:ascii="Times New Roman" w:hAnsi="Times New Roman" w:cs="Times New Roman"/>
                <w:sz w:val="24"/>
                <w:szCs w:val="24"/>
              </w:rPr>
              <w:t xml:space="preserve"> </w:t>
            </w:r>
          </w:p>
        </w:tc>
        <w:tc>
          <w:tcPr>
            <w:tcW w:w="2396"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6</w:t>
            </w:r>
            <w:r>
              <w:rPr>
                <w:rFonts w:ascii="Times New Roman" w:hAnsi="Times New Roman" w:cs="Times New Roman"/>
                <w:sz w:val="24"/>
                <w:szCs w:val="24"/>
              </w:rPr>
              <w:t xml:space="preserve"> – </w:t>
            </w:r>
            <w:r w:rsidRPr="00071943">
              <w:rPr>
                <w:rFonts w:ascii="Times New Roman" w:hAnsi="Times New Roman" w:cs="Times New Roman"/>
                <w:sz w:val="24"/>
                <w:szCs w:val="24"/>
              </w:rPr>
              <w:t>а</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6</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6</w:t>
            </w:r>
            <w:r>
              <w:rPr>
                <w:rFonts w:ascii="Times New Roman" w:hAnsi="Times New Roman" w:cs="Times New Roman"/>
                <w:sz w:val="24"/>
                <w:szCs w:val="24"/>
              </w:rPr>
              <w:t xml:space="preserve"> – </w:t>
            </w:r>
            <w:r w:rsidRPr="00071943">
              <w:rPr>
                <w:rFonts w:ascii="Times New Roman" w:hAnsi="Times New Roman" w:cs="Times New Roman"/>
                <w:sz w:val="24"/>
                <w:szCs w:val="24"/>
              </w:rPr>
              <w:t>г</w:t>
            </w:r>
            <w:r>
              <w:rPr>
                <w:rFonts w:ascii="Times New Roman" w:hAnsi="Times New Roman" w:cs="Times New Roman"/>
                <w:sz w:val="24"/>
                <w:szCs w:val="24"/>
              </w:rPr>
              <w:t xml:space="preserve"> </w:t>
            </w:r>
          </w:p>
        </w:tc>
      </w:tr>
      <w:tr w:rsidR="00A54A53" w:rsidRPr="00071943" w:rsidTr="00A54A53">
        <w:tc>
          <w:tcPr>
            <w:tcW w:w="2513"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7</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c>
          <w:tcPr>
            <w:tcW w:w="2396"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7</w:t>
            </w:r>
            <w:r>
              <w:rPr>
                <w:rFonts w:ascii="Times New Roman" w:hAnsi="Times New Roman" w:cs="Times New Roman"/>
                <w:sz w:val="24"/>
                <w:szCs w:val="24"/>
              </w:rPr>
              <w:t xml:space="preserve"> – </w:t>
            </w:r>
            <w:r w:rsidRPr="00071943">
              <w:rPr>
                <w:rFonts w:ascii="Times New Roman" w:hAnsi="Times New Roman" w:cs="Times New Roman"/>
                <w:sz w:val="24"/>
                <w:szCs w:val="24"/>
              </w:rPr>
              <w:t>б</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7</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7</w:t>
            </w:r>
            <w:r>
              <w:rPr>
                <w:rFonts w:ascii="Times New Roman" w:hAnsi="Times New Roman" w:cs="Times New Roman"/>
                <w:sz w:val="24"/>
                <w:szCs w:val="24"/>
              </w:rPr>
              <w:t xml:space="preserve"> – </w:t>
            </w:r>
            <w:r w:rsidRPr="00071943">
              <w:rPr>
                <w:rFonts w:ascii="Times New Roman" w:hAnsi="Times New Roman" w:cs="Times New Roman"/>
                <w:sz w:val="24"/>
                <w:szCs w:val="24"/>
              </w:rPr>
              <w:t>а, в</w:t>
            </w:r>
          </w:p>
        </w:tc>
      </w:tr>
      <w:tr w:rsidR="00A54A53" w:rsidRPr="00071943" w:rsidTr="00A54A53">
        <w:tc>
          <w:tcPr>
            <w:tcW w:w="2513"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8</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c>
          <w:tcPr>
            <w:tcW w:w="2396"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8</w:t>
            </w:r>
            <w:r>
              <w:rPr>
                <w:rFonts w:ascii="Times New Roman" w:hAnsi="Times New Roman" w:cs="Times New Roman"/>
                <w:sz w:val="24"/>
                <w:szCs w:val="24"/>
              </w:rPr>
              <w:t xml:space="preserve"> – </w:t>
            </w:r>
            <w:r w:rsidRPr="00071943">
              <w:rPr>
                <w:rFonts w:ascii="Times New Roman" w:hAnsi="Times New Roman" w:cs="Times New Roman"/>
                <w:sz w:val="24"/>
                <w:szCs w:val="24"/>
              </w:rPr>
              <w:t>а</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8</w:t>
            </w:r>
            <w:r>
              <w:rPr>
                <w:rFonts w:ascii="Times New Roman" w:hAnsi="Times New Roman" w:cs="Times New Roman"/>
                <w:sz w:val="24"/>
                <w:szCs w:val="24"/>
              </w:rPr>
              <w:t xml:space="preserve"> – </w:t>
            </w:r>
            <w:r w:rsidRPr="00071943">
              <w:rPr>
                <w:rFonts w:ascii="Times New Roman" w:hAnsi="Times New Roman" w:cs="Times New Roman"/>
                <w:sz w:val="24"/>
                <w:szCs w:val="24"/>
              </w:rPr>
              <w:t>б</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8</w:t>
            </w:r>
            <w:r>
              <w:rPr>
                <w:rFonts w:ascii="Times New Roman" w:hAnsi="Times New Roman" w:cs="Times New Roman"/>
                <w:sz w:val="24"/>
                <w:szCs w:val="24"/>
              </w:rPr>
              <w:t xml:space="preserve"> –</w:t>
            </w:r>
            <w:r w:rsidRPr="00071943">
              <w:rPr>
                <w:rFonts w:ascii="Times New Roman" w:hAnsi="Times New Roman" w:cs="Times New Roman"/>
                <w:sz w:val="24"/>
                <w:szCs w:val="24"/>
              </w:rPr>
              <w:t xml:space="preserve"> а, б</w:t>
            </w:r>
          </w:p>
        </w:tc>
      </w:tr>
      <w:tr w:rsidR="00A54A53" w:rsidRPr="00071943" w:rsidTr="00A54A53">
        <w:tc>
          <w:tcPr>
            <w:tcW w:w="2513"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9</w:t>
            </w:r>
            <w:r>
              <w:rPr>
                <w:rFonts w:ascii="Times New Roman" w:hAnsi="Times New Roman" w:cs="Times New Roman"/>
                <w:sz w:val="24"/>
                <w:szCs w:val="24"/>
              </w:rPr>
              <w:t xml:space="preserve"> – </w:t>
            </w:r>
            <w:r w:rsidRPr="00071943">
              <w:rPr>
                <w:rFonts w:ascii="Times New Roman" w:hAnsi="Times New Roman" w:cs="Times New Roman"/>
                <w:sz w:val="24"/>
                <w:szCs w:val="24"/>
              </w:rPr>
              <w:t>б</w:t>
            </w:r>
            <w:r>
              <w:rPr>
                <w:rFonts w:ascii="Times New Roman" w:hAnsi="Times New Roman" w:cs="Times New Roman"/>
                <w:sz w:val="24"/>
                <w:szCs w:val="24"/>
              </w:rPr>
              <w:t xml:space="preserve"> </w:t>
            </w:r>
          </w:p>
        </w:tc>
        <w:tc>
          <w:tcPr>
            <w:tcW w:w="2396"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9</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9</w:t>
            </w:r>
            <w:r w:rsidR="00C51732">
              <w:rPr>
                <w:rFonts w:ascii="Times New Roman" w:hAnsi="Times New Roman" w:cs="Times New Roman"/>
                <w:sz w:val="24"/>
                <w:szCs w:val="24"/>
              </w:rPr>
              <w:t xml:space="preserve"> – </w:t>
            </w:r>
            <w:r w:rsidRPr="00071943">
              <w:rPr>
                <w:rFonts w:ascii="Times New Roman" w:hAnsi="Times New Roman" w:cs="Times New Roman"/>
                <w:sz w:val="24"/>
                <w:szCs w:val="24"/>
              </w:rPr>
              <w:t>а</w:t>
            </w:r>
            <w:r w:rsidR="00C51732">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9</w:t>
            </w:r>
            <w:r>
              <w:rPr>
                <w:rFonts w:ascii="Times New Roman" w:hAnsi="Times New Roman" w:cs="Times New Roman"/>
                <w:sz w:val="24"/>
                <w:szCs w:val="24"/>
              </w:rPr>
              <w:t xml:space="preserve"> –</w:t>
            </w:r>
            <w:r w:rsidRPr="00071943">
              <w:rPr>
                <w:rFonts w:ascii="Times New Roman" w:hAnsi="Times New Roman" w:cs="Times New Roman"/>
                <w:sz w:val="24"/>
                <w:szCs w:val="24"/>
              </w:rPr>
              <w:t xml:space="preserve"> а</w:t>
            </w:r>
            <w:r>
              <w:rPr>
                <w:rFonts w:ascii="Times New Roman" w:hAnsi="Times New Roman" w:cs="Times New Roman"/>
                <w:sz w:val="24"/>
                <w:szCs w:val="24"/>
              </w:rPr>
              <w:t xml:space="preserve"> </w:t>
            </w:r>
            <w:r w:rsidRPr="00071943">
              <w:rPr>
                <w:rFonts w:ascii="Times New Roman" w:hAnsi="Times New Roman" w:cs="Times New Roman"/>
                <w:sz w:val="24"/>
                <w:szCs w:val="24"/>
              </w:rPr>
              <w:t xml:space="preserve"> </w:t>
            </w:r>
          </w:p>
        </w:tc>
      </w:tr>
      <w:tr w:rsidR="00A54A53" w:rsidRPr="00071943" w:rsidTr="00A54A53">
        <w:tc>
          <w:tcPr>
            <w:tcW w:w="2513" w:type="dxa"/>
          </w:tcPr>
          <w:p w:rsidR="00A54A53" w:rsidRPr="00071943" w:rsidRDefault="00A54A53" w:rsidP="00BA6AB1">
            <w:pPr>
              <w:rPr>
                <w:rFonts w:ascii="Times New Roman" w:hAnsi="Times New Roman" w:cs="Times New Roman"/>
                <w:sz w:val="24"/>
                <w:szCs w:val="24"/>
              </w:rPr>
            </w:pPr>
            <w:r w:rsidRPr="00071943">
              <w:rPr>
                <w:rFonts w:ascii="Times New Roman" w:hAnsi="Times New Roman" w:cs="Times New Roman"/>
                <w:sz w:val="24"/>
                <w:szCs w:val="24"/>
              </w:rPr>
              <w:t>10</w:t>
            </w:r>
            <w:r>
              <w:rPr>
                <w:rFonts w:ascii="Times New Roman" w:hAnsi="Times New Roman" w:cs="Times New Roman"/>
                <w:sz w:val="24"/>
                <w:szCs w:val="24"/>
              </w:rPr>
              <w:t xml:space="preserve"> – </w:t>
            </w:r>
            <w:r w:rsidRPr="00071943">
              <w:rPr>
                <w:rFonts w:ascii="Times New Roman" w:hAnsi="Times New Roman" w:cs="Times New Roman"/>
                <w:sz w:val="24"/>
                <w:szCs w:val="24"/>
              </w:rPr>
              <w:t>а</w:t>
            </w:r>
            <w:r>
              <w:rPr>
                <w:rFonts w:ascii="Times New Roman" w:hAnsi="Times New Roman" w:cs="Times New Roman"/>
                <w:sz w:val="24"/>
                <w:szCs w:val="24"/>
              </w:rPr>
              <w:t xml:space="preserve"> </w:t>
            </w:r>
          </w:p>
        </w:tc>
        <w:tc>
          <w:tcPr>
            <w:tcW w:w="2396" w:type="dxa"/>
          </w:tcPr>
          <w:p w:rsidR="00A54A53" w:rsidRPr="00071943" w:rsidRDefault="00A54A53" w:rsidP="00BA6AB1">
            <w:pPr>
              <w:rPr>
                <w:rFonts w:ascii="Times New Roman" w:hAnsi="Times New Roman" w:cs="Times New Roman"/>
                <w:sz w:val="24"/>
                <w:szCs w:val="24"/>
              </w:rPr>
            </w:pPr>
            <w:r>
              <w:rPr>
                <w:rFonts w:ascii="Times New Roman" w:hAnsi="Times New Roman" w:cs="Times New Roman"/>
                <w:sz w:val="24"/>
                <w:szCs w:val="24"/>
              </w:rPr>
              <w:t>1</w:t>
            </w:r>
            <w:r w:rsidRPr="00071943">
              <w:rPr>
                <w:rFonts w:ascii="Times New Roman" w:hAnsi="Times New Roman" w:cs="Times New Roman"/>
                <w:sz w:val="24"/>
                <w:szCs w:val="24"/>
              </w:rPr>
              <w:t>0</w:t>
            </w:r>
            <w:r>
              <w:rPr>
                <w:rFonts w:ascii="Times New Roman" w:hAnsi="Times New Roman" w:cs="Times New Roman"/>
                <w:sz w:val="24"/>
                <w:szCs w:val="24"/>
              </w:rPr>
              <w:t xml:space="preserve"> – </w:t>
            </w:r>
            <w:r w:rsidRPr="00071943">
              <w:rPr>
                <w:rFonts w:ascii="Times New Roman" w:hAnsi="Times New Roman" w:cs="Times New Roman"/>
                <w:sz w:val="24"/>
                <w:szCs w:val="24"/>
              </w:rPr>
              <w:t>в</w:t>
            </w:r>
            <w:r>
              <w:rPr>
                <w:rFonts w:ascii="Times New Roman" w:hAnsi="Times New Roman" w:cs="Times New Roman"/>
                <w:sz w:val="24"/>
                <w:szCs w:val="24"/>
              </w:rPr>
              <w:t xml:space="preserve"> </w:t>
            </w:r>
          </w:p>
        </w:tc>
        <w:tc>
          <w:tcPr>
            <w:tcW w:w="2331" w:type="dxa"/>
          </w:tcPr>
          <w:p w:rsidR="00A54A53" w:rsidRPr="00071943" w:rsidRDefault="00A54A53" w:rsidP="00BA6AB1">
            <w:pPr>
              <w:rPr>
                <w:rFonts w:ascii="Times New Roman" w:hAnsi="Times New Roman" w:cs="Times New Roman"/>
                <w:sz w:val="24"/>
                <w:szCs w:val="24"/>
              </w:rPr>
            </w:pPr>
            <w:r>
              <w:rPr>
                <w:rFonts w:ascii="Times New Roman" w:hAnsi="Times New Roman" w:cs="Times New Roman"/>
                <w:sz w:val="24"/>
                <w:szCs w:val="24"/>
              </w:rPr>
              <w:t>1</w:t>
            </w:r>
            <w:r w:rsidRPr="00071943">
              <w:rPr>
                <w:rFonts w:ascii="Times New Roman" w:hAnsi="Times New Roman" w:cs="Times New Roman"/>
                <w:sz w:val="24"/>
                <w:szCs w:val="24"/>
              </w:rPr>
              <w:t>0</w:t>
            </w:r>
            <w:r w:rsidR="00C51732">
              <w:rPr>
                <w:rFonts w:ascii="Times New Roman" w:hAnsi="Times New Roman" w:cs="Times New Roman"/>
                <w:sz w:val="24"/>
                <w:szCs w:val="24"/>
              </w:rPr>
              <w:t xml:space="preserve"> – </w:t>
            </w:r>
            <w:r w:rsidRPr="00071943">
              <w:rPr>
                <w:rFonts w:ascii="Times New Roman" w:hAnsi="Times New Roman" w:cs="Times New Roman"/>
                <w:sz w:val="24"/>
                <w:szCs w:val="24"/>
              </w:rPr>
              <w:t>в</w:t>
            </w:r>
            <w:r w:rsidR="00C51732">
              <w:rPr>
                <w:rFonts w:ascii="Times New Roman" w:hAnsi="Times New Roman" w:cs="Times New Roman"/>
                <w:sz w:val="24"/>
                <w:szCs w:val="24"/>
              </w:rPr>
              <w:t xml:space="preserve"> </w:t>
            </w:r>
          </w:p>
        </w:tc>
        <w:tc>
          <w:tcPr>
            <w:tcW w:w="2331" w:type="dxa"/>
          </w:tcPr>
          <w:p w:rsidR="00A54A53" w:rsidRPr="00071943" w:rsidRDefault="00C51732" w:rsidP="00BA6AB1">
            <w:pPr>
              <w:rPr>
                <w:rFonts w:ascii="Times New Roman" w:hAnsi="Times New Roman" w:cs="Times New Roman"/>
                <w:sz w:val="24"/>
                <w:szCs w:val="24"/>
              </w:rPr>
            </w:pPr>
            <w:r>
              <w:rPr>
                <w:rFonts w:ascii="Times New Roman" w:hAnsi="Times New Roman" w:cs="Times New Roman"/>
                <w:sz w:val="24"/>
                <w:szCs w:val="24"/>
              </w:rPr>
              <w:t>1</w:t>
            </w:r>
            <w:r w:rsidR="00A54A53" w:rsidRPr="00071943">
              <w:rPr>
                <w:rFonts w:ascii="Times New Roman" w:hAnsi="Times New Roman" w:cs="Times New Roman"/>
                <w:sz w:val="24"/>
                <w:szCs w:val="24"/>
              </w:rPr>
              <w:t>0</w:t>
            </w:r>
            <w:r w:rsidR="00A54A53">
              <w:rPr>
                <w:rFonts w:ascii="Times New Roman" w:hAnsi="Times New Roman" w:cs="Times New Roman"/>
                <w:sz w:val="24"/>
                <w:szCs w:val="24"/>
              </w:rPr>
              <w:t xml:space="preserve"> – </w:t>
            </w:r>
            <w:r w:rsidR="00A54A53" w:rsidRPr="00071943">
              <w:rPr>
                <w:rFonts w:ascii="Times New Roman" w:hAnsi="Times New Roman" w:cs="Times New Roman"/>
                <w:sz w:val="24"/>
                <w:szCs w:val="24"/>
              </w:rPr>
              <w:t>в</w:t>
            </w:r>
            <w:r w:rsidR="00A54A53">
              <w:rPr>
                <w:rFonts w:ascii="Times New Roman" w:hAnsi="Times New Roman" w:cs="Times New Roman"/>
                <w:sz w:val="24"/>
                <w:szCs w:val="24"/>
              </w:rPr>
              <w:t xml:space="preserve"> </w:t>
            </w:r>
          </w:p>
        </w:tc>
      </w:tr>
    </w:tbl>
    <w:p w:rsidR="004353F7" w:rsidRDefault="004353F7" w:rsidP="00BA6AB1">
      <w:pPr>
        <w:spacing w:after="0" w:line="240" w:lineRule="auto"/>
        <w:jc w:val="center"/>
        <w:rPr>
          <w:rFonts w:ascii="Times New Roman" w:hAnsi="Times New Roman" w:cs="Times New Roman"/>
          <w:b/>
          <w:sz w:val="24"/>
          <w:szCs w:val="24"/>
        </w:rPr>
      </w:pPr>
    </w:p>
    <w:p w:rsidR="004353F7" w:rsidRPr="00C26EB9" w:rsidRDefault="004353F7" w:rsidP="00BA6AB1">
      <w:pPr>
        <w:keepNext/>
        <w:widowControl w:val="0"/>
        <w:tabs>
          <w:tab w:val="left" w:pos="182"/>
        </w:tabs>
        <w:autoSpaceDE w:val="0"/>
        <w:autoSpaceDN w:val="0"/>
        <w:adjustRightInd w:val="0"/>
        <w:spacing w:after="0" w:line="240" w:lineRule="auto"/>
        <w:jc w:val="center"/>
        <w:rPr>
          <w:rFonts w:ascii="Times New Roman" w:hAnsi="Times New Roman" w:cs="Times New Roman"/>
          <w:b/>
          <w:bCs/>
          <w:color w:val="000000"/>
          <w:sz w:val="24"/>
          <w:szCs w:val="24"/>
        </w:rPr>
      </w:pPr>
      <w:r w:rsidRPr="00C26EB9">
        <w:rPr>
          <w:rFonts w:ascii="Times New Roman" w:hAnsi="Times New Roman" w:cs="Times New Roman"/>
          <w:b/>
          <w:bCs/>
          <w:color w:val="000000"/>
          <w:sz w:val="24"/>
          <w:szCs w:val="24"/>
        </w:rPr>
        <w:t>Критерии оценивания</w:t>
      </w:r>
    </w:p>
    <w:p w:rsidR="004353F7" w:rsidRPr="00C26EB9" w:rsidRDefault="004353F7" w:rsidP="00BA6AB1">
      <w:pPr>
        <w:keepNext/>
        <w:widowControl w:val="0"/>
        <w:tabs>
          <w:tab w:val="left" w:pos="182"/>
        </w:tabs>
        <w:autoSpaceDE w:val="0"/>
        <w:autoSpaceDN w:val="0"/>
        <w:adjustRightInd w:val="0"/>
        <w:spacing w:after="0" w:line="240" w:lineRule="auto"/>
        <w:ind w:left="201" w:hanging="201"/>
        <w:rPr>
          <w:rFonts w:ascii="Times New Roman" w:hAnsi="Times New Roman" w:cs="Times New Roman"/>
          <w:b/>
          <w:bCs/>
          <w:color w:val="000000"/>
          <w:sz w:val="24"/>
          <w:szCs w:val="24"/>
        </w:rPr>
      </w:pPr>
    </w:p>
    <w:p w:rsidR="004353F7" w:rsidRPr="00C26EB9" w:rsidRDefault="008B7EDB"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rPr>
        <w:t>«</w:t>
      </w:r>
      <w:r w:rsidR="004353F7" w:rsidRPr="00C26EB9">
        <w:rPr>
          <w:rFonts w:ascii="Times New Roman" w:hAnsi="Times New Roman" w:cs="Times New Roman"/>
          <w:b/>
          <w:bCs/>
          <w:color w:val="000000"/>
          <w:sz w:val="24"/>
          <w:szCs w:val="24"/>
        </w:rPr>
        <w:t>Зачтено</w:t>
      </w:r>
      <w:r>
        <w:rPr>
          <w:rFonts w:ascii="Times New Roman" w:hAnsi="Times New Roman" w:cs="Times New Roman"/>
          <w:b/>
          <w:bCs/>
          <w:color w:val="000000"/>
          <w:sz w:val="24"/>
          <w:szCs w:val="24"/>
        </w:rPr>
        <w:t>»</w:t>
      </w:r>
    </w:p>
    <w:p w:rsidR="004353F7" w:rsidRPr="00C26EB9" w:rsidRDefault="004353F7"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Cs/>
          <w:color w:val="000000"/>
          <w:sz w:val="24"/>
          <w:szCs w:val="24"/>
        </w:rPr>
      </w:pPr>
      <w:r w:rsidRPr="00C26EB9">
        <w:rPr>
          <w:rFonts w:ascii="Times New Roman" w:hAnsi="Times New Roman" w:cs="Times New Roman"/>
          <w:b/>
          <w:bCs/>
          <w:color w:val="000000"/>
          <w:sz w:val="24"/>
          <w:szCs w:val="24"/>
        </w:rPr>
        <w:t>5 (отлично)</w:t>
      </w:r>
      <w:r w:rsidRPr="00C26EB9">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81-100% правильных ответов</w:t>
      </w:r>
      <w:r w:rsidRPr="00C26EB9">
        <w:rPr>
          <w:rFonts w:ascii="Times New Roman" w:hAnsi="Times New Roman" w:cs="Times New Roman"/>
          <w:bCs/>
          <w:color w:val="000000"/>
          <w:sz w:val="24"/>
          <w:szCs w:val="24"/>
        </w:rPr>
        <w:t>.</w:t>
      </w:r>
    </w:p>
    <w:p w:rsidR="004353F7" w:rsidRPr="00C26EB9" w:rsidRDefault="004353F7"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Cs/>
          <w:color w:val="000000"/>
          <w:sz w:val="24"/>
          <w:szCs w:val="24"/>
        </w:rPr>
      </w:pPr>
      <w:r w:rsidRPr="00C26EB9">
        <w:rPr>
          <w:rFonts w:ascii="Times New Roman" w:hAnsi="Times New Roman" w:cs="Times New Roman"/>
          <w:b/>
          <w:bCs/>
          <w:color w:val="000000"/>
          <w:sz w:val="24"/>
          <w:szCs w:val="24"/>
        </w:rPr>
        <w:t>4 (хорошо) –</w:t>
      </w:r>
      <w:r w:rsidRPr="00C26EB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61-80% правильных ответов</w:t>
      </w:r>
      <w:r w:rsidRPr="00C26EB9">
        <w:rPr>
          <w:rFonts w:ascii="Times New Roman" w:hAnsi="Times New Roman" w:cs="Times New Roman"/>
          <w:bCs/>
          <w:color w:val="000000"/>
          <w:sz w:val="24"/>
          <w:szCs w:val="24"/>
        </w:rPr>
        <w:t>.</w:t>
      </w:r>
    </w:p>
    <w:p w:rsidR="004353F7" w:rsidRPr="003173EA" w:rsidRDefault="004353F7"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Cs/>
          <w:color w:val="000000"/>
          <w:sz w:val="24"/>
          <w:szCs w:val="24"/>
        </w:rPr>
      </w:pPr>
      <w:r w:rsidRPr="00C26EB9">
        <w:rPr>
          <w:rFonts w:ascii="Times New Roman" w:hAnsi="Times New Roman" w:cs="Times New Roman"/>
          <w:b/>
          <w:bCs/>
          <w:color w:val="000000"/>
          <w:sz w:val="24"/>
          <w:szCs w:val="24"/>
        </w:rPr>
        <w:t>3 (удовлетворительно) –</w:t>
      </w:r>
      <w:r>
        <w:rPr>
          <w:rFonts w:ascii="Times New Roman" w:hAnsi="Times New Roman" w:cs="Times New Roman"/>
          <w:b/>
          <w:bCs/>
          <w:color w:val="000000"/>
          <w:sz w:val="24"/>
          <w:szCs w:val="24"/>
        </w:rPr>
        <w:t xml:space="preserve"> </w:t>
      </w:r>
      <w:r w:rsidRPr="003173EA">
        <w:rPr>
          <w:rFonts w:ascii="Times New Roman" w:hAnsi="Times New Roman" w:cs="Times New Roman"/>
          <w:bCs/>
          <w:color w:val="000000"/>
          <w:sz w:val="24"/>
          <w:szCs w:val="24"/>
        </w:rPr>
        <w:t>4</w:t>
      </w:r>
      <w:r>
        <w:rPr>
          <w:rFonts w:ascii="Times New Roman" w:hAnsi="Times New Roman" w:cs="Times New Roman"/>
          <w:bCs/>
          <w:color w:val="000000"/>
          <w:sz w:val="24"/>
          <w:szCs w:val="24"/>
        </w:rPr>
        <w:t>1</w:t>
      </w:r>
      <w:r w:rsidRPr="003173EA">
        <w:rPr>
          <w:rFonts w:ascii="Times New Roman" w:hAnsi="Times New Roman" w:cs="Times New Roman"/>
          <w:bCs/>
          <w:color w:val="000000"/>
          <w:sz w:val="24"/>
          <w:szCs w:val="24"/>
        </w:rPr>
        <w:t>-</w:t>
      </w:r>
      <w:r>
        <w:rPr>
          <w:rFonts w:ascii="Times New Roman" w:hAnsi="Times New Roman" w:cs="Times New Roman"/>
          <w:bCs/>
          <w:color w:val="000000"/>
          <w:sz w:val="24"/>
          <w:szCs w:val="24"/>
        </w:rPr>
        <w:t>60</w:t>
      </w:r>
      <w:r w:rsidRPr="003173E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правильных ответов</w:t>
      </w:r>
      <w:r w:rsidRPr="003173EA">
        <w:rPr>
          <w:rFonts w:ascii="Times New Roman" w:hAnsi="Times New Roman" w:cs="Times New Roman"/>
          <w:bCs/>
          <w:color w:val="000000"/>
          <w:sz w:val="24"/>
          <w:szCs w:val="24"/>
        </w:rPr>
        <w:t>.</w:t>
      </w:r>
    </w:p>
    <w:p w:rsidR="004353F7" w:rsidRPr="00C26EB9" w:rsidRDefault="004353F7"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Cs/>
          <w:color w:val="000000"/>
          <w:sz w:val="24"/>
          <w:szCs w:val="24"/>
        </w:rPr>
      </w:pPr>
    </w:p>
    <w:p w:rsidR="004353F7" w:rsidRPr="00C26EB9" w:rsidRDefault="008B7EDB"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w:t>
      </w:r>
      <w:r w:rsidR="004353F7" w:rsidRPr="00C26EB9">
        <w:rPr>
          <w:rFonts w:ascii="Times New Roman" w:hAnsi="Times New Roman" w:cs="Times New Roman"/>
          <w:b/>
          <w:bCs/>
          <w:color w:val="000000"/>
          <w:sz w:val="24"/>
          <w:szCs w:val="24"/>
        </w:rPr>
        <w:t>Не зачтено</w:t>
      </w:r>
      <w:r>
        <w:rPr>
          <w:rFonts w:ascii="Times New Roman" w:hAnsi="Times New Roman" w:cs="Times New Roman"/>
          <w:b/>
          <w:bCs/>
          <w:color w:val="000000"/>
          <w:sz w:val="24"/>
          <w:szCs w:val="24"/>
        </w:rPr>
        <w:t>»</w:t>
      </w:r>
    </w:p>
    <w:p w:rsidR="004353F7" w:rsidRPr="00C26EB9" w:rsidRDefault="004353F7" w:rsidP="00BA6AB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C26EB9">
        <w:rPr>
          <w:rFonts w:ascii="Times New Roman" w:hAnsi="Times New Roman" w:cs="Times New Roman"/>
          <w:b/>
          <w:bCs/>
          <w:color w:val="000000"/>
          <w:sz w:val="24"/>
          <w:szCs w:val="24"/>
        </w:rPr>
        <w:t>2 (неудовлетворительно)</w:t>
      </w:r>
      <w:r w:rsidRPr="00C26EB9">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менее 40% правильных ответов.</w:t>
      </w:r>
    </w:p>
    <w:p w:rsidR="004353F7" w:rsidRDefault="004353F7" w:rsidP="00BA6AB1">
      <w:pPr>
        <w:suppressAutoHyphens w:val="0"/>
        <w:spacing w:after="0" w:line="240" w:lineRule="auto"/>
        <w:rPr>
          <w:rFonts w:ascii="Times New Roman" w:hAnsi="Times New Roman" w:cs="Times New Roman"/>
          <w:b/>
          <w:sz w:val="24"/>
          <w:szCs w:val="24"/>
        </w:rPr>
      </w:pPr>
    </w:p>
    <w:p w:rsidR="004353F7" w:rsidRDefault="004353F7" w:rsidP="00BA6AB1">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50CB2" w:rsidRPr="003818B6" w:rsidRDefault="00350CB2" w:rsidP="00BA6AB1">
      <w:pPr>
        <w:spacing w:after="0" w:line="240" w:lineRule="auto"/>
        <w:jc w:val="center"/>
        <w:rPr>
          <w:rFonts w:ascii="Times New Roman" w:hAnsi="Times New Roman" w:cs="Times New Roman"/>
          <w:b/>
          <w:sz w:val="24"/>
          <w:szCs w:val="24"/>
        </w:rPr>
      </w:pPr>
      <w:r w:rsidRPr="003818B6">
        <w:rPr>
          <w:rFonts w:ascii="Times New Roman" w:hAnsi="Times New Roman" w:cs="Times New Roman"/>
          <w:b/>
          <w:sz w:val="24"/>
          <w:szCs w:val="24"/>
        </w:rPr>
        <w:lastRenderedPageBreak/>
        <w:t xml:space="preserve">Раздел 2. </w:t>
      </w:r>
      <w:r w:rsidR="00FE1940">
        <w:rPr>
          <w:rFonts w:ascii="Times New Roman" w:hAnsi="Times New Roman" w:cs="Times New Roman"/>
          <w:b/>
          <w:sz w:val="24"/>
          <w:szCs w:val="24"/>
        </w:rPr>
        <w:t>Стандартизация</w:t>
      </w:r>
    </w:p>
    <w:p w:rsidR="00350CB2" w:rsidRDefault="00350CB2" w:rsidP="00BA6AB1">
      <w:pPr>
        <w:spacing w:after="0" w:line="240" w:lineRule="auto"/>
        <w:rPr>
          <w:rFonts w:ascii="Times New Roman" w:hAnsi="Times New Roman" w:cs="Times New Roman"/>
          <w:b/>
          <w:sz w:val="24"/>
          <w:szCs w:val="24"/>
        </w:rPr>
      </w:pPr>
    </w:p>
    <w:p w:rsidR="00350CB2" w:rsidRDefault="00350CB2" w:rsidP="00BA6AB1">
      <w:pPr>
        <w:spacing w:after="0" w:line="240" w:lineRule="auto"/>
        <w:rPr>
          <w:rFonts w:ascii="Times New Roman" w:hAnsi="Times New Roman" w:cs="Times New Roman"/>
          <w:sz w:val="24"/>
          <w:szCs w:val="24"/>
        </w:rPr>
      </w:pPr>
      <w:r w:rsidRPr="001848B2">
        <w:rPr>
          <w:rFonts w:ascii="Times New Roman" w:hAnsi="Times New Roman" w:cs="Times New Roman"/>
          <w:b/>
          <w:sz w:val="24"/>
          <w:szCs w:val="24"/>
        </w:rPr>
        <w:t>Форма текущего контроля:</w:t>
      </w:r>
      <w:r>
        <w:rPr>
          <w:rFonts w:ascii="Times New Roman" w:hAnsi="Times New Roman" w:cs="Times New Roman"/>
          <w:b/>
          <w:sz w:val="24"/>
          <w:szCs w:val="24"/>
        </w:rPr>
        <w:t xml:space="preserve"> </w:t>
      </w:r>
      <w:r>
        <w:rPr>
          <w:rFonts w:ascii="Times New Roman" w:hAnsi="Times New Roman" w:cs="Times New Roman"/>
          <w:sz w:val="24"/>
          <w:szCs w:val="24"/>
        </w:rPr>
        <w:t>Практическая работа</w:t>
      </w:r>
    </w:p>
    <w:p w:rsidR="00350CB2" w:rsidRDefault="00350CB2" w:rsidP="00BA6AB1">
      <w:pPr>
        <w:spacing w:after="0" w:line="240" w:lineRule="auto"/>
        <w:rPr>
          <w:rFonts w:ascii="Times New Roman" w:hAnsi="Times New Roman" w:cs="Times New Roman"/>
          <w:sz w:val="24"/>
          <w:szCs w:val="24"/>
        </w:rPr>
      </w:pPr>
    </w:p>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hAnsi="Times New Roman" w:cs="Times New Roman"/>
          <w:b/>
          <w:sz w:val="24"/>
          <w:szCs w:val="24"/>
        </w:rPr>
        <w:t xml:space="preserve">Цель: </w:t>
      </w:r>
      <w:r w:rsidRPr="005D0509">
        <w:rPr>
          <w:rFonts w:ascii="Times New Roman" w:hAnsi="Times New Roman" w:cs="Times New Roman"/>
          <w:sz w:val="24"/>
          <w:szCs w:val="24"/>
        </w:rPr>
        <w:t>Ознакомление с работой международных организаций по стандартизации. Определение сходства и различия (в статусе, содержании и др.) международных стандартов ИСО и МЭК.</w:t>
      </w:r>
      <w:r>
        <w:rPr>
          <w:rFonts w:ascii="Times New Roman" w:hAnsi="Times New Roman" w:cs="Times New Roman"/>
          <w:b/>
          <w:sz w:val="24"/>
          <w:szCs w:val="24"/>
        </w:rPr>
        <w:t xml:space="preserve"> </w:t>
      </w:r>
    </w:p>
    <w:p w:rsidR="00BA6AB1" w:rsidRDefault="00BA6AB1" w:rsidP="00BA6AB1">
      <w:pPr>
        <w:spacing w:after="0" w:line="240" w:lineRule="auto"/>
        <w:jc w:val="center"/>
        <w:rPr>
          <w:rFonts w:ascii="Times New Roman" w:hAnsi="Times New Roman" w:cs="Times New Roman"/>
          <w:b/>
          <w:sz w:val="24"/>
          <w:szCs w:val="24"/>
        </w:rPr>
      </w:pPr>
    </w:p>
    <w:p w:rsidR="00BA6AB1" w:rsidRPr="005D0509" w:rsidRDefault="00BA6AB1" w:rsidP="00BA6AB1">
      <w:pPr>
        <w:spacing w:after="0" w:line="240" w:lineRule="auto"/>
        <w:jc w:val="center"/>
        <w:rPr>
          <w:rFonts w:ascii="Times New Roman" w:hAnsi="Times New Roman" w:cs="Times New Roman"/>
          <w:b/>
          <w:sz w:val="24"/>
          <w:szCs w:val="24"/>
        </w:rPr>
      </w:pPr>
      <w:r w:rsidRPr="005D0509">
        <w:rPr>
          <w:rFonts w:ascii="Times New Roman" w:hAnsi="Times New Roman" w:cs="Times New Roman"/>
          <w:b/>
          <w:sz w:val="24"/>
          <w:szCs w:val="24"/>
        </w:rPr>
        <w:t xml:space="preserve">Теоретическая часть </w:t>
      </w:r>
    </w:p>
    <w:p w:rsidR="00BA6AB1" w:rsidRPr="005D0509" w:rsidRDefault="00BA6AB1" w:rsidP="00BA6AB1">
      <w:pPr>
        <w:spacing w:after="0" w:line="240" w:lineRule="auto"/>
        <w:jc w:val="center"/>
        <w:rPr>
          <w:rFonts w:ascii="Times New Roman" w:hAnsi="Times New Roman" w:cs="Times New Roman"/>
          <w:b/>
          <w:sz w:val="24"/>
          <w:szCs w:val="24"/>
        </w:rPr>
      </w:pPr>
      <w:r w:rsidRPr="005D0509">
        <w:rPr>
          <w:rFonts w:ascii="Times New Roman" w:hAnsi="Times New Roman" w:cs="Times New Roman"/>
          <w:b/>
          <w:sz w:val="24"/>
          <w:szCs w:val="24"/>
        </w:rPr>
        <w:t xml:space="preserve">Изучение </w:t>
      </w:r>
      <w:r w:rsidR="008B7EDB">
        <w:rPr>
          <w:rFonts w:ascii="Times New Roman" w:hAnsi="Times New Roman" w:cs="Times New Roman"/>
          <w:b/>
          <w:sz w:val="24"/>
          <w:szCs w:val="24"/>
        </w:rPr>
        <w:t>«</w:t>
      </w:r>
      <w:r w:rsidRPr="005D0509">
        <w:rPr>
          <w:rFonts w:ascii="Times New Roman" w:hAnsi="Times New Roman" w:cs="Times New Roman"/>
          <w:b/>
          <w:sz w:val="24"/>
          <w:szCs w:val="24"/>
        </w:rPr>
        <w:t>семейств</w:t>
      </w:r>
      <w:r w:rsidR="008B7EDB">
        <w:rPr>
          <w:rFonts w:ascii="Times New Roman" w:hAnsi="Times New Roman" w:cs="Times New Roman"/>
          <w:b/>
          <w:sz w:val="24"/>
          <w:szCs w:val="24"/>
        </w:rPr>
        <w:t>»</w:t>
      </w:r>
      <w:r w:rsidRPr="005D0509">
        <w:rPr>
          <w:rFonts w:ascii="Times New Roman" w:hAnsi="Times New Roman" w:cs="Times New Roman"/>
          <w:b/>
          <w:sz w:val="24"/>
          <w:szCs w:val="24"/>
        </w:rPr>
        <w:t xml:space="preserve"> международных стандартов</w:t>
      </w:r>
    </w:p>
    <w:p w:rsidR="00BA6AB1" w:rsidRDefault="00BA6AB1" w:rsidP="00BA6AB1">
      <w:pPr>
        <w:spacing w:after="0" w:line="240" w:lineRule="auto"/>
        <w:rPr>
          <w:rFonts w:ascii="Times New Roman" w:hAnsi="Times New Roman" w:cs="Times New Roman"/>
          <w:sz w:val="24"/>
          <w:szCs w:val="24"/>
        </w:rPr>
      </w:pP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В условиях интернационализации хозяйственных связей всё большее значение получает международная стандартизация. Экспорт продукции во многом зависит от уровня стандартизации изделий. Товаропроизводители, стремясь к обеспечению высокой конкурентоспособности продукции, используют в своей деятельности стандарты международных организаций, что в немалой степени способствует повышению качества продукции. Значение международной стандартизации трудно переоценить.</w:t>
      </w:r>
    </w:p>
    <w:p w:rsidR="00BA6AB1"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6AB1" w:rsidRDefault="00BA6AB1" w:rsidP="00BA6AB1">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Pr="00BA6AB1">
        <w:rPr>
          <w:rFonts w:ascii="Times New Roman" w:hAnsi="Times New Roman" w:cs="Times New Roman"/>
          <w:b/>
          <w:i/>
          <w:sz w:val="24"/>
          <w:szCs w:val="24"/>
        </w:rPr>
        <w:t xml:space="preserve">Таблица 1                                                           </w:t>
      </w:r>
      <w:r>
        <w:rPr>
          <w:rFonts w:ascii="Times New Roman" w:hAnsi="Times New Roman" w:cs="Times New Roman"/>
          <w:b/>
          <w:i/>
          <w:sz w:val="24"/>
          <w:szCs w:val="24"/>
        </w:rPr>
        <w:t xml:space="preserve">  </w:t>
      </w:r>
      <w:r w:rsidRPr="00BA6AB1">
        <w:rPr>
          <w:rFonts w:ascii="Times New Roman" w:hAnsi="Times New Roman" w:cs="Times New Roman"/>
          <w:b/>
          <w:i/>
          <w:sz w:val="24"/>
          <w:szCs w:val="24"/>
        </w:rPr>
        <w:t>Таблица 2</w:t>
      </w:r>
    </w:p>
    <w:p w:rsidR="00BA6AB1" w:rsidRPr="00BA6AB1" w:rsidRDefault="00BA6AB1" w:rsidP="00BA6AB1">
      <w:pPr>
        <w:spacing w:after="0" w:line="240" w:lineRule="auto"/>
        <w:rPr>
          <w:rFonts w:ascii="Times New Roman" w:hAnsi="Times New Roman" w:cs="Times New Roman"/>
          <w:b/>
          <w:i/>
          <w:sz w:val="24"/>
          <w:szCs w:val="24"/>
        </w:rPr>
      </w:pPr>
      <w:r w:rsidRPr="00BA6AB1">
        <w:rPr>
          <w:rFonts w:ascii="Times New Roman" w:hAnsi="Times New Roman" w:cs="Times New Roman"/>
          <w:b/>
          <w:i/>
          <w:sz w:val="24"/>
          <w:szCs w:val="24"/>
        </w:rPr>
        <w:t xml:space="preserve">             </w:t>
      </w:r>
    </w:p>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noProof/>
          <w:sz w:val="24"/>
          <w:szCs w:val="24"/>
          <w:lang w:eastAsia="ru-RU"/>
        </w:rPr>
        <w:drawing>
          <wp:inline distT="0" distB="0" distL="0" distR="0" wp14:anchorId="29D7B984" wp14:editId="53F4D66B">
            <wp:extent cx="2857500" cy="2524125"/>
            <wp:effectExtent l="0" t="0" r="0" b="9525"/>
            <wp:docPr id="137" name="Схема 1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D0509">
        <w:rPr>
          <w:rFonts w:ascii="Times New Roman" w:hAnsi="Times New Roman" w:cs="Times New Roman"/>
          <w:sz w:val="24"/>
          <w:szCs w:val="24"/>
        </w:rPr>
        <w:t xml:space="preserve">       </w:t>
      </w:r>
      <w:r w:rsidRPr="005D0509">
        <w:rPr>
          <w:rFonts w:ascii="Times New Roman" w:hAnsi="Times New Roman" w:cs="Times New Roman"/>
          <w:noProof/>
          <w:sz w:val="24"/>
          <w:szCs w:val="24"/>
          <w:lang w:eastAsia="ru-RU"/>
        </w:rPr>
        <w:drawing>
          <wp:inline distT="0" distB="0" distL="0" distR="0" wp14:anchorId="72D29C10" wp14:editId="14B9FFCF">
            <wp:extent cx="2743200" cy="2743200"/>
            <wp:effectExtent l="0" t="0" r="0" b="0"/>
            <wp:docPr id="136" name="Схема 1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B6FA5" w:rsidRDefault="00BB6FA5" w:rsidP="00BA6AB1">
      <w:pPr>
        <w:spacing w:after="0" w:line="240" w:lineRule="auto"/>
        <w:jc w:val="center"/>
        <w:rPr>
          <w:rFonts w:ascii="Times New Roman" w:hAnsi="Times New Roman" w:cs="Times New Roman"/>
          <w:b/>
          <w:sz w:val="24"/>
          <w:szCs w:val="24"/>
        </w:rPr>
      </w:pPr>
    </w:p>
    <w:p w:rsidR="00BA6AB1" w:rsidRPr="005D0509" w:rsidRDefault="00BA6AB1" w:rsidP="00BA6AB1">
      <w:pPr>
        <w:spacing w:after="0" w:line="240" w:lineRule="auto"/>
        <w:jc w:val="center"/>
        <w:rPr>
          <w:rFonts w:ascii="Times New Roman" w:hAnsi="Times New Roman" w:cs="Times New Roman"/>
          <w:b/>
          <w:sz w:val="24"/>
          <w:szCs w:val="24"/>
        </w:rPr>
      </w:pPr>
      <w:r w:rsidRPr="005D0509">
        <w:rPr>
          <w:rFonts w:ascii="Times New Roman" w:hAnsi="Times New Roman" w:cs="Times New Roman"/>
          <w:b/>
          <w:sz w:val="24"/>
          <w:szCs w:val="24"/>
        </w:rPr>
        <w:t>Стандарты серии ИСО 9000 (</w:t>
      </w:r>
      <w:r w:rsidRPr="005D0509">
        <w:rPr>
          <w:rFonts w:ascii="Times New Roman" w:eastAsia="Batang" w:hAnsi="Times New Roman" w:cs="Times New Roman"/>
          <w:b/>
          <w:sz w:val="24"/>
          <w:szCs w:val="24"/>
        </w:rPr>
        <w:t>ISO</w:t>
      </w:r>
      <w:r w:rsidRPr="005D0509">
        <w:rPr>
          <w:rFonts w:ascii="Times New Roman" w:hAnsi="Times New Roman" w:cs="Times New Roman"/>
          <w:b/>
          <w:sz w:val="24"/>
          <w:szCs w:val="24"/>
        </w:rPr>
        <w:t>-9000)</w:t>
      </w:r>
    </w:p>
    <w:p w:rsidR="00BA6AB1" w:rsidRDefault="00BA6AB1" w:rsidP="00BA6AB1">
      <w:pPr>
        <w:spacing w:after="0" w:line="240" w:lineRule="auto"/>
        <w:ind w:firstLine="720"/>
        <w:jc w:val="both"/>
        <w:rPr>
          <w:rFonts w:ascii="Times New Roman" w:hAnsi="Times New Roman" w:cs="Times New Roman"/>
          <w:sz w:val="24"/>
          <w:szCs w:val="24"/>
        </w:rPr>
      </w:pPr>
    </w:p>
    <w:p w:rsidR="00BA6AB1" w:rsidRPr="005D0509" w:rsidRDefault="00BA6AB1" w:rsidP="00BA6AB1">
      <w:pPr>
        <w:spacing w:after="0" w:line="240" w:lineRule="auto"/>
        <w:ind w:firstLine="720"/>
        <w:jc w:val="both"/>
        <w:rPr>
          <w:rFonts w:ascii="Times New Roman" w:hAnsi="Times New Roman" w:cs="Times New Roman"/>
          <w:sz w:val="24"/>
          <w:szCs w:val="24"/>
        </w:rPr>
      </w:pPr>
      <w:r w:rsidRPr="005D0509">
        <w:rPr>
          <w:rFonts w:ascii="Times New Roman" w:hAnsi="Times New Roman" w:cs="Times New Roman"/>
          <w:sz w:val="24"/>
          <w:szCs w:val="24"/>
        </w:rPr>
        <w:t>Международный опыт управления качеством обобщён в пакете международных стандартов ISO-9000 (ИСО-9000). История этих стандартов восходит к американским военным стандартам MIL-Q 9858 конца 50-х годов 19 столетия. Эти стандарты послужили прообразом для британских стандартов BSI 5750, одобренных Британским институтом стандартов в 1979 году. Стандарт BSI 5750 и есть первая редакция стандарта ISO-9000, принятого Международной организацией по стандартизации (International Staudard Organization – ISO) в марте 1987 года.</w:t>
      </w:r>
    </w:p>
    <w:p w:rsidR="00BA6AB1" w:rsidRPr="005D0509" w:rsidRDefault="00BA6AB1" w:rsidP="00BA6AB1">
      <w:pPr>
        <w:spacing w:after="0" w:line="240" w:lineRule="auto"/>
        <w:ind w:firstLine="720"/>
        <w:jc w:val="both"/>
        <w:rPr>
          <w:rFonts w:ascii="Times New Roman" w:hAnsi="Times New Roman" w:cs="Times New Roman"/>
          <w:sz w:val="24"/>
          <w:szCs w:val="24"/>
        </w:rPr>
      </w:pPr>
      <w:r w:rsidRPr="005D0509">
        <w:rPr>
          <w:rFonts w:ascii="Times New Roman" w:hAnsi="Times New Roman" w:cs="Times New Roman"/>
          <w:sz w:val="24"/>
          <w:szCs w:val="24"/>
        </w:rPr>
        <w:t xml:space="preserve">Стандарты серии ISO-9000 </w:t>
      </w:r>
      <w:r>
        <w:rPr>
          <w:rFonts w:ascii="Times New Roman" w:hAnsi="Times New Roman" w:cs="Times New Roman"/>
          <w:sz w:val="24"/>
          <w:szCs w:val="24"/>
        </w:rPr>
        <w:t>–</w:t>
      </w:r>
      <w:r w:rsidRPr="005D0509">
        <w:rPr>
          <w:rFonts w:ascii="Times New Roman" w:hAnsi="Times New Roman" w:cs="Times New Roman"/>
          <w:sz w:val="24"/>
          <w:szCs w:val="24"/>
        </w:rPr>
        <w:t xml:space="preserve"> это пакет документов по обеспечению качества, подготовленной членами Международной делегации, известной как </w:t>
      </w:r>
      <w:r w:rsidR="008B7EDB">
        <w:rPr>
          <w:rFonts w:ascii="Times New Roman" w:hAnsi="Times New Roman" w:cs="Times New Roman"/>
          <w:sz w:val="24"/>
          <w:szCs w:val="24"/>
        </w:rPr>
        <w:t>«</w:t>
      </w:r>
      <w:r w:rsidRPr="005D0509">
        <w:rPr>
          <w:rFonts w:ascii="Times New Roman" w:hAnsi="Times New Roman" w:cs="Times New Roman"/>
          <w:sz w:val="24"/>
          <w:szCs w:val="24"/>
        </w:rPr>
        <w:t>ISO/Технический Комитет 176</w:t>
      </w:r>
      <w:r w:rsidR="008B7EDB">
        <w:rPr>
          <w:rFonts w:ascii="Times New Roman" w:hAnsi="Times New Roman" w:cs="Times New Roman"/>
          <w:sz w:val="24"/>
          <w:szCs w:val="24"/>
        </w:rPr>
        <w:t>»</w:t>
      </w:r>
      <w:r>
        <w:rPr>
          <w:rFonts w:ascii="Times New Roman" w:hAnsi="Times New Roman" w:cs="Times New Roman"/>
          <w:sz w:val="24"/>
          <w:szCs w:val="24"/>
        </w:rPr>
        <w:t xml:space="preserve"> </w:t>
      </w:r>
      <w:r w:rsidRPr="005D0509">
        <w:rPr>
          <w:rFonts w:ascii="Times New Roman" w:hAnsi="Times New Roman" w:cs="Times New Roman"/>
          <w:sz w:val="24"/>
          <w:szCs w:val="24"/>
        </w:rPr>
        <w:t>(ISO/ТС 176). На сегодняшний день семейство (серия) стандартов ISO-9000 составляет основу для достижения стабильного качества любой организации.</w:t>
      </w:r>
    </w:p>
    <w:p w:rsidR="00BA6AB1" w:rsidRDefault="00BA6AB1" w:rsidP="00BA6AB1">
      <w:pPr>
        <w:spacing w:after="0" w:line="240" w:lineRule="auto"/>
        <w:jc w:val="right"/>
        <w:rPr>
          <w:rFonts w:ascii="Times New Roman" w:hAnsi="Times New Roman" w:cs="Times New Roman"/>
          <w:b/>
          <w:i/>
          <w:sz w:val="24"/>
          <w:szCs w:val="24"/>
        </w:rPr>
      </w:pPr>
    </w:p>
    <w:p w:rsidR="00BA6AB1" w:rsidRDefault="00BA6AB1" w:rsidP="00BA6AB1">
      <w:pPr>
        <w:suppressAutoHyphens w:val="0"/>
        <w:spacing w:after="0" w:line="240" w:lineRule="auto"/>
        <w:rPr>
          <w:rFonts w:ascii="Times New Roman" w:hAnsi="Times New Roman" w:cs="Times New Roman"/>
          <w:b/>
          <w:i/>
          <w:sz w:val="24"/>
          <w:szCs w:val="24"/>
        </w:rPr>
      </w:pPr>
      <w:r>
        <w:rPr>
          <w:rFonts w:ascii="Times New Roman" w:hAnsi="Times New Roman" w:cs="Times New Roman"/>
          <w:b/>
          <w:i/>
          <w:sz w:val="24"/>
          <w:szCs w:val="24"/>
        </w:rPr>
        <w:br w:type="page"/>
      </w:r>
    </w:p>
    <w:p w:rsidR="00BA6AB1" w:rsidRDefault="00BA6AB1" w:rsidP="00BA6AB1">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3</w:t>
      </w:r>
    </w:p>
    <w:p w:rsidR="00BA6AB1" w:rsidRPr="00BA6AB1" w:rsidRDefault="00BA6AB1" w:rsidP="00BA6AB1">
      <w:pPr>
        <w:spacing w:after="0" w:line="240" w:lineRule="auto"/>
        <w:jc w:val="right"/>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BA6AB1" w:rsidRPr="005D0509" w:rsidTr="00BA6AB1">
        <w:tc>
          <w:tcPr>
            <w:tcW w:w="9918"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jc w:val="center"/>
              <w:rPr>
                <w:rFonts w:ascii="Times New Roman" w:hAnsi="Times New Roman" w:cs="Times New Roman"/>
                <w:sz w:val="24"/>
                <w:szCs w:val="24"/>
              </w:rPr>
            </w:pPr>
            <w:r w:rsidRPr="005D0509">
              <w:rPr>
                <w:rFonts w:ascii="Times New Roman" w:hAnsi="Times New Roman" w:cs="Times New Roman"/>
                <w:b/>
                <w:sz w:val="24"/>
                <w:szCs w:val="24"/>
              </w:rPr>
              <w:t>Семейство стандартов ИСО-9000</w:t>
            </w:r>
          </w:p>
        </w:tc>
      </w:tr>
    </w:tbl>
    <w:p w:rsidR="00BA6AB1" w:rsidRPr="005D0509" w:rsidRDefault="00BA6AB1" w:rsidP="00BA6AB1">
      <w:pPr>
        <w:tabs>
          <w:tab w:val="left" w:pos="2355"/>
          <w:tab w:val="center" w:pos="4677"/>
        </w:tabs>
        <w:spacing w:after="0" w:line="240" w:lineRule="auto"/>
        <w:rPr>
          <w:rFonts w:ascii="Times New Roman" w:hAnsi="Times New Roman" w:cs="Times New Roman"/>
          <w:sz w:val="24"/>
          <w:szCs w:val="24"/>
        </w:rPr>
      </w:pPr>
      <w:r w:rsidRPr="005D0509">
        <w:rPr>
          <w:rFonts w:ascii="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14:anchorId="672D06C9" wp14:editId="456A36AB">
                <wp:simplePos x="0" y="0"/>
                <wp:positionH relativeFrom="column">
                  <wp:posOffset>2165985</wp:posOffset>
                </wp:positionH>
                <wp:positionV relativeFrom="paragraph">
                  <wp:posOffset>74930</wp:posOffset>
                </wp:positionV>
                <wp:extent cx="4172081" cy="1714500"/>
                <wp:effectExtent l="3810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081" cy="1714500"/>
                          <a:chOff x="4581" y="11574"/>
                          <a:chExt cx="5919" cy="2700"/>
                        </a:xfrm>
                      </wpg:grpSpPr>
                      <wps:wsp>
                        <wps:cNvPr id="2" name="Text Box 161"/>
                        <wps:cNvSpPr txBox="1">
                          <a:spLocks noChangeArrowheads="1"/>
                        </wps:cNvSpPr>
                        <wps:spPr bwMode="auto">
                          <a:xfrm>
                            <a:off x="5582" y="11934"/>
                            <a:ext cx="4918"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29"/>
                                <w:gridCol w:w="1914"/>
                              </w:tblGrid>
                              <w:tr w:rsidR="00BA6AB1" w:rsidRPr="00CB78CD" w:rsidTr="00BA6AB1">
                                <w:trPr>
                                  <w:trHeight w:val="178"/>
                                </w:trPr>
                                <w:tc>
                                  <w:tcPr>
                                    <w:tcW w:w="5240" w:type="dxa"/>
                                    <w:gridSpan w:val="3"/>
                                    <w:tcBorders>
                                      <w:top w:val="single" w:sz="4" w:space="0" w:color="auto"/>
                                      <w:left w:val="single" w:sz="4" w:space="0" w:color="auto"/>
                                      <w:bottom w:val="single" w:sz="4" w:space="0" w:color="auto"/>
                                      <w:right w:val="single" w:sz="4" w:space="0" w:color="auto"/>
                                    </w:tcBorders>
                                    <w:shd w:val="clear" w:color="auto" w:fill="auto"/>
                                  </w:tcPr>
                                  <w:p w:rsidR="00BA6AB1" w:rsidRPr="00BA6AB1" w:rsidRDefault="00BA6AB1" w:rsidP="00BB6FA5">
                                    <w:pPr>
                                      <w:spacing w:after="0" w:line="240" w:lineRule="auto"/>
                                      <w:jc w:val="center"/>
                                      <w:rPr>
                                        <w:rFonts w:ascii="Times New Roman" w:hAnsi="Times New Roman" w:cs="Times New Roman"/>
                                        <w:sz w:val="16"/>
                                        <w:szCs w:val="16"/>
                                      </w:rPr>
                                    </w:pPr>
                                    <w:r w:rsidRPr="00BB6FA5">
                                      <w:rPr>
                                        <w:rFonts w:ascii="Times New Roman" w:hAnsi="Times New Roman" w:cs="Times New Roman"/>
                                        <w:b/>
                                        <w:sz w:val="20"/>
                                        <w:szCs w:val="16"/>
                                      </w:rPr>
                                      <w:t>Поддерживающие стандарты</w:t>
                                    </w:r>
                                  </w:p>
                                </w:tc>
                              </w:tr>
                              <w:tr w:rsidR="00BA6AB1" w:rsidRPr="00CB78CD" w:rsidTr="00BA6AB1">
                                <w:trPr>
                                  <w:trHeight w:val="822"/>
                                </w:trPr>
                                <w:tc>
                                  <w:tcPr>
                                    <w:tcW w:w="1597"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 w:val="18"/>
                                        <w:szCs w:val="16"/>
                                      </w:rPr>
                                    </w:pPr>
                                    <w:r w:rsidRPr="00BB6FA5">
                                      <w:rPr>
                                        <w:rFonts w:ascii="Times New Roman" w:hAnsi="Times New Roman" w:cs="Times New Roman"/>
                                        <w:b/>
                                        <w:sz w:val="18"/>
                                        <w:szCs w:val="16"/>
                                      </w:rPr>
                                      <w:t>Аудит системы качества</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 w:val="18"/>
                                        <w:szCs w:val="16"/>
                                      </w:rPr>
                                    </w:pPr>
                                    <w:r w:rsidRPr="00BB6FA5">
                                      <w:rPr>
                                        <w:rFonts w:ascii="Times New Roman" w:hAnsi="Times New Roman" w:cs="Times New Roman"/>
                                        <w:b/>
                                        <w:sz w:val="18"/>
                                        <w:szCs w:val="16"/>
                                      </w:rPr>
                                      <w:t>Метрологическое обеспечение</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 w:val="18"/>
                                        <w:szCs w:val="16"/>
                                      </w:rPr>
                                    </w:pPr>
                                    <w:r w:rsidRPr="00BB6FA5">
                                      <w:rPr>
                                        <w:rFonts w:ascii="Times New Roman" w:hAnsi="Times New Roman" w:cs="Times New Roman"/>
                                        <w:b/>
                                        <w:sz w:val="18"/>
                                        <w:szCs w:val="16"/>
                                      </w:rPr>
                                      <w:t>Словарь: стандарты по обеспечению качества, критерий выбора</w:t>
                                    </w:r>
                                  </w:p>
                                </w:tc>
                              </w:tr>
                              <w:tr w:rsidR="00BA6AB1" w:rsidRPr="00CB78CD" w:rsidTr="00BA6AB1">
                                <w:trPr>
                                  <w:trHeight w:val="689"/>
                                </w:trPr>
                                <w:tc>
                                  <w:tcPr>
                                    <w:tcW w:w="1597"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10011/1</w:t>
                                    </w:r>
                                  </w:p>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10011/2</w:t>
                                    </w:r>
                                  </w:p>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10011/3</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10012/1</w:t>
                                    </w:r>
                                  </w:p>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10012/2</w:t>
                                    </w:r>
                                  </w:p>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О10011/3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8402</w:t>
                                    </w:r>
                                  </w:p>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9000/1</w:t>
                                    </w:r>
                                  </w:p>
                                </w:tc>
                              </w:tr>
                            </w:tbl>
                            <w:p w:rsidR="00BA6AB1" w:rsidRDefault="00BA6AB1" w:rsidP="00BB6FA5">
                              <w:pPr>
                                <w:rPr>
                                  <w:sz w:val="16"/>
                                  <w:szCs w:val="16"/>
                                </w:rPr>
                              </w:pPr>
                            </w:p>
                          </w:txbxContent>
                        </wps:txbx>
                        <wps:bodyPr rot="0" vert="horz" wrap="square" lIns="91440" tIns="45720" rIns="91440" bIns="45720" anchor="t" anchorCtr="0" upright="1">
                          <a:noAutofit/>
                        </wps:bodyPr>
                      </wps:wsp>
                      <wps:wsp>
                        <wps:cNvPr id="3" name="Line 162"/>
                        <wps:cNvCnPr>
                          <a:cxnSpLocks noChangeShapeType="1"/>
                        </wps:cNvCnPr>
                        <wps:spPr bwMode="auto">
                          <a:xfrm flipH="1">
                            <a:off x="4581" y="11574"/>
                            <a:ext cx="72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63"/>
                        <wps:cNvCnPr>
                          <a:cxnSpLocks noChangeShapeType="1"/>
                        </wps:cNvCnPr>
                        <wps:spPr bwMode="auto">
                          <a:xfrm>
                            <a:off x="5301" y="11574"/>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64"/>
                        <wps:cNvCnPr>
                          <a:cxnSpLocks noChangeShapeType="1"/>
                        </wps:cNvCnPr>
                        <wps:spPr bwMode="auto">
                          <a:xfrm>
                            <a:off x="5301" y="11574"/>
                            <a:ext cx="12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D06C9" id="Группа 1" o:spid="_x0000_s1026" style="position:absolute;margin-left:170.55pt;margin-top:5.9pt;width:328.5pt;height:135pt;z-index:251661312" coordorigin="4581,11574" coordsize="591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">
                <v:shapetype id="_x0000_t202" coordsize="21600,21600" o:spt="202" path="m,l,21600r21600,l21600,xe">
                  <v:stroke joinstyle="miter"/>
                  <v:path gradientshapeok="t" o:connecttype="rect"/>
                </v:shapetype>
                <v:shape id="Text Box 161" o:spid="_x0000_s1027" type="#_x0000_t202" style="position:absolute;left:5582;top:11934;width:4918;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29"/>
                          <w:gridCol w:w="1914"/>
                        </w:tblGrid>
                        <w:tr w:rsidR="00BA6AB1" w:rsidRPr="00CB78CD" w:rsidTr="00BA6AB1">
                          <w:trPr>
                            <w:trHeight w:val="178"/>
                          </w:trPr>
                          <w:tc>
                            <w:tcPr>
                              <w:tcW w:w="5240" w:type="dxa"/>
                              <w:gridSpan w:val="3"/>
                              <w:tcBorders>
                                <w:top w:val="single" w:sz="4" w:space="0" w:color="auto"/>
                                <w:left w:val="single" w:sz="4" w:space="0" w:color="auto"/>
                                <w:bottom w:val="single" w:sz="4" w:space="0" w:color="auto"/>
                                <w:right w:val="single" w:sz="4" w:space="0" w:color="auto"/>
                              </w:tcBorders>
                              <w:shd w:val="clear" w:color="auto" w:fill="auto"/>
                            </w:tcPr>
                            <w:p w:rsidR="00BA6AB1" w:rsidRPr="00BA6AB1" w:rsidRDefault="00BA6AB1" w:rsidP="00BB6FA5">
                              <w:pPr>
                                <w:spacing w:after="0" w:line="240" w:lineRule="auto"/>
                                <w:jc w:val="center"/>
                                <w:rPr>
                                  <w:rFonts w:ascii="Times New Roman" w:hAnsi="Times New Roman" w:cs="Times New Roman"/>
                                  <w:sz w:val="16"/>
                                  <w:szCs w:val="16"/>
                                </w:rPr>
                              </w:pPr>
                              <w:r w:rsidRPr="00BB6FA5">
                                <w:rPr>
                                  <w:rFonts w:ascii="Times New Roman" w:hAnsi="Times New Roman" w:cs="Times New Roman"/>
                                  <w:b/>
                                  <w:sz w:val="20"/>
                                  <w:szCs w:val="16"/>
                                </w:rPr>
                                <w:t>Поддерживающие стандарты</w:t>
                              </w:r>
                            </w:p>
                          </w:tc>
                        </w:tr>
                        <w:tr w:rsidR="00BA6AB1" w:rsidRPr="00CB78CD" w:rsidTr="00BA6AB1">
                          <w:trPr>
                            <w:trHeight w:val="822"/>
                          </w:trPr>
                          <w:tc>
                            <w:tcPr>
                              <w:tcW w:w="1597"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 w:val="18"/>
                                  <w:szCs w:val="16"/>
                                </w:rPr>
                              </w:pPr>
                              <w:r w:rsidRPr="00BB6FA5">
                                <w:rPr>
                                  <w:rFonts w:ascii="Times New Roman" w:hAnsi="Times New Roman" w:cs="Times New Roman"/>
                                  <w:b/>
                                  <w:sz w:val="18"/>
                                  <w:szCs w:val="16"/>
                                </w:rPr>
                                <w:t>Аудит системы качества</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 w:val="18"/>
                                  <w:szCs w:val="16"/>
                                </w:rPr>
                              </w:pPr>
                              <w:r w:rsidRPr="00BB6FA5">
                                <w:rPr>
                                  <w:rFonts w:ascii="Times New Roman" w:hAnsi="Times New Roman" w:cs="Times New Roman"/>
                                  <w:b/>
                                  <w:sz w:val="18"/>
                                  <w:szCs w:val="16"/>
                                </w:rPr>
                                <w:t>Метрологическое обеспечение</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 w:val="18"/>
                                  <w:szCs w:val="16"/>
                                </w:rPr>
                              </w:pPr>
                              <w:r w:rsidRPr="00BB6FA5">
                                <w:rPr>
                                  <w:rFonts w:ascii="Times New Roman" w:hAnsi="Times New Roman" w:cs="Times New Roman"/>
                                  <w:b/>
                                  <w:sz w:val="18"/>
                                  <w:szCs w:val="16"/>
                                </w:rPr>
                                <w:t>Словарь: стандарты по обеспечению качества, критерий выбора</w:t>
                              </w:r>
                            </w:p>
                          </w:tc>
                        </w:tr>
                        <w:tr w:rsidR="00BA6AB1" w:rsidRPr="00CB78CD" w:rsidTr="00BA6AB1">
                          <w:trPr>
                            <w:trHeight w:val="689"/>
                          </w:trPr>
                          <w:tc>
                            <w:tcPr>
                              <w:tcW w:w="1597"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10011/1</w:t>
                              </w:r>
                            </w:p>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10011/2</w:t>
                              </w:r>
                            </w:p>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10011/3</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10012/1</w:t>
                              </w:r>
                            </w:p>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10012/2</w:t>
                              </w:r>
                            </w:p>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О10011/3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8402</w:t>
                              </w:r>
                            </w:p>
                            <w:p w:rsidR="00BA6AB1" w:rsidRPr="00BB6FA5" w:rsidRDefault="00BA6AB1" w:rsidP="00BB6FA5">
                              <w:pPr>
                                <w:spacing w:after="0"/>
                                <w:rPr>
                                  <w:rFonts w:ascii="Times New Roman" w:hAnsi="Times New Roman" w:cs="Times New Roman"/>
                                  <w:b/>
                                  <w:szCs w:val="16"/>
                                </w:rPr>
                              </w:pPr>
                              <w:r w:rsidRPr="00BB6FA5">
                                <w:rPr>
                                  <w:rFonts w:ascii="Times New Roman" w:eastAsia="Batang" w:hAnsi="Times New Roman" w:cs="Times New Roman"/>
                                  <w:b/>
                                  <w:szCs w:val="16"/>
                                </w:rPr>
                                <w:t>IS</w:t>
                              </w:r>
                              <w:r w:rsidRPr="00BB6FA5">
                                <w:rPr>
                                  <w:rFonts w:ascii="Times New Roman" w:hAnsi="Times New Roman" w:cs="Times New Roman"/>
                                  <w:b/>
                                  <w:szCs w:val="16"/>
                                </w:rPr>
                                <w:t>О 9000/1</w:t>
                              </w:r>
                            </w:p>
                          </w:tc>
                        </w:tr>
                      </w:tbl>
                      <w:p w:rsidR="00BA6AB1" w:rsidRDefault="00BA6AB1" w:rsidP="00BB6FA5">
                        <w:pPr>
                          <w:rPr>
                            <w:sz w:val="16"/>
                            <w:szCs w:val="16"/>
                          </w:rPr>
                        </w:pPr>
                      </w:p>
                    </w:txbxContent>
                  </v:textbox>
                </v:shape>
                <v:line id="Line 162" o:spid="_x0000_s1028" style="position:absolute;flip:x;visibility:visible;mso-wrap-style:square" from="4581,11574" to="5301,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63" o:spid="_x0000_s1029" style="position:absolute;visibility:visible;mso-wrap-style:square" from="5301,11574" to="5301,1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164" o:spid="_x0000_s1030" style="position:absolute;visibility:visible;mso-wrap-style:square" from="5301,11574" to="6561,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group>
            </w:pict>
          </mc:Fallback>
        </mc:AlternateContent>
      </w:r>
      <w:r w:rsidRPr="005D0509">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tblGrid>
      <w:tr w:rsidR="00BA6AB1" w:rsidRPr="005D0509" w:rsidTr="00BA6AB1">
        <w:trPr>
          <w:trHeight w:val="331"/>
        </w:trPr>
        <w:tc>
          <w:tcPr>
            <w:tcW w:w="3368"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jc w:val="center"/>
              <w:rPr>
                <w:rFonts w:ascii="Times New Roman" w:hAnsi="Times New Roman" w:cs="Times New Roman"/>
                <w:sz w:val="24"/>
                <w:szCs w:val="24"/>
              </w:rPr>
            </w:pPr>
            <w:r w:rsidRPr="005D0509">
              <w:rPr>
                <w:rFonts w:ascii="Times New Roman" w:hAnsi="Times New Roman" w:cs="Times New Roman"/>
                <w:b/>
                <w:sz w:val="24"/>
                <w:szCs w:val="24"/>
              </w:rPr>
              <w:t>Основные стандарты</w:t>
            </w:r>
          </w:p>
        </w:tc>
      </w:tr>
    </w:tbl>
    <w:p w:rsidR="00BA6AB1" w:rsidRDefault="00BA6AB1" w:rsidP="00BA6AB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1931"/>
      </w:tblGrid>
      <w:tr w:rsidR="00BA6AB1" w:rsidRPr="005D0509" w:rsidTr="00BA6AB1">
        <w:trPr>
          <w:trHeight w:val="229"/>
        </w:trPr>
        <w:tc>
          <w:tcPr>
            <w:tcW w:w="1686"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Pr>
                <w:rFonts w:ascii="Times New Roman" w:hAnsi="Times New Roman" w:cs="Times New Roman"/>
                <w:sz w:val="24"/>
                <w:szCs w:val="24"/>
              </w:rPr>
              <w:br w:type="page"/>
            </w:r>
            <w:r w:rsidRPr="005D0509">
              <w:rPr>
                <w:rFonts w:ascii="Times New Roman" w:hAnsi="Times New Roman" w:cs="Times New Roman"/>
                <w:b/>
                <w:sz w:val="24"/>
                <w:szCs w:val="24"/>
              </w:rPr>
              <w:t>Для контрактных ситуаций</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hAnsi="Times New Roman" w:cs="Times New Roman"/>
                <w:b/>
                <w:sz w:val="24"/>
                <w:szCs w:val="24"/>
              </w:rPr>
              <w:t>Для неконтрактных ситуаций</w:t>
            </w:r>
          </w:p>
        </w:tc>
      </w:tr>
      <w:tr w:rsidR="00BA6AB1" w:rsidRPr="005D0509" w:rsidTr="00BA6AB1">
        <w:trPr>
          <w:trHeight w:val="789"/>
        </w:trPr>
        <w:tc>
          <w:tcPr>
            <w:tcW w:w="1686"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9001</w:t>
            </w:r>
          </w:p>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9002</w:t>
            </w:r>
          </w:p>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9003</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S</w:t>
            </w:r>
            <w:r w:rsidRPr="005D0509">
              <w:rPr>
                <w:rFonts w:ascii="Times New Roman" w:hAnsi="Times New Roman" w:cs="Times New Roman"/>
                <w:b/>
                <w:sz w:val="24"/>
                <w:szCs w:val="24"/>
              </w:rPr>
              <w:t>О 9004</w:t>
            </w:r>
          </w:p>
        </w:tc>
      </w:tr>
    </w:tbl>
    <w:p w:rsidR="00BA6AB1" w:rsidRDefault="00BA6AB1" w:rsidP="00BA6AB1">
      <w:pPr>
        <w:spacing w:after="0" w:line="240" w:lineRule="auto"/>
        <w:rPr>
          <w:rFonts w:ascii="Times New Roman" w:hAnsi="Times New Roman" w:cs="Times New Roman"/>
          <w:sz w:val="24"/>
          <w:szCs w:val="24"/>
        </w:rPr>
      </w:pPr>
    </w:p>
    <w:p w:rsidR="00BA6AB1" w:rsidRPr="005D0509" w:rsidRDefault="00BA6AB1" w:rsidP="00BA6AB1">
      <w:pPr>
        <w:spacing w:after="0" w:line="240" w:lineRule="auto"/>
        <w:rPr>
          <w:rFonts w:ascii="Times New Roman" w:hAnsi="Times New Roman" w:cs="Times New Roman"/>
          <w:sz w:val="24"/>
          <w:szCs w:val="24"/>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1916"/>
        <w:gridCol w:w="1935"/>
        <w:gridCol w:w="1838"/>
        <w:gridCol w:w="1939"/>
      </w:tblGrid>
      <w:tr w:rsidR="00BA6AB1" w:rsidRPr="005D0509" w:rsidTr="00BA6AB1">
        <w:trPr>
          <w:trHeight w:val="222"/>
          <w:jc w:val="center"/>
        </w:trPr>
        <w:tc>
          <w:tcPr>
            <w:tcW w:w="9833" w:type="dxa"/>
            <w:gridSpan w:val="5"/>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jc w:val="center"/>
              <w:rPr>
                <w:rFonts w:ascii="Times New Roman" w:hAnsi="Times New Roman" w:cs="Times New Roman"/>
                <w:sz w:val="24"/>
                <w:szCs w:val="24"/>
              </w:rPr>
            </w:pPr>
            <w:r w:rsidRPr="005D0509">
              <w:rPr>
                <w:rFonts w:ascii="Times New Roman" w:hAnsi="Times New Roman" w:cs="Times New Roman"/>
                <w:b/>
                <w:sz w:val="24"/>
                <w:szCs w:val="24"/>
              </w:rPr>
              <w:t>Руководства (рекомендации)</w:t>
            </w:r>
          </w:p>
        </w:tc>
      </w:tr>
      <w:tr w:rsidR="00BA6AB1" w:rsidRPr="005D0509" w:rsidTr="00BA6AB1">
        <w:trPr>
          <w:trHeight w:val="1058"/>
          <w:jc w:val="center"/>
        </w:trPr>
        <w:tc>
          <w:tcPr>
            <w:tcW w:w="2205"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hAnsi="Times New Roman" w:cs="Times New Roman"/>
                <w:b/>
                <w:sz w:val="24"/>
                <w:szCs w:val="24"/>
              </w:rPr>
              <w:t xml:space="preserve">По применению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9001, 2, 3</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hAnsi="Times New Roman" w:cs="Times New Roman"/>
                <w:b/>
                <w:sz w:val="24"/>
                <w:szCs w:val="24"/>
              </w:rPr>
              <w:t xml:space="preserve">По применению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9004/1</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hAnsi="Times New Roman" w:cs="Times New Roman"/>
                <w:b/>
                <w:sz w:val="24"/>
                <w:szCs w:val="24"/>
              </w:rPr>
              <w:t>По составлению Руководства и документов по качеству</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hAnsi="Times New Roman" w:cs="Times New Roman"/>
                <w:b/>
                <w:sz w:val="24"/>
                <w:szCs w:val="24"/>
              </w:rPr>
              <w:t>По проведению обучения и т.д.</w:t>
            </w: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hAnsi="Times New Roman" w:cs="Times New Roman"/>
                <w:b/>
                <w:sz w:val="24"/>
                <w:szCs w:val="24"/>
              </w:rPr>
              <w:t>По определённым видам деятельности</w:t>
            </w:r>
          </w:p>
        </w:tc>
      </w:tr>
      <w:tr w:rsidR="00BA6AB1" w:rsidRPr="005D0509" w:rsidTr="00BA6AB1">
        <w:trPr>
          <w:trHeight w:val="247"/>
          <w:jc w:val="center"/>
        </w:trPr>
        <w:tc>
          <w:tcPr>
            <w:tcW w:w="2205"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 xml:space="preserve">О 9000/2,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9000/3</w:t>
            </w:r>
          </w:p>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9000/4</w:t>
            </w:r>
          </w:p>
          <w:p w:rsidR="00BA6AB1" w:rsidRPr="005D0509" w:rsidRDefault="00BA6AB1" w:rsidP="00BA6AB1">
            <w:pPr>
              <w:spacing w:after="0"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 xml:space="preserve">О 9000/2,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9000/3</w:t>
            </w:r>
          </w:p>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9000/4</w:t>
            </w:r>
          </w:p>
          <w:p w:rsidR="00BA6AB1" w:rsidRPr="005D0509" w:rsidRDefault="00BA6AB1" w:rsidP="00BA6AB1">
            <w:pPr>
              <w:spacing w:after="0" w:line="240" w:lineRule="auto"/>
              <w:rPr>
                <w:rFonts w:ascii="Times New Roman" w:hAnsi="Times New Roman" w:cs="Times New Roman"/>
                <w:sz w:val="24"/>
                <w:szCs w:val="24"/>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 xml:space="preserve">О 10013,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10016</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 xml:space="preserve">О 10005,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10006</w:t>
            </w:r>
          </w:p>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 xml:space="preserve">О 10007,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10014</w:t>
            </w:r>
          </w:p>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10015</w:t>
            </w: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b/>
                <w:sz w:val="24"/>
                <w:szCs w:val="24"/>
              </w:rPr>
            </w:pP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 xml:space="preserve">О 13485,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13488</w:t>
            </w:r>
          </w:p>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eastAsia="Batang" w:hAnsi="Times New Roman" w:cs="Times New Roman"/>
                <w:b/>
                <w:sz w:val="24"/>
                <w:szCs w:val="24"/>
              </w:rPr>
              <w:t>EN</w:t>
            </w:r>
            <w:r w:rsidRPr="005D0509">
              <w:rPr>
                <w:rFonts w:ascii="Times New Roman" w:hAnsi="Times New Roman" w:cs="Times New Roman"/>
                <w:b/>
                <w:sz w:val="24"/>
                <w:szCs w:val="24"/>
              </w:rPr>
              <w:t xml:space="preserve"> 40001, </w:t>
            </w:r>
            <w:r w:rsidRPr="005D0509">
              <w:rPr>
                <w:rFonts w:ascii="Times New Roman" w:eastAsia="Batang" w:hAnsi="Times New Roman" w:cs="Times New Roman"/>
                <w:b/>
                <w:sz w:val="24"/>
                <w:szCs w:val="24"/>
              </w:rPr>
              <w:t>EN</w:t>
            </w:r>
            <w:r w:rsidRPr="005D0509">
              <w:rPr>
                <w:rFonts w:ascii="Times New Roman" w:hAnsi="Times New Roman" w:cs="Times New Roman"/>
                <w:b/>
                <w:sz w:val="24"/>
                <w:szCs w:val="24"/>
              </w:rPr>
              <w:t xml:space="preserve"> 40002 и др.</w:t>
            </w:r>
          </w:p>
        </w:tc>
      </w:tr>
    </w:tbl>
    <w:p w:rsidR="00BA6AB1" w:rsidRDefault="00BA6AB1" w:rsidP="00BA6AB1">
      <w:pPr>
        <w:suppressAutoHyphens w:val="0"/>
        <w:spacing w:after="0" w:line="240" w:lineRule="auto"/>
        <w:rPr>
          <w:rFonts w:ascii="Times New Roman" w:hAnsi="Times New Roman" w:cs="Times New Roman"/>
          <w:sz w:val="24"/>
          <w:szCs w:val="24"/>
        </w:rPr>
      </w:pPr>
    </w:p>
    <w:p w:rsidR="00BA6AB1"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Процедурой ISO предусмотрено периодическое редактирование стандартов ISO-9000, применяемых в области управления качеством.</w:t>
      </w:r>
    </w:p>
    <w:p w:rsidR="00BA6AB1"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Вторая редакция основных стандартов серии ISO, вышедшая в 1994 году, включала 24 стандарта. Такая многочисленность была обусловлена тем, что стандарты ISO серии 9000 создавались независимо от специфики отраслей промышленности, но в дальнейшем потребовалось уточнение базовых стандартов в таких областях, как сервис, программное обеспечение, подготовка и обучение персонала и т.д.</w:t>
      </w:r>
    </w:p>
    <w:p w:rsidR="00BA6AB1"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Третья редакция стандартов серии ISO 2000 года содержит всего 5 стандартов.</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В настоящее время семейство (серия) ISO-9000 включает:</w:t>
      </w:r>
    </w:p>
    <w:p w:rsidR="00BA6AB1" w:rsidRPr="005D0509" w:rsidRDefault="00BA6AB1" w:rsidP="00BA6AB1">
      <w:pPr>
        <w:numPr>
          <w:ilvl w:val="0"/>
          <w:numId w:val="21"/>
        </w:numPr>
        <w:tabs>
          <w:tab w:val="num" w:pos="540"/>
        </w:tabs>
        <w:suppressAutoHyphens w:val="0"/>
        <w:spacing w:after="0" w:line="240" w:lineRule="auto"/>
        <w:ind w:left="540" w:hanging="256"/>
        <w:jc w:val="both"/>
        <w:rPr>
          <w:rFonts w:ascii="Times New Roman" w:hAnsi="Times New Roman" w:cs="Times New Roman"/>
          <w:sz w:val="24"/>
          <w:szCs w:val="24"/>
        </w:rPr>
      </w:pPr>
      <w:r w:rsidRPr="005D0509">
        <w:rPr>
          <w:rFonts w:ascii="Times New Roman" w:hAnsi="Times New Roman" w:cs="Times New Roman"/>
          <w:sz w:val="24"/>
          <w:szCs w:val="24"/>
        </w:rPr>
        <w:t>все международные стандарты с номерами ISO9000 -9004, в том числе все разделы стандарта ISO 9000 и стандарта ISO 9004;</w:t>
      </w:r>
    </w:p>
    <w:p w:rsidR="00BA6AB1" w:rsidRPr="005D0509" w:rsidRDefault="00BA6AB1" w:rsidP="00BA6AB1">
      <w:pPr>
        <w:numPr>
          <w:ilvl w:val="0"/>
          <w:numId w:val="21"/>
        </w:numPr>
        <w:tabs>
          <w:tab w:val="num" w:pos="540"/>
        </w:tabs>
        <w:suppressAutoHyphens w:val="0"/>
        <w:spacing w:after="0" w:line="240" w:lineRule="auto"/>
        <w:ind w:left="540" w:hanging="256"/>
        <w:jc w:val="both"/>
        <w:rPr>
          <w:rFonts w:ascii="Times New Roman" w:hAnsi="Times New Roman" w:cs="Times New Roman"/>
          <w:sz w:val="24"/>
          <w:szCs w:val="24"/>
        </w:rPr>
      </w:pPr>
      <w:r w:rsidRPr="005D0509">
        <w:rPr>
          <w:rFonts w:ascii="Times New Roman" w:hAnsi="Times New Roman" w:cs="Times New Roman"/>
          <w:sz w:val="24"/>
          <w:szCs w:val="24"/>
        </w:rPr>
        <w:t>все международные стандарты с номерами ISO 10001-10020, в том числе и все их части;</w:t>
      </w:r>
    </w:p>
    <w:p w:rsidR="00BA6AB1" w:rsidRPr="005D0509" w:rsidRDefault="00BA6AB1" w:rsidP="00BA6AB1">
      <w:pPr>
        <w:numPr>
          <w:ilvl w:val="0"/>
          <w:numId w:val="21"/>
        </w:numPr>
        <w:tabs>
          <w:tab w:val="num" w:pos="540"/>
        </w:tabs>
        <w:suppressAutoHyphens w:val="0"/>
        <w:spacing w:after="0" w:line="240" w:lineRule="auto"/>
        <w:ind w:left="540" w:hanging="256"/>
        <w:jc w:val="both"/>
        <w:rPr>
          <w:rFonts w:ascii="Times New Roman" w:hAnsi="Times New Roman" w:cs="Times New Roman"/>
          <w:sz w:val="24"/>
          <w:szCs w:val="24"/>
        </w:rPr>
      </w:pPr>
      <w:r w:rsidRPr="005D0509">
        <w:rPr>
          <w:rFonts w:ascii="Times New Roman" w:hAnsi="Times New Roman" w:cs="Times New Roman"/>
          <w:sz w:val="24"/>
          <w:szCs w:val="24"/>
        </w:rPr>
        <w:t>ISO 8402 и в некоторых случаях прочие стандарты, учитывающие специфику деятельности организации.</w:t>
      </w:r>
    </w:p>
    <w:p w:rsidR="00BA6AB1" w:rsidRDefault="00BA6AB1" w:rsidP="00BA6AB1">
      <w:pPr>
        <w:spacing w:after="0" w:line="240" w:lineRule="auto"/>
        <w:ind w:firstLine="567"/>
        <w:jc w:val="both"/>
        <w:rPr>
          <w:rFonts w:ascii="Times New Roman" w:hAnsi="Times New Roman" w:cs="Times New Roman"/>
          <w:sz w:val="24"/>
          <w:szCs w:val="24"/>
        </w:rPr>
      </w:pP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В редакции 2000 года стандарт ISO 9000 заменяет ISO 9000 1994 года и ISO 8402. Вместо трёх стандартов ISO 9001, 9002 и 9003 введён один </w:t>
      </w:r>
      <w:r w:rsidR="00BB6FA5">
        <w:rPr>
          <w:rFonts w:ascii="Times New Roman" w:hAnsi="Times New Roman" w:cs="Times New Roman"/>
          <w:sz w:val="24"/>
          <w:szCs w:val="24"/>
        </w:rPr>
        <w:t>–</w:t>
      </w:r>
      <w:r w:rsidRPr="005D0509">
        <w:rPr>
          <w:rFonts w:ascii="Times New Roman" w:hAnsi="Times New Roman" w:cs="Times New Roman"/>
          <w:sz w:val="24"/>
          <w:szCs w:val="24"/>
        </w:rPr>
        <w:t xml:space="preserve"> ISO 9001 2000года. </w:t>
      </w:r>
    </w:p>
    <w:p w:rsidR="00BA6AB1" w:rsidRDefault="00BA6AB1" w:rsidP="00BA6AB1">
      <w:pPr>
        <w:spacing w:after="0" w:line="240" w:lineRule="auto"/>
        <w:jc w:val="right"/>
        <w:rPr>
          <w:rFonts w:ascii="Times New Roman" w:hAnsi="Times New Roman" w:cs="Times New Roman"/>
          <w:b/>
          <w:i/>
          <w:sz w:val="24"/>
          <w:szCs w:val="24"/>
        </w:rPr>
      </w:pPr>
    </w:p>
    <w:p w:rsidR="00BA6AB1" w:rsidRDefault="00BA6AB1" w:rsidP="00BA6AB1">
      <w:pPr>
        <w:spacing w:after="0" w:line="240" w:lineRule="auto"/>
        <w:jc w:val="right"/>
        <w:rPr>
          <w:rFonts w:ascii="Times New Roman" w:hAnsi="Times New Roman" w:cs="Times New Roman"/>
          <w:b/>
          <w:i/>
          <w:sz w:val="24"/>
          <w:szCs w:val="24"/>
        </w:rPr>
      </w:pPr>
    </w:p>
    <w:p w:rsidR="00BA6AB1" w:rsidRDefault="00BA6AB1" w:rsidP="00BA6AB1">
      <w:pPr>
        <w:spacing w:after="0" w:line="240" w:lineRule="auto"/>
        <w:jc w:val="right"/>
        <w:rPr>
          <w:rFonts w:ascii="Times New Roman" w:hAnsi="Times New Roman" w:cs="Times New Roman"/>
          <w:b/>
          <w:i/>
          <w:sz w:val="24"/>
          <w:szCs w:val="24"/>
        </w:rPr>
      </w:pPr>
    </w:p>
    <w:p w:rsidR="00BA6AB1" w:rsidRDefault="00BA6AB1" w:rsidP="00BA6AB1">
      <w:pPr>
        <w:spacing w:after="0" w:line="240" w:lineRule="auto"/>
        <w:jc w:val="right"/>
        <w:rPr>
          <w:rFonts w:ascii="Times New Roman" w:hAnsi="Times New Roman" w:cs="Times New Roman"/>
          <w:b/>
          <w:i/>
          <w:sz w:val="24"/>
          <w:szCs w:val="24"/>
        </w:rPr>
      </w:pPr>
    </w:p>
    <w:p w:rsidR="00BA6AB1" w:rsidRDefault="00BA6AB1" w:rsidP="00BA6AB1">
      <w:pPr>
        <w:spacing w:after="0" w:line="240" w:lineRule="auto"/>
        <w:jc w:val="right"/>
        <w:rPr>
          <w:rFonts w:ascii="Times New Roman" w:hAnsi="Times New Roman" w:cs="Times New Roman"/>
          <w:b/>
          <w:i/>
          <w:sz w:val="24"/>
          <w:szCs w:val="24"/>
        </w:rPr>
      </w:pPr>
    </w:p>
    <w:p w:rsidR="00BA6AB1" w:rsidRDefault="00BA6AB1" w:rsidP="00BA6AB1">
      <w:pPr>
        <w:spacing w:after="0" w:line="240" w:lineRule="auto"/>
        <w:jc w:val="right"/>
        <w:rPr>
          <w:rFonts w:ascii="Times New Roman" w:hAnsi="Times New Roman" w:cs="Times New Roman"/>
          <w:b/>
          <w:i/>
          <w:sz w:val="24"/>
          <w:szCs w:val="24"/>
        </w:rPr>
      </w:pPr>
    </w:p>
    <w:p w:rsidR="00BB6FA5" w:rsidRDefault="00BB6FA5" w:rsidP="00BA6AB1">
      <w:pPr>
        <w:spacing w:after="0" w:line="240" w:lineRule="auto"/>
        <w:jc w:val="right"/>
        <w:rPr>
          <w:rFonts w:ascii="Times New Roman" w:hAnsi="Times New Roman" w:cs="Times New Roman"/>
          <w:b/>
          <w:i/>
          <w:sz w:val="24"/>
          <w:szCs w:val="24"/>
        </w:rPr>
      </w:pPr>
    </w:p>
    <w:p w:rsidR="00BB6FA5" w:rsidRDefault="00BB6FA5" w:rsidP="00BA6AB1">
      <w:pPr>
        <w:spacing w:after="0" w:line="240" w:lineRule="auto"/>
        <w:jc w:val="right"/>
        <w:rPr>
          <w:rFonts w:ascii="Times New Roman" w:hAnsi="Times New Roman" w:cs="Times New Roman"/>
          <w:b/>
          <w:i/>
          <w:sz w:val="24"/>
          <w:szCs w:val="24"/>
        </w:rPr>
      </w:pPr>
    </w:p>
    <w:p w:rsidR="00BA6AB1" w:rsidRPr="00BA6AB1" w:rsidRDefault="00BA6AB1" w:rsidP="00BA6AB1">
      <w:pPr>
        <w:spacing w:after="0" w:line="240" w:lineRule="auto"/>
        <w:jc w:val="right"/>
        <w:rPr>
          <w:rFonts w:ascii="Times New Roman" w:hAnsi="Times New Roman" w:cs="Times New Roman"/>
          <w:b/>
          <w:i/>
          <w:sz w:val="24"/>
          <w:szCs w:val="24"/>
        </w:rPr>
      </w:pPr>
      <w:r w:rsidRPr="00BA6AB1">
        <w:rPr>
          <w:rFonts w:ascii="Times New Roman" w:hAnsi="Times New Roman" w:cs="Times New Roman"/>
          <w:b/>
          <w:i/>
          <w:sz w:val="24"/>
          <w:szCs w:val="24"/>
        </w:rPr>
        <w:lastRenderedPageBreak/>
        <w:t>Таблица 4</w:t>
      </w:r>
    </w:p>
    <w:p w:rsidR="00BA6AB1" w:rsidRPr="005D0509" w:rsidRDefault="00BA6AB1" w:rsidP="00BA6AB1">
      <w:pPr>
        <w:spacing w:after="0" w:line="240" w:lineRule="auto"/>
        <w:jc w:val="center"/>
        <w:rPr>
          <w:rFonts w:ascii="Times New Roman" w:hAnsi="Times New Roman" w:cs="Times New Roman"/>
          <w:b/>
          <w:sz w:val="24"/>
          <w:szCs w:val="24"/>
        </w:rPr>
      </w:pPr>
      <w:r w:rsidRPr="005D0509">
        <w:rPr>
          <w:rFonts w:ascii="Times New Roman" w:hAnsi="Times New Roman" w:cs="Times New Roman"/>
          <w:b/>
          <w:sz w:val="24"/>
          <w:szCs w:val="24"/>
        </w:rPr>
        <w:t>Взаимосвязь между стандартами</w:t>
      </w:r>
      <w:r w:rsidRPr="005D0509">
        <w:rPr>
          <w:rFonts w:ascii="Times New Roman" w:hAnsi="Times New Roman" w:cs="Times New Roman"/>
          <w:sz w:val="24"/>
          <w:szCs w:val="24"/>
        </w:rPr>
        <w:t xml:space="preserve"> IS</w:t>
      </w:r>
      <w:r w:rsidRPr="005D0509">
        <w:rPr>
          <w:rFonts w:ascii="Times New Roman" w:hAnsi="Times New Roman" w:cs="Times New Roman"/>
          <w:b/>
          <w:sz w:val="24"/>
          <w:szCs w:val="24"/>
        </w:rPr>
        <w:t>О 9001,</w:t>
      </w:r>
      <w:r w:rsidRPr="005D0509">
        <w:rPr>
          <w:rFonts w:ascii="Times New Roman" w:eastAsia="Batang" w:hAnsi="Times New Roman" w:cs="Times New Roman"/>
          <w:b/>
          <w:sz w:val="24"/>
          <w:szCs w:val="24"/>
        </w:rPr>
        <w:t xml:space="preserve"> IS</w:t>
      </w:r>
      <w:r w:rsidRPr="005D0509">
        <w:rPr>
          <w:rFonts w:ascii="Times New Roman" w:hAnsi="Times New Roman" w:cs="Times New Roman"/>
          <w:b/>
          <w:sz w:val="24"/>
          <w:szCs w:val="24"/>
        </w:rPr>
        <w:t xml:space="preserve">О 9002,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9003</w:t>
      </w:r>
    </w:p>
    <w:p w:rsidR="00BA6AB1" w:rsidRPr="005D0509" w:rsidRDefault="00BA6AB1" w:rsidP="00BA6AB1">
      <w:pPr>
        <w:spacing w:after="0" w:line="240" w:lineRule="auto"/>
        <w:rPr>
          <w:rFonts w:ascii="Times New Roman" w:hAnsi="Times New Roman" w:cs="Times New Roman"/>
          <w:b/>
          <w:sz w:val="24"/>
          <w:szCs w:val="24"/>
        </w:rPr>
      </w:pPr>
    </w:p>
    <w:p w:rsidR="00BA6AB1" w:rsidRPr="005D0509" w:rsidRDefault="00BA6AB1" w:rsidP="00BA6AB1">
      <w:pPr>
        <w:spacing w:after="0" w:line="240" w:lineRule="auto"/>
        <w:ind w:right="-342"/>
        <w:jc w:val="center"/>
        <w:rPr>
          <w:rFonts w:ascii="Times New Roman" w:hAnsi="Times New Roman" w:cs="Times New Roman"/>
          <w:sz w:val="24"/>
          <w:szCs w:val="24"/>
        </w:rPr>
      </w:pPr>
      <w:r w:rsidRPr="005D0509">
        <w:rPr>
          <w:rFonts w:ascii="Times New Roman" w:hAnsi="Times New Roman" w:cs="Times New Roman"/>
          <w:b/>
          <w:noProof/>
          <w:sz w:val="24"/>
          <w:szCs w:val="24"/>
          <w:lang w:eastAsia="ru-RU"/>
        </w:rPr>
        <w:drawing>
          <wp:inline distT="0" distB="0" distL="0" distR="0" wp14:anchorId="03BE9469" wp14:editId="4150314C">
            <wp:extent cx="5600700" cy="3009900"/>
            <wp:effectExtent l="0" t="0" r="0" b="19050"/>
            <wp:docPr id="130" name="Схема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A6AB1" w:rsidRDefault="00BA6AB1" w:rsidP="00BA6AB1">
      <w:pPr>
        <w:spacing w:after="0" w:line="240" w:lineRule="auto"/>
        <w:jc w:val="both"/>
        <w:rPr>
          <w:rFonts w:ascii="Times New Roman" w:hAnsi="Times New Roman" w:cs="Times New Roman"/>
          <w:sz w:val="24"/>
          <w:szCs w:val="24"/>
        </w:rPr>
      </w:pP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Документ ISO 9001 2000года включает в себя практически все требования ISO 9001 1994 года, при этом добавляя к ним и ряд новых. Изменилась структура стандарта – вместо </w:t>
      </w:r>
      <w:r w:rsidR="008B7EDB">
        <w:rPr>
          <w:rFonts w:ascii="Times New Roman" w:hAnsi="Times New Roman" w:cs="Times New Roman"/>
          <w:sz w:val="24"/>
          <w:szCs w:val="24"/>
        </w:rPr>
        <w:t>«</w:t>
      </w:r>
      <w:r w:rsidRPr="005D0509">
        <w:rPr>
          <w:rFonts w:ascii="Times New Roman" w:hAnsi="Times New Roman" w:cs="Times New Roman"/>
          <w:sz w:val="24"/>
          <w:szCs w:val="24"/>
        </w:rPr>
        <w:t>жёсткого</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деления всех требований на 20 элементов, что вызывало у многих предприятий (прежде всего малых или предоставляющих услуги) проблемы с адаптацией стандарта к их собственной организации; введены 4 основных раздела:</w:t>
      </w:r>
    </w:p>
    <w:p w:rsidR="00BA6AB1" w:rsidRPr="005D0509" w:rsidRDefault="00BA6AB1" w:rsidP="00BA6AB1">
      <w:pPr>
        <w:numPr>
          <w:ilvl w:val="0"/>
          <w:numId w:val="22"/>
        </w:numPr>
        <w:tabs>
          <w:tab w:val="num" w:pos="360"/>
        </w:tabs>
        <w:suppressAutoHyphens w:val="0"/>
        <w:spacing w:after="0" w:line="240" w:lineRule="auto"/>
        <w:ind w:left="360" w:hanging="218"/>
        <w:jc w:val="both"/>
        <w:rPr>
          <w:rFonts w:ascii="Times New Roman" w:hAnsi="Times New Roman" w:cs="Times New Roman"/>
          <w:sz w:val="24"/>
          <w:szCs w:val="24"/>
        </w:rPr>
      </w:pPr>
      <w:r w:rsidRPr="005D0509">
        <w:rPr>
          <w:rFonts w:ascii="Times New Roman" w:hAnsi="Times New Roman" w:cs="Times New Roman"/>
          <w:sz w:val="24"/>
          <w:szCs w:val="24"/>
        </w:rPr>
        <w:t>ответственность руководства;</w:t>
      </w:r>
    </w:p>
    <w:p w:rsidR="00BA6AB1" w:rsidRPr="005D0509" w:rsidRDefault="00BA6AB1" w:rsidP="00BA6AB1">
      <w:pPr>
        <w:numPr>
          <w:ilvl w:val="0"/>
          <w:numId w:val="22"/>
        </w:numPr>
        <w:tabs>
          <w:tab w:val="num" w:pos="360"/>
        </w:tabs>
        <w:suppressAutoHyphens w:val="0"/>
        <w:spacing w:after="0" w:line="240" w:lineRule="auto"/>
        <w:ind w:left="360" w:hanging="218"/>
        <w:jc w:val="both"/>
        <w:rPr>
          <w:rFonts w:ascii="Times New Roman" w:hAnsi="Times New Roman" w:cs="Times New Roman"/>
          <w:sz w:val="24"/>
          <w:szCs w:val="24"/>
        </w:rPr>
      </w:pPr>
      <w:r w:rsidRPr="005D0509">
        <w:rPr>
          <w:rFonts w:ascii="Times New Roman" w:hAnsi="Times New Roman" w:cs="Times New Roman"/>
          <w:sz w:val="24"/>
          <w:szCs w:val="24"/>
        </w:rPr>
        <w:t>управление ресурсами;</w:t>
      </w:r>
    </w:p>
    <w:p w:rsidR="00BA6AB1" w:rsidRPr="005D0509" w:rsidRDefault="00BA6AB1" w:rsidP="00BA6AB1">
      <w:pPr>
        <w:numPr>
          <w:ilvl w:val="0"/>
          <w:numId w:val="22"/>
        </w:numPr>
        <w:tabs>
          <w:tab w:val="num" w:pos="360"/>
        </w:tabs>
        <w:suppressAutoHyphens w:val="0"/>
        <w:spacing w:after="0" w:line="240" w:lineRule="auto"/>
        <w:ind w:left="360" w:hanging="218"/>
        <w:jc w:val="both"/>
        <w:rPr>
          <w:rFonts w:ascii="Times New Roman" w:hAnsi="Times New Roman" w:cs="Times New Roman"/>
          <w:sz w:val="24"/>
          <w:szCs w:val="24"/>
        </w:rPr>
      </w:pPr>
      <w:r w:rsidRPr="005D0509">
        <w:rPr>
          <w:rFonts w:ascii="Times New Roman" w:hAnsi="Times New Roman" w:cs="Times New Roman"/>
          <w:sz w:val="24"/>
          <w:szCs w:val="24"/>
        </w:rPr>
        <w:t>реализация продукции;</w:t>
      </w:r>
    </w:p>
    <w:p w:rsidR="00BA6AB1" w:rsidRPr="005D0509" w:rsidRDefault="00BA6AB1" w:rsidP="00BA6AB1">
      <w:pPr>
        <w:numPr>
          <w:ilvl w:val="0"/>
          <w:numId w:val="22"/>
        </w:numPr>
        <w:tabs>
          <w:tab w:val="num" w:pos="360"/>
        </w:tabs>
        <w:suppressAutoHyphens w:val="0"/>
        <w:spacing w:after="0" w:line="240" w:lineRule="auto"/>
        <w:ind w:left="360" w:hanging="218"/>
        <w:jc w:val="both"/>
        <w:rPr>
          <w:rFonts w:ascii="Times New Roman" w:hAnsi="Times New Roman" w:cs="Times New Roman"/>
          <w:sz w:val="24"/>
          <w:szCs w:val="24"/>
        </w:rPr>
      </w:pPr>
      <w:r w:rsidRPr="005D0509">
        <w:rPr>
          <w:rFonts w:ascii="Times New Roman" w:hAnsi="Times New Roman" w:cs="Times New Roman"/>
          <w:sz w:val="24"/>
          <w:szCs w:val="24"/>
        </w:rPr>
        <w:t>измерение, анализ и улучшение.</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Необходимо особо отметить согласование содержания II структуры этого стандарта с ISO 9004 2000года, что облегчает их совместное практическое использование.</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При этом стандарт ISO 9001, предназначенный для сертификации системы качества, излагает минимальные требования к организации, обеспечивающие достижение удовлетворённости заказчика, а ISO 9004 служит для совершенствования деятельности в организации. Он ориентирует организацию на учёт и максимально возможное удовлетворение требований всех заинтересованных сторон: потребителей, владельцев бизнеса, персонала, поставщиков, общества в целом.</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Одной из важнейших черт этих стандартов является их универсальность, т.е. принципиальная применимость ко всем без исключения видам деятельности.</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Стандарты ISO 9000 и ISO 9004 носят справочный характер.</w:t>
      </w:r>
    </w:p>
    <w:p w:rsidR="00BB6FA5" w:rsidRDefault="00BB6FA5" w:rsidP="00BA6AB1">
      <w:pPr>
        <w:spacing w:after="0" w:line="240" w:lineRule="auto"/>
        <w:ind w:firstLine="567"/>
        <w:jc w:val="both"/>
        <w:rPr>
          <w:rFonts w:ascii="Times New Roman" w:hAnsi="Times New Roman" w:cs="Times New Roman"/>
          <w:sz w:val="24"/>
          <w:szCs w:val="24"/>
        </w:rPr>
      </w:pP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Стандарт ISO 9000 </w:t>
      </w:r>
      <w:r w:rsidR="008B7EDB">
        <w:rPr>
          <w:rFonts w:ascii="Times New Roman" w:hAnsi="Times New Roman" w:cs="Times New Roman"/>
          <w:sz w:val="24"/>
          <w:szCs w:val="24"/>
        </w:rPr>
        <w:t>«</w:t>
      </w:r>
      <w:r w:rsidRPr="005D0509">
        <w:rPr>
          <w:rFonts w:ascii="Times New Roman" w:hAnsi="Times New Roman" w:cs="Times New Roman"/>
          <w:sz w:val="24"/>
          <w:szCs w:val="24"/>
        </w:rPr>
        <w:t>Общее руководство качеством и стандарты по обеспечению качества</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включает 4 части:</w:t>
      </w:r>
    </w:p>
    <w:p w:rsidR="00BA6AB1" w:rsidRPr="005D0509" w:rsidRDefault="00BA6AB1" w:rsidP="00BA6AB1">
      <w:pPr>
        <w:numPr>
          <w:ilvl w:val="0"/>
          <w:numId w:val="23"/>
        </w:numPr>
        <w:tabs>
          <w:tab w:val="num" w:pos="360"/>
        </w:tabs>
        <w:suppressAutoHyphens w:val="0"/>
        <w:spacing w:after="0" w:line="240" w:lineRule="auto"/>
        <w:ind w:left="360" w:hanging="218"/>
        <w:jc w:val="both"/>
        <w:rPr>
          <w:rFonts w:ascii="Times New Roman" w:hAnsi="Times New Roman" w:cs="Times New Roman"/>
          <w:sz w:val="24"/>
          <w:szCs w:val="24"/>
        </w:rPr>
      </w:pPr>
      <w:r w:rsidRPr="005D0509">
        <w:rPr>
          <w:rFonts w:ascii="Times New Roman" w:hAnsi="Times New Roman" w:cs="Times New Roman"/>
          <w:sz w:val="24"/>
          <w:szCs w:val="24"/>
        </w:rPr>
        <w:t xml:space="preserve">Часть 1: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Руководящие указания по выбору и применению</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Это руководство применяется при решении вопроса выбора той или иной модели обеспечения качества с учётом специфических договорных взаимоотношений.</w:t>
      </w:r>
    </w:p>
    <w:p w:rsidR="00BA6AB1" w:rsidRPr="005D0509" w:rsidRDefault="00BA6AB1" w:rsidP="00BA6AB1">
      <w:pPr>
        <w:numPr>
          <w:ilvl w:val="0"/>
          <w:numId w:val="23"/>
        </w:numPr>
        <w:tabs>
          <w:tab w:val="num" w:pos="360"/>
        </w:tabs>
        <w:suppressAutoHyphens w:val="0"/>
        <w:spacing w:after="0" w:line="240" w:lineRule="auto"/>
        <w:ind w:left="360" w:hanging="218"/>
        <w:jc w:val="both"/>
        <w:rPr>
          <w:rFonts w:ascii="Times New Roman" w:hAnsi="Times New Roman" w:cs="Times New Roman"/>
          <w:sz w:val="24"/>
          <w:szCs w:val="24"/>
        </w:rPr>
      </w:pPr>
      <w:r w:rsidRPr="005D0509">
        <w:rPr>
          <w:rFonts w:ascii="Times New Roman" w:hAnsi="Times New Roman" w:cs="Times New Roman"/>
          <w:sz w:val="24"/>
          <w:szCs w:val="24"/>
        </w:rPr>
        <w:t xml:space="preserve">Часть 2: </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Общие руководящие указания по применению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9001,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9002 и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9003</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Данное руководство разъясняет пользователю трактовку требований стандартов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9001,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9002 и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9003.</w:t>
      </w:r>
    </w:p>
    <w:p w:rsidR="00BA6AB1" w:rsidRPr="005D0509" w:rsidRDefault="00BA6AB1" w:rsidP="00BA6AB1">
      <w:pPr>
        <w:numPr>
          <w:ilvl w:val="0"/>
          <w:numId w:val="23"/>
        </w:numPr>
        <w:tabs>
          <w:tab w:val="num" w:pos="360"/>
        </w:tabs>
        <w:suppressAutoHyphens w:val="0"/>
        <w:spacing w:after="0" w:line="240" w:lineRule="auto"/>
        <w:ind w:left="360" w:hanging="218"/>
        <w:jc w:val="both"/>
        <w:rPr>
          <w:rFonts w:ascii="Times New Roman" w:hAnsi="Times New Roman" w:cs="Times New Roman"/>
          <w:sz w:val="24"/>
          <w:szCs w:val="24"/>
        </w:rPr>
      </w:pPr>
      <w:r w:rsidRPr="005D0509">
        <w:rPr>
          <w:rFonts w:ascii="Times New Roman" w:hAnsi="Times New Roman" w:cs="Times New Roman"/>
          <w:sz w:val="24"/>
          <w:szCs w:val="24"/>
        </w:rPr>
        <w:lastRenderedPageBreak/>
        <w:t xml:space="preserve">Часть 3: </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Руководящие указания по применению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9001 при разработке, поставке и обслуживанию программного обеспечения</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Указания предназначены для трактовки требований стандарта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9001 производителями </w:t>
      </w:r>
      <w:r w:rsidRPr="005D0509">
        <w:rPr>
          <w:rFonts w:ascii="Times New Roman" w:hAnsi="Times New Roman" w:cs="Times New Roman"/>
          <w:i/>
          <w:sz w:val="24"/>
          <w:szCs w:val="24"/>
        </w:rPr>
        <w:t>интеллектуального</w:t>
      </w:r>
      <w:r w:rsidRPr="005D0509">
        <w:rPr>
          <w:rFonts w:ascii="Times New Roman" w:hAnsi="Times New Roman" w:cs="Times New Roman"/>
          <w:sz w:val="24"/>
          <w:szCs w:val="24"/>
        </w:rPr>
        <w:t xml:space="preserve"> продукта.</w:t>
      </w:r>
    </w:p>
    <w:p w:rsidR="00BA6AB1" w:rsidRPr="005D0509" w:rsidRDefault="00BA6AB1" w:rsidP="00BA6AB1">
      <w:pPr>
        <w:numPr>
          <w:ilvl w:val="0"/>
          <w:numId w:val="23"/>
        </w:numPr>
        <w:tabs>
          <w:tab w:val="num" w:pos="360"/>
        </w:tabs>
        <w:suppressAutoHyphens w:val="0"/>
        <w:spacing w:after="0" w:line="240" w:lineRule="auto"/>
        <w:ind w:left="360" w:hanging="218"/>
        <w:jc w:val="both"/>
        <w:rPr>
          <w:rFonts w:ascii="Times New Roman" w:hAnsi="Times New Roman" w:cs="Times New Roman"/>
          <w:sz w:val="24"/>
          <w:szCs w:val="24"/>
        </w:rPr>
      </w:pPr>
      <w:r w:rsidRPr="005D0509">
        <w:rPr>
          <w:rFonts w:ascii="Times New Roman" w:hAnsi="Times New Roman" w:cs="Times New Roman"/>
          <w:sz w:val="24"/>
          <w:szCs w:val="24"/>
        </w:rPr>
        <w:t xml:space="preserve">Часть 4: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Руководство по управлению программой надёжности.</w:t>
      </w:r>
    </w:p>
    <w:p w:rsidR="00BB6FA5" w:rsidRDefault="00BB6FA5" w:rsidP="00BB6FA5">
      <w:pPr>
        <w:spacing w:after="0" w:line="240" w:lineRule="auto"/>
        <w:ind w:firstLine="567"/>
        <w:jc w:val="both"/>
        <w:rPr>
          <w:rFonts w:ascii="Times New Roman" w:hAnsi="Times New Roman" w:cs="Times New Roman"/>
          <w:sz w:val="24"/>
          <w:szCs w:val="24"/>
        </w:rPr>
      </w:pPr>
    </w:p>
    <w:p w:rsidR="00BA6AB1" w:rsidRPr="005D0509" w:rsidRDefault="00BA6AB1" w:rsidP="00BB6FA5">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Стандарт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9004 </w:t>
      </w:r>
      <w:r w:rsidR="008B7EDB">
        <w:rPr>
          <w:rFonts w:ascii="Times New Roman" w:hAnsi="Times New Roman" w:cs="Times New Roman"/>
          <w:sz w:val="24"/>
          <w:szCs w:val="24"/>
        </w:rPr>
        <w:t>«</w:t>
      </w:r>
      <w:r w:rsidRPr="005D0509">
        <w:rPr>
          <w:rFonts w:ascii="Times New Roman" w:hAnsi="Times New Roman" w:cs="Times New Roman"/>
          <w:sz w:val="24"/>
          <w:szCs w:val="24"/>
        </w:rPr>
        <w:t>Обще руководство качеством и элементы системы качества</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содержит информацию и предложения по реализации (разработке, установке и запуску) Системы TQM (Total Quality Management – Всеобщего управления качеством), которая происходит после установки и (возможно) сертификации Системы качества. Стандарт состоит из следующих частей:</w:t>
      </w:r>
    </w:p>
    <w:p w:rsidR="00BA6AB1" w:rsidRPr="005D0509" w:rsidRDefault="00BA6AB1" w:rsidP="00BB6FA5">
      <w:pPr>
        <w:numPr>
          <w:ilvl w:val="0"/>
          <w:numId w:val="24"/>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 xml:space="preserve">Часть 1: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Руководящие указания</w:t>
      </w:r>
      <w:r w:rsidR="008B7EDB">
        <w:rPr>
          <w:rFonts w:ascii="Times New Roman" w:hAnsi="Times New Roman" w:cs="Times New Roman"/>
          <w:sz w:val="24"/>
          <w:szCs w:val="24"/>
        </w:rPr>
        <w:t>»</w:t>
      </w:r>
      <w:r w:rsidRPr="005D0509">
        <w:rPr>
          <w:rFonts w:ascii="Times New Roman" w:hAnsi="Times New Roman" w:cs="Times New Roman"/>
          <w:sz w:val="24"/>
          <w:szCs w:val="24"/>
        </w:rPr>
        <w:t>.</w:t>
      </w:r>
    </w:p>
    <w:p w:rsidR="00BA6AB1" w:rsidRPr="005D0509" w:rsidRDefault="00BA6AB1" w:rsidP="00BB6FA5">
      <w:pPr>
        <w:numPr>
          <w:ilvl w:val="0"/>
          <w:numId w:val="24"/>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 xml:space="preserve">Часть 2: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Руководящие указания по услугам</w:t>
      </w:r>
      <w:r w:rsidR="008B7EDB">
        <w:rPr>
          <w:rFonts w:ascii="Times New Roman" w:hAnsi="Times New Roman" w:cs="Times New Roman"/>
          <w:sz w:val="24"/>
          <w:szCs w:val="24"/>
        </w:rPr>
        <w:t>»</w:t>
      </w:r>
      <w:r w:rsidRPr="005D0509">
        <w:rPr>
          <w:rFonts w:ascii="Times New Roman" w:hAnsi="Times New Roman" w:cs="Times New Roman"/>
          <w:sz w:val="24"/>
          <w:szCs w:val="24"/>
        </w:rPr>
        <w:t>.</w:t>
      </w:r>
    </w:p>
    <w:p w:rsidR="00BA6AB1" w:rsidRPr="005D0509" w:rsidRDefault="00BA6AB1" w:rsidP="00BB6FA5">
      <w:pPr>
        <w:numPr>
          <w:ilvl w:val="0"/>
          <w:numId w:val="24"/>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 xml:space="preserve">Часть 3: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Руководящие указания по перерабатываемым материалам</w:t>
      </w:r>
      <w:r w:rsidR="008B7EDB">
        <w:rPr>
          <w:rFonts w:ascii="Times New Roman" w:hAnsi="Times New Roman" w:cs="Times New Roman"/>
          <w:sz w:val="24"/>
          <w:szCs w:val="24"/>
        </w:rPr>
        <w:t>»</w:t>
      </w:r>
      <w:r w:rsidRPr="005D0509">
        <w:rPr>
          <w:rFonts w:ascii="Times New Roman" w:hAnsi="Times New Roman" w:cs="Times New Roman"/>
          <w:sz w:val="24"/>
          <w:szCs w:val="24"/>
        </w:rPr>
        <w:t>.</w:t>
      </w:r>
    </w:p>
    <w:p w:rsidR="00BA6AB1" w:rsidRPr="005D0509" w:rsidRDefault="00BA6AB1" w:rsidP="00BB6FA5">
      <w:pPr>
        <w:numPr>
          <w:ilvl w:val="0"/>
          <w:numId w:val="24"/>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 xml:space="preserve">Часть 4: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Руководящие указания по улучшению качества</w:t>
      </w:r>
      <w:r w:rsidR="008B7EDB">
        <w:rPr>
          <w:rFonts w:ascii="Times New Roman" w:hAnsi="Times New Roman" w:cs="Times New Roman"/>
          <w:sz w:val="24"/>
          <w:szCs w:val="24"/>
        </w:rPr>
        <w:t>»</w:t>
      </w:r>
      <w:r w:rsidRPr="005D0509">
        <w:rPr>
          <w:rFonts w:ascii="Times New Roman" w:hAnsi="Times New Roman" w:cs="Times New Roman"/>
          <w:sz w:val="24"/>
          <w:szCs w:val="24"/>
        </w:rPr>
        <w:t>.</w:t>
      </w:r>
    </w:p>
    <w:p w:rsidR="00BA6AB1" w:rsidRPr="005D0509" w:rsidRDefault="00BA6AB1" w:rsidP="00BB6FA5">
      <w:pPr>
        <w:numPr>
          <w:ilvl w:val="0"/>
          <w:numId w:val="24"/>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 xml:space="preserve">Часть 5: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Руководящие указания по программе качества</w:t>
      </w:r>
      <w:r w:rsidR="008B7EDB">
        <w:rPr>
          <w:rFonts w:ascii="Times New Roman" w:hAnsi="Times New Roman" w:cs="Times New Roman"/>
          <w:sz w:val="24"/>
          <w:szCs w:val="24"/>
        </w:rPr>
        <w:t>»</w:t>
      </w:r>
      <w:r w:rsidRPr="005D0509">
        <w:rPr>
          <w:rFonts w:ascii="Times New Roman" w:hAnsi="Times New Roman" w:cs="Times New Roman"/>
          <w:sz w:val="24"/>
          <w:szCs w:val="24"/>
        </w:rPr>
        <w:t>.</w:t>
      </w:r>
    </w:p>
    <w:p w:rsidR="00BA6AB1" w:rsidRPr="005D0509" w:rsidRDefault="00BA6AB1" w:rsidP="00BB6FA5">
      <w:pPr>
        <w:numPr>
          <w:ilvl w:val="0"/>
          <w:numId w:val="24"/>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 xml:space="preserve">Часть 6: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Руководство качеством при управлении проектированием</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(проект стандарта)</w:t>
      </w:r>
    </w:p>
    <w:p w:rsidR="00BA6AB1" w:rsidRPr="005D0509" w:rsidRDefault="00BA6AB1" w:rsidP="00BB6FA5">
      <w:pPr>
        <w:numPr>
          <w:ilvl w:val="0"/>
          <w:numId w:val="24"/>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 xml:space="preserve">Часть 7: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Руководящие указания по управлению конфигурацией</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(проект стандарта).</w:t>
      </w:r>
    </w:p>
    <w:p w:rsidR="00BA6AB1" w:rsidRPr="005D0509" w:rsidRDefault="00BA6AB1" w:rsidP="00BA6AB1">
      <w:pPr>
        <w:spacing w:after="0" w:line="240" w:lineRule="auto"/>
        <w:jc w:val="both"/>
        <w:rPr>
          <w:rFonts w:ascii="Times New Roman" w:hAnsi="Times New Roman" w:cs="Times New Roman"/>
          <w:sz w:val="24"/>
          <w:szCs w:val="24"/>
        </w:rPr>
      </w:pPr>
      <w:r w:rsidRPr="005D0509">
        <w:rPr>
          <w:rFonts w:ascii="Times New Roman" w:hAnsi="Times New Roman" w:cs="Times New Roman"/>
          <w:sz w:val="24"/>
          <w:szCs w:val="24"/>
        </w:rPr>
        <w:t xml:space="preserve">Стандарт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-9004 также определяет такое фундаментальное понятие, как </w:t>
      </w:r>
      <w:r w:rsidR="008B7EDB">
        <w:rPr>
          <w:rFonts w:ascii="Times New Roman" w:hAnsi="Times New Roman" w:cs="Times New Roman"/>
          <w:sz w:val="24"/>
          <w:szCs w:val="24"/>
        </w:rPr>
        <w:t>«</w:t>
      </w:r>
      <w:r w:rsidRPr="005D0509">
        <w:rPr>
          <w:rFonts w:ascii="Times New Roman" w:hAnsi="Times New Roman" w:cs="Times New Roman"/>
          <w:sz w:val="24"/>
          <w:szCs w:val="24"/>
        </w:rPr>
        <w:t>петля качества</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(жизненный цикл продукта).</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Кроме стандартов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-9000 в пакет входят вспомогательные(поддерживающие) стандарты и руководства (стандарты процессов и документов), связанные либо с общими элементами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-9000, либо с узкой коммерческой или производственной спецификой.</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Стандарт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8402 </w:t>
      </w:r>
      <w:r w:rsidR="008B7EDB">
        <w:rPr>
          <w:rFonts w:ascii="Times New Roman" w:hAnsi="Times New Roman" w:cs="Times New Roman"/>
          <w:sz w:val="24"/>
          <w:szCs w:val="24"/>
        </w:rPr>
        <w:t>«</w:t>
      </w:r>
      <w:r w:rsidRPr="005D0509">
        <w:rPr>
          <w:rFonts w:ascii="Times New Roman" w:hAnsi="Times New Roman" w:cs="Times New Roman"/>
          <w:sz w:val="24"/>
          <w:szCs w:val="24"/>
        </w:rPr>
        <w:t>Управление качеством и обеспечение качества – Словарь</w:t>
      </w:r>
      <w:r w:rsidR="008B7EDB">
        <w:rPr>
          <w:rFonts w:ascii="Times New Roman" w:hAnsi="Times New Roman" w:cs="Times New Roman"/>
          <w:sz w:val="24"/>
          <w:szCs w:val="24"/>
        </w:rPr>
        <w:t>»</w:t>
      </w:r>
      <w:r w:rsidRPr="005D0509">
        <w:rPr>
          <w:rFonts w:ascii="Times New Roman" w:hAnsi="Times New Roman" w:cs="Times New Roman"/>
          <w:sz w:val="24"/>
          <w:szCs w:val="24"/>
        </w:rPr>
        <w:t>. Поскольку многие слова, используемые в повседневном обиходе, применяются в управлении качеством в специфическом значении, данный стандарт имеет целью установление терминологии в области управления качеством. Терминологический словарь в редакции 2000 года содержит новые термины и уточнённые устаревшие понятия.</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Кроме того, в новой редакции стандартов устранена имевшая место определённая путаница в терминологии. В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-9000 2000года термин </w:t>
      </w:r>
      <w:r w:rsidR="008B7EDB">
        <w:rPr>
          <w:rFonts w:ascii="Times New Roman" w:hAnsi="Times New Roman" w:cs="Times New Roman"/>
          <w:sz w:val="24"/>
          <w:szCs w:val="24"/>
        </w:rPr>
        <w:t>«</w:t>
      </w:r>
      <w:r w:rsidRPr="005D0509">
        <w:rPr>
          <w:rFonts w:ascii="Times New Roman" w:hAnsi="Times New Roman" w:cs="Times New Roman"/>
          <w:sz w:val="24"/>
          <w:szCs w:val="24"/>
        </w:rPr>
        <w:t>субподрядчик</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заменён на </w:t>
      </w:r>
      <w:r w:rsidR="008B7EDB">
        <w:rPr>
          <w:rFonts w:ascii="Times New Roman" w:hAnsi="Times New Roman" w:cs="Times New Roman"/>
          <w:sz w:val="24"/>
          <w:szCs w:val="24"/>
        </w:rPr>
        <w:t>«</w:t>
      </w:r>
      <w:r w:rsidRPr="005D0509">
        <w:rPr>
          <w:rFonts w:ascii="Times New Roman" w:hAnsi="Times New Roman" w:cs="Times New Roman"/>
          <w:sz w:val="24"/>
          <w:szCs w:val="24"/>
        </w:rPr>
        <w:t>поставщика</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w:t>
      </w:r>
      <w:r w:rsidR="008B7EDB">
        <w:rPr>
          <w:rFonts w:ascii="Times New Roman" w:hAnsi="Times New Roman" w:cs="Times New Roman"/>
          <w:sz w:val="24"/>
          <w:szCs w:val="24"/>
        </w:rPr>
        <w:t>«</w:t>
      </w:r>
      <w:r w:rsidRPr="005D0509">
        <w:rPr>
          <w:rFonts w:ascii="Times New Roman" w:hAnsi="Times New Roman" w:cs="Times New Roman"/>
          <w:sz w:val="24"/>
          <w:szCs w:val="24"/>
        </w:rPr>
        <w:t>поставщик</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 на </w:t>
      </w:r>
      <w:r w:rsidR="008B7EDB">
        <w:rPr>
          <w:rFonts w:ascii="Times New Roman" w:hAnsi="Times New Roman" w:cs="Times New Roman"/>
          <w:sz w:val="24"/>
          <w:szCs w:val="24"/>
        </w:rPr>
        <w:t>«</w:t>
      </w:r>
      <w:r w:rsidRPr="005D0509">
        <w:rPr>
          <w:rFonts w:ascii="Times New Roman" w:hAnsi="Times New Roman" w:cs="Times New Roman"/>
          <w:sz w:val="24"/>
          <w:szCs w:val="24"/>
        </w:rPr>
        <w:t>организацию</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w:t>
      </w:r>
      <w:r w:rsidR="008B7EDB">
        <w:rPr>
          <w:rFonts w:ascii="Times New Roman" w:hAnsi="Times New Roman" w:cs="Times New Roman"/>
          <w:sz w:val="24"/>
          <w:szCs w:val="24"/>
        </w:rPr>
        <w:t>«</w:t>
      </w:r>
      <w:r w:rsidRPr="005D0509">
        <w:rPr>
          <w:rFonts w:ascii="Times New Roman" w:hAnsi="Times New Roman" w:cs="Times New Roman"/>
          <w:sz w:val="24"/>
          <w:szCs w:val="24"/>
        </w:rPr>
        <w:t>потребитель</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 на </w:t>
      </w:r>
      <w:r w:rsidR="008B7EDB">
        <w:rPr>
          <w:rFonts w:ascii="Times New Roman" w:hAnsi="Times New Roman" w:cs="Times New Roman"/>
          <w:sz w:val="24"/>
          <w:szCs w:val="24"/>
        </w:rPr>
        <w:t>«</w:t>
      </w:r>
      <w:r w:rsidRPr="005D0509">
        <w:rPr>
          <w:rFonts w:ascii="Times New Roman" w:hAnsi="Times New Roman" w:cs="Times New Roman"/>
          <w:sz w:val="24"/>
          <w:szCs w:val="24"/>
        </w:rPr>
        <w:t>заказчика</w:t>
      </w:r>
      <w:r w:rsidR="008B7EDB">
        <w:rPr>
          <w:rFonts w:ascii="Times New Roman" w:hAnsi="Times New Roman" w:cs="Times New Roman"/>
          <w:sz w:val="24"/>
          <w:szCs w:val="24"/>
        </w:rPr>
        <w:t>»</w:t>
      </w:r>
      <w:r w:rsidRPr="005D0509">
        <w:rPr>
          <w:rFonts w:ascii="Times New Roman" w:hAnsi="Times New Roman" w:cs="Times New Roman"/>
          <w:sz w:val="24"/>
          <w:szCs w:val="24"/>
        </w:rPr>
        <w:t>, под которым подразумевается потребитель или розничный торговец.</w:t>
      </w:r>
    </w:p>
    <w:p w:rsidR="00BB6FA5" w:rsidRDefault="00BB6FA5" w:rsidP="00BA6AB1">
      <w:pPr>
        <w:spacing w:after="0" w:line="240" w:lineRule="auto"/>
        <w:ind w:firstLine="567"/>
        <w:rPr>
          <w:rFonts w:ascii="Times New Roman" w:hAnsi="Times New Roman" w:cs="Times New Roman"/>
          <w:sz w:val="24"/>
          <w:szCs w:val="24"/>
        </w:rPr>
      </w:pPr>
    </w:p>
    <w:p w:rsidR="00BA6AB1" w:rsidRPr="005D0509" w:rsidRDefault="00BA6AB1" w:rsidP="00BA6AB1">
      <w:pPr>
        <w:spacing w:after="0" w:line="240" w:lineRule="auto"/>
        <w:ind w:firstLine="567"/>
        <w:rPr>
          <w:rFonts w:ascii="Times New Roman" w:hAnsi="Times New Roman" w:cs="Times New Roman"/>
          <w:sz w:val="24"/>
          <w:szCs w:val="24"/>
        </w:rPr>
      </w:pPr>
      <w:r w:rsidRPr="005D0509">
        <w:rPr>
          <w:rFonts w:ascii="Times New Roman" w:hAnsi="Times New Roman" w:cs="Times New Roman"/>
          <w:sz w:val="24"/>
          <w:szCs w:val="24"/>
        </w:rPr>
        <w:t xml:space="preserve">К поддерживающим стандартам семейства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-9000 также относятся:</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b/>
          <w:i/>
          <w:sz w:val="24"/>
          <w:szCs w:val="24"/>
        </w:rPr>
        <w:t xml:space="preserve">1. Стандарт </w:t>
      </w:r>
      <w:r w:rsidRPr="005D0509">
        <w:rPr>
          <w:rFonts w:ascii="Times New Roman" w:hAnsi="Times New Roman" w:cs="Times New Roman"/>
          <w:b/>
          <w:i/>
          <w:sz w:val="24"/>
          <w:szCs w:val="24"/>
          <w:lang w:val="en-US"/>
        </w:rPr>
        <w:t>ISO</w:t>
      </w:r>
      <w:r w:rsidRPr="005D0509">
        <w:rPr>
          <w:rFonts w:ascii="Times New Roman" w:hAnsi="Times New Roman" w:cs="Times New Roman"/>
          <w:b/>
          <w:i/>
          <w:sz w:val="24"/>
          <w:szCs w:val="24"/>
        </w:rPr>
        <w:t xml:space="preserve"> 10011</w:t>
      </w:r>
      <w:r w:rsidRPr="005D0509">
        <w:rPr>
          <w:rFonts w:ascii="Times New Roman" w:hAnsi="Times New Roman" w:cs="Times New Roman"/>
          <w:sz w:val="24"/>
          <w:szCs w:val="24"/>
        </w:rPr>
        <w:t xml:space="preserve">: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Руководящие указания по проверке системы качества</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Данная группа является нормативной базой для органов, осуществляющих проверку системы качества предприятия (в том числе и при проведении сертификационного аудита). Однако эти стандарты полезны и при разработке системы качества, так как позволяют предвидеть сценарий её проверки.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10011-включает в свой состав 3 части:</w:t>
      </w:r>
    </w:p>
    <w:p w:rsidR="00BA6AB1" w:rsidRPr="005D0509" w:rsidRDefault="00BA6AB1" w:rsidP="00BB6FA5">
      <w:pPr>
        <w:numPr>
          <w:ilvl w:val="0"/>
          <w:numId w:val="25"/>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 xml:space="preserve">Часть 1: </w:t>
      </w:r>
      <w:r w:rsidR="008B7EDB">
        <w:rPr>
          <w:rFonts w:ascii="Times New Roman" w:hAnsi="Times New Roman" w:cs="Times New Roman"/>
          <w:sz w:val="24"/>
          <w:szCs w:val="24"/>
        </w:rPr>
        <w:t>«</w:t>
      </w:r>
      <w:r w:rsidRPr="005D0509">
        <w:rPr>
          <w:rFonts w:ascii="Times New Roman" w:hAnsi="Times New Roman" w:cs="Times New Roman"/>
          <w:sz w:val="24"/>
          <w:szCs w:val="24"/>
        </w:rPr>
        <w:t>Проверка</w:t>
      </w:r>
      <w:r w:rsidR="008B7EDB">
        <w:rPr>
          <w:rFonts w:ascii="Times New Roman" w:hAnsi="Times New Roman" w:cs="Times New Roman"/>
          <w:sz w:val="24"/>
          <w:szCs w:val="24"/>
        </w:rPr>
        <w:t>»</w:t>
      </w:r>
    </w:p>
    <w:p w:rsidR="00BB6FA5" w:rsidRDefault="00BA6AB1" w:rsidP="00BB6FA5">
      <w:pPr>
        <w:numPr>
          <w:ilvl w:val="0"/>
          <w:numId w:val="25"/>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 xml:space="preserve">Часть 2: </w:t>
      </w:r>
      <w:r w:rsidR="008B7EDB">
        <w:rPr>
          <w:rFonts w:ascii="Times New Roman" w:hAnsi="Times New Roman" w:cs="Times New Roman"/>
          <w:sz w:val="24"/>
          <w:szCs w:val="24"/>
        </w:rPr>
        <w:t>«</w:t>
      </w:r>
      <w:r w:rsidRPr="005D0509">
        <w:rPr>
          <w:rFonts w:ascii="Times New Roman" w:hAnsi="Times New Roman" w:cs="Times New Roman"/>
          <w:sz w:val="24"/>
          <w:szCs w:val="24"/>
        </w:rPr>
        <w:t>Классификационные критерии для экспертов-аудиторов по проверке систем качества</w:t>
      </w:r>
      <w:r w:rsidR="008B7EDB">
        <w:rPr>
          <w:rFonts w:ascii="Times New Roman" w:hAnsi="Times New Roman" w:cs="Times New Roman"/>
          <w:sz w:val="24"/>
          <w:szCs w:val="24"/>
        </w:rPr>
        <w:t>»</w:t>
      </w:r>
      <w:r w:rsidRPr="005D0509">
        <w:rPr>
          <w:rFonts w:ascii="Times New Roman" w:hAnsi="Times New Roman" w:cs="Times New Roman"/>
          <w:sz w:val="24"/>
          <w:szCs w:val="24"/>
        </w:rPr>
        <w:t>.</w:t>
      </w:r>
    </w:p>
    <w:p w:rsidR="00BA6AB1" w:rsidRPr="00BB6FA5" w:rsidRDefault="00BA6AB1" w:rsidP="00BB6FA5">
      <w:pPr>
        <w:numPr>
          <w:ilvl w:val="0"/>
          <w:numId w:val="25"/>
        </w:numPr>
        <w:tabs>
          <w:tab w:val="num" w:pos="360"/>
        </w:tabs>
        <w:suppressAutoHyphens w:val="0"/>
        <w:spacing w:after="0" w:line="240" w:lineRule="auto"/>
        <w:ind w:left="360" w:hanging="218"/>
        <w:rPr>
          <w:rFonts w:ascii="Times New Roman" w:hAnsi="Times New Roman" w:cs="Times New Roman"/>
          <w:sz w:val="24"/>
          <w:szCs w:val="24"/>
        </w:rPr>
      </w:pPr>
      <w:r w:rsidRPr="00BB6FA5">
        <w:rPr>
          <w:rFonts w:ascii="Times New Roman" w:hAnsi="Times New Roman" w:cs="Times New Roman"/>
          <w:sz w:val="24"/>
          <w:szCs w:val="24"/>
        </w:rPr>
        <w:t xml:space="preserve">Часть 3: </w:t>
      </w:r>
      <w:r w:rsidR="008B7EDB">
        <w:rPr>
          <w:rFonts w:ascii="Times New Roman" w:hAnsi="Times New Roman" w:cs="Times New Roman"/>
          <w:sz w:val="24"/>
          <w:szCs w:val="24"/>
        </w:rPr>
        <w:t>«</w:t>
      </w:r>
      <w:r w:rsidRPr="00BB6FA5">
        <w:rPr>
          <w:rFonts w:ascii="Times New Roman" w:hAnsi="Times New Roman" w:cs="Times New Roman"/>
          <w:sz w:val="24"/>
          <w:szCs w:val="24"/>
        </w:rPr>
        <w:t>Руководство программой проверок</w:t>
      </w:r>
      <w:r w:rsidR="008B7EDB">
        <w:rPr>
          <w:rFonts w:ascii="Times New Roman" w:hAnsi="Times New Roman" w:cs="Times New Roman"/>
          <w:sz w:val="24"/>
          <w:szCs w:val="24"/>
        </w:rPr>
        <w:t>»</w:t>
      </w:r>
    </w:p>
    <w:p w:rsidR="00BB6FA5" w:rsidRDefault="00BB6FA5" w:rsidP="00BA6AB1">
      <w:pPr>
        <w:tabs>
          <w:tab w:val="left" w:pos="851"/>
        </w:tabs>
        <w:spacing w:after="0" w:line="240" w:lineRule="auto"/>
        <w:ind w:firstLine="567"/>
        <w:jc w:val="both"/>
        <w:rPr>
          <w:rFonts w:ascii="Times New Roman" w:hAnsi="Times New Roman" w:cs="Times New Roman"/>
          <w:b/>
          <w:i/>
          <w:sz w:val="24"/>
          <w:szCs w:val="24"/>
        </w:rPr>
      </w:pPr>
    </w:p>
    <w:p w:rsidR="00BA6AB1" w:rsidRPr="005D0509" w:rsidRDefault="00BA6AB1" w:rsidP="00BA6AB1">
      <w:pPr>
        <w:tabs>
          <w:tab w:val="left" w:pos="851"/>
        </w:tabs>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b/>
          <w:i/>
          <w:sz w:val="24"/>
          <w:szCs w:val="24"/>
        </w:rPr>
        <w:t xml:space="preserve">2. Стандарт </w:t>
      </w:r>
      <w:r w:rsidRPr="005D0509">
        <w:rPr>
          <w:rFonts w:ascii="Times New Roman" w:hAnsi="Times New Roman" w:cs="Times New Roman"/>
          <w:b/>
          <w:i/>
          <w:sz w:val="24"/>
          <w:szCs w:val="24"/>
          <w:lang w:val="en-US"/>
        </w:rPr>
        <w:t>ISO</w:t>
      </w:r>
      <w:r w:rsidRPr="005D0509">
        <w:rPr>
          <w:rFonts w:ascii="Times New Roman" w:hAnsi="Times New Roman" w:cs="Times New Roman"/>
          <w:b/>
          <w:i/>
          <w:sz w:val="24"/>
          <w:szCs w:val="24"/>
        </w:rPr>
        <w:t xml:space="preserve"> 10012</w:t>
      </w:r>
      <w:r w:rsidRPr="005D0509">
        <w:rPr>
          <w:rFonts w:ascii="Times New Roman" w:hAnsi="Times New Roman" w:cs="Times New Roman"/>
          <w:sz w:val="24"/>
          <w:szCs w:val="24"/>
        </w:rPr>
        <w:t xml:space="preserve"> </w:t>
      </w:r>
      <w:r w:rsidR="008B7EDB">
        <w:rPr>
          <w:rFonts w:ascii="Times New Roman" w:hAnsi="Times New Roman" w:cs="Times New Roman"/>
          <w:sz w:val="24"/>
          <w:szCs w:val="24"/>
        </w:rPr>
        <w:t>«</w:t>
      </w:r>
      <w:r w:rsidRPr="005D0509">
        <w:rPr>
          <w:rFonts w:ascii="Times New Roman" w:hAnsi="Times New Roman" w:cs="Times New Roman"/>
          <w:sz w:val="24"/>
          <w:szCs w:val="24"/>
        </w:rPr>
        <w:t>Требования, гарантирующие качество измерительного оборудования</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не является обязательным для соискателей сертификата соответствия стандартам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9001,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9002 или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9003, однако трудно представить себе соблюдение требований основных стандартов семейства ISO-9000 без выполнения требований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10012.</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Руководства из семейства стандартов можно сгруппировать по трём основным направлениям.</w:t>
      </w:r>
    </w:p>
    <w:p w:rsidR="00BA6AB1" w:rsidRDefault="00BA6AB1" w:rsidP="00BA6AB1">
      <w:pPr>
        <w:spacing w:after="0" w:line="240" w:lineRule="auto"/>
        <w:jc w:val="right"/>
        <w:rPr>
          <w:rFonts w:ascii="Times New Roman" w:hAnsi="Times New Roman" w:cs="Times New Roman"/>
          <w:b/>
          <w:i/>
          <w:sz w:val="24"/>
          <w:szCs w:val="24"/>
        </w:rPr>
      </w:pPr>
    </w:p>
    <w:p w:rsidR="00BB6FA5" w:rsidRDefault="00BB6FA5" w:rsidP="00BA6AB1">
      <w:pPr>
        <w:spacing w:after="0" w:line="240" w:lineRule="auto"/>
        <w:jc w:val="right"/>
        <w:rPr>
          <w:rFonts w:ascii="Times New Roman" w:hAnsi="Times New Roman" w:cs="Times New Roman"/>
          <w:b/>
          <w:i/>
          <w:sz w:val="24"/>
          <w:szCs w:val="24"/>
        </w:rPr>
      </w:pPr>
    </w:p>
    <w:p w:rsidR="00BB6FA5" w:rsidRDefault="00BB6FA5" w:rsidP="00BA6AB1">
      <w:pPr>
        <w:spacing w:after="0" w:line="240" w:lineRule="auto"/>
        <w:jc w:val="right"/>
        <w:rPr>
          <w:rFonts w:ascii="Times New Roman" w:hAnsi="Times New Roman" w:cs="Times New Roman"/>
          <w:b/>
          <w:i/>
          <w:sz w:val="24"/>
          <w:szCs w:val="24"/>
        </w:rPr>
      </w:pPr>
    </w:p>
    <w:p w:rsidR="00BA6AB1" w:rsidRPr="00BA6AB1" w:rsidRDefault="00BA6AB1" w:rsidP="00BA6AB1">
      <w:pPr>
        <w:spacing w:after="0" w:line="240" w:lineRule="auto"/>
        <w:jc w:val="right"/>
        <w:rPr>
          <w:rFonts w:ascii="Times New Roman" w:hAnsi="Times New Roman" w:cs="Times New Roman"/>
          <w:b/>
          <w:i/>
          <w:sz w:val="24"/>
          <w:szCs w:val="24"/>
        </w:rPr>
      </w:pPr>
      <w:r w:rsidRPr="00BA6AB1">
        <w:rPr>
          <w:rFonts w:ascii="Times New Roman" w:hAnsi="Times New Roman" w:cs="Times New Roman"/>
          <w:b/>
          <w:i/>
          <w:sz w:val="24"/>
          <w:szCs w:val="24"/>
        </w:rPr>
        <w:lastRenderedPageBreak/>
        <w:t>Таблица 5</w:t>
      </w:r>
    </w:p>
    <w:p w:rsidR="00BA6AB1" w:rsidRDefault="00BA6AB1" w:rsidP="00BA6AB1">
      <w:pPr>
        <w:spacing w:after="0" w:line="240" w:lineRule="auto"/>
        <w:jc w:val="center"/>
        <w:rPr>
          <w:rFonts w:ascii="Times New Roman" w:hAnsi="Times New Roman" w:cs="Times New Roman"/>
          <w:b/>
          <w:sz w:val="24"/>
          <w:szCs w:val="24"/>
        </w:rPr>
      </w:pPr>
      <w:r w:rsidRPr="005D0509">
        <w:rPr>
          <w:rFonts w:ascii="Times New Roman" w:hAnsi="Times New Roman" w:cs="Times New Roman"/>
          <w:b/>
          <w:sz w:val="24"/>
          <w:szCs w:val="24"/>
        </w:rPr>
        <w:t xml:space="preserve">Группирование Руководства семейства стандартов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 9000</w:t>
      </w:r>
    </w:p>
    <w:p w:rsidR="00BB6FA5" w:rsidRPr="005D0509" w:rsidRDefault="00BB6FA5" w:rsidP="00BA6AB1">
      <w:pPr>
        <w:spacing w:after="0" w:line="240" w:lineRule="auto"/>
        <w:jc w:val="center"/>
        <w:rPr>
          <w:rFonts w:ascii="Times New Roman" w:hAnsi="Times New Roman" w:cs="Times New Roman"/>
          <w:b/>
          <w:sz w:val="24"/>
          <w:szCs w:val="24"/>
        </w:rPr>
      </w:pPr>
    </w:p>
    <w:p w:rsidR="00BA6AB1" w:rsidRPr="005D0509" w:rsidRDefault="00BA6AB1" w:rsidP="00BA6AB1">
      <w:pPr>
        <w:spacing w:after="0" w:line="240" w:lineRule="auto"/>
        <w:jc w:val="center"/>
        <w:rPr>
          <w:rFonts w:ascii="Times New Roman" w:hAnsi="Times New Roman" w:cs="Times New Roman"/>
          <w:sz w:val="24"/>
          <w:szCs w:val="24"/>
        </w:rPr>
      </w:pPr>
      <w:r w:rsidRPr="005D0509">
        <w:rPr>
          <w:rFonts w:ascii="Times New Roman" w:hAnsi="Times New Roman" w:cs="Times New Roman"/>
          <w:noProof/>
          <w:sz w:val="24"/>
          <w:szCs w:val="24"/>
          <w:lang w:eastAsia="ru-RU"/>
        </w:rPr>
        <w:drawing>
          <wp:inline distT="0" distB="0" distL="0" distR="0" wp14:anchorId="3C801071" wp14:editId="1803A51B">
            <wp:extent cx="6134100" cy="2181225"/>
            <wp:effectExtent l="38100" t="0" r="76200" b="9525"/>
            <wp:docPr id="129" name="Схема 1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A6AB1" w:rsidRDefault="00BA6AB1" w:rsidP="00BA6AB1">
      <w:pPr>
        <w:spacing w:after="0" w:line="240" w:lineRule="auto"/>
        <w:jc w:val="both"/>
        <w:rPr>
          <w:rFonts w:ascii="Times New Roman" w:hAnsi="Times New Roman" w:cs="Times New Roman"/>
          <w:b/>
          <w:i/>
          <w:sz w:val="24"/>
          <w:szCs w:val="24"/>
        </w:rPr>
      </w:pP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b/>
          <w:i/>
          <w:sz w:val="24"/>
          <w:szCs w:val="24"/>
        </w:rPr>
        <w:t xml:space="preserve">3. Стандарт </w:t>
      </w:r>
      <w:r w:rsidRPr="005D0509">
        <w:rPr>
          <w:rFonts w:ascii="Times New Roman" w:hAnsi="Times New Roman" w:cs="Times New Roman"/>
          <w:b/>
          <w:i/>
          <w:sz w:val="24"/>
          <w:szCs w:val="24"/>
          <w:lang w:val="en-US"/>
        </w:rPr>
        <w:t>ISO</w:t>
      </w:r>
      <w:r w:rsidRPr="005D0509">
        <w:rPr>
          <w:rFonts w:ascii="Times New Roman" w:hAnsi="Times New Roman" w:cs="Times New Roman"/>
          <w:b/>
          <w:i/>
          <w:sz w:val="24"/>
          <w:szCs w:val="24"/>
        </w:rPr>
        <w:t xml:space="preserve"> 10013</w:t>
      </w:r>
      <w:r w:rsidRPr="005D0509">
        <w:rPr>
          <w:rFonts w:ascii="Times New Roman" w:hAnsi="Times New Roman" w:cs="Times New Roman"/>
          <w:sz w:val="24"/>
          <w:szCs w:val="24"/>
        </w:rPr>
        <w:t xml:space="preserve">: </w:t>
      </w:r>
      <w:r w:rsidR="008B7EDB">
        <w:rPr>
          <w:rFonts w:ascii="Times New Roman" w:hAnsi="Times New Roman" w:cs="Times New Roman"/>
          <w:sz w:val="24"/>
          <w:szCs w:val="24"/>
        </w:rPr>
        <w:t>«</w:t>
      </w:r>
      <w:r w:rsidRPr="005D0509">
        <w:rPr>
          <w:rFonts w:ascii="Times New Roman" w:hAnsi="Times New Roman" w:cs="Times New Roman"/>
          <w:sz w:val="24"/>
          <w:szCs w:val="24"/>
        </w:rPr>
        <w:t>Руководящие указания по разработке руководств по качеству</w:t>
      </w:r>
      <w:r w:rsidR="008B7EDB">
        <w:rPr>
          <w:rFonts w:ascii="Times New Roman" w:hAnsi="Times New Roman" w:cs="Times New Roman"/>
          <w:sz w:val="24"/>
          <w:szCs w:val="24"/>
        </w:rPr>
        <w:t>»</w:t>
      </w:r>
      <w:r w:rsidRPr="005D0509">
        <w:rPr>
          <w:rFonts w:ascii="Times New Roman" w:hAnsi="Times New Roman" w:cs="Times New Roman"/>
          <w:sz w:val="24"/>
          <w:szCs w:val="24"/>
        </w:rPr>
        <w:t xml:space="preserve"> содержит рекомендации по составлению основополагающего документа системы качества – Руководства по качеству. Однако организация может пойти и собственным путём при разработке этого документа, так как для сертификации системы качества необходимо выполнение требований только стандарта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9001,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9002 или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9003 в зависимости от выбранной модели.</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Стандарты серии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9000 создавались как не зависимые от отраслей промышленности. Однако сегодня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ГГС 176 работает над распространением семейства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9000 за счёт документов (руководств или проектов стандартов), отражающих отраслевую специфику. В первую очередь это относится к таким областям деятельности, как:</w:t>
      </w:r>
    </w:p>
    <w:p w:rsidR="00BA6AB1" w:rsidRPr="005D0509" w:rsidRDefault="00BA6AB1" w:rsidP="00BB6FA5">
      <w:pPr>
        <w:numPr>
          <w:ilvl w:val="0"/>
          <w:numId w:val="26"/>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переработка материалов;</w:t>
      </w:r>
    </w:p>
    <w:p w:rsidR="00BA6AB1" w:rsidRPr="005D0509" w:rsidRDefault="00BA6AB1" w:rsidP="00BB6FA5">
      <w:pPr>
        <w:numPr>
          <w:ilvl w:val="0"/>
          <w:numId w:val="26"/>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услуги;</w:t>
      </w:r>
    </w:p>
    <w:p w:rsidR="00BA6AB1" w:rsidRPr="005D0509" w:rsidRDefault="00BA6AB1" w:rsidP="00BB6FA5">
      <w:pPr>
        <w:numPr>
          <w:ilvl w:val="0"/>
          <w:numId w:val="26"/>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разработка программного обеспечения, интеллектуальной продукции и т.д.;</w:t>
      </w:r>
    </w:p>
    <w:p w:rsidR="00BA6AB1" w:rsidRPr="005D0509" w:rsidRDefault="00BA6AB1" w:rsidP="00BB6FA5">
      <w:pPr>
        <w:numPr>
          <w:ilvl w:val="0"/>
          <w:numId w:val="26"/>
        </w:numPr>
        <w:tabs>
          <w:tab w:val="num" w:pos="360"/>
        </w:tabs>
        <w:suppressAutoHyphens w:val="0"/>
        <w:spacing w:after="0" w:line="240" w:lineRule="auto"/>
        <w:ind w:left="360" w:hanging="218"/>
        <w:rPr>
          <w:rFonts w:ascii="Times New Roman" w:hAnsi="Times New Roman" w:cs="Times New Roman"/>
          <w:sz w:val="24"/>
          <w:szCs w:val="24"/>
        </w:rPr>
      </w:pPr>
      <w:r w:rsidRPr="005D0509">
        <w:rPr>
          <w:rFonts w:ascii="Times New Roman" w:hAnsi="Times New Roman" w:cs="Times New Roman"/>
          <w:sz w:val="24"/>
          <w:szCs w:val="24"/>
        </w:rPr>
        <w:t>специфическая управленческая деятельность (аудит, непрерывное развитие, обучение персонала и т.д.).</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Семейство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9000, особенно стандарты, предназначенные для использования в контрактных (договорных) случаях для оценки или сертификации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9001,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9002 и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9003), работает во всём мире во многих отраслях. Однако глобализация мировых хозяйственных связей настоятельно требует совместимости национальных стандартов. Если же серия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9000 будет лишь основой для создания локальных стандартов, извлечённых из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но отличающихся от них по содержанию, то это в будущем станет ограничителем процесса мировой стандартизации из-за роста числа несовместимых стандартов и несовместимых требований.</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Стандарты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9000 содержат минимальные требования, которым должна соответствовать организация работ по обеспечению гарантии качества независимо от того, какую именно продукцию выпускает предприятие или какие услуги оно оказывает.</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Если система управления качеством, в рамках которой реализуются процессы управления в данной организации, соответствует требованиям стандартов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то потребителями это воспринимается как убедительное доказательство способности фирмы обеспечить выпуск продукции, выполнение работ или оказания услуг требуемого уровня качества.</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b/>
          <w:i/>
          <w:sz w:val="24"/>
          <w:szCs w:val="24"/>
        </w:rPr>
        <w:t xml:space="preserve">Отличительной особенностью </w:t>
      </w:r>
      <w:r w:rsidRPr="005D0509">
        <w:rPr>
          <w:rFonts w:ascii="Times New Roman" w:hAnsi="Times New Roman" w:cs="Times New Roman"/>
          <w:sz w:val="24"/>
          <w:szCs w:val="24"/>
        </w:rPr>
        <w:t xml:space="preserve">международных стандартов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9000 является то, что они устанавливают степень ответственности руководства организации за качество. Руководство предприятия отвечает за разработку политики в области качества, за создание, внедрение и функционирование системы управления качеством, что должно чётко определяться и оформляться документально. К обязанностям руководства относят подбор специалистов и выделение необходимых ресурсов для производственного, контрольно-измерительного и </w:t>
      </w:r>
      <w:r w:rsidRPr="005D0509">
        <w:rPr>
          <w:rFonts w:ascii="Times New Roman" w:hAnsi="Times New Roman" w:cs="Times New Roman"/>
          <w:sz w:val="24"/>
          <w:szCs w:val="24"/>
        </w:rPr>
        <w:lastRenderedPageBreak/>
        <w:t>испытательного оборудования, а также для программного обеспечения компьютерной техники. Руководство должно устанавливать требуемый уровень компетенции и следить за своевременностью повышения квалификации персонала. На руководителей организации возлагается обязанность выявлять те показатели качества товара, которые влияют на его рыночную устойчивость. Также руководство организации отвечает за отделение целей, которые предопределяют решения о производстве новых товаров и оказания новых услуг потребителям. Выпуск новых товаров и оказание новых видов услуг связаны с подготовкой новых программ качества, за что также ответственно руководство организации.</w:t>
      </w:r>
    </w:p>
    <w:p w:rsidR="00BA6AB1" w:rsidRDefault="00BA6AB1" w:rsidP="00BA6AB1">
      <w:pPr>
        <w:spacing w:after="0" w:line="240" w:lineRule="auto"/>
        <w:ind w:firstLine="720"/>
        <w:jc w:val="center"/>
        <w:rPr>
          <w:rFonts w:ascii="Times New Roman" w:hAnsi="Times New Roman" w:cs="Times New Roman"/>
          <w:b/>
          <w:sz w:val="24"/>
          <w:szCs w:val="24"/>
        </w:rPr>
      </w:pPr>
    </w:p>
    <w:p w:rsidR="00BA6AB1" w:rsidRPr="005D0509" w:rsidRDefault="00BA6AB1" w:rsidP="00BA6AB1">
      <w:pPr>
        <w:spacing w:after="0" w:line="240" w:lineRule="auto"/>
        <w:ind w:firstLine="720"/>
        <w:jc w:val="center"/>
        <w:rPr>
          <w:rFonts w:ascii="Times New Roman" w:hAnsi="Times New Roman" w:cs="Times New Roman"/>
          <w:b/>
          <w:sz w:val="24"/>
          <w:szCs w:val="24"/>
        </w:rPr>
      </w:pPr>
      <w:r w:rsidRPr="005D0509">
        <w:rPr>
          <w:rFonts w:ascii="Times New Roman" w:hAnsi="Times New Roman" w:cs="Times New Roman"/>
          <w:b/>
          <w:sz w:val="24"/>
          <w:szCs w:val="24"/>
        </w:rPr>
        <w:t xml:space="preserve">Стандарты </w:t>
      </w:r>
      <w:r w:rsidRPr="005D0509">
        <w:rPr>
          <w:rFonts w:ascii="Times New Roman" w:hAnsi="Times New Roman" w:cs="Times New Roman"/>
          <w:b/>
          <w:sz w:val="24"/>
          <w:szCs w:val="24"/>
          <w:lang w:val="en-US"/>
        </w:rPr>
        <w:t>ISO</w:t>
      </w:r>
      <w:r w:rsidRPr="005D0509">
        <w:rPr>
          <w:rFonts w:ascii="Times New Roman" w:hAnsi="Times New Roman" w:cs="Times New Roman"/>
          <w:b/>
          <w:sz w:val="24"/>
          <w:szCs w:val="24"/>
        </w:rPr>
        <w:t xml:space="preserve"> 9000 и TQM</w:t>
      </w: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Основные принципы концепции TQM изложены в стандарте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9004:2000, являющемся методическим пособием по разработке и применению систем качества. Однако всё же между формулировками стандартов семейства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-9000 и положения концепции TQM существует ряд различий. </w:t>
      </w:r>
    </w:p>
    <w:p w:rsidR="00BA6AB1" w:rsidRDefault="00BA6AB1" w:rsidP="00BA6AB1">
      <w:pPr>
        <w:spacing w:after="0" w:line="240" w:lineRule="auto"/>
        <w:jc w:val="right"/>
        <w:rPr>
          <w:rFonts w:ascii="Times New Roman" w:hAnsi="Times New Roman" w:cs="Times New Roman"/>
          <w:b/>
          <w:i/>
          <w:sz w:val="24"/>
          <w:szCs w:val="24"/>
        </w:rPr>
      </w:pPr>
    </w:p>
    <w:p w:rsidR="00BA6AB1" w:rsidRPr="00BA6AB1" w:rsidRDefault="00BA6AB1" w:rsidP="00BA6AB1">
      <w:pPr>
        <w:spacing w:after="0" w:line="240" w:lineRule="auto"/>
        <w:jc w:val="right"/>
        <w:rPr>
          <w:rFonts w:ascii="Times New Roman" w:hAnsi="Times New Roman" w:cs="Times New Roman"/>
          <w:b/>
          <w:i/>
          <w:sz w:val="24"/>
          <w:szCs w:val="24"/>
        </w:rPr>
      </w:pPr>
      <w:r w:rsidRPr="00BA6AB1">
        <w:rPr>
          <w:rFonts w:ascii="Times New Roman" w:hAnsi="Times New Roman" w:cs="Times New Roman"/>
          <w:b/>
          <w:i/>
          <w:sz w:val="24"/>
          <w:szCs w:val="24"/>
        </w:rPr>
        <w:t>Таблица 6</w:t>
      </w:r>
    </w:p>
    <w:p w:rsidR="00BA6AB1" w:rsidRDefault="00BA6AB1" w:rsidP="00BA6AB1">
      <w:pPr>
        <w:spacing w:after="0" w:line="240" w:lineRule="auto"/>
        <w:jc w:val="center"/>
        <w:rPr>
          <w:rFonts w:ascii="Times New Roman" w:eastAsia="Batang" w:hAnsi="Times New Roman" w:cs="Times New Roman"/>
          <w:b/>
          <w:sz w:val="24"/>
          <w:szCs w:val="24"/>
        </w:rPr>
      </w:pPr>
      <w:r w:rsidRPr="005D0509">
        <w:rPr>
          <w:rFonts w:ascii="Times New Roman" w:hAnsi="Times New Roman" w:cs="Times New Roman"/>
          <w:b/>
          <w:sz w:val="24"/>
          <w:szCs w:val="24"/>
        </w:rPr>
        <w:t xml:space="preserve">Различия в положениях стандартов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 xml:space="preserve">О-9000 и концепции </w:t>
      </w:r>
      <w:r w:rsidRPr="005D0509">
        <w:rPr>
          <w:rFonts w:ascii="Times New Roman" w:eastAsia="Batang" w:hAnsi="Times New Roman" w:cs="Times New Roman"/>
          <w:b/>
          <w:sz w:val="24"/>
          <w:szCs w:val="24"/>
        </w:rPr>
        <w:t>TQM</w:t>
      </w:r>
    </w:p>
    <w:p w:rsidR="00BB6FA5" w:rsidRPr="005D0509" w:rsidRDefault="00BB6FA5" w:rsidP="00BA6AB1">
      <w:pPr>
        <w:spacing w:after="0" w:line="240" w:lineRule="auto"/>
        <w:jc w:val="center"/>
        <w:rPr>
          <w:rFonts w:ascii="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4500"/>
        <w:gridCol w:w="5092"/>
      </w:tblGrid>
      <w:tr w:rsidR="00BA6AB1" w:rsidRPr="005D0509" w:rsidTr="00BB6FA5">
        <w:trPr>
          <w:trHeight w:val="391"/>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A6AB1" w:rsidRPr="005D0509" w:rsidRDefault="00BA6AB1" w:rsidP="00BB6FA5">
            <w:pPr>
              <w:spacing w:after="0" w:line="240" w:lineRule="auto"/>
              <w:jc w:val="center"/>
              <w:rPr>
                <w:rFonts w:ascii="Times New Roman" w:hAnsi="Times New Roman" w:cs="Times New Roman"/>
                <w:b/>
                <w:sz w:val="24"/>
                <w:szCs w:val="24"/>
              </w:rPr>
            </w:pPr>
            <w:r w:rsidRPr="005D0509">
              <w:rPr>
                <w:rFonts w:ascii="Times New Roman" w:hAnsi="Times New Roman" w:cs="Times New Roman"/>
                <w:b/>
                <w:sz w:val="24"/>
                <w:szCs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A6AB1" w:rsidRPr="005D0509" w:rsidRDefault="00BA6AB1" w:rsidP="00BB6FA5">
            <w:pPr>
              <w:spacing w:after="0" w:line="240" w:lineRule="auto"/>
              <w:jc w:val="center"/>
              <w:rPr>
                <w:rFonts w:ascii="Times New Roman" w:hAnsi="Times New Roman" w:cs="Times New Roman"/>
                <w:b/>
                <w:sz w:val="24"/>
                <w:szCs w:val="24"/>
              </w:rPr>
            </w:pPr>
            <w:r w:rsidRPr="005D0509">
              <w:rPr>
                <w:rFonts w:ascii="Times New Roman" w:hAnsi="Times New Roman" w:cs="Times New Roman"/>
                <w:b/>
                <w:sz w:val="24"/>
                <w:szCs w:val="24"/>
              </w:rPr>
              <w:t xml:space="preserve">Положения стандартов </w:t>
            </w:r>
            <w:r w:rsidRPr="005D0509">
              <w:rPr>
                <w:rFonts w:ascii="Times New Roman" w:eastAsia="Batang" w:hAnsi="Times New Roman" w:cs="Times New Roman"/>
                <w:b/>
                <w:sz w:val="24"/>
                <w:szCs w:val="24"/>
              </w:rPr>
              <w:t>IS</w:t>
            </w:r>
            <w:r w:rsidRPr="005D0509">
              <w:rPr>
                <w:rFonts w:ascii="Times New Roman" w:hAnsi="Times New Roman" w:cs="Times New Roman"/>
                <w:b/>
                <w:sz w:val="24"/>
                <w:szCs w:val="24"/>
              </w:rPr>
              <w:t>О-9000</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BA6AB1" w:rsidRPr="005D0509" w:rsidRDefault="00BA6AB1" w:rsidP="00BB6FA5">
            <w:pPr>
              <w:spacing w:after="0" w:line="240" w:lineRule="auto"/>
              <w:jc w:val="center"/>
              <w:rPr>
                <w:rFonts w:ascii="Times New Roman" w:hAnsi="Times New Roman" w:cs="Times New Roman"/>
                <w:b/>
                <w:sz w:val="24"/>
                <w:szCs w:val="24"/>
              </w:rPr>
            </w:pPr>
            <w:r w:rsidRPr="005D0509">
              <w:rPr>
                <w:rFonts w:ascii="Times New Roman" w:hAnsi="Times New Roman" w:cs="Times New Roman"/>
                <w:b/>
                <w:sz w:val="24"/>
                <w:szCs w:val="24"/>
              </w:rPr>
              <w:t xml:space="preserve">Положения концепции </w:t>
            </w:r>
            <w:r w:rsidRPr="005D0509">
              <w:rPr>
                <w:rFonts w:ascii="Times New Roman" w:eastAsia="Batang" w:hAnsi="Times New Roman" w:cs="Times New Roman"/>
                <w:b/>
                <w:sz w:val="24"/>
                <w:szCs w:val="24"/>
              </w:rPr>
              <w:t>TQM</w:t>
            </w:r>
          </w:p>
        </w:tc>
      </w:tr>
      <w:tr w:rsidR="00BA6AB1" w:rsidRPr="005D0509" w:rsidTr="00BB6FA5">
        <w:tc>
          <w:tcPr>
            <w:tcW w:w="468" w:type="dxa"/>
            <w:tcBorders>
              <w:top w:val="single" w:sz="4" w:space="0" w:color="auto"/>
              <w:left w:val="single" w:sz="4" w:space="0" w:color="auto"/>
              <w:bottom w:val="single" w:sz="4" w:space="0" w:color="auto"/>
              <w:right w:val="single" w:sz="4" w:space="0" w:color="auto"/>
            </w:tcBorders>
            <w:shd w:val="clear" w:color="auto" w:fill="auto"/>
          </w:tcPr>
          <w:p w:rsidR="00BA6AB1" w:rsidRPr="00BA6AB1" w:rsidRDefault="00BA6AB1" w:rsidP="00BA6AB1">
            <w:pPr>
              <w:spacing w:after="0" w:line="240" w:lineRule="auto"/>
              <w:jc w:val="center"/>
              <w:rPr>
                <w:rFonts w:ascii="Times New Roman" w:hAnsi="Times New Roman" w:cs="Times New Roman"/>
                <w:sz w:val="24"/>
                <w:szCs w:val="24"/>
              </w:rPr>
            </w:pPr>
            <w:r w:rsidRPr="00BA6AB1">
              <w:rPr>
                <w:rFonts w:ascii="Times New Roman" w:hAnsi="Times New Roman" w:cs="Times New Roman"/>
                <w:sz w:val="24"/>
                <w:szCs w:val="24"/>
              </w:rPr>
              <w:t>1</w:t>
            </w: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 xml:space="preserve">Нет необходимости в ориентации на </w:t>
            </w:r>
            <w:r w:rsidRPr="005D0509">
              <w:rPr>
                <w:rFonts w:ascii="Times New Roman" w:hAnsi="Times New Roman" w:cs="Times New Roman"/>
                <w:i/>
                <w:sz w:val="24"/>
                <w:szCs w:val="24"/>
              </w:rPr>
              <w:t xml:space="preserve">определённого </w:t>
            </w:r>
            <w:r w:rsidRPr="005D0509">
              <w:rPr>
                <w:rFonts w:ascii="Times New Roman" w:hAnsi="Times New Roman" w:cs="Times New Roman"/>
                <w:sz w:val="24"/>
                <w:szCs w:val="24"/>
              </w:rPr>
              <w:t>потребителя</w:t>
            </w:r>
          </w:p>
        </w:tc>
        <w:tc>
          <w:tcPr>
            <w:tcW w:w="5092"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 xml:space="preserve">Ориентация на </w:t>
            </w:r>
            <w:r w:rsidRPr="005D0509">
              <w:rPr>
                <w:rFonts w:ascii="Times New Roman" w:hAnsi="Times New Roman" w:cs="Times New Roman"/>
                <w:i/>
                <w:sz w:val="24"/>
                <w:szCs w:val="24"/>
              </w:rPr>
              <w:t xml:space="preserve">определённого </w:t>
            </w:r>
            <w:r w:rsidRPr="005D0509">
              <w:rPr>
                <w:rFonts w:ascii="Times New Roman" w:hAnsi="Times New Roman" w:cs="Times New Roman"/>
                <w:sz w:val="24"/>
                <w:szCs w:val="24"/>
              </w:rPr>
              <w:t>потребителя</w:t>
            </w:r>
          </w:p>
        </w:tc>
      </w:tr>
      <w:tr w:rsidR="00BA6AB1" w:rsidRPr="005D0509" w:rsidTr="00BB6FA5">
        <w:tc>
          <w:tcPr>
            <w:tcW w:w="468" w:type="dxa"/>
            <w:tcBorders>
              <w:top w:val="single" w:sz="4" w:space="0" w:color="auto"/>
              <w:left w:val="single" w:sz="4" w:space="0" w:color="auto"/>
              <w:bottom w:val="single" w:sz="4" w:space="0" w:color="auto"/>
              <w:right w:val="single" w:sz="4" w:space="0" w:color="auto"/>
            </w:tcBorders>
            <w:shd w:val="clear" w:color="auto" w:fill="auto"/>
          </w:tcPr>
          <w:p w:rsidR="00BA6AB1" w:rsidRPr="00BA6AB1" w:rsidRDefault="00BA6AB1" w:rsidP="00BA6AB1">
            <w:pPr>
              <w:spacing w:after="0" w:line="240" w:lineRule="auto"/>
              <w:jc w:val="center"/>
              <w:rPr>
                <w:rFonts w:ascii="Times New Roman" w:hAnsi="Times New Roman" w:cs="Times New Roman"/>
                <w:sz w:val="24"/>
                <w:szCs w:val="24"/>
              </w:rPr>
            </w:pPr>
            <w:r w:rsidRPr="00BA6AB1">
              <w:rPr>
                <w:rFonts w:ascii="Times New Roman" w:hAnsi="Times New Roman" w:cs="Times New Roman"/>
                <w:sz w:val="24"/>
                <w:szCs w:val="24"/>
              </w:rPr>
              <w:t>2</w:t>
            </w: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Ориентация на технические системы и процедуры</w:t>
            </w:r>
          </w:p>
        </w:tc>
        <w:tc>
          <w:tcPr>
            <w:tcW w:w="5092"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Ориентация на философию, концепции, инструменты и методологию</w:t>
            </w:r>
          </w:p>
        </w:tc>
      </w:tr>
      <w:tr w:rsidR="00BA6AB1" w:rsidRPr="005D0509" w:rsidTr="00BB6FA5">
        <w:tc>
          <w:tcPr>
            <w:tcW w:w="468" w:type="dxa"/>
            <w:tcBorders>
              <w:top w:val="single" w:sz="4" w:space="0" w:color="auto"/>
              <w:left w:val="single" w:sz="4" w:space="0" w:color="auto"/>
              <w:bottom w:val="single" w:sz="4" w:space="0" w:color="auto"/>
              <w:right w:val="single" w:sz="4" w:space="0" w:color="auto"/>
            </w:tcBorders>
            <w:shd w:val="clear" w:color="auto" w:fill="auto"/>
          </w:tcPr>
          <w:p w:rsidR="00BA6AB1" w:rsidRPr="00BA6AB1" w:rsidRDefault="00BA6AB1" w:rsidP="00BA6AB1">
            <w:pPr>
              <w:spacing w:after="0" w:line="240" w:lineRule="auto"/>
              <w:jc w:val="center"/>
              <w:rPr>
                <w:rFonts w:ascii="Times New Roman" w:hAnsi="Times New Roman" w:cs="Times New Roman"/>
                <w:sz w:val="24"/>
                <w:szCs w:val="24"/>
              </w:rPr>
            </w:pPr>
            <w:r w:rsidRPr="00BA6AB1">
              <w:rPr>
                <w:rFonts w:ascii="Times New Roman" w:hAnsi="Times New Roman" w:cs="Times New Roman"/>
                <w:sz w:val="24"/>
                <w:szCs w:val="24"/>
              </w:rPr>
              <w:t>3</w:t>
            </w: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Вовлечение всех сотрудников не обязательно</w:t>
            </w:r>
          </w:p>
        </w:tc>
        <w:tc>
          <w:tcPr>
            <w:tcW w:w="5092"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Вовлечение всех сотрудников – обязательное условие</w:t>
            </w:r>
          </w:p>
        </w:tc>
      </w:tr>
      <w:tr w:rsidR="00BA6AB1" w:rsidRPr="005D0509" w:rsidTr="00BB6FA5">
        <w:tc>
          <w:tcPr>
            <w:tcW w:w="468" w:type="dxa"/>
            <w:tcBorders>
              <w:top w:val="single" w:sz="4" w:space="0" w:color="auto"/>
              <w:left w:val="single" w:sz="4" w:space="0" w:color="auto"/>
              <w:bottom w:val="single" w:sz="4" w:space="0" w:color="auto"/>
              <w:right w:val="single" w:sz="4" w:space="0" w:color="auto"/>
            </w:tcBorders>
            <w:shd w:val="clear" w:color="auto" w:fill="auto"/>
          </w:tcPr>
          <w:p w:rsidR="00BA6AB1" w:rsidRPr="00BA6AB1" w:rsidRDefault="00BA6AB1" w:rsidP="00BA6AB1">
            <w:pPr>
              <w:spacing w:after="0" w:line="240" w:lineRule="auto"/>
              <w:jc w:val="center"/>
              <w:rPr>
                <w:rFonts w:ascii="Times New Roman" w:hAnsi="Times New Roman" w:cs="Times New Roman"/>
                <w:sz w:val="24"/>
                <w:szCs w:val="24"/>
              </w:rPr>
            </w:pPr>
            <w:r w:rsidRPr="00BA6AB1">
              <w:rPr>
                <w:rFonts w:ascii="Times New Roman" w:hAnsi="Times New Roman" w:cs="Times New Roman"/>
                <w:sz w:val="24"/>
                <w:szCs w:val="24"/>
              </w:rPr>
              <w:t>4</w:t>
            </w: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Ответственность за качество оформлена документально, но может возлагаться на подразделения в целом, например, отдел качества</w:t>
            </w:r>
          </w:p>
        </w:tc>
        <w:tc>
          <w:tcPr>
            <w:tcW w:w="5092"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Каждый сотрудник организации ответственен за качество</w:t>
            </w:r>
          </w:p>
        </w:tc>
      </w:tr>
      <w:tr w:rsidR="00BA6AB1" w:rsidRPr="005D0509" w:rsidTr="00BB6FA5">
        <w:tc>
          <w:tcPr>
            <w:tcW w:w="468" w:type="dxa"/>
            <w:tcBorders>
              <w:top w:val="single" w:sz="4" w:space="0" w:color="auto"/>
              <w:left w:val="single" w:sz="4" w:space="0" w:color="auto"/>
              <w:bottom w:val="single" w:sz="4" w:space="0" w:color="auto"/>
              <w:right w:val="single" w:sz="4" w:space="0" w:color="auto"/>
            </w:tcBorders>
            <w:shd w:val="clear" w:color="auto" w:fill="auto"/>
          </w:tcPr>
          <w:p w:rsidR="00BA6AB1" w:rsidRPr="00BA6AB1" w:rsidRDefault="00BA6AB1" w:rsidP="00BA6AB1">
            <w:pPr>
              <w:spacing w:after="0" w:line="240" w:lineRule="auto"/>
              <w:jc w:val="center"/>
              <w:rPr>
                <w:rFonts w:ascii="Times New Roman" w:hAnsi="Times New Roman" w:cs="Times New Roman"/>
                <w:sz w:val="24"/>
                <w:szCs w:val="24"/>
              </w:rPr>
            </w:pPr>
            <w:r w:rsidRPr="00BA6AB1">
              <w:rPr>
                <w:rFonts w:ascii="Times New Roman" w:hAnsi="Times New Roman" w:cs="Times New Roman"/>
                <w:sz w:val="24"/>
                <w:szCs w:val="24"/>
              </w:rPr>
              <w:t>5</w:t>
            </w: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Нет направленности на непрерывное совершенствование</w:t>
            </w:r>
          </w:p>
        </w:tc>
        <w:tc>
          <w:tcPr>
            <w:tcW w:w="5092"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eastAsia="Batang" w:hAnsi="Times New Roman" w:cs="Times New Roman"/>
                <w:sz w:val="24"/>
                <w:szCs w:val="24"/>
              </w:rPr>
              <w:t>TQM немыслима без непрерывного совершенствования</w:t>
            </w:r>
          </w:p>
          <w:p w:rsidR="00BA6AB1" w:rsidRPr="005D0509" w:rsidRDefault="00BA6AB1" w:rsidP="00BA6AB1">
            <w:pPr>
              <w:spacing w:after="0" w:line="240" w:lineRule="auto"/>
              <w:rPr>
                <w:rFonts w:ascii="Times New Roman" w:hAnsi="Times New Roman" w:cs="Times New Roman"/>
                <w:sz w:val="24"/>
                <w:szCs w:val="24"/>
              </w:rPr>
            </w:pPr>
          </w:p>
        </w:tc>
      </w:tr>
      <w:tr w:rsidR="00BA6AB1" w:rsidRPr="005D0509" w:rsidTr="00BB6FA5">
        <w:tc>
          <w:tcPr>
            <w:tcW w:w="468" w:type="dxa"/>
            <w:tcBorders>
              <w:top w:val="single" w:sz="4" w:space="0" w:color="auto"/>
              <w:left w:val="single" w:sz="4" w:space="0" w:color="auto"/>
              <w:bottom w:val="single" w:sz="4" w:space="0" w:color="auto"/>
              <w:right w:val="single" w:sz="4" w:space="0" w:color="auto"/>
            </w:tcBorders>
            <w:shd w:val="clear" w:color="auto" w:fill="auto"/>
          </w:tcPr>
          <w:p w:rsidR="00BA6AB1" w:rsidRPr="00BA6AB1" w:rsidRDefault="00BA6AB1" w:rsidP="00BA6AB1">
            <w:pPr>
              <w:spacing w:after="0" w:line="240" w:lineRule="auto"/>
              <w:jc w:val="center"/>
              <w:rPr>
                <w:rFonts w:ascii="Times New Roman" w:hAnsi="Times New Roman" w:cs="Times New Roman"/>
                <w:sz w:val="24"/>
                <w:szCs w:val="24"/>
              </w:rPr>
            </w:pPr>
            <w:r w:rsidRPr="00BA6AB1">
              <w:rPr>
                <w:rFonts w:ascii="Times New Roman" w:hAnsi="Times New Roman" w:cs="Times New Roman"/>
                <w:sz w:val="24"/>
                <w:szCs w:val="24"/>
              </w:rPr>
              <w:t>6</w:t>
            </w:r>
            <w:r>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В основном, статичность процессов и корпоративной культуры</w:t>
            </w:r>
          </w:p>
        </w:tc>
        <w:tc>
          <w:tcPr>
            <w:tcW w:w="5092" w:type="dxa"/>
            <w:tcBorders>
              <w:top w:val="single" w:sz="4" w:space="0" w:color="auto"/>
              <w:left w:val="single" w:sz="4" w:space="0" w:color="auto"/>
              <w:bottom w:val="single" w:sz="4" w:space="0" w:color="auto"/>
              <w:right w:val="single" w:sz="4" w:space="0" w:color="auto"/>
            </w:tcBorders>
            <w:shd w:val="clear" w:color="auto" w:fill="auto"/>
          </w:tcPr>
          <w:p w:rsidR="00BA6AB1" w:rsidRPr="005D0509" w:rsidRDefault="00BA6AB1" w:rsidP="00BA6AB1">
            <w:pPr>
              <w:spacing w:after="0" w:line="240" w:lineRule="auto"/>
              <w:rPr>
                <w:rFonts w:ascii="Times New Roman" w:hAnsi="Times New Roman" w:cs="Times New Roman"/>
                <w:sz w:val="24"/>
                <w:szCs w:val="24"/>
              </w:rPr>
            </w:pPr>
            <w:r w:rsidRPr="005D0509">
              <w:rPr>
                <w:rFonts w:ascii="Times New Roman" w:hAnsi="Times New Roman" w:cs="Times New Roman"/>
                <w:sz w:val="24"/>
                <w:szCs w:val="24"/>
              </w:rPr>
              <w:t>Подразумевается изменение процессов и культуры организации</w:t>
            </w:r>
          </w:p>
        </w:tc>
      </w:tr>
    </w:tbl>
    <w:p w:rsidR="00BA6AB1" w:rsidRDefault="00BA6AB1" w:rsidP="00BA6AB1">
      <w:pPr>
        <w:spacing w:after="0" w:line="240" w:lineRule="auto"/>
        <w:ind w:firstLine="567"/>
        <w:jc w:val="both"/>
        <w:rPr>
          <w:rFonts w:ascii="Times New Roman" w:hAnsi="Times New Roman" w:cs="Times New Roman"/>
          <w:sz w:val="24"/>
          <w:szCs w:val="24"/>
        </w:rPr>
      </w:pPr>
    </w:p>
    <w:p w:rsidR="00BA6AB1" w:rsidRPr="005D0509" w:rsidRDefault="00BA6AB1" w:rsidP="00BA6AB1">
      <w:pPr>
        <w:spacing w:after="0" w:line="240" w:lineRule="auto"/>
        <w:ind w:firstLine="567"/>
        <w:jc w:val="both"/>
        <w:rPr>
          <w:rFonts w:ascii="Times New Roman" w:hAnsi="Times New Roman" w:cs="Times New Roman"/>
          <w:sz w:val="24"/>
          <w:szCs w:val="24"/>
        </w:rPr>
      </w:pPr>
      <w:r w:rsidRPr="005D0509">
        <w:rPr>
          <w:rFonts w:ascii="Times New Roman" w:hAnsi="Times New Roman" w:cs="Times New Roman"/>
          <w:sz w:val="24"/>
          <w:szCs w:val="24"/>
        </w:rPr>
        <w:t xml:space="preserve">Основное же отличие стандартов </w:t>
      </w:r>
      <w:r w:rsidRPr="005D0509">
        <w:rPr>
          <w:rFonts w:ascii="Times New Roman" w:hAnsi="Times New Roman" w:cs="Times New Roman"/>
          <w:sz w:val="24"/>
          <w:szCs w:val="24"/>
          <w:lang w:val="en-US"/>
        </w:rPr>
        <w:t>ISO</w:t>
      </w:r>
      <w:r w:rsidRPr="005D0509">
        <w:rPr>
          <w:rFonts w:ascii="Times New Roman" w:hAnsi="Times New Roman" w:cs="Times New Roman"/>
          <w:sz w:val="24"/>
          <w:szCs w:val="24"/>
        </w:rPr>
        <w:t xml:space="preserve"> 9000 от концепции TQM состоит в том, что стандарты, в первую очередь, направлены на снижение вероятности сделать что-либо неверно, в то время как TQM является вершиной современных методов Управления качеством и ориентирована на дальнейшее повышение качества продукции, когда уже достигнут некий уровень качества.</w:t>
      </w:r>
    </w:p>
    <w:p w:rsidR="00BA6AB1" w:rsidRPr="005D0509" w:rsidRDefault="00BA6AB1" w:rsidP="00BA6AB1">
      <w:pPr>
        <w:spacing w:after="0" w:line="240" w:lineRule="auto"/>
        <w:rPr>
          <w:rFonts w:ascii="Times New Roman" w:hAnsi="Times New Roman" w:cs="Times New Roman"/>
          <w:sz w:val="24"/>
          <w:szCs w:val="24"/>
        </w:rPr>
      </w:pPr>
    </w:p>
    <w:p w:rsidR="00BA6AB1" w:rsidRPr="005D0509" w:rsidRDefault="00BA6AB1" w:rsidP="00BA6AB1">
      <w:pPr>
        <w:spacing w:after="0" w:line="240" w:lineRule="auto"/>
        <w:jc w:val="center"/>
        <w:rPr>
          <w:rFonts w:ascii="Times New Roman" w:hAnsi="Times New Roman" w:cs="Times New Roman"/>
          <w:b/>
          <w:sz w:val="24"/>
          <w:szCs w:val="24"/>
        </w:rPr>
      </w:pPr>
      <w:r w:rsidRPr="005D0509">
        <w:rPr>
          <w:rFonts w:ascii="Times New Roman" w:hAnsi="Times New Roman" w:cs="Times New Roman"/>
          <w:b/>
          <w:sz w:val="24"/>
          <w:szCs w:val="24"/>
        </w:rPr>
        <w:t>Практическая часть</w:t>
      </w:r>
    </w:p>
    <w:p w:rsidR="00BA6AB1" w:rsidRPr="005D0509" w:rsidRDefault="00BA6AB1" w:rsidP="00BA6AB1">
      <w:pPr>
        <w:spacing w:after="0" w:line="240" w:lineRule="auto"/>
        <w:jc w:val="center"/>
        <w:rPr>
          <w:rFonts w:ascii="Times New Roman" w:hAnsi="Times New Roman" w:cs="Times New Roman"/>
          <w:b/>
          <w:sz w:val="24"/>
          <w:szCs w:val="24"/>
        </w:rPr>
      </w:pPr>
      <w:r w:rsidRPr="005D0509">
        <w:rPr>
          <w:rFonts w:ascii="Times New Roman" w:hAnsi="Times New Roman" w:cs="Times New Roman"/>
          <w:b/>
          <w:sz w:val="24"/>
          <w:szCs w:val="24"/>
        </w:rPr>
        <w:t>Составить</w:t>
      </w:r>
      <w:r>
        <w:rPr>
          <w:rFonts w:ascii="Times New Roman" w:hAnsi="Times New Roman" w:cs="Times New Roman"/>
          <w:b/>
          <w:sz w:val="24"/>
          <w:szCs w:val="24"/>
        </w:rPr>
        <w:t xml:space="preserve"> в тетради отчет и защитить его</w:t>
      </w:r>
    </w:p>
    <w:p w:rsidR="00BA6AB1" w:rsidRDefault="00BA6AB1" w:rsidP="00BA6AB1">
      <w:pPr>
        <w:spacing w:after="0" w:line="240" w:lineRule="auto"/>
        <w:jc w:val="center"/>
        <w:rPr>
          <w:rFonts w:ascii="Times New Roman" w:hAnsi="Times New Roman" w:cs="Times New Roman"/>
          <w:sz w:val="24"/>
          <w:szCs w:val="24"/>
        </w:rPr>
      </w:pPr>
    </w:p>
    <w:p w:rsidR="00BA6AB1" w:rsidRPr="00BA6AB1" w:rsidRDefault="00BA6AB1" w:rsidP="00BA6AB1">
      <w:pPr>
        <w:spacing w:after="0" w:line="240" w:lineRule="auto"/>
        <w:jc w:val="center"/>
        <w:rPr>
          <w:rFonts w:ascii="Times New Roman" w:hAnsi="Times New Roman" w:cs="Times New Roman"/>
          <w:b/>
          <w:sz w:val="24"/>
          <w:szCs w:val="24"/>
        </w:rPr>
      </w:pPr>
      <w:r w:rsidRPr="00BA6AB1">
        <w:rPr>
          <w:rFonts w:ascii="Times New Roman" w:hAnsi="Times New Roman" w:cs="Times New Roman"/>
          <w:b/>
          <w:sz w:val="24"/>
          <w:szCs w:val="24"/>
        </w:rPr>
        <w:t>Вопросы для составления отчета:</w:t>
      </w:r>
    </w:p>
    <w:p w:rsidR="00BA6AB1" w:rsidRPr="005D0509" w:rsidRDefault="00BA6AB1" w:rsidP="00BA6AB1">
      <w:pPr>
        <w:numPr>
          <w:ilvl w:val="0"/>
          <w:numId w:val="20"/>
        </w:numPr>
        <w:suppressAutoHyphens w:val="0"/>
        <w:spacing w:after="0" w:line="240" w:lineRule="auto"/>
        <w:rPr>
          <w:rFonts w:ascii="Times New Roman" w:hAnsi="Times New Roman" w:cs="Times New Roman"/>
          <w:sz w:val="24"/>
          <w:szCs w:val="24"/>
        </w:rPr>
      </w:pPr>
      <w:r w:rsidRPr="005D0509">
        <w:rPr>
          <w:rFonts w:ascii="Times New Roman" w:hAnsi="Times New Roman" w:cs="Times New Roman"/>
          <w:sz w:val="24"/>
          <w:szCs w:val="24"/>
        </w:rPr>
        <w:t>Состав 1, 2 и 3 редакций стандартов серии ISO 9000.</w:t>
      </w:r>
    </w:p>
    <w:p w:rsidR="00BA6AB1" w:rsidRPr="005D0509" w:rsidRDefault="00BA6AB1" w:rsidP="00BA6AB1">
      <w:pPr>
        <w:numPr>
          <w:ilvl w:val="0"/>
          <w:numId w:val="20"/>
        </w:numPr>
        <w:suppressAutoHyphens w:val="0"/>
        <w:spacing w:after="0" w:line="240" w:lineRule="auto"/>
        <w:rPr>
          <w:rFonts w:ascii="Times New Roman" w:hAnsi="Times New Roman" w:cs="Times New Roman"/>
          <w:sz w:val="24"/>
          <w:szCs w:val="24"/>
        </w:rPr>
      </w:pPr>
      <w:r w:rsidRPr="005D0509">
        <w:rPr>
          <w:rFonts w:ascii="Times New Roman" w:hAnsi="Times New Roman" w:cs="Times New Roman"/>
          <w:sz w:val="24"/>
          <w:szCs w:val="24"/>
        </w:rPr>
        <w:t>Основные части стандартов серии ISO 9000.</w:t>
      </w:r>
    </w:p>
    <w:p w:rsidR="00BA6AB1" w:rsidRPr="005D0509" w:rsidRDefault="00BA6AB1" w:rsidP="00BA6AB1">
      <w:pPr>
        <w:numPr>
          <w:ilvl w:val="0"/>
          <w:numId w:val="20"/>
        </w:numPr>
        <w:suppressAutoHyphens w:val="0"/>
        <w:spacing w:after="0" w:line="240" w:lineRule="auto"/>
        <w:rPr>
          <w:rFonts w:ascii="Times New Roman" w:hAnsi="Times New Roman" w:cs="Times New Roman"/>
          <w:sz w:val="24"/>
          <w:szCs w:val="24"/>
        </w:rPr>
      </w:pPr>
      <w:r w:rsidRPr="005D0509">
        <w:rPr>
          <w:rFonts w:ascii="Times New Roman" w:hAnsi="Times New Roman" w:cs="Times New Roman"/>
          <w:sz w:val="24"/>
          <w:szCs w:val="24"/>
        </w:rPr>
        <w:t>Состав системы TQM.</w:t>
      </w:r>
    </w:p>
    <w:p w:rsidR="00BA6AB1" w:rsidRPr="005D0509" w:rsidRDefault="00BA6AB1" w:rsidP="00BA6AB1">
      <w:pPr>
        <w:numPr>
          <w:ilvl w:val="0"/>
          <w:numId w:val="20"/>
        </w:numPr>
        <w:suppressAutoHyphens w:val="0"/>
        <w:spacing w:after="0" w:line="240" w:lineRule="auto"/>
        <w:rPr>
          <w:rFonts w:ascii="Times New Roman" w:hAnsi="Times New Roman" w:cs="Times New Roman"/>
          <w:sz w:val="24"/>
          <w:szCs w:val="24"/>
        </w:rPr>
      </w:pPr>
      <w:r w:rsidRPr="005D0509">
        <w:rPr>
          <w:rFonts w:ascii="Times New Roman" w:hAnsi="Times New Roman" w:cs="Times New Roman"/>
          <w:sz w:val="24"/>
          <w:szCs w:val="24"/>
        </w:rPr>
        <w:t>Поддерживающие стандарты серии ISO 9000.</w:t>
      </w:r>
    </w:p>
    <w:p w:rsidR="00BA6AB1" w:rsidRPr="005D0509" w:rsidRDefault="00BA6AB1" w:rsidP="00BA6AB1">
      <w:pPr>
        <w:numPr>
          <w:ilvl w:val="0"/>
          <w:numId w:val="20"/>
        </w:numPr>
        <w:suppressAutoHyphens w:val="0"/>
        <w:spacing w:after="0" w:line="240" w:lineRule="auto"/>
        <w:rPr>
          <w:rFonts w:ascii="Times New Roman" w:hAnsi="Times New Roman" w:cs="Times New Roman"/>
          <w:sz w:val="24"/>
          <w:szCs w:val="24"/>
        </w:rPr>
      </w:pPr>
      <w:r w:rsidRPr="005D0509">
        <w:rPr>
          <w:rFonts w:ascii="Times New Roman" w:hAnsi="Times New Roman" w:cs="Times New Roman"/>
          <w:sz w:val="24"/>
          <w:szCs w:val="24"/>
        </w:rPr>
        <w:t>В каких областях применяются стандарты серии ISO 9000.</w:t>
      </w:r>
    </w:p>
    <w:p w:rsidR="00BA6AB1" w:rsidRPr="005D0509" w:rsidRDefault="00BA6AB1" w:rsidP="00BA6AB1">
      <w:pPr>
        <w:numPr>
          <w:ilvl w:val="0"/>
          <w:numId w:val="20"/>
        </w:numPr>
        <w:suppressAutoHyphens w:val="0"/>
        <w:spacing w:after="0" w:line="240" w:lineRule="auto"/>
        <w:rPr>
          <w:rFonts w:ascii="Times New Roman" w:hAnsi="Times New Roman" w:cs="Times New Roman"/>
          <w:sz w:val="24"/>
          <w:szCs w:val="24"/>
        </w:rPr>
      </w:pPr>
      <w:r w:rsidRPr="005D0509">
        <w:rPr>
          <w:rFonts w:ascii="Times New Roman" w:hAnsi="Times New Roman" w:cs="Times New Roman"/>
          <w:sz w:val="24"/>
          <w:szCs w:val="24"/>
        </w:rPr>
        <w:t>Для чего служат стандарты серии ISO 9000.</w:t>
      </w:r>
    </w:p>
    <w:p w:rsidR="00BA6AB1" w:rsidRPr="005D0509" w:rsidRDefault="00BA6AB1" w:rsidP="00BA6AB1">
      <w:pPr>
        <w:numPr>
          <w:ilvl w:val="0"/>
          <w:numId w:val="20"/>
        </w:numPr>
        <w:suppressAutoHyphens w:val="0"/>
        <w:spacing w:after="0" w:line="240" w:lineRule="auto"/>
        <w:rPr>
          <w:rFonts w:ascii="Times New Roman" w:hAnsi="Times New Roman" w:cs="Times New Roman"/>
          <w:sz w:val="24"/>
          <w:szCs w:val="24"/>
        </w:rPr>
      </w:pPr>
      <w:r w:rsidRPr="005D0509">
        <w:rPr>
          <w:rFonts w:ascii="Times New Roman" w:hAnsi="Times New Roman" w:cs="Times New Roman"/>
          <w:sz w:val="24"/>
          <w:szCs w:val="24"/>
        </w:rPr>
        <w:t>Отличительные особенности стандартов серии ISO 9000.</w:t>
      </w:r>
    </w:p>
    <w:p w:rsidR="00BA6AB1" w:rsidRPr="005D0509" w:rsidRDefault="00BA6AB1" w:rsidP="00BA6AB1">
      <w:pPr>
        <w:numPr>
          <w:ilvl w:val="0"/>
          <w:numId w:val="20"/>
        </w:numPr>
        <w:suppressAutoHyphens w:val="0"/>
        <w:spacing w:after="0" w:line="240" w:lineRule="auto"/>
        <w:rPr>
          <w:rFonts w:ascii="Times New Roman" w:hAnsi="Times New Roman" w:cs="Times New Roman"/>
          <w:sz w:val="24"/>
          <w:szCs w:val="24"/>
        </w:rPr>
      </w:pPr>
      <w:r w:rsidRPr="005D0509">
        <w:rPr>
          <w:rFonts w:ascii="Times New Roman" w:hAnsi="Times New Roman" w:cs="Times New Roman"/>
          <w:sz w:val="24"/>
          <w:szCs w:val="24"/>
        </w:rPr>
        <w:lastRenderedPageBreak/>
        <w:t>Отличие стандартов серии ISO 9000 и TQM.</w:t>
      </w:r>
    </w:p>
    <w:p w:rsidR="00BB6FA5" w:rsidRDefault="00BB6FA5" w:rsidP="00BA6AB1">
      <w:pPr>
        <w:keepNext/>
        <w:widowControl w:val="0"/>
        <w:tabs>
          <w:tab w:val="left" w:pos="182"/>
        </w:tabs>
        <w:autoSpaceDE w:val="0"/>
        <w:autoSpaceDN w:val="0"/>
        <w:adjustRightInd w:val="0"/>
        <w:spacing w:after="0" w:line="240" w:lineRule="auto"/>
        <w:jc w:val="center"/>
        <w:rPr>
          <w:rFonts w:ascii="Times New Roman" w:hAnsi="Times New Roman" w:cs="Times New Roman"/>
          <w:b/>
          <w:bCs/>
          <w:color w:val="000000"/>
          <w:sz w:val="24"/>
          <w:szCs w:val="24"/>
        </w:rPr>
      </w:pPr>
    </w:p>
    <w:p w:rsidR="00BB6FA5" w:rsidRPr="00BB6FA5" w:rsidRDefault="00BB6FA5" w:rsidP="00BB6FA5">
      <w:pPr>
        <w:shd w:val="clear" w:color="auto" w:fill="FFFFFF"/>
        <w:suppressAutoHyphens w:val="0"/>
        <w:spacing w:after="0" w:line="240" w:lineRule="auto"/>
        <w:jc w:val="center"/>
        <w:textAlignment w:val="baseline"/>
        <w:outlineLvl w:val="1"/>
        <w:rPr>
          <w:rFonts w:ascii="Times New Roman" w:eastAsia="Times New Roman" w:hAnsi="Times New Roman" w:cs="Times New Roman"/>
          <w:b/>
          <w:i/>
          <w:color w:val="3C3C3C"/>
          <w:spacing w:val="2"/>
          <w:sz w:val="24"/>
          <w:szCs w:val="24"/>
          <w:lang w:eastAsia="ru-RU"/>
        </w:rPr>
      </w:pPr>
      <w:r w:rsidRPr="00BB6FA5">
        <w:rPr>
          <w:rFonts w:ascii="Times New Roman" w:eastAsia="Times New Roman" w:hAnsi="Times New Roman" w:cs="Times New Roman"/>
          <w:b/>
          <w:i/>
          <w:color w:val="3C3C3C"/>
          <w:spacing w:val="2"/>
          <w:sz w:val="24"/>
          <w:szCs w:val="24"/>
          <w:lang w:eastAsia="ru-RU"/>
        </w:rPr>
        <w:t>Приложение (справочное)</w:t>
      </w:r>
    </w:p>
    <w:p w:rsidR="00BB6FA5" w:rsidRDefault="00BB6FA5" w:rsidP="00BB6FA5">
      <w:pPr>
        <w:shd w:val="clear" w:color="auto" w:fill="FFFFFF"/>
        <w:suppressAutoHyphens w:val="0"/>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p>
    <w:p w:rsidR="00BB6FA5" w:rsidRPr="00BB6FA5" w:rsidRDefault="00BB6FA5" w:rsidP="00BB6FA5">
      <w:pPr>
        <w:shd w:val="clear" w:color="auto" w:fill="FFFFFF"/>
        <w:suppressAutoHyphens w:val="0"/>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BB6FA5">
        <w:rPr>
          <w:rFonts w:ascii="Times New Roman" w:eastAsia="Times New Roman" w:hAnsi="Times New Roman" w:cs="Times New Roman"/>
          <w:b/>
          <w:color w:val="3C3C3C"/>
          <w:spacing w:val="2"/>
          <w:sz w:val="24"/>
          <w:szCs w:val="24"/>
          <w:lang w:eastAsia="ru-RU"/>
        </w:rPr>
        <w:t>Сведения о соответствии ссылочных международных стандартов национальным стандартам</w:t>
      </w:r>
    </w:p>
    <w:p w:rsidR="00BB6FA5" w:rsidRPr="00BB6FA5" w:rsidRDefault="00BB6FA5" w:rsidP="00BB6FA5">
      <w:pPr>
        <w:shd w:val="clear" w:color="auto" w:fill="FFFFFF"/>
        <w:suppressAutoHyphens w:val="0"/>
        <w:spacing w:after="0" w:line="240" w:lineRule="auto"/>
        <w:jc w:val="center"/>
        <w:textAlignment w:val="baseline"/>
        <w:outlineLvl w:val="1"/>
        <w:rPr>
          <w:rFonts w:ascii="Times New Roman" w:eastAsia="Times New Roman" w:hAnsi="Times New Roman" w:cs="Times New Roman"/>
          <w:color w:val="3C3C3C"/>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2691"/>
        <w:gridCol w:w="1661"/>
        <w:gridCol w:w="5654"/>
      </w:tblGrid>
      <w:tr w:rsidR="00BB6FA5" w:rsidRPr="00BB6FA5" w:rsidTr="00BB6FA5">
        <w:trPr>
          <w:trHeight w:val="15"/>
        </w:trPr>
        <w:tc>
          <w:tcPr>
            <w:tcW w:w="2711" w:type="dxa"/>
            <w:hideMark/>
          </w:tcPr>
          <w:p w:rsidR="00BB6FA5" w:rsidRPr="00BB6FA5" w:rsidRDefault="00BB6FA5" w:rsidP="00BB6FA5">
            <w:pPr>
              <w:suppressAutoHyphens w:val="0"/>
              <w:spacing w:after="0" w:line="240" w:lineRule="auto"/>
              <w:rPr>
                <w:rFonts w:ascii="Times New Roman" w:eastAsia="Times New Roman" w:hAnsi="Times New Roman" w:cs="Times New Roman"/>
                <w:color w:val="2D2D2D"/>
                <w:spacing w:val="2"/>
                <w:sz w:val="24"/>
                <w:szCs w:val="24"/>
                <w:lang w:eastAsia="ru-RU"/>
              </w:rPr>
            </w:pPr>
          </w:p>
        </w:tc>
        <w:tc>
          <w:tcPr>
            <w:tcW w:w="1560" w:type="dxa"/>
            <w:hideMark/>
          </w:tcPr>
          <w:p w:rsidR="00BB6FA5" w:rsidRPr="00BB6FA5" w:rsidRDefault="00BB6FA5" w:rsidP="00BB6FA5">
            <w:pPr>
              <w:suppressAutoHyphens w:val="0"/>
              <w:spacing w:after="0" w:line="240" w:lineRule="auto"/>
              <w:rPr>
                <w:rFonts w:ascii="Times New Roman" w:eastAsia="Times New Roman" w:hAnsi="Times New Roman" w:cs="Times New Roman"/>
                <w:sz w:val="24"/>
                <w:szCs w:val="24"/>
                <w:lang w:eastAsia="ru-RU"/>
              </w:rPr>
            </w:pPr>
          </w:p>
        </w:tc>
        <w:tc>
          <w:tcPr>
            <w:tcW w:w="5735" w:type="dxa"/>
            <w:hideMark/>
          </w:tcPr>
          <w:p w:rsidR="00BB6FA5" w:rsidRPr="00BB6FA5" w:rsidRDefault="00BB6FA5" w:rsidP="00BB6FA5">
            <w:pPr>
              <w:suppressAutoHyphens w:val="0"/>
              <w:spacing w:after="0" w:line="240" w:lineRule="auto"/>
              <w:rPr>
                <w:rFonts w:ascii="Times New Roman" w:eastAsia="Times New Roman" w:hAnsi="Times New Roman" w:cs="Times New Roman"/>
                <w:sz w:val="24"/>
                <w:szCs w:val="24"/>
                <w:lang w:eastAsia="ru-RU"/>
              </w:rPr>
            </w:pP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b/>
                <w:color w:val="2D2D2D"/>
                <w:sz w:val="24"/>
                <w:szCs w:val="24"/>
                <w:lang w:eastAsia="ru-RU"/>
              </w:rPr>
            </w:pPr>
            <w:r w:rsidRPr="00BB6FA5">
              <w:rPr>
                <w:rFonts w:ascii="Times New Roman" w:eastAsia="Times New Roman" w:hAnsi="Times New Roman" w:cs="Times New Roman"/>
                <w:b/>
                <w:color w:val="2D2D2D"/>
                <w:sz w:val="24"/>
                <w:szCs w:val="24"/>
                <w:lang w:eastAsia="ru-RU"/>
              </w:rPr>
              <w:t>Обозначение ссылочного международного стандарта</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b/>
                <w:color w:val="2D2D2D"/>
                <w:sz w:val="24"/>
                <w:szCs w:val="24"/>
                <w:lang w:eastAsia="ru-RU"/>
              </w:rPr>
            </w:pPr>
            <w:r w:rsidRPr="00BB6FA5">
              <w:rPr>
                <w:rFonts w:ascii="Times New Roman" w:eastAsia="Times New Roman" w:hAnsi="Times New Roman" w:cs="Times New Roman"/>
                <w:b/>
                <w:color w:val="2D2D2D"/>
                <w:sz w:val="24"/>
                <w:szCs w:val="24"/>
                <w:lang w:eastAsia="ru-RU"/>
              </w:rPr>
              <w:t>Степень соответствия</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b/>
                <w:color w:val="2D2D2D"/>
                <w:sz w:val="24"/>
                <w:szCs w:val="24"/>
                <w:lang w:eastAsia="ru-RU"/>
              </w:rPr>
            </w:pPr>
            <w:r w:rsidRPr="00BB6FA5">
              <w:rPr>
                <w:rFonts w:ascii="Times New Roman" w:eastAsia="Times New Roman" w:hAnsi="Times New Roman" w:cs="Times New Roman"/>
                <w:b/>
                <w:color w:val="2D2D2D"/>
                <w:sz w:val="24"/>
                <w:szCs w:val="24"/>
                <w:lang w:eastAsia="ru-RU"/>
              </w:rPr>
              <w:t>Обозначение и наименование соответствующего национального стандарта</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9001:2015</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30" w:history="1">
              <w:r w:rsidR="00BB6FA5" w:rsidRPr="00BB6FA5">
                <w:rPr>
                  <w:rFonts w:ascii="Times New Roman" w:eastAsia="Times New Roman" w:hAnsi="Times New Roman" w:cs="Times New Roman"/>
                  <w:sz w:val="24"/>
                  <w:szCs w:val="24"/>
                  <w:lang w:eastAsia="ru-RU"/>
                </w:rPr>
                <w:t>ГОСТ Р ИСО 9001-2015</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Системы менеджмента качества. Требования</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14001:2004</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31" w:history="1">
              <w:r w:rsidR="00BB6FA5" w:rsidRPr="00BB6FA5">
                <w:rPr>
                  <w:rFonts w:ascii="Times New Roman" w:eastAsia="Times New Roman" w:hAnsi="Times New Roman" w:cs="Times New Roman"/>
                  <w:sz w:val="24"/>
                  <w:szCs w:val="24"/>
                  <w:lang w:eastAsia="ru-RU"/>
                </w:rPr>
                <w:t>ГОСТ Р ИСО 14001-2007</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Системы экологического менеджмента. Требования и руководство по применению</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50001:2011</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32" w:history="1">
              <w:r w:rsidR="00BB6FA5" w:rsidRPr="00BB6FA5">
                <w:rPr>
                  <w:rFonts w:ascii="Times New Roman" w:eastAsia="Times New Roman" w:hAnsi="Times New Roman" w:cs="Times New Roman"/>
                  <w:sz w:val="24"/>
                  <w:szCs w:val="24"/>
                  <w:lang w:eastAsia="ru-RU"/>
                </w:rPr>
                <w:t>ГОСТ Р ИСО 50001-2012</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Системы энергетического менеджмента. Требования и руководство по применению</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9004:2009</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33" w:history="1">
              <w:r w:rsidR="00BB6FA5" w:rsidRPr="00BB6FA5">
                <w:rPr>
                  <w:rFonts w:ascii="Times New Roman" w:eastAsia="Times New Roman" w:hAnsi="Times New Roman" w:cs="Times New Roman"/>
                  <w:sz w:val="24"/>
                  <w:szCs w:val="24"/>
                  <w:lang w:eastAsia="ru-RU"/>
                </w:rPr>
                <w:t>ГОСТ Р ИСО 9004-2010</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для достижения устойчивого успеха организации. Подход на основе менеджмента качества</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10001:2007</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34" w:history="1">
              <w:r w:rsidR="00BB6FA5" w:rsidRPr="00BB6FA5">
                <w:rPr>
                  <w:rFonts w:ascii="Times New Roman" w:eastAsia="Times New Roman" w:hAnsi="Times New Roman" w:cs="Times New Roman"/>
                  <w:sz w:val="24"/>
                  <w:szCs w:val="24"/>
                  <w:lang w:eastAsia="ru-RU"/>
                </w:rPr>
                <w:t>ГОСТ Р ИСО 10001-2009</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качества. Удовлетворенность потребителей. Рекомендации по правилам поведения для организаций</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10002:2014</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8B7EDB"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10003:2007</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35" w:history="1">
              <w:r w:rsidR="00BB6FA5" w:rsidRPr="00BB6FA5">
                <w:rPr>
                  <w:rFonts w:ascii="Times New Roman" w:eastAsia="Times New Roman" w:hAnsi="Times New Roman" w:cs="Times New Roman"/>
                  <w:sz w:val="24"/>
                  <w:szCs w:val="24"/>
                  <w:lang w:eastAsia="ru-RU"/>
                </w:rPr>
                <w:t>ГОСТ Р ИСО 10003-2009</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качества. Удовлетворенность потребителей. Рекомендации по урегулированию спорных вопросов вне организации</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10004:2012</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8B7EDB"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10008:2013</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36" w:history="1">
              <w:r w:rsidR="00BB6FA5" w:rsidRPr="00BB6FA5">
                <w:rPr>
                  <w:rFonts w:ascii="Times New Roman" w:eastAsia="Times New Roman" w:hAnsi="Times New Roman" w:cs="Times New Roman"/>
                  <w:sz w:val="24"/>
                  <w:szCs w:val="24"/>
                  <w:lang w:eastAsia="ru-RU"/>
                </w:rPr>
                <w:t>ГОСТ Р ИСО 10008-2014</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качества. Удовлетворенность потребителей. Руководящие указания по электронным торговым сделкам между юридическими и физическими лицами</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10012:2003</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37" w:history="1">
              <w:r w:rsidR="00BB6FA5" w:rsidRPr="00BB6FA5">
                <w:rPr>
                  <w:rFonts w:ascii="Times New Roman" w:eastAsia="Times New Roman" w:hAnsi="Times New Roman" w:cs="Times New Roman"/>
                  <w:sz w:val="24"/>
                  <w:szCs w:val="24"/>
                  <w:lang w:eastAsia="ru-RU"/>
                </w:rPr>
                <w:t>ГОСТ Р ИСО 10012-2008</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организации. Системы менеджмента измерений. Требования к процессам измерений и измерительному оборудованию</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19011:2011</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38" w:history="1">
              <w:r w:rsidR="00BB6FA5" w:rsidRPr="00BB6FA5">
                <w:rPr>
                  <w:rFonts w:ascii="Times New Roman" w:eastAsia="Times New Roman" w:hAnsi="Times New Roman" w:cs="Times New Roman"/>
                  <w:sz w:val="24"/>
                  <w:szCs w:val="24"/>
                  <w:lang w:eastAsia="ru-RU"/>
                </w:rPr>
                <w:t>ГОСТ Р ИСО 19011-2012</w:t>
              </w:r>
            </w:hyperlink>
            <w:r w:rsidR="008B7EDB" w:rsidRPr="008B7EDB">
              <w:rPr>
                <w:rFonts w:ascii="Times New Roman" w:eastAsia="Times New Roman" w:hAnsi="Times New Roman" w:cs="Times New Roman"/>
                <w:sz w:val="24"/>
                <w:szCs w:val="24"/>
                <w:lang w:eastAsia="ru-RU"/>
              </w:rPr>
              <w:t xml:space="preserve"> «</w:t>
            </w:r>
            <w:r w:rsidR="00BB6FA5" w:rsidRPr="00BB6FA5">
              <w:rPr>
                <w:rFonts w:ascii="Times New Roman" w:eastAsia="Times New Roman" w:hAnsi="Times New Roman" w:cs="Times New Roman"/>
                <w:sz w:val="24"/>
                <w:szCs w:val="24"/>
                <w:lang w:eastAsia="ru-RU"/>
              </w:rPr>
              <w:t>Руководящие указания по аудиту систем менеджмента</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10005:2007</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8B7EDB"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39" w:history="1">
              <w:r w:rsidR="00BB6FA5" w:rsidRPr="00BB6FA5">
                <w:rPr>
                  <w:rFonts w:ascii="Times New Roman" w:eastAsia="Times New Roman" w:hAnsi="Times New Roman" w:cs="Times New Roman"/>
                  <w:sz w:val="24"/>
                  <w:szCs w:val="24"/>
                  <w:lang w:eastAsia="ru-RU"/>
                </w:rPr>
                <w:t>ГОСТ Р ИСО 10005-2007</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организации. Руководящие указания по планированию качества</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10006:2003</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40" w:history="1">
              <w:r w:rsidR="00BB6FA5" w:rsidRPr="00BB6FA5">
                <w:rPr>
                  <w:rFonts w:ascii="Times New Roman" w:eastAsia="Times New Roman" w:hAnsi="Times New Roman" w:cs="Times New Roman"/>
                  <w:sz w:val="24"/>
                  <w:szCs w:val="24"/>
                  <w:lang w:eastAsia="ru-RU"/>
                </w:rPr>
                <w:t>ГОСТ Р ИСО 10006-2005</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Системы менеджмента качества. Руководство по менеджменту качества при проектировании</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10007:2003</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41" w:history="1">
              <w:r w:rsidR="00BB6FA5" w:rsidRPr="00BB6FA5">
                <w:rPr>
                  <w:rFonts w:ascii="Times New Roman" w:eastAsia="Times New Roman" w:hAnsi="Times New Roman" w:cs="Times New Roman"/>
                  <w:sz w:val="24"/>
                  <w:szCs w:val="24"/>
                  <w:lang w:eastAsia="ru-RU"/>
                </w:rPr>
                <w:t>ГОСТ Р ИСО 10007-2007</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организации. Руководящие указания по управлению конфигурацией</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lastRenderedPageBreak/>
              <w:t>ISO 10014:2006</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42" w:history="1">
              <w:r w:rsidR="00BB6FA5" w:rsidRPr="00BB6FA5">
                <w:rPr>
                  <w:rFonts w:ascii="Times New Roman" w:eastAsia="Times New Roman" w:hAnsi="Times New Roman" w:cs="Times New Roman"/>
                  <w:sz w:val="24"/>
                  <w:szCs w:val="24"/>
                  <w:lang w:eastAsia="ru-RU"/>
                </w:rPr>
                <w:t>ГОСТ Р ИСО 10014-2008</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организации. Руководящие указания по достижению экономического эффекта в системе менеджмента качества</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10015:1999</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43" w:history="1">
              <w:r w:rsidR="00BB6FA5" w:rsidRPr="00BB6FA5">
                <w:rPr>
                  <w:rFonts w:ascii="Times New Roman" w:eastAsia="Times New Roman" w:hAnsi="Times New Roman" w:cs="Times New Roman"/>
                  <w:sz w:val="24"/>
                  <w:szCs w:val="24"/>
                  <w:lang w:eastAsia="ru-RU"/>
                </w:rPr>
                <w:t>ГОСТ Р ИСО 10015-2007</w:t>
              </w:r>
            </w:hyperlink>
            <w:r w:rsidR="008B7EDB" w:rsidRPr="008B7EDB">
              <w:rPr>
                <w:rFonts w:ascii="Times New Roman" w:eastAsia="Times New Roman" w:hAnsi="Times New Roman" w:cs="Times New Roman"/>
                <w:sz w:val="24"/>
                <w:szCs w:val="24"/>
                <w:lang w:eastAsia="ru-RU"/>
              </w:rPr>
              <w:t xml:space="preserve"> «</w:t>
            </w:r>
            <w:r w:rsidR="00BB6FA5" w:rsidRPr="00BB6FA5">
              <w:rPr>
                <w:rFonts w:ascii="Times New Roman" w:eastAsia="Times New Roman" w:hAnsi="Times New Roman" w:cs="Times New Roman"/>
                <w:sz w:val="24"/>
                <w:szCs w:val="24"/>
                <w:lang w:eastAsia="ru-RU"/>
              </w:rPr>
              <w:t>Менеджмент организации. Руководящие указания по обучению</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10018:2012</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44" w:history="1">
              <w:r w:rsidR="00BB6FA5" w:rsidRPr="00BB6FA5">
                <w:rPr>
                  <w:rFonts w:ascii="Times New Roman" w:eastAsia="Times New Roman" w:hAnsi="Times New Roman" w:cs="Times New Roman"/>
                  <w:sz w:val="24"/>
                  <w:szCs w:val="24"/>
                  <w:lang w:eastAsia="ru-RU"/>
                </w:rPr>
                <w:t>ГОСТ Р ИСО 10018-2014</w:t>
              </w:r>
            </w:hyperlink>
            <w:r w:rsidR="008B7EDB" w:rsidRPr="008B7EDB">
              <w:rPr>
                <w:rFonts w:ascii="Times New Roman" w:eastAsia="Times New Roman" w:hAnsi="Times New Roman" w:cs="Times New Roman"/>
                <w:sz w:val="24"/>
                <w:szCs w:val="24"/>
                <w:lang w:eastAsia="ru-RU"/>
              </w:rPr>
              <w:t xml:space="preserve"> «</w:t>
            </w:r>
            <w:r w:rsidR="00BB6FA5" w:rsidRPr="00BB6FA5">
              <w:rPr>
                <w:rFonts w:ascii="Times New Roman" w:eastAsia="Times New Roman" w:hAnsi="Times New Roman" w:cs="Times New Roman"/>
                <w:sz w:val="24"/>
                <w:szCs w:val="24"/>
                <w:lang w:eastAsia="ru-RU"/>
              </w:rPr>
              <w:t>Менеджмент качества. Руководящие указания по вовлечению работников и их компетентности</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10019:2005</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45" w:history="1">
              <w:r w:rsidR="00BB6FA5" w:rsidRPr="00BB6FA5">
                <w:rPr>
                  <w:rFonts w:ascii="Times New Roman" w:eastAsia="Times New Roman" w:hAnsi="Times New Roman" w:cs="Times New Roman"/>
                  <w:sz w:val="24"/>
                  <w:szCs w:val="24"/>
                  <w:lang w:eastAsia="ru-RU"/>
                </w:rPr>
                <w:t>ГОСТ Р ИСО 10019-2007</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организации. Руководство по выбору консультантов по системам менеджмента качества и использованию их услуг</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ISO/TR 10013:2001</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46" w:history="1">
              <w:r w:rsidR="00BB6FA5" w:rsidRPr="00BB6FA5">
                <w:rPr>
                  <w:rFonts w:ascii="Times New Roman" w:eastAsia="Times New Roman" w:hAnsi="Times New Roman" w:cs="Times New Roman"/>
                  <w:sz w:val="24"/>
                  <w:szCs w:val="24"/>
                  <w:lang w:eastAsia="ru-RU"/>
                </w:rPr>
                <w:t>ГОСТ Р ИСО/ТО 10013-2007</w:t>
              </w:r>
            </w:hyperlink>
            <w:r w:rsidR="008B7EDB" w:rsidRPr="008B7EDB">
              <w:rPr>
                <w:rFonts w:ascii="Times New Roman" w:eastAsia="Times New Roman" w:hAnsi="Times New Roman" w:cs="Times New Roman"/>
                <w:sz w:val="24"/>
                <w:szCs w:val="24"/>
                <w:lang w:eastAsia="ru-RU"/>
              </w:rPr>
              <w:t xml:space="preserve"> «</w:t>
            </w:r>
            <w:r w:rsidR="00BB6FA5" w:rsidRPr="00BB6FA5">
              <w:rPr>
                <w:rFonts w:ascii="Times New Roman" w:eastAsia="Times New Roman" w:hAnsi="Times New Roman" w:cs="Times New Roman"/>
                <w:sz w:val="24"/>
                <w:szCs w:val="24"/>
                <w:lang w:eastAsia="ru-RU"/>
              </w:rPr>
              <w:t>Менеджмент организации. Руководство по документированию системы менеджмента качества</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ISO/TR 10017:2003</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47" w:history="1">
              <w:r w:rsidR="00BB6FA5" w:rsidRPr="00BB6FA5">
                <w:rPr>
                  <w:rFonts w:ascii="Times New Roman" w:eastAsia="Times New Roman" w:hAnsi="Times New Roman" w:cs="Times New Roman"/>
                  <w:sz w:val="24"/>
                  <w:szCs w:val="24"/>
                  <w:lang w:eastAsia="ru-RU"/>
                </w:rPr>
                <w:t>ГОСТ Р ИСО/ТО 10017-2005</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Статистические методы. Руководство по применению в соответствии с ГОСТ Р ИСО 9001</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ISO/TS 16949:2009</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48" w:history="1">
              <w:r w:rsidR="00BB6FA5" w:rsidRPr="00BB6FA5">
                <w:rPr>
                  <w:rFonts w:ascii="Times New Roman" w:eastAsia="Times New Roman" w:hAnsi="Times New Roman" w:cs="Times New Roman"/>
                  <w:sz w:val="24"/>
                  <w:szCs w:val="24"/>
                  <w:lang w:eastAsia="ru-RU"/>
                </w:rPr>
                <w:t>ГОСТ Р ИСО/ТУ 16949-2009</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31000:2009</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49" w:history="1">
              <w:r w:rsidR="00BB6FA5" w:rsidRPr="00BB6FA5">
                <w:rPr>
                  <w:rFonts w:ascii="Times New Roman" w:eastAsia="Times New Roman" w:hAnsi="Times New Roman" w:cs="Times New Roman"/>
                  <w:sz w:val="24"/>
                  <w:szCs w:val="24"/>
                  <w:lang w:eastAsia="ru-RU"/>
                </w:rPr>
                <w:t>ГОСТ Р ИСО 31000-2010</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риска. Принципы и руководство</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1087-1:2000</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8B7EDB"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3534-2:2006</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8B7EDB"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IEC 60050-192:2015</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8B7EDB"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Guide 73:2009</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50" w:history="1">
              <w:r w:rsidR="00BB6FA5" w:rsidRPr="00BB6FA5">
                <w:rPr>
                  <w:rFonts w:ascii="Times New Roman" w:eastAsia="Times New Roman" w:hAnsi="Times New Roman" w:cs="Times New Roman"/>
                  <w:sz w:val="24"/>
                  <w:szCs w:val="24"/>
                  <w:lang w:eastAsia="ru-RU"/>
                </w:rPr>
                <w:t>ГО</w:t>
              </w:r>
              <w:r w:rsidR="008B7EDB">
                <w:rPr>
                  <w:rFonts w:ascii="Times New Roman" w:eastAsia="Times New Roman" w:hAnsi="Times New Roman" w:cs="Times New Roman"/>
                  <w:sz w:val="24"/>
                  <w:szCs w:val="24"/>
                  <w:lang w:eastAsia="ru-RU"/>
                </w:rPr>
                <w:t xml:space="preserve">СТ Р 51897-2011/Руководство ИСО </w:t>
              </w:r>
              <w:r w:rsidR="00BB6FA5" w:rsidRPr="00BB6FA5">
                <w:rPr>
                  <w:rFonts w:ascii="Times New Roman" w:eastAsia="Times New Roman" w:hAnsi="Times New Roman" w:cs="Times New Roman"/>
                  <w:sz w:val="24"/>
                  <w:szCs w:val="24"/>
                  <w:lang w:eastAsia="ru-RU"/>
                </w:rPr>
                <w:t>73:2009</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Менеджмент риска. Термины и определения</w:t>
            </w:r>
            <w:r w:rsidR="008B7EDB" w:rsidRPr="008B7EDB">
              <w:rPr>
                <w:rFonts w:ascii="Times New Roman" w:eastAsia="Times New Roman" w:hAnsi="Times New Roman" w:cs="Times New Roman"/>
                <w:sz w:val="24"/>
                <w:szCs w:val="24"/>
                <w:lang w:eastAsia="ru-RU"/>
              </w:rPr>
              <w:t>»</w:t>
            </w:r>
          </w:p>
        </w:tc>
      </w:tr>
      <w:tr w:rsidR="00BB6FA5" w:rsidRPr="00BB6FA5" w:rsidTr="00BB6FA5">
        <w:tc>
          <w:tcPr>
            <w:tcW w:w="27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ISO 704:2009</w:t>
            </w:r>
          </w:p>
        </w:tc>
        <w:tc>
          <w:tcPr>
            <w:tcW w:w="156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jc w:val="center"/>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IDT</w:t>
            </w:r>
          </w:p>
        </w:tc>
        <w:tc>
          <w:tcPr>
            <w:tcW w:w="5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9309B0" w:rsidP="008B7EDB">
            <w:pPr>
              <w:suppressAutoHyphens w:val="0"/>
              <w:spacing w:after="0" w:line="240" w:lineRule="auto"/>
              <w:textAlignment w:val="baseline"/>
              <w:rPr>
                <w:rFonts w:ascii="Times New Roman" w:eastAsia="Times New Roman" w:hAnsi="Times New Roman" w:cs="Times New Roman"/>
                <w:sz w:val="24"/>
                <w:szCs w:val="24"/>
                <w:lang w:eastAsia="ru-RU"/>
              </w:rPr>
            </w:pPr>
            <w:hyperlink r:id="rId51" w:history="1">
              <w:r w:rsidR="00BB6FA5" w:rsidRPr="00BB6FA5">
                <w:rPr>
                  <w:rFonts w:ascii="Times New Roman" w:eastAsia="Times New Roman" w:hAnsi="Times New Roman" w:cs="Times New Roman"/>
                  <w:sz w:val="24"/>
                  <w:szCs w:val="24"/>
                  <w:lang w:eastAsia="ru-RU"/>
                </w:rPr>
                <w:t>ГОСТ Р ИСО 704-2010</w:t>
              </w:r>
            </w:hyperlink>
            <w:r w:rsidR="00BB6FA5" w:rsidRPr="00BB6FA5">
              <w:rPr>
                <w:rFonts w:ascii="Times New Roman" w:eastAsia="Times New Roman" w:hAnsi="Times New Roman" w:cs="Times New Roman"/>
                <w:sz w:val="24"/>
                <w:szCs w:val="24"/>
                <w:lang w:eastAsia="ru-RU"/>
              </w:rPr>
              <w:t> </w:t>
            </w:r>
            <w:r w:rsidR="008B7EDB" w:rsidRPr="008B7EDB">
              <w:rPr>
                <w:rFonts w:ascii="Times New Roman" w:eastAsia="Times New Roman" w:hAnsi="Times New Roman" w:cs="Times New Roman"/>
                <w:sz w:val="24"/>
                <w:szCs w:val="24"/>
                <w:lang w:eastAsia="ru-RU"/>
              </w:rPr>
              <w:t>«</w:t>
            </w:r>
            <w:r w:rsidR="00BB6FA5" w:rsidRPr="00BB6FA5">
              <w:rPr>
                <w:rFonts w:ascii="Times New Roman" w:eastAsia="Times New Roman" w:hAnsi="Times New Roman" w:cs="Times New Roman"/>
                <w:sz w:val="24"/>
                <w:szCs w:val="24"/>
                <w:lang w:eastAsia="ru-RU"/>
              </w:rPr>
              <w:t>Терминологическая работа. Принципы и методы</w:t>
            </w:r>
            <w:r w:rsidR="008B7EDB" w:rsidRPr="008B7EDB">
              <w:rPr>
                <w:rFonts w:ascii="Times New Roman" w:eastAsia="Times New Roman" w:hAnsi="Times New Roman" w:cs="Times New Roman"/>
                <w:sz w:val="24"/>
                <w:szCs w:val="24"/>
                <w:lang w:eastAsia="ru-RU"/>
              </w:rPr>
              <w:t>»</w:t>
            </w:r>
          </w:p>
        </w:tc>
      </w:tr>
      <w:tr w:rsidR="00BB6FA5" w:rsidRPr="00BB6FA5" w:rsidTr="00BB6FA5">
        <w:tc>
          <w:tcPr>
            <w:tcW w:w="10006"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B6FA5" w:rsidRPr="00BB6FA5" w:rsidRDefault="00BB6FA5" w:rsidP="00BB6FA5">
            <w:pPr>
              <w:suppressAutoHyphens w:val="0"/>
              <w:spacing w:after="0" w:line="240" w:lineRule="auto"/>
              <w:textAlignment w:val="baseline"/>
              <w:rPr>
                <w:rFonts w:ascii="Times New Roman" w:eastAsia="Times New Roman" w:hAnsi="Times New Roman" w:cs="Times New Roman"/>
                <w:sz w:val="24"/>
                <w:szCs w:val="24"/>
                <w:lang w:eastAsia="ru-RU"/>
              </w:rPr>
            </w:pPr>
            <w:r w:rsidRPr="00BB6FA5">
              <w:rPr>
                <w:rFonts w:ascii="Times New Roman" w:eastAsia="Times New Roman" w:hAnsi="Times New Roman" w:cs="Times New Roman"/>
                <w:sz w:val="24"/>
                <w:szCs w:val="24"/>
                <w:lang w:eastAsia="ru-RU"/>
              </w:rPr>
              <w:t>* Соответствующий национальный стандарт отсутствует. До его принятия рекомендуется использовать перевод на русский язык да</w:t>
            </w:r>
            <w:r w:rsidRPr="008B7EDB">
              <w:rPr>
                <w:rFonts w:ascii="Times New Roman" w:eastAsia="Times New Roman" w:hAnsi="Times New Roman" w:cs="Times New Roman"/>
                <w:sz w:val="24"/>
                <w:szCs w:val="24"/>
                <w:lang w:eastAsia="ru-RU"/>
              </w:rPr>
              <w:t>нного международного стандарта.</w:t>
            </w:r>
          </w:p>
        </w:tc>
      </w:tr>
    </w:tbl>
    <w:p w:rsidR="00BB6FA5" w:rsidRDefault="00BB6FA5" w:rsidP="00BA6AB1">
      <w:pPr>
        <w:keepNext/>
        <w:widowControl w:val="0"/>
        <w:tabs>
          <w:tab w:val="left" w:pos="182"/>
        </w:tabs>
        <w:autoSpaceDE w:val="0"/>
        <w:autoSpaceDN w:val="0"/>
        <w:adjustRightInd w:val="0"/>
        <w:spacing w:after="0" w:line="240" w:lineRule="auto"/>
        <w:jc w:val="center"/>
        <w:rPr>
          <w:rFonts w:ascii="Times New Roman" w:hAnsi="Times New Roman" w:cs="Times New Roman"/>
          <w:b/>
          <w:bCs/>
          <w:color w:val="000000"/>
          <w:sz w:val="24"/>
          <w:szCs w:val="24"/>
        </w:rPr>
      </w:pPr>
    </w:p>
    <w:p w:rsidR="00B359C0" w:rsidRPr="00C26EB9" w:rsidRDefault="00B359C0" w:rsidP="00BA6AB1">
      <w:pPr>
        <w:keepNext/>
        <w:widowControl w:val="0"/>
        <w:tabs>
          <w:tab w:val="left" w:pos="182"/>
        </w:tabs>
        <w:autoSpaceDE w:val="0"/>
        <w:autoSpaceDN w:val="0"/>
        <w:adjustRightInd w:val="0"/>
        <w:spacing w:after="0" w:line="240" w:lineRule="auto"/>
        <w:jc w:val="center"/>
        <w:rPr>
          <w:rFonts w:ascii="Times New Roman" w:hAnsi="Times New Roman" w:cs="Times New Roman"/>
          <w:b/>
          <w:bCs/>
          <w:color w:val="000000"/>
          <w:sz w:val="24"/>
          <w:szCs w:val="24"/>
        </w:rPr>
      </w:pPr>
      <w:r w:rsidRPr="00C26EB9">
        <w:rPr>
          <w:rFonts w:ascii="Times New Roman" w:hAnsi="Times New Roman" w:cs="Times New Roman"/>
          <w:b/>
          <w:bCs/>
          <w:color w:val="000000"/>
          <w:sz w:val="24"/>
          <w:szCs w:val="24"/>
        </w:rPr>
        <w:t>Критерии оценивания</w:t>
      </w:r>
    </w:p>
    <w:p w:rsidR="00B359C0" w:rsidRPr="00C26EB9" w:rsidRDefault="00B359C0" w:rsidP="00BA6AB1">
      <w:pPr>
        <w:keepNext/>
        <w:widowControl w:val="0"/>
        <w:tabs>
          <w:tab w:val="left" w:pos="182"/>
        </w:tabs>
        <w:autoSpaceDE w:val="0"/>
        <w:autoSpaceDN w:val="0"/>
        <w:adjustRightInd w:val="0"/>
        <w:spacing w:after="0" w:line="240" w:lineRule="auto"/>
        <w:ind w:left="201" w:hanging="201"/>
        <w:rPr>
          <w:rFonts w:ascii="Times New Roman" w:hAnsi="Times New Roman" w:cs="Times New Roman"/>
          <w:b/>
          <w:bCs/>
          <w:color w:val="000000"/>
          <w:sz w:val="24"/>
          <w:szCs w:val="24"/>
        </w:rPr>
      </w:pPr>
    </w:p>
    <w:p w:rsidR="00B359C0" w:rsidRPr="00C26EB9" w:rsidRDefault="008B7EDB"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rPr>
        <w:t>«</w:t>
      </w:r>
      <w:r w:rsidR="00B359C0" w:rsidRPr="00C26EB9">
        <w:rPr>
          <w:rFonts w:ascii="Times New Roman" w:hAnsi="Times New Roman" w:cs="Times New Roman"/>
          <w:b/>
          <w:bCs/>
          <w:color w:val="000000"/>
          <w:sz w:val="24"/>
          <w:szCs w:val="24"/>
        </w:rPr>
        <w:t>Зачтено</w:t>
      </w:r>
      <w:r>
        <w:rPr>
          <w:rFonts w:ascii="Times New Roman" w:hAnsi="Times New Roman" w:cs="Times New Roman"/>
          <w:b/>
          <w:bCs/>
          <w:color w:val="000000"/>
          <w:sz w:val="24"/>
          <w:szCs w:val="24"/>
        </w:rPr>
        <w:t>»</w:t>
      </w:r>
    </w:p>
    <w:p w:rsidR="00B359C0" w:rsidRPr="00C26EB9" w:rsidRDefault="00B359C0"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Cs/>
          <w:color w:val="000000"/>
          <w:sz w:val="24"/>
          <w:szCs w:val="24"/>
        </w:rPr>
      </w:pPr>
      <w:r w:rsidRPr="00C26EB9">
        <w:rPr>
          <w:rFonts w:ascii="Times New Roman" w:hAnsi="Times New Roman" w:cs="Times New Roman"/>
          <w:b/>
          <w:bCs/>
          <w:color w:val="000000"/>
          <w:sz w:val="24"/>
          <w:szCs w:val="24"/>
        </w:rPr>
        <w:t>5 (отлично)</w:t>
      </w:r>
      <w:r w:rsidRPr="00C26EB9">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работа выполнена</w:t>
      </w:r>
      <w:r w:rsidRPr="00C26EB9">
        <w:rPr>
          <w:rFonts w:ascii="Times New Roman" w:hAnsi="Times New Roman" w:cs="Times New Roman"/>
          <w:bCs/>
          <w:color w:val="000000"/>
          <w:sz w:val="24"/>
          <w:szCs w:val="24"/>
        </w:rPr>
        <w:t xml:space="preserve"> правильн</w:t>
      </w:r>
      <w:r>
        <w:rPr>
          <w:rFonts w:ascii="Times New Roman" w:hAnsi="Times New Roman" w:cs="Times New Roman"/>
          <w:bCs/>
          <w:color w:val="000000"/>
          <w:sz w:val="24"/>
          <w:szCs w:val="24"/>
        </w:rPr>
        <w:t>о, без недочетов.</w:t>
      </w:r>
    </w:p>
    <w:p w:rsidR="00B359C0" w:rsidRPr="00C26EB9" w:rsidRDefault="00B359C0"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Cs/>
          <w:color w:val="000000"/>
          <w:sz w:val="24"/>
          <w:szCs w:val="24"/>
        </w:rPr>
      </w:pPr>
      <w:r w:rsidRPr="00C26EB9">
        <w:rPr>
          <w:rFonts w:ascii="Times New Roman" w:hAnsi="Times New Roman" w:cs="Times New Roman"/>
          <w:b/>
          <w:bCs/>
          <w:color w:val="000000"/>
          <w:sz w:val="24"/>
          <w:szCs w:val="24"/>
        </w:rPr>
        <w:t>4 (хорошо) –</w:t>
      </w:r>
      <w:r w:rsidRPr="00C26EB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работа выполнена в целом правильно</w:t>
      </w:r>
      <w:r w:rsidRPr="00C26EB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х</w:t>
      </w:r>
      <w:r w:rsidRPr="00C26EB9">
        <w:rPr>
          <w:rFonts w:ascii="Times New Roman" w:hAnsi="Times New Roman" w:cs="Times New Roman"/>
          <w:bCs/>
          <w:color w:val="000000"/>
          <w:sz w:val="24"/>
          <w:szCs w:val="24"/>
        </w:rPr>
        <w:t xml:space="preserve">од </w:t>
      </w:r>
      <w:r>
        <w:rPr>
          <w:rFonts w:ascii="Times New Roman" w:hAnsi="Times New Roman" w:cs="Times New Roman"/>
          <w:bCs/>
          <w:color w:val="000000"/>
          <w:sz w:val="24"/>
          <w:szCs w:val="24"/>
        </w:rPr>
        <w:t>выполнения</w:t>
      </w:r>
      <w:r w:rsidRPr="00C26EB9">
        <w:rPr>
          <w:rFonts w:ascii="Times New Roman" w:hAnsi="Times New Roman" w:cs="Times New Roman"/>
          <w:bCs/>
          <w:color w:val="000000"/>
          <w:sz w:val="24"/>
          <w:szCs w:val="24"/>
        </w:rPr>
        <w:t xml:space="preserve"> правильный, </w:t>
      </w:r>
      <w:r>
        <w:rPr>
          <w:rFonts w:ascii="Times New Roman" w:hAnsi="Times New Roman" w:cs="Times New Roman"/>
          <w:bCs/>
          <w:color w:val="000000"/>
          <w:sz w:val="24"/>
          <w:szCs w:val="24"/>
        </w:rPr>
        <w:t>полученные результаты</w:t>
      </w:r>
      <w:r w:rsidRPr="00C26EB9">
        <w:rPr>
          <w:rFonts w:ascii="Times New Roman" w:hAnsi="Times New Roman" w:cs="Times New Roman"/>
          <w:bCs/>
          <w:color w:val="000000"/>
          <w:sz w:val="24"/>
          <w:szCs w:val="24"/>
        </w:rPr>
        <w:t xml:space="preserve"> неверны</w:t>
      </w:r>
      <w:r>
        <w:rPr>
          <w:rFonts w:ascii="Times New Roman" w:hAnsi="Times New Roman" w:cs="Times New Roman"/>
          <w:bCs/>
          <w:color w:val="000000"/>
          <w:sz w:val="24"/>
          <w:szCs w:val="24"/>
        </w:rPr>
        <w:t>е</w:t>
      </w:r>
      <w:r w:rsidRPr="00C26EB9">
        <w:rPr>
          <w:rFonts w:ascii="Times New Roman" w:hAnsi="Times New Roman" w:cs="Times New Roman"/>
          <w:bCs/>
          <w:color w:val="000000"/>
          <w:sz w:val="24"/>
          <w:szCs w:val="24"/>
        </w:rPr>
        <w:t xml:space="preserve">. </w:t>
      </w:r>
    </w:p>
    <w:p w:rsidR="00B359C0" w:rsidRPr="00C26EB9" w:rsidRDefault="00B359C0"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Cs/>
          <w:color w:val="000000"/>
          <w:sz w:val="24"/>
          <w:szCs w:val="24"/>
        </w:rPr>
      </w:pPr>
      <w:r w:rsidRPr="00C26EB9">
        <w:rPr>
          <w:rFonts w:ascii="Times New Roman" w:hAnsi="Times New Roman" w:cs="Times New Roman"/>
          <w:b/>
          <w:bCs/>
          <w:color w:val="000000"/>
          <w:sz w:val="24"/>
          <w:szCs w:val="24"/>
        </w:rPr>
        <w:t>3 (удовлетворительно) –</w:t>
      </w:r>
      <w:r w:rsidRPr="00C26EB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работа выполнена</w:t>
      </w:r>
      <w:r w:rsidRPr="00C26EB9">
        <w:rPr>
          <w:rFonts w:ascii="Times New Roman" w:hAnsi="Times New Roman" w:cs="Times New Roman"/>
          <w:bCs/>
          <w:color w:val="000000"/>
          <w:sz w:val="24"/>
          <w:szCs w:val="24"/>
        </w:rPr>
        <w:t xml:space="preserve"> в основном правильный, </w:t>
      </w:r>
      <w:r>
        <w:rPr>
          <w:rFonts w:ascii="Times New Roman" w:hAnsi="Times New Roman" w:cs="Times New Roman"/>
          <w:bCs/>
          <w:color w:val="000000"/>
          <w:sz w:val="24"/>
          <w:szCs w:val="24"/>
        </w:rPr>
        <w:t>з</w:t>
      </w:r>
      <w:r w:rsidRPr="00C26EB9">
        <w:rPr>
          <w:rFonts w:ascii="Times New Roman" w:hAnsi="Times New Roman" w:cs="Times New Roman"/>
          <w:bCs/>
          <w:color w:val="000000"/>
          <w:sz w:val="24"/>
          <w:szCs w:val="24"/>
        </w:rPr>
        <w:t>адание выполнено частично.</w:t>
      </w:r>
    </w:p>
    <w:p w:rsidR="00B359C0" w:rsidRPr="00C26EB9" w:rsidRDefault="00B359C0"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Cs/>
          <w:color w:val="000000"/>
          <w:sz w:val="24"/>
          <w:szCs w:val="24"/>
        </w:rPr>
      </w:pPr>
    </w:p>
    <w:p w:rsidR="00B359C0" w:rsidRPr="00C26EB9" w:rsidRDefault="008B7EDB" w:rsidP="00BA6AB1">
      <w:pPr>
        <w:keepNext/>
        <w:widowControl w:val="0"/>
        <w:tabs>
          <w:tab w:val="left" w:pos="0"/>
        </w:tabs>
        <w:autoSpaceDE w:val="0"/>
        <w:autoSpaceDN w:val="0"/>
        <w:adjustRightInd w:val="0"/>
        <w:spacing w:after="0" w:line="240" w:lineRule="auto"/>
        <w:ind w:firstLine="284"/>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w:t>
      </w:r>
      <w:r w:rsidR="00B359C0" w:rsidRPr="00C26EB9">
        <w:rPr>
          <w:rFonts w:ascii="Times New Roman" w:hAnsi="Times New Roman" w:cs="Times New Roman"/>
          <w:b/>
          <w:bCs/>
          <w:color w:val="000000"/>
          <w:sz w:val="24"/>
          <w:szCs w:val="24"/>
        </w:rPr>
        <w:t>Не зачтено</w:t>
      </w:r>
      <w:r>
        <w:rPr>
          <w:rFonts w:ascii="Times New Roman" w:hAnsi="Times New Roman" w:cs="Times New Roman"/>
          <w:b/>
          <w:bCs/>
          <w:color w:val="000000"/>
          <w:sz w:val="24"/>
          <w:szCs w:val="24"/>
        </w:rPr>
        <w:t>»</w:t>
      </w:r>
    </w:p>
    <w:p w:rsidR="00B359C0" w:rsidRPr="003818B6" w:rsidRDefault="00B359C0" w:rsidP="00BA6AB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C26EB9">
        <w:rPr>
          <w:rFonts w:ascii="Times New Roman" w:hAnsi="Times New Roman" w:cs="Times New Roman"/>
          <w:b/>
          <w:bCs/>
          <w:color w:val="000000"/>
          <w:sz w:val="24"/>
          <w:szCs w:val="24"/>
        </w:rPr>
        <w:t>2 (неудовлетворительно)</w:t>
      </w:r>
      <w:r w:rsidRPr="00C26EB9">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з</w:t>
      </w:r>
      <w:r w:rsidRPr="00C26EB9">
        <w:rPr>
          <w:rFonts w:ascii="Times New Roman" w:hAnsi="Times New Roman" w:cs="Times New Roman"/>
          <w:bCs/>
          <w:color w:val="000000"/>
          <w:sz w:val="24"/>
          <w:szCs w:val="24"/>
        </w:rPr>
        <w:t>адание не выполнено</w:t>
      </w:r>
      <w:r>
        <w:rPr>
          <w:rFonts w:ascii="Times New Roman" w:hAnsi="Times New Roman" w:cs="Times New Roman"/>
          <w:bCs/>
          <w:color w:val="000000"/>
          <w:sz w:val="24"/>
          <w:szCs w:val="24"/>
        </w:rPr>
        <w:t>.</w:t>
      </w:r>
    </w:p>
    <w:p w:rsidR="00CD77A2" w:rsidRDefault="00CD77A2" w:rsidP="00BA6AB1">
      <w:pPr>
        <w:suppressAutoHyphens w:val="0"/>
        <w:spacing w:after="0" w:line="240" w:lineRule="auto"/>
        <w:rPr>
          <w:rFonts w:ascii="Times New Roman" w:eastAsia="Times New Roman" w:hAnsi="Times New Roman" w:cs="Times New Roman"/>
          <w:b/>
          <w:bCs/>
          <w:sz w:val="24"/>
          <w:szCs w:val="24"/>
          <w:lang w:eastAsia="ru-RU"/>
        </w:rPr>
      </w:pPr>
    </w:p>
    <w:p w:rsidR="00A54A53" w:rsidRDefault="00A54A53" w:rsidP="00BA6AB1">
      <w:pPr>
        <w:suppressAutoHyphens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DE5E6C" w:rsidRPr="005157E1" w:rsidRDefault="00DE5E6C" w:rsidP="00BA6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283"/>
        <w:jc w:val="center"/>
        <w:rPr>
          <w:rFonts w:ascii="Times New Roman" w:eastAsia="Times New Roman" w:hAnsi="Times New Roman" w:cs="Times New Roman"/>
          <w:b/>
          <w:bCs/>
          <w:sz w:val="24"/>
          <w:szCs w:val="24"/>
          <w:lang w:eastAsia="ru-RU"/>
        </w:rPr>
      </w:pPr>
      <w:r w:rsidRPr="005157E1">
        <w:rPr>
          <w:rFonts w:ascii="Times New Roman" w:eastAsia="Times New Roman" w:hAnsi="Times New Roman" w:cs="Times New Roman"/>
          <w:b/>
          <w:bCs/>
          <w:sz w:val="24"/>
          <w:szCs w:val="24"/>
          <w:lang w:eastAsia="ru-RU"/>
        </w:rPr>
        <w:lastRenderedPageBreak/>
        <w:t xml:space="preserve">Перечень </w:t>
      </w:r>
      <w:r w:rsidR="00DD7DF0">
        <w:rPr>
          <w:rFonts w:ascii="Times New Roman" w:eastAsia="Times New Roman" w:hAnsi="Times New Roman" w:cs="Times New Roman"/>
          <w:b/>
          <w:bCs/>
          <w:sz w:val="24"/>
          <w:szCs w:val="24"/>
          <w:lang w:eastAsia="ru-RU"/>
        </w:rPr>
        <w:t>рекомендованных учебных изданий и</w:t>
      </w:r>
      <w:r w:rsidRPr="005157E1">
        <w:rPr>
          <w:rFonts w:ascii="Times New Roman" w:eastAsia="Times New Roman" w:hAnsi="Times New Roman" w:cs="Times New Roman"/>
          <w:b/>
          <w:bCs/>
          <w:sz w:val="24"/>
          <w:szCs w:val="24"/>
          <w:lang w:eastAsia="ru-RU"/>
        </w:rPr>
        <w:t xml:space="preserve"> дополнительной литературы</w:t>
      </w:r>
    </w:p>
    <w:p w:rsidR="00A00524" w:rsidRPr="005157E1" w:rsidRDefault="00A00524" w:rsidP="00BA6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283"/>
        <w:jc w:val="both"/>
        <w:rPr>
          <w:rFonts w:ascii="Times New Roman" w:eastAsia="Times New Roman" w:hAnsi="Times New Roman" w:cs="Times New Roman"/>
          <w:b/>
          <w:bCs/>
          <w:sz w:val="24"/>
          <w:szCs w:val="24"/>
          <w:lang w:eastAsia="ru-RU"/>
        </w:rPr>
      </w:pPr>
    </w:p>
    <w:p w:rsidR="0089056F" w:rsidRPr="002A67B9" w:rsidRDefault="0089056F" w:rsidP="00BA6AB1">
      <w:pPr>
        <w:spacing w:after="0" w:line="240" w:lineRule="auto"/>
        <w:ind w:firstLine="426"/>
        <w:rPr>
          <w:rFonts w:ascii="Times New Roman" w:hAnsi="Times New Roman" w:cs="Times New Roman"/>
          <w:b/>
          <w:sz w:val="24"/>
          <w:szCs w:val="24"/>
        </w:rPr>
      </w:pPr>
      <w:r w:rsidRPr="002A67B9">
        <w:rPr>
          <w:rFonts w:ascii="Times New Roman" w:hAnsi="Times New Roman" w:cs="Times New Roman"/>
          <w:b/>
          <w:sz w:val="24"/>
          <w:szCs w:val="24"/>
        </w:rPr>
        <w:t xml:space="preserve">Основные источники: </w:t>
      </w:r>
    </w:p>
    <w:p w:rsidR="0089056F" w:rsidRPr="002A67B9" w:rsidRDefault="0089056F" w:rsidP="00BA6AB1">
      <w:pPr>
        <w:spacing w:after="0" w:line="240" w:lineRule="auto"/>
        <w:ind w:firstLine="426"/>
        <w:rPr>
          <w:rFonts w:ascii="Times New Roman" w:hAnsi="Times New Roman" w:cs="Times New Roman"/>
          <w:sz w:val="24"/>
          <w:szCs w:val="24"/>
        </w:rPr>
      </w:pPr>
      <w:r w:rsidRPr="00734A6E">
        <w:rPr>
          <w:rFonts w:ascii="Times New Roman" w:hAnsi="Times New Roman" w:cs="Times New Roman"/>
          <w:sz w:val="24"/>
          <w:szCs w:val="24"/>
          <w:shd w:val="clear" w:color="auto" w:fill="FFFFFF"/>
        </w:rPr>
        <w:t xml:space="preserve">1. </w:t>
      </w:r>
      <w:r>
        <w:rPr>
          <w:rFonts w:ascii="Times New Roman" w:hAnsi="Times New Roman" w:cs="Times New Roman"/>
          <w:sz w:val="24"/>
          <w:szCs w:val="24"/>
          <w:shd w:val="clear" w:color="auto" w:fill="FFFFFF"/>
        </w:rPr>
        <w:t>Кошевая И.</w:t>
      </w:r>
      <w:r w:rsidRPr="00734A6E">
        <w:rPr>
          <w:rFonts w:ascii="Times New Roman" w:hAnsi="Times New Roman" w:cs="Times New Roman"/>
          <w:sz w:val="24"/>
          <w:szCs w:val="24"/>
          <w:shd w:val="clear" w:color="auto" w:fill="FFFFFF"/>
        </w:rPr>
        <w:t>П. Метрология, стандартизация, сертификация: учебник</w:t>
      </w:r>
      <w:r w:rsidR="004353F7">
        <w:rPr>
          <w:rFonts w:ascii="Times New Roman" w:hAnsi="Times New Roman" w:cs="Times New Roman"/>
          <w:sz w:val="24"/>
          <w:szCs w:val="24"/>
          <w:shd w:val="clear" w:color="auto" w:fill="FFFFFF"/>
        </w:rPr>
        <w:t>.</w:t>
      </w:r>
      <w:r w:rsidRPr="00734A6E">
        <w:rPr>
          <w:rFonts w:ascii="Times New Roman" w:hAnsi="Times New Roman" w:cs="Times New Roman"/>
          <w:sz w:val="24"/>
          <w:szCs w:val="24"/>
          <w:shd w:val="clear" w:color="auto" w:fill="FFFFFF"/>
        </w:rPr>
        <w:t xml:space="preserve"> / И.П. Кошевая, А.А. Канке. – М.: ИД </w:t>
      </w:r>
      <w:r w:rsidR="008B7EDB">
        <w:rPr>
          <w:rFonts w:ascii="Times New Roman" w:hAnsi="Times New Roman" w:cs="Times New Roman"/>
          <w:sz w:val="24"/>
          <w:szCs w:val="24"/>
          <w:shd w:val="clear" w:color="auto" w:fill="FFFFFF"/>
        </w:rPr>
        <w:t>«</w:t>
      </w:r>
      <w:r w:rsidRPr="00734A6E">
        <w:rPr>
          <w:rFonts w:ascii="Times New Roman" w:hAnsi="Times New Roman" w:cs="Times New Roman"/>
          <w:sz w:val="24"/>
          <w:szCs w:val="24"/>
          <w:shd w:val="clear" w:color="auto" w:fill="FFFFFF"/>
        </w:rPr>
        <w:t>ФОРУМ</w:t>
      </w:r>
      <w:r w:rsidR="008B7EDB">
        <w:rPr>
          <w:rFonts w:ascii="Times New Roman" w:hAnsi="Times New Roman" w:cs="Times New Roman"/>
          <w:sz w:val="24"/>
          <w:szCs w:val="24"/>
          <w:shd w:val="clear" w:color="auto" w:fill="FFFFFF"/>
        </w:rPr>
        <w:t>»</w:t>
      </w:r>
      <w:r w:rsidRPr="00734A6E">
        <w:rPr>
          <w:rFonts w:ascii="Times New Roman" w:hAnsi="Times New Roman" w:cs="Times New Roman"/>
          <w:sz w:val="24"/>
          <w:szCs w:val="24"/>
          <w:shd w:val="clear" w:color="auto" w:fill="FFFFFF"/>
        </w:rPr>
        <w:t>: ИНФРА-М, 2018. </w:t>
      </w:r>
      <w:r w:rsidRPr="00734A6E">
        <w:rPr>
          <w:rFonts w:ascii="Times New Roman" w:hAnsi="Times New Roman" w:cs="Times New Roman"/>
          <w:sz w:val="24"/>
          <w:szCs w:val="24"/>
        </w:rPr>
        <w:t xml:space="preserve"> </w:t>
      </w:r>
      <w:hyperlink r:id="rId52" w:history="1">
        <w:r w:rsidRPr="002A67B9">
          <w:rPr>
            <w:rStyle w:val="a3"/>
            <w:rFonts w:ascii="Times New Roman" w:hAnsi="Times New Roman" w:cs="Times New Roman"/>
            <w:sz w:val="24"/>
            <w:szCs w:val="24"/>
            <w:shd w:val="clear" w:color="auto" w:fill="FFFFFF"/>
          </w:rPr>
          <w:t>https://new.znanium.com/catalog/document?id=352056</w:t>
        </w:r>
      </w:hyperlink>
    </w:p>
    <w:p w:rsidR="0089056F" w:rsidRPr="002A67B9" w:rsidRDefault="0089056F" w:rsidP="00BA6AB1">
      <w:pPr>
        <w:spacing w:after="0" w:line="240" w:lineRule="auto"/>
        <w:ind w:firstLine="426"/>
        <w:rPr>
          <w:rFonts w:ascii="Times New Roman" w:hAnsi="Times New Roman" w:cs="Times New Roman"/>
          <w:sz w:val="24"/>
          <w:szCs w:val="24"/>
        </w:rPr>
      </w:pPr>
      <w:r w:rsidRPr="00734A6E">
        <w:rPr>
          <w:rFonts w:ascii="Times New Roman" w:hAnsi="Times New Roman" w:cs="Times New Roman"/>
          <w:sz w:val="24"/>
          <w:szCs w:val="24"/>
          <w:shd w:val="clear" w:color="auto" w:fill="FFFFFF"/>
        </w:rPr>
        <w:t xml:space="preserve">2. </w:t>
      </w:r>
      <w:r>
        <w:rPr>
          <w:rFonts w:ascii="Times New Roman" w:hAnsi="Times New Roman" w:cs="Times New Roman"/>
          <w:sz w:val="24"/>
          <w:szCs w:val="24"/>
          <w:shd w:val="clear" w:color="auto" w:fill="FFFFFF"/>
        </w:rPr>
        <w:t>Шишмарев В.</w:t>
      </w:r>
      <w:r w:rsidRPr="00734A6E">
        <w:rPr>
          <w:rFonts w:ascii="Times New Roman" w:hAnsi="Times New Roman" w:cs="Times New Roman"/>
          <w:sz w:val="24"/>
          <w:szCs w:val="24"/>
          <w:shd w:val="clear" w:color="auto" w:fill="FFFFFF"/>
        </w:rPr>
        <w:t>Ю. Метрология, стандартизация, сертификация, техническое рег</w:t>
      </w:r>
      <w:r>
        <w:rPr>
          <w:rFonts w:ascii="Times New Roman" w:hAnsi="Times New Roman" w:cs="Times New Roman"/>
          <w:sz w:val="24"/>
          <w:szCs w:val="24"/>
          <w:shd w:val="clear" w:color="auto" w:fill="FFFFFF"/>
        </w:rPr>
        <w:t>улирование и документоведение: у</w:t>
      </w:r>
      <w:r w:rsidRPr="00734A6E">
        <w:rPr>
          <w:rFonts w:ascii="Times New Roman" w:hAnsi="Times New Roman" w:cs="Times New Roman"/>
          <w:sz w:val="24"/>
          <w:szCs w:val="24"/>
          <w:shd w:val="clear" w:color="auto" w:fill="FFFFFF"/>
        </w:rPr>
        <w:t>чебник</w:t>
      </w:r>
      <w:r w:rsidR="004353F7">
        <w:rPr>
          <w:rFonts w:ascii="Times New Roman" w:hAnsi="Times New Roman" w:cs="Times New Roman"/>
          <w:sz w:val="24"/>
          <w:szCs w:val="24"/>
          <w:shd w:val="clear" w:color="auto" w:fill="FFFFFF"/>
        </w:rPr>
        <w:t>.</w:t>
      </w:r>
      <w:r w:rsidRPr="00734A6E">
        <w:rPr>
          <w:rFonts w:ascii="Times New Roman" w:hAnsi="Times New Roman" w:cs="Times New Roman"/>
          <w:sz w:val="24"/>
          <w:szCs w:val="24"/>
          <w:shd w:val="clear" w:color="auto" w:fill="FFFFFF"/>
        </w:rPr>
        <w:t xml:space="preserve"> / В.Ю. Шишмарев. – М.: КУРС: ИНФРА-М, 2018.</w:t>
      </w:r>
      <w:r w:rsidRPr="00734A6E">
        <w:rPr>
          <w:rFonts w:ascii="Times New Roman" w:hAnsi="Times New Roman" w:cs="Times New Roman"/>
          <w:sz w:val="24"/>
          <w:szCs w:val="24"/>
        </w:rPr>
        <w:t xml:space="preserve"> </w:t>
      </w:r>
      <w:hyperlink r:id="rId53" w:history="1">
        <w:r w:rsidRPr="002A67B9">
          <w:rPr>
            <w:rStyle w:val="a3"/>
            <w:rFonts w:ascii="Times New Roman" w:hAnsi="Times New Roman" w:cs="Times New Roman"/>
            <w:sz w:val="24"/>
            <w:szCs w:val="24"/>
          </w:rPr>
          <w:t>https://new.znanium.com/catalog/document?id=352664</w:t>
        </w:r>
      </w:hyperlink>
    </w:p>
    <w:p w:rsidR="0089056F" w:rsidRPr="002A67B9" w:rsidRDefault="0089056F" w:rsidP="00BA6AB1">
      <w:pPr>
        <w:spacing w:after="0" w:line="240" w:lineRule="auto"/>
        <w:ind w:firstLine="426"/>
        <w:rPr>
          <w:rFonts w:ascii="Times New Roman" w:hAnsi="Times New Roman" w:cs="Times New Roman"/>
          <w:sz w:val="24"/>
          <w:szCs w:val="24"/>
        </w:rPr>
      </w:pPr>
      <w:r w:rsidRPr="00734A6E">
        <w:rPr>
          <w:rFonts w:ascii="Times New Roman" w:hAnsi="Times New Roman" w:cs="Times New Roman"/>
          <w:sz w:val="24"/>
          <w:szCs w:val="24"/>
          <w:shd w:val="clear" w:color="auto" w:fill="FFFFFF"/>
        </w:rPr>
        <w:t>3. Метрология, стандартизация, сертификация: учеб. пособие</w:t>
      </w:r>
      <w:r w:rsidR="004353F7">
        <w:rPr>
          <w:rFonts w:ascii="Times New Roman" w:hAnsi="Times New Roman" w:cs="Times New Roman"/>
          <w:sz w:val="24"/>
          <w:szCs w:val="24"/>
          <w:shd w:val="clear" w:color="auto" w:fill="FFFFFF"/>
        </w:rPr>
        <w:t>.</w:t>
      </w:r>
      <w:r w:rsidRPr="00734A6E">
        <w:rPr>
          <w:rFonts w:ascii="Times New Roman" w:hAnsi="Times New Roman" w:cs="Times New Roman"/>
          <w:sz w:val="24"/>
          <w:szCs w:val="24"/>
          <w:shd w:val="clear" w:color="auto" w:fill="FFFFFF"/>
        </w:rPr>
        <w:t> / А.И. Аристов, В.М. Приходько, И.Д. Сергеев, Д.С. Фатюхин. – М.: ИНФРА-М, 2018.</w:t>
      </w:r>
      <w:r w:rsidRPr="00734A6E">
        <w:rPr>
          <w:rFonts w:ascii="Times New Roman" w:hAnsi="Times New Roman" w:cs="Times New Roman"/>
          <w:sz w:val="24"/>
          <w:szCs w:val="24"/>
        </w:rPr>
        <w:t xml:space="preserve"> </w:t>
      </w:r>
      <w:hyperlink r:id="rId54" w:history="1">
        <w:r w:rsidRPr="002A67B9">
          <w:rPr>
            <w:rStyle w:val="a3"/>
            <w:rFonts w:ascii="Times New Roman" w:hAnsi="Times New Roman" w:cs="Times New Roman"/>
            <w:sz w:val="24"/>
            <w:szCs w:val="24"/>
          </w:rPr>
          <w:t>https://new.znanium.com/catalog/document?id=342245</w:t>
        </w:r>
      </w:hyperlink>
    </w:p>
    <w:p w:rsidR="0089056F" w:rsidRPr="002A67B9" w:rsidRDefault="0089056F" w:rsidP="00BA6AB1">
      <w:pPr>
        <w:spacing w:after="0" w:line="240" w:lineRule="auto"/>
        <w:ind w:firstLine="426"/>
        <w:rPr>
          <w:rFonts w:ascii="Times New Roman" w:hAnsi="Times New Roman" w:cs="Times New Roman"/>
          <w:b/>
          <w:sz w:val="24"/>
          <w:szCs w:val="24"/>
        </w:rPr>
      </w:pPr>
    </w:p>
    <w:p w:rsidR="0089056F" w:rsidRPr="002A67B9" w:rsidRDefault="0089056F" w:rsidP="00BA6AB1">
      <w:pPr>
        <w:spacing w:after="0" w:line="240" w:lineRule="auto"/>
        <w:ind w:firstLine="426"/>
        <w:rPr>
          <w:rFonts w:ascii="Times New Roman" w:hAnsi="Times New Roman" w:cs="Times New Roman"/>
          <w:b/>
          <w:sz w:val="24"/>
          <w:szCs w:val="24"/>
        </w:rPr>
      </w:pPr>
      <w:r w:rsidRPr="002A67B9">
        <w:rPr>
          <w:rFonts w:ascii="Times New Roman" w:hAnsi="Times New Roman" w:cs="Times New Roman"/>
          <w:b/>
          <w:sz w:val="24"/>
          <w:szCs w:val="24"/>
        </w:rPr>
        <w:t xml:space="preserve">Дополнительные источники: </w:t>
      </w:r>
    </w:p>
    <w:p w:rsidR="0089056F" w:rsidRPr="002A67B9" w:rsidRDefault="0089056F" w:rsidP="00BA6AB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1. </w:t>
      </w:r>
      <w:r w:rsidRPr="002A67B9">
        <w:rPr>
          <w:rFonts w:ascii="Times New Roman" w:hAnsi="Times New Roman" w:cs="Times New Roman"/>
          <w:sz w:val="24"/>
          <w:szCs w:val="24"/>
        </w:rPr>
        <w:t>Клевлеев В.М., Кузнецова И.А., Попов Ю.П. Метрология, стандартизация и сертификация: учебник для учреждений среднего профессионального образования. – М.</w:t>
      </w:r>
      <w:r>
        <w:rPr>
          <w:rFonts w:ascii="Times New Roman" w:hAnsi="Times New Roman" w:cs="Times New Roman"/>
          <w:sz w:val="24"/>
          <w:szCs w:val="24"/>
        </w:rPr>
        <w:t>:</w:t>
      </w:r>
      <w:r w:rsidRPr="002A67B9">
        <w:rPr>
          <w:rFonts w:ascii="Times New Roman" w:hAnsi="Times New Roman" w:cs="Times New Roman"/>
          <w:sz w:val="24"/>
          <w:szCs w:val="24"/>
        </w:rPr>
        <w:t xml:space="preserve"> Форум Инфра-М, 2017.</w:t>
      </w:r>
    </w:p>
    <w:p w:rsidR="0089056F" w:rsidRPr="002A67B9" w:rsidRDefault="0089056F" w:rsidP="00BA6AB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2. </w:t>
      </w:r>
      <w:r w:rsidRPr="002A67B9">
        <w:rPr>
          <w:rFonts w:ascii="Times New Roman" w:hAnsi="Times New Roman" w:cs="Times New Roman"/>
          <w:sz w:val="24"/>
          <w:szCs w:val="24"/>
        </w:rPr>
        <w:t>Хрусталева З.А. Метрология, стандартизация и сертификация. Практику</w:t>
      </w:r>
      <w:r>
        <w:rPr>
          <w:rFonts w:ascii="Times New Roman" w:hAnsi="Times New Roman" w:cs="Times New Roman"/>
          <w:sz w:val="24"/>
          <w:szCs w:val="24"/>
        </w:rPr>
        <w:t>м</w:t>
      </w:r>
      <w:r w:rsidRPr="002A67B9">
        <w:rPr>
          <w:rFonts w:ascii="Times New Roman" w:hAnsi="Times New Roman" w:cs="Times New Roman"/>
          <w:sz w:val="24"/>
          <w:szCs w:val="24"/>
        </w:rPr>
        <w:t>, учеб. пособие. – М.</w:t>
      </w:r>
      <w:r>
        <w:rPr>
          <w:rFonts w:ascii="Times New Roman" w:hAnsi="Times New Roman" w:cs="Times New Roman"/>
          <w:sz w:val="24"/>
          <w:szCs w:val="24"/>
        </w:rPr>
        <w:t>:</w:t>
      </w:r>
      <w:r w:rsidRPr="002A67B9">
        <w:rPr>
          <w:rFonts w:ascii="Times New Roman" w:hAnsi="Times New Roman" w:cs="Times New Roman"/>
          <w:sz w:val="24"/>
          <w:szCs w:val="24"/>
        </w:rPr>
        <w:t xml:space="preserve"> КноРус, 2016. </w:t>
      </w:r>
    </w:p>
    <w:p w:rsidR="0089056F" w:rsidRPr="002A67B9" w:rsidRDefault="0089056F" w:rsidP="00BA6AB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3. </w:t>
      </w:r>
      <w:r w:rsidRPr="002A67B9">
        <w:rPr>
          <w:rFonts w:ascii="Times New Roman" w:hAnsi="Times New Roman" w:cs="Times New Roman"/>
          <w:sz w:val="24"/>
          <w:szCs w:val="24"/>
        </w:rPr>
        <w:t>Борисов Ю.И., Верба В.С., Белик Ю.Д., Битюков В.К., Нефедов В.И., Сигов А.С. Метрология, стандартизация и сертификация: учебник. – М.</w:t>
      </w:r>
      <w:r>
        <w:rPr>
          <w:rFonts w:ascii="Times New Roman" w:hAnsi="Times New Roman" w:cs="Times New Roman"/>
          <w:sz w:val="24"/>
          <w:szCs w:val="24"/>
        </w:rPr>
        <w:t>:</w:t>
      </w:r>
      <w:r w:rsidRPr="002A67B9">
        <w:rPr>
          <w:rFonts w:ascii="Times New Roman" w:hAnsi="Times New Roman" w:cs="Times New Roman"/>
          <w:sz w:val="24"/>
          <w:szCs w:val="24"/>
        </w:rPr>
        <w:t xml:space="preserve"> Форум, 2016. </w:t>
      </w:r>
    </w:p>
    <w:p w:rsidR="0089056F" w:rsidRPr="002A67B9" w:rsidRDefault="0089056F" w:rsidP="00BA6AB1">
      <w:pPr>
        <w:spacing w:after="0" w:line="240" w:lineRule="auto"/>
        <w:ind w:firstLine="426"/>
        <w:rPr>
          <w:rFonts w:ascii="Times New Roman" w:hAnsi="Times New Roman" w:cs="Times New Roman"/>
          <w:b/>
          <w:caps/>
          <w:sz w:val="24"/>
          <w:szCs w:val="24"/>
        </w:rPr>
      </w:pPr>
    </w:p>
    <w:p w:rsidR="0089056F" w:rsidRPr="002A67B9" w:rsidRDefault="0089056F" w:rsidP="00BA6AB1">
      <w:pPr>
        <w:spacing w:after="0" w:line="240" w:lineRule="auto"/>
        <w:ind w:firstLine="426"/>
        <w:rPr>
          <w:rFonts w:ascii="Times New Roman" w:hAnsi="Times New Roman" w:cs="Times New Roman"/>
          <w:sz w:val="24"/>
          <w:szCs w:val="24"/>
        </w:rPr>
      </w:pPr>
      <w:r w:rsidRPr="002A67B9">
        <w:rPr>
          <w:rFonts w:ascii="Times New Roman" w:hAnsi="Times New Roman" w:cs="Times New Roman"/>
          <w:b/>
          <w:sz w:val="24"/>
          <w:szCs w:val="24"/>
        </w:rPr>
        <w:t>Интернет – источники:</w:t>
      </w:r>
    </w:p>
    <w:p w:rsidR="0089056F" w:rsidRPr="00C91AB7" w:rsidRDefault="0089056F" w:rsidP="00BA6AB1">
      <w:pPr>
        <w:spacing w:after="0" w:line="240" w:lineRule="auto"/>
        <w:ind w:firstLine="426"/>
        <w:rPr>
          <w:rFonts w:ascii="Times New Roman" w:hAnsi="Times New Roman" w:cs="Times New Roman"/>
          <w:sz w:val="24"/>
          <w:szCs w:val="24"/>
        </w:rPr>
      </w:pPr>
      <w:r w:rsidRPr="00C91AB7">
        <w:rPr>
          <w:rFonts w:ascii="Times New Roman" w:hAnsi="Times New Roman" w:cs="Times New Roman"/>
          <w:sz w:val="24"/>
          <w:szCs w:val="24"/>
          <w:shd w:val="clear" w:color="auto" w:fill="FFFFFF"/>
        </w:rPr>
        <w:t>1. Основы метрологии, стандартизации и сертификации</w:t>
      </w:r>
      <w:r w:rsidRPr="00C91AB7">
        <w:rPr>
          <w:rFonts w:ascii="Times New Roman" w:hAnsi="Times New Roman" w:cs="Times New Roman"/>
          <w:sz w:val="24"/>
          <w:szCs w:val="24"/>
        </w:rPr>
        <w:t xml:space="preserve">. </w:t>
      </w:r>
    </w:p>
    <w:p w:rsidR="0089056F" w:rsidRPr="002A67B9" w:rsidRDefault="0089056F" w:rsidP="00BA6AB1">
      <w:pPr>
        <w:spacing w:after="0" w:line="240" w:lineRule="auto"/>
        <w:rPr>
          <w:rFonts w:ascii="Times New Roman" w:hAnsi="Times New Roman" w:cs="Times New Roman"/>
          <w:sz w:val="24"/>
          <w:szCs w:val="24"/>
        </w:rPr>
      </w:pPr>
      <w:r w:rsidRPr="002A67B9">
        <w:rPr>
          <w:rFonts w:ascii="Times New Roman" w:hAnsi="Times New Roman" w:cs="Times New Roman"/>
          <w:sz w:val="24"/>
          <w:szCs w:val="24"/>
        </w:rPr>
        <w:t xml:space="preserve">Форма доступа: </w:t>
      </w:r>
      <w:hyperlink r:id="rId55" w:history="1">
        <w:r w:rsidRPr="002A67B9">
          <w:rPr>
            <w:rStyle w:val="a3"/>
            <w:rFonts w:ascii="Times New Roman" w:hAnsi="Times New Roman" w:cs="Times New Roman"/>
            <w:sz w:val="24"/>
            <w:szCs w:val="24"/>
          </w:rPr>
          <w:t>http://svch.sfu-kras.ru/files/metrologiya.pdf</w:t>
        </w:r>
      </w:hyperlink>
      <w:r w:rsidRPr="002A67B9">
        <w:rPr>
          <w:rFonts w:ascii="Times New Roman" w:hAnsi="Times New Roman" w:cs="Times New Roman"/>
          <w:sz w:val="24"/>
          <w:szCs w:val="24"/>
        </w:rPr>
        <w:t xml:space="preserve"> </w:t>
      </w:r>
    </w:p>
    <w:p w:rsidR="0089056F" w:rsidRPr="002A67B9" w:rsidRDefault="0089056F" w:rsidP="00BA6AB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2. </w:t>
      </w:r>
      <w:r w:rsidRPr="002A67B9">
        <w:rPr>
          <w:rFonts w:ascii="Times New Roman" w:hAnsi="Times New Roman" w:cs="Times New Roman"/>
          <w:sz w:val="24"/>
          <w:szCs w:val="24"/>
        </w:rPr>
        <w:t xml:space="preserve">Общие понятия о метрологии, стандартизации, сертификации. </w:t>
      </w:r>
    </w:p>
    <w:p w:rsidR="0089056F" w:rsidRPr="002A67B9" w:rsidRDefault="0089056F" w:rsidP="00BA6AB1">
      <w:pPr>
        <w:spacing w:after="0" w:line="240" w:lineRule="auto"/>
        <w:rPr>
          <w:rFonts w:ascii="Times New Roman" w:hAnsi="Times New Roman" w:cs="Times New Roman"/>
          <w:sz w:val="24"/>
          <w:szCs w:val="24"/>
        </w:rPr>
      </w:pPr>
      <w:r w:rsidRPr="002A67B9">
        <w:rPr>
          <w:rFonts w:ascii="Times New Roman" w:hAnsi="Times New Roman" w:cs="Times New Roman"/>
          <w:sz w:val="24"/>
          <w:szCs w:val="24"/>
        </w:rPr>
        <w:t xml:space="preserve">Форма доступа: </w:t>
      </w:r>
      <w:hyperlink r:id="rId56" w:history="1">
        <w:r w:rsidRPr="002A67B9">
          <w:rPr>
            <w:rStyle w:val="a3"/>
            <w:rFonts w:ascii="Times New Roman" w:hAnsi="Times New Roman" w:cs="Times New Roman"/>
            <w:sz w:val="24"/>
            <w:szCs w:val="24"/>
          </w:rPr>
          <w:t>https://studopedia.ru/3_85350_lektsiya-.html</w:t>
        </w:r>
      </w:hyperlink>
    </w:p>
    <w:p w:rsidR="0089056F" w:rsidRPr="002A67B9" w:rsidRDefault="0089056F" w:rsidP="00BA6AB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shd w:val="clear" w:color="auto" w:fill="FFFFFF"/>
        </w:rPr>
        <w:t xml:space="preserve">3. </w:t>
      </w:r>
      <w:r w:rsidRPr="002A67B9">
        <w:rPr>
          <w:rFonts w:ascii="Times New Roman" w:hAnsi="Times New Roman" w:cs="Times New Roman"/>
          <w:sz w:val="24"/>
          <w:szCs w:val="24"/>
          <w:shd w:val="clear" w:color="auto" w:fill="FFFFFF"/>
        </w:rPr>
        <w:t xml:space="preserve">Библиотека Гумер – Наука: </w:t>
      </w:r>
      <w:r w:rsidRPr="002A67B9">
        <w:rPr>
          <w:rFonts w:ascii="Times New Roman" w:hAnsi="Times New Roman" w:cs="Times New Roman"/>
          <w:color w:val="000000"/>
          <w:sz w:val="24"/>
          <w:szCs w:val="24"/>
        </w:rPr>
        <w:t>Метрология, стандартизация и сертификация</w:t>
      </w:r>
      <w:r w:rsidRPr="002A67B9">
        <w:rPr>
          <w:rFonts w:ascii="Times New Roman" w:hAnsi="Times New Roman" w:cs="Times New Roman"/>
          <w:sz w:val="24"/>
          <w:szCs w:val="24"/>
          <w:shd w:val="clear" w:color="auto" w:fill="FFFFFF"/>
        </w:rPr>
        <w:t xml:space="preserve">. </w:t>
      </w:r>
    </w:p>
    <w:p w:rsidR="0089056F" w:rsidRPr="002A67B9" w:rsidRDefault="0089056F" w:rsidP="00BA6AB1">
      <w:pPr>
        <w:spacing w:after="0" w:line="240" w:lineRule="auto"/>
        <w:rPr>
          <w:rFonts w:ascii="Times New Roman" w:hAnsi="Times New Roman" w:cs="Times New Roman"/>
          <w:sz w:val="24"/>
          <w:szCs w:val="24"/>
        </w:rPr>
      </w:pPr>
      <w:r w:rsidRPr="002A67B9">
        <w:rPr>
          <w:rFonts w:ascii="Times New Roman" w:hAnsi="Times New Roman" w:cs="Times New Roman"/>
          <w:sz w:val="24"/>
          <w:szCs w:val="24"/>
        </w:rPr>
        <w:t xml:space="preserve">Форма доступа: </w:t>
      </w:r>
      <w:hyperlink r:id="rId57" w:history="1">
        <w:r w:rsidRPr="002A67B9">
          <w:rPr>
            <w:rStyle w:val="a3"/>
            <w:rFonts w:ascii="Times New Roman" w:hAnsi="Times New Roman" w:cs="Times New Roman"/>
            <w:sz w:val="24"/>
            <w:szCs w:val="24"/>
          </w:rPr>
          <w:t>https://www.gumer.info/bibliotek_Buks/Science/metr/01.php</w:t>
        </w:r>
      </w:hyperlink>
    </w:p>
    <w:p w:rsidR="00FA2130" w:rsidRPr="00F02824" w:rsidRDefault="00FA2130" w:rsidP="00BA6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sectPr w:rsidR="00FA2130" w:rsidRPr="00F02824" w:rsidSect="00001812">
      <w:footerReference w:type="default" r:id="rId58"/>
      <w:footnotePr>
        <w:pos w:val="beneathText"/>
      </w:footnotePr>
      <w:pgSz w:w="11905" w:h="16837"/>
      <w:pgMar w:top="1134" w:right="765"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49" w:rsidRDefault="00C51449">
      <w:pPr>
        <w:spacing w:after="0" w:line="240" w:lineRule="auto"/>
      </w:pPr>
      <w:r>
        <w:separator/>
      </w:r>
    </w:p>
  </w:endnote>
  <w:endnote w:type="continuationSeparator" w:id="0">
    <w:p w:rsidR="00C51449" w:rsidRDefault="00C5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30447"/>
      <w:docPartObj>
        <w:docPartGallery w:val="Page Numbers (Bottom of Page)"/>
        <w:docPartUnique/>
      </w:docPartObj>
    </w:sdtPr>
    <w:sdtEndPr/>
    <w:sdtContent>
      <w:p w:rsidR="00BA6AB1" w:rsidRDefault="00BA6AB1">
        <w:pPr>
          <w:pStyle w:val="a6"/>
          <w:jc w:val="center"/>
        </w:pPr>
        <w:r>
          <w:fldChar w:fldCharType="begin"/>
        </w:r>
        <w:r>
          <w:instrText>PAGE   \* MERGEFORMAT</w:instrText>
        </w:r>
        <w:r>
          <w:fldChar w:fldCharType="separate"/>
        </w:r>
        <w:r w:rsidR="009309B0">
          <w:rPr>
            <w:noProof/>
          </w:rPr>
          <w:t>2</w:t>
        </w:r>
        <w:r>
          <w:fldChar w:fldCharType="end"/>
        </w:r>
      </w:p>
    </w:sdtContent>
  </w:sdt>
  <w:p w:rsidR="00BA6AB1" w:rsidRPr="00DD7DF0" w:rsidRDefault="00BA6AB1" w:rsidP="00DD7D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49" w:rsidRDefault="00C51449">
      <w:pPr>
        <w:spacing w:after="0" w:line="240" w:lineRule="auto"/>
      </w:pPr>
      <w:r>
        <w:separator/>
      </w:r>
    </w:p>
  </w:footnote>
  <w:footnote w:type="continuationSeparator" w:id="0">
    <w:p w:rsidR="00C51449" w:rsidRDefault="00C51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A7"/>
    <w:multiLevelType w:val="hybridMultilevel"/>
    <w:tmpl w:val="6E949872"/>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3F1C27"/>
    <w:multiLevelType w:val="hybridMultilevel"/>
    <w:tmpl w:val="0046B624"/>
    <w:lvl w:ilvl="0" w:tplc="9EF21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C27D8"/>
    <w:multiLevelType w:val="hybridMultilevel"/>
    <w:tmpl w:val="67C66C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9F651A0"/>
    <w:multiLevelType w:val="hybridMultilevel"/>
    <w:tmpl w:val="6DA4C742"/>
    <w:lvl w:ilvl="0" w:tplc="DE70E8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71DD0"/>
    <w:multiLevelType w:val="hybridMultilevel"/>
    <w:tmpl w:val="9DA09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FE66CA3"/>
    <w:multiLevelType w:val="hybridMultilevel"/>
    <w:tmpl w:val="F7DC706C"/>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CC77C7"/>
    <w:multiLevelType w:val="hybridMultilevel"/>
    <w:tmpl w:val="D034FDFC"/>
    <w:lvl w:ilvl="0" w:tplc="04190003">
      <w:start w:val="1"/>
      <w:numFmt w:val="bullet"/>
      <w:lvlText w:val="o"/>
      <w:lvlJc w:val="left"/>
      <w:pPr>
        <w:tabs>
          <w:tab w:val="num" w:pos="780"/>
        </w:tabs>
        <w:ind w:left="7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DB3982"/>
    <w:multiLevelType w:val="hybridMultilevel"/>
    <w:tmpl w:val="3A3EAE80"/>
    <w:lvl w:ilvl="0" w:tplc="24261A2A">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8" w15:restartNumberingAfterBreak="0">
    <w:nsid w:val="29183827"/>
    <w:multiLevelType w:val="hybridMultilevel"/>
    <w:tmpl w:val="EA1610D8"/>
    <w:lvl w:ilvl="0" w:tplc="F0F0AA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B494BDF"/>
    <w:multiLevelType w:val="hybridMultilevel"/>
    <w:tmpl w:val="FC807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E77770"/>
    <w:multiLevelType w:val="hybridMultilevel"/>
    <w:tmpl w:val="8730AA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CA6D80"/>
    <w:multiLevelType w:val="hybridMultilevel"/>
    <w:tmpl w:val="3DE2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0A5340"/>
    <w:multiLevelType w:val="hybridMultilevel"/>
    <w:tmpl w:val="6986B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5D325F"/>
    <w:multiLevelType w:val="hybridMultilevel"/>
    <w:tmpl w:val="A6FCA498"/>
    <w:lvl w:ilvl="0" w:tplc="E612D99A">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601431"/>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ACA5E9C"/>
    <w:multiLevelType w:val="hybridMultilevel"/>
    <w:tmpl w:val="A576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3C4241"/>
    <w:multiLevelType w:val="hybridMultilevel"/>
    <w:tmpl w:val="6986B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D16873"/>
    <w:multiLevelType w:val="hybridMultilevel"/>
    <w:tmpl w:val="AD2C1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0871D2"/>
    <w:multiLevelType w:val="hybridMultilevel"/>
    <w:tmpl w:val="3BACB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F700BD"/>
    <w:multiLevelType w:val="hybridMultilevel"/>
    <w:tmpl w:val="FA9E0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4D51B1"/>
    <w:multiLevelType w:val="hybridMultilevel"/>
    <w:tmpl w:val="7822501A"/>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1BA3C14"/>
    <w:multiLevelType w:val="hybridMultilevel"/>
    <w:tmpl w:val="F1A4E7A0"/>
    <w:lvl w:ilvl="0" w:tplc="DE70E8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42BF5"/>
    <w:multiLevelType w:val="hybridMultilevel"/>
    <w:tmpl w:val="A6FCA498"/>
    <w:lvl w:ilvl="0" w:tplc="E612D99A">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4925BD"/>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81B027F"/>
    <w:multiLevelType w:val="hybridMultilevel"/>
    <w:tmpl w:val="C0AAF524"/>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DC70633"/>
    <w:multiLevelType w:val="hybridMultilevel"/>
    <w:tmpl w:val="01D800E0"/>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7"/>
  </w:num>
  <w:num w:numId="3">
    <w:abstractNumId w:val="19"/>
  </w:num>
  <w:num w:numId="4">
    <w:abstractNumId w:val="16"/>
  </w:num>
  <w:num w:numId="5">
    <w:abstractNumId w:val="13"/>
  </w:num>
  <w:num w:numId="6">
    <w:abstractNumId w:val="21"/>
  </w:num>
  <w:num w:numId="7">
    <w:abstractNumId w:val="3"/>
  </w:num>
  <w:num w:numId="8">
    <w:abstractNumId w:val="15"/>
  </w:num>
  <w:num w:numId="9">
    <w:abstractNumId w:val="11"/>
  </w:num>
  <w:num w:numId="10">
    <w:abstractNumId w:val="22"/>
  </w:num>
  <w:num w:numId="11">
    <w:abstractNumId w:val="1"/>
  </w:num>
  <w:num w:numId="12">
    <w:abstractNumId w:val="17"/>
  </w:num>
  <w:num w:numId="13">
    <w:abstractNumId w:val="18"/>
  </w:num>
  <w:num w:numId="14">
    <w:abstractNumId w:val="9"/>
  </w:num>
  <w:num w:numId="15">
    <w:abstractNumId w:val="2"/>
  </w:num>
  <w:num w:numId="16">
    <w:abstractNumId w:val="8"/>
  </w:num>
  <w:num w:numId="17">
    <w:abstractNumId w:val="23"/>
  </w:num>
  <w:num w:numId="18">
    <w:abstractNumId w:val="14"/>
  </w:num>
  <w:num w:numId="19">
    <w:abstractNumId w:val="10"/>
  </w:num>
  <w:num w:numId="20">
    <w:abstractNumId w:val="4"/>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6C"/>
    <w:rsid w:val="00001812"/>
    <w:rsid w:val="00005F54"/>
    <w:rsid w:val="0002661D"/>
    <w:rsid w:val="00042828"/>
    <w:rsid w:val="0004519F"/>
    <w:rsid w:val="00061CA5"/>
    <w:rsid w:val="00072F07"/>
    <w:rsid w:val="000D392F"/>
    <w:rsid w:val="000E154B"/>
    <w:rsid w:val="000E5A3D"/>
    <w:rsid w:val="000F02BB"/>
    <w:rsid w:val="001019FC"/>
    <w:rsid w:val="0014509F"/>
    <w:rsid w:val="001454B9"/>
    <w:rsid w:val="001A046D"/>
    <w:rsid w:val="002161DC"/>
    <w:rsid w:val="00233C07"/>
    <w:rsid w:val="00247160"/>
    <w:rsid w:val="0029775D"/>
    <w:rsid w:val="002A272D"/>
    <w:rsid w:val="002A46C4"/>
    <w:rsid w:val="002A7882"/>
    <w:rsid w:val="002D5D23"/>
    <w:rsid w:val="002F3EFF"/>
    <w:rsid w:val="00326D02"/>
    <w:rsid w:val="00343239"/>
    <w:rsid w:val="00350CB2"/>
    <w:rsid w:val="00375644"/>
    <w:rsid w:val="003D76FA"/>
    <w:rsid w:val="003F5754"/>
    <w:rsid w:val="00405956"/>
    <w:rsid w:val="00430215"/>
    <w:rsid w:val="004353F7"/>
    <w:rsid w:val="00454C48"/>
    <w:rsid w:val="004F5490"/>
    <w:rsid w:val="005157E1"/>
    <w:rsid w:val="00561572"/>
    <w:rsid w:val="00570FB2"/>
    <w:rsid w:val="00573ACE"/>
    <w:rsid w:val="00580002"/>
    <w:rsid w:val="00583B9C"/>
    <w:rsid w:val="005963FE"/>
    <w:rsid w:val="005B1778"/>
    <w:rsid w:val="005B302F"/>
    <w:rsid w:val="005E0EA9"/>
    <w:rsid w:val="0062783C"/>
    <w:rsid w:val="00630044"/>
    <w:rsid w:val="00657BF9"/>
    <w:rsid w:val="00667A44"/>
    <w:rsid w:val="00672A53"/>
    <w:rsid w:val="00685E47"/>
    <w:rsid w:val="006B5B37"/>
    <w:rsid w:val="006D50D5"/>
    <w:rsid w:val="006E0319"/>
    <w:rsid w:val="00715B37"/>
    <w:rsid w:val="00724CFF"/>
    <w:rsid w:val="00731B9C"/>
    <w:rsid w:val="007373FF"/>
    <w:rsid w:val="007515A1"/>
    <w:rsid w:val="007636A9"/>
    <w:rsid w:val="007B739B"/>
    <w:rsid w:val="007F5277"/>
    <w:rsid w:val="00861173"/>
    <w:rsid w:val="0089056F"/>
    <w:rsid w:val="00897022"/>
    <w:rsid w:val="00897605"/>
    <w:rsid w:val="008A2802"/>
    <w:rsid w:val="008B2162"/>
    <w:rsid w:val="008B7EDB"/>
    <w:rsid w:val="008D46F6"/>
    <w:rsid w:val="009105C3"/>
    <w:rsid w:val="009309B0"/>
    <w:rsid w:val="00954895"/>
    <w:rsid w:val="00962C45"/>
    <w:rsid w:val="0098364C"/>
    <w:rsid w:val="00991C9C"/>
    <w:rsid w:val="009975A6"/>
    <w:rsid w:val="009A576F"/>
    <w:rsid w:val="009C0D55"/>
    <w:rsid w:val="009E7725"/>
    <w:rsid w:val="00A00524"/>
    <w:rsid w:val="00A16ECD"/>
    <w:rsid w:val="00A33D74"/>
    <w:rsid w:val="00A54A53"/>
    <w:rsid w:val="00A62170"/>
    <w:rsid w:val="00A80554"/>
    <w:rsid w:val="00A82277"/>
    <w:rsid w:val="00AC2029"/>
    <w:rsid w:val="00AD26DA"/>
    <w:rsid w:val="00AE53E5"/>
    <w:rsid w:val="00B01D96"/>
    <w:rsid w:val="00B0625D"/>
    <w:rsid w:val="00B359C0"/>
    <w:rsid w:val="00B43914"/>
    <w:rsid w:val="00B576E1"/>
    <w:rsid w:val="00B6163A"/>
    <w:rsid w:val="00B8311F"/>
    <w:rsid w:val="00B92EC8"/>
    <w:rsid w:val="00BA6AB1"/>
    <w:rsid w:val="00BB6FA5"/>
    <w:rsid w:val="00BC23EA"/>
    <w:rsid w:val="00C2221B"/>
    <w:rsid w:val="00C248A0"/>
    <w:rsid w:val="00C51449"/>
    <w:rsid w:val="00C51732"/>
    <w:rsid w:val="00C63854"/>
    <w:rsid w:val="00C754D2"/>
    <w:rsid w:val="00C8159F"/>
    <w:rsid w:val="00CA0401"/>
    <w:rsid w:val="00CB7752"/>
    <w:rsid w:val="00CD5673"/>
    <w:rsid w:val="00CD77A2"/>
    <w:rsid w:val="00CF3111"/>
    <w:rsid w:val="00D00593"/>
    <w:rsid w:val="00D03290"/>
    <w:rsid w:val="00D20BB5"/>
    <w:rsid w:val="00D35490"/>
    <w:rsid w:val="00D424D8"/>
    <w:rsid w:val="00D72AEC"/>
    <w:rsid w:val="00D80C2B"/>
    <w:rsid w:val="00D84993"/>
    <w:rsid w:val="00DC5FE1"/>
    <w:rsid w:val="00DD407B"/>
    <w:rsid w:val="00DD7DF0"/>
    <w:rsid w:val="00DE5E6C"/>
    <w:rsid w:val="00DE6142"/>
    <w:rsid w:val="00DE7F3D"/>
    <w:rsid w:val="00E4668F"/>
    <w:rsid w:val="00E51FEC"/>
    <w:rsid w:val="00E63E2A"/>
    <w:rsid w:val="00EC0067"/>
    <w:rsid w:val="00EC6704"/>
    <w:rsid w:val="00F02824"/>
    <w:rsid w:val="00F05AF1"/>
    <w:rsid w:val="00F50991"/>
    <w:rsid w:val="00F74DBB"/>
    <w:rsid w:val="00F84DE2"/>
    <w:rsid w:val="00FA2130"/>
    <w:rsid w:val="00FE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5FF6B"/>
  <w15:docId w15:val="{5DED4BC6-A6B4-49BA-8C6F-C8C599F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6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E6C"/>
    <w:rPr>
      <w:color w:val="0000FF"/>
      <w:u w:val="single"/>
    </w:rPr>
  </w:style>
  <w:style w:type="paragraph" w:styleId="a4">
    <w:name w:val="Body Text"/>
    <w:basedOn w:val="a"/>
    <w:link w:val="a5"/>
    <w:semiHidden/>
    <w:rsid w:val="00DE5E6C"/>
    <w:pPr>
      <w:spacing w:after="120"/>
    </w:pPr>
  </w:style>
  <w:style w:type="character" w:customStyle="1" w:styleId="a5">
    <w:name w:val="Основной текст Знак"/>
    <w:basedOn w:val="a0"/>
    <w:link w:val="a4"/>
    <w:semiHidden/>
    <w:rsid w:val="00DE5E6C"/>
    <w:rPr>
      <w:rFonts w:ascii="Calibri" w:eastAsia="Calibri" w:hAnsi="Calibri" w:cs="Calibri"/>
      <w:lang w:eastAsia="ar-SA"/>
    </w:rPr>
  </w:style>
  <w:style w:type="paragraph" w:styleId="a6">
    <w:name w:val="footer"/>
    <w:basedOn w:val="a"/>
    <w:link w:val="1"/>
    <w:uiPriority w:val="99"/>
    <w:rsid w:val="00DE5E6C"/>
    <w:pPr>
      <w:spacing w:after="0" w:line="240" w:lineRule="auto"/>
    </w:pPr>
  </w:style>
  <w:style w:type="character" w:customStyle="1" w:styleId="a7">
    <w:name w:val="Нижний колонтитул Знак"/>
    <w:basedOn w:val="a0"/>
    <w:uiPriority w:val="99"/>
    <w:rsid w:val="00DE5E6C"/>
    <w:rPr>
      <w:rFonts w:ascii="Calibri" w:eastAsia="Calibri" w:hAnsi="Calibri" w:cs="Calibri"/>
      <w:lang w:eastAsia="ar-SA"/>
    </w:rPr>
  </w:style>
  <w:style w:type="character" w:customStyle="1" w:styleId="1">
    <w:name w:val="Нижний колонтитул Знак1"/>
    <w:basedOn w:val="a0"/>
    <w:link w:val="a6"/>
    <w:semiHidden/>
    <w:rsid w:val="00DE5E6C"/>
    <w:rPr>
      <w:rFonts w:ascii="Calibri" w:eastAsia="Calibri" w:hAnsi="Calibri" w:cs="Calibri"/>
      <w:lang w:eastAsia="ar-SA"/>
    </w:rPr>
  </w:style>
  <w:style w:type="paragraph" w:customStyle="1" w:styleId="31">
    <w:name w:val="Основной текст с отступом 31"/>
    <w:basedOn w:val="a"/>
    <w:rsid w:val="00DE5E6C"/>
    <w:pPr>
      <w:spacing w:after="0" w:line="240" w:lineRule="auto"/>
      <w:ind w:right="-185" w:firstLine="540"/>
      <w:jc w:val="both"/>
    </w:pPr>
    <w:rPr>
      <w:rFonts w:ascii="Times New Roman" w:eastAsia="Times New Roman" w:hAnsi="Times New Roman" w:cs="Times New Roman"/>
      <w:sz w:val="24"/>
      <w:szCs w:val="24"/>
    </w:rPr>
  </w:style>
  <w:style w:type="paragraph" w:styleId="a8">
    <w:name w:val="List Paragraph"/>
    <w:basedOn w:val="a"/>
    <w:uiPriority w:val="34"/>
    <w:qFormat/>
    <w:rsid w:val="00DE5E6C"/>
    <w:pPr>
      <w:ind w:left="720"/>
    </w:pPr>
  </w:style>
  <w:style w:type="paragraph" w:customStyle="1" w:styleId="10">
    <w:name w:val="Текст1"/>
    <w:basedOn w:val="a"/>
    <w:rsid w:val="00DE5E6C"/>
    <w:pPr>
      <w:spacing w:after="0" w:line="240" w:lineRule="auto"/>
    </w:pPr>
    <w:rPr>
      <w:rFonts w:ascii="Courier New" w:eastAsia="Times New Roman" w:hAnsi="Courier New" w:cs="Times New Roman"/>
      <w:sz w:val="20"/>
      <w:szCs w:val="20"/>
    </w:rPr>
  </w:style>
  <w:style w:type="paragraph" w:styleId="a9">
    <w:name w:val="header"/>
    <w:basedOn w:val="a"/>
    <w:link w:val="11"/>
    <w:semiHidden/>
    <w:rsid w:val="00DE5E6C"/>
    <w:pPr>
      <w:spacing w:after="0" w:line="240" w:lineRule="auto"/>
    </w:pPr>
  </w:style>
  <w:style w:type="character" w:customStyle="1" w:styleId="aa">
    <w:name w:val="Верхний колонтитул Знак"/>
    <w:basedOn w:val="a0"/>
    <w:uiPriority w:val="99"/>
    <w:semiHidden/>
    <w:rsid w:val="00DE5E6C"/>
    <w:rPr>
      <w:rFonts w:ascii="Calibri" w:eastAsia="Calibri" w:hAnsi="Calibri" w:cs="Calibri"/>
      <w:lang w:eastAsia="ar-SA"/>
    </w:rPr>
  </w:style>
  <w:style w:type="character" w:customStyle="1" w:styleId="11">
    <w:name w:val="Верхний колонтитул Знак1"/>
    <w:basedOn w:val="a0"/>
    <w:link w:val="a9"/>
    <w:semiHidden/>
    <w:rsid w:val="00DE5E6C"/>
    <w:rPr>
      <w:rFonts w:ascii="Calibri" w:eastAsia="Calibri" w:hAnsi="Calibri" w:cs="Calibri"/>
      <w:lang w:eastAsia="ar-SA"/>
    </w:rPr>
  </w:style>
  <w:style w:type="character" w:styleId="ab">
    <w:name w:val="Strong"/>
    <w:uiPriority w:val="22"/>
    <w:qFormat/>
    <w:rsid w:val="00DE5E6C"/>
    <w:rPr>
      <w:b/>
      <w:bCs/>
    </w:rPr>
  </w:style>
  <w:style w:type="table" w:styleId="ac">
    <w:name w:val="Table Grid"/>
    <w:basedOn w:val="a1"/>
    <w:uiPriority w:val="59"/>
    <w:rsid w:val="00DE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DE5E6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576E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576E1"/>
    <w:rPr>
      <w:rFonts w:ascii="Segoe UI" w:eastAsia="Calibri" w:hAnsi="Segoe UI" w:cs="Segoe UI"/>
      <w:sz w:val="18"/>
      <w:szCs w:val="18"/>
      <w:lang w:eastAsia="ar-SA"/>
    </w:rPr>
  </w:style>
  <w:style w:type="paragraph" w:customStyle="1" w:styleId="s1">
    <w:name w:val="s_1"/>
    <w:basedOn w:val="a"/>
    <w:rsid w:val="002A272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4716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4DBB"/>
    <w:pPr>
      <w:widowControl w:val="0"/>
      <w:autoSpaceDE w:val="0"/>
      <w:autoSpaceDN w:val="0"/>
      <w:spacing w:after="0" w:line="240" w:lineRule="auto"/>
    </w:pPr>
    <w:rPr>
      <w:rFonts w:ascii="Calibri" w:eastAsia="Times New Roman" w:hAnsi="Calibri" w:cs="Calibri"/>
      <w:szCs w:val="20"/>
      <w:lang w:eastAsia="ru-RU"/>
    </w:rPr>
  </w:style>
  <w:style w:type="paragraph" w:styleId="af0">
    <w:name w:val="footnote text"/>
    <w:basedOn w:val="a"/>
    <w:link w:val="af1"/>
    <w:uiPriority w:val="99"/>
    <w:rsid w:val="008D46F6"/>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8D46F6"/>
    <w:rPr>
      <w:rFonts w:ascii="Times New Roman" w:eastAsia="Times New Roman" w:hAnsi="Times New Roman" w:cs="Times New Roman"/>
      <w:sz w:val="20"/>
      <w:szCs w:val="20"/>
      <w:lang w:eastAsia="ru-RU"/>
    </w:rPr>
  </w:style>
  <w:style w:type="character" w:styleId="af2">
    <w:name w:val="footnote reference"/>
    <w:uiPriority w:val="99"/>
    <w:rsid w:val="008D46F6"/>
    <w:rPr>
      <w:rFonts w:cs="Times New Roman"/>
      <w:vertAlign w:val="superscript"/>
    </w:rPr>
  </w:style>
  <w:style w:type="paragraph" w:styleId="3">
    <w:name w:val="Body Text Indent 3"/>
    <w:basedOn w:val="a"/>
    <w:link w:val="30"/>
    <w:uiPriority w:val="99"/>
    <w:semiHidden/>
    <w:unhideWhenUsed/>
    <w:rsid w:val="00DD7DF0"/>
    <w:pPr>
      <w:spacing w:after="120"/>
      <w:ind w:left="283"/>
    </w:pPr>
    <w:rPr>
      <w:sz w:val="16"/>
      <w:szCs w:val="16"/>
    </w:rPr>
  </w:style>
  <w:style w:type="character" w:customStyle="1" w:styleId="30">
    <w:name w:val="Основной текст с отступом 3 Знак"/>
    <w:basedOn w:val="a0"/>
    <w:link w:val="3"/>
    <w:uiPriority w:val="99"/>
    <w:semiHidden/>
    <w:rsid w:val="00DD7DF0"/>
    <w:rPr>
      <w:rFonts w:ascii="Calibri" w:eastAsia="Calibri" w:hAnsi="Calibri" w:cs="Calibri"/>
      <w:sz w:val="16"/>
      <w:szCs w:val="16"/>
      <w:lang w:eastAsia="ar-SA"/>
    </w:rPr>
  </w:style>
  <w:style w:type="character" w:customStyle="1" w:styleId="apple-converted-space">
    <w:name w:val="apple-converted-space"/>
    <w:basedOn w:val="a0"/>
    <w:rsid w:val="00DD7DF0"/>
  </w:style>
  <w:style w:type="paragraph" w:customStyle="1" w:styleId="Default">
    <w:name w:val="Default"/>
    <w:rsid w:val="00DD7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okAntiqua">
    <w:name w:val="Основной текст + Book Antiqua"/>
    <w:aliases w:val="10,5 pt,Основной текст + Candara,5 pt22,Не полужирный29,Основной текст + 7,Интервал 2 pt,Основной текст + 12"/>
    <w:basedOn w:val="a5"/>
    <w:rsid w:val="00DD7DF0"/>
    <w:rPr>
      <w:rFonts w:ascii="Book Antiqua" w:eastAsia="Times New Roman" w:hAnsi="Book Antiqua" w:cs="Book Antiqua"/>
      <w:sz w:val="21"/>
      <w:szCs w:val="21"/>
      <w:lang w:eastAsia="ar-SA" w:bidi="ar-SA"/>
    </w:rPr>
  </w:style>
  <w:style w:type="character" w:customStyle="1" w:styleId="mw-headline">
    <w:name w:val="mw-headline"/>
    <w:basedOn w:val="a0"/>
    <w:rsid w:val="00CD77A2"/>
  </w:style>
  <w:style w:type="paragraph" w:styleId="af3">
    <w:name w:val="caption"/>
    <w:basedOn w:val="a"/>
    <w:next w:val="a"/>
    <w:uiPriority w:val="35"/>
    <w:semiHidden/>
    <w:unhideWhenUsed/>
    <w:qFormat/>
    <w:rsid w:val="00A54A53"/>
    <w:pPr>
      <w:suppressAutoHyphens w:val="0"/>
      <w:spacing w:line="240" w:lineRule="auto"/>
    </w:pPr>
    <w:rPr>
      <w:rFonts w:ascii="Times New Roman" w:eastAsia="Times New Roman" w:hAnsi="Times New Roman" w:cs="Times New Roman"/>
      <w:b/>
      <w:bCs/>
      <w:color w:val="4F81BD" w:themeColor="accent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8763">
      <w:bodyDiv w:val="1"/>
      <w:marLeft w:val="0"/>
      <w:marRight w:val="0"/>
      <w:marTop w:val="0"/>
      <w:marBottom w:val="0"/>
      <w:divBdr>
        <w:top w:val="none" w:sz="0" w:space="0" w:color="auto"/>
        <w:left w:val="none" w:sz="0" w:space="0" w:color="auto"/>
        <w:bottom w:val="none" w:sz="0" w:space="0" w:color="auto"/>
        <w:right w:val="none" w:sz="0" w:space="0" w:color="auto"/>
      </w:divBdr>
    </w:div>
    <w:div w:id="1228227816">
      <w:bodyDiv w:val="1"/>
      <w:marLeft w:val="0"/>
      <w:marRight w:val="0"/>
      <w:marTop w:val="0"/>
      <w:marBottom w:val="0"/>
      <w:divBdr>
        <w:top w:val="none" w:sz="0" w:space="0" w:color="auto"/>
        <w:left w:val="none" w:sz="0" w:space="0" w:color="auto"/>
        <w:bottom w:val="none" w:sz="0" w:space="0" w:color="auto"/>
        <w:right w:val="none" w:sz="0" w:space="0" w:color="auto"/>
      </w:divBdr>
    </w:div>
    <w:div w:id="1419209355">
      <w:bodyDiv w:val="1"/>
      <w:marLeft w:val="0"/>
      <w:marRight w:val="0"/>
      <w:marTop w:val="0"/>
      <w:marBottom w:val="0"/>
      <w:divBdr>
        <w:top w:val="none" w:sz="0" w:space="0" w:color="auto"/>
        <w:left w:val="none" w:sz="0" w:space="0" w:color="auto"/>
        <w:bottom w:val="none" w:sz="0" w:space="0" w:color="auto"/>
        <w:right w:val="none" w:sz="0" w:space="0" w:color="auto"/>
      </w:divBdr>
    </w:div>
    <w:div w:id="1588535798">
      <w:bodyDiv w:val="1"/>
      <w:marLeft w:val="0"/>
      <w:marRight w:val="0"/>
      <w:marTop w:val="0"/>
      <w:marBottom w:val="0"/>
      <w:divBdr>
        <w:top w:val="none" w:sz="0" w:space="0" w:color="auto"/>
        <w:left w:val="none" w:sz="0" w:space="0" w:color="auto"/>
        <w:bottom w:val="none" w:sz="0" w:space="0" w:color="auto"/>
        <w:right w:val="none" w:sz="0" w:space="0" w:color="auto"/>
      </w:divBdr>
    </w:div>
    <w:div w:id="1859850683">
      <w:bodyDiv w:val="1"/>
      <w:marLeft w:val="0"/>
      <w:marRight w:val="0"/>
      <w:marTop w:val="0"/>
      <w:marBottom w:val="0"/>
      <w:divBdr>
        <w:top w:val="none" w:sz="0" w:space="0" w:color="auto"/>
        <w:left w:val="none" w:sz="0" w:space="0" w:color="auto"/>
        <w:bottom w:val="none" w:sz="0" w:space="0" w:color="auto"/>
        <w:right w:val="none" w:sz="0" w:space="0" w:color="auto"/>
      </w:divBdr>
    </w:div>
    <w:div w:id="2144809194">
      <w:bodyDiv w:val="1"/>
      <w:marLeft w:val="0"/>
      <w:marRight w:val="0"/>
      <w:marTop w:val="0"/>
      <w:marBottom w:val="0"/>
      <w:divBdr>
        <w:top w:val="none" w:sz="0" w:space="0" w:color="auto"/>
        <w:left w:val="none" w:sz="0" w:space="0" w:color="auto"/>
        <w:bottom w:val="none" w:sz="0" w:space="0" w:color="auto"/>
        <w:right w:val="none" w:sz="0" w:space="0" w:color="auto"/>
      </w:divBdr>
      <w:divsChild>
        <w:div w:id="12774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hyperlink" Target="http://docs.cntd.ru/document/1200062243" TargetMode="External"/><Relationship Id="rId21" Type="http://schemas.openxmlformats.org/officeDocument/2006/relationships/diagramLayout" Target="diagrams/layout3.xml"/><Relationship Id="rId34" Type="http://schemas.openxmlformats.org/officeDocument/2006/relationships/hyperlink" Target="http://docs.cntd.ru/document/1200073894" TargetMode="External"/><Relationship Id="rId42" Type="http://schemas.openxmlformats.org/officeDocument/2006/relationships/hyperlink" Target="http://docs.cntd.ru/document/1200068728" TargetMode="External"/><Relationship Id="rId47" Type="http://schemas.openxmlformats.org/officeDocument/2006/relationships/hyperlink" Target="http://docs.cntd.ru/document/1200039940" TargetMode="External"/><Relationship Id="rId50" Type="http://schemas.openxmlformats.org/officeDocument/2006/relationships/hyperlink" Target="http://docs.cntd.ru/document/1200088035" TargetMode="External"/><Relationship Id="rId55" Type="http://schemas.openxmlformats.org/officeDocument/2006/relationships/hyperlink" Target="http://svch.sfu-kras.ru/files/metrologiya.pdf"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http://docs.cntd.ru/document/1200082555" TargetMode="External"/><Relationship Id="rId38" Type="http://schemas.openxmlformats.org/officeDocument/2006/relationships/hyperlink" Target="http://docs.cntd.ru/document/1200095049" TargetMode="External"/><Relationship Id="rId46" Type="http://schemas.openxmlformats.org/officeDocument/2006/relationships/hyperlink" Target="http://docs.cntd.ru/document/1200057636"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yperlink" Target="http://docs.cntd.ru/document/1200057635" TargetMode="External"/><Relationship Id="rId54" Type="http://schemas.openxmlformats.org/officeDocument/2006/relationships/hyperlink" Target="https://new.znanium.com/catalog/document?id=3422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http://docs.cntd.ru/document/1200096140" TargetMode="External"/><Relationship Id="rId37" Type="http://schemas.openxmlformats.org/officeDocument/2006/relationships/hyperlink" Target="http://docs.cntd.ru/document/1200071029" TargetMode="External"/><Relationship Id="rId40" Type="http://schemas.openxmlformats.org/officeDocument/2006/relationships/hyperlink" Target="http://docs.cntd.ru/document/1200041195" TargetMode="External"/><Relationship Id="rId45" Type="http://schemas.openxmlformats.org/officeDocument/2006/relationships/hyperlink" Target="http://docs.cntd.ru/document/1200057526" TargetMode="External"/><Relationship Id="rId53" Type="http://schemas.openxmlformats.org/officeDocument/2006/relationships/hyperlink" Target="https://new.znanium.com/catalog/document?id=352664"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yperlink" Target="http://docs.cntd.ru/document/1200115818" TargetMode="External"/><Relationship Id="rId49" Type="http://schemas.openxmlformats.org/officeDocument/2006/relationships/hyperlink" Target="http://docs.cntd.ru/document/1200089640" TargetMode="External"/><Relationship Id="rId57" Type="http://schemas.openxmlformats.org/officeDocument/2006/relationships/hyperlink" Target="https://www.gumer.info/bibliotek_Buks/Science/metr/01.php"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docs.cntd.ru/document/1200051440" TargetMode="External"/><Relationship Id="rId44" Type="http://schemas.openxmlformats.org/officeDocument/2006/relationships/hyperlink" Target="http://docs.cntd.ru/document/1200115483" TargetMode="External"/><Relationship Id="rId52" Type="http://schemas.openxmlformats.org/officeDocument/2006/relationships/hyperlink" Target="https://new.znanium.com/catalog/document?id=35205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docs.cntd.ru/document/1200124394" TargetMode="External"/><Relationship Id="rId35" Type="http://schemas.openxmlformats.org/officeDocument/2006/relationships/hyperlink" Target="http://docs.cntd.ru/document/1200073893" TargetMode="External"/><Relationship Id="rId43" Type="http://schemas.openxmlformats.org/officeDocument/2006/relationships/hyperlink" Target="http://docs.cntd.ru/document/1200062244" TargetMode="External"/><Relationship Id="rId48" Type="http://schemas.openxmlformats.org/officeDocument/2006/relationships/hyperlink" Target="http://docs.cntd.ru/document/1200075076" TargetMode="External"/><Relationship Id="rId56" Type="http://schemas.openxmlformats.org/officeDocument/2006/relationships/hyperlink" Target="https://studopedia.ru/3_85350_lektsiya-.html" TargetMode="External"/><Relationship Id="rId8" Type="http://schemas.openxmlformats.org/officeDocument/2006/relationships/image" Target="media/image1.wmf"/><Relationship Id="rId51" Type="http://schemas.openxmlformats.org/officeDocument/2006/relationships/hyperlink" Target="http://docs.cntd.ru/document/1200086162"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581B82-171F-497D-8062-7148E65D0D42}" type="doc">
      <dgm:prSet loTypeId="urn:microsoft.com/office/officeart/2005/8/layout/radial1" loCatId="relationship" qsTypeId="urn:microsoft.com/office/officeart/2005/8/quickstyle/simple1" qsCatId="simple" csTypeId="urn:microsoft.com/office/officeart/2005/8/colors/accent0_1" csCatId="mainScheme" phldr="1"/>
      <dgm:spPr/>
    </dgm:pt>
    <dgm:pt modelId="{82F1ABB6-E44C-4E93-AE45-C6AA19E2263C}">
      <dgm:prSet custT="1"/>
      <dgm:spPr/>
      <dgm:t>
        <a:bodyPr/>
        <a:lstStyle/>
        <a:p>
          <a:pPr marR="0" algn="ctr" rtl="0"/>
          <a:r>
            <a:rPr lang="ru-RU" sz="800" b="1" i="1" u="sng" strike="noStrike" baseline="0" smtClean="0">
              <a:latin typeface="Times New Roman" panose="02020603050405020304" pitchFamily="18" charset="0"/>
              <a:cs typeface="Times New Roman" panose="02020603050405020304" pitchFamily="18" charset="0"/>
            </a:rPr>
            <a:t>Международная</a:t>
          </a:r>
        </a:p>
        <a:p>
          <a:pPr marR="0" algn="ctr" rtl="0"/>
          <a:r>
            <a:rPr lang="ru-RU" sz="800" b="1" i="1" u="sng" strike="noStrike" baseline="0" smtClean="0">
              <a:latin typeface="Times New Roman" panose="02020603050405020304" pitchFamily="18" charset="0"/>
              <a:cs typeface="Times New Roman" panose="02020603050405020304" pitchFamily="18" charset="0"/>
            </a:rPr>
            <a:t>стандартизация</a:t>
          </a:r>
          <a:endParaRPr lang="ru-RU" sz="500" i="1" smtClean="0">
            <a:latin typeface="Times New Roman" panose="02020603050405020304" pitchFamily="18" charset="0"/>
            <a:cs typeface="Times New Roman" panose="02020603050405020304" pitchFamily="18" charset="0"/>
          </a:endParaRPr>
        </a:p>
      </dgm:t>
    </dgm:pt>
    <dgm:pt modelId="{E83FA5AD-760F-4668-897A-399AB385581F}" type="parTrans" cxnId="{30718BEA-7C6C-4808-9BD2-BAAC826773A0}">
      <dgm:prSet/>
      <dgm:spPr/>
      <dgm:t>
        <a:bodyPr/>
        <a:lstStyle/>
        <a:p>
          <a:endParaRPr lang="ru-RU">
            <a:latin typeface="Times New Roman" panose="02020603050405020304" pitchFamily="18" charset="0"/>
            <a:cs typeface="Times New Roman" panose="02020603050405020304" pitchFamily="18" charset="0"/>
          </a:endParaRPr>
        </a:p>
      </dgm:t>
    </dgm:pt>
    <dgm:pt modelId="{80457788-F779-46C1-9278-F0D435B24DAE}" type="sibTrans" cxnId="{30718BEA-7C6C-4808-9BD2-BAAC826773A0}">
      <dgm:prSet/>
      <dgm:spPr/>
      <dgm:t>
        <a:bodyPr/>
        <a:lstStyle/>
        <a:p>
          <a:endParaRPr lang="ru-RU">
            <a:latin typeface="Times New Roman" panose="02020603050405020304" pitchFamily="18" charset="0"/>
            <a:cs typeface="Times New Roman" panose="02020603050405020304" pitchFamily="18" charset="0"/>
          </a:endParaRPr>
        </a:p>
      </dgm:t>
    </dgm:pt>
    <dgm:pt modelId="{70B6892A-8BD3-4920-A2BB-1B220988B555}">
      <dgm:prSet custT="1"/>
      <dgm:spPr/>
      <dgm:t>
        <a:bodyPr/>
        <a:lstStyle/>
        <a:p>
          <a:pPr marR="0" algn="ctr" rtl="0"/>
          <a:r>
            <a:rPr lang="ru-RU" sz="600" b="0" i="0" u="none" strike="noStrike" baseline="0" smtClean="0">
              <a:latin typeface="Times New Roman" panose="02020603050405020304" pitchFamily="18" charset="0"/>
              <a:cs typeface="Times New Roman" panose="02020603050405020304" pitchFamily="18" charset="0"/>
            </a:rPr>
            <a:t>Обеспечивает взаимозаменяемость элементов сложной продукции</a:t>
          </a:r>
          <a:endParaRPr lang="ru-RU" sz="500" smtClean="0">
            <a:latin typeface="Times New Roman" panose="02020603050405020304" pitchFamily="18" charset="0"/>
            <a:cs typeface="Times New Roman" panose="02020603050405020304" pitchFamily="18" charset="0"/>
          </a:endParaRPr>
        </a:p>
      </dgm:t>
    </dgm:pt>
    <dgm:pt modelId="{C72F1A95-78C0-431E-9142-C0C6A3B92270}" type="parTrans" cxnId="{03A9E035-F23D-4A0F-AD13-25D1B7B2D463}">
      <dgm:prSet/>
      <dgm:spPr/>
      <dgm:t>
        <a:bodyPr/>
        <a:lstStyle/>
        <a:p>
          <a:endParaRPr lang="ru-RU">
            <a:latin typeface="Times New Roman" panose="02020603050405020304" pitchFamily="18" charset="0"/>
            <a:cs typeface="Times New Roman" panose="02020603050405020304" pitchFamily="18" charset="0"/>
          </a:endParaRPr>
        </a:p>
      </dgm:t>
    </dgm:pt>
    <dgm:pt modelId="{068C33DA-4C9C-4415-9A2B-4D6B02017327}" type="sibTrans" cxnId="{03A9E035-F23D-4A0F-AD13-25D1B7B2D463}">
      <dgm:prSet/>
      <dgm:spPr/>
      <dgm:t>
        <a:bodyPr/>
        <a:lstStyle/>
        <a:p>
          <a:endParaRPr lang="ru-RU">
            <a:latin typeface="Times New Roman" panose="02020603050405020304" pitchFamily="18" charset="0"/>
            <a:cs typeface="Times New Roman" panose="02020603050405020304" pitchFamily="18" charset="0"/>
          </a:endParaRPr>
        </a:p>
      </dgm:t>
    </dgm:pt>
    <dgm:pt modelId="{C1A1ECE4-5598-4F2D-843F-D1104CCBB652}">
      <dgm:prSet custT="1"/>
      <dgm:spPr/>
      <dgm:t>
        <a:bodyPr/>
        <a:lstStyle/>
        <a:p>
          <a:pPr marR="0" algn="ctr" rtl="0"/>
          <a:r>
            <a:rPr lang="ru-RU" sz="600" b="0" i="0" u="none" strike="noStrike" baseline="0" smtClean="0">
              <a:latin typeface="Times New Roman" panose="02020603050405020304" pitchFamily="18" charset="0"/>
              <a:cs typeface="Times New Roman" panose="02020603050405020304" pitchFamily="18" charset="0"/>
            </a:rPr>
            <a:t>Сближает уровень качества товаров, производимых в разных странах</a:t>
          </a:r>
          <a:endParaRPr lang="ru-RU" sz="600" smtClean="0">
            <a:latin typeface="Times New Roman" panose="02020603050405020304" pitchFamily="18" charset="0"/>
            <a:cs typeface="Times New Roman" panose="02020603050405020304" pitchFamily="18" charset="0"/>
          </a:endParaRPr>
        </a:p>
      </dgm:t>
    </dgm:pt>
    <dgm:pt modelId="{2E9B60BA-3626-46DC-B4C0-2652088D162E}" type="parTrans" cxnId="{5F207E1F-A77E-4F59-AA21-FCABE98F1621}">
      <dgm:prSet/>
      <dgm:spPr/>
      <dgm:t>
        <a:bodyPr/>
        <a:lstStyle/>
        <a:p>
          <a:endParaRPr lang="ru-RU">
            <a:latin typeface="Times New Roman" panose="02020603050405020304" pitchFamily="18" charset="0"/>
            <a:cs typeface="Times New Roman" panose="02020603050405020304" pitchFamily="18" charset="0"/>
          </a:endParaRPr>
        </a:p>
      </dgm:t>
    </dgm:pt>
    <dgm:pt modelId="{2D0E917C-EF3E-487E-BB13-0C145D08583C}" type="sibTrans" cxnId="{5F207E1F-A77E-4F59-AA21-FCABE98F1621}">
      <dgm:prSet/>
      <dgm:spPr/>
      <dgm:t>
        <a:bodyPr/>
        <a:lstStyle/>
        <a:p>
          <a:endParaRPr lang="ru-RU">
            <a:latin typeface="Times New Roman" panose="02020603050405020304" pitchFamily="18" charset="0"/>
            <a:cs typeface="Times New Roman" panose="02020603050405020304" pitchFamily="18" charset="0"/>
          </a:endParaRPr>
        </a:p>
      </dgm:t>
    </dgm:pt>
    <dgm:pt modelId="{C94BDC9C-BD09-4F37-A1AB-0D4C152A9D95}">
      <dgm:prSet custT="1"/>
      <dgm:spPr/>
      <dgm:t>
        <a:bodyPr/>
        <a:lstStyle/>
        <a:p>
          <a:pPr marR="0" algn="ctr" rtl="0"/>
          <a:r>
            <a:rPr lang="ru-RU" sz="700" b="0" i="0" u="none" strike="noStrike" baseline="0" smtClean="0">
              <a:latin typeface="Times New Roman" panose="02020603050405020304" pitchFamily="18" charset="0"/>
              <a:cs typeface="Times New Roman" panose="02020603050405020304" pitchFamily="18" charset="0"/>
            </a:rPr>
            <a:t>Содействует международной торговле</a:t>
          </a:r>
          <a:endParaRPr lang="ru-RU" sz="700" smtClean="0">
            <a:latin typeface="Times New Roman" panose="02020603050405020304" pitchFamily="18" charset="0"/>
            <a:cs typeface="Times New Roman" panose="02020603050405020304" pitchFamily="18" charset="0"/>
          </a:endParaRPr>
        </a:p>
      </dgm:t>
    </dgm:pt>
    <dgm:pt modelId="{7F5C10BD-E0AB-443B-8488-97778A689B1B}" type="parTrans" cxnId="{EA29D7D8-3038-4DAA-B58D-8EEF107EDD39}">
      <dgm:prSet/>
      <dgm:spPr/>
      <dgm:t>
        <a:bodyPr/>
        <a:lstStyle/>
        <a:p>
          <a:endParaRPr lang="ru-RU">
            <a:latin typeface="Times New Roman" panose="02020603050405020304" pitchFamily="18" charset="0"/>
            <a:cs typeface="Times New Roman" panose="02020603050405020304" pitchFamily="18" charset="0"/>
          </a:endParaRPr>
        </a:p>
      </dgm:t>
    </dgm:pt>
    <dgm:pt modelId="{78371055-8E97-4519-B577-60FA268EF128}" type="sibTrans" cxnId="{EA29D7D8-3038-4DAA-B58D-8EEF107EDD39}">
      <dgm:prSet/>
      <dgm:spPr/>
      <dgm:t>
        <a:bodyPr/>
        <a:lstStyle/>
        <a:p>
          <a:endParaRPr lang="ru-RU">
            <a:latin typeface="Times New Roman" panose="02020603050405020304" pitchFamily="18" charset="0"/>
            <a:cs typeface="Times New Roman" panose="02020603050405020304" pitchFamily="18" charset="0"/>
          </a:endParaRPr>
        </a:p>
      </dgm:t>
    </dgm:pt>
    <dgm:pt modelId="{015EFC2B-9BB8-4FA1-888A-715F9477BBF5}">
      <dgm:prSet custT="1"/>
      <dgm:spPr/>
      <dgm:t>
        <a:bodyPr/>
        <a:lstStyle/>
        <a:p>
          <a:pPr marR="0" algn="ctr" rtl="0"/>
          <a:r>
            <a:rPr lang="ru-RU" sz="600" b="0" i="0" u="none" strike="noStrike" baseline="0" smtClean="0">
              <a:latin typeface="Times New Roman" panose="02020603050405020304" pitchFamily="18" charset="0"/>
              <a:cs typeface="Times New Roman" panose="02020603050405020304" pitchFamily="18" charset="0"/>
            </a:rPr>
            <a:t>Содействует взаимообмену научно-технической информацией</a:t>
          </a:r>
          <a:endParaRPr lang="ru-RU" sz="600" smtClean="0">
            <a:latin typeface="Times New Roman" panose="02020603050405020304" pitchFamily="18" charset="0"/>
            <a:cs typeface="Times New Roman" panose="02020603050405020304" pitchFamily="18" charset="0"/>
          </a:endParaRPr>
        </a:p>
      </dgm:t>
    </dgm:pt>
    <dgm:pt modelId="{DE956B13-29EA-4339-8A04-3DABB0CB823F}" type="parTrans" cxnId="{5B0ACA26-C793-4702-ADC6-A2AC7F70E045}">
      <dgm:prSet/>
      <dgm:spPr/>
      <dgm:t>
        <a:bodyPr/>
        <a:lstStyle/>
        <a:p>
          <a:endParaRPr lang="ru-RU">
            <a:latin typeface="Times New Roman" panose="02020603050405020304" pitchFamily="18" charset="0"/>
            <a:cs typeface="Times New Roman" panose="02020603050405020304" pitchFamily="18" charset="0"/>
          </a:endParaRPr>
        </a:p>
      </dgm:t>
    </dgm:pt>
    <dgm:pt modelId="{BFCF0A7A-435F-49F5-A701-2C3DE5959338}" type="sibTrans" cxnId="{5B0ACA26-C793-4702-ADC6-A2AC7F70E045}">
      <dgm:prSet/>
      <dgm:spPr/>
      <dgm:t>
        <a:bodyPr/>
        <a:lstStyle/>
        <a:p>
          <a:endParaRPr lang="ru-RU">
            <a:latin typeface="Times New Roman" panose="02020603050405020304" pitchFamily="18" charset="0"/>
            <a:cs typeface="Times New Roman" panose="02020603050405020304" pitchFamily="18" charset="0"/>
          </a:endParaRPr>
        </a:p>
      </dgm:t>
    </dgm:pt>
    <dgm:pt modelId="{84F94A7C-8F7A-47C5-B545-A2E52201D481}">
      <dgm:prSet/>
      <dgm:spPr/>
      <dgm:t>
        <a:bodyPr/>
        <a:lstStyle/>
        <a:p>
          <a:pPr marR="0" algn="ctr" rtl="0"/>
          <a:r>
            <a:rPr lang="ru-RU" b="0" i="0" u="none" strike="noStrike" baseline="0" smtClean="0">
              <a:latin typeface="Times New Roman" panose="02020603050405020304" pitchFamily="18" charset="0"/>
              <a:cs typeface="Times New Roman" panose="02020603050405020304" pitchFamily="18" charset="0"/>
            </a:rPr>
            <a:t>Ускоряет научно-технический прогресс участников международных организаций</a:t>
          </a:r>
          <a:endParaRPr lang="ru-RU" smtClean="0">
            <a:latin typeface="Times New Roman" panose="02020603050405020304" pitchFamily="18" charset="0"/>
            <a:cs typeface="Times New Roman" panose="02020603050405020304" pitchFamily="18" charset="0"/>
          </a:endParaRPr>
        </a:p>
      </dgm:t>
    </dgm:pt>
    <dgm:pt modelId="{24EB6C38-60A6-4719-88C4-CB6FFC6EC7E9}" type="parTrans" cxnId="{5BABB9B2-8A48-4467-B4F9-FE918F9BF4B0}">
      <dgm:prSet/>
      <dgm:spPr/>
      <dgm:t>
        <a:bodyPr/>
        <a:lstStyle/>
        <a:p>
          <a:endParaRPr lang="ru-RU">
            <a:latin typeface="Times New Roman" panose="02020603050405020304" pitchFamily="18" charset="0"/>
            <a:cs typeface="Times New Roman" panose="02020603050405020304" pitchFamily="18" charset="0"/>
          </a:endParaRPr>
        </a:p>
      </dgm:t>
    </dgm:pt>
    <dgm:pt modelId="{B040A1EC-2F5D-41D9-8963-A7E833E0524E}" type="sibTrans" cxnId="{5BABB9B2-8A48-4467-B4F9-FE918F9BF4B0}">
      <dgm:prSet/>
      <dgm:spPr/>
      <dgm:t>
        <a:bodyPr/>
        <a:lstStyle/>
        <a:p>
          <a:endParaRPr lang="ru-RU">
            <a:latin typeface="Times New Roman" panose="02020603050405020304" pitchFamily="18" charset="0"/>
            <a:cs typeface="Times New Roman" panose="02020603050405020304" pitchFamily="18" charset="0"/>
          </a:endParaRPr>
        </a:p>
      </dgm:t>
    </dgm:pt>
    <dgm:pt modelId="{A407659A-32DD-4A83-9CF2-A3B183FE0BF2}" type="pres">
      <dgm:prSet presAssocID="{66581B82-171F-497D-8062-7148E65D0D42}" presName="cycle" presStyleCnt="0">
        <dgm:presLayoutVars>
          <dgm:chMax val="1"/>
          <dgm:dir/>
          <dgm:animLvl val="ctr"/>
          <dgm:resizeHandles val="exact"/>
        </dgm:presLayoutVars>
      </dgm:prSet>
      <dgm:spPr/>
    </dgm:pt>
    <dgm:pt modelId="{DE322C2A-8D17-431E-85EA-DFB34DF922C8}" type="pres">
      <dgm:prSet presAssocID="{82F1ABB6-E44C-4E93-AE45-C6AA19E2263C}" presName="centerShape" presStyleLbl="node0" presStyleIdx="0" presStyleCnt="1" custLinFactNeighborX="-1553" custLinFactNeighborY="-490"/>
      <dgm:spPr/>
      <dgm:t>
        <a:bodyPr/>
        <a:lstStyle/>
        <a:p>
          <a:endParaRPr lang="ru-RU"/>
        </a:p>
      </dgm:t>
    </dgm:pt>
    <dgm:pt modelId="{8023B81D-6500-4F1C-9381-F83F78094B31}" type="pres">
      <dgm:prSet presAssocID="{C72F1A95-78C0-431E-9142-C0C6A3B92270}" presName="Name9" presStyleLbl="parChTrans1D2" presStyleIdx="0" presStyleCnt="5"/>
      <dgm:spPr/>
      <dgm:t>
        <a:bodyPr/>
        <a:lstStyle/>
        <a:p>
          <a:endParaRPr lang="ru-RU"/>
        </a:p>
      </dgm:t>
    </dgm:pt>
    <dgm:pt modelId="{188C6DB8-7CF0-4CDD-A722-248BA7C20E9A}" type="pres">
      <dgm:prSet presAssocID="{C72F1A95-78C0-431E-9142-C0C6A3B92270}" presName="connTx" presStyleLbl="parChTrans1D2" presStyleIdx="0" presStyleCnt="5"/>
      <dgm:spPr/>
      <dgm:t>
        <a:bodyPr/>
        <a:lstStyle/>
        <a:p>
          <a:endParaRPr lang="ru-RU"/>
        </a:p>
      </dgm:t>
    </dgm:pt>
    <dgm:pt modelId="{BC89D108-3568-47AE-9524-46C0248E0601}" type="pres">
      <dgm:prSet presAssocID="{70B6892A-8BD3-4920-A2BB-1B220988B555}" presName="node" presStyleLbl="node1" presStyleIdx="0" presStyleCnt="5">
        <dgm:presLayoutVars>
          <dgm:bulletEnabled val="1"/>
        </dgm:presLayoutVars>
      </dgm:prSet>
      <dgm:spPr/>
      <dgm:t>
        <a:bodyPr/>
        <a:lstStyle/>
        <a:p>
          <a:endParaRPr lang="ru-RU"/>
        </a:p>
      </dgm:t>
    </dgm:pt>
    <dgm:pt modelId="{92A5E341-427F-4AF1-814E-608033BC2E21}" type="pres">
      <dgm:prSet presAssocID="{2E9B60BA-3626-46DC-B4C0-2652088D162E}" presName="Name9" presStyleLbl="parChTrans1D2" presStyleIdx="1" presStyleCnt="5"/>
      <dgm:spPr/>
      <dgm:t>
        <a:bodyPr/>
        <a:lstStyle/>
        <a:p>
          <a:endParaRPr lang="ru-RU"/>
        </a:p>
      </dgm:t>
    </dgm:pt>
    <dgm:pt modelId="{31D93FEB-703E-4560-A0A0-5CA19472DD33}" type="pres">
      <dgm:prSet presAssocID="{2E9B60BA-3626-46DC-B4C0-2652088D162E}" presName="connTx" presStyleLbl="parChTrans1D2" presStyleIdx="1" presStyleCnt="5"/>
      <dgm:spPr/>
      <dgm:t>
        <a:bodyPr/>
        <a:lstStyle/>
        <a:p>
          <a:endParaRPr lang="ru-RU"/>
        </a:p>
      </dgm:t>
    </dgm:pt>
    <dgm:pt modelId="{C907F735-9E06-49C9-BCE7-6E0B74EB5FD1}" type="pres">
      <dgm:prSet presAssocID="{C1A1ECE4-5598-4F2D-843F-D1104CCBB652}" presName="node" presStyleLbl="node1" presStyleIdx="1" presStyleCnt="5">
        <dgm:presLayoutVars>
          <dgm:bulletEnabled val="1"/>
        </dgm:presLayoutVars>
      </dgm:prSet>
      <dgm:spPr/>
      <dgm:t>
        <a:bodyPr/>
        <a:lstStyle/>
        <a:p>
          <a:endParaRPr lang="ru-RU"/>
        </a:p>
      </dgm:t>
    </dgm:pt>
    <dgm:pt modelId="{8D604C94-905A-4FE3-B957-6B51D33A23EE}" type="pres">
      <dgm:prSet presAssocID="{7F5C10BD-E0AB-443B-8488-97778A689B1B}" presName="Name9" presStyleLbl="parChTrans1D2" presStyleIdx="2" presStyleCnt="5"/>
      <dgm:spPr/>
      <dgm:t>
        <a:bodyPr/>
        <a:lstStyle/>
        <a:p>
          <a:endParaRPr lang="ru-RU"/>
        </a:p>
      </dgm:t>
    </dgm:pt>
    <dgm:pt modelId="{121F46BD-A481-40E9-94EA-8F864952687A}" type="pres">
      <dgm:prSet presAssocID="{7F5C10BD-E0AB-443B-8488-97778A689B1B}" presName="connTx" presStyleLbl="parChTrans1D2" presStyleIdx="2" presStyleCnt="5"/>
      <dgm:spPr/>
      <dgm:t>
        <a:bodyPr/>
        <a:lstStyle/>
        <a:p>
          <a:endParaRPr lang="ru-RU"/>
        </a:p>
      </dgm:t>
    </dgm:pt>
    <dgm:pt modelId="{FD25906E-049E-4CD5-BDFD-D232D62C5438}" type="pres">
      <dgm:prSet presAssocID="{C94BDC9C-BD09-4F37-A1AB-0D4C152A9D95}" presName="node" presStyleLbl="node1" presStyleIdx="2" presStyleCnt="5">
        <dgm:presLayoutVars>
          <dgm:bulletEnabled val="1"/>
        </dgm:presLayoutVars>
      </dgm:prSet>
      <dgm:spPr/>
      <dgm:t>
        <a:bodyPr/>
        <a:lstStyle/>
        <a:p>
          <a:endParaRPr lang="ru-RU"/>
        </a:p>
      </dgm:t>
    </dgm:pt>
    <dgm:pt modelId="{80D960CC-DAD0-4DF7-BB6F-AE995084BEF7}" type="pres">
      <dgm:prSet presAssocID="{DE956B13-29EA-4339-8A04-3DABB0CB823F}" presName="Name9" presStyleLbl="parChTrans1D2" presStyleIdx="3" presStyleCnt="5"/>
      <dgm:spPr/>
      <dgm:t>
        <a:bodyPr/>
        <a:lstStyle/>
        <a:p>
          <a:endParaRPr lang="ru-RU"/>
        </a:p>
      </dgm:t>
    </dgm:pt>
    <dgm:pt modelId="{52BA5D17-1262-4473-A502-DC20DEB7A0BB}" type="pres">
      <dgm:prSet presAssocID="{DE956B13-29EA-4339-8A04-3DABB0CB823F}" presName="connTx" presStyleLbl="parChTrans1D2" presStyleIdx="3" presStyleCnt="5"/>
      <dgm:spPr/>
      <dgm:t>
        <a:bodyPr/>
        <a:lstStyle/>
        <a:p>
          <a:endParaRPr lang="ru-RU"/>
        </a:p>
      </dgm:t>
    </dgm:pt>
    <dgm:pt modelId="{1269E5A6-137D-40A8-87F3-2BA7468A1A20}" type="pres">
      <dgm:prSet presAssocID="{015EFC2B-9BB8-4FA1-888A-715F9477BBF5}" presName="node" presStyleLbl="node1" presStyleIdx="3" presStyleCnt="5">
        <dgm:presLayoutVars>
          <dgm:bulletEnabled val="1"/>
        </dgm:presLayoutVars>
      </dgm:prSet>
      <dgm:spPr/>
      <dgm:t>
        <a:bodyPr/>
        <a:lstStyle/>
        <a:p>
          <a:endParaRPr lang="ru-RU"/>
        </a:p>
      </dgm:t>
    </dgm:pt>
    <dgm:pt modelId="{8CE1C347-97F6-46EF-88CB-9208A22DBBE8}" type="pres">
      <dgm:prSet presAssocID="{24EB6C38-60A6-4719-88C4-CB6FFC6EC7E9}" presName="Name9" presStyleLbl="parChTrans1D2" presStyleIdx="4" presStyleCnt="5"/>
      <dgm:spPr/>
      <dgm:t>
        <a:bodyPr/>
        <a:lstStyle/>
        <a:p>
          <a:endParaRPr lang="ru-RU"/>
        </a:p>
      </dgm:t>
    </dgm:pt>
    <dgm:pt modelId="{CE4C01B8-CDC2-4462-84D3-C4060EB310AB}" type="pres">
      <dgm:prSet presAssocID="{24EB6C38-60A6-4719-88C4-CB6FFC6EC7E9}" presName="connTx" presStyleLbl="parChTrans1D2" presStyleIdx="4" presStyleCnt="5"/>
      <dgm:spPr/>
      <dgm:t>
        <a:bodyPr/>
        <a:lstStyle/>
        <a:p>
          <a:endParaRPr lang="ru-RU"/>
        </a:p>
      </dgm:t>
    </dgm:pt>
    <dgm:pt modelId="{65B49C63-C364-43A5-A595-716E187BCAC1}" type="pres">
      <dgm:prSet presAssocID="{84F94A7C-8F7A-47C5-B545-A2E52201D481}" presName="node" presStyleLbl="node1" presStyleIdx="4" presStyleCnt="5">
        <dgm:presLayoutVars>
          <dgm:bulletEnabled val="1"/>
        </dgm:presLayoutVars>
      </dgm:prSet>
      <dgm:spPr/>
      <dgm:t>
        <a:bodyPr/>
        <a:lstStyle/>
        <a:p>
          <a:endParaRPr lang="ru-RU"/>
        </a:p>
      </dgm:t>
    </dgm:pt>
  </dgm:ptLst>
  <dgm:cxnLst>
    <dgm:cxn modelId="{8A5A4530-E1E6-46AD-AAD8-2FC9CE9BDDF7}" type="presOf" srcId="{2E9B60BA-3626-46DC-B4C0-2652088D162E}" destId="{92A5E341-427F-4AF1-814E-608033BC2E21}" srcOrd="0" destOrd="0" presId="urn:microsoft.com/office/officeart/2005/8/layout/radial1"/>
    <dgm:cxn modelId="{03A9E035-F23D-4A0F-AD13-25D1B7B2D463}" srcId="{82F1ABB6-E44C-4E93-AE45-C6AA19E2263C}" destId="{70B6892A-8BD3-4920-A2BB-1B220988B555}" srcOrd="0" destOrd="0" parTransId="{C72F1A95-78C0-431E-9142-C0C6A3B92270}" sibTransId="{068C33DA-4C9C-4415-9A2B-4D6B02017327}"/>
    <dgm:cxn modelId="{5BABB9B2-8A48-4467-B4F9-FE918F9BF4B0}" srcId="{82F1ABB6-E44C-4E93-AE45-C6AA19E2263C}" destId="{84F94A7C-8F7A-47C5-B545-A2E52201D481}" srcOrd="4" destOrd="0" parTransId="{24EB6C38-60A6-4719-88C4-CB6FFC6EC7E9}" sibTransId="{B040A1EC-2F5D-41D9-8963-A7E833E0524E}"/>
    <dgm:cxn modelId="{EA29D7D8-3038-4DAA-B58D-8EEF107EDD39}" srcId="{82F1ABB6-E44C-4E93-AE45-C6AA19E2263C}" destId="{C94BDC9C-BD09-4F37-A1AB-0D4C152A9D95}" srcOrd="2" destOrd="0" parTransId="{7F5C10BD-E0AB-443B-8488-97778A689B1B}" sibTransId="{78371055-8E97-4519-B577-60FA268EF128}"/>
    <dgm:cxn modelId="{E7C00A5C-B901-47A5-8FF4-70F647C724C9}" type="presOf" srcId="{70B6892A-8BD3-4920-A2BB-1B220988B555}" destId="{BC89D108-3568-47AE-9524-46C0248E0601}" srcOrd="0" destOrd="0" presId="urn:microsoft.com/office/officeart/2005/8/layout/radial1"/>
    <dgm:cxn modelId="{23496711-9346-49D1-A127-2F8758444C9A}" type="presOf" srcId="{24EB6C38-60A6-4719-88C4-CB6FFC6EC7E9}" destId="{8CE1C347-97F6-46EF-88CB-9208A22DBBE8}" srcOrd="0" destOrd="0" presId="urn:microsoft.com/office/officeart/2005/8/layout/radial1"/>
    <dgm:cxn modelId="{1DDACF02-D5FA-474F-A55B-0F0980F915D7}" type="presOf" srcId="{C1A1ECE4-5598-4F2D-843F-D1104CCBB652}" destId="{C907F735-9E06-49C9-BCE7-6E0B74EB5FD1}" srcOrd="0" destOrd="0" presId="urn:microsoft.com/office/officeart/2005/8/layout/radial1"/>
    <dgm:cxn modelId="{1920AB8F-38F4-4055-8D53-8140F7EF3EFD}" type="presOf" srcId="{C72F1A95-78C0-431E-9142-C0C6A3B92270}" destId="{188C6DB8-7CF0-4CDD-A722-248BA7C20E9A}" srcOrd="1" destOrd="0" presId="urn:microsoft.com/office/officeart/2005/8/layout/radial1"/>
    <dgm:cxn modelId="{23FE3428-B97C-4172-B05C-6B058C3A20AA}" type="presOf" srcId="{2E9B60BA-3626-46DC-B4C0-2652088D162E}" destId="{31D93FEB-703E-4560-A0A0-5CA19472DD33}" srcOrd="1" destOrd="0" presId="urn:microsoft.com/office/officeart/2005/8/layout/radial1"/>
    <dgm:cxn modelId="{DDDF464B-CD11-40EB-8001-2CECFB2BCAF0}" type="presOf" srcId="{24EB6C38-60A6-4719-88C4-CB6FFC6EC7E9}" destId="{CE4C01B8-CDC2-4462-84D3-C4060EB310AB}" srcOrd="1" destOrd="0" presId="urn:microsoft.com/office/officeart/2005/8/layout/radial1"/>
    <dgm:cxn modelId="{C1309686-91DF-4389-B6A8-A89D91142EA7}" type="presOf" srcId="{DE956B13-29EA-4339-8A04-3DABB0CB823F}" destId="{80D960CC-DAD0-4DF7-BB6F-AE995084BEF7}" srcOrd="0" destOrd="0" presId="urn:microsoft.com/office/officeart/2005/8/layout/radial1"/>
    <dgm:cxn modelId="{30718BEA-7C6C-4808-9BD2-BAAC826773A0}" srcId="{66581B82-171F-497D-8062-7148E65D0D42}" destId="{82F1ABB6-E44C-4E93-AE45-C6AA19E2263C}" srcOrd="0" destOrd="0" parTransId="{E83FA5AD-760F-4668-897A-399AB385581F}" sibTransId="{80457788-F779-46C1-9278-F0D435B24DAE}"/>
    <dgm:cxn modelId="{C30299F3-E105-4746-813D-1A1EEB1A2813}" type="presOf" srcId="{66581B82-171F-497D-8062-7148E65D0D42}" destId="{A407659A-32DD-4A83-9CF2-A3B183FE0BF2}" srcOrd="0" destOrd="0" presId="urn:microsoft.com/office/officeart/2005/8/layout/radial1"/>
    <dgm:cxn modelId="{AC869859-7A70-4C7F-9909-88BB4FEA685C}" type="presOf" srcId="{015EFC2B-9BB8-4FA1-888A-715F9477BBF5}" destId="{1269E5A6-137D-40A8-87F3-2BA7468A1A20}" srcOrd="0" destOrd="0" presId="urn:microsoft.com/office/officeart/2005/8/layout/radial1"/>
    <dgm:cxn modelId="{7A22C85D-E9D1-4A0A-AEAD-24462C6C2367}" type="presOf" srcId="{7F5C10BD-E0AB-443B-8488-97778A689B1B}" destId="{121F46BD-A481-40E9-94EA-8F864952687A}" srcOrd="1" destOrd="0" presId="urn:microsoft.com/office/officeart/2005/8/layout/radial1"/>
    <dgm:cxn modelId="{0F6ADBE6-0AFB-4122-A6B9-9515F5508F95}" type="presOf" srcId="{82F1ABB6-E44C-4E93-AE45-C6AA19E2263C}" destId="{DE322C2A-8D17-431E-85EA-DFB34DF922C8}" srcOrd="0" destOrd="0" presId="urn:microsoft.com/office/officeart/2005/8/layout/radial1"/>
    <dgm:cxn modelId="{5B0ACA26-C793-4702-ADC6-A2AC7F70E045}" srcId="{82F1ABB6-E44C-4E93-AE45-C6AA19E2263C}" destId="{015EFC2B-9BB8-4FA1-888A-715F9477BBF5}" srcOrd="3" destOrd="0" parTransId="{DE956B13-29EA-4339-8A04-3DABB0CB823F}" sibTransId="{BFCF0A7A-435F-49F5-A701-2C3DE5959338}"/>
    <dgm:cxn modelId="{4FFFBBDD-E446-434E-8F50-A799AF0A5770}" type="presOf" srcId="{84F94A7C-8F7A-47C5-B545-A2E52201D481}" destId="{65B49C63-C364-43A5-A595-716E187BCAC1}" srcOrd="0" destOrd="0" presId="urn:microsoft.com/office/officeart/2005/8/layout/radial1"/>
    <dgm:cxn modelId="{0EF41DA8-F805-4415-B208-BF00F23D32C6}" type="presOf" srcId="{DE956B13-29EA-4339-8A04-3DABB0CB823F}" destId="{52BA5D17-1262-4473-A502-DC20DEB7A0BB}" srcOrd="1" destOrd="0" presId="urn:microsoft.com/office/officeart/2005/8/layout/radial1"/>
    <dgm:cxn modelId="{5F207E1F-A77E-4F59-AA21-FCABE98F1621}" srcId="{82F1ABB6-E44C-4E93-AE45-C6AA19E2263C}" destId="{C1A1ECE4-5598-4F2D-843F-D1104CCBB652}" srcOrd="1" destOrd="0" parTransId="{2E9B60BA-3626-46DC-B4C0-2652088D162E}" sibTransId="{2D0E917C-EF3E-487E-BB13-0C145D08583C}"/>
    <dgm:cxn modelId="{A4053028-DB33-4388-AD6D-76FD1C420621}" type="presOf" srcId="{C72F1A95-78C0-431E-9142-C0C6A3B92270}" destId="{8023B81D-6500-4F1C-9381-F83F78094B31}" srcOrd="0" destOrd="0" presId="urn:microsoft.com/office/officeart/2005/8/layout/radial1"/>
    <dgm:cxn modelId="{8B102AE8-AC37-4C2C-9397-D0463D5977D7}" type="presOf" srcId="{C94BDC9C-BD09-4F37-A1AB-0D4C152A9D95}" destId="{FD25906E-049E-4CD5-BDFD-D232D62C5438}" srcOrd="0" destOrd="0" presId="urn:microsoft.com/office/officeart/2005/8/layout/radial1"/>
    <dgm:cxn modelId="{E93FE5E8-4513-45A8-9B72-E16DA9902D37}" type="presOf" srcId="{7F5C10BD-E0AB-443B-8488-97778A689B1B}" destId="{8D604C94-905A-4FE3-B957-6B51D33A23EE}" srcOrd="0" destOrd="0" presId="urn:microsoft.com/office/officeart/2005/8/layout/radial1"/>
    <dgm:cxn modelId="{081EBA30-6D68-4546-AEF6-9408716BF0D7}" type="presParOf" srcId="{A407659A-32DD-4A83-9CF2-A3B183FE0BF2}" destId="{DE322C2A-8D17-431E-85EA-DFB34DF922C8}" srcOrd="0" destOrd="0" presId="urn:microsoft.com/office/officeart/2005/8/layout/radial1"/>
    <dgm:cxn modelId="{AC9DF57E-780D-4939-8ED1-ECCB646D34B0}" type="presParOf" srcId="{A407659A-32DD-4A83-9CF2-A3B183FE0BF2}" destId="{8023B81D-6500-4F1C-9381-F83F78094B31}" srcOrd="1" destOrd="0" presId="urn:microsoft.com/office/officeart/2005/8/layout/radial1"/>
    <dgm:cxn modelId="{44F07B93-1272-4928-BE7A-1F60E6CD8EB2}" type="presParOf" srcId="{8023B81D-6500-4F1C-9381-F83F78094B31}" destId="{188C6DB8-7CF0-4CDD-A722-248BA7C20E9A}" srcOrd="0" destOrd="0" presId="urn:microsoft.com/office/officeart/2005/8/layout/radial1"/>
    <dgm:cxn modelId="{21007468-CEFC-49C8-96D3-CCA9BE0C07DA}" type="presParOf" srcId="{A407659A-32DD-4A83-9CF2-A3B183FE0BF2}" destId="{BC89D108-3568-47AE-9524-46C0248E0601}" srcOrd="2" destOrd="0" presId="urn:microsoft.com/office/officeart/2005/8/layout/radial1"/>
    <dgm:cxn modelId="{D9F1B91B-0FEA-4E49-870E-72B4A7BBB4B6}" type="presParOf" srcId="{A407659A-32DD-4A83-9CF2-A3B183FE0BF2}" destId="{92A5E341-427F-4AF1-814E-608033BC2E21}" srcOrd="3" destOrd="0" presId="urn:microsoft.com/office/officeart/2005/8/layout/radial1"/>
    <dgm:cxn modelId="{CC6996B4-9B26-4EC8-894C-6C20AA7292CF}" type="presParOf" srcId="{92A5E341-427F-4AF1-814E-608033BC2E21}" destId="{31D93FEB-703E-4560-A0A0-5CA19472DD33}" srcOrd="0" destOrd="0" presId="urn:microsoft.com/office/officeart/2005/8/layout/radial1"/>
    <dgm:cxn modelId="{40EC513F-9167-47B4-B922-C57F02D590A5}" type="presParOf" srcId="{A407659A-32DD-4A83-9CF2-A3B183FE0BF2}" destId="{C907F735-9E06-49C9-BCE7-6E0B74EB5FD1}" srcOrd="4" destOrd="0" presId="urn:microsoft.com/office/officeart/2005/8/layout/radial1"/>
    <dgm:cxn modelId="{9B666E5D-305C-4D6F-8BBD-CCF2B2D4E1F0}" type="presParOf" srcId="{A407659A-32DD-4A83-9CF2-A3B183FE0BF2}" destId="{8D604C94-905A-4FE3-B957-6B51D33A23EE}" srcOrd="5" destOrd="0" presId="urn:microsoft.com/office/officeart/2005/8/layout/radial1"/>
    <dgm:cxn modelId="{FD2A0AB7-AD0C-4D91-B901-3546C16B7F6B}" type="presParOf" srcId="{8D604C94-905A-4FE3-B957-6B51D33A23EE}" destId="{121F46BD-A481-40E9-94EA-8F864952687A}" srcOrd="0" destOrd="0" presId="urn:microsoft.com/office/officeart/2005/8/layout/radial1"/>
    <dgm:cxn modelId="{4294CEFC-7796-40B9-9CD9-CAD128716D02}" type="presParOf" srcId="{A407659A-32DD-4A83-9CF2-A3B183FE0BF2}" destId="{FD25906E-049E-4CD5-BDFD-D232D62C5438}" srcOrd="6" destOrd="0" presId="urn:microsoft.com/office/officeart/2005/8/layout/radial1"/>
    <dgm:cxn modelId="{0189AB17-DA26-4BBB-9F7B-87037DDEE48B}" type="presParOf" srcId="{A407659A-32DD-4A83-9CF2-A3B183FE0BF2}" destId="{80D960CC-DAD0-4DF7-BB6F-AE995084BEF7}" srcOrd="7" destOrd="0" presId="urn:microsoft.com/office/officeart/2005/8/layout/radial1"/>
    <dgm:cxn modelId="{48378E11-0CFC-4631-8F9E-1BCFF3321A1C}" type="presParOf" srcId="{80D960CC-DAD0-4DF7-BB6F-AE995084BEF7}" destId="{52BA5D17-1262-4473-A502-DC20DEB7A0BB}" srcOrd="0" destOrd="0" presId="urn:microsoft.com/office/officeart/2005/8/layout/radial1"/>
    <dgm:cxn modelId="{2ED980A9-557F-4D22-8A4F-D6EAA50CD21E}" type="presParOf" srcId="{A407659A-32DD-4A83-9CF2-A3B183FE0BF2}" destId="{1269E5A6-137D-40A8-87F3-2BA7468A1A20}" srcOrd="8" destOrd="0" presId="urn:microsoft.com/office/officeart/2005/8/layout/radial1"/>
    <dgm:cxn modelId="{468DA152-B44B-495C-95D3-DD2CA1D96FBB}" type="presParOf" srcId="{A407659A-32DD-4A83-9CF2-A3B183FE0BF2}" destId="{8CE1C347-97F6-46EF-88CB-9208A22DBBE8}" srcOrd="9" destOrd="0" presId="urn:microsoft.com/office/officeart/2005/8/layout/radial1"/>
    <dgm:cxn modelId="{7B0F28A0-D095-497C-99EA-DF4374591295}" type="presParOf" srcId="{8CE1C347-97F6-46EF-88CB-9208A22DBBE8}" destId="{CE4C01B8-CDC2-4462-84D3-C4060EB310AB}" srcOrd="0" destOrd="0" presId="urn:microsoft.com/office/officeart/2005/8/layout/radial1"/>
    <dgm:cxn modelId="{CEDF6A01-D255-4349-B69B-2A3860677942}" type="presParOf" srcId="{A407659A-32DD-4A83-9CF2-A3B183FE0BF2}" destId="{65B49C63-C364-43A5-A595-716E187BCAC1}" srcOrd="1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03C100-43B5-4D63-8484-DF59EC6C47DF}" type="doc">
      <dgm:prSet loTypeId="urn:microsoft.com/office/officeart/2005/8/layout/radial1" loCatId="relationship" qsTypeId="urn:microsoft.com/office/officeart/2005/8/quickstyle/simple1" qsCatId="simple" csTypeId="urn:microsoft.com/office/officeart/2005/8/colors/accent0_1" csCatId="mainScheme" phldr="1"/>
      <dgm:spPr/>
    </dgm:pt>
    <dgm:pt modelId="{D02633D9-7386-4404-871F-D3CAF0CA9475}">
      <dgm:prSet custT="1"/>
      <dgm:spPr/>
      <dgm:t>
        <a:bodyPr/>
        <a:lstStyle/>
        <a:p>
          <a:pPr marR="0" algn="ctr" rtl="0"/>
          <a:r>
            <a:rPr lang="ru-RU" sz="1100" b="1" i="1" u="sng" strike="noStrike" baseline="0" smtClean="0">
              <a:latin typeface="Times New Roman" panose="02020603050405020304" pitchFamily="18" charset="0"/>
              <a:cs typeface="Times New Roman" panose="02020603050405020304" pitchFamily="18" charset="0"/>
            </a:rPr>
            <a:t>ЦЕЛИ </a:t>
          </a:r>
        </a:p>
        <a:p>
          <a:pPr marR="0" algn="ctr" rtl="0"/>
          <a:r>
            <a:rPr lang="ru-RU" sz="1100" b="1" i="1" u="sng" strike="noStrike" baseline="0" smtClean="0">
              <a:latin typeface="Times New Roman" panose="02020603050405020304" pitchFamily="18" charset="0"/>
              <a:cs typeface="Times New Roman" panose="02020603050405020304" pitchFamily="18" charset="0"/>
            </a:rPr>
            <a:t>ИСО</a:t>
          </a:r>
          <a:endParaRPr lang="ru-RU" sz="1100" i="1" smtClean="0">
            <a:latin typeface="Times New Roman" panose="02020603050405020304" pitchFamily="18" charset="0"/>
            <a:cs typeface="Times New Roman" panose="02020603050405020304" pitchFamily="18" charset="0"/>
          </a:endParaRPr>
        </a:p>
      </dgm:t>
    </dgm:pt>
    <dgm:pt modelId="{68AB01FE-887A-4E3C-8A1A-2867F1EE882C}" type="parTrans" cxnId="{05C4EA64-AD19-478F-B979-8CCB4C1DCD02}">
      <dgm:prSet/>
      <dgm:spPr/>
      <dgm:t>
        <a:bodyPr/>
        <a:lstStyle/>
        <a:p>
          <a:endParaRPr lang="ru-RU">
            <a:latin typeface="Times New Roman" panose="02020603050405020304" pitchFamily="18" charset="0"/>
            <a:cs typeface="Times New Roman" panose="02020603050405020304" pitchFamily="18" charset="0"/>
          </a:endParaRPr>
        </a:p>
      </dgm:t>
    </dgm:pt>
    <dgm:pt modelId="{D620E274-E8A5-4389-9D4E-425D3C0BA959}" type="sibTrans" cxnId="{05C4EA64-AD19-478F-B979-8CCB4C1DCD02}">
      <dgm:prSet/>
      <dgm:spPr/>
      <dgm:t>
        <a:bodyPr/>
        <a:lstStyle/>
        <a:p>
          <a:endParaRPr lang="ru-RU">
            <a:latin typeface="Times New Roman" panose="02020603050405020304" pitchFamily="18" charset="0"/>
            <a:cs typeface="Times New Roman" panose="02020603050405020304" pitchFamily="18" charset="0"/>
          </a:endParaRPr>
        </a:p>
      </dgm:t>
    </dgm:pt>
    <dgm:pt modelId="{D3B1EAED-F37F-4E4D-B0BC-AACE82A56D38}">
      <dgm:prSet custT="1"/>
      <dgm:spPr/>
      <dgm:t>
        <a:bodyPr/>
        <a:lstStyle/>
        <a:p>
          <a:pPr marR="0" algn="ctr" rtl="0"/>
          <a:r>
            <a:rPr lang="ru-RU" sz="700" b="0" i="0" u="none" strike="noStrike" baseline="0" smtClean="0">
              <a:latin typeface="Times New Roman" panose="02020603050405020304" pitchFamily="18" charset="0"/>
              <a:cs typeface="Times New Roman" panose="02020603050405020304" pitchFamily="18" charset="0"/>
            </a:rPr>
            <a:t>Содействие стандартизации в мировом масштабе</a:t>
          </a:r>
          <a:endParaRPr lang="ru-RU" sz="700" smtClean="0">
            <a:latin typeface="Times New Roman" panose="02020603050405020304" pitchFamily="18" charset="0"/>
            <a:cs typeface="Times New Roman" panose="02020603050405020304" pitchFamily="18" charset="0"/>
          </a:endParaRPr>
        </a:p>
      </dgm:t>
    </dgm:pt>
    <dgm:pt modelId="{4574E649-EA9C-4299-B0E1-0E6A842ECF40}" type="parTrans" cxnId="{EF93B339-BECB-4CDF-9426-406C61256CF2}">
      <dgm:prSet/>
      <dgm:spPr/>
      <dgm:t>
        <a:bodyPr/>
        <a:lstStyle/>
        <a:p>
          <a:endParaRPr lang="ru-RU">
            <a:latin typeface="Times New Roman" panose="02020603050405020304" pitchFamily="18" charset="0"/>
            <a:cs typeface="Times New Roman" panose="02020603050405020304" pitchFamily="18" charset="0"/>
          </a:endParaRPr>
        </a:p>
      </dgm:t>
    </dgm:pt>
    <dgm:pt modelId="{9C590C4E-7194-4A3B-91B5-2388BBD3E5AF}" type="sibTrans" cxnId="{EF93B339-BECB-4CDF-9426-406C61256CF2}">
      <dgm:prSet/>
      <dgm:spPr/>
      <dgm:t>
        <a:bodyPr/>
        <a:lstStyle/>
        <a:p>
          <a:endParaRPr lang="ru-RU">
            <a:latin typeface="Times New Roman" panose="02020603050405020304" pitchFamily="18" charset="0"/>
            <a:cs typeface="Times New Roman" panose="02020603050405020304" pitchFamily="18" charset="0"/>
          </a:endParaRPr>
        </a:p>
      </dgm:t>
    </dgm:pt>
    <dgm:pt modelId="{654EDA7F-485B-4284-BE06-F343ADD553BC}">
      <dgm:prSet custT="1"/>
      <dgm:spPr/>
      <dgm:t>
        <a:bodyPr/>
        <a:lstStyle/>
        <a:p>
          <a:pPr marR="0" algn="ctr" rtl="0"/>
          <a:r>
            <a:rPr lang="ru-RU" sz="700" b="0" i="0" u="none" strike="noStrike" baseline="0" smtClean="0">
              <a:latin typeface="Times New Roman" panose="02020603050405020304" pitchFamily="18" charset="0"/>
              <a:cs typeface="Times New Roman" panose="02020603050405020304" pitchFamily="18" charset="0"/>
            </a:rPr>
            <a:t>Содействие международной взаимопомощи</a:t>
          </a:r>
          <a:endParaRPr lang="ru-RU" sz="700" smtClean="0">
            <a:latin typeface="Times New Roman" panose="02020603050405020304" pitchFamily="18" charset="0"/>
            <a:cs typeface="Times New Roman" panose="02020603050405020304" pitchFamily="18" charset="0"/>
          </a:endParaRPr>
        </a:p>
      </dgm:t>
    </dgm:pt>
    <dgm:pt modelId="{6B14360A-B0C3-4096-B264-A44CE8E14298}" type="parTrans" cxnId="{BF301903-D59E-4976-B60F-44277FED17A7}">
      <dgm:prSet/>
      <dgm:spPr/>
      <dgm:t>
        <a:bodyPr/>
        <a:lstStyle/>
        <a:p>
          <a:endParaRPr lang="ru-RU">
            <a:latin typeface="Times New Roman" panose="02020603050405020304" pitchFamily="18" charset="0"/>
            <a:cs typeface="Times New Roman" panose="02020603050405020304" pitchFamily="18" charset="0"/>
          </a:endParaRPr>
        </a:p>
      </dgm:t>
    </dgm:pt>
    <dgm:pt modelId="{C838DE3F-1A4C-4B64-A895-DE08F6247BF7}" type="sibTrans" cxnId="{BF301903-D59E-4976-B60F-44277FED17A7}">
      <dgm:prSet/>
      <dgm:spPr/>
      <dgm:t>
        <a:bodyPr/>
        <a:lstStyle/>
        <a:p>
          <a:endParaRPr lang="ru-RU">
            <a:latin typeface="Times New Roman" panose="02020603050405020304" pitchFamily="18" charset="0"/>
            <a:cs typeface="Times New Roman" panose="02020603050405020304" pitchFamily="18" charset="0"/>
          </a:endParaRPr>
        </a:p>
      </dgm:t>
    </dgm:pt>
    <dgm:pt modelId="{3B1E30DD-092C-441D-A48A-29B74144A781}">
      <dgm:prSet/>
      <dgm:spPr/>
      <dgm:t>
        <a:bodyPr/>
        <a:lstStyle/>
        <a:p>
          <a:pPr marR="0" algn="ctr" rtl="0"/>
          <a:r>
            <a:rPr lang="ru-RU" b="0" i="0" u="none" strike="noStrike" baseline="0" smtClean="0">
              <a:latin typeface="Times New Roman" panose="02020603050405020304" pitchFamily="18" charset="0"/>
              <a:cs typeface="Times New Roman" panose="02020603050405020304" pitchFamily="18" charset="0"/>
            </a:rPr>
            <a:t>Расширение сотрудничества в научной, технической, экономической деятельности</a:t>
          </a:r>
          <a:endParaRPr lang="ru-RU" smtClean="0">
            <a:latin typeface="Times New Roman" panose="02020603050405020304" pitchFamily="18" charset="0"/>
            <a:cs typeface="Times New Roman" panose="02020603050405020304" pitchFamily="18" charset="0"/>
          </a:endParaRPr>
        </a:p>
      </dgm:t>
    </dgm:pt>
    <dgm:pt modelId="{F13484D5-311A-4411-8218-3BB2861C5285}" type="parTrans" cxnId="{87420F28-B633-4C4E-9F5B-9FDC5F6874FF}">
      <dgm:prSet/>
      <dgm:spPr/>
      <dgm:t>
        <a:bodyPr/>
        <a:lstStyle/>
        <a:p>
          <a:endParaRPr lang="ru-RU">
            <a:latin typeface="Times New Roman" panose="02020603050405020304" pitchFamily="18" charset="0"/>
            <a:cs typeface="Times New Roman" panose="02020603050405020304" pitchFamily="18" charset="0"/>
          </a:endParaRPr>
        </a:p>
      </dgm:t>
    </dgm:pt>
    <dgm:pt modelId="{252BE681-033E-4A78-B821-46671957F885}" type="sibTrans" cxnId="{87420F28-B633-4C4E-9F5B-9FDC5F6874FF}">
      <dgm:prSet/>
      <dgm:spPr/>
      <dgm:t>
        <a:bodyPr/>
        <a:lstStyle/>
        <a:p>
          <a:endParaRPr lang="ru-RU">
            <a:latin typeface="Times New Roman" panose="02020603050405020304" pitchFamily="18" charset="0"/>
            <a:cs typeface="Times New Roman" panose="02020603050405020304" pitchFamily="18" charset="0"/>
          </a:endParaRPr>
        </a:p>
      </dgm:t>
    </dgm:pt>
    <dgm:pt modelId="{7C56CBA5-6856-44DA-8D2E-8F1600B19E2D}">
      <dgm:prSet custT="1"/>
      <dgm:spPr/>
      <dgm:t>
        <a:bodyPr/>
        <a:lstStyle/>
        <a:p>
          <a:pPr marR="0" algn="ctr" rtl="0"/>
          <a:r>
            <a:rPr lang="ru-RU" sz="600" b="0" i="0" u="none" strike="noStrike" baseline="0" smtClean="0">
              <a:latin typeface="Times New Roman" panose="02020603050405020304" pitchFamily="18" charset="0"/>
              <a:cs typeface="Times New Roman" panose="02020603050405020304" pitchFamily="18" charset="0"/>
            </a:rPr>
            <a:t>Облегчение международного товарообмена</a:t>
          </a:r>
          <a:endParaRPr lang="ru-RU" sz="600" smtClean="0">
            <a:latin typeface="Times New Roman" panose="02020603050405020304" pitchFamily="18" charset="0"/>
            <a:cs typeface="Times New Roman" panose="02020603050405020304" pitchFamily="18" charset="0"/>
          </a:endParaRPr>
        </a:p>
      </dgm:t>
    </dgm:pt>
    <dgm:pt modelId="{50141CF1-BE26-4775-84AB-FE5B4D65F041}" type="parTrans" cxnId="{E3EC05AB-28B6-47A6-8C6E-6A04D0545835}">
      <dgm:prSet/>
      <dgm:spPr/>
      <dgm:t>
        <a:bodyPr/>
        <a:lstStyle/>
        <a:p>
          <a:endParaRPr lang="ru-RU">
            <a:latin typeface="Times New Roman" panose="02020603050405020304" pitchFamily="18" charset="0"/>
            <a:cs typeface="Times New Roman" panose="02020603050405020304" pitchFamily="18" charset="0"/>
          </a:endParaRPr>
        </a:p>
      </dgm:t>
    </dgm:pt>
    <dgm:pt modelId="{A570A5E8-6A21-4E55-8065-AF2F482BDE63}" type="sibTrans" cxnId="{E3EC05AB-28B6-47A6-8C6E-6A04D0545835}">
      <dgm:prSet/>
      <dgm:spPr/>
      <dgm:t>
        <a:bodyPr/>
        <a:lstStyle/>
        <a:p>
          <a:endParaRPr lang="ru-RU">
            <a:latin typeface="Times New Roman" panose="02020603050405020304" pitchFamily="18" charset="0"/>
            <a:cs typeface="Times New Roman" panose="02020603050405020304" pitchFamily="18" charset="0"/>
          </a:endParaRPr>
        </a:p>
      </dgm:t>
    </dgm:pt>
    <dgm:pt modelId="{8E24BAE0-2560-420D-98D7-042EF013F518}" type="pres">
      <dgm:prSet presAssocID="{B603C100-43B5-4D63-8484-DF59EC6C47DF}" presName="cycle" presStyleCnt="0">
        <dgm:presLayoutVars>
          <dgm:chMax val="1"/>
          <dgm:dir/>
          <dgm:animLvl val="ctr"/>
          <dgm:resizeHandles val="exact"/>
        </dgm:presLayoutVars>
      </dgm:prSet>
      <dgm:spPr/>
    </dgm:pt>
    <dgm:pt modelId="{ED8CDB60-6608-424C-9BD2-20C4D16262F8}" type="pres">
      <dgm:prSet presAssocID="{D02633D9-7386-4404-871F-D3CAF0CA9475}" presName="centerShape" presStyleLbl="node0" presStyleIdx="0" presStyleCnt="1"/>
      <dgm:spPr/>
      <dgm:t>
        <a:bodyPr/>
        <a:lstStyle/>
        <a:p>
          <a:endParaRPr lang="ru-RU"/>
        </a:p>
      </dgm:t>
    </dgm:pt>
    <dgm:pt modelId="{3602DD3C-5F91-4390-BB1B-D3F43CCF94EB}" type="pres">
      <dgm:prSet presAssocID="{4574E649-EA9C-4299-B0E1-0E6A842ECF40}" presName="Name9" presStyleLbl="parChTrans1D2" presStyleIdx="0" presStyleCnt="4"/>
      <dgm:spPr/>
      <dgm:t>
        <a:bodyPr/>
        <a:lstStyle/>
        <a:p>
          <a:endParaRPr lang="ru-RU"/>
        </a:p>
      </dgm:t>
    </dgm:pt>
    <dgm:pt modelId="{EDDA276D-F0F1-4A2A-9EC0-535AFA23761D}" type="pres">
      <dgm:prSet presAssocID="{4574E649-EA9C-4299-B0E1-0E6A842ECF40}" presName="connTx" presStyleLbl="parChTrans1D2" presStyleIdx="0" presStyleCnt="4"/>
      <dgm:spPr/>
      <dgm:t>
        <a:bodyPr/>
        <a:lstStyle/>
        <a:p>
          <a:endParaRPr lang="ru-RU"/>
        </a:p>
      </dgm:t>
    </dgm:pt>
    <dgm:pt modelId="{6DBCFFB5-0243-4354-91D6-06429A8843E0}" type="pres">
      <dgm:prSet presAssocID="{D3B1EAED-F37F-4E4D-B0BC-AACE82A56D38}" presName="node" presStyleLbl="node1" presStyleIdx="0" presStyleCnt="4">
        <dgm:presLayoutVars>
          <dgm:bulletEnabled val="1"/>
        </dgm:presLayoutVars>
      </dgm:prSet>
      <dgm:spPr/>
      <dgm:t>
        <a:bodyPr/>
        <a:lstStyle/>
        <a:p>
          <a:endParaRPr lang="ru-RU"/>
        </a:p>
      </dgm:t>
    </dgm:pt>
    <dgm:pt modelId="{F7EC8F44-A1C7-4277-B3E8-A097E7EFD69C}" type="pres">
      <dgm:prSet presAssocID="{6B14360A-B0C3-4096-B264-A44CE8E14298}" presName="Name9" presStyleLbl="parChTrans1D2" presStyleIdx="1" presStyleCnt="4"/>
      <dgm:spPr/>
      <dgm:t>
        <a:bodyPr/>
        <a:lstStyle/>
        <a:p>
          <a:endParaRPr lang="ru-RU"/>
        </a:p>
      </dgm:t>
    </dgm:pt>
    <dgm:pt modelId="{DE7AA85C-EF7F-4C46-A17F-849F55130782}" type="pres">
      <dgm:prSet presAssocID="{6B14360A-B0C3-4096-B264-A44CE8E14298}" presName="connTx" presStyleLbl="parChTrans1D2" presStyleIdx="1" presStyleCnt="4"/>
      <dgm:spPr/>
      <dgm:t>
        <a:bodyPr/>
        <a:lstStyle/>
        <a:p>
          <a:endParaRPr lang="ru-RU"/>
        </a:p>
      </dgm:t>
    </dgm:pt>
    <dgm:pt modelId="{8C0A98BF-5793-4EED-AA6D-1AFD7BFFBFF1}" type="pres">
      <dgm:prSet presAssocID="{654EDA7F-485B-4284-BE06-F343ADD553BC}" presName="node" presStyleLbl="node1" presStyleIdx="1" presStyleCnt="4">
        <dgm:presLayoutVars>
          <dgm:bulletEnabled val="1"/>
        </dgm:presLayoutVars>
      </dgm:prSet>
      <dgm:spPr/>
      <dgm:t>
        <a:bodyPr/>
        <a:lstStyle/>
        <a:p>
          <a:endParaRPr lang="ru-RU"/>
        </a:p>
      </dgm:t>
    </dgm:pt>
    <dgm:pt modelId="{0BF0090F-B8B6-41BB-939B-5B1C671DA16F}" type="pres">
      <dgm:prSet presAssocID="{F13484D5-311A-4411-8218-3BB2861C5285}" presName="Name9" presStyleLbl="parChTrans1D2" presStyleIdx="2" presStyleCnt="4"/>
      <dgm:spPr/>
      <dgm:t>
        <a:bodyPr/>
        <a:lstStyle/>
        <a:p>
          <a:endParaRPr lang="ru-RU"/>
        </a:p>
      </dgm:t>
    </dgm:pt>
    <dgm:pt modelId="{CB9F4F93-6964-44DD-8A35-488671F3C9FE}" type="pres">
      <dgm:prSet presAssocID="{F13484D5-311A-4411-8218-3BB2861C5285}" presName="connTx" presStyleLbl="parChTrans1D2" presStyleIdx="2" presStyleCnt="4"/>
      <dgm:spPr/>
      <dgm:t>
        <a:bodyPr/>
        <a:lstStyle/>
        <a:p>
          <a:endParaRPr lang="ru-RU"/>
        </a:p>
      </dgm:t>
    </dgm:pt>
    <dgm:pt modelId="{A8162FB5-3BDA-4C4A-9397-AA1182AC5CAF}" type="pres">
      <dgm:prSet presAssocID="{3B1E30DD-092C-441D-A48A-29B74144A781}" presName="node" presStyleLbl="node1" presStyleIdx="2" presStyleCnt="4">
        <dgm:presLayoutVars>
          <dgm:bulletEnabled val="1"/>
        </dgm:presLayoutVars>
      </dgm:prSet>
      <dgm:spPr/>
      <dgm:t>
        <a:bodyPr/>
        <a:lstStyle/>
        <a:p>
          <a:endParaRPr lang="ru-RU"/>
        </a:p>
      </dgm:t>
    </dgm:pt>
    <dgm:pt modelId="{663EAB9C-8C47-4408-802F-1833982AFCC5}" type="pres">
      <dgm:prSet presAssocID="{50141CF1-BE26-4775-84AB-FE5B4D65F041}" presName="Name9" presStyleLbl="parChTrans1D2" presStyleIdx="3" presStyleCnt="4"/>
      <dgm:spPr/>
      <dgm:t>
        <a:bodyPr/>
        <a:lstStyle/>
        <a:p>
          <a:endParaRPr lang="ru-RU"/>
        </a:p>
      </dgm:t>
    </dgm:pt>
    <dgm:pt modelId="{EBDFC640-D19E-416F-9F02-66CB04A7B935}" type="pres">
      <dgm:prSet presAssocID="{50141CF1-BE26-4775-84AB-FE5B4D65F041}" presName="connTx" presStyleLbl="parChTrans1D2" presStyleIdx="3" presStyleCnt="4"/>
      <dgm:spPr/>
      <dgm:t>
        <a:bodyPr/>
        <a:lstStyle/>
        <a:p>
          <a:endParaRPr lang="ru-RU"/>
        </a:p>
      </dgm:t>
    </dgm:pt>
    <dgm:pt modelId="{D38017C5-595D-4487-9DF2-D094A2A2F033}" type="pres">
      <dgm:prSet presAssocID="{7C56CBA5-6856-44DA-8D2E-8F1600B19E2D}" presName="node" presStyleLbl="node1" presStyleIdx="3" presStyleCnt="4">
        <dgm:presLayoutVars>
          <dgm:bulletEnabled val="1"/>
        </dgm:presLayoutVars>
      </dgm:prSet>
      <dgm:spPr/>
      <dgm:t>
        <a:bodyPr/>
        <a:lstStyle/>
        <a:p>
          <a:endParaRPr lang="ru-RU"/>
        </a:p>
      </dgm:t>
    </dgm:pt>
  </dgm:ptLst>
  <dgm:cxnLst>
    <dgm:cxn modelId="{ADE452D0-1CF5-41C0-AB7A-50F0086A3B28}" type="presOf" srcId="{3B1E30DD-092C-441D-A48A-29B74144A781}" destId="{A8162FB5-3BDA-4C4A-9397-AA1182AC5CAF}" srcOrd="0" destOrd="0" presId="urn:microsoft.com/office/officeart/2005/8/layout/radial1"/>
    <dgm:cxn modelId="{A4E7D603-5F67-440A-9A75-544E1D394745}" type="presOf" srcId="{F13484D5-311A-4411-8218-3BB2861C5285}" destId="{0BF0090F-B8B6-41BB-939B-5B1C671DA16F}" srcOrd="0" destOrd="0" presId="urn:microsoft.com/office/officeart/2005/8/layout/radial1"/>
    <dgm:cxn modelId="{2AD836E6-2B81-4183-8CB6-0BDB177D3288}" type="presOf" srcId="{654EDA7F-485B-4284-BE06-F343ADD553BC}" destId="{8C0A98BF-5793-4EED-AA6D-1AFD7BFFBFF1}" srcOrd="0" destOrd="0" presId="urn:microsoft.com/office/officeart/2005/8/layout/radial1"/>
    <dgm:cxn modelId="{DB717551-2C1F-4598-AF37-F03B00582743}" type="presOf" srcId="{F13484D5-311A-4411-8218-3BB2861C5285}" destId="{CB9F4F93-6964-44DD-8A35-488671F3C9FE}" srcOrd="1" destOrd="0" presId="urn:microsoft.com/office/officeart/2005/8/layout/radial1"/>
    <dgm:cxn modelId="{EF93B339-BECB-4CDF-9426-406C61256CF2}" srcId="{D02633D9-7386-4404-871F-D3CAF0CA9475}" destId="{D3B1EAED-F37F-4E4D-B0BC-AACE82A56D38}" srcOrd="0" destOrd="0" parTransId="{4574E649-EA9C-4299-B0E1-0E6A842ECF40}" sibTransId="{9C590C4E-7194-4A3B-91B5-2388BBD3E5AF}"/>
    <dgm:cxn modelId="{76132B3C-3738-4721-AF6D-02AD08DC96E1}" type="presOf" srcId="{6B14360A-B0C3-4096-B264-A44CE8E14298}" destId="{F7EC8F44-A1C7-4277-B3E8-A097E7EFD69C}" srcOrd="0" destOrd="0" presId="urn:microsoft.com/office/officeart/2005/8/layout/radial1"/>
    <dgm:cxn modelId="{87420F28-B633-4C4E-9F5B-9FDC5F6874FF}" srcId="{D02633D9-7386-4404-871F-D3CAF0CA9475}" destId="{3B1E30DD-092C-441D-A48A-29B74144A781}" srcOrd="2" destOrd="0" parTransId="{F13484D5-311A-4411-8218-3BB2861C5285}" sibTransId="{252BE681-033E-4A78-B821-46671957F885}"/>
    <dgm:cxn modelId="{E0833BEE-3431-4DBA-BA66-7B4F50619055}" type="presOf" srcId="{4574E649-EA9C-4299-B0E1-0E6A842ECF40}" destId="{3602DD3C-5F91-4390-BB1B-D3F43CCF94EB}" srcOrd="0" destOrd="0" presId="urn:microsoft.com/office/officeart/2005/8/layout/radial1"/>
    <dgm:cxn modelId="{4983B100-50B4-4CD9-8928-715708C48307}" type="presOf" srcId="{6B14360A-B0C3-4096-B264-A44CE8E14298}" destId="{DE7AA85C-EF7F-4C46-A17F-849F55130782}" srcOrd="1" destOrd="0" presId="urn:microsoft.com/office/officeart/2005/8/layout/radial1"/>
    <dgm:cxn modelId="{4AD7A72A-6351-47A6-BDF1-C44865B9751B}" type="presOf" srcId="{D3B1EAED-F37F-4E4D-B0BC-AACE82A56D38}" destId="{6DBCFFB5-0243-4354-91D6-06429A8843E0}" srcOrd="0" destOrd="0" presId="urn:microsoft.com/office/officeart/2005/8/layout/radial1"/>
    <dgm:cxn modelId="{E3EC05AB-28B6-47A6-8C6E-6A04D0545835}" srcId="{D02633D9-7386-4404-871F-D3CAF0CA9475}" destId="{7C56CBA5-6856-44DA-8D2E-8F1600B19E2D}" srcOrd="3" destOrd="0" parTransId="{50141CF1-BE26-4775-84AB-FE5B4D65F041}" sibTransId="{A570A5E8-6A21-4E55-8065-AF2F482BDE63}"/>
    <dgm:cxn modelId="{4917E192-22CE-48BD-B561-E22F4C45ADDA}" type="presOf" srcId="{50141CF1-BE26-4775-84AB-FE5B4D65F041}" destId="{663EAB9C-8C47-4408-802F-1833982AFCC5}" srcOrd="0" destOrd="0" presId="urn:microsoft.com/office/officeart/2005/8/layout/radial1"/>
    <dgm:cxn modelId="{9006FA90-BEA6-4ED9-8CA6-C08756EB6375}" type="presOf" srcId="{B603C100-43B5-4D63-8484-DF59EC6C47DF}" destId="{8E24BAE0-2560-420D-98D7-042EF013F518}" srcOrd="0" destOrd="0" presId="urn:microsoft.com/office/officeart/2005/8/layout/radial1"/>
    <dgm:cxn modelId="{A3D9335D-7BF9-44B5-8D34-E3B9EB4672D7}" type="presOf" srcId="{7C56CBA5-6856-44DA-8D2E-8F1600B19E2D}" destId="{D38017C5-595D-4487-9DF2-D094A2A2F033}" srcOrd="0" destOrd="0" presId="urn:microsoft.com/office/officeart/2005/8/layout/radial1"/>
    <dgm:cxn modelId="{5E23B4E3-5AE7-4FF8-885A-9D8AB8DB69DF}" type="presOf" srcId="{4574E649-EA9C-4299-B0E1-0E6A842ECF40}" destId="{EDDA276D-F0F1-4A2A-9EC0-535AFA23761D}" srcOrd="1" destOrd="0" presId="urn:microsoft.com/office/officeart/2005/8/layout/radial1"/>
    <dgm:cxn modelId="{05C4EA64-AD19-478F-B979-8CCB4C1DCD02}" srcId="{B603C100-43B5-4D63-8484-DF59EC6C47DF}" destId="{D02633D9-7386-4404-871F-D3CAF0CA9475}" srcOrd="0" destOrd="0" parTransId="{68AB01FE-887A-4E3C-8A1A-2867F1EE882C}" sibTransId="{D620E274-E8A5-4389-9D4E-425D3C0BA959}"/>
    <dgm:cxn modelId="{BF301903-D59E-4976-B60F-44277FED17A7}" srcId="{D02633D9-7386-4404-871F-D3CAF0CA9475}" destId="{654EDA7F-485B-4284-BE06-F343ADD553BC}" srcOrd="1" destOrd="0" parTransId="{6B14360A-B0C3-4096-B264-A44CE8E14298}" sibTransId="{C838DE3F-1A4C-4B64-A895-DE08F6247BF7}"/>
    <dgm:cxn modelId="{BDCE2A24-7257-4E52-9B11-919E8A5BFB1C}" type="presOf" srcId="{50141CF1-BE26-4775-84AB-FE5B4D65F041}" destId="{EBDFC640-D19E-416F-9F02-66CB04A7B935}" srcOrd="1" destOrd="0" presId="urn:microsoft.com/office/officeart/2005/8/layout/radial1"/>
    <dgm:cxn modelId="{8BAA1FBE-C643-49D9-A41D-668E227BCE46}" type="presOf" srcId="{D02633D9-7386-4404-871F-D3CAF0CA9475}" destId="{ED8CDB60-6608-424C-9BD2-20C4D16262F8}" srcOrd="0" destOrd="0" presId="urn:microsoft.com/office/officeart/2005/8/layout/radial1"/>
    <dgm:cxn modelId="{415CBE2A-E9FD-4AE0-A39E-A992391BFA93}" type="presParOf" srcId="{8E24BAE0-2560-420D-98D7-042EF013F518}" destId="{ED8CDB60-6608-424C-9BD2-20C4D16262F8}" srcOrd="0" destOrd="0" presId="urn:microsoft.com/office/officeart/2005/8/layout/radial1"/>
    <dgm:cxn modelId="{A823BF2C-0F11-44AB-BEC2-C2923A0359E1}" type="presParOf" srcId="{8E24BAE0-2560-420D-98D7-042EF013F518}" destId="{3602DD3C-5F91-4390-BB1B-D3F43CCF94EB}" srcOrd="1" destOrd="0" presId="urn:microsoft.com/office/officeart/2005/8/layout/radial1"/>
    <dgm:cxn modelId="{E70D295E-32E5-40B7-9E66-05461EF24B26}" type="presParOf" srcId="{3602DD3C-5F91-4390-BB1B-D3F43CCF94EB}" destId="{EDDA276D-F0F1-4A2A-9EC0-535AFA23761D}" srcOrd="0" destOrd="0" presId="urn:microsoft.com/office/officeart/2005/8/layout/radial1"/>
    <dgm:cxn modelId="{A3CBB8D1-CD64-4D9C-B87F-BEE82638A1C9}" type="presParOf" srcId="{8E24BAE0-2560-420D-98D7-042EF013F518}" destId="{6DBCFFB5-0243-4354-91D6-06429A8843E0}" srcOrd="2" destOrd="0" presId="urn:microsoft.com/office/officeart/2005/8/layout/radial1"/>
    <dgm:cxn modelId="{2F3FF758-6750-4700-B252-DE0CCCCF5773}" type="presParOf" srcId="{8E24BAE0-2560-420D-98D7-042EF013F518}" destId="{F7EC8F44-A1C7-4277-B3E8-A097E7EFD69C}" srcOrd="3" destOrd="0" presId="urn:microsoft.com/office/officeart/2005/8/layout/radial1"/>
    <dgm:cxn modelId="{C8D25047-1B37-4016-860B-ADF18FD51B87}" type="presParOf" srcId="{F7EC8F44-A1C7-4277-B3E8-A097E7EFD69C}" destId="{DE7AA85C-EF7F-4C46-A17F-849F55130782}" srcOrd="0" destOrd="0" presId="urn:microsoft.com/office/officeart/2005/8/layout/radial1"/>
    <dgm:cxn modelId="{7FCDABB6-CBF9-4A34-82D4-752F785ECE36}" type="presParOf" srcId="{8E24BAE0-2560-420D-98D7-042EF013F518}" destId="{8C0A98BF-5793-4EED-AA6D-1AFD7BFFBFF1}" srcOrd="4" destOrd="0" presId="urn:microsoft.com/office/officeart/2005/8/layout/radial1"/>
    <dgm:cxn modelId="{F765D460-D207-4CF6-8BB2-C6760110EE2D}" type="presParOf" srcId="{8E24BAE0-2560-420D-98D7-042EF013F518}" destId="{0BF0090F-B8B6-41BB-939B-5B1C671DA16F}" srcOrd="5" destOrd="0" presId="urn:microsoft.com/office/officeart/2005/8/layout/radial1"/>
    <dgm:cxn modelId="{0BEAC322-F5BC-42BD-AC23-A9378F52E2E3}" type="presParOf" srcId="{0BF0090F-B8B6-41BB-939B-5B1C671DA16F}" destId="{CB9F4F93-6964-44DD-8A35-488671F3C9FE}" srcOrd="0" destOrd="0" presId="urn:microsoft.com/office/officeart/2005/8/layout/radial1"/>
    <dgm:cxn modelId="{F0E19A35-498F-4F16-AFBD-6FE9AAC368CF}" type="presParOf" srcId="{8E24BAE0-2560-420D-98D7-042EF013F518}" destId="{A8162FB5-3BDA-4C4A-9397-AA1182AC5CAF}" srcOrd="6" destOrd="0" presId="urn:microsoft.com/office/officeart/2005/8/layout/radial1"/>
    <dgm:cxn modelId="{2767E89A-D28D-4A5D-BE03-CF78D508BB81}" type="presParOf" srcId="{8E24BAE0-2560-420D-98D7-042EF013F518}" destId="{663EAB9C-8C47-4408-802F-1833982AFCC5}" srcOrd="7" destOrd="0" presId="urn:microsoft.com/office/officeart/2005/8/layout/radial1"/>
    <dgm:cxn modelId="{89E03ABE-D24E-412D-82AA-1772DC33A924}" type="presParOf" srcId="{663EAB9C-8C47-4408-802F-1833982AFCC5}" destId="{EBDFC640-D19E-416F-9F02-66CB04A7B935}" srcOrd="0" destOrd="0" presId="urn:microsoft.com/office/officeart/2005/8/layout/radial1"/>
    <dgm:cxn modelId="{9FA8E2D4-253A-48D5-964C-7DAD6DB3D2FE}" type="presParOf" srcId="{8E24BAE0-2560-420D-98D7-042EF013F518}" destId="{D38017C5-595D-4487-9DF2-D094A2A2F033}" srcOrd="8"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13E0CA-A38A-43E5-833A-3CBA3753B667}" type="doc">
      <dgm:prSet loTypeId="urn:microsoft.com/office/officeart/2005/8/layout/target1" loCatId="relationship" qsTypeId="urn:microsoft.com/office/officeart/2005/8/quickstyle/simple1" qsCatId="simple" csTypeId="urn:microsoft.com/office/officeart/2005/8/colors/accent0_1" csCatId="mainScheme" phldr="1"/>
      <dgm:spPr/>
    </dgm:pt>
    <dgm:pt modelId="{EFBFF3DA-B8D6-4557-B4A3-803631C4EE51}">
      <dgm:prSet custT="1"/>
      <dgm:spPr/>
      <dgm:t>
        <a:bodyPr/>
        <a:lstStyle/>
        <a:p>
          <a:pPr marR="0" algn="ctr" rtl="0"/>
          <a:r>
            <a:rPr lang="en-US" sz="1100" b="1" i="0" u="none" strike="noStrike" baseline="0" smtClean="0">
              <a:latin typeface="Times New Roman" panose="02020603050405020304" pitchFamily="18" charset="0"/>
              <a:cs typeface="Times New Roman" panose="02020603050405020304" pitchFamily="18" charset="0"/>
            </a:rPr>
            <a:t>IS</a:t>
          </a:r>
          <a:r>
            <a:rPr lang="ru-RU" sz="1100" b="1" i="0" u="none" strike="noStrike" baseline="0" smtClean="0">
              <a:latin typeface="Times New Roman" panose="02020603050405020304" pitchFamily="18" charset="0"/>
              <a:cs typeface="Times New Roman" panose="02020603050405020304" pitchFamily="18" charset="0"/>
            </a:rPr>
            <a:t>О 9003</a:t>
          </a:r>
        </a:p>
        <a:p>
          <a:pPr marR="0" algn="ctr" rtl="0"/>
          <a:r>
            <a:rPr lang="ru-RU" sz="1100" b="1" i="0" u="none" strike="noStrike" baseline="0" smtClean="0">
              <a:latin typeface="Times New Roman" panose="02020603050405020304" pitchFamily="18" charset="0"/>
              <a:cs typeface="Times New Roman" panose="02020603050405020304" pitchFamily="18" charset="0"/>
            </a:rPr>
            <a:t>Контроль и испытание продукции</a:t>
          </a:r>
          <a:endParaRPr lang="ru-RU" sz="1100" b="1" smtClean="0">
            <a:latin typeface="Times New Roman" panose="02020603050405020304" pitchFamily="18" charset="0"/>
            <a:cs typeface="Times New Roman" panose="02020603050405020304" pitchFamily="18" charset="0"/>
          </a:endParaRPr>
        </a:p>
      </dgm:t>
    </dgm:pt>
    <dgm:pt modelId="{7F863D28-87E9-4040-82C8-AABC4779A9F3}" type="parTrans" cxnId="{BED483C0-F67D-492F-B422-AA47267D10AE}">
      <dgm:prSet/>
      <dgm:spPr/>
      <dgm:t>
        <a:bodyPr/>
        <a:lstStyle/>
        <a:p>
          <a:endParaRPr lang="ru-RU" sz="3200" b="1">
            <a:latin typeface="Times New Roman" panose="02020603050405020304" pitchFamily="18" charset="0"/>
            <a:cs typeface="Times New Roman" panose="02020603050405020304" pitchFamily="18" charset="0"/>
          </a:endParaRPr>
        </a:p>
      </dgm:t>
    </dgm:pt>
    <dgm:pt modelId="{8444811D-1646-4955-B4F1-032588CAFEAA}" type="sibTrans" cxnId="{BED483C0-F67D-492F-B422-AA47267D10AE}">
      <dgm:prSet/>
      <dgm:spPr/>
      <dgm:t>
        <a:bodyPr/>
        <a:lstStyle/>
        <a:p>
          <a:endParaRPr lang="ru-RU" sz="3200" b="1">
            <a:latin typeface="Times New Roman" panose="02020603050405020304" pitchFamily="18" charset="0"/>
            <a:cs typeface="Times New Roman" panose="02020603050405020304" pitchFamily="18" charset="0"/>
          </a:endParaRPr>
        </a:p>
      </dgm:t>
    </dgm:pt>
    <dgm:pt modelId="{CB8B1E79-85E4-4777-9523-940D6B398637}">
      <dgm:prSet custT="1"/>
      <dgm:spPr/>
      <dgm:t>
        <a:bodyPr/>
        <a:lstStyle/>
        <a:p>
          <a:pPr marR="0" algn="ctr" rtl="0"/>
          <a:r>
            <a:rPr lang="en-US" sz="1100" b="1" i="0" u="none" strike="noStrike" baseline="0" smtClean="0">
              <a:latin typeface="Times New Roman" panose="02020603050405020304" pitchFamily="18" charset="0"/>
              <a:cs typeface="Times New Roman" panose="02020603050405020304" pitchFamily="18" charset="0"/>
            </a:rPr>
            <a:t>IS</a:t>
          </a:r>
          <a:r>
            <a:rPr lang="ru-RU" sz="1100" b="1" i="0" u="none" strike="noStrike" baseline="0" smtClean="0">
              <a:latin typeface="Times New Roman" panose="02020603050405020304" pitchFamily="18" charset="0"/>
              <a:cs typeface="Times New Roman" panose="02020603050405020304" pitchFamily="18" charset="0"/>
            </a:rPr>
            <a:t>О 9002</a:t>
          </a:r>
        </a:p>
        <a:p>
          <a:pPr marR="0" algn="ctr" rtl="0"/>
          <a:r>
            <a:rPr lang="ru-RU" sz="1100" b="1" i="0" u="none" strike="noStrike" baseline="0" smtClean="0">
              <a:latin typeface="Times New Roman" panose="02020603050405020304" pitchFamily="18" charset="0"/>
              <a:cs typeface="Times New Roman" panose="02020603050405020304" pitchFamily="18" charset="0"/>
            </a:rPr>
            <a:t>Производство</a:t>
          </a:r>
          <a:endParaRPr lang="ru-RU" sz="1100" b="1" smtClean="0">
            <a:latin typeface="Times New Roman" panose="02020603050405020304" pitchFamily="18" charset="0"/>
            <a:cs typeface="Times New Roman" panose="02020603050405020304" pitchFamily="18" charset="0"/>
          </a:endParaRPr>
        </a:p>
      </dgm:t>
    </dgm:pt>
    <dgm:pt modelId="{3593B1D6-285B-45C2-912A-8DA7F1A33923}" type="parTrans" cxnId="{F2AE6C82-344B-4EEA-A5F2-58F62341AA08}">
      <dgm:prSet/>
      <dgm:spPr/>
      <dgm:t>
        <a:bodyPr/>
        <a:lstStyle/>
        <a:p>
          <a:endParaRPr lang="ru-RU" sz="3200" b="1">
            <a:latin typeface="Times New Roman" panose="02020603050405020304" pitchFamily="18" charset="0"/>
            <a:cs typeface="Times New Roman" panose="02020603050405020304" pitchFamily="18" charset="0"/>
          </a:endParaRPr>
        </a:p>
      </dgm:t>
    </dgm:pt>
    <dgm:pt modelId="{2437D3F7-7CE7-40E6-8FF6-D49FCC5D32E6}" type="sibTrans" cxnId="{F2AE6C82-344B-4EEA-A5F2-58F62341AA08}">
      <dgm:prSet/>
      <dgm:spPr/>
      <dgm:t>
        <a:bodyPr/>
        <a:lstStyle/>
        <a:p>
          <a:endParaRPr lang="ru-RU" sz="3200" b="1">
            <a:latin typeface="Times New Roman" panose="02020603050405020304" pitchFamily="18" charset="0"/>
            <a:cs typeface="Times New Roman" panose="02020603050405020304" pitchFamily="18" charset="0"/>
          </a:endParaRPr>
        </a:p>
      </dgm:t>
    </dgm:pt>
    <dgm:pt modelId="{AFAA7D22-E1BA-48B7-BE46-77282709F0D4}">
      <dgm:prSet custT="1"/>
      <dgm:spPr/>
      <dgm:t>
        <a:bodyPr/>
        <a:lstStyle/>
        <a:p>
          <a:pPr marR="0" algn="ctr" rtl="0"/>
          <a:r>
            <a:rPr lang="en-US" sz="1100" b="1" i="0" u="none" strike="noStrike" baseline="0" smtClean="0">
              <a:latin typeface="Times New Roman" panose="02020603050405020304" pitchFamily="18" charset="0"/>
              <a:cs typeface="Times New Roman" panose="02020603050405020304" pitchFamily="18" charset="0"/>
            </a:rPr>
            <a:t>IS</a:t>
          </a:r>
          <a:r>
            <a:rPr lang="ru-RU" sz="1100" b="1" i="0" u="none" strike="noStrike" baseline="0" smtClean="0">
              <a:latin typeface="Times New Roman" panose="02020603050405020304" pitchFamily="18" charset="0"/>
              <a:cs typeface="Times New Roman" panose="02020603050405020304" pitchFamily="18" charset="0"/>
            </a:rPr>
            <a:t>О 9001</a:t>
          </a:r>
        </a:p>
        <a:p>
          <a:pPr marR="0" algn="ctr" rtl="0"/>
          <a:r>
            <a:rPr lang="ru-RU" sz="1100" b="1" i="0" u="none" strike="noStrike" baseline="0" smtClean="0">
              <a:latin typeface="Times New Roman" panose="02020603050405020304" pitchFamily="18" charset="0"/>
              <a:cs typeface="Times New Roman" panose="02020603050405020304" pitchFamily="18" charset="0"/>
            </a:rPr>
            <a:t>Проектирование, разработка, производство, монтаж, обслуживание</a:t>
          </a:r>
          <a:endParaRPr lang="ru-RU" sz="1100" b="1" smtClean="0">
            <a:latin typeface="Times New Roman" panose="02020603050405020304" pitchFamily="18" charset="0"/>
            <a:cs typeface="Times New Roman" panose="02020603050405020304" pitchFamily="18" charset="0"/>
          </a:endParaRPr>
        </a:p>
      </dgm:t>
    </dgm:pt>
    <dgm:pt modelId="{7A42589A-3058-4946-90C3-DA3A97E5C208}" type="parTrans" cxnId="{46FD8DA1-190B-41B6-9B0B-41BFA89E610B}">
      <dgm:prSet/>
      <dgm:spPr/>
      <dgm:t>
        <a:bodyPr/>
        <a:lstStyle/>
        <a:p>
          <a:endParaRPr lang="ru-RU" sz="3200" b="1">
            <a:latin typeface="Times New Roman" panose="02020603050405020304" pitchFamily="18" charset="0"/>
            <a:cs typeface="Times New Roman" panose="02020603050405020304" pitchFamily="18" charset="0"/>
          </a:endParaRPr>
        </a:p>
      </dgm:t>
    </dgm:pt>
    <dgm:pt modelId="{8CA56D0C-304B-4A8C-A465-FA0408E176E9}" type="sibTrans" cxnId="{46FD8DA1-190B-41B6-9B0B-41BFA89E610B}">
      <dgm:prSet/>
      <dgm:spPr/>
      <dgm:t>
        <a:bodyPr/>
        <a:lstStyle/>
        <a:p>
          <a:endParaRPr lang="ru-RU" sz="3200" b="1">
            <a:latin typeface="Times New Roman" panose="02020603050405020304" pitchFamily="18" charset="0"/>
            <a:cs typeface="Times New Roman" panose="02020603050405020304" pitchFamily="18" charset="0"/>
          </a:endParaRPr>
        </a:p>
      </dgm:t>
    </dgm:pt>
    <dgm:pt modelId="{1C330FD6-831E-4667-90F6-87B492973DD3}" type="pres">
      <dgm:prSet presAssocID="{C613E0CA-A38A-43E5-833A-3CBA3753B667}" presName="composite" presStyleCnt="0">
        <dgm:presLayoutVars>
          <dgm:chMax val="5"/>
          <dgm:dir/>
          <dgm:resizeHandles val="exact"/>
        </dgm:presLayoutVars>
      </dgm:prSet>
      <dgm:spPr/>
    </dgm:pt>
    <dgm:pt modelId="{CBE717FE-369C-4D93-8B5D-227497C91095}" type="pres">
      <dgm:prSet presAssocID="{EFBFF3DA-B8D6-4557-B4A3-803631C4EE51}" presName="circle1" presStyleLbl="lnNode1" presStyleIdx="0" presStyleCnt="3"/>
      <dgm:spPr/>
    </dgm:pt>
    <dgm:pt modelId="{75395849-4596-4A53-B10C-D96B386A7874}" type="pres">
      <dgm:prSet presAssocID="{EFBFF3DA-B8D6-4557-B4A3-803631C4EE51}" presName="text1" presStyleLbl="revTx" presStyleIdx="0" presStyleCnt="3" custScaleX="136709">
        <dgm:presLayoutVars>
          <dgm:bulletEnabled val="1"/>
        </dgm:presLayoutVars>
      </dgm:prSet>
      <dgm:spPr/>
      <dgm:t>
        <a:bodyPr/>
        <a:lstStyle/>
        <a:p>
          <a:endParaRPr lang="ru-RU"/>
        </a:p>
      </dgm:t>
    </dgm:pt>
    <dgm:pt modelId="{467CAE57-EF35-43F6-A970-16693CA14BA7}" type="pres">
      <dgm:prSet presAssocID="{EFBFF3DA-B8D6-4557-B4A3-803631C4EE51}" presName="line1" presStyleLbl="callout" presStyleIdx="0" presStyleCnt="6"/>
      <dgm:spPr/>
    </dgm:pt>
    <dgm:pt modelId="{545E3691-A29F-4555-8C09-B7E5E065E8A7}" type="pres">
      <dgm:prSet presAssocID="{EFBFF3DA-B8D6-4557-B4A3-803631C4EE51}" presName="d1" presStyleLbl="callout" presStyleIdx="1" presStyleCnt="6"/>
      <dgm:spPr/>
    </dgm:pt>
    <dgm:pt modelId="{0D0B9D15-0A1F-4EBF-AF17-E580B6744A72}" type="pres">
      <dgm:prSet presAssocID="{CB8B1E79-85E4-4777-9523-940D6B398637}" presName="circle2" presStyleLbl="lnNode1" presStyleIdx="1" presStyleCnt="3"/>
      <dgm:spPr/>
    </dgm:pt>
    <dgm:pt modelId="{8C994B88-7E61-4728-A430-09BE2A8D28DD}" type="pres">
      <dgm:prSet presAssocID="{CB8B1E79-85E4-4777-9523-940D6B398637}" presName="text2" presStyleLbl="revTx" presStyleIdx="1" presStyleCnt="3" custScaleX="127848">
        <dgm:presLayoutVars>
          <dgm:bulletEnabled val="1"/>
        </dgm:presLayoutVars>
      </dgm:prSet>
      <dgm:spPr/>
      <dgm:t>
        <a:bodyPr/>
        <a:lstStyle/>
        <a:p>
          <a:endParaRPr lang="ru-RU"/>
        </a:p>
      </dgm:t>
    </dgm:pt>
    <dgm:pt modelId="{5F742287-7294-4FBE-93EC-0C0031F9FB48}" type="pres">
      <dgm:prSet presAssocID="{CB8B1E79-85E4-4777-9523-940D6B398637}" presName="line2" presStyleLbl="callout" presStyleIdx="2" presStyleCnt="6"/>
      <dgm:spPr/>
    </dgm:pt>
    <dgm:pt modelId="{B286A2A5-4B92-4962-91F2-619F1AD3DB8E}" type="pres">
      <dgm:prSet presAssocID="{CB8B1E79-85E4-4777-9523-940D6B398637}" presName="d2" presStyleLbl="callout" presStyleIdx="3" presStyleCnt="6"/>
      <dgm:spPr/>
    </dgm:pt>
    <dgm:pt modelId="{F9A5A653-0FE2-48AC-8F25-61D2766BFC36}" type="pres">
      <dgm:prSet presAssocID="{AFAA7D22-E1BA-48B7-BE46-77282709F0D4}" presName="circle3" presStyleLbl="lnNode1" presStyleIdx="2" presStyleCnt="3"/>
      <dgm:spPr/>
    </dgm:pt>
    <dgm:pt modelId="{3506260F-8A18-40F9-8527-70429C91AED0}" type="pres">
      <dgm:prSet presAssocID="{AFAA7D22-E1BA-48B7-BE46-77282709F0D4}" presName="text3" presStyleLbl="revTx" presStyleIdx="2" presStyleCnt="3" custScaleX="159705">
        <dgm:presLayoutVars>
          <dgm:bulletEnabled val="1"/>
        </dgm:presLayoutVars>
      </dgm:prSet>
      <dgm:spPr/>
      <dgm:t>
        <a:bodyPr/>
        <a:lstStyle/>
        <a:p>
          <a:endParaRPr lang="ru-RU"/>
        </a:p>
      </dgm:t>
    </dgm:pt>
    <dgm:pt modelId="{FA43B1CD-8C63-4510-9E60-06EC2B577939}" type="pres">
      <dgm:prSet presAssocID="{AFAA7D22-E1BA-48B7-BE46-77282709F0D4}" presName="line3" presStyleLbl="callout" presStyleIdx="4" presStyleCnt="6"/>
      <dgm:spPr/>
    </dgm:pt>
    <dgm:pt modelId="{41AB0BDB-9936-448F-B490-66B4A9F78227}" type="pres">
      <dgm:prSet presAssocID="{AFAA7D22-E1BA-48B7-BE46-77282709F0D4}" presName="d3" presStyleLbl="callout" presStyleIdx="5" presStyleCnt="6"/>
      <dgm:spPr/>
    </dgm:pt>
  </dgm:ptLst>
  <dgm:cxnLst>
    <dgm:cxn modelId="{3B8A6C34-284E-4974-9595-365953575112}" type="presOf" srcId="{C613E0CA-A38A-43E5-833A-3CBA3753B667}" destId="{1C330FD6-831E-4667-90F6-87B492973DD3}" srcOrd="0" destOrd="0" presId="urn:microsoft.com/office/officeart/2005/8/layout/target1"/>
    <dgm:cxn modelId="{F2AE6C82-344B-4EEA-A5F2-58F62341AA08}" srcId="{C613E0CA-A38A-43E5-833A-3CBA3753B667}" destId="{CB8B1E79-85E4-4777-9523-940D6B398637}" srcOrd="1" destOrd="0" parTransId="{3593B1D6-285B-45C2-912A-8DA7F1A33923}" sibTransId="{2437D3F7-7CE7-40E6-8FF6-D49FCC5D32E6}"/>
    <dgm:cxn modelId="{B553D65A-5937-430E-A8D1-5ECE2206E80E}" type="presOf" srcId="{EFBFF3DA-B8D6-4557-B4A3-803631C4EE51}" destId="{75395849-4596-4A53-B10C-D96B386A7874}" srcOrd="0" destOrd="0" presId="urn:microsoft.com/office/officeart/2005/8/layout/target1"/>
    <dgm:cxn modelId="{A30E8373-D018-4FAA-8161-F26EA0DDE696}" type="presOf" srcId="{CB8B1E79-85E4-4777-9523-940D6B398637}" destId="{8C994B88-7E61-4728-A430-09BE2A8D28DD}" srcOrd="0" destOrd="0" presId="urn:microsoft.com/office/officeart/2005/8/layout/target1"/>
    <dgm:cxn modelId="{46FD8DA1-190B-41B6-9B0B-41BFA89E610B}" srcId="{C613E0CA-A38A-43E5-833A-3CBA3753B667}" destId="{AFAA7D22-E1BA-48B7-BE46-77282709F0D4}" srcOrd="2" destOrd="0" parTransId="{7A42589A-3058-4946-90C3-DA3A97E5C208}" sibTransId="{8CA56D0C-304B-4A8C-A465-FA0408E176E9}"/>
    <dgm:cxn modelId="{BED483C0-F67D-492F-B422-AA47267D10AE}" srcId="{C613E0CA-A38A-43E5-833A-3CBA3753B667}" destId="{EFBFF3DA-B8D6-4557-B4A3-803631C4EE51}" srcOrd="0" destOrd="0" parTransId="{7F863D28-87E9-4040-82C8-AABC4779A9F3}" sibTransId="{8444811D-1646-4955-B4F1-032588CAFEAA}"/>
    <dgm:cxn modelId="{887493B4-48CA-462D-96EB-A334CC82D534}" type="presOf" srcId="{AFAA7D22-E1BA-48B7-BE46-77282709F0D4}" destId="{3506260F-8A18-40F9-8527-70429C91AED0}" srcOrd="0" destOrd="0" presId="urn:microsoft.com/office/officeart/2005/8/layout/target1"/>
    <dgm:cxn modelId="{79B05E2A-0342-41B8-BB2B-676ABC8CFB9D}" type="presParOf" srcId="{1C330FD6-831E-4667-90F6-87B492973DD3}" destId="{CBE717FE-369C-4D93-8B5D-227497C91095}" srcOrd="0" destOrd="0" presId="urn:microsoft.com/office/officeart/2005/8/layout/target1"/>
    <dgm:cxn modelId="{E4972EAB-D674-4A69-8B1B-32804187E596}" type="presParOf" srcId="{1C330FD6-831E-4667-90F6-87B492973DD3}" destId="{75395849-4596-4A53-B10C-D96B386A7874}" srcOrd="1" destOrd="0" presId="urn:microsoft.com/office/officeart/2005/8/layout/target1"/>
    <dgm:cxn modelId="{C6C7ECBA-C46C-4D5E-97FF-0C55E6012CC5}" type="presParOf" srcId="{1C330FD6-831E-4667-90F6-87B492973DD3}" destId="{467CAE57-EF35-43F6-A970-16693CA14BA7}" srcOrd="2" destOrd="0" presId="urn:microsoft.com/office/officeart/2005/8/layout/target1"/>
    <dgm:cxn modelId="{C14171A9-7F9C-4AAA-91FC-119AE958C8E1}" type="presParOf" srcId="{1C330FD6-831E-4667-90F6-87B492973DD3}" destId="{545E3691-A29F-4555-8C09-B7E5E065E8A7}" srcOrd="3" destOrd="0" presId="urn:microsoft.com/office/officeart/2005/8/layout/target1"/>
    <dgm:cxn modelId="{CA8E53F0-871E-4361-A770-AC87E1244531}" type="presParOf" srcId="{1C330FD6-831E-4667-90F6-87B492973DD3}" destId="{0D0B9D15-0A1F-4EBF-AF17-E580B6744A72}" srcOrd="4" destOrd="0" presId="urn:microsoft.com/office/officeart/2005/8/layout/target1"/>
    <dgm:cxn modelId="{2A8DAB08-93AA-4BC3-867F-7CBC2DD5894A}" type="presParOf" srcId="{1C330FD6-831E-4667-90F6-87B492973DD3}" destId="{8C994B88-7E61-4728-A430-09BE2A8D28DD}" srcOrd="5" destOrd="0" presId="urn:microsoft.com/office/officeart/2005/8/layout/target1"/>
    <dgm:cxn modelId="{41BAFF9A-EFC3-479E-B7FA-CFBBE4CEB4B0}" type="presParOf" srcId="{1C330FD6-831E-4667-90F6-87B492973DD3}" destId="{5F742287-7294-4FBE-93EC-0C0031F9FB48}" srcOrd="6" destOrd="0" presId="urn:microsoft.com/office/officeart/2005/8/layout/target1"/>
    <dgm:cxn modelId="{66AEA045-4B78-4F40-9F06-113C729751C7}" type="presParOf" srcId="{1C330FD6-831E-4667-90F6-87B492973DD3}" destId="{B286A2A5-4B92-4962-91F2-619F1AD3DB8E}" srcOrd="7" destOrd="0" presId="urn:microsoft.com/office/officeart/2005/8/layout/target1"/>
    <dgm:cxn modelId="{B8AEA251-EF6C-44DC-96E6-CC36AF1691F7}" type="presParOf" srcId="{1C330FD6-831E-4667-90F6-87B492973DD3}" destId="{F9A5A653-0FE2-48AC-8F25-61D2766BFC36}" srcOrd="8" destOrd="0" presId="urn:microsoft.com/office/officeart/2005/8/layout/target1"/>
    <dgm:cxn modelId="{7315A12A-415B-4C17-B886-6E8AAC96BBC4}" type="presParOf" srcId="{1C330FD6-831E-4667-90F6-87B492973DD3}" destId="{3506260F-8A18-40F9-8527-70429C91AED0}" srcOrd="9" destOrd="0" presId="urn:microsoft.com/office/officeart/2005/8/layout/target1"/>
    <dgm:cxn modelId="{28BB85B7-3D75-459C-96C8-C7E4D3FB19BC}" type="presParOf" srcId="{1C330FD6-831E-4667-90F6-87B492973DD3}" destId="{FA43B1CD-8C63-4510-9E60-06EC2B577939}" srcOrd="10" destOrd="0" presId="urn:microsoft.com/office/officeart/2005/8/layout/target1"/>
    <dgm:cxn modelId="{DD56A463-6811-4F31-B666-D648C0621B65}" type="presParOf" srcId="{1C330FD6-831E-4667-90F6-87B492973DD3}" destId="{41AB0BDB-9936-448F-B490-66B4A9F78227}" srcOrd="11" destOrd="0" presId="urn:microsoft.com/office/officeart/2005/8/layout/targe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011E55F-51D9-4592-80AC-7F5132BB0C08}"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FE6E441F-F8E2-4226-886F-6FC23DC528B3}">
      <dgm:prSet custT="1"/>
      <dgm:spPr/>
      <dgm:t>
        <a:bodyPr/>
        <a:lstStyle/>
        <a:p>
          <a:pPr marR="0" algn="ctr" rtl="0">
            <a:lnSpc>
              <a:spcPct val="100000"/>
            </a:lnSpc>
            <a:spcAft>
              <a:spcPts val="0"/>
            </a:spcAft>
          </a:pPr>
          <a:r>
            <a:rPr lang="ru-RU" sz="1200" b="1" i="0" u="none" strike="noStrike" baseline="0" smtClean="0">
              <a:latin typeface="Times New Roman" panose="02020603050405020304" pitchFamily="18" charset="0"/>
              <a:cs typeface="Times New Roman" panose="02020603050405020304" pitchFamily="18" charset="0"/>
            </a:rPr>
            <a:t>Руководства</a:t>
          </a:r>
        </a:p>
        <a:p>
          <a:pPr marR="0" algn="ctr" rtl="0">
            <a:lnSpc>
              <a:spcPct val="100000"/>
            </a:lnSpc>
            <a:spcAft>
              <a:spcPts val="0"/>
            </a:spcAft>
          </a:pPr>
          <a:r>
            <a:rPr lang="ru-RU" sz="1200" b="1" i="0" u="none" strike="noStrike" baseline="0" smtClean="0">
              <a:latin typeface="Times New Roman" panose="02020603050405020304" pitchFamily="18" charset="0"/>
              <a:cs typeface="Times New Roman" panose="02020603050405020304" pitchFamily="18" charset="0"/>
            </a:rPr>
            <a:t>семейства стандартов </a:t>
          </a:r>
          <a:r>
            <a:rPr lang="en-US" sz="1200" b="1" i="0" u="none" strike="noStrike" baseline="0" smtClean="0">
              <a:latin typeface="Times New Roman" panose="02020603050405020304" pitchFamily="18" charset="0"/>
              <a:cs typeface="Times New Roman" panose="02020603050405020304" pitchFamily="18" charset="0"/>
            </a:rPr>
            <a:t>IS</a:t>
          </a:r>
          <a:r>
            <a:rPr lang="ru-RU" sz="1200" b="1" i="0" u="none" strike="noStrike" baseline="0" smtClean="0">
              <a:latin typeface="Times New Roman" panose="02020603050405020304" pitchFamily="18" charset="0"/>
              <a:cs typeface="Times New Roman" panose="02020603050405020304" pitchFamily="18" charset="0"/>
            </a:rPr>
            <a:t>О 9000</a:t>
          </a:r>
        </a:p>
      </dgm:t>
    </dgm:pt>
    <dgm:pt modelId="{E0A7C637-BC43-47B9-AC8C-780AD0D2E8F4}" type="parTrans" cxnId="{4C686AC9-8341-4076-A1C0-98B4E2A0DE7A}">
      <dgm:prSet/>
      <dgm:spPr/>
      <dgm:t>
        <a:bodyPr/>
        <a:lstStyle/>
        <a:p>
          <a:endParaRPr lang="ru-RU"/>
        </a:p>
      </dgm:t>
    </dgm:pt>
    <dgm:pt modelId="{27804C29-C55E-468A-BE41-2C181B4518AD}" type="sibTrans" cxnId="{4C686AC9-8341-4076-A1C0-98B4E2A0DE7A}">
      <dgm:prSet/>
      <dgm:spPr/>
      <dgm:t>
        <a:bodyPr/>
        <a:lstStyle/>
        <a:p>
          <a:endParaRPr lang="ru-RU"/>
        </a:p>
      </dgm:t>
    </dgm:pt>
    <dgm:pt modelId="{ABA1BE18-B329-4302-A1E6-44E8C582F654}">
      <dgm:prSet custT="1"/>
      <dgm:spPr/>
      <dgm:t>
        <a:bodyPr/>
        <a:lstStyle/>
        <a:p>
          <a:pPr marR="0" algn="ctr" rtl="0"/>
          <a:r>
            <a:rPr lang="ru-RU" sz="1050" b="0" i="0" u="none" strike="noStrike" baseline="0" smtClean="0">
              <a:latin typeface="Times New Roman" panose="02020603050405020304" pitchFamily="18" charset="0"/>
              <a:cs typeface="Times New Roman" panose="02020603050405020304" pitchFamily="18" charset="0"/>
            </a:rPr>
            <a:t>Подготовка руководства по качеству и другой документации</a:t>
          </a:r>
        </a:p>
        <a:p>
          <a:pPr marR="0" algn="ctr" rtl="0"/>
          <a:r>
            <a:rPr lang="en-US" sz="1050" b="0" i="0" u="none" strike="noStrike" baseline="0" smtClean="0">
              <a:latin typeface="Times New Roman" panose="02020603050405020304" pitchFamily="18" charset="0"/>
              <a:cs typeface="Times New Roman" panose="02020603050405020304" pitchFamily="18" charset="0"/>
            </a:rPr>
            <a:t>IS</a:t>
          </a:r>
          <a:r>
            <a:rPr lang="ru-RU" sz="1050" b="0" i="0" u="none" strike="noStrike" baseline="0" smtClean="0">
              <a:latin typeface="Times New Roman" panose="02020603050405020304" pitchFamily="18" charset="0"/>
              <a:cs typeface="Times New Roman" panose="02020603050405020304" pitchFamily="18" charset="0"/>
            </a:rPr>
            <a:t>О 10013</a:t>
          </a:r>
        </a:p>
        <a:p>
          <a:pPr marR="0" algn="ctr" rtl="0"/>
          <a:r>
            <a:rPr lang="en-US" sz="1050" b="0" i="0" u="none" strike="noStrike" baseline="0" smtClean="0">
              <a:latin typeface="Times New Roman" panose="02020603050405020304" pitchFamily="18" charset="0"/>
              <a:cs typeface="Times New Roman" panose="02020603050405020304" pitchFamily="18" charset="0"/>
            </a:rPr>
            <a:t>IS</a:t>
          </a:r>
          <a:r>
            <a:rPr lang="ru-RU" sz="1050" b="0" i="0" u="none" strike="noStrike" baseline="0" smtClean="0">
              <a:latin typeface="Times New Roman" panose="02020603050405020304" pitchFamily="18" charset="0"/>
              <a:cs typeface="Times New Roman" panose="02020603050405020304" pitchFamily="18" charset="0"/>
            </a:rPr>
            <a:t>О 10016</a:t>
          </a:r>
        </a:p>
      </dgm:t>
    </dgm:pt>
    <dgm:pt modelId="{189B51B0-AF69-4111-B173-2985238CAB91}" type="parTrans" cxnId="{B16376B9-5AFC-4733-84A0-D9593084307A}">
      <dgm:prSet/>
      <dgm:spPr/>
      <dgm:t>
        <a:bodyPr/>
        <a:lstStyle/>
        <a:p>
          <a:endParaRPr lang="ru-RU"/>
        </a:p>
      </dgm:t>
    </dgm:pt>
    <dgm:pt modelId="{6C4EA4F0-B382-4CC2-806E-380851B6CA0B}" type="sibTrans" cxnId="{B16376B9-5AFC-4733-84A0-D9593084307A}">
      <dgm:prSet/>
      <dgm:spPr/>
      <dgm:t>
        <a:bodyPr/>
        <a:lstStyle/>
        <a:p>
          <a:endParaRPr lang="ru-RU"/>
        </a:p>
      </dgm:t>
    </dgm:pt>
    <dgm:pt modelId="{4E7F1D00-5AA0-4D87-B708-A3056E0BC6AB}">
      <dgm:prSet custT="1"/>
      <dgm:spPr/>
      <dgm:t>
        <a:bodyPr/>
        <a:lstStyle/>
        <a:p>
          <a:pPr marR="0" algn="ctr" rtl="0"/>
          <a:r>
            <a:rPr lang="ru-RU" sz="1050" b="0" i="0" u="none" strike="noStrike" baseline="0" smtClean="0">
              <a:latin typeface="Times New Roman" panose="02020603050405020304" pitchFamily="18" charset="0"/>
              <a:cs typeface="Times New Roman" panose="02020603050405020304" pitchFamily="18" charset="0"/>
            </a:rPr>
            <a:t>Подготовка персонала и управления, проектирование</a:t>
          </a:r>
        </a:p>
        <a:p>
          <a:pPr marR="0" algn="ctr" rtl="0"/>
          <a:r>
            <a:rPr lang="en-US" sz="1050" b="0" i="0" u="none" strike="noStrike" baseline="0" smtClean="0">
              <a:latin typeface="Times New Roman" panose="02020603050405020304" pitchFamily="18" charset="0"/>
              <a:cs typeface="Times New Roman" panose="02020603050405020304" pitchFamily="18" charset="0"/>
            </a:rPr>
            <a:t>IS</a:t>
          </a:r>
          <a:r>
            <a:rPr lang="ru-RU" sz="1050" b="0" i="0" u="none" strike="noStrike" baseline="0" smtClean="0">
              <a:latin typeface="Times New Roman" panose="02020603050405020304" pitchFamily="18" charset="0"/>
              <a:cs typeface="Times New Roman" panose="02020603050405020304" pitchFamily="18" charset="0"/>
            </a:rPr>
            <a:t>О 1005, </a:t>
          </a:r>
          <a:r>
            <a:rPr lang="en-US" sz="1050" b="0" i="0" u="none" strike="noStrike" baseline="0" smtClean="0">
              <a:latin typeface="Times New Roman" panose="02020603050405020304" pitchFamily="18" charset="0"/>
              <a:cs typeface="Times New Roman" panose="02020603050405020304" pitchFamily="18" charset="0"/>
            </a:rPr>
            <a:t>IS</a:t>
          </a:r>
          <a:r>
            <a:rPr lang="ru-RU" sz="1050" b="0" i="0" u="none" strike="noStrike" baseline="0" smtClean="0">
              <a:latin typeface="Times New Roman" panose="02020603050405020304" pitchFamily="18" charset="0"/>
              <a:cs typeface="Times New Roman" panose="02020603050405020304" pitchFamily="18" charset="0"/>
            </a:rPr>
            <a:t>О 1006,</a:t>
          </a:r>
        </a:p>
        <a:p>
          <a:pPr marR="0" algn="ctr" rtl="0"/>
          <a:r>
            <a:rPr lang="en-US" sz="1050" b="0" i="0" u="none" strike="noStrike" baseline="0" smtClean="0">
              <a:latin typeface="Times New Roman" panose="02020603050405020304" pitchFamily="18" charset="0"/>
              <a:cs typeface="Times New Roman" panose="02020603050405020304" pitchFamily="18" charset="0"/>
            </a:rPr>
            <a:t>IS</a:t>
          </a:r>
          <a:r>
            <a:rPr lang="ru-RU" sz="1050" b="0" i="0" u="none" strike="noStrike" baseline="0" smtClean="0">
              <a:latin typeface="Times New Roman" panose="02020603050405020304" pitchFamily="18" charset="0"/>
              <a:cs typeface="Times New Roman" panose="02020603050405020304" pitchFamily="18" charset="0"/>
            </a:rPr>
            <a:t>О 1007, </a:t>
          </a:r>
          <a:r>
            <a:rPr lang="en-US" sz="1050" b="0" i="0" u="none" strike="noStrike" baseline="0" smtClean="0">
              <a:latin typeface="Times New Roman" panose="02020603050405020304" pitchFamily="18" charset="0"/>
              <a:cs typeface="Times New Roman" panose="02020603050405020304" pitchFamily="18" charset="0"/>
            </a:rPr>
            <a:t>IS</a:t>
          </a:r>
          <a:r>
            <a:rPr lang="ru-RU" sz="1050" b="0" i="0" u="none" strike="noStrike" baseline="0" smtClean="0">
              <a:latin typeface="Times New Roman" panose="02020603050405020304" pitchFamily="18" charset="0"/>
              <a:cs typeface="Times New Roman" panose="02020603050405020304" pitchFamily="18" charset="0"/>
            </a:rPr>
            <a:t>О 10014,</a:t>
          </a:r>
        </a:p>
        <a:p>
          <a:pPr marR="0" algn="ctr" rtl="0"/>
          <a:r>
            <a:rPr lang="en-US" sz="1050" b="0" i="0" u="none" strike="noStrike" baseline="0" smtClean="0">
              <a:latin typeface="Times New Roman" panose="02020603050405020304" pitchFamily="18" charset="0"/>
              <a:cs typeface="Times New Roman" panose="02020603050405020304" pitchFamily="18" charset="0"/>
            </a:rPr>
            <a:t>IS</a:t>
          </a:r>
          <a:r>
            <a:rPr lang="ru-RU" sz="1050" b="0" i="0" u="none" strike="noStrike" baseline="0" smtClean="0">
              <a:latin typeface="Times New Roman" panose="02020603050405020304" pitchFamily="18" charset="0"/>
              <a:cs typeface="Times New Roman" panose="02020603050405020304" pitchFamily="18" charset="0"/>
            </a:rPr>
            <a:t>О 10015</a:t>
          </a:r>
        </a:p>
      </dgm:t>
    </dgm:pt>
    <dgm:pt modelId="{487C9A45-CB3F-4F49-B054-0441DB0F095E}" type="parTrans" cxnId="{F2EEA9FC-07BC-4484-A81E-B6831DEF938D}">
      <dgm:prSet/>
      <dgm:spPr/>
      <dgm:t>
        <a:bodyPr/>
        <a:lstStyle/>
        <a:p>
          <a:endParaRPr lang="ru-RU"/>
        </a:p>
      </dgm:t>
    </dgm:pt>
    <dgm:pt modelId="{B934A5AA-F524-4000-8E1F-3817FD337030}" type="sibTrans" cxnId="{F2EEA9FC-07BC-4484-A81E-B6831DEF938D}">
      <dgm:prSet/>
      <dgm:spPr/>
      <dgm:t>
        <a:bodyPr/>
        <a:lstStyle/>
        <a:p>
          <a:endParaRPr lang="ru-RU"/>
        </a:p>
      </dgm:t>
    </dgm:pt>
    <dgm:pt modelId="{EC22566B-8301-40D3-B5AB-4A860D5DBDE1}">
      <dgm:prSet/>
      <dgm:spPr/>
      <dgm:t>
        <a:bodyPr/>
        <a:lstStyle/>
        <a:p>
          <a:pPr marR="0" algn="ctr" rtl="0"/>
          <a:r>
            <a:rPr lang="ru-RU" b="0" i="0" u="none" strike="noStrike" baseline="0" smtClean="0">
              <a:latin typeface="Times New Roman" panose="02020603050405020304" pitchFamily="18" charset="0"/>
              <a:cs typeface="Times New Roman" panose="02020603050405020304" pitchFamily="18" charset="0"/>
            </a:rPr>
            <a:t>Руководящие специфические требования:</a:t>
          </a:r>
        </a:p>
        <a:p>
          <a:pPr marR="0" algn="ctr" rtl="0"/>
          <a:r>
            <a:rPr lang="en-US" b="0" i="0" u="none" strike="noStrike" baseline="0" smtClean="0">
              <a:latin typeface="Times New Roman" panose="02020603050405020304" pitchFamily="18" charset="0"/>
              <a:cs typeface="Times New Roman" panose="02020603050405020304" pitchFamily="18" charset="0"/>
            </a:rPr>
            <a:t>EN 40001, EN 40002 </a:t>
          </a:r>
        </a:p>
        <a:p>
          <a:pPr marR="0" algn="ctr" rtl="0"/>
          <a:r>
            <a:rPr lang="en-US" b="0" i="0" u="none" strike="noStrike" baseline="0" smtClean="0">
              <a:latin typeface="Times New Roman" panose="02020603050405020304" pitchFamily="18" charset="0"/>
              <a:cs typeface="Times New Roman" panose="02020603050405020304" pitchFamily="18" charset="0"/>
            </a:rPr>
            <a:t>IS</a:t>
          </a:r>
          <a:r>
            <a:rPr lang="ru-RU" b="0" i="0" u="none" strike="noStrike" baseline="0" smtClean="0">
              <a:latin typeface="Times New Roman" panose="02020603050405020304" pitchFamily="18" charset="0"/>
              <a:cs typeface="Times New Roman" panose="02020603050405020304" pitchFamily="18" charset="0"/>
            </a:rPr>
            <a:t>О 13485 и другие</a:t>
          </a:r>
        </a:p>
      </dgm:t>
    </dgm:pt>
    <dgm:pt modelId="{EF7A562D-7BD0-4DE9-BA14-04152D29F8E8}" type="parTrans" cxnId="{78FD795E-A36E-4663-873F-A313ED2A4D86}">
      <dgm:prSet/>
      <dgm:spPr/>
      <dgm:t>
        <a:bodyPr/>
        <a:lstStyle/>
        <a:p>
          <a:endParaRPr lang="ru-RU"/>
        </a:p>
      </dgm:t>
    </dgm:pt>
    <dgm:pt modelId="{2AA0EEB9-4792-4692-A6D2-AA90E7F93735}" type="sibTrans" cxnId="{78FD795E-A36E-4663-873F-A313ED2A4D86}">
      <dgm:prSet/>
      <dgm:spPr/>
      <dgm:t>
        <a:bodyPr/>
        <a:lstStyle/>
        <a:p>
          <a:endParaRPr lang="ru-RU"/>
        </a:p>
      </dgm:t>
    </dgm:pt>
    <dgm:pt modelId="{5DA84257-C29F-4F79-B74E-41D8301F8FB9}" type="pres">
      <dgm:prSet presAssocID="{E011E55F-51D9-4592-80AC-7F5132BB0C08}" presName="hierChild1" presStyleCnt="0">
        <dgm:presLayoutVars>
          <dgm:orgChart val="1"/>
          <dgm:chPref val="1"/>
          <dgm:dir/>
          <dgm:animOne val="branch"/>
          <dgm:animLvl val="lvl"/>
          <dgm:resizeHandles/>
        </dgm:presLayoutVars>
      </dgm:prSet>
      <dgm:spPr/>
    </dgm:pt>
    <dgm:pt modelId="{9FA56178-6FBF-427D-AC45-375527517CC0}" type="pres">
      <dgm:prSet presAssocID="{FE6E441F-F8E2-4226-886F-6FC23DC528B3}" presName="hierRoot1" presStyleCnt="0">
        <dgm:presLayoutVars>
          <dgm:hierBranch/>
        </dgm:presLayoutVars>
      </dgm:prSet>
      <dgm:spPr/>
    </dgm:pt>
    <dgm:pt modelId="{05D6FE98-188D-492A-A9C8-A5396D8DEA4D}" type="pres">
      <dgm:prSet presAssocID="{FE6E441F-F8E2-4226-886F-6FC23DC528B3}" presName="rootComposite1" presStyleCnt="0"/>
      <dgm:spPr/>
    </dgm:pt>
    <dgm:pt modelId="{225EEA1C-196B-42A9-ACC5-4490CB3B3910}" type="pres">
      <dgm:prSet presAssocID="{FE6E441F-F8E2-4226-886F-6FC23DC528B3}" presName="rootText1" presStyleLbl="node0" presStyleIdx="0" presStyleCnt="1">
        <dgm:presLayoutVars>
          <dgm:chPref val="3"/>
        </dgm:presLayoutVars>
      </dgm:prSet>
      <dgm:spPr/>
      <dgm:t>
        <a:bodyPr/>
        <a:lstStyle/>
        <a:p>
          <a:endParaRPr lang="ru-RU"/>
        </a:p>
      </dgm:t>
    </dgm:pt>
    <dgm:pt modelId="{282F030E-61AC-4484-828F-034627731325}" type="pres">
      <dgm:prSet presAssocID="{FE6E441F-F8E2-4226-886F-6FC23DC528B3}" presName="rootConnector1" presStyleLbl="node1" presStyleIdx="0" presStyleCnt="0"/>
      <dgm:spPr/>
      <dgm:t>
        <a:bodyPr/>
        <a:lstStyle/>
        <a:p>
          <a:endParaRPr lang="ru-RU"/>
        </a:p>
      </dgm:t>
    </dgm:pt>
    <dgm:pt modelId="{B4DFD1CE-DE6A-46C0-9D5A-96008CE9C6D1}" type="pres">
      <dgm:prSet presAssocID="{FE6E441F-F8E2-4226-886F-6FC23DC528B3}" presName="hierChild2" presStyleCnt="0"/>
      <dgm:spPr/>
    </dgm:pt>
    <dgm:pt modelId="{222405C0-D815-42B0-9E46-CD585C4A28CC}" type="pres">
      <dgm:prSet presAssocID="{189B51B0-AF69-4111-B173-2985238CAB91}" presName="Name35" presStyleLbl="parChTrans1D2" presStyleIdx="0" presStyleCnt="3"/>
      <dgm:spPr/>
      <dgm:t>
        <a:bodyPr/>
        <a:lstStyle/>
        <a:p>
          <a:endParaRPr lang="ru-RU"/>
        </a:p>
      </dgm:t>
    </dgm:pt>
    <dgm:pt modelId="{3DF5D167-66F5-468D-8186-AA432D8D37AF}" type="pres">
      <dgm:prSet presAssocID="{ABA1BE18-B329-4302-A1E6-44E8C582F654}" presName="hierRoot2" presStyleCnt="0">
        <dgm:presLayoutVars>
          <dgm:hierBranch/>
        </dgm:presLayoutVars>
      </dgm:prSet>
      <dgm:spPr/>
    </dgm:pt>
    <dgm:pt modelId="{3ED0AE4D-F828-4BA9-B982-FF89C2EDCB75}" type="pres">
      <dgm:prSet presAssocID="{ABA1BE18-B329-4302-A1E6-44E8C582F654}" presName="rootComposite" presStyleCnt="0"/>
      <dgm:spPr/>
    </dgm:pt>
    <dgm:pt modelId="{D28BF1E7-B9CE-4117-A861-44DCBD87331D}" type="pres">
      <dgm:prSet presAssocID="{ABA1BE18-B329-4302-A1E6-44E8C582F654}" presName="rootText" presStyleLbl="node2" presStyleIdx="0" presStyleCnt="3" custScaleY="118274">
        <dgm:presLayoutVars>
          <dgm:chPref val="3"/>
        </dgm:presLayoutVars>
      </dgm:prSet>
      <dgm:spPr/>
      <dgm:t>
        <a:bodyPr/>
        <a:lstStyle/>
        <a:p>
          <a:endParaRPr lang="ru-RU"/>
        </a:p>
      </dgm:t>
    </dgm:pt>
    <dgm:pt modelId="{708D842E-495F-44DF-988D-DD2E70227DF1}" type="pres">
      <dgm:prSet presAssocID="{ABA1BE18-B329-4302-A1E6-44E8C582F654}" presName="rootConnector" presStyleLbl="node2" presStyleIdx="0" presStyleCnt="3"/>
      <dgm:spPr/>
      <dgm:t>
        <a:bodyPr/>
        <a:lstStyle/>
        <a:p>
          <a:endParaRPr lang="ru-RU"/>
        </a:p>
      </dgm:t>
    </dgm:pt>
    <dgm:pt modelId="{BDF06F74-88FD-404A-98C6-B942037F81D5}" type="pres">
      <dgm:prSet presAssocID="{ABA1BE18-B329-4302-A1E6-44E8C582F654}" presName="hierChild4" presStyleCnt="0"/>
      <dgm:spPr/>
    </dgm:pt>
    <dgm:pt modelId="{FE6185C4-3553-43BB-BE1E-1B38CA3718FA}" type="pres">
      <dgm:prSet presAssocID="{ABA1BE18-B329-4302-A1E6-44E8C582F654}" presName="hierChild5" presStyleCnt="0"/>
      <dgm:spPr/>
    </dgm:pt>
    <dgm:pt modelId="{6518243F-26C7-45BA-958E-8576EF32DD47}" type="pres">
      <dgm:prSet presAssocID="{487C9A45-CB3F-4F49-B054-0441DB0F095E}" presName="Name35" presStyleLbl="parChTrans1D2" presStyleIdx="1" presStyleCnt="3"/>
      <dgm:spPr/>
      <dgm:t>
        <a:bodyPr/>
        <a:lstStyle/>
        <a:p>
          <a:endParaRPr lang="ru-RU"/>
        </a:p>
      </dgm:t>
    </dgm:pt>
    <dgm:pt modelId="{786E3082-BF5A-44A6-B0F6-E29EC8D23A85}" type="pres">
      <dgm:prSet presAssocID="{4E7F1D00-5AA0-4D87-B708-A3056E0BC6AB}" presName="hierRoot2" presStyleCnt="0">
        <dgm:presLayoutVars>
          <dgm:hierBranch/>
        </dgm:presLayoutVars>
      </dgm:prSet>
      <dgm:spPr/>
    </dgm:pt>
    <dgm:pt modelId="{526967A3-44F5-42B5-BD9C-AA8F6EBC36CA}" type="pres">
      <dgm:prSet presAssocID="{4E7F1D00-5AA0-4D87-B708-A3056E0BC6AB}" presName="rootComposite" presStyleCnt="0"/>
      <dgm:spPr/>
    </dgm:pt>
    <dgm:pt modelId="{7FF1CEC7-74BD-4918-B2C1-D6A74B269A58}" type="pres">
      <dgm:prSet presAssocID="{4E7F1D00-5AA0-4D87-B708-A3056E0BC6AB}" presName="rootText" presStyleLbl="node2" presStyleIdx="1" presStyleCnt="3" custScaleX="116221" custScaleY="122109" custLinFactNeighborX="2323" custLinFactNeighborY="3485">
        <dgm:presLayoutVars>
          <dgm:chPref val="3"/>
        </dgm:presLayoutVars>
      </dgm:prSet>
      <dgm:spPr/>
      <dgm:t>
        <a:bodyPr/>
        <a:lstStyle/>
        <a:p>
          <a:endParaRPr lang="ru-RU"/>
        </a:p>
      </dgm:t>
    </dgm:pt>
    <dgm:pt modelId="{C9FB1A06-5346-4ECA-B45A-6462EDEF4AB7}" type="pres">
      <dgm:prSet presAssocID="{4E7F1D00-5AA0-4D87-B708-A3056E0BC6AB}" presName="rootConnector" presStyleLbl="node2" presStyleIdx="1" presStyleCnt="3"/>
      <dgm:spPr/>
      <dgm:t>
        <a:bodyPr/>
        <a:lstStyle/>
        <a:p>
          <a:endParaRPr lang="ru-RU"/>
        </a:p>
      </dgm:t>
    </dgm:pt>
    <dgm:pt modelId="{4E9BC481-3A0C-4B02-BD23-F6014CAC0147}" type="pres">
      <dgm:prSet presAssocID="{4E7F1D00-5AA0-4D87-B708-A3056E0BC6AB}" presName="hierChild4" presStyleCnt="0"/>
      <dgm:spPr/>
    </dgm:pt>
    <dgm:pt modelId="{2DBA40B8-1959-40B6-96C2-23FD774D6BC0}" type="pres">
      <dgm:prSet presAssocID="{4E7F1D00-5AA0-4D87-B708-A3056E0BC6AB}" presName="hierChild5" presStyleCnt="0"/>
      <dgm:spPr/>
    </dgm:pt>
    <dgm:pt modelId="{235EA323-8463-4887-B8E6-7E48B8B2DE68}" type="pres">
      <dgm:prSet presAssocID="{EF7A562D-7BD0-4DE9-BA14-04152D29F8E8}" presName="Name35" presStyleLbl="parChTrans1D2" presStyleIdx="2" presStyleCnt="3"/>
      <dgm:spPr/>
      <dgm:t>
        <a:bodyPr/>
        <a:lstStyle/>
        <a:p>
          <a:endParaRPr lang="ru-RU"/>
        </a:p>
      </dgm:t>
    </dgm:pt>
    <dgm:pt modelId="{372F4FAF-D1C6-4848-9544-CAEC28A64028}" type="pres">
      <dgm:prSet presAssocID="{EC22566B-8301-40D3-B5AB-4A860D5DBDE1}" presName="hierRoot2" presStyleCnt="0">
        <dgm:presLayoutVars>
          <dgm:hierBranch/>
        </dgm:presLayoutVars>
      </dgm:prSet>
      <dgm:spPr/>
    </dgm:pt>
    <dgm:pt modelId="{BBAABBE2-E20B-4AD5-A14C-3E845A2F74BF}" type="pres">
      <dgm:prSet presAssocID="{EC22566B-8301-40D3-B5AB-4A860D5DBDE1}" presName="rootComposite" presStyleCnt="0"/>
      <dgm:spPr/>
    </dgm:pt>
    <dgm:pt modelId="{58073688-98DE-4264-BB2E-9806B753A413}" type="pres">
      <dgm:prSet presAssocID="{EC22566B-8301-40D3-B5AB-4A860D5DBDE1}" presName="rootText" presStyleLbl="node2" presStyleIdx="2" presStyleCnt="3" custScaleX="115454" custScaleY="114420">
        <dgm:presLayoutVars>
          <dgm:chPref val="3"/>
        </dgm:presLayoutVars>
      </dgm:prSet>
      <dgm:spPr/>
      <dgm:t>
        <a:bodyPr/>
        <a:lstStyle/>
        <a:p>
          <a:endParaRPr lang="ru-RU"/>
        </a:p>
      </dgm:t>
    </dgm:pt>
    <dgm:pt modelId="{115DB31C-8238-42D7-8A75-CFEC7247904F}" type="pres">
      <dgm:prSet presAssocID="{EC22566B-8301-40D3-B5AB-4A860D5DBDE1}" presName="rootConnector" presStyleLbl="node2" presStyleIdx="2" presStyleCnt="3"/>
      <dgm:spPr/>
      <dgm:t>
        <a:bodyPr/>
        <a:lstStyle/>
        <a:p>
          <a:endParaRPr lang="ru-RU"/>
        </a:p>
      </dgm:t>
    </dgm:pt>
    <dgm:pt modelId="{2E6C3828-8A15-42ED-8A30-E41913D73FC1}" type="pres">
      <dgm:prSet presAssocID="{EC22566B-8301-40D3-B5AB-4A860D5DBDE1}" presName="hierChild4" presStyleCnt="0"/>
      <dgm:spPr/>
    </dgm:pt>
    <dgm:pt modelId="{503508F2-160A-416D-B61C-BC03AB597B77}" type="pres">
      <dgm:prSet presAssocID="{EC22566B-8301-40D3-B5AB-4A860D5DBDE1}" presName="hierChild5" presStyleCnt="0"/>
      <dgm:spPr/>
    </dgm:pt>
    <dgm:pt modelId="{8220F8EB-759B-49EB-9081-61A91CA038E2}" type="pres">
      <dgm:prSet presAssocID="{FE6E441F-F8E2-4226-886F-6FC23DC528B3}" presName="hierChild3" presStyleCnt="0"/>
      <dgm:spPr/>
    </dgm:pt>
  </dgm:ptLst>
  <dgm:cxnLst>
    <dgm:cxn modelId="{FFC3E60B-066C-4AAF-BD5D-AD3947D9F959}" type="presOf" srcId="{ABA1BE18-B329-4302-A1E6-44E8C582F654}" destId="{D28BF1E7-B9CE-4117-A861-44DCBD87331D}" srcOrd="0" destOrd="0" presId="urn:microsoft.com/office/officeart/2005/8/layout/orgChart1"/>
    <dgm:cxn modelId="{654909D6-668F-4186-8149-D89C64D05C2F}" type="presOf" srcId="{EC22566B-8301-40D3-B5AB-4A860D5DBDE1}" destId="{115DB31C-8238-42D7-8A75-CFEC7247904F}" srcOrd="1" destOrd="0" presId="urn:microsoft.com/office/officeart/2005/8/layout/orgChart1"/>
    <dgm:cxn modelId="{CF0D89B0-B0C5-4ADC-9593-673DE23E791D}" type="presOf" srcId="{FE6E441F-F8E2-4226-886F-6FC23DC528B3}" destId="{225EEA1C-196B-42A9-ACC5-4490CB3B3910}" srcOrd="0" destOrd="0" presId="urn:microsoft.com/office/officeart/2005/8/layout/orgChart1"/>
    <dgm:cxn modelId="{82CAAA22-90E2-4637-9F74-7D869BAD94A0}" type="presOf" srcId="{EC22566B-8301-40D3-B5AB-4A860D5DBDE1}" destId="{58073688-98DE-4264-BB2E-9806B753A413}" srcOrd="0" destOrd="0" presId="urn:microsoft.com/office/officeart/2005/8/layout/orgChart1"/>
    <dgm:cxn modelId="{78FD795E-A36E-4663-873F-A313ED2A4D86}" srcId="{FE6E441F-F8E2-4226-886F-6FC23DC528B3}" destId="{EC22566B-8301-40D3-B5AB-4A860D5DBDE1}" srcOrd="2" destOrd="0" parTransId="{EF7A562D-7BD0-4DE9-BA14-04152D29F8E8}" sibTransId="{2AA0EEB9-4792-4692-A6D2-AA90E7F93735}"/>
    <dgm:cxn modelId="{71D14B87-AE74-4B00-884C-BFB5E3195C0E}" type="presOf" srcId="{E011E55F-51D9-4592-80AC-7F5132BB0C08}" destId="{5DA84257-C29F-4F79-B74E-41D8301F8FB9}" srcOrd="0" destOrd="0" presId="urn:microsoft.com/office/officeart/2005/8/layout/orgChart1"/>
    <dgm:cxn modelId="{4C686AC9-8341-4076-A1C0-98B4E2A0DE7A}" srcId="{E011E55F-51D9-4592-80AC-7F5132BB0C08}" destId="{FE6E441F-F8E2-4226-886F-6FC23DC528B3}" srcOrd="0" destOrd="0" parTransId="{E0A7C637-BC43-47B9-AC8C-780AD0D2E8F4}" sibTransId="{27804C29-C55E-468A-BE41-2C181B4518AD}"/>
    <dgm:cxn modelId="{F2EEA9FC-07BC-4484-A81E-B6831DEF938D}" srcId="{FE6E441F-F8E2-4226-886F-6FC23DC528B3}" destId="{4E7F1D00-5AA0-4D87-B708-A3056E0BC6AB}" srcOrd="1" destOrd="0" parTransId="{487C9A45-CB3F-4F49-B054-0441DB0F095E}" sibTransId="{B934A5AA-F524-4000-8E1F-3817FD337030}"/>
    <dgm:cxn modelId="{8BB2A079-7040-43E8-AD3B-D240E7DEF5D2}" type="presOf" srcId="{FE6E441F-F8E2-4226-886F-6FC23DC528B3}" destId="{282F030E-61AC-4484-828F-034627731325}" srcOrd="1" destOrd="0" presId="urn:microsoft.com/office/officeart/2005/8/layout/orgChart1"/>
    <dgm:cxn modelId="{E023AC03-2F3D-4245-8C21-6DF4BA84370F}" type="presOf" srcId="{487C9A45-CB3F-4F49-B054-0441DB0F095E}" destId="{6518243F-26C7-45BA-958E-8576EF32DD47}" srcOrd="0" destOrd="0" presId="urn:microsoft.com/office/officeart/2005/8/layout/orgChart1"/>
    <dgm:cxn modelId="{4C7912FF-2942-45B5-B38A-E0FD7D1AD17D}" type="presOf" srcId="{4E7F1D00-5AA0-4D87-B708-A3056E0BC6AB}" destId="{C9FB1A06-5346-4ECA-B45A-6462EDEF4AB7}" srcOrd="1" destOrd="0" presId="urn:microsoft.com/office/officeart/2005/8/layout/orgChart1"/>
    <dgm:cxn modelId="{454D4061-01AE-40C2-A070-477CB504247D}" type="presOf" srcId="{EF7A562D-7BD0-4DE9-BA14-04152D29F8E8}" destId="{235EA323-8463-4887-B8E6-7E48B8B2DE68}" srcOrd="0" destOrd="0" presId="urn:microsoft.com/office/officeart/2005/8/layout/orgChart1"/>
    <dgm:cxn modelId="{B3DE1994-C12C-41BE-8241-F6234A16E283}" type="presOf" srcId="{ABA1BE18-B329-4302-A1E6-44E8C582F654}" destId="{708D842E-495F-44DF-988D-DD2E70227DF1}" srcOrd="1" destOrd="0" presId="urn:microsoft.com/office/officeart/2005/8/layout/orgChart1"/>
    <dgm:cxn modelId="{B16376B9-5AFC-4733-84A0-D9593084307A}" srcId="{FE6E441F-F8E2-4226-886F-6FC23DC528B3}" destId="{ABA1BE18-B329-4302-A1E6-44E8C582F654}" srcOrd="0" destOrd="0" parTransId="{189B51B0-AF69-4111-B173-2985238CAB91}" sibTransId="{6C4EA4F0-B382-4CC2-806E-380851B6CA0B}"/>
    <dgm:cxn modelId="{711FA2E2-4937-4861-B525-5E74537BF56A}" type="presOf" srcId="{189B51B0-AF69-4111-B173-2985238CAB91}" destId="{222405C0-D815-42B0-9E46-CD585C4A28CC}" srcOrd="0" destOrd="0" presId="urn:microsoft.com/office/officeart/2005/8/layout/orgChart1"/>
    <dgm:cxn modelId="{0536F291-F8EE-4238-8151-D30E9B90709F}" type="presOf" srcId="{4E7F1D00-5AA0-4D87-B708-A3056E0BC6AB}" destId="{7FF1CEC7-74BD-4918-B2C1-D6A74B269A58}" srcOrd="0" destOrd="0" presId="urn:microsoft.com/office/officeart/2005/8/layout/orgChart1"/>
    <dgm:cxn modelId="{3E351530-8801-41DC-9943-0DD6EAF86568}" type="presParOf" srcId="{5DA84257-C29F-4F79-B74E-41D8301F8FB9}" destId="{9FA56178-6FBF-427D-AC45-375527517CC0}" srcOrd="0" destOrd="0" presId="urn:microsoft.com/office/officeart/2005/8/layout/orgChart1"/>
    <dgm:cxn modelId="{771C8AF9-F795-4C2C-9F3D-64C69047F50A}" type="presParOf" srcId="{9FA56178-6FBF-427D-AC45-375527517CC0}" destId="{05D6FE98-188D-492A-A9C8-A5396D8DEA4D}" srcOrd="0" destOrd="0" presId="urn:microsoft.com/office/officeart/2005/8/layout/orgChart1"/>
    <dgm:cxn modelId="{105168A4-AAB4-4A6D-A316-69099EE193C3}" type="presParOf" srcId="{05D6FE98-188D-492A-A9C8-A5396D8DEA4D}" destId="{225EEA1C-196B-42A9-ACC5-4490CB3B3910}" srcOrd="0" destOrd="0" presId="urn:microsoft.com/office/officeart/2005/8/layout/orgChart1"/>
    <dgm:cxn modelId="{E24DF266-2287-4E43-9679-8C8FAE0FDE77}" type="presParOf" srcId="{05D6FE98-188D-492A-A9C8-A5396D8DEA4D}" destId="{282F030E-61AC-4484-828F-034627731325}" srcOrd="1" destOrd="0" presId="urn:microsoft.com/office/officeart/2005/8/layout/orgChart1"/>
    <dgm:cxn modelId="{FAD621E6-7E42-4DE4-90AC-96BB20035F71}" type="presParOf" srcId="{9FA56178-6FBF-427D-AC45-375527517CC0}" destId="{B4DFD1CE-DE6A-46C0-9D5A-96008CE9C6D1}" srcOrd="1" destOrd="0" presId="urn:microsoft.com/office/officeart/2005/8/layout/orgChart1"/>
    <dgm:cxn modelId="{FF34E13E-027D-4F49-994A-805D3D1447A3}" type="presParOf" srcId="{B4DFD1CE-DE6A-46C0-9D5A-96008CE9C6D1}" destId="{222405C0-D815-42B0-9E46-CD585C4A28CC}" srcOrd="0" destOrd="0" presId="urn:microsoft.com/office/officeart/2005/8/layout/orgChart1"/>
    <dgm:cxn modelId="{8D5B33ED-1936-443C-97D4-5B46C5FEB705}" type="presParOf" srcId="{B4DFD1CE-DE6A-46C0-9D5A-96008CE9C6D1}" destId="{3DF5D167-66F5-468D-8186-AA432D8D37AF}" srcOrd="1" destOrd="0" presId="urn:microsoft.com/office/officeart/2005/8/layout/orgChart1"/>
    <dgm:cxn modelId="{CF781C8A-6C1E-4604-A3FA-AFCA37754153}" type="presParOf" srcId="{3DF5D167-66F5-468D-8186-AA432D8D37AF}" destId="{3ED0AE4D-F828-4BA9-B982-FF89C2EDCB75}" srcOrd="0" destOrd="0" presId="urn:microsoft.com/office/officeart/2005/8/layout/orgChart1"/>
    <dgm:cxn modelId="{48C728EF-734F-447D-AFA1-D0737350D759}" type="presParOf" srcId="{3ED0AE4D-F828-4BA9-B982-FF89C2EDCB75}" destId="{D28BF1E7-B9CE-4117-A861-44DCBD87331D}" srcOrd="0" destOrd="0" presId="urn:microsoft.com/office/officeart/2005/8/layout/orgChart1"/>
    <dgm:cxn modelId="{9B1971E5-7181-4536-BA89-AF3FDEA3F8D8}" type="presParOf" srcId="{3ED0AE4D-F828-4BA9-B982-FF89C2EDCB75}" destId="{708D842E-495F-44DF-988D-DD2E70227DF1}" srcOrd="1" destOrd="0" presId="urn:microsoft.com/office/officeart/2005/8/layout/orgChart1"/>
    <dgm:cxn modelId="{B233A2DC-55EF-4CBD-B17D-D4EFEEEA3FDE}" type="presParOf" srcId="{3DF5D167-66F5-468D-8186-AA432D8D37AF}" destId="{BDF06F74-88FD-404A-98C6-B942037F81D5}" srcOrd="1" destOrd="0" presId="urn:microsoft.com/office/officeart/2005/8/layout/orgChart1"/>
    <dgm:cxn modelId="{22417364-CFA0-4AAD-A4CD-2CF570596A8B}" type="presParOf" srcId="{3DF5D167-66F5-468D-8186-AA432D8D37AF}" destId="{FE6185C4-3553-43BB-BE1E-1B38CA3718FA}" srcOrd="2" destOrd="0" presId="urn:microsoft.com/office/officeart/2005/8/layout/orgChart1"/>
    <dgm:cxn modelId="{64030ABF-9310-4A1D-BC5C-9B25A423C5CC}" type="presParOf" srcId="{B4DFD1CE-DE6A-46C0-9D5A-96008CE9C6D1}" destId="{6518243F-26C7-45BA-958E-8576EF32DD47}" srcOrd="2" destOrd="0" presId="urn:microsoft.com/office/officeart/2005/8/layout/orgChart1"/>
    <dgm:cxn modelId="{104B5555-5BD1-4767-A010-61894CCB1554}" type="presParOf" srcId="{B4DFD1CE-DE6A-46C0-9D5A-96008CE9C6D1}" destId="{786E3082-BF5A-44A6-B0F6-E29EC8D23A85}" srcOrd="3" destOrd="0" presId="urn:microsoft.com/office/officeart/2005/8/layout/orgChart1"/>
    <dgm:cxn modelId="{3B99A1A7-3D23-4EBC-9EE8-5767D952E017}" type="presParOf" srcId="{786E3082-BF5A-44A6-B0F6-E29EC8D23A85}" destId="{526967A3-44F5-42B5-BD9C-AA8F6EBC36CA}" srcOrd="0" destOrd="0" presId="urn:microsoft.com/office/officeart/2005/8/layout/orgChart1"/>
    <dgm:cxn modelId="{9DAB76B7-527F-4474-9AD4-63642EC5A6DF}" type="presParOf" srcId="{526967A3-44F5-42B5-BD9C-AA8F6EBC36CA}" destId="{7FF1CEC7-74BD-4918-B2C1-D6A74B269A58}" srcOrd="0" destOrd="0" presId="urn:microsoft.com/office/officeart/2005/8/layout/orgChart1"/>
    <dgm:cxn modelId="{683F3FC6-0E13-422F-AD6B-229EBC25509A}" type="presParOf" srcId="{526967A3-44F5-42B5-BD9C-AA8F6EBC36CA}" destId="{C9FB1A06-5346-4ECA-B45A-6462EDEF4AB7}" srcOrd="1" destOrd="0" presId="urn:microsoft.com/office/officeart/2005/8/layout/orgChart1"/>
    <dgm:cxn modelId="{D91D85A5-8A3C-440F-984B-B674168EA825}" type="presParOf" srcId="{786E3082-BF5A-44A6-B0F6-E29EC8D23A85}" destId="{4E9BC481-3A0C-4B02-BD23-F6014CAC0147}" srcOrd="1" destOrd="0" presId="urn:microsoft.com/office/officeart/2005/8/layout/orgChart1"/>
    <dgm:cxn modelId="{AED0B4DC-5D29-4877-B862-C4E3C0CA8571}" type="presParOf" srcId="{786E3082-BF5A-44A6-B0F6-E29EC8D23A85}" destId="{2DBA40B8-1959-40B6-96C2-23FD774D6BC0}" srcOrd="2" destOrd="0" presId="urn:microsoft.com/office/officeart/2005/8/layout/orgChart1"/>
    <dgm:cxn modelId="{39C2BD40-56ED-4899-96EC-3AFBC9C3AE49}" type="presParOf" srcId="{B4DFD1CE-DE6A-46C0-9D5A-96008CE9C6D1}" destId="{235EA323-8463-4887-B8E6-7E48B8B2DE68}" srcOrd="4" destOrd="0" presId="urn:microsoft.com/office/officeart/2005/8/layout/orgChart1"/>
    <dgm:cxn modelId="{AD2185B2-03A6-4032-9B95-F041DCF6DA8D}" type="presParOf" srcId="{B4DFD1CE-DE6A-46C0-9D5A-96008CE9C6D1}" destId="{372F4FAF-D1C6-4848-9544-CAEC28A64028}" srcOrd="5" destOrd="0" presId="urn:microsoft.com/office/officeart/2005/8/layout/orgChart1"/>
    <dgm:cxn modelId="{21960BDA-2294-4A2E-BF61-80B15DE9A2A2}" type="presParOf" srcId="{372F4FAF-D1C6-4848-9544-CAEC28A64028}" destId="{BBAABBE2-E20B-4AD5-A14C-3E845A2F74BF}" srcOrd="0" destOrd="0" presId="urn:microsoft.com/office/officeart/2005/8/layout/orgChart1"/>
    <dgm:cxn modelId="{1326EFA1-08CA-402E-9AB5-711227CDF364}" type="presParOf" srcId="{BBAABBE2-E20B-4AD5-A14C-3E845A2F74BF}" destId="{58073688-98DE-4264-BB2E-9806B753A413}" srcOrd="0" destOrd="0" presId="urn:microsoft.com/office/officeart/2005/8/layout/orgChart1"/>
    <dgm:cxn modelId="{7DFD2026-CB85-43A1-8E09-BDD3D3F5AA06}" type="presParOf" srcId="{BBAABBE2-E20B-4AD5-A14C-3E845A2F74BF}" destId="{115DB31C-8238-42D7-8A75-CFEC7247904F}" srcOrd="1" destOrd="0" presId="urn:microsoft.com/office/officeart/2005/8/layout/orgChart1"/>
    <dgm:cxn modelId="{C0653CE4-C870-405A-AA01-E1E132CF893C}" type="presParOf" srcId="{372F4FAF-D1C6-4848-9544-CAEC28A64028}" destId="{2E6C3828-8A15-42ED-8A30-E41913D73FC1}" srcOrd="1" destOrd="0" presId="urn:microsoft.com/office/officeart/2005/8/layout/orgChart1"/>
    <dgm:cxn modelId="{C382D037-4A47-4DE6-AE26-35C4400A9029}" type="presParOf" srcId="{372F4FAF-D1C6-4848-9544-CAEC28A64028}" destId="{503508F2-160A-416D-B61C-BC03AB597B77}" srcOrd="2" destOrd="0" presId="urn:microsoft.com/office/officeart/2005/8/layout/orgChart1"/>
    <dgm:cxn modelId="{E739C5C8-84FD-412E-A949-5CEB346CA7AC}" type="presParOf" srcId="{9FA56178-6FBF-427D-AC45-375527517CC0}" destId="{8220F8EB-759B-49EB-9081-61A91CA038E2}"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322C2A-8D17-431E-85EA-DFB34DF922C8}">
      <dsp:nvSpPr>
        <dsp:cNvPr id="0" name=""/>
        <dsp:cNvSpPr/>
      </dsp:nvSpPr>
      <dsp:spPr>
        <a:xfrm>
          <a:off x="1025488" y="972229"/>
          <a:ext cx="746171" cy="7461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1" u="sng" strike="noStrike" kern="1200" baseline="0" smtClean="0">
              <a:latin typeface="Times New Roman" panose="02020603050405020304" pitchFamily="18" charset="0"/>
              <a:cs typeface="Times New Roman" panose="02020603050405020304" pitchFamily="18" charset="0"/>
            </a:rPr>
            <a:t>Международная</a:t>
          </a:r>
        </a:p>
        <a:p>
          <a:pPr marR="0" lvl="0" algn="ctr" defTabSz="355600" rtl="0">
            <a:lnSpc>
              <a:spcPct val="90000"/>
            </a:lnSpc>
            <a:spcBef>
              <a:spcPct val="0"/>
            </a:spcBef>
            <a:spcAft>
              <a:spcPct val="35000"/>
            </a:spcAft>
          </a:pPr>
          <a:r>
            <a:rPr lang="ru-RU" sz="800" b="1" i="1" u="sng" strike="noStrike" kern="1200" baseline="0" smtClean="0">
              <a:latin typeface="Times New Roman" panose="02020603050405020304" pitchFamily="18" charset="0"/>
              <a:cs typeface="Times New Roman" panose="02020603050405020304" pitchFamily="18" charset="0"/>
            </a:rPr>
            <a:t>стандартизация</a:t>
          </a:r>
          <a:endParaRPr lang="ru-RU" sz="500" i="1" kern="1200" smtClean="0">
            <a:latin typeface="Times New Roman" panose="02020603050405020304" pitchFamily="18" charset="0"/>
            <a:cs typeface="Times New Roman" panose="02020603050405020304" pitchFamily="18" charset="0"/>
          </a:endParaRPr>
        </a:p>
      </dsp:txBody>
      <dsp:txXfrm>
        <a:off x="1134762" y="1081503"/>
        <a:ext cx="527623" cy="527623"/>
      </dsp:txXfrm>
    </dsp:sp>
    <dsp:sp modelId="{8023B81D-6500-4F1C-9381-F83F78094B31}">
      <dsp:nvSpPr>
        <dsp:cNvPr id="0" name=""/>
        <dsp:cNvSpPr/>
      </dsp:nvSpPr>
      <dsp:spPr>
        <a:xfrm rot="16307798">
          <a:off x="1305502" y="840804"/>
          <a:ext cx="216318" cy="47002"/>
        </a:xfrm>
        <a:custGeom>
          <a:avLst/>
          <a:gdLst/>
          <a:ahLst/>
          <a:cxnLst/>
          <a:rect l="0" t="0" r="0" b="0"/>
          <a:pathLst>
            <a:path>
              <a:moveTo>
                <a:pt x="0" y="23501"/>
              </a:moveTo>
              <a:lnTo>
                <a:pt x="216318" y="235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408254" y="858898"/>
        <a:ext cx="10815" cy="10815"/>
      </dsp:txXfrm>
    </dsp:sp>
    <dsp:sp modelId="{BC89D108-3568-47AE-9524-46C0248E0601}">
      <dsp:nvSpPr>
        <dsp:cNvPr id="0" name=""/>
        <dsp:cNvSpPr/>
      </dsp:nvSpPr>
      <dsp:spPr>
        <a:xfrm>
          <a:off x="1055664" y="10211"/>
          <a:ext cx="746171" cy="7461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latin typeface="Times New Roman" panose="02020603050405020304" pitchFamily="18" charset="0"/>
              <a:cs typeface="Times New Roman" panose="02020603050405020304" pitchFamily="18" charset="0"/>
            </a:rPr>
            <a:t>Обеспечивает взаимозаменяемость элементов сложной продукции</a:t>
          </a:r>
          <a:endParaRPr lang="ru-RU" sz="500" kern="1200" smtClean="0">
            <a:latin typeface="Times New Roman" panose="02020603050405020304" pitchFamily="18" charset="0"/>
            <a:cs typeface="Times New Roman" panose="02020603050405020304" pitchFamily="18" charset="0"/>
          </a:endParaRPr>
        </a:p>
      </dsp:txBody>
      <dsp:txXfrm>
        <a:off x="1164938" y="119485"/>
        <a:ext cx="527623" cy="527623"/>
      </dsp:txXfrm>
    </dsp:sp>
    <dsp:sp modelId="{92A5E341-427F-4AF1-814E-608033BC2E21}">
      <dsp:nvSpPr>
        <dsp:cNvPr id="0" name=""/>
        <dsp:cNvSpPr/>
      </dsp:nvSpPr>
      <dsp:spPr>
        <a:xfrm rot="20583350">
          <a:off x="1750009" y="1176463"/>
          <a:ext cx="251293" cy="47002"/>
        </a:xfrm>
        <a:custGeom>
          <a:avLst/>
          <a:gdLst/>
          <a:ahLst/>
          <a:cxnLst/>
          <a:rect l="0" t="0" r="0" b="0"/>
          <a:pathLst>
            <a:path>
              <a:moveTo>
                <a:pt x="0" y="23501"/>
              </a:moveTo>
              <a:lnTo>
                <a:pt x="251293" y="235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869373" y="1193682"/>
        <a:ext cx="12564" cy="12564"/>
      </dsp:txXfrm>
    </dsp:sp>
    <dsp:sp modelId="{C907F735-9E06-49C9-BCE7-6E0B74EB5FD1}">
      <dsp:nvSpPr>
        <dsp:cNvPr id="0" name=""/>
        <dsp:cNvSpPr/>
      </dsp:nvSpPr>
      <dsp:spPr>
        <a:xfrm>
          <a:off x="1979652" y="681528"/>
          <a:ext cx="746171" cy="7461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latin typeface="Times New Roman" panose="02020603050405020304" pitchFamily="18" charset="0"/>
              <a:cs typeface="Times New Roman" panose="02020603050405020304" pitchFamily="18" charset="0"/>
            </a:rPr>
            <a:t>Сближает уровень качества товаров, производимых в разных странах</a:t>
          </a:r>
          <a:endParaRPr lang="ru-RU" sz="600" kern="1200" smtClean="0">
            <a:latin typeface="Times New Roman" panose="02020603050405020304" pitchFamily="18" charset="0"/>
            <a:cs typeface="Times New Roman" panose="02020603050405020304" pitchFamily="18" charset="0"/>
          </a:endParaRPr>
        </a:p>
      </dsp:txBody>
      <dsp:txXfrm>
        <a:off x="2088926" y="790802"/>
        <a:ext cx="527623" cy="527623"/>
      </dsp:txXfrm>
    </dsp:sp>
    <dsp:sp modelId="{8D604C94-905A-4FE3-B957-6B51D33A23EE}">
      <dsp:nvSpPr>
        <dsp:cNvPr id="0" name=""/>
        <dsp:cNvSpPr/>
      </dsp:nvSpPr>
      <dsp:spPr>
        <a:xfrm rot="3175125">
          <a:off x="1573697" y="1719569"/>
          <a:ext cx="250984" cy="47002"/>
        </a:xfrm>
        <a:custGeom>
          <a:avLst/>
          <a:gdLst/>
          <a:ahLst/>
          <a:cxnLst/>
          <a:rect l="0" t="0" r="0" b="0"/>
          <a:pathLst>
            <a:path>
              <a:moveTo>
                <a:pt x="0" y="23501"/>
              </a:moveTo>
              <a:lnTo>
                <a:pt x="250984" y="235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692915" y="1736796"/>
        <a:ext cx="12549" cy="12549"/>
      </dsp:txXfrm>
    </dsp:sp>
    <dsp:sp modelId="{FD25906E-049E-4CD5-BDFD-D232D62C5438}">
      <dsp:nvSpPr>
        <dsp:cNvPr id="0" name=""/>
        <dsp:cNvSpPr/>
      </dsp:nvSpPr>
      <dsp:spPr>
        <a:xfrm>
          <a:off x="1626720" y="1767741"/>
          <a:ext cx="746171" cy="7461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cs typeface="Times New Roman" panose="02020603050405020304" pitchFamily="18" charset="0"/>
            </a:rPr>
            <a:t>Содействует международной торговле</a:t>
          </a:r>
          <a:endParaRPr lang="ru-RU" sz="700" kern="1200" smtClean="0">
            <a:latin typeface="Times New Roman" panose="02020603050405020304" pitchFamily="18" charset="0"/>
            <a:cs typeface="Times New Roman" panose="02020603050405020304" pitchFamily="18" charset="0"/>
          </a:endParaRPr>
        </a:p>
      </dsp:txBody>
      <dsp:txXfrm>
        <a:off x="1735994" y="1877015"/>
        <a:ext cx="527623" cy="527623"/>
      </dsp:txXfrm>
    </dsp:sp>
    <dsp:sp modelId="{80D960CC-DAD0-4DF7-BB6F-AE995084BEF7}">
      <dsp:nvSpPr>
        <dsp:cNvPr id="0" name=""/>
        <dsp:cNvSpPr/>
      </dsp:nvSpPr>
      <dsp:spPr>
        <a:xfrm rot="7452740">
          <a:off x="1020233" y="1719569"/>
          <a:ext cx="215800" cy="47002"/>
        </a:xfrm>
        <a:custGeom>
          <a:avLst/>
          <a:gdLst/>
          <a:ahLst/>
          <a:cxnLst/>
          <a:rect l="0" t="0" r="0" b="0"/>
          <a:pathLst>
            <a:path>
              <a:moveTo>
                <a:pt x="0" y="23501"/>
              </a:moveTo>
              <a:lnTo>
                <a:pt x="215800" y="235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1122738" y="1737676"/>
        <a:ext cx="10790" cy="10790"/>
      </dsp:txXfrm>
    </dsp:sp>
    <dsp:sp modelId="{1269E5A6-137D-40A8-87F3-2BA7468A1A20}">
      <dsp:nvSpPr>
        <dsp:cNvPr id="0" name=""/>
        <dsp:cNvSpPr/>
      </dsp:nvSpPr>
      <dsp:spPr>
        <a:xfrm>
          <a:off x="484608" y="1767741"/>
          <a:ext cx="746171" cy="7461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latin typeface="Times New Roman" panose="02020603050405020304" pitchFamily="18" charset="0"/>
              <a:cs typeface="Times New Roman" panose="02020603050405020304" pitchFamily="18" charset="0"/>
            </a:rPr>
            <a:t>Содействует взаимообмену научно-технической информацией</a:t>
          </a:r>
          <a:endParaRPr lang="ru-RU" sz="600" kern="1200" smtClean="0">
            <a:latin typeface="Times New Roman" panose="02020603050405020304" pitchFamily="18" charset="0"/>
            <a:cs typeface="Times New Roman" panose="02020603050405020304" pitchFamily="18" charset="0"/>
          </a:endParaRPr>
        </a:p>
      </dsp:txBody>
      <dsp:txXfrm>
        <a:off x="593882" y="1877015"/>
        <a:ext cx="527623" cy="527623"/>
      </dsp:txXfrm>
    </dsp:sp>
    <dsp:sp modelId="{8CE1C347-97F6-46EF-88CB-9208A22DBBE8}">
      <dsp:nvSpPr>
        <dsp:cNvPr id="0" name=""/>
        <dsp:cNvSpPr/>
      </dsp:nvSpPr>
      <dsp:spPr>
        <a:xfrm rot="11880987">
          <a:off x="854805" y="1176463"/>
          <a:ext cx="193725" cy="47002"/>
        </a:xfrm>
        <a:custGeom>
          <a:avLst/>
          <a:gdLst/>
          <a:ahLst/>
          <a:cxnLst/>
          <a:rect l="0" t="0" r="0" b="0"/>
          <a:pathLst>
            <a:path>
              <a:moveTo>
                <a:pt x="0" y="23501"/>
              </a:moveTo>
              <a:lnTo>
                <a:pt x="193725" y="235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946824" y="1195121"/>
        <a:ext cx="9686" cy="9686"/>
      </dsp:txXfrm>
    </dsp:sp>
    <dsp:sp modelId="{65B49C63-C364-43A5-A595-716E187BCAC1}">
      <dsp:nvSpPr>
        <dsp:cNvPr id="0" name=""/>
        <dsp:cNvSpPr/>
      </dsp:nvSpPr>
      <dsp:spPr>
        <a:xfrm>
          <a:off x="131675" y="681528"/>
          <a:ext cx="746171" cy="7461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cs typeface="Times New Roman" panose="02020603050405020304" pitchFamily="18" charset="0"/>
            </a:rPr>
            <a:t>Ускоряет научно-технический прогресс участников международных организаций</a:t>
          </a:r>
          <a:endParaRPr lang="ru-RU" sz="500" kern="1200" smtClean="0">
            <a:latin typeface="Times New Roman" panose="02020603050405020304" pitchFamily="18" charset="0"/>
            <a:cs typeface="Times New Roman" panose="02020603050405020304" pitchFamily="18" charset="0"/>
          </a:endParaRPr>
        </a:p>
      </dsp:txBody>
      <dsp:txXfrm>
        <a:off x="240949" y="790802"/>
        <a:ext cx="527623" cy="5276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8CDB60-6608-424C-9BD2-20C4D16262F8}">
      <dsp:nvSpPr>
        <dsp:cNvPr id="0" name=""/>
        <dsp:cNvSpPr/>
      </dsp:nvSpPr>
      <dsp:spPr>
        <a:xfrm>
          <a:off x="994167" y="994167"/>
          <a:ext cx="754865" cy="75486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1" u="sng" strike="noStrike" kern="1200" baseline="0" smtClean="0">
              <a:latin typeface="Times New Roman" panose="02020603050405020304" pitchFamily="18" charset="0"/>
              <a:cs typeface="Times New Roman" panose="02020603050405020304" pitchFamily="18" charset="0"/>
            </a:rPr>
            <a:t>ЦЕЛИ </a:t>
          </a:r>
        </a:p>
        <a:p>
          <a:pPr marR="0" lvl="0" algn="ctr" defTabSz="488950" rtl="0">
            <a:lnSpc>
              <a:spcPct val="90000"/>
            </a:lnSpc>
            <a:spcBef>
              <a:spcPct val="0"/>
            </a:spcBef>
            <a:spcAft>
              <a:spcPct val="35000"/>
            </a:spcAft>
          </a:pPr>
          <a:r>
            <a:rPr lang="ru-RU" sz="1100" b="1" i="1" u="sng" strike="noStrike" kern="1200" baseline="0" smtClean="0">
              <a:latin typeface="Times New Roman" panose="02020603050405020304" pitchFamily="18" charset="0"/>
              <a:cs typeface="Times New Roman" panose="02020603050405020304" pitchFamily="18" charset="0"/>
            </a:rPr>
            <a:t>ИСО</a:t>
          </a:r>
          <a:endParaRPr lang="ru-RU" sz="1100" i="1" kern="1200" smtClean="0">
            <a:latin typeface="Times New Roman" panose="02020603050405020304" pitchFamily="18" charset="0"/>
            <a:cs typeface="Times New Roman" panose="02020603050405020304" pitchFamily="18" charset="0"/>
          </a:endParaRPr>
        </a:p>
      </dsp:txBody>
      <dsp:txXfrm>
        <a:off x="1104714" y="1104714"/>
        <a:ext cx="533771" cy="533771"/>
      </dsp:txXfrm>
    </dsp:sp>
    <dsp:sp modelId="{3602DD3C-5F91-4390-BB1B-D3F43CCF94EB}">
      <dsp:nvSpPr>
        <dsp:cNvPr id="0" name=""/>
        <dsp:cNvSpPr/>
      </dsp:nvSpPr>
      <dsp:spPr>
        <a:xfrm rot="16200000">
          <a:off x="1257428" y="855229"/>
          <a:ext cx="228342" cy="49531"/>
        </a:xfrm>
        <a:custGeom>
          <a:avLst/>
          <a:gdLst/>
          <a:ahLst/>
          <a:cxnLst/>
          <a:rect l="0" t="0" r="0" b="0"/>
          <a:pathLst>
            <a:path>
              <a:moveTo>
                <a:pt x="0" y="24765"/>
              </a:moveTo>
              <a:lnTo>
                <a:pt x="228342"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365891" y="874287"/>
        <a:ext cx="11417" cy="11417"/>
      </dsp:txXfrm>
    </dsp:sp>
    <dsp:sp modelId="{6DBCFFB5-0243-4354-91D6-06429A8843E0}">
      <dsp:nvSpPr>
        <dsp:cNvPr id="0" name=""/>
        <dsp:cNvSpPr/>
      </dsp:nvSpPr>
      <dsp:spPr>
        <a:xfrm>
          <a:off x="994167" y="10958"/>
          <a:ext cx="754865" cy="75486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cs typeface="Times New Roman" panose="02020603050405020304" pitchFamily="18" charset="0"/>
            </a:rPr>
            <a:t>Содействие стандартизации в мировом масштабе</a:t>
          </a:r>
          <a:endParaRPr lang="ru-RU" sz="700" kern="1200" smtClean="0">
            <a:latin typeface="Times New Roman" panose="02020603050405020304" pitchFamily="18" charset="0"/>
            <a:cs typeface="Times New Roman" panose="02020603050405020304" pitchFamily="18" charset="0"/>
          </a:endParaRPr>
        </a:p>
      </dsp:txBody>
      <dsp:txXfrm>
        <a:off x="1104714" y="121505"/>
        <a:ext cx="533771" cy="533771"/>
      </dsp:txXfrm>
    </dsp:sp>
    <dsp:sp modelId="{F7EC8F44-A1C7-4277-B3E8-A097E7EFD69C}">
      <dsp:nvSpPr>
        <dsp:cNvPr id="0" name=""/>
        <dsp:cNvSpPr/>
      </dsp:nvSpPr>
      <dsp:spPr>
        <a:xfrm>
          <a:off x="1749032" y="1346834"/>
          <a:ext cx="228342" cy="49531"/>
        </a:xfrm>
        <a:custGeom>
          <a:avLst/>
          <a:gdLst/>
          <a:ahLst/>
          <a:cxnLst/>
          <a:rect l="0" t="0" r="0" b="0"/>
          <a:pathLst>
            <a:path>
              <a:moveTo>
                <a:pt x="0" y="24765"/>
              </a:moveTo>
              <a:lnTo>
                <a:pt x="228342"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857495" y="1365891"/>
        <a:ext cx="11417" cy="11417"/>
      </dsp:txXfrm>
    </dsp:sp>
    <dsp:sp modelId="{8C0A98BF-5793-4EED-AA6D-1AFD7BFFBFF1}">
      <dsp:nvSpPr>
        <dsp:cNvPr id="0" name=""/>
        <dsp:cNvSpPr/>
      </dsp:nvSpPr>
      <dsp:spPr>
        <a:xfrm>
          <a:off x="1977375" y="994167"/>
          <a:ext cx="754865" cy="75486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Times New Roman" panose="02020603050405020304" pitchFamily="18" charset="0"/>
              <a:cs typeface="Times New Roman" panose="02020603050405020304" pitchFamily="18" charset="0"/>
            </a:rPr>
            <a:t>Содействие международной взаимопомощи</a:t>
          </a:r>
          <a:endParaRPr lang="ru-RU" sz="700" kern="1200" smtClean="0">
            <a:latin typeface="Times New Roman" panose="02020603050405020304" pitchFamily="18" charset="0"/>
            <a:cs typeface="Times New Roman" panose="02020603050405020304" pitchFamily="18" charset="0"/>
          </a:endParaRPr>
        </a:p>
      </dsp:txBody>
      <dsp:txXfrm>
        <a:off x="2087922" y="1104714"/>
        <a:ext cx="533771" cy="533771"/>
      </dsp:txXfrm>
    </dsp:sp>
    <dsp:sp modelId="{0BF0090F-B8B6-41BB-939B-5B1C671DA16F}">
      <dsp:nvSpPr>
        <dsp:cNvPr id="0" name=""/>
        <dsp:cNvSpPr/>
      </dsp:nvSpPr>
      <dsp:spPr>
        <a:xfrm rot="5400000">
          <a:off x="1257428" y="1838438"/>
          <a:ext cx="228342" cy="49531"/>
        </a:xfrm>
        <a:custGeom>
          <a:avLst/>
          <a:gdLst/>
          <a:ahLst/>
          <a:cxnLst/>
          <a:rect l="0" t="0" r="0" b="0"/>
          <a:pathLst>
            <a:path>
              <a:moveTo>
                <a:pt x="0" y="24765"/>
              </a:moveTo>
              <a:lnTo>
                <a:pt x="228342"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365891" y="1857495"/>
        <a:ext cx="11417" cy="11417"/>
      </dsp:txXfrm>
    </dsp:sp>
    <dsp:sp modelId="{A8162FB5-3BDA-4C4A-9397-AA1182AC5CAF}">
      <dsp:nvSpPr>
        <dsp:cNvPr id="0" name=""/>
        <dsp:cNvSpPr/>
      </dsp:nvSpPr>
      <dsp:spPr>
        <a:xfrm>
          <a:off x="994167" y="1977375"/>
          <a:ext cx="754865" cy="75486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latin typeface="Times New Roman" panose="02020603050405020304" pitchFamily="18" charset="0"/>
              <a:cs typeface="Times New Roman" panose="02020603050405020304" pitchFamily="18" charset="0"/>
            </a:rPr>
            <a:t>Расширение сотрудничества в научной, технической, экономической деятельности</a:t>
          </a:r>
          <a:endParaRPr lang="ru-RU" sz="600" kern="1200" smtClean="0">
            <a:latin typeface="Times New Roman" panose="02020603050405020304" pitchFamily="18" charset="0"/>
            <a:cs typeface="Times New Roman" panose="02020603050405020304" pitchFamily="18" charset="0"/>
          </a:endParaRPr>
        </a:p>
      </dsp:txBody>
      <dsp:txXfrm>
        <a:off x="1104714" y="2087922"/>
        <a:ext cx="533771" cy="533771"/>
      </dsp:txXfrm>
    </dsp:sp>
    <dsp:sp modelId="{663EAB9C-8C47-4408-802F-1833982AFCC5}">
      <dsp:nvSpPr>
        <dsp:cNvPr id="0" name=""/>
        <dsp:cNvSpPr/>
      </dsp:nvSpPr>
      <dsp:spPr>
        <a:xfrm rot="10800000">
          <a:off x="765824" y="1346834"/>
          <a:ext cx="228342" cy="49531"/>
        </a:xfrm>
        <a:custGeom>
          <a:avLst/>
          <a:gdLst/>
          <a:ahLst/>
          <a:cxnLst/>
          <a:rect l="0" t="0" r="0" b="0"/>
          <a:pathLst>
            <a:path>
              <a:moveTo>
                <a:pt x="0" y="24765"/>
              </a:moveTo>
              <a:lnTo>
                <a:pt x="228342" y="24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874287" y="1365891"/>
        <a:ext cx="11417" cy="11417"/>
      </dsp:txXfrm>
    </dsp:sp>
    <dsp:sp modelId="{D38017C5-595D-4487-9DF2-D094A2A2F033}">
      <dsp:nvSpPr>
        <dsp:cNvPr id="0" name=""/>
        <dsp:cNvSpPr/>
      </dsp:nvSpPr>
      <dsp:spPr>
        <a:xfrm>
          <a:off x="10958" y="994167"/>
          <a:ext cx="754865" cy="75486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latin typeface="Times New Roman" panose="02020603050405020304" pitchFamily="18" charset="0"/>
              <a:cs typeface="Times New Roman" panose="02020603050405020304" pitchFamily="18" charset="0"/>
            </a:rPr>
            <a:t>Облегчение международного товарообмена</a:t>
          </a:r>
          <a:endParaRPr lang="ru-RU" sz="600" kern="1200" smtClean="0">
            <a:latin typeface="Times New Roman" panose="02020603050405020304" pitchFamily="18" charset="0"/>
            <a:cs typeface="Times New Roman" panose="02020603050405020304" pitchFamily="18" charset="0"/>
          </a:endParaRPr>
        </a:p>
      </dsp:txBody>
      <dsp:txXfrm>
        <a:off x="121505" y="1104714"/>
        <a:ext cx="533771" cy="5337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A5A653-0FE2-48AC-8F25-61D2766BFC36}">
      <dsp:nvSpPr>
        <dsp:cNvPr id="0" name=""/>
        <dsp:cNvSpPr/>
      </dsp:nvSpPr>
      <dsp:spPr>
        <a:xfrm>
          <a:off x="750688" y="752474"/>
          <a:ext cx="2257425" cy="225742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0B9D15-0A1F-4EBF-AF17-E580B6744A72}">
      <dsp:nvSpPr>
        <dsp:cNvPr id="0" name=""/>
        <dsp:cNvSpPr/>
      </dsp:nvSpPr>
      <dsp:spPr>
        <a:xfrm>
          <a:off x="1202173" y="1203960"/>
          <a:ext cx="1354455" cy="135445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E717FE-369C-4D93-8B5D-227497C91095}">
      <dsp:nvSpPr>
        <dsp:cNvPr id="0" name=""/>
        <dsp:cNvSpPr/>
      </dsp:nvSpPr>
      <dsp:spPr>
        <a:xfrm>
          <a:off x="1653658" y="1655445"/>
          <a:ext cx="451485" cy="4514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395849-4596-4A53-B10C-D96B386A7874}">
      <dsp:nvSpPr>
        <dsp:cNvPr id="0" name=""/>
        <dsp:cNvSpPr/>
      </dsp:nvSpPr>
      <dsp:spPr>
        <a:xfrm>
          <a:off x="3177181" y="0"/>
          <a:ext cx="1543051" cy="658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Times New Roman" panose="02020603050405020304" pitchFamily="18" charset="0"/>
              <a:cs typeface="Times New Roman" panose="02020603050405020304" pitchFamily="18" charset="0"/>
            </a:rPr>
            <a:t>IS</a:t>
          </a:r>
          <a:r>
            <a:rPr lang="ru-RU" sz="1100" b="1" i="0" u="none" strike="noStrike" kern="1200" baseline="0" smtClean="0">
              <a:latin typeface="Times New Roman" panose="02020603050405020304" pitchFamily="18" charset="0"/>
              <a:cs typeface="Times New Roman" panose="02020603050405020304" pitchFamily="18" charset="0"/>
            </a:rPr>
            <a:t>О 9003</a:t>
          </a:r>
        </a:p>
        <a:p>
          <a:pPr marR="0" lvl="0" algn="ctr" defTabSz="488950" rtl="0">
            <a:lnSpc>
              <a:spcPct val="90000"/>
            </a:lnSpc>
            <a:spcBef>
              <a:spcPct val="0"/>
            </a:spcBef>
            <a:spcAft>
              <a:spcPct val="35000"/>
            </a:spcAft>
          </a:pPr>
          <a:r>
            <a:rPr lang="ru-RU" sz="1100" b="1" i="0" u="none" strike="noStrike" kern="1200" baseline="0" smtClean="0">
              <a:latin typeface="Times New Roman" panose="02020603050405020304" pitchFamily="18" charset="0"/>
              <a:cs typeface="Times New Roman" panose="02020603050405020304" pitchFamily="18" charset="0"/>
            </a:rPr>
            <a:t>Контроль и испытание продукции</a:t>
          </a:r>
          <a:endParaRPr lang="ru-RU" sz="1100" b="1" kern="1200" smtClean="0">
            <a:latin typeface="Times New Roman" panose="02020603050405020304" pitchFamily="18" charset="0"/>
            <a:cs typeface="Times New Roman" panose="02020603050405020304" pitchFamily="18" charset="0"/>
          </a:endParaRPr>
        </a:p>
      </dsp:txBody>
      <dsp:txXfrm>
        <a:off x="3177181" y="0"/>
        <a:ext cx="1543051" cy="658415"/>
      </dsp:txXfrm>
    </dsp:sp>
    <dsp:sp modelId="{467CAE57-EF35-43F6-A970-16693CA14BA7}">
      <dsp:nvSpPr>
        <dsp:cNvPr id="0" name=""/>
        <dsp:cNvSpPr/>
      </dsp:nvSpPr>
      <dsp:spPr>
        <a:xfrm>
          <a:off x="3102172" y="329207"/>
          <a:ext cx="28217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5E3691-A29F-4555-8C09-B7E5E065E8A7}">
      <dsp:nvSpPr>
        <dsp:cNvPr id="0" name=""/>
        <dsp:cNvSpPr/>
      </dsp:nvSpPr>
      <dsp:spPr>
        <a:xfrm rot="5400000">
          <a:off x="1714420" y="494564"/>
          <a:ext cx="1551603" cy="1221643"/>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994B88-7E61-4728-A430-09BE2A8D28DD}">
      <dsp:nvSpPr>
        <dsp:cNvPr id="0" name=""/>
        <dsp:cNvSpPr/>
      </dsp:nvSpPr>
      <dsp:spPr>
        <a:xfrm>
          <a:off x="3227188" y="658415"/>
          <a:ext cx="1443036" cy="658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Times New Roman" panose="02020603050405020304" pitchFamily="18" charset="0"/>
              <a:cs typeface="Times New Roman" panose="02020603050405020304" pitchFamily="18" charset="0"/>
            </a:rPr>
            <a:t>IS</a:t>
          </a:r>
          <a:r>
            <a:rPr lang="ru-RU" sz="1100" b="1" i="0" u="none" strike="noStrike" kern="1200" baseline="0" smtClean="0">
              <a:latin typeface="Times New Roman" panose="02020603050405020304" pitchFamily="18" charset="0"/>
              <a:cs typeface="Times New Roman" panose="02020603050405020304" pitchFamily="18" charset="0"/>
            </a:rPr>
            <a:t>О 9002</a:t>
          </a:r>
        </a:p>
        <a:p>
          <a:pPr marR="0" lvl="0" algn="ctr" defTabSz="488950" rtl="0">
            <a:lnSpc>
              <a:spcPct val="90000"/>
            </a:lnSpc>
            <a:spcBef>
              <a:spcPct val="0"/>
            </a:spcBef>
            <a:spcAft>
              <a:spcPct val="35000"/>
            </a:spcAft>
          </a:pPr>
          <a:r>
            <a:rPr lang="ru-RU" sz="1100" b="1" i="0" u="none" strike="noStrike" kern="1200" baseline="0" smtClean="0">
              <a:latin typeface="Times New Roman" panose="02020603050405020304" pitchFamily="18" charset="0"/>
              <a:cs typeface="Times New Roman" panose="02020603050405020304" pitchFamily="18" charset="0"/>
            </a:rPr>
            <a:t>Производство</a:t>
          </a:r>
          <a:endParaRPr lang="ru-RU" sz="1100" b="1" kern="1200" smtClean="0">
            <a:latin typeface="Times New Roman" panose="02020603050405020304" pitchFamily="18" charset="0"/>
            <a:cs typeface="Times New Roman" panose="02020603050405020304" pitchFamily="18" charset="0"/>
          </a:endParaRPr>
        </a:p>
      </dsp:txBody>
      <dsp:txXfrm>
        <a:off x="3227188" y="658415"/>
        <a:ext cx="1443036" cy="658415"/>
      </dsp:txXfrm>
    </dsp:sp>
    <dsp:sp modelId="{5F742287-7294-4FBE-93EC-0C0031F9FB48}">
      <dsp:nvSpPr>
        <dsp:cNvPr id="0" name=""/>
        <dsp:cNvSpPr/>
      </dsp:nvSpPr>
      <dsp:spPr>
        <a:xfrm>
          <a:off x="3102172" y="987623"/>
          <a:ext cx="28217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6A2A5-4B92-4962-91F2-619F1AD3DB8E}">
      <dsp:nvSpPr>
        <dsp:cNvPr id="0" name=""/>
        <dsp:cNvSpPr/>
      </dsp:nvSpPr>
      <dsp:spPr>
        <a:xfrm rot="5400000">
          <a:off x="2047465" y="1142708"/>
          <a:ext cx="1209076" cy="898078"/>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506260F-8A18-40F9-8527-70429C91AED0}">
      <dsp:nvSpPr>
        <dsp:cNvPr id="0" name=""/>
        <dsp:cNvSpPr/>
      </dsp:nvSpPr>
      <dsp:spPr>
        <a:xfrm>
          <a:off x="3047401" y="1316831"/>
          <a:ext cx="1802610" cy="658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Times New Roman" panose="02020603050405020304" pitchFamily="18" charset="0"/>
              <a:cs typeface="Times New Roman" panose="02020603050405020304" pitchFamily="18" charset="0"/>
            </a:rPr>
            <a:t>IS</a:t>
          </a:r>
          <a:r>
            <a:rPr lang="ru-RU" sz="1100" b="1" i="0" u="none" strike="noStrike" kern="1200" baseline="0" smtClean="0">
              <a:latin typeface="Times New Roman" panose="02020603050405020304" pitchFamily="18" charset="0"/>
              <a:cs typeface="Times New Roman" panose="02020603050405020304" pitchFamily="18" charset="0"/>
            </a:rPr>
            <a:t>О 9001</a:t>
          </a:r>
        </a:p>
        <a:p>
          <a:pPr marR="0" lvl="0" algn="ctr" defTabSz="488950" rtl="0">
            <a:lnSpc>
              <a:spcPct val="90000"/>
            </a:lnSpc>
            <a:spcBef>
              <a:spcPct val="0"/>
            </a:spcBef>
            <a:spcAft>
              <a:spcPct val="35000"/>
            </a:spcAft>
          </a:pPr>
          <a:r>
            <a:rPr lang="ru-RU" sz="1100" b="1" i="0" u="none" strike="noStrike" kern="1200" baseline="0" smtClean="0">
              <a:latin typeface="Times New Roman" panose="02020603050405020304" pitchFamily="18" charset="0"/>
              <a:cs typeface="Times New Roman" panose="02020603050405020304" pitchFamily="18" charset="0"/>
            </a:rPr>
            <a:t>Проектирование, разработка, производство, монтаж, обслуживание</a:t>
          </a:r>
          <a:endParaRPr lang="ru-RU" sz="1100" b="1" kern="1200" smtClean="0">
            <a:latin typeface="Times New Roman" panose="02020603050405020304" pitchFamily="18" charset="0"/>
            <a:cs typeface="Times New Roman" panose="02020603050405020304" pitchFamily="18" charset="0"/>
          </a:endParaRPr>
        </a:p>
      </dsp:txBody>
      <dsp:txXfrm>
        <a:off x="3047401" y="1316831"/>
        <a:ext cx="1802610" cy="658415"/>
      </dsp:txXfrm>
    </dsp:sp>
    <dsp:sp modelId="{FA43B1CD-8C63-4510-9E60-06EC2B577939}">
      <dsp:nvSpPr>
        <dsp:cNvPr id="0" name=""/>
        <dsp:cNvSpPr/>
      </dsp:nvSpPr>
      <dsp:spPr>
        <a:xfrm>
          <a:off x="3102172" y="1646039"/>
          <a:ext cx="28217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1AB0BDB-9936-448F-B490-66B4A9F78227}">
      <dsp:nvSpPr>
        <dsp:cNvPr id="0" name=""/>
        <dsp:cNvSpPr/>
      </dsp:nvSpPr>
      <dsp:spPr>
        <a:xfrm rot="5400000">
          <a:off x="2380925" y="1790326"/>
          <a:ext cx="863841" cy="574514"/>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5EA323-8463-4887-B8E6-7E48B8B2DE68}">
      <dsp:nvSpPr>
        <dsp:cNvPr id="0" name=""/>
        <dsp:cNvSpPr/>
      </dsp:nvSpPr>
      <dsp:spPr>
        <a:xfrm>
          <a:off x="3067050" y="827789"/>
          <a:ext cx="2117222" cy="344369"/>
        </a:xfrm>
        <a:custGeom>
          <a:avLst/>
          <a:gdLst/>
          <a:ahLst/>
          <a:cxnLst/>
          <a:rect l="0" t="0" r="0" b="0"/>
          <a:pathLst>
            <a:path>
              <a:moveTo>
                <a:pt x="0" y="0"/>
              </a:moveTo>
              <a:lnTo>
                <a:pt x="0" y="172184"/>
              </a:lnTo>
              <a:lnTo>
                <a:pt x="2117222" y="172184"/>
              </a:lnTo>
              <a:lnTo>
                <a:pt x="2117222" y="3443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18243F-26C7-45BA-958E-8576EF32DD47}">
      <dsp:nvSpPr>
        <dsp:cNvPr id="0" name=""/>
        <dsp:cNvSpPr/>
      </dsp:nvSpPr>
      <dsp:spPr>
        <a:xfrm>
          <a:off x="2932712" y="827789"/>
          <a:ext cx="91440" cy="352231"/>
        </a:xfrm>
        <a:custGeom>
          <a:avLst/>
          <a:gdLst/>
          <a:ahLst/>
          <a:cxnLst/>
          <a:rect l="0" t="0" r="0" b="0"/>
          <a:pathLst>
            <a:path>
              <a:moveTo>
                <a:pt x="134337" y="0"/>
              </a:moveTo>
              <a:lnTo>
                <a:pt x="134337" y="180047"/>
              </a:lnTo>
              <a:lnTo>
                <a:pt x="45720" y="180047"/>
              </a:lnTo>
              <a:lnTo>
                <a:pt x="45720" y="3522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2405C0-D815-42B0-9E46-CD585C4A28CC}">
      <dsp:nvSpPr>
        <dsp:cNvPr id="0" name=""/>
        <dsp:cNvSpPr/>
      </dsp:nvSpPr>
      <dsp:spPr>
        <a:xfrm>
          <a:off x="823115" y="827789"/>
          <a:ext cx="2243934" cy="344369"/>
        </a:xfrm>
        <a:custGeom>
          <a:avLst/>
          <a:gdLst/>
          <a:ahLst/>
          <a:cxnLst/>
          <a:rect l="0" t="0" r="0" b="0"/>
          <a:pathLst>
            <a:path>
              <a:moveTo>
                <a:pt x="2243934" y="0"/>
              </a:moveTo>
              <a:lnTo>
                <a:pt x="2243934" y="172184"/>
              </a:lnTo>
              <a:lnTo>
                <a:pt x="0" y="172184"/>
              </a:lnTo>
              <a:lnTo>
                <a:pt x="0" y="3443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5EEA1C-196B-42A9-ACC5-4490CB3B3910}">
      <dsp:nvSpPr>
        <dsp:cNvPr id="0" name=""/>
        <dsp:cNvSpPr/>
      </dsp:nvSpPr>
      <dsp:spPr>
        <a:xfrm>
          <a:off x="2247123" y="7862"/>
          <a:ext cx="1639853" cy="8199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00000"/>
            </a:lnSpc>
            <a:spcBef>
              <a:spcPct val="0"/>
            </a:spcBef>
            <a:spcAft>
              <a:spcPts val="0"/>
            </a:spcAft>
          </a:pPr>
          <a:r>
            <a:rPr lang="ru-RU" sz="1200" b="1" i="0" u="none" strike="noStrike" kern="1200" baseline="0" smtClean="0">
              <a:latin typeface="Times New Roman" panose="02020603050405020304" pitchFamily="18" charset="0"/>
              <a:cs typeface="Times New Roman" panose="02020603050405020304" pitchFamily="18" charset="0"/>
            </a:rPr>
            <a:t>Руководства</a:t>
          </a:r>
        </a:p>
        <a:p>
          <a:pPr marR="0" lvl="0" algn="ctr" defTabSz="533400" rtl="0">
            <a:lnSpc>
              <a:spcPct val="100000"/>
            </a:lnSpc>
            <a:spcBef>
              <a:spcPct val="0"/>
            </a:spcBef>
            <a:spcAft>
              <a:spcPts val="0"/>
            </a:spcAft>
          </a:pPr>
          <a:r>
            <a:rPr lang="ru-RU" sz="1200" b="1" i="0" u="none" strike="noStrike" kern="1200" baseline="0" smtClean="0">
              <a:latin typeface="Times New Roman" panose="02020603050405020304" pitchFamily="18" charset="0"/>
              <a:cs typeface="Times New Roman" panose="02020603050405020304" pitchFamily="18" charset="0"/>
            </a:rPr>
            <a:t>семейства стандартов </a:t>
          </a:r>
          <a:r>
            <a:rPr lang="en-US" sz="1200" b="1" i="0" u="none" strike="noStrike" kern="1200" baseline="0" smtClean="0">
              <a:latin typeface="Times New Roman" panose="02020603050405020304" pitchFamily="18" charset="0"/>
              <a:cs typeface="Times New Roman" panose="02020603050405020304" pitchFamily="18" charset="0"/>
            </a:rPr>
            <a:t>IS</a:t>
          </a:r>
          <a:r>
            <a:rPr lang="ru-RU" sz="1200" b="1" i="0" u="none" strike="noStrike" kern="1200" baseline="0" smtClean="0">
              <a:latin typeface="Times New Roman" panose="02020603050405020304" pitchFamily="18" charset="0"/>
              <a:cs typeface="Times New Roman" panose="02020603050405020304" pitchFamily="18" charset="0"/>
            </a:rPr>
            <a:t>О 9000</a:t>
          </a:r>
        </a:p>
      </dsp:txBody>
      <dsp:txXfrm>
        <a:off x="2247123" y="7862"/>
        <a:ext cx="1639853" cy="819926"/>
      </dsp:txXfrm>
    </dsp:sp>
    <dsp:sp modelId="{D28BF1E7-B9CE-4117-A861-44DCBD87331D}">
      <dsp:nvSpPr>
        <dsp:cNvPr id="0" name=""/>
        <dsp:cNvSpPr/>
      </dsp:nvSpPr>
      <dsp:spPr>
        <a:xfrm>
          <a:off x="3188" y="1172158"/>
          <a:ext cx="1639853" cy="96976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0" i="0" u="none" strike="noStrike" kern="1200" baseline="0" smtClean="0">
              <a:latin typeface="Times New Roman" panose="02020603050405020304" pitchFamily="18" charset="0"/>
              <a:cs typeface="Times New Roman" panose="02020603050405020304" pitchFamily="18" charset="0"/>
            </a:rPr>
            <a:t>Подготовка руководства по качеству и другой документации</a:t>
          </a:r>
        </a:p>
        <a:p>
          <a:pPr marR="0" lvl="0" algn="ctr" defTabSz="466725" rtl="0">
            <a:lnSpc>
              <a:spcPct val="90000"/>
            </a:lnSpc>
            <a:spcBef>
              <a:spcPct val="0"/>
            </a:spcBef>
            <a:spcAft>
              <a:spcPct val="35000"/>
            </a:spcAft>
          </a:pPr>
          <a:r>
            <a:rPr lang="en-US" sz="1050" b="0" i="0" u="none" strike="noStrike" kern="1200" baseline="0" smtClean="0">
              <a:latin typeface="Times New Roman" panose="02020603050405020304" pitchFamily="18" charset="0"/>
              <a:cs typeface="Times New Roman" panose="02020603050405020304" pitchFamily="18" charset="0"/>
            </a:rPr>
            <a:t>IS</a:t>
          </a:r>
          <a:r>
            <a:rPr lang="ru-RU" sz="1050" b="0" i="0" u="none" strike="noStrike" kern="1200" baseline="0" smtClean="0">
              <a:latin typeface="Times New Roman" panose="02020603050405020304" pitchFamily="18" charset="0"/>
              <a:cs typeface="Times New Roman" panose="02020603050405020304" pitchFamily="18" charset="0"/>
            </a:rPr>
            <a:t>О 10013</a:t>
          </a:r>
        </a:p>
        <a:p>
          <a:pPr marR="0" lvl="0" algn="ctr" defTabSz="466725" rtl="0">
            <a:lnSpc>
              <a:spcPct val="90000"/>
            </a:lnSpc>
            <a:spcBef>
              <a:spcPct val="0"/>
            </a:spcBef>
            <a:spcAft>
              <a:spcPct val="35000"/>
            </a:spcAft>
          </a:pPr>
          <a:r>
            <a:rPr lang="en-US" sz="1050" b="0" i="0" u="none" strike="noStrike" kern="1200" baseline="0" smtClean="0">
              <a:latin typeface="Times New Roman" panose="02020603050405020304" pitchFamily="18" charset="0"/>
              <a:cs typeface="Times New Roman" panose="02020603050405020304" pitchFamily="18" charset="0"/>
            </a:rPr>
            <a:t>IS</a:t>
          </a:r>
          <a:r>
            <a:rPr lang="ru-RU" sz="1050" b="0" i="0" u="none" strike="noStrike" kern="1200" baseline="0" smtClean="0">
              <a:latin typeface="Times New Roman" panose="02020603050405020304" pitchFamily="18" charset="0"/>
              <a:cs typeface="Times New Roman" panose="02020603050405020304" pitchFamily="18" charset="0"/>
            </a:rPr>
            <a:t>О 10016</a:t>
          </a:r>
        </a:p>
      </dsp:txBody>
      <dsp:txXfrm>
        <a:off x="3188" y="1172158"/>
        <a:ext cx="1639853" cy="969760"/>
      </dsp:txXfrm>
    </dsp:sp>
    <dsp:sp modelId="{7FF1CEC7-74BD-4918-B2C1-D6A74B269A58}">
      <dsp:nvSpPr>
        <dsp:cNvPr id="0" name=""/>
        <dsp:cNvSpPr/>
      </dsp:nvSpPr>
      <dsp:spPr>
        <a:xfrm>
          <a:off x="2025505" y="1180020"/>
          <a:ext cx="1905854" cy="10012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0" i="0" u="none" strike="noStrike" kern="1200" baseline="0" smtClean="0">
              <a:latin typeface="Times New Roman" panose="02020603050405020304" pitchFamily="18" charset="0"/>
              <a:cs typeface="Times New Roman" panose="02020603050405020304" pitchFamily="18" charset="0"/>
            </a:rPr>
            <a:t>Подготовка персонала и управления, проектирование</a:t>
          </a:r>
        </a:p>
        <a:p>
          <a:pPr marR="0" lvl="0" algn="ctr" defTabSz="466725" rtl="0">
            <a:lnSpc>
              <a:spcPct val="90000"/>
            </a:lnSpc>
            <a:spcBef>
              <a:spcPct val="0"/>
            </a:spcBef>
            <a:spcAft>
              <a:spcPct val="35000"/>
            </a:spcAft>
          </a:pPr>
          <a:r>
            <a:rPr lang="en-US" sz="1050" b="0" i="0" u="none" strike="noStrike" kern="1200" baseline="0" smtClean="0">
              <a:latin typeface="Times New Roman" panose="02020603050405020304" pitchFamily="18" charset="0"/>
              <a:cs typeface="Times New Roman" panose="02020603050405020304" pitchFamily="18" charset="0"/>
            </a:rPr>
            <a:t>IS</a:t>
          </a:r>
          <a:r>
            <a:rPr lang="ru-RU" sz="1050" b="0" i="0" u="none" strike="noStrike" kern="1200" baseline="0" smtClean="0">
              <a:latin typeface="Times New Roman" panose="02020603050405020304" pitchFamily="18" charset="0"/>
              <a:cs typeface="Times New Roman" panose="02020603050405020304" pitchFamily="18" charset="0"/>
            </a:rPr>
            <a:t>О 1005, </a:t>
          </a:r>
          <a:r>
            <a:rPr lang="en-US" sz="1050" b="0" i="0" u="none" strike="noStrike" kern="1200" baseline="0" smtClean="0">
              <a:latin typeface="Times New Roman" panose="02020603050405020304" pitchFamily="18" charset="0"/>
              <a:cs typeface="Times New Roman" panose="02020603050405020304" pitchFamily="18" charset="0"/>
            </a:rPr>
            <a:t>IS</a:t>
          </a:r>
          <a:r>
            <a:rPr lang="ru-RU" sz="1050" b="0" i="0" u="none" strike="noStrike" kern="1200" baseline="0" smtClean="0">
              <a:latin typeface="Times New Roman" panose="02020603050405020304" pitchFamily="18" charset="0"/>
              <a:cs typeface="Times New Roman" panose="02020603050405020304" pitchFamily="18" charset="0"/>
            </a:rPr>
            <a:t>О 1006,</a:t>
          </a:r>
        </a:p>
        <a:p>
          <a:pPr marR="0" lvl="0" algn="ctr" defTabSz="466725" rtl="0">
            <a:lnSpc>
              <a:spcPct val="90000"/>
            </a:lnSpc>
            <a:spcBef>
              <a:spcPct val="0"/>
            </a:spcBef>
            <a:spcAft>
              <a:spcPct val="35000"/>
            </a:spcAft>
          </a:pPr>
          <a:r>
            <a:rPr lang="en-US" sz="1050" b="0" i="0" u="none" strike="noStrike" kern="1200" baseline="0" smtClean="0">
              <a:latin typeface="Times New Roman" panose="02020603050405020304" pitchFamily="18" charset="0"/>
              <a:cs typeface="Times New Roman" panose="02020603050405020304" pitchFamily="18" charset="0"/>
            </a:rPr>
            <a:t>IS</a:t>
          </a:r>
          <a:r>
            <a:rPr lang="ru-RU" sz="1050" b="0" i="0" u="none" strike="noStrike" kern="1200" baseline="0" smtClean="0">
              <a:latin typeface="Times New Roman" panose="02020603050405020304" pitchFamily="18" charset="0"/>
              <a:cs typeface="Times New Roman" panose="02020603050405020304" pitchFamily="18" charset="0"/>
            </a:rPr>
            <a:t>О 1007, </a:t>
          </a:r>
          <a:r>
            <a:rPr lang="en-US" sz="1050" b="0" i="0" u="none" strike="noStrike" kern="1200" baseline="0" smtClean="0">
              <a:latin typeface="Times New Roman" panose="02020603050405020304" pitchFamily="18" charset="0"/>
              <a:cs typeface="Times New Roman" panose="02020603050405020304" pitchFamily="18" charset="0"/>
            </a:rPr>
            <a:t>IS</a:t>
          </a:r>
          <a:r>
            <a:rPr lang="ru-RU" sz="1050" b="0" i="0" u="none" strike="noStrike" kern="1200" baseline="0" smtClean="0">
              <a:latin typeface="Times New Roman" panose="02020603050405020304" pitchFamily="18" charset="0"/>
              <a:cs typeface="Times New Roman" panose="02020603050405020304" pitchFamily="18" charset="0"/>
            </a:rPr>
            <a:t>О 10014,</a:t>
          </a:r>
        </a:p>
        <a:p>
          <a:pPr marR="0" lvl="0" algn="ctr" defTabSz="466725" rtl="0">
            <a:lnSpc>
              <a:spcPct val="90000"/>
            </a:lnSpc>
            <a:spcBef>
              <a:spcPct val="0"/>
            </a:spcBef>
            <a:spcAft>
              <a:spcPct val="35000"/>
            </a:spcAft>
          </a:pPr>
          <a:r>
            <a:rPr lang="en-US" sz="1050" b="0" i="0" u="none" strike="noStrike" kern="1200" baseline="0" smtClean="0">
              <a:latin typeface="Times New Roman" panose="02020603050405020304" pitchFamily="18" charset="0"/>
              <a:cs typeface="Times New Roman" panose="02020603050405020304" pitchFamily="18" charset="0"/>
            </a:rPr>
            <a:t>IS</a:t>
          </a:r>
          <a:r>
            <a:rPr lang="ru-RU" sz="1050" b="0" i="0" u="none" strike="noStrike" kern="1200" baseline="0" smtClean="0">
              <a:latin typeface="Times New Roman" panose="02020603050405020304" pitchFamily="18" charset="0"/>
              <a:cs typeface="Times New Roman" panose="02020603050405020304" pitchFamily="18" charset="0"/>
            </a:rPr>
            <a:t>О 10015</a:t>
          </a:r>
        </a:p>
      </dsp:txBody>
      <dsp:txXfrm>
        <a:off x="2025505" y="1180020"/>
        <a:ext cx="1905854" cy="1001204"/>
      </dsp:txXfrm>
    </dsp:sp>
    <dsp:sp modelId="{58073688-98DE-4264-BB2E-9806B753A413}">
      <dsp:nvSpPr>
        <dsp:cNvPr id="0" name=""/>
        <dsp:cNvSpPr/>
      </dsp:nvSpPr>
      <dsp:spPr>
        <a:xfrm>
          <a:off x="4237634" y="1172158"/>
          <a:ext cx="1893276" cy="93816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Times New Roman" panose="02020603050405020304" pitchFamily="18" charset="0"/>
              <a:cs typeface="Times New Roman" panose="02020603050405020304" pitchFamily="18" charset="0"/>
            </a:rPr>
            <a:t>Руководящие специфические требования:</a:t>
          </a:r>
        </a:p>
        <a:p>
          <a:pPr marR="0" lvl="0" algn="ctr" defTabSz="533400" rtl="0">
            <a:lnSpc>
              <a:spcPct val="90000"/>
            </a:lnSpc>
            <a:spcBef>
              <a:spcPct val="0"/>
            </a:spcBef>
            <a:spcAft>
              <a:spcPct val="35000"/>
            </a:spcAft>
          </a:pPr>
          <a:r>
            <a:rPr lang="en-US" sz="1200" b="0" i="0" u="none" strike="noStrike" kern="1200" baseline="0" smtClean="0">
              <a:latin typeface="Times New Roman" panose="02020603050405020304" pitchFamily="18" charset="0"/>
              <a:cs typeface="Times New Roman" panose="02020603050405020304" pitchFamily="18" charset="0"/>
            </a:rPr>
            <a:t>EN 40001, EN 40002 </a:t>
          </a:r>
        </a:p>
        <a:p>
          <a:pPr marR="0" lvl="0" algn="ctr" defTabSz="533400" rtl="0">
            <a:lnSpc>
              <a:spcPct val="90000"/>
            </a:lnSpc>
            <a:spcBef>
              <a:spcPct val="0"/>
            </a:spcBef>
            <a:spcAft>
              <a:spcPct val="35000"/>
            </a:spcAft>
          </a:pPr>
          <a:r>
            <a:rPr lang="en-US" sz="1200" b="0" i="0" u="none" strike="noStrike" kern="1200" baseline="0" smtClean="0">
              <a:latin typeface="Times New Roman" panose="02020603050405020304" pitchFamily="18" charset="0"/>
              <a:cs typeface="Times New Roman" panose="02020603050405020304" pitchFamily="18" charset="0"/>
            </a:rPr>
            <a:t>IS</a:t>
          </a:r>
          <a:r>
            <a:rPr lang="ru-RU" sz="1200" b="0" i="0" u="none" strike="noStrike" kern="1200" baseline="0" smtClean="0">
              <a:latin typeface="Times New Roman" panose="02020603050405020304" pitchFamily="18" charset="0"/>
              <a:cs typeface="Times New Roman" panose="02020603050405020304" pitchFamily="18" charset="0"/>
            </a:rPr>
            <a:t>О 13485 и другие</a:t>
          </a:r>
        </a:p>
      </dsp:txBody>
      <dsp:txXfrm>
        <a:off x="4237634" y="1172158"/>
        <a:ext cx="1893276" cy="9381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75F4-59BF-4FFF-A115-12CF7843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18</Pages>
  <Words>5172</Words>
  <Characters>29482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20.02.04 ОП.04 Метрология и стандартизация ФОС ТК</vt:lpstr>
    </vt:vector>
  </TitlesOfParts>
  <Company>ТПСК им. В.М. Максимчука</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20.02.04 ОП.04 Метрология и стандартизация ФОС ТК</dc:title>
  <dc:subject>20.02.04 ОП.04 Метрология и стандартизация ФОС ТК</dc:subject>
  <dc:creator>Рейтер Кирилл Александрович</dc:creator>
  <cp:lastModifiedBy>Кирилл Александрович Рейтер</cp:lastModifiedBy>
  <cp:revision>5</cp:revision>
  <cp:lastPrinted>2020-02-27T06:54:00Z</cp:lastPrinted>
  <dcterms:created xsi:type="dcterms:W3CDTF">2018-04-06T07:18:00Z</dcterms:created>
  <dcterms:modified xsi:type="dcterms:W3CDTF">2021-06-04T12:03:00Z</dcterms:modified>
  <cp:category>ФОС</cp:category>
</cp:coreProperties>
</file>