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C8" w:rsidRDefault="00CD52C8" w:rsidP="00C05FF4">
      <w:pPr>
        <w:spacing w:after="0" w:line="240" w:lineRule="auto"/>
        <w:jc w:val="center"/>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bCs/>
          <w:color w:val="000000"/>
          <w:sz w:val="24"/>
          <w:szCs w:val="24"/>
          <w:lang w:eastAsia="ru-RU"/>
        </w:rPr>
        <w:t>Технологическая карта</w:t>
      </w:r>
      <w:r w:rsidRPr="00C05FF4">
        <w:rPr>
          <w:rFonts w:ascii="Times New Roman" w:eastAsia="Times New Roman" w:hAnsi="Times New Roman" w:cs="Times New Roman"/>
          <w:b/>
          <w:bCs/>
          <w:color w:val="000000"/>
          <w:sz w:val="24"/>
          <w:szCs w:val="24"/>
          <w:lang w:eastAsia="ru-RU"/>
        </w:rPr>
        <w:t xml:space="preserve"> </w:t>
      </w:r>
      <w:r w:rsidRPr="00C05FF4">
        <w:rPr>
          <w:rFonts w:ascii="Times New Roman" w:eastAsia="Times New Roman" w:hAnsi="Times New Roman" w:cs="Times New Roman"/>
          <w:color w:val="000000"/>
          <w:sz w:val="24"/>
          <w:szCs w:val="24"/>
          <w:lang w:eastAsia="ru-RU"/>
        </w:rPr>
        <w:t>интеллектуально-познавательного классного часа «Совершенствование памяти. Методы запоминания»</w:t>
      </w:r>
    </w:p>
    <w:p w:rsidR="00436230" w:rsidRPr="00C05FF4" w:rsidRDefault="00436230" w:rsidP="00C05FF4">
      <w:pPr>
        <w:spacing w:after="0" w:line="240" w:lineRule="auto"/>
        <w:jc w:val="center"/>
        <w:rPr>
          <w:rFonts w:ascii="Times New Roman" w:eastAsia="Times New Roman" w:hAnsi="Times New Roman" w:cs="Times New Roman"/>
          <w:b/>
          <w:bCs/>
          <w:color w:val="000000"/>
          <w:sz w:val="24"/>
          <w:szCs w:val="24"/>
          <w:lang w:eastAsia="ru-RU"/>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1"/>
        <w:gridCol w:w="2197"/>
        <w:gridCol w:w="1638"/>
        <w:gridCol w:w="3979"/>
      </w:tblGrid>
      <w:tr w:rsidR="00CD52C8" w:rsidRPr="00C05FF4" w:rsidTr="00436230">
        <w:trPr>
          <w:trHeight w:val="315"/>
        </w:trPr>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Тема занятия</w:t>
            </w:r>
          </w:p>
        </w:tc>
        <w:tc>
          <w:tcPr>
            <w:tcW w:w="0" w:type="auto"/>
            <w:shd w:val="clear" w:color="auto" w:fill="EFEFEF"/>
            <w:tcMar>
              <w:top w:w="30" w:type="dxa"/>
              <w:left w:w="45" w:type="dxa"/>
              <w:bottom w:w="30" w:type="dxa"/>
              <w:right w:w="45" w:type="dxa"/>
            </w:tcMar>
            <w:vAlign w:val="bottom"/>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Память. Методы запоминания</w:t>
            </w:r>
          </w:p>
        </w:tc>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Тип/вид занятия</w:t>
            </w:r>
          </w:p>
        </w:tc>
        <w:tc>
          <w:tcPr>
            <w:tcW w:w="0" w:type="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Интеллектуально-познавательный классный час/лекция с элементами тренинга</w:t>
            </w:r>
          </w:p>
        </w:tc>
      </w:tr>
      <w:tr w:rsidR="00CD52C8" w:rsidRPr="00C05FF4" w:rsidTr="00436230">
        <w:trPr>
          <w:trHeight w:val="315"/>
        </w:trPr>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Знания</w:t>
            </w:r>
          </w:p>
        </w:tc>
        <w:tc>
          <w:tcPr>
            <w:tcW w:w="0" w:type="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участники будут знать техники запоминания</w:t>
            </w:r>
          </w:p>
        </w:tc>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Умения</w:t>
            </w:r>
          </w:p>
        </w:tc>
        <w:tc>
          <w:tcPr>
            <w:tcW w:w="0" w:type="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участники будут уметь использовать некоторые приемы запоминания</w:t>
            </w:r>
          </w:p>
        </w:tc>
      </w:tr>
      <w:tr w:rsidR="00CD52C8" w:rsidRPr="00C05FF4" w:rsidTr="00436230">
        <w:trPr>
          <w:trHeight w:val="315"/>
        </w:trPr>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Индикаторы знания</w:t>
            </w:r>
          </w:p>
        </w:tc>
        <w:tc>
          <w:tcPr>
            <w:tcW w:w="0" w:type="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участники смогут: </w:t>
            </w:r>
            <w:r w:rsidRPr="00C05FF4">
              <w:rPr>
                <w:rFonts w:ascii="Times New Roman" w:eastAsia="Times New Roman" w:hAnsi="Times New Roman" w:cs="Times New Roman"/>
                <w:color w:val="000000"/>
                <w:sz w:val="24"/>
                <w:szCs w:val="24"/>
                <w:lang w:eastAsia="ru-RU"/>
              </w:rPr>
              <w:br/>
              <w:t xml:space="preserve">-рассказать о видах </w:t>
            </w:r>
            <w:proofErr w:type="gramStart"/>
            <w:r w:rsidRPr="00C05FF4">
              <w:rPr>
                <w:rFonts w:ascii="Times New Roman" w:eastAsia="Times New Roman" w:hAnsi="Times New Roman" w:cs="Times New Roman"/>
                <w:color w:val="000000"/>
                <w:sz w:val="24"/>
                <w:szCs w:val="24"/>
                <w:lang w:eastAsia="ru-RU"/>
              </w:rPr>
              <w:t>памяти;</w:t>
            </w:r>
            <w:r w:rsidRPr="00C05FF4">
              <w:rPr>
                <w:rFonts w:ascii="Times New Roman" w:eastAsia="Times New Roman" w:hAnsi="Times New Roman" w:cs="Times New Roman"/>
                <w:color w:val="000000"/>
                <w:sz w:val="24"/>
                <w:szCs w:val="24"/>
                <w:lang w:eastAsia="ru-RU"/>
              </w:rPr>
              <w:br/>
              <w:t>-</w:t>
            </w:r>
            <w:proofErr w:type="gramEnd"/>
            <w:r w:rsidRPr="00C05FF4">
              <w:rPr>
                <w:rFonts w:ascii="Times New Roman" w:eastAsia="Times New Roman" w:hAnsi="Times New Roman" w:cs="Times New Roman"/>
                <w:color w:val="000000"/>
                <w:sz w:val="24"/>
                <w:szCs w:val="24"/>
                <w:lang w:eastAsia="ru-RU"/>
              </w:rPr>
              <w:t>перечислить методы запоминания;</w:t>
            </w:r>
            <w:r w:rsidRPr="00C05FF4">
              <w:rPr>
                <w:rFonts w:ascii="Times New Roman" w:eastAsia="Times New Roman" w:hAnsi="Times New Roman" w:cs="Times New Roman"/>
                <w:color w:val="000000"/>
                <w:sz w:val="24"/>
                <w:szCs w:val="24"/>
                <w:lang w:eastAsia="ru-RU"/>
              </w:rPr>
              <w:br/>
              <w:t>-объяснить суть методов запоминания;</w:t>
            </w:r>
            <w:r w:rsidRPr="00C05FF4">
              <w:rPr>
                <w:rFonts w:ascii="Times New Roman" w:eastAsia="Times New Roman" w:hAnsi="Times New Roman" w:cs="Times New Roman"/>
                <w:color w:val="000000"/>
                <w:sz w:val="24"/>
                <w:szCs w:val="24"/>
                <w:lang w:eastAsia="ru-RU"/>
              </w:rPr>
              <w:br/>
              <w:t>-объяснить, как лучше запоминать учебный материал.</w:t>
            </w:r>
          </w:p>
        </w:tc>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Индикаторы умения</w:t>
            </w:r>
          </w:p>
        </w:tc>
        <w:tc>
          <w:tcPr>
            <w:tcW w:w="0" w:type="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участники смогут: </w:t>
            </w:r>
            <w:r w:rsidRPr="00C05FF4">
              <w:rPr>
                <w:rFonts w:ascii="Times New Roman" w:eastAsia="Times New Roman" w:hAnsi="Times New Roman" w:cs="Times New Roman"/>
                <w:color w:val="000000"/>
                <w:sz w:val="24"/>
                <w:szCs w:val="24"/>
                <w:lang w:eastAsia="ru-RU"/>
              </w:rPr>
              <w:br/>
              <w:t>-применить методы запоминания слов-исключений в правилах русского языка, при изучении английского языка и других дисциплин;</w:t>
            </w:r>
          </w:p>
        </w:tc>
      </w:tr>
      <w:tr w:rsidR="00CD52C8" w:rsidRPr="00C05FF4" w:rsidTr="00436230">
        <w:trPr>
          <w:trHeight w:val="315"/>
        </w:trPr>
        <w:tc>
          <w:tcPr>
            <w:tcW w:w="0" w:type="auto"/>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b/>
                <w:color w:val="000000"/>
                <w:sz w:val="24"/>
                <w:szCs w:val="24"/>
                <w:lang w:eastAsia="ru-RU"/>
              </w:rPr>
            </w:pPr>
            <w:r w:rsidRPr="00C05FF4">
              <w:rPr>
                <w:rFonts w:ascii="Times New Roman" w:eastAsia="Times New Roman" w:hAnsi="Times New Roman" w:cs="Times New Roman"/>
                <w:b/>
                <w:color w:val="000000"/>
                <w:sz w:val="24"/>
                <w:szCs w:val="24"/>
                <w:lang w:eastAsia="ru-RU"/>
              </w:rPr>
              <w:t>Цель занятия</w:t>
            </w:r>
          </w:p>
        </w:tc>
        <w:tc>
          <w:tcPr>
            <w:tcW w:w="0" w:type="auto"/>
            <w:gridSpan w:val="3"/>
            <w:shd w:val="clear" w:color="auto" w:fill="auto"/>
            <w:tcMar>
              <w:top w:w="30" w:type="dxa"/>
              <w:left w:w="45" w:type="dxa"/>
              <w:bottom w:w="30" w:type="dxa"/>
              <w:right w:w="45" w:type="dxa"/>
            </w:tcMar>
            <w:vAlign w:val="cente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после занятия студенты смогут использовать методы запоминания для того, чтобы лучше готовиться к урокам</w:t>
            </w:r>
          </w:p>
        </w:tc>
      </w:tr>
      <w:tr w:rsidR="00C5659F" w:rsidRPr="00C05FF4" w:rsidTr="00436230">
        <w:trPr>
          <w:trHeight w:val="315"/>
        </w:trPr>
        <w:tc>
          <w:tcPr>
            <w:tcW w:w="0" w:type="auto"/>
            <w:shd w:val="clear" w:color="auto" w:fill="auto"/>
            <w:tcMar>
              <w:top w:w="30" w:type="dxa"/>
              <w:left w:w="45" w:type="dxa"/>
              <w:bottom w:w="30" w:type="dxa"/>
              <w:right w:w="45" w:type="dxa"/>
            </w:tcMar>
            <w:vAlign w:val="center"/>
          </w:tcPr>
          <w:p w:rsidR="00C5659F" w:rsidRPr="00C05FF4" w:rsidRDefault="00C5659F" w:rsidP="00C05FF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Литература</w:t>
            </w:r>
          </w:p>
        </w:tc>
        <w:tc>
          <w:tcPr>
            <w:tcW w:w="0" w:type="auto"/>
            <w:gridSpan w:val="3"/>
            <w:shd w:val="clear" w:color="auto" w:fill="auto"/>
            <w:tcMar>
              <w:top w:w="30" w:type="dxa"/>
              <w:left w:w="45" w:type="dxa"/>
              <w:bottom w:w="30" w:type="dxa"/>
              <w:right w:w="45" w:type="dxa"/>
            </w:tcMar>
            <w:vAlign w:val="center"/>
          </w:tcPr>
          <w:p w:rsidR="00C5659F" w:rsidRPr="00C5659F" w:rsidRDefault="00C5659F" w:rsidP="00C5659F">
            <w:pPr>
              <w:pStyle w:val="a4"/>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spellStart"/>
            <w:r w:rsidRPr="00C5659F">
              <w:rPr>
                <w:rFonts w:ascii="Times New Roman" w:eastAsia="Times New Roman" w:hAnsi="Times New Roman" w:cs="Times New Roman"/>
                <w:color w:val="000000"/>
                <w:sz w:val="24"/>
                <w:szCs w:val="24"/>
                <w:lang w:eastAsia="ru-RU"/>
              </w:rPr>
              <w:t>Дирксен</w:t>
            </w:r>
            <w:proofErr w:type="spellEnd"/>
            <w:r w:rsidRPr="00C5659F">
              <w:rPr>
                <w:rFonts w:ascii="Times New Roman" w:eastAsia="Times New Roman" w:hAnsi="Times New Roman" w:cs="Times New Roman"/>
                <w:color w:val="000000"/>
                <w:sz w:val="24"/>
                <w:szCs w:val="24"/>
                <w:lang w:eastAsia="ru-RU"/>
              </w:rPr>
              <w:t xml:space="preserve"> Д. Искусство обучать: как сделать любое обучение нескучным и эффективным / </w:t>
            </w:r>
            <w:proofErr w:type="spellStart"/>
            <w:r w:rsidRPr="00C5659F">
              <w:rPr>
                <w:rFonts w:ascii="Times New Roman" w:eastAsia="Times New Roman" w:hAnsi="Times New Roman" w:cs="Times New Roman"/>
                <w:color w:val="000000"/>
                <w:sz w:val="24"/>
                <w:szCs w:val="24"/>
                <w:lang w:eastAsia="ru-RU"/>
              </w:rPr>
              <w:t>Джули</w:t>
            </w:r>
            <w:proofErr w:type="spellEnd"/>
            <w:r w:rsidRPr="00C5659F">
              <w:rPr>
                <w:rFonts w:ascii="Times New Roman" w:eastAsia="Times New Roman" w:hAnsi="Times New Roman" w:cs="Times New Roman"/>
                <w:color w:val="000000"/>
                <w:sz w:val="24"/>
                <w:szCs w:val="24"/>
                <w:lang w:eastAsia="ru-RU"/>
              </w:rPr>
              <w:t xml:space="preserve"> </w:t>
            </w:r>
            <w:proofErr w:type="spellStart"/>
            <w:proofErr w:type="gramStart"/>
            <w:r w:rsidRPr="00C5659F">
              <w:rPr>
                <w:rFonts w:ascii="Times New Roman" w:eastAsia="Times New Roman" w:hAnsi="Times New Roman" w:cs="Times New Roman"/>
                <w:color w:val="000000"/>
                <w:sz w:val="24"/>
                <w:szCs w:val="24"/>
                <w:lang w:eastAsia="ru-RU"/>
              </w:rPr>
              <w:t>Дирксен</w:t>
            </w:r>
            <w:proofErr w:type="spellEnd"/>
            <w:r w:rsidRPr="00C5659F">
              <w:rPr>
                <w:rFonts w:ascii="Times New Roman" w:eastAsia="Times New Roman" w:hAnsi="Times New Roman" w:cs="Times New Roman"/>
                <w:color w:val="000000"/>
                <w:sz w:val="24"/>
                <w:szCs w:val="24"/>
                <w:lang w:eastAsia="ru-RU"/>
              </w:rPr>
              <w:t xml:space="preserve"> ;</w:t>
            </w:r>
            <w:proofErr w:type="gramEnd"/>
            <w:r w:rsidRPr="00C5659F">
              <w:rPr>
                <w:rFonts w:ascii="Times New Roman" w:eastAsia="Times New Roman" w:hAnsi="Times New Roman" w:cs="Times New Roman"/>
                <w:color w:val="000000"/>
                <w:sz w:val="24"/>
                <w:szCs w:val="24"/>
                <w:lang w:eastAsia="ru-RU"/>
              </w:rPr>
              <w:t xml:space="preserve"> пер. с англ. Ольги Долговой. — 4-е изд., доп. — </w:t>
            </w:r>
            <w:proofErr w:type="gramStart"/>
            <w:r w:rsidRPr="00C5659F">
              <w:rPr>
                <w:rFonts w:ascii="Times New Roman" w:eastAsia="Times New Roman" w:hAnsi="Times New Roman" w:cs="Times New Roman"/>
                <w:color w:val="000000"/>
                <w:sz w:val="24"/>
                <w:szCs w:val="24"/>
                <w:lang w:eastAsia="ru-RU"/>
              </w:rPr>
              <w:t>М. :</w:t>
            </w:r>
            <w:proofErr w:type="gramEnd"/>
            <w:r w:rsidRPr="00C5659F">
              <w:rPr>
                <w:rFonts w:ascii="Times New Roman" w:eastAsia="Times New Roman" w:hAnsi="Times New Roman" w:cs="Times New Roman"/>
                <w:color w:val="000000"/>
                <w:sz w:val="24"/>
                <w:szCs w:val="24"/>
                <w:lang w:eastAsia="ru-RU"/>
              </w:rPr>
              <w:t xml:space="preserve"> Манн, Иванов и Фербер, 2017;</w:t>
            </w:r>
          </w:p>
          <w:p w:rsidR="00C5659F" w:rsidRPr="00C5659F" w:rsidRDefault="00C5659F" w:rsidP="00C5659F">
            <w:pPr>
              <w:pStyle w:val="a4"/>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Оакли</w:t>
            </w:r>
            <w:proofErr w:type="spellEnd"/>
            <w:r>
              <w:rPr>
                <w:rFonts w:ascii="Times New Roman" w:eastAsia="Times New Roman" w:hAnsi="Times New Roman" w:cs="Times New Roman"/>
                <w:color w:val="000000"/>
                <w:sz w:val="24"/>
                <w:szCs w:val="24"/>
                <w:lang w:eastAsia="ru-RU"/>
              </w:rPr>
              <w:t xml:space="preserve"> Б. </w:t>
            </w:r>
            <w:proofErr w:type="gramStart"/>
            <w:r>
              <w:rPr>
                <w:rFonts w:ascii="Times New Roman" w:eastAsia="Times New Roman" w:hAnsi="Times New Roman" w:cs="Times New Roman"/>
                <w:color w:val="000000"/>
                <w:sz w:val="24"/>
                <w:szCs w:val="24"/>
                <w:lang w:eastAsia="ru-RU"/>
              </w:rPr>
              <w:t>Думай</w:t>
            </w:r>
            <w:proofErr w:type="gramEnd"/>
            <w:r>
              <w:rPr>
                <w:rFonts w:ascii="Times New Roman" w:eastAsia="Times New Roman" w:hAnsi="Times New Roman" w:cs="Times New Roman"/>
                <w:color w:val="000000"/>
                <w:sz w:val="24"/>
                <w:szCs w:val="24"/>
                <w:lang w:eastAsia="ru-RU"/>
              </w:rPr>
              <w:t xml:space="preserve"> как математик: Как решать любые задачи быстрее и эффективнее / Барбара </w:t>
            </w:r>
            <w:proofErr w:type="spellStart"/>
            <w:r>
              <w:rPr>
                <w:rFonts w:ascii="Times New Roman" w:eastAsia="Times New Roman" w:hAnsi="Times New Roman" w:cs="Times New Roman"/>
                <w:color w:val="000000"/>
                <w:sz w:val="24"/>
                <w:szCs w:val="24"/>
                <w:lang w:eastAsia="ru-RU"/>
              </w:rPr>
              <w:t>Оаки</w:t>
            </w:r>
            <w:proofErr w:type="spellEnd"/>
            <w:r>
              <w:rPr>
                <w:rFonts w:ascii="Times New Roman" w:eastAsia="Times New Roman" w:hAnsi="Times New Roman" w:cs="Times New Roman"/>
                <w:color w:val="000000"/>
                <w:sz w:val="24"/>
                <w:szCs w:val="24"/>
                <w:lang w:eastAsia="ru-RU"/>
              </w:rPr>
              <w:t xml:space="preserve">; Пер. с англ. –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p>
        </w:tc>
      </w:tr>
    </w:tbl>
    <w:p w:rsidR="00CD52C8" w:rsidRPr="00C05FF4" w:rsidRDefault="00CD52C8" w:rsidP="00C05FF4">
      <w:pPr>
        <w:spacing w:after="0" w:line="240" w:lineRule="auto"/>
        <w:jc w:val="both"/>
        <w:rPr>
          <w:rFonts w:ascii="Times New Roman" w:hAnsi="Times New Roman" w:cs="Times New Roman"/>
          <w:sz w:val="24"/>
          <w:szCs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2"/>
        <w:gridCol w:w="2996"/>
        <w:gridCol w:w="1617"/>
        <w:gridCol w:w="1475"/>
        <w:gridCol w:w="1699"/>
      </w:tblGrid>
      <w:tr w:rsidR="00CD52C8" w:rsidRPr="00C05FF4" w:rsidTr="00436230">
        <w:trPr>
          <w:trHeight w:val="315"/>
        </w:trPr>
        <w:tc>
          <w:tcPr>
            <w:tcW w:w="1552" w:type="dxa"/>
            <w:shd w:val="clear" w:color="auto" w:fill="auto"/>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b/>
                <w:bCs/>
                <w:color w:val="000000"/>
                <w:sz w:val="24"/>
                <w:szCs w:val="24"/>
                <w:lang w:eastAsia="ru-RU"/>
              </w:rPr>
            </w:pPr>
            <w:r w:rsidRPr="00C05FF4">
              <w:rPr>
                <w:rFonts w:ascii="Times New Roman" w:eastAsia="Times New Roman" w:hAnsi="Times New Roman" w:cs="Times New Roman"/>
                <w:b/>
                <w:bCs/>
                <w:color w:val="000000"/>
                <w:sz w:val="24"/>
                <w:szCs w:val="24"/>
                <w:lang w:eastAsia="ru-RU"/>
              </w:rPr>
              <w:t>Дидактическая структура учебного занятия</w:t>
            </w:r>
          </w:p>
        </w:tc>
        <w:tc>
          <w:tcPr>
            <w:tcW w:w="2996" w:type="dxa"/>
            <w:shd w:val="clear" w:color="auto" w:fill="auto"/>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b/>
                <w:bCs/>
                <w:color w:val="000000"/>
                <w:sz w:val="24"/>
                <w:szCs w:val="24"/>
                <w:lang w:eastAsia="ru-RU"/>
              </w:rPr>
            </w:pPr>
            <w:r w:rsidRPr="00C05FF4">
              <w:rPr>
                <w:rFonts w:ascii="Times New Roman" w:eastAsia="Times New Roman" w:hAnsi="Times New Roman" w:cs="Times New Roman"/>
                <w:b/>
                <w:bCs/>
                <w:color w:val="000000"/>
                <w:sz w:val="24"/>
                <w:szCs w:val="24"/>
                <w:lang w:eastAsia="ru-RU"/>
              </w:rPr>
              <w:t>Деятельность</w:t>
            </w:r>
          </w:p>
          <w:p w:rsidR="00CD52C8" w:rsidRPr="00C05FF4" w:rsidRDefault="00CD52C8" w:rsidP="00C05FF4">
            <w:pPr>
              <w:spacing w:after="0" w:line="240" w:lineRule="auto"/>
              <w:jc w:val="both"/>
              <w:rPr>
                <w:rFonts w:ascii="Times New Roman" w:eastAsia="Times New Roman" w:hAnsi="Times New Roman" w:cs="Times New Roman"/>
                <w:b/>
                <w:bCs/>
                <w:color w:val="000000"/>
                <w:sz w:val="24"/>
                <w:szCs w:val="24"/>
                <w:lang w:eastAsia="ru-RU"/>
              </w:rPr>
            </w:pPr>
            <w:r w:rsidRPr="00C05FF4">
              <w:rPr>
                <w:rFonts w:ascii="Times New Roman" w:eastAsia="Times New Roman" w:hAnsi="Times New Roman" w:cs="Times New Roman"/>
                <w:b/>
                <w:bCs/>
                <w:color w:val="000000"/>
                <w:sz w:val="24"/>
                <w:szCs w:val="24"/>
                <w:lang w:eastAsia="ru-RU"/>
              </w:rPr>
              <w:t>препода</w:t>
            </w:r>
            <w:bookmarkStart w:id="0" w:name="_GoBack"/>
            <w:bookmarkEnd w:id="0"/>
            <w:r w:rsidRPr="00C05FF4">
              <w:rPr>
                <w:rFonts w:ascii="Times New Roman" w:eastAsia="Times New Roman" w:hAnsi="Times New Roman" w:cs="Times New Roman"/>
                <w:b/>
                <w:bCs/>
                <w:color w:val="000000"/>
                <w:sz w:val="24"/>
                <w:szCs w:val="24"/>
                <w:lang w:eastAsia="ru-RU"/>
              </w:rPr>
              <w:t>вателя</w:t>
            </w:r>
          </w:p>
        </w:tc>
        <w:tc>
          <w:tcPr>
            <w:tcW w:w="1617" w:type="dxa"/>
            <w:shd w:val="clear" w:color="auto" w:fill="auto"/>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b/>
                <w:bCs/>
                <w:color w:val="000000"/>
                <w:sz w:val="24"/>
                <w:szCs w:val="24"/>
                <w:lang w:eastAsia="ru-RU"/>
              </w:rPr>
            </w:pPr>
            <w:r w:rsidRPr="00C05FF4">
              <w:rPr>
                <w:rFonts w:ascii="Times New Roman" w:eastAsia="Times New Roman" w:hAnsi="Times New Roman" w:cs="Times New Roman"/>
                <w:b/>
                <w:bCs/>
                <w:color w:val="000000"/>
                <w:sz w:val="24"/>
                <w:szCs w:val="24"/>
                <w:lang w:eastAsia="ru-RU"/>
              </w:rPr>
              <w:t>Деятельность учащихся</w:t>
            </w:r>
          </w:p>
        </w:tc>
        <w:tc>
          <w:tcPr>
            <w:tcW w:w="1475" w:type="dxa"/>
            <w:shd w:val="clear" w:color="auto" w:fill="auto"/>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b/>
                <w:bCs/>
                <w:color w:val="000000"/>
                <w:sz w:val="24"/>
                <w:szCs w:val="24"/>
                <w:lang w:eastAsia="ru-RU"/>
              </w:rPr>
            </w:pPr>
            <w:r w:rsidRPr="00C05FF4">
              <w:rPr>
                <w:rFonts w:ascii="Times New Roman" w:eastAsia="Times New Roman" w:hAnsi="Times New Roman" w:cs="Times New Roman"/>
                <w:b/>
                <w:bCs/>
                <w:color w:val="000000"/>
                <w:sz w:val="24"/>
                <w:szCs w:val="24"/>
                <w:lang w:eastAsia="ru-RU"/>
              </w:rPr>
              <w:t>Средства обучения</w:t>
            </w:r>
          </w:p>
        </w:tc>
        <w:tc>
          <w:tcPr>
            <w:tcW w:w="1699" w:type="dxa"/>
            <w:shd w:val="clear" w:color="auto" w:fill="auto"/>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b/>
                <w:bCs/>
                <w:color w:val="000000"/>
                <w:sz w:val="24"/>
                <w:szCs w:val="24"/>
                <w:lang w:eastAsia="ru-RU"/>
              </w:rPr>
            </w:pPr>
            <w:r w:rsidRPr="00C05FF4">
              <w:rPr>
                <w:rFonts w:ascii="Times New Roman" w:eastAsia="Times New Roman" w:hAnsi="Times New Roman" w:cs="Times New Roman"/>
                <w:b/>
                <w:bCs/>
                <w:color w:val="000000"/>
                <w:sz w:val="24"/>
                <w:szCs w:val="24"/>
                <w:lang w:eastAsia="ru-RU"/>
              </w:rPr>
              <w:t>Цель и смысл этапа/ ожидаемые результаты</w:t>
            </w:r>
          </w:p>
        </w:tc>
      </w:tr>
      <w:tr w:rsidR="00CD52C8" w:rsidRPr="00C05FF4" w:rsidTr="00436230">
        <w:trPr>
          <w:trHeight w:val="315"/>
        </w:trPr>
        <w:tc>
          <w:tcPr>
            <w:tcW w:w="1552"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Организационный этап</w:t>
            </w:r>
          </w:p>
        </w:tc>
        <w:tc>
          <w:tcPr>
            <w:tcW w:w="2996"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Приветствие. </w:t>
            </w: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Правила взаимодействия </w:t>
            </w:r>
          </w:p>
        </w:tc>
        <w:tc>
          <w:tcPr>
            <w:tcW w:w="1617"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Слушают</w:t>
            </w:r>
          </w:p>
        </w:tc>
        <w:tc>
          <w:tcPr>
            <w:tcW w:w="1475"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r w:rsidRPr="00C05FF4">
              <w:rPr>
                <w:rFonts w:ascii="Times New Roman" w:eastAsia="Times New Roman" w:hAnsi="Times New Roman" w:cs="Times New Roman"/>
                <w:color w:val="000000"/>
                <w:sz w:val="24"/>
                <w:szCs w:val="24"/>
                <w:lang w:eastAsia="ru-RU"/>
              </w:rPr>
              <w:t>Готовность к совместной деятельности</w:t>
            </w:r>
          </w:p>
        </w:tc>
      </w:tr>
      <w:tr w:rsidR="00CD52C8" w:rsidRPr="00C05FF4" w:rsidTr="00436230">
        <w:trPr>
          <w:trHeight w:val="315"/>
        </w:trPr>
        <w:tc>
          <w:tcPr>
            <w:tcW w:w="1552" w:type="dxa"/>
            <w:vMerge w:val="restart"/>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textAlignment w:val="baseline"/>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Постановка цели и задач урока </w:t>
            </w:r>
          </w:p>
        </w:tc>
        <w:tc>
          <w:tcPr>
            <w:tcW w:w="2996"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Тема "Память. Методы запоминания". </w:t>
            </w: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Вопросы: что запоминается легко? Что трудно запомнить? На каких уроках легко запоминается материал, а что труднее запомнить? </w:t>
            </w: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Сегодня узнаем, как можно улучшить память, чтобы </w:t>
            </w:r>
            <w:r w:rsidRPr="00C05FF4">
              <w:rPr>
                <w:rFonts w:ascii="Times New Roman" w:eastAsia="Times New Roman" w:hAnsi="Times New Roman" w:cs="Times New Roman"/>
                <w:color w:val="000000"/>
                <w:sz w:val="24"/>
                <w:szCs w:val="24"/>
                <w:lang w:eastAsia="ru-RU"/>
              </w:rPr>
              <w:lastRenderedPageBreak/>
              <w:t xml:space="preserve">лучше готовится к учебным занятиям. </w:t>
            </w:r>
          </w:p>
        </w:tc>
        <w:tc>
          <w:tcPr>
            <w:tcW w:w="1617"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lastRenderedPageBreak/>
              <w:t>Слушают, отвечают</w:t>
            </w:r>
          </w:p>
        </w:tc>
        <w:tc>
          <w:tcPr>
            <w:tcW w:w="1475"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На доске – тема классного часа</w:t>
            </w:r>
          </w:p>
        </w:tc>
        <w:tc>
          <w:tcPr>
            <w:tcW w:w="1699"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привлечение внимания, актуализация проблемы</w:t>
            </w:r>
          </w:p>
        </w:tc>
      </w:tr>
      <w:tr w:rsidR="00CD52C8" w:rsidRPr="00C05FF4" w:rsidTr="00436230">
        <w:trPr>
          <w:trHeight w:val="315"/>
        </w:trPr>
        <w:tc>
          <w:tcPr>
            <w:tcW w:w="1552" w:type="dxa"/>
            <w:vMerge/>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2996"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Что будет в результате занятия? Узнаете некоторые способы запоминания и попробуете их применить.</w:t>
            </w:r>
          </w:p>
        </w:tc>
        <w:tc>
          <w:tcPr>
            <w:tcW w:w="1617"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Слушают. </w:t>
            </w:r>
          </w:p>
        </w:tc>
        <w:tc>
          <w:tcPr>
            <w:tcW w:w="1475"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представить предполагаемый результат и смысл темы</w:t>
            </w:r>
          </w:p>
        </w:tc>
      </w:tr>
      <w:tr w:rsidR="00CD52C8" w:rsidRPr="00C05FF4" w:rsidTr="00436230">
        <w:trPr>
          <w:trHeight w:val="315"/>
        </w:trPr>
        <w:tc>
          <w:tcPr>
            <w:tcW w:w="1552" w:type="dxa"/>
            <w:vMerge w:val="restart"/>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r w:rsidRPr="00C05FF4">
              <w:rPr>
                <w:rFonts w:ascii="Times New Roman" w:eastAsia="Times New Roman" w:hAnsi="Times New Roman" w:cs="Times New Roman"/>
                <w:color w:val="000000"/>
                <w:sz w:val="24"/>
                <w:szCs w:val="24"/>
                <w:lang w:eastAsia="ru-RU"/>
              </w:rPr>
              <w:t>Мотивация к изучению новой информации</w:t>
            </w:r>
          </w:p>
        </w:tc>
        <w:tc>
          <w:tcPr>
            <w:tcW w:w="2996"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Задание: посмотрите на доску течение 30 секунд и постарайтесь запомнить цифры в определенном порядке, через 30 секунд </w:t>
            </w:r>
            <w:r w:rsidR="00C05FF4" w:rsidRPr="00C05FF4">
              <w:rPr>
                <w:rFonts w:ascii="Times New Roman" w:eastAsia="Times New Roman" w:hAnsi="Times New Roman" w:cs="Times New Roman"/>
                <w:color w:val="000000"/>
                <w:sz w:val="24"/>
                <w:szCs w:val="24"/>
                <w:lang w:eastAsia="ru-RU"/>
              </w:rPr>
              <w:t>снимаем листок с доски</w:t>
            </w:r>
            <w:r w:rsidRPr="00C05FF4">
              <w:rPr>
                <w:rFonts w:ascii="Times New Roman" w:eastAsia="Times New Roman" w:hAnsi="Times New Roman" w:cs="Times New Roman"/>
                <w:color w:val="000000"/>
                <w:sz w:val="24"/>
                <w:szCs w:val="24"/>
                <w:lang w:eastAsia="ru-RU"/>
              </w:rPr>
              <w:t xml:space="preserve"> и даем время вспомнить и записать цифры на листочках, потом снова показываем доску (листок) с ответами. </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выполняют задания, сами оценивают уровень памяти, если не стесняются, то могут рассказать о своих результатах</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Листо</w:t>
            </w:r>
            <w:r w:rsidR="00C05FF4" w:rsidRPr="00C05FF4">
              <w:rPr>
                <w:rFonts w:ascii="Times New Roman" w:eastAsia="Times New Roman" w:hAnsi="Times New Roman" w:cs="Times New Roman"/>
                <w:color w:val="000000"/>
                <w:sz w:val="24"/>
                <w:szCs w:val="24"/>
                <w:lang w:eastAsia="ru-RU"/>
              </w:rPr>
              <w:t>к на доске или запись на доске (10 цифр)</w:t>
            </w: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привлечение внимания, игровой момент</w:t>
            </w:r>
          </w:p>
        </w:tc>
      </w:tr>
      <w:tr w:rsidR="00CD52C8" w:rsidRPr="00C05FF4" w:rsidTr="00436230">
        <w:trPr>
          <w:trHeight w:val="315"/>
        </w:trPr>
        <w:tc>
          <w:tcPr>
            <w:tcW w:w="1552" w:type="dxa"/>
            <w:vMerge/>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p>
        </w:tc>
        <w:tc>
          <w:tcPr>
            <w:tcW w:w="2996"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w:t>
            </w:r>
            <w:r w:rsidR="00C05FF4" w:rsidRPr="00C05FF4">
              <w:rPr>
                <w:rFonts w:ascii="Times New Roman" w:eastAsia="Times New Roman" w:hAnsi="Times New Roman" w:cs="Times New Roman"/>
                <w:color w:val="000000"/>
                <w:sz w:val="24"/>
                <w:szCs w:val="24"/>
                <w:lang w:eastAsia="ru-RU"/>
              </w:rPr>
              <w:t xml:space="preserve">риводится </w:t>
            </w:r>
            <w:proofErr w:type="spellStart"/>
            <w:r w:rsidR="00C05FF4" w:rsidRPr="00C05FF4">
              <w:rPr>
                <w:rFonts w:ascii="Times New Roman" w:eastAsia="Times New Roman" w:hAnsi="Times New Roman" w:cs="Times New Roman"/>
                <w:color w:val="000000"/>
                <w:sz w:val="24"/>
                <w:szCs w:val="24"/>
                <w:lang w:eastAsia="ru-RU"/>
              </w:rPr>
              <w:t>пр</w:t>
            </w:r>
            <w:r w:rsidRPr="00C05FF4">
              <w:rPr>
                <w:rFonts w:ascii="Times New Roman" w:eastAsia="Times New Roman" w:hAnsi="Times New Roman" w:cs="Times New Roman"/>
                <w:color w:val="000000"/>
                <w:sz w:val="24"/>
                <w:szCs w:val="24"/>
                <w:lang w:eastAsia="ru-RU"/>
              </w:rPr>
              <w:t>ример</w:t>
            </w:r>
            <w:proofErr w:type="spellEnd"/>
            <w:r w:rsidRPr="00C05FF4">
              <w:rPr>
                <w:rFonts w:ascii="Times New Roman" w:eastAsia="Times New Roman" w:hAnsi="Times New Roman" w:cs="Times New Roman"/>
                <w:color w:val="000000"/>
                <w:sz w:val="24"/>
                <w:szCs w:val="24"/>
                <w:lang w:eastAsia="ru-RU"/>
              </w:rPr>
              <w:t xml:space="preserve"> восьмикратного чемпиона мира по памяти - Доминик </w:t>
            </w:r>
            <w:proofErr w:type="spellStart"/>
            <w:r w:rsidRPr="00C05FF4">
              <w:rPr>
                <w:rFonts w:ascii="Times New Roman" w:eastAsia="Times New Roman" w:hAnsi="Times New Roman" w:cs="Times New Roman"/>
                <w:color w:val="000000"/>
                <w:sz w:val="24"/>
                <w:szCs w:val="24"/>
                <w:lang w:eastAsia="ru-RU"/>
              </w:rPr>
              <w:t>О’Брайен</w:t>
            </w:r>
            <w:proofErr w:type="spellEnd"/>
            <w:r w:rsidRPr="00C05FF4">
              <w:rPr>
                <w:rFonts w:ascii="Times New Roman" w:eastAsia="Times New Roman" w:hAnsi="Times New Roman" w:cs="Times New Roman"/>
                <w:color w:val="000000"/>
                <w:sz w:val="24"/>
                <w:szCs w:val="24"/>
                <w:lang w:eastAsia="ru-RU"/>
              </w:rPr>
              <w:t xml:space="preserve">. По данным Википедии </w:t>
            </w:r>
            <w:proofErr w:type="spellStart"/>
            <w:r w:rsidRPr="00C05FF4">
              <w:rPr>
                <w:rFonts w:ascii="Times New Roman" w:eastAsia="Times New Roman" w:hAnsi="Times New Roman" w:cs="Times New Roman"/>
                <w:color w:val="000000"/>
                <w:sz w:val="24"/>
                <w:szCs w:val="24"/>
                <w:lang w:eastAsia="ru-RU"/>
              </w:rPr>
              <w:t>О’Брайен</w:t>
            </w:r>
            <w:proofErr w:type="spellEnd"/>
            <w:r w:rsidRPr="00C05FF4">
              <w:rPr>
                <w:rFonts w:ascii="Times New Roman" w:eastAsia="Times New Roman" w:hAnsi="Times New Roman" w:cs="Times New Roman"/>
                <w:color w:val="000000"/>
                <w:sz w:val="24"/>
                <w:szCs w:val="24"/>
                <w:lang w:eastAsia="ru-RU"/>
              </w:rPr>
              <w:t xml:space="preserve"> занесен в книгу рекордов Гиннеса (запомнил последовательность 2808 игральных карт, посмотрев на каждую карту только один раз. В 16-летнем возрасте бросил школу, не любил уроки чтения и письма) </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Слушают </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знакомство с информацией</w:t>
            </w:r>
          </w:p>
        </w:tc>
      </w:tr>
      <w:tr w:rsidR="00CD52C8" w:rsidRPr="00C05FF4" w:rsidTr="00436230">
        <w:trPr>
          <w:trHeight w:val="315"/>
        </w:trPr>
        <w:tc>
          <w:tcPr>
            <w:tcW w:w="1552"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Усвоение новой информации </w:t>
            </w:r>
          </w:p>
        </w:tc>
        <w:tc>
          <w:tcPr>
            <w:tcW w:w="2996" w:type="dxa"/>
            <w:tcMar>
              <w:top w:w="30" w:type="dxa"/>
              <w:left w:w="45" w:type="dxa"/>
              <w:bottom w:w="30" w:type="dxa"/>
              <w:right w:w="45" w:type="dxa"/>
            </w:tcMar>
            <w:hideMark/>
          </w:tcPr>
          <w:p w:rsidR="00CD52C8" w:rsidRPr="00C05FF4" w:rsidRDefault="00C05FF4"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И</w:t>
            </w:r>
            <w:r w:rsidR="00CD52C8" w:rsidRPr="00C05FF4">
              <w:rPr>
                <w:rFonts w:ascii="Times New Roman" w:eastAsia="Times New Roman" w:hAnsi="Times New Roman" w:cs="Times New Roman"/>
                <w:color w:val="000000"/>
                <w:sz w:val="24"/>
                <w:szCs w:val="24"/>
                <w:lang w:eastAsia="ru-RU"/>
              </w:rPr>
              <w:t>нформация о видах памяти (кратковременная и долговременная), примеры</w:t>
            </w:r>
            <w:r w:rsidRPr="00C05FF4">
              <w:rPr>
                <w:rFonts w:ascii="Times New Roman" w:eastAsia="Times New Roman" w:hAnsi="Times New Roman" w:cs="Times New Roman"/>
                <w:color w:val="000000"/>
                <w:sz w:val="24"/>
                <w:szCs w:val="24"/>
                <w:lang w:eastAsia="ru-RU"/>
              </w:rPr>
              <w:t xml:space="preserve">. </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Слушают </w:t>
            </w:r>
          </w:p>
        </w:tc>
        <w:tc>
          <w:tcPr>
            <w:tcW w:w="1475"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получение новых знаний</w:t>
            </w:r>
          </w:p>
        </w:tc>
      </w:tr>
      <w:tr w:rsidR="00CD52C8" w:rsidRPr="00C05FF4" w:rsidTr="00436230">
        <w:trPr>
          <w:trHeight w:val="315"/>
        </w:trPr>
        <w:tc>
          <w:tcPr>
            <w:tcW w:w="1552"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Актуализация знаний по теме </w:t>
            </w:r>
          </w:p>
        </w:tc>
        <w:tc>
          <w:tcPr>
            <w:tcW w:w="2996"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Какие методы запоминания вы знаете? Каким способом вы обычно запоминаете материалы к уроку? (Как учите стихи к занятиям по литературе, слова и тексты на английском языке, слова-исключения из правил русского языка, формулы по физике, математике и экономике). Как сделать этот процесс эффективнее? Как развивать память?</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Отвечают </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сфокусировать внимание </w:t>
            </w:r>
          </w:p>
        </w:tc>
      </w:tr>
      <w:tr w:rsidR="00CD52C8" w:rsidRPr="00C05FF4" w:rsidTr="00436230">
        <w:trPr>
          <w:trHeight w:val="315"/>
        </w:trPr>
        <w:tc>
          <w:tcPr>
            <w:tcW w:w="1552"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Усвоение новой информации </w:t>
            </w:r>
          </w:p>
        </w:tc>
        <w:tc>
          <w:tcPr>
            <w:tcW w:w="2996" w:type="dxa"/>
            <w:shd w:val="clear" w:color="auto" w:fill="FFFFFF"/>
            <w:tcMar>
              <w:top w:w="30" w:type="dxa"/>
              <w:left w:w="45" w:type="dxa"/>
              <w:bottom w:w="30" w:type="dxa"/>
              <w:right w:w="45" w:type="dxa"/>
            </w:tcMar>
            <w:hideMark/>
          </w:tcPr>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А сейчас я хочу рассказать о некоторых особенностях </w:t>
            </w:r>
            <w:r w:rsidRPr="00C25D13">
              <w:rPr>
                <w:rFonts w:ascii="Times New Roman" w:eastAsia="Times New Roman" w:hAnsi="Times New Roman" w:cs="Times New Roman"/>
                <w:color w:val="000000"/>
                <w:sz w:val="24"/>
                <w:szCs w:val="24"/>
                <w:lang w:eastAsia="ru-RU"/>
              </w:rPr>
              <w:lastRenderedPageBreak/>
              <w:t xml:space="preserve">работы нашего мозга при запоминании. </w:t>
            </w:r>
          </w:p>
          <w:p w:rsidR="00C25D13" w:rsidRPr="00C5659F" w:rsidRDefault="00C05FF4" w:rsidP="00C5659F">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Пространственно-образное мышление – </w:t>
            </w:r>
            <w:r w:rsidRPr="00C25D13">
              <w:rPr>
                <w:rFonts w:ascii="Times New Roman" w:eastAsia="Times New Roman" w:hAnsi="Times New Roman" w:cs="Times New Roman"/>
                <w:i/>
                <w:color w:val="000000"/>
                <w:sz w:val="24"/>
                <w:szCs w:val="24"/>
                <w:lang w:eastAsia="ru-RU"/>
              </w:rPr>
              <w:t>записываю на доске.</w:t>
            </w:r>
          </w:p>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Первая особенность человеческого мозга – у людей хорошо развита зрительная и пространственная память (так уж сложилось эволюционно). Поэтому для запоминания нужно придумывать яркие образы, необычные, смешные, забавные, странные даже ассоциации. Главное, чтобы они хорошо запоминались. На этом же принципе работает метод «Дворец память» (метод локусов), о котором мы поговорим попозже.</w:t>
            </w:r>
          </w:p>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p>
          <w:p w:rsidR="00C05FF4" w:rsidRPr="00C25D13" w:rsidRDefault="00C05FF4" w:rsidP="00C05FF4">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Мышечная память (записываю). </w:t>
            </w:r>
          </w:p>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При запоминании используйте мышечную память. Как это? Например, </w:t>
            </w:r>
            <w:r w:rsidR="00C25D13" w:rsidRPr="00C25D13">
              <w:rPr>
                <w:rFonts w:ascii="Times New Roman" w:eastAsia="Times New Roman" w:hAnsi="Times New Roman" w:cs="Times New Roman"/>
                <w:color w:val="000000"/>
                <w:sz w:val="24"/>
                <w:szCs w:val="24"/>
                <w:lang w:eastAsia="ru-RU"/>
              </w:rPr>
              <w:t xml:space="preserve">при заучивании материала можно </w:t>
            </w:r>
            <w:r w:rsidR="00C5659F" w:rsidRPr="00C25D13">
              <w:rPr>
                <w:rFonts w:ascii="Times New Roman" w:eastAsia="Times New Roman" w:hAnsi="Times New Roman" w:cs="Times New Roman"/>
                <w:color w:val="000000"/>
                <w:sz w:val="24"/>
                <w:szCs w:val="24"/>
                <w:lang w:eastAsia="ru-RU"/>
              </w:rPr>
              <w:t>ходить из комнаты в комнату</w:t>
            </w:r>
            <w:r w:rsidR="00C5659F">
              <w:rPr>
                <w:rFonts w:ascii="Times New Roman" w:eastAsia="Times New Roman" w:hAnsi="Times New Roman" w:cs="Times New Roman"/>
                <w:color w:val="000000"/>
                <w:sz w:val="24"/>
                <w:szCs w:val="24"/>
                <w:lang w:eastAsia="ru-RU"/>
              </w:rPr>
              <w:t xml:space="preserve"> или</w:t>
            </w:r>
            <w:r w:rsidR="00C5659F" w:rsidRPr="00C25D13">
              <w:rPr>
                <w:rFonts w:ascii="Times New Roman" w:eastAsia="Times New Roman" w:hAnsi="Times New Roman" w:cs="Times New Roman"/>
                <w:color w:val="000000"/>
                <w:sz w:val="24"/>
                <w:szCs w:val="24"/>
                <w:lang w:eastAsia="ru-RU"/>
              </w:rPr>
              <w:t xml:space="preserve"> </w:t>
            </w:r>
            <w:r w:rsidR="00C25D13" w:rsidRPr="00C25D13">
              <w:rPr>
                <w:rFonts w:ascii="Times New Roman" w:eastAsia="Times New Roman" w:hAnsi="Times New Roman" w:cs="Times New Roman"/>
                <w:color w:val="000000"/>
                <w:sz w:val="24"/>
                <w:szCs w:val="24"/>
                <w:lang w:eastAsia="ru-RU"/>
              </w:rPr>
              <w:t xml:space="preserve">выполнять </w:t>
            </w:r>
            <w:r w:rsidRPr="00C25D13">
              <w:rPr>
                <w:rFonts w:ascii="Times New Roman" w:eastAsia="Times New Roman" w:hAnsi="Times New Roman" w:cs="Times New Roman"/>
                <w:color w:val="000000"/>
                <w:sz w:val="24"/>
                <w:szCs w:val="24"/>
                <w:lang w:eastAsia="ru-RU"/>
              </w:rPr>
              <w:t>физические движения</w:t>
            </w:r>
            <w:r w:rsidR="00C25D13" w:rsidRPr="00C25D13">
              <w:rPr>
                <w:rFonts w:ascii="Times New Roman" w:eastAsia="Times New Roman" w:hAnsi="Times New Roman" w:cs="Times New Roman"/>
                <w:color w:val="000000"/>
                <w:sz w:val="24"/>
                <w:szCs w:val="24"/>
                <w:lang w:eastAsia="ru-RU"/>
              </w:rPr>
              <w:t>. Хорошо записывать</w:t>
            </w:r>
            <w:r w:rsidRPr="00C25D13">
              <w:rPr>
                <w:rFonts w:ascii="Times New Roman" w:eastAsia="Times New Roman" w:hAnsi="Times New Roman" w:cs="Times New Roman"/>
                <w:color w:val="000000"/>
                <w:sz w:val="24"/>
                <w:szCs w:val="24"/>
                <w:lang w:eastAsia="ru-RU"/>
              </w:rPr>
              <w:t xml:space="preserve"> от руки</w:t>
            </w:r>
            <w:r w:rsidR="00C5659F">
              <w:rPr>
                <w:rFonts w:ascii="Times New Roman" w:eastAsia="Times New Roman" w:hAnsi="Times New Roman" w:cs="Times New Roman"/>
                <w:color w:val="000000"/>
                <w:sz w:val="24"/>
                <w:szCs w:val="24"/>
                <w:lang w:eastAsia="ru-RU"/>
              </w:rPr>
              <w:t xml:space="preserve">. </w:t>
            </w:r>
            <w:r w:rsidRPr="00C25D13">
              <w:rPr>
                <w:rFonts w:ascii="Times New Roman" w:eastAsia="Times New Roman" w:hAnsi="Times New Roman" w:cs="Times New Roman"/>
                <w:color w:val="000000"/>
                <w:sz w:val="24"/>
                <w:szCs w:val="24"/>
                <w:lang w:eastAsia="ru-RU"/>
              </w:rPr>
              <w:t xml:space="preserve">Так вы задействуете различные участки мозга, формируются новые нейроны, создаются новые сигнальные пути. </w:t>
            </w:r>
          </w:p>
          <w:p w:rsidR="00C05FF4" w:rsidRPr="00C25D13" w:rsidRDefault="00C05FF4" w:rsidP="00C05FF4">
            <w:pPr>
              <w:pStyle w:val="a4"/>
              <w:spacing w:after="0" w:line="240" w:lineRule="auto"/>
              <w:jc w:val="both"/>
              <w:rPr>
                <w:rFonts w:ascii="Times New Roman" w:eastAsia="Times New Roman" w:hAnsi="Times New Roman" w:cs="Times New Roman"/>
                <w:color w:val="000000"/>
                <w:sz w:val="24"/>
                <w:szCs w:val="24"/>
                <w:lang w:eastAsia="ru-RU"/>
              </w:rPr>
            </w:pPr>
          </w:p>
          <w:p w:rsidR="00C05FF4" w:rsidRPr="00C25D13" w:rsidRDefault="00C05FF4" w:rsidP="00C05FF4">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Рифма и ритм (запись</w:t>
            </w:r>
            <w:r w:rsidR="00C5659F">
              <w:rPr>
                <w:rFonts w:ascii="Times New Roman" w:eastAsia="Times New Roman" w:hAnsi="Times New Roman" w:cs="Times New Roman"/>
                <w:color w:val="000000"/>
                <w:sz w:val="24"/>
                <w:szCs w:val="24"/>
                <w:lang w:eastAsia="ru-RU"/>
              </w:rPr>
              <w:t xml:space="preserve"> на доске</w:t>
            </w:r>
            <w:r w:rsidRPr="00C25D13">
              <w:rPr>
                <w:rFonts w:ascii="Times New Roman" w:eastAsia="Times New Roman" w:hAnsi="Times New Roman" w:cs="Times New Roman"/>
                <w:color w:val="000000"/>
                <w:sz w:val="24"/>
                <w:szCs w:val="24"/>
                <w:lang w:eastAsia="ru-RU"/>
              </w:rPr>
              <w:t>)</w:t>
            </w:r>
          </w:p>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Хорошо запоминаются рифма и ритм, поэтому можно запоминать с помощью песен и стихотворений; </w:t>
            </w:r>
          </w:p>
          <w:p w:rsidR="00C25D13" w:rsidRPr="00C25D13" w:rsidRDefault="00C25D13" w:rsidP="00C05FF4">
            <w:pPr>
              <w:spacing w:after="0" w:line="240" w:lineRule="auto"/>
              <w:jc w:val="both"/>
              <w:rPr>
                <w:rFonts w:ascii="Times New Roman" w:eastAsia="Times New Roman" w:hAnsi="Times New Roman" w:cs="Times New Roman"/>
                <w:color w:val="000000"/>
                <w:sz w:val="24"/>
                <w:szCs w:val="24"/>
                <w:lang w:eastAsia="ru-RU"/>
              </w:rPr>
            </w:pPr>
          </w:p>
          <w:p w:rsidR="00C05FF4" w:rsidRPr="00C25D13" w:rsidRDefault="00C05FF4" w:rsidP="00C05FF4">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Рассказывание историй (сторителлинг)</w:t>
            </w:r>
          </w:p>
          <w:p w:rsidR="00C05FF4" w:rsidRPr="00C25D13" w:rsidRDefault="00C5659F" w:rsidP="00C05F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E</w:t>
            </w:r>
            <w:proofErr w:type="spellStart"/>
            <w:r w:rsidR="00C05FF4" w:rsidRPr="00C25D13">
              <w:rPr>
                <w:rFonts w:ascii="Times New Roman" w:eastAsia="Times New Roman" w:hAnsi="Times New Roman" w:cs="Times New Roman"/>
                <w:color w:val="000000"/>
                <w:sz w:val="24"/>
                <w:szCs w:val="24"/>
                <w:lang w:eastAsia="ru-RU"/>
              </w:rPr>
              <w:t>ще</w:t>
            </w:r>
            <w:proofErr w:type="spellEnd"/>
            <w:r w:rsidR="00C05FF4" w:rsidRPr="00C25D13">
              <w:rPr>
                <w:rFonts w:ascii="Times New Roman" w:eastAsia="Times New Roman" w:hAnsi="Times New Roman" w:cs="Times New Roman"/>
                <w:color w:val="000000"/>
                <w:sz w:val="24"/>
                <w:szCs w:val="24"/>
                <w:lang w:eastAsia="ru-RU"/>
              </w:rPr>
              <w:t xml:space="preserve"> одна особенность человеческого мозга – то, что истории запоминаются лучше фактов. Поэтому </w:t>
            </w:r>
            <w:r w:rsidRPr="00C25D13">
              <w:rPr>
                <w:rFonts w:ascii="Times New Roman" w:eastAsia="Times New Roman" w:hAnsi="Times New Roman" w:cs="Times New Roman"/>
                <w:color w:val="000000"/>
                <w:sz w:val="24"/>
                <w:szCs w:val="24"/>
                <w:lang w:eastAsia="ru-RU"/>
              </w:rPr>
              <w:t>отдельные факты</w:t>
            </w:r>
            <w:r w:rsidR="00C05FF4" w:rsidRPr="00C25D13">
              <w:rPr>
                <w:rFonts w:ascii="Times New Roman" w:eastAsia="Times New Roman" w:hAnsi="Times New Roman" w:cs="Times New Roman"/>
                <w:color w:val="000000"/>
                <w:sz w:val="24"/>
                <w:szCs w:val="24"/>
                <w:lang w:eastAsia="ru-RU"/>
              </w:rPr>
              <w:t xml:space="preserve"> лучше объединить в интересные истории. </w:t>
            </w:r>
          </w:p>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p>
          <w:p w:rsidR="00C05FF4" w:rsidRPr="00C25D13" w:rsidRDefault="00C05FF4" w:rsidP="00C05FF4">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Структурирование информации;</w:t>
            </w:r>
          </w:p>
          <w:p w:rsidR="00C05FF4" w:rsidRPr="00C25D13" w:rsidRDefault="00C05FF4" w:rsidP="00C05FF4">
            <w:p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 </w:t>
            </w:r>
            <w:r w:rsidR="00C25D13" w:rsidRPr="00C25D13">
              <w:rPr>
                <w:rFonts w:ascii="Times New Roman" w:eastAsia="Times New Roman" w:hAnsi="Times New Roman" w:cs="Times New Roman"/>
                <w:color w:val="000000"/>
                <w:sz w:val="24"/>
                <w:szCs w:val="24"/>
                <w:lang w:eastAsia="ru-RU"/>
              </w:rPr>
              <w:t>Это составление схем</w:t>
            </w:r>
            <w:r w:rsidRPr="00C25D13">
              <w:rPr>
                <w:rFonts w:ascii="Times New Roman" w:eastAsia="Times New Roman" w:hAnsi="Times New Roman" w:cs="Times New Roman"/>
                <w:color w:val="000000"/>
                <w:sz w:val="24"/>
                <w:szCs w:val="24"/>
                <w:lang w:eastAsia="ru-RU"/>
              </w:rPr>
              <w:t>, деление</w:t>
            </w:r>
            <w:r w:rsidR="00C25D13" w:rsidRPr="00C25D13">
              <w:rPr>
                <w:rFonts w:ascii="Times New Roman" w:eastAsia="Times New Roman" w:hAnsi="Times New Roman" w:cs="Times New Roman"/>
                <w:color w:val="000000"/>
                <w:sz w:val="24"/>
                <w:szCs w:val="24"/>
                <w:lang w:eastAsia="ru-RU"/>
              </w:rPr>
              <w:t xml:space="preserve"> материала на</w:t>
            </w:r>
            <w:r w:rsidRPr="00C25D13">
              <w:rPr>
                <w:rFonts w:ascii="Times New Roman" w:eastAsia="Times New Roman" w:hAnsi="Times New Roman" w:cs="Times New Roman"/>
                <w:color w:val="000000"/>
                <w:sz w:val="24"/>
                <w:szCs w:val="24"/>
                <w:lang w:eastAsia="ru-RU"/>
              </w:rPr>
              <w:t xml:space="preserve"> разделы, группы</w:t>
            </w:r>
            <w:r w:rsidR="00C25D13">
              <w:rPr>
                <w:rFonts w:ascii="Times New Roman" w:eastAsia="Times New Roman" w:hAnsi="Times New Roman" w:cs="Times New Roman"/>
                <w:color w:val="000000"/>
                <w:sz w:val="24"/>
                <w:szCs w:val="24"/>
                <w:lang w:eastAsia="ru-RU"/>
              </w:rPr>
              <w:t>. Все это способствует лучшему запоминанию материала.</w:t>
            </w:r>
          </w:p>
          <w:p w:rsidR="00C05FF4" w:rsidRPr="00C25D13" w:rsidRDefault="00C05FF4" w:rsidP="00C05FF4">
            <w:pPr>
              <w:spacing w:after="0" w:line="240" w:lineRule="auto"/>
              <w:ind w:left="360"/>
              <w:jc w:val="both"/>
              <w:rPr>
                <w:rFonts w:ascii="Times New Roman" w:eastAsia="Times New Roman" w:hAnsi="Times New Roman" w:cs="Times New Roman"/>
                <w:color w:val="000000"/>
                <w:sz w:val="24"/>
                <w:szCs w:val="24"/>
                <w:lang w:eastAsia="ru-RU"/>
              </w:rPr>
            </w:pPr>
          </w:p>
          <w:p w:rsidR="00C05FF4" w:rsidRPr="00C25D13" w:rsidRDefault="00C05FF4" w:rsidP="00C05FF4">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Повторение и практика.</w:t>
            </w:r>
          </w:p>
          <w:p w:rsidR="00CD52C8" w:rsidRPr="00C25D13" w:rsidRDefault="00C05FF4" w:rsidP="00C25D13">
            <w:pPr>
              <w:spacing w:after="0" w:line="240" w:lineRule="auto"/>
              <w:jc w:val="both"/>
              <w:rPr>
                <w:rFonts w:ascii="Times New Roman" w:eastAsia="Times New Roman" w:hAnsi="Times New Roman" w:cs="Times New Roman"/>
                <w:color w:val="000000"/>
                <w:sz w:val="24"/>
                <w:szCs w:val="24"/>
                <w:lang w:eastAsia="ru-RU"/>
              </w:rPr>
            </w:pPr>
            <w:r w:rsidRPr="00C25D13">
              <w:rPr>
                <w:rFonts w:ascii="Times New Roman" w:eastAsia="Times New Roman" w:hAnsi="Times New Roman" w:cs="Times New Roman"/>
                <w:color w:val="000000"/>
                <w:sz w:val="24"/>
                <w:szCs w:val="24"/>
                <w:lang w:eastAsia="ru-RU"/>
              </w:rPr>
              <w:t xml:space="preserve">Когда вы узнаете что-то новое в вашем мозге между нейронами формируются связи. Эти связи могут укрепляться, а могут исчезнуть. Эти связи можно сравнить с тропинкой. Если по тропинке постоянно ходят, то она становится протоптанной, отчетливой, а если нет – тропинка постепенно зарастает травой. Если вы больше не сталкиваетесь с учебным материалом, то связь между нейронами, ослабевает и исчезает, а при повторении учебного материала, нейронные связи укрепляются – вы запоминаете. </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lastRenderedPageBreak/>
              <w:t xml:space="preserve">Слушают </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Запись на доске по каждому </w:t>
            </w:r>
            <w:r w:rsidRPr="00C05FF4">
              <w:rPr>
                <w:rFonts w:ascii="Times New Roman" w:eastAsia="Times New Roman" w:hAnsi="Times New Roman" w:cs="Times New Roman"/>
                <w:color w:val="000000"/>
                <w:sz w:val="24"/>
                <w:szCs w:val="24"/>
                <w:lang w:eastAsia="ru-RU"/>
              </w:rPr>
              <w:lastRenderedPageBreak/>
              <w:t>принципу запоминания (поэтапно записывать)</w:t>
            </w: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lastRenderedPageBreak/>
              <w:t>получение новых знаний</w:t>
            </w:r>
          </w:p>
        </w:tc>
      </w:tr>
      <w:tr w:rsidR="00CD52C8" w:rsidRPr="00C05FF4" w:rsidTr="00436230">
        <w:trPr>
          <w:trHeight w:val="315"/>
        </w:trPr>
        <w:tc>
          <w:tcPr>
            <w:tcW w:w="1552" w:type="dxa"/>
            <w:vMerge w:val="restart"/>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lastRenderedPageBreak/>
              <w:t xml:space="preserve">Тренинговая часть (практика с целью закрепления новой информации) - работа в группах </w:t>
            </w:r>
          </w:p>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p>
        </w:tc>
        <w:tc>
          <w:tcPr>
            <w:tcW w:w="2996"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Практика: Информация о технике (методе) запоминания, объяснение принципа действия этого метода, закрепление на практике</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Слушают </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vMerge w:val="restart"/>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объяснение метода, пример </w:t>
            </w:r>
            <w:proofErr w:type="gramStart"/>
            <w:r w:rsidRPr="00C05FF4">
              <w:rPr>
                <w:rFonts w:ascii="Times New Roman" w:eastAsia="Times New Roman" w:hAnsi="Times New Roman" w:cs="Times New Roman"/>
                <w:color w:val="000000"/>
                <w:sz w:val="24"/>
                <w:szCs w:val="24"/>
                <w:lang w:eastAsia="ru-RU"/>
              </w:rPr>
              <w:t>использования  метода</w:t>
            </w:r>
            <w:proofErr w:type="gramEnd"/>
            <w:r w:rsidRPr="00C05FF4">
              <w:rPr>
                <w:rFonts w:ascii="Times New Roman" w:eastAsia="Times New Roman" w:hAnsi="Times New Roman" w:cs="Times New Roman"/>
                <w:color w:val="000000"/>
                <w:sz w:val="24"/>
                <w:szCs w:val="24"/>
                <w:lang w:eastAsia="ru-RU"/>
              </w:rPr>
              <w:t>, применение метода на практике</w:t>
            </w:r>
          </w:p>
        </w:tc>
      </w:tr>
      <w:tr w:rsidR="00CD52C8" w:rsidRPr="00C05FF4" w:rsidTr="00436230">
        <w:trPr>
          <w:trHeight w:val="315"/>
        </w:trPr>
        <w:tc>
          <w:tcPr>
            <w:tcW w:w="1552" w:type="dxa"/>
            <w:vMerge/>
            <w:tcMar>
              <w:top w:w="30" w:type="dxa"/>
              <w:left w:w="45" w:type="dxa"/>
              <w:bottom w:w="30" w:type="dxa"/>
              <w:right w:w="45" w:type="dxa"/>
            </w:tcMar>
          </w:tcPr>
          <w:p w:rsidR="00CD52C8" w:rsidRPr="00C05FF4" w:rsidRDefault="00CD52C8" w:rsidP="00C05FF4">
            <w:pPr>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996"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1. Метод "Группировка материала, структурирование". Пример. Задание сгруппировать информацию в инструкции по </w:t>
            </w:r>
            <w:r w:rsidRPr="00C05FF4">
              <w:rPr>
                <w:rFonts w:ascii="Times New Roman" w:eastAsia="Times New Roman" w:hAnsi="Times New Roman" w:cs="Times New Roman"/>
                <w:color w:val="000000"/>
                <w:sz w:val="24"/>
                <w:szCs w:val="24"/>
                <w:lang w:eastAsia="ru-RU"/>
              </w:rPr>
              <w:lastRenderedPageBreak/>
              <w:t>проведению морфемного анализа так, чтобы проще было ее запомнить</w:t>
            </w:r>
          </w:p>
        </w:tc>
        <w:tc>
          <w:tcPr>
            <w:tcW w:w="1617"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lastRenderedPageBreak/>
              <w:t xml:space="preserve">слушают, выполняют задание на листочках, обсуждают </w:t>
            </w:r>
            <w:r w:rsidRPr="00C05FF4">
              <w:rPr>
                <w:rFonts w:ascii="Times New Roman" w:eastAsia="Times New Roman" w:hAnsi="Times New Roman" w:cs="Times New Roman"/>
                <w:color w:val="000000"/>
                <w:sz w:val="24"/>
                <w:szCs w:val="24"/>
                <w:lang w:eastAsia="ru-RU"/>
              </w:rPr>
              <w:lastRenderedPageBreak/>
              <w:t xml:space="preserve">результат, отвечают </w:t>
            </w:r>
          </w:p>
        </w:tc>
        <w:tc>
          <w:tcPr>
            <w:tcW w:w="1475"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lastRenderedPageBreak/>
              <w:t>Инструкция (раздаточный материал)</w:t>
            </w:r>
          </w:p>
        </w:tc>
        <w:tc>
          <w:tcPr>
            <w:tcW w:w="1699" w:type="dxa"/>
            <w:vMerge/>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r>
      <w:tr w:rsidR="00CD52C8" w:rsidRPr="00C05FF4" w:rsidTr="00436230">
        <w:trPr>
          <w:trHeight w:val="315"/>
        </w:trPr>
        <w:tc>
          <w:tcPr>
            <w:tcW w:w="1552" w:type="dxa"/>
            <w:vMerge/>
            <w:tcMar>
              <w:top w:w="30" w:type="dxa"/>
              <w:left w:w="45" w:type="dxa"/>
              <w:bottom w:w="30" w:type="dxa"/>
              <w:right w:w="45" w:type="dxa"/>
            </w:tcMar>
          </w:tcPr>
          <w:p w:rsidR="00CD52C8" w:rsidRPr="00C05FF4" w:rsidRDefault="00CD52C8" w:rsidP="00C05FF4">
            <w:pPr>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996"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2. Метод "Ассоциация". Пример. Задание: придумать ассоциации или яркие образы.</w:t>
            </w:r>
          </w:p>
        </w:tc>
        <w:tc>
          <w:tcPr>
            <w:tcW w:w="1617"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слушают, выполняют задание, отвечают</w:t>
            </w:r>
          </w:p>
        </w:tc>
        <w:tc>
          <w:tcPr>
            <w:tcW w:w="1475"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На доске: список слов</w:t>
            </w: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(или раздаточный материал)</w:t>
            </w:r>
          </w:p>
        </w:tc>
        <w:tc>
          <w:tcPr>
            <w:tcW w:w="1699" w:type="dxa"/>
            <w:vMerge/>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r>
      <w:tr w:rsidR="00CD52C8" w:rsidRPr="00C05FF4" w:rsidTr="00436230">
        <w:trPr>
          <w:trHeight w:val="315"/>
        </w:trPr>
        <w:tc>
          <w:tcPr>
            <w:tcW w:w="1552" w:type="dxa"/>
            <w:vMerge/>
            <w:tcMar>
              <w:top w:w="30" w:type="dxa"/>
              <w:left w:w="45" w:type="dxa"/>
              <w:bottom w:w="30" w:type="dxa"/>
              <w:right w:w="45" w:type="dxa"/>
            </w:tcMar>
          </w:tcPr>
          <w:p w:rsidR="00CD52C8" w:rsidRPr="00C05FF4" w:rsidRDefault="00CD52C8" w:rsidP="00C05FF4">
            <w:pPr>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996"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3. Метод "Придумай историю". Пример. Задание: придумать историю, чтобы запомнить слова </w:t>
            </w:r>
          </w:p>
        </w:tc>
        <w:tc>
          <w:tcPr>
            <w:tcW w:w="1617"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слушают, выполняют задание, отвечают</w:t>
            </w:r>
          </w:p>
        </w:tc>
        <w:tc>
          <w:tcPr>
            <w:tcW w:w="1475"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На доске: список слов</w:t>
            </w:r>
          </w:p>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(или раздаточный материал)</w:t>
            </w:r>
          </w:p>
        </w:tc>
        <w:tc>
          <w:tcPr>
            <w:tcW w:w="1699" w:type="dxa"/>
            <w:vMerge/>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r>
      <w:tr w:rsidR="00CD52C8" w:rsidRPr="00C05FF4" w:rsidTr="00436230">
        <w:trPr>
          <w:trHeight w:val="315"/>
        </w:trPr>
        <w:tc>
          <w:tcPr>
            <w:tcW w:w="1552" w:type="dxa"/>
            <w:vMerge/>
            <w:tcMar>
              <w:top w:w="30" w:type="dxa"/>
              <w:left w:w="45" w:type="dxa"/>
              <w:bottom w:w="30" w:type="dxa"/>
              <w:right w:w="45" w:type="dxa"/>
            </w:tcMar>
          </w:tcPr>
          <w:p w:rsidR="00CD52C8" w:rsidRPr="00C05FF4" w:rsidRDefault="00CD52C8" w:rsidP="00C05FF4">
            <w:pPr>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996" w:type="dxa"/>
            <w:shd w:val="clear" w:color="auto" w:fill="FFFFFF"/>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4. Метод локусов ("Дворец памяти"). Пример. Задание: расположить в знакомой комнате слова, которые надо запомнить </w:t>
            </w:r>
          </w:p>
        </w:tc>
        <w:tc>
          <w:tcPr>
            <w:tcW w:w="1617"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слушают, выполняют задание, отвечают </w:t>
            </w:r>
          </w:p>
        </w:tc>
        <w:tc>
          <w:tcPr>
            <w:tcW w:w="1475"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Список слов, которые надо запомнить</w:t>
            </w:r>
          </w:p>
        </w:tc>
        <w:tc>
          <w:tcPr>
            <w:tcW w:w="1699" w:type="dxa"/>
            <w:vMerge/>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r>
      <w:tr w:rsidR="00CD52C8" w:rsidRPr="00C05FF4" w:rsidTr="00436230">
        <w:trPr>
          <w:trHeight w:val="315"/>
        </w:trPr>
        <w:tc>
          <w:tcPr>
            <w:tcW w:w="1552" w:type="dxa"/>
            <w:vMerge w:val="restart"/>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r w:rsidRPr="00C05FF4">
              <w:rPr>
                <w:rFonts w:ascii="Times New Roman" w:eastAsia="Times New Roman" w:hAnsi="Times New Roman" w:cs="Times New Roman"/>
                <w:color w:val="000000"/>
                <w:sz w:val="24"/>
                <w:szCs w:val="24"/>
                <w:lang w:eastAsia="ru-RU"/>
              </w:rPr>
              <w:t>Рефлексивно-завершающий</w:t>
            </w:r>
          </w:p>
        </w:tc>
        <w:tc>
          <w:tcPr>
            <w:tcW w:w="2996" w:type="dxa"/>
            <w:shd w:val="clear" w:color="auto" w:fill="FFFFFF"/>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мы узнали о принципах запоминания, мы научились применять техники запоминания</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слушают</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подводим итоги занятия, закрепляем знания и осознаем полученный опыт</w:t>
            </w:r>
          </w:p>
        </w:tc>
      </w:tr>
      <w:tr w:rsidR="00CD52C8" w:rsidRPr="00C05FF4" w:rsidTr="00436230">
        <w:trPr>
          <w:trHeight w:val="315"/>
        </w:trPr>
        <w:tc>
          <w:tcPr>
            <w:tcW w:w="1552" w:type="dxa"/>
            <w:vMerge/>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p>
        </w:tc>
        <w:tc>
          <w:tcPr>
            <w:tcW w:w="2996"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Расскажите, какой метод вам понравился, и вы готовы сразу начать применять его.</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Отвечают </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подводим итоги занятия, закрепляем знания и осознаем полученный опыт</w:t>
            </w:r>
          </w:p>
        </w:tc>
      </w:tr>
      <w:tr w:rsidR="00CD52C8" w:rsidRPr="00C05FF4" w:rsidTr="00436230">
        <w:trPr>
          <w:trHeight w:val="315"/>
        </w:trPr>
        <w:tc>
          <w:tcPr>
            <w:tcW w:w="1552" w:type="dxa"/>
            <w:tcMar>
              <w:top w:w="30" w:type="dxa"/>
              <w:left w:w="45" w:type="dxa"/>
              <w:bottom w:w="30" w:type="dxa"/>
              <w:right w:w="45" w:type="dxa"/>
            </w:tcMar>
          </w:tcPr>
          <w:p w:rsidR="00CD52C8" w:rsidRPr="00C05FF4" w:rsidRDefault="00CD52C8" w:rsidP="00C05FF4">
            <w:pPr>
              <w:spacing w:after="0" w:line="240" w:lineRule="auto"/>
              <w:jc w:val="both"/>
              <w:rPr>
                <w:rFonts w:ascii="Times New Roman" w:eastAsia="Times New Roman" w:hAnsi="Times New Roman" w:cs="Times New Roman"/>
                <w:sz w:val="24"/>
                <w:szCs w:val="24"/>
                <w:lang w:eastAsia="ru-RU"/>
              </w:rPr>
            </w:pPr>
            <w:r w:rsidRPr="00C05FF4">
              <w:rPr>
                <w:rFonts w:ascii="Times New Roman" w:eastAsia="Times New Roman" w:hAnsi="Times New Roman" w:cs="Times New Roman"/>
                <w:color w:val="000000"/>
                <w:sz w:val="24"/>
                <w:szCs w:val="24"/>
                <w:lang w:eastAsia="ru-RU"/>
              </w:rPr>
              <w:t>Информация о домашнем задании, инструктаж по его выполнению</w:t>
            </w:r>
          </w:p>
        </w:tc>
        <w:tc>
          <w:tcPr>
            <w:tcW w:w="2996"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 xml:space="preserve">ДЗ: 1) создать яркие образы, чтобы запомнить слова-исключения по правилу "Чередование гласных в </w:t>
            </w:r>
            <w:proofErr w:type="gramStart"/>
            <w:r w:rsidRPr="00C05FF4">
              <w:rPr>
                <w:rFonts w:ascii="Times New Roman" w:eastAsia="Times New Roman" w:hAnsi="Times New Roman" w:cs="Times New Roman"/>
                <w:color w:val="000000"/>
                <w:sz w:val="24"/>
                <w:szCs w:val="24"/>
                <w:lang w:eastAsia="ru-RU"/>
              </w:rPr>
              <w:t>корне-слова</w:t>
            </w:r>
            <w:proofErr w:type="gramEnd"/>
            <w:r w:rsidRPr="00C05FF4">
              <w:rPr>
                <w:rFonts w:ascii="Times New Roman" w:eastAsia="Times New Roman" w:hAnsi="Times New Roman" w:cs="Times New Roman"/>
                <w:color w:val="000000"/>
                <w:sz w:val="24"/>
                <w:szCs w:val="24"/>
                <w:lang w:eastAsia="ru-RU"/>
              </w:rPr>
              <w:t>"</w:t>
            </w:r>
            <w:r w:rsidRPr="00C05FF4">
              <w:rPr>
                <w:rFonts w:ascii="Times New Roman" w:eastAsia="Times New Roman" w:hAnsi="Times New Roman" w:cs="Times New Roman"/>
                <w:color w:val="000000"/>
                <w:sz w:val="24"/>
                <w:szCs w:val="24"/>
                <w:lang w:eastAsia="ru-RU"/>
              </w:rPr>
              <w:br/>
              <w:t>2) объяснить принцип метода "Дворец памяти" другу (подруге), соседу по комнате в общежитии, сестренке (братишке).</w:t>
            </w:r>
          </w:p>
        </w:tc>
        <w:tc>
          <w:tcPr>
            <w:tcW w:w="1617"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Отвечают, понятно ли ДЗ</w:t>
            </w:r>
          </w:p>
        </w:tc>
        <w:tc>
          <w:tcPr>
            <w:tcW w:w="1475"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слайд с ДЗ</w:t>
            </w:r>
          </w:p>
        </w:tc>
        <w:tc>
          <w:tcPr>
            <w:tcW w:w="1699" w:type="dxa"/>
            <w:tcMar>
              <w:top w:w="30" w:type="dxa"/>
              <w:left w:w="45" w:type="dxa"/>
              <w:bottom w:w="30" w:type="dxa"/>
              <w:right w:w="45" w:type="dxa"/>
            </w:tcMar>
            <w:hideMark/>
          </w:tcPr>
          <w:p w:rsidR="00CD52C8" w:rsidRPr="00C05FF4" w:rsidRDefault="00CD52C8" w:rsidP="00C05FF4">
            <w:pPr>
              <w:spacing w:after="0" w:line="240" w:lineRule="auto"/>
              <w:jc w:val="both"/>
              <w:rPr>
                <w:rFonts w:ascii="Times New Roman" w:eastAsia="Times New Roman" w:hAnsi="Times New Roman" w:cs="Times New Roman"/>
                <w:color w:val="000000"/>
                <w:sz w:val="24"/>
                <w:szCs w:val="24"/>
                <w:lang w:eastAsia="ru-RU"/>
              </w:rPr>
            </w:pPr>
            <w:r w:rsidRPr="00C05FF4">
              <w:rPr>
                <w:rFonts w:ascii="Times New Roman" w:eastAsia="Times New Roman" w:hAnsi="Times New Roman" w:cs="Times New Roman"/>
                <w:color w:val="000000"/>
                <w:sz w:val="24"/>
                <w:szCs w:val="24"/>
                <w:lang w:eastAsia="ru-RU"/>
              </w:rPr>
              <w:t>1) тренировка памяти, использование новых способов запоминания на практике;</w:t>
            </w:r>
            <w:r w:rsidRPr="00C05FF4">
              <w:rPr>
                <w:rFonts w:ascii="Times New Roman" w:eastAsia="Times New Roman" w:hAnsi="Times New Roman" w:cs="Times New Roman"/>
                <w:color w:val="000000"/>
                <w:sz w:val="24"/>
                <w:szCs w:val="24"/>
                <w:lang w:eastAsia="ru-RU"/>
              </w:rPr>
              <w:br/>
              <w:t>2) запомнить методы запоминания</w:t>
            </w:r>
          </w:p>
        </w:tc>
      </w:tr>
    </w:tbl>
    <w:p w:rsidR="00CD52C8" w:rsidRPr="00C05FF4" w:rsidRDefault="00CD52C8" w:rsidP="00C05FF4">
      <w:pPr>
        <w:spacing w:after="0" w:line="240" w:lineRule="auto"/>
        <w:jc w:val="both"/>
        <w:rPr>
          <w:rFonts w:ascii="Times New Roman" w:hAnsi="Times New Roman" w:cs="Times New Roman"/>
          <w:sz w:val="24"/>
          <w:szCs w:val="24"/>
        </w:rPr>
      </w:pPr>
    </w:p>
    <w:p w:rsidR="00CD52C8" w:rsidRPr="00C05FF4" w:rsidRDefault="00CD52C8" w:rsidP="00C05FF4">
      <w:pPr>
        <w:spacing w:after="0" w:line="240" w:lineRule="auto"/>
        <w:jc w:val="both"/>
        <w:rPr>
          <w:rFonts w:ascii="Times New Roman" w:hAnsi="Times New Roman" w:cs="Times New Roman"/>
          <w:sz w:val="24"/>
          <w:szCs w:val="24"/>
        </w:rPr>
      </w:pPr>
    </w:p>
    <w:p w:rsidR="00C05FF4" w:rsidRDefault="00C05FF4" w:rsidP="00C05FF4">
      <w:pPr>
        <w:tabs>
          <w:tab w:val="left" w:pos="426"/>
        </w:tabs>
        <w:spacing w:after="0"/>
        <w:jc w:val="both"/>
        <w:rPr>
          <w:rFonts w:ascii="Times New Roman" w:hAnsi="Times New Roman"/>
          <w:sz w:val="24"/>
          <w:szCs w:val="24"/>
        </w:rPr>
      </w:pPr>
      <w:r>
        <w:rPr>
          <w:rFonts w:ascii="Times New Roman" w:hAnsi="Times New Roman"/>
          <w:sz w:val="24"/>
          <w:szCs w:val="24"/>
        </w:rPr>
        <w:t>Фамилия, имя и отчество автора – Макшукова Диляра Фаритовна;</w:t>
      </w:r>
    </w:p>
    <w:p w:rsidR="00C05FF4" w:rsidRDefault="00C05FF4" w:rsidP="00C05FF4">
      <w:pPr>
        <w:tabs>
          <w:tab w:val="left" w:pos="426"/>
        </w:tabs>
        <w:spacing w:after="0"/>
        <w:jc w:val="both"/>
        <w:rPr>
          <w:rFonts w:ascii="Times New Roman" w:hAnsi="Times New Roman"/>
          <w:sz w:val="24"/>
          <w:szCs w:val="24"/>
        </w:rPr>
      </w:pPr>
      <w:r>
        <w:rPr>
          <w:rFonts w:ascii="Times New Roman" w:hAnsi="Times New Roman"/>
          <w:sz w:val="24"/>
          <w:szCs w:val="24"/>
        </w:rPr>
        <w:t>Должность в образовательной организации – преподаватель;</w:t>
      </w:r>
    </w:p>
    <w:p w:rsidR="00C05FF4" w:rsidRDefault="00C05FF4" w:rsidP="00C05FF4">
      <w:pPr>
        <w:tabs>
          <w:tab w:val="left" w:pos="426"/>
        </w:tabs>
        <w:spacing w:after="0"/>
        <w:jc w:val="both"/>
        <w:rPr>
          <w:rFonts w:ascii="Times New Roman" w:hAnsi="Times New Roman"/>
          <w:sz w:val="24"/>
          <w:szCs w:val="24"/>
        </w:rPr>
      </w:pPr>
      <w:r>
        <w:rPr>
          <w:rFonts w:ascii="Times New Roman" w:hAnsi="Times New Roman"/>
          <w:sz w:val="24"/>
          <w:szCs w:val="24"/>
        </w:rPr>
        <w:t>Название образовательной организации – государственное бюджетное профессиональное образовательное учреждение Сибайский многопрофильный профессиональный колледж</w:t>
      </w:r>
    </w:p>
    <w:p w:rsidR="00C05FF4" w:rsidRDefault="00C05FF4" w:rsidP="00C05FF4"/>
    <w:sectPr w:rsidR="00C05FF4" w:rsidSect="00C05F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664CC"/>
    <w:multiLevelType w:val="hybridMultilevel"/>
    <w:tmpl w:val="A16A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7A2972"/>
    <w:multiLevelType w:val="hybridMultilevel"/>
    <w:tmpl w:val="9FD2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EC"/>
    <w:rsid w:val="001373EC"/>
    <w:rsid w:val="002A1C07"/>
    <w:rsid w:val="00436230"/>
    <w:rsid w:val="00C05FF4"/>
    <w:rsid w:val="00C25D13"/>
    <w:rsid w:val="00C5659F"/>
    <w:rsid w:val="00CD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44E8-AAAA-41CB-AE91-0C312BC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Дилара</dc:creator>
  <cp:keywords/>
  <dc:description/>
  <cp:lastModifiedBy>Дилара</cp:lastModifiedBy>
  <cp:revision>3</cp:revision>
  <dcterms:created xsi:type="dcterms:W3CDTF">2020-12-01T14:35:00Z</dcterms:created>
  <dcterms:modified xsi:type="dcterms:W3CDTF">2020-12-01T15:13:00Z</dcterms:modified>
</cp:coreProperties>
</file>