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02" w:rsidRDefault="00AF6502" w:rsidP="00AF6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98DB088">
            <wp:extent cx="6108700" cy="9711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71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4E4" w:rsidRPr="003724E4" w:rsidRDefault="003724E4" w:rsidP="003724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4E4">
        <w:rPr>
          <w:rFonts w:ascii="Times New Roman" w:hAnsi="Times New Roman"/>
          <w:b/>
          <w:sz w:val="24"/>
          <w:szCs w:val="24"/>
        </w:rPr>
        <w:lastRenderedPageBreak/>
        <w:t>ТЕХНОЛОГИЧЕСКАЯ КАРТА ЗАНЯТИЯ</w:t>
      </w:r>
    </w:p>
    <w:p w:rsidR="003724E4" w:rsidRDefault="003724E4" w:rsidP="004D3637">
      <w:pPr>
        <w:pStyle w:val="a3"/>
        <w:jc w:val="both"/>
        <w:rPr>
          <w:b/>
        </w:rPr>
      </w:pPr>
    </w:p>
    <w:p w:rsidR="004D3637" w:rsidRPr="002015FE" w:rsidRDefault="004D3637" w:rsidP="004D3637">
      <w:pPr>
        <w:pStyle w:val="a3"/>
        <w:jc w:val="both"/>
        <w:rPr>
          <w:b/>
          <w:i/>
        </w:rPr>
      </w:pPr>
      <w:r w:rsidRPr="002015FE">
        <w:rPr>
          <w:b/>
        </w:rPr>
        <w:t>Методические указания для преподавателя</w:t>
      </w:r>
    </w:p>
    <w:p w:rsidR="004D3637" w:rsidRPr="002015FE" w:rsidRDefault="004D3637" w:rsidP="004D3637">
      <w:pPr>
        <w:pStyle w:val="a3"/>
        <w:jc w:val="both"/>
      </w:pPr>
      <w:r w:rsidRPr="002015FE">
        <w:rPr>
          <w:i/>
        </w:rPr>
        <w:t>Цель составления методической разработки:</w:t>
      </w:r>
    </w:p>
    <w:p w:rsidR="004D3637" w:rsidRPr="002015FE" w:rsidRDefault="004D3637" w:rsidP="004D3637">
      <w:pPr>
        <w:pStyle w:val="a3"/>
        <w:numPr>
          <w:ilvl w:val="0"/>
          <w:numId w:val="2"/>
        </w:numPr>
        <w:ind w:left="284" w:hanging="284"/>
        <w:jc w:val="both"/>
        <w:rPr>
          <w:bCs/>
        </w:rPr>
      </w:pPr>
      <w:r w:rsidRPr="002015FE">
        <w:rPr>
          <w:bCs/>
        </w:rPr>
        <w:t>Оказать студентам методическую и практическую помощь в усвоении учебного материала.</w:t>
      </w:r>
    </w:p>
    <w:p w:rsidR="004D3637" w:rsidRPr="002015FE" w:rsidRDefault="004D3637" w:rsidP="004D3637">
      <w:pPr>
        <w:pStyle w:val="a3"/>
        <w:numPr>
          <w:ilvl w:val="0"/>
          <w:numId w:val="2"/>
        </w:numPr>
        <w:ind w:left="284" w:hanging="284"/>
        <w:jc w:val="both"/>
        <w:rPr>
          <w:bCs/>
        </w:rPr>
      </w:pPr>
      <w:r w:rsidRPr="002015FE">
        <w:rPr>
          <w:bCs/>
        </w:rPr>
        <w:t>Повышать качество и эффективность обучения студентов.</w:t>
      </w:r>
    </w:p>
    <w:p w:rsidR="004D3637" w:rsidRPr="002015FE" w:rsidRDefault="004D3637" w:rsidP="004D3637">
      <w:pPr>
        <w:pStyle w:val="a3"/>
        <w:numPr>
          <w:ilvl w:val="0"/>
          <w:numId w:val="2"/>
        </w:numPr>
        <w:ind w:left="284" w:hanging="284"/>
        <w:jc w:val="both"/>
        <w:rPr>
          <w:bCs/>
        </w:rPr>
      </w:pPr>
      <w:r w:rsidRPr="002015FE">
        <w:rPr>
          <w:bCs/>
        </w:rPr>
        <w:t>Оказать методическую помощь преподавателям при подготовке к занятию.</w:t>
      </w:r>
    </w:p>
    <w:p w:rsidR="004D3637" w:rsidRPr="002015FE" w:rsidRDefault="004D3637" w:rsidP="004D3637">
      <w:pPr>
        <w:pStyle w:val="a3"/>
        <w:numPr>
          <w:ilvl w:val="0"/>
          <w:numId w:val="2"/>
        </w:numPr>
        <w:ind w:left="284" w:hanging="284"/>
        <w:jc w:val="both"/>
        <w:rPr>
          <w:bCs/>
        </w:rPr>
      </w:pPr>
      <w:r w:rsidRPr="002015FE">
        <w:rPr>
          <w:bCs/>
        </w:rPr>
        <w:t xml:space="preserve">Обмен опытом работы с другими преподавателями. </w:t>
      </w:r>
    </w:p>
    <w:p w:rsidR="004D3637" w:rsidRPr="002015FE" w:rsidRDefault="004D3637" w:rsidP="004D3637">
      <w:pPr>
        <w:pStyle w:val="a3"/>
        <w:jc w:val="both"/>
      </w:pPr>
      <w:r w:rsidRPr="002015FE">
        <w:t>Методическая разработка составлена в соответствии с рабочей программой ПМ 01 Проведение профилактических мероприятий. МДК 01.01. Здоровый человек и его окружение.</w:t>
      </w:r>
    </w:p>
    <w:p w:rsidR="004D3637" w:rsidRPr="002015FE" w:rsidRDefault="004D3637" w:rsidP="004D3637">
      <w:pPr>
        <w:pStyle w:val="a3"/>
        <w:jc w:val="both"/>
      </w:pPr>
    </w:p>
    <w:p w:rsidR="004D3637" w:rsidRPr="002015FE" w:rsidRDefault="004D3637" w:rsidP="004D3637">
      <w:pPr>
        <w:pStyle w:val="a3"/>
        <w:jc w:val="both"/>
        <w:rPr>
          <w:b/>
        </w:rPr>
      </w:pPr>
      <w:r w:rsidRPr="002015FE">
        <w:rPr>
          <w:b/>
        </w:rPr>
        <w:t>План занятия</w:t>
      </w:r>
    </w:p>
    <w:p w:rsidR="004D3637" w:rsidRPr="002015FE" w:rsidRDefault="004D3637" w:rsidP="004D3637">
      <w:pPr>
        <w:pStyle w:val="a3"/>
        <w:jc w:val="both"/>
      </w:pPr>
      <w:r w:rsidRPr="002015FE">
        <w:rPr>
          <w:i/>
        </w:rPr>
        <w:t>Вид занятия</w:t>
      </w:r>
      <w:r w:rsidRPr="002015FE">
        <w:t>: семинарско-практическое.</w:t>
      </w:r>
    </w:p>
    <w:p w:rsidR="004D3637" w:rsidRPr="002015FE" w:rsidRDefault="004D3637" w:rsidP="004D3637">
      <w:pPr>
        <w:pStyle w:val="a3"/>
      </w:pPr>
      <w:r w:rsidRPr="002015FE">
        <w:rPr>
          <w:i/>
        </w:rPr>
        <w:t>Тип занятия:</w:t>
      </w:r>
      <w:r w:rsidRPr="002015FE">
        <w:t xml:space="preserve"> урок закрепления знаний и формирование умений и навыков.</w:t>
      </w:r>
    </w:p>
    <w:p w:rsidR="004D3637" w:rsidRPr="002015FE" w:rsidRDefault="004D3637" w:rsidP="004D3637">
      <w:pPr>
        <w:pStyle w:val="a3"/>
        <w:jc w:val="both"/>
      </w:pPr>
      <w:r w:rsidRPr="002015FE">
        <w:rPr>
          <w:i/>
        </w:rPr>
        <w:t>Форма занятия:</w:t>
      </w:r>
      <w:r w:rsidRPr="002015FE">
        <w:t xml:space="preserve"> групповая</w:t>
      </w:r>
    </w:p>
    <w:p w:rsidR="004D3637" w:rsidRPr="002015FE" w:rsidRDefault="004D3637" w:rsidP="004D3637">
      <w:pPr>
        <w:pStyle w:val="a3"/>
      </w:pPr>
      <w:r w:rsidRPr="002015FE">
        <w:rPr>
          <w:i/>
        </w:rPr>
        <w:t>Длительность занятия:</w:t>
      </w:r>
      <w:r w:rsidRPr="002015FE">
        <w:t>270 минут</w:t>
      </w:r>
    </w:p>
    <w:p w:rsidR="004D3637" w:rsidRDefault="004D3637" w:rsidP="002F51C6">
      <w:pPr>
        <w:pStyle w:val="a3"/>
        <w:rPr>
          <w:i/>
        </w:rPr>
      </w:pPr>
      <w:r w:rsidRPr="002015FE">
        <w:rPr>
          <w:i/>
        </w:rPr>
        <w:t>Место проведения:</w:t>
      </w:r>
      <w:r w:rsidR="002F51C6">
        <w:rPr>
          <w:i/>
        </w:rPr>
        <w:t xml:space="preserve"> кабинет доклинической практики</w:t>
      </w:r>
    </w:p>
    <w:p w:rsidR="002F51C6" w:rsidRPr="002F51C6" w:rsidRDefault="002F51C6" w:rsidP="002F51C6">
      <w:pPr>
        <w:pStyle w:val="a3"/>
        <w:rPr>
          <w:i/>
        </w:rPr>
      </w:pPr>
    </w:p>
    <w:p w:rsidR="002F51C6" w:rsidRPr="002F51C6" w:rsidRDefault="002F51C6" w:rsidP="002F51C6">
      <w:pPr>
        <w:pStyle w:val="a3"/>
        <w:rPr>
          <w:b/>
        </w:rPr>
      </w:pPr>
      <w:r w:rsidRPr="002F51C6">
        <w:rPr>
          <w:b/>
        </w:rPr>
        <w:t xml:space="preserve">Методы обучения: </w:t>
      </w:r>
    </w:p>
    <w:p w:rsidR="002F51C6" w:rsidRPr="006C090D" w:rsidRDefault="00F3661F" w:rsidP="002F51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C090D">
        <w:rPr>
          <w:rFonts w:ascii="Times New Roman" w:hAnsi="Times New Roman"/>
          <w:sz w:val="24"/>
          <w:szCs w:val="24"/>
        </w:rPr>
        <w:t>С</w:t>
      </w:r>
      <w:r w:rsidR="002F51C6" w:rsidRPr="006C090D">
        <w:rPr>
          <w:rFonts w:ascii="Times New Roman" w:hAnsi="Times New Roman"/>
          <w:sz w:val="24"/>
          <w:szCs w:val="24"/>
        </w:rPr>
        <w:t>ло</w:t>
      </w:r>
      <w:r w:rsidR="006C090D">
        <w:rPr>
          <w:rFonts w:ascii="Times New Roman" w:hAnsi="Times New Roman"/>
          <w:sz w:val="24"/>
          <w:szCs w:val="24"/>
        </w:rPr>
        <w:t>в</w:t>
      </w:r>
      <w:r w:rsidR="005B47BD">
        <w:rPr>
          <w:rFonts w:ascii="Times New Roman" w:hAnsi="Times New Roman"/>
          <w:sz w:val="24"/>
          <w:szCs w:val="24"/>
        </w:rPr>
        <w:t>есный, наглядный, практический</w:t>
      </w:r>
      <w:r w:rsidR="00AF6502">
        <w:rPr>
          <w:rFonts w:ascii="Times New Roman" w:hAnsi="Times New Roman"/>
          <w:sz w:val="24"/>
          <w:szCs w:val="24"/>
        </w:rPr>
        <w:t>, исследовательский</w:t>
      </w:r>
    </w:p>
    <w:p w:rsidR="002F51C6" w:rsidRPr="002F51C6" w:rsidRDefault="002F51C6" w:rsidP="002F51C6">
      <w:pPr>
        <w:pStyle w:val="a3"/>
        <w:rPr>
          <w:b/>
        </w:rPr>
      </w:pPr>
      <w:r w:rsidRPr="002F51C6">
        <w:rPr>
          <w:b/>
        </w:rPr>
        <w:t xml:space="preserve">Межпредметные связи:  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5670"/>
      </w:tblGrid>
      <w:tr w:rsidR="002F51C6" w:rsidRPr="002015FE" w:rsidTr="006C090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1C6" w:rsidRPr="002015FE" w:rsidRDefault="002F51C6" w:rsidP="003724E4">
            <w:pPr>
              <w:pStyle w:val="a3"/>
              <w:jc w:val="center"/>
              <w:rPr>
                <w:i/>
                <w:iCs/>
              </w:rPr>
            </w:pPr>
            <w:r w:rsidRPr="002015FE">
              <w:rPr>
                <w:i/>
                <w:iCs/>
              </w:rPr>
              <w:t>Дисциплина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1C6" w:rsidRPr="002015FE" w:rsidRDefault="002F51C6" w:rsidP="003724E4">
            <w:pPr>
              <w:pStyle w:val="a3"/>
              <w:jc w:val="center"/>
              <w:rPr>
                <w:i/>
                <w:iCs/>
              </w:rPr>
            </w:pPr>
            <w:r w:rsidRPr="002015FE">
              <w:rPr>
                <w:i/>
                <w:iCs/>
              </w:rPr>
              <w:t>Тема</w:t>
            </w:r>
          </w:p>
        </w:tc>
      </w:tr>
      <w:tr w:rsidR="002F51C6" w:rsidRPr="002015FE" w:rsidTr="006C090D">
        <w:trPr>
          <w:trHeight w:val="276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1C6" w:rsidRPr="002015FE" w:rsidRDefault="002F51C6" w:rsidP="003724E4">
            <w:pPr>
              <w:pStyle w:val="a3"/>
            </w:pPr>
            <w:r w:rsidRPr="002015FE">
              <w:t>Анатомия и физиология</w:t>
            </w:r>
            <w:r>
              <w:t xml:space="preserve"> человека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1C6" w:rsidRPr="002015FE" w:rsidRDefault="002F51C6" w:rsidP="003724E4">
            <w:pPr>
              <w:pStyle w:val="a3"/>
              <w:rPr>
                <w:highlight w:val="yellow"/>
              </w:rPr>
            </w:pPr>
            <w:r w:rsidRPr="002015FE">
              <w:rPr>
                <w:rStyle w:val="FontStyle55"/>
                <w:sz w:val="24"/>
                <w:szCs w:val="24"/>
              </w:rPr>
              <w:t>Физиологию женских половых органов</w:t>
            </w:r>
          </w:p>
        </w:tc>
      </w:tr>
      <w:tr w:rsidR="002F51C6" w:rsidRPr="002015FE" w:rsidTr="006C090D">
        <w:trPr>
          <w:trHeight w:val="276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1C6" w:rsidRPr="002015FE" w:rsidRDefault="002F51C6" w:rsidP="003724E4">
            <w:pPr>
              <w:pStyle w:val="a3"/>
            </w:pPr>
            <w:r>
              <w:t>ЗЧО «</w:t>
            </w:r>
            <w:r w:rsidRPr="002015FE">
              <w:t>Здоровый ребе</w:t>
            </w:r>
            <w:r>
              <w:t>нок»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1C6" w:rsidRPr="002015FE" w:rsidRDefault="002F51C6" w:rsidP="003724E4">
            <w:pPr>
              <w:pStyle w:val="a3"/>
              <w:rPr>
                <w:highlight w:val="yellow"/>
              </w:rPr>
            </w:pPr>
            <w:r w:rsidRPr="002015FE">
              <w:t>Пер</w:t>
            </w:r>
            <w:r w:rsidR="006C090D">
              <w:t>иод старшего школьного возраста</w:t>
            </w:r>
          </w:p>
        </w:tc>
      </w:tr>
      <w:tr w:rsidR="002F51C6" w:rsidRPr="002015FE" w:rsidTr="006C090D">
        <w:trPr>
          <w:trHeight w:val="276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1C6" w:rsidRPr="002015FE" w:rsidRDefault="002F51C6" w:rsidP="002F51C6">
            <w:pPr>
              <w:pStyle w:val="a3"/>
            </w:pPr>
            <w:r>
              <w:t>Основы латинского языка с медицинской терминологией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1C6" w:rsidRPr="002015FE" w:rsidRDefault="002F51C6" w:rsidP="003724E4">
            <w:pPr>
              <w:pStyle w:val="Style35"/>
              <w:widowControl/>
              <w:tabs>
                <w:tab w:val="left" w:pos="1435"/>
              </w:tabs>
              <w:spacing w:line="341" w:lineRule="exact"/>
              <w:ind w:firstLine="0"/>
              <w:rPr>
                <w:b/>
                <w:bCs/>
              </w:rPr>
            </w:pPr>
            <w:r w:rsidRPr="002015FE">
              <w:rPr>
                <w:rStyle w:val="FontStyle55"/>
                <w:sz w:val="24"/>
                <w:szCs w:val="24"/>
              </w:rPr>
              <w:t>Греко-латинские д</w:t>
            </w:r>
            <w:r w:rsidR="006C090D">
              <w:rPr>
                <w:rStyle w:val="FontStyle55"/>
                <w:sz w:val="24"/>
                <w:szCs w:val="24"/>
              </w:rPr>
              <w:t>ублеты женских  половых органов</w:t>
            </w:r>
            <w:r w:rsidRPr="002015FE">
              <w:rPr>
                <w:rStyle w:val="FontStyle54"/>
                <w:b w:val="0"/>
                <w:sz w:val="24"/>
                <w:szCs w:val="24"/>
              </w:rPr>
              <w:t xml:space="preserve"> </w:t>
            </w:r>
          </w:p>
        </w:tc>
      </w:tr>
    </w:tbl>
    <w:p w:rsidR="002F51C6" w:rsidRDefault="002F51C6" w:rsidP="002F51C6">
      <w:pPr>
        <w:pStyle w:val="a3"/>
        <w:rPr>
          <w:b/>
        </w:rPr>
      </w:pPr>
    </w:p>
    <w:p w:rsidR="002F51C6" w:rsidRPr="002F51C6" w:rsidRDefault="002F51C6" w:rsidP="002F51C6">
      <w:pPr>
        <w:pStyle w:val="a3"/>
        <w:rPr>
          <w:b/>
        </w:rPr>
      </w:pPr>
      <w:r w:rsidRPr="002F51C6">
        <w:rPr>
          <w:b/>
        </w:rPr>
        <w:t xml:space="preserve">Методическое обеспечение занятия: </w:t>
      </w:r>
    </w:p>
    <w:p w:rsidR="002F51C6" w:rsidRPr="002015FE" w:rsidRDefault="002F51C6" w:rsidP="002F51C6">
      <w:pPr>
        <w:pStyle w:val="a3"/>
        <w:numPr>
          <w:ilvl w:val="0"/>
          <w:numId w:val="11"/>
        </w:numPr>
      </w:pPr>
      <w:r w:rsidRPr="002015FE">
        <w:t xml:space="preserve">Рабочая программа дисциплины. </w:t>
      </w:r>
    </w:p>
    <w:p w:rsidR="002F51C6" w:rsidRPr="002015FE" w:rsidRDefault="002F51C6" w:rsidP="002F51C6">
      <w:pPr>
        <w:pStyle w:val="a3"/>
        <w:numPr>
          <w:ilvl w:val="0"/>
          <w:numId w:val="11"/>
        </w:numPr>
      </w:pPr>
      <w:r w:rsidRPr="002015FE">
        <w:t xml:space="preserve">Календарно – тематический план. </w:t>
      </w:r>
    </w:p>
    <w:p w:rsidR="002F51C6" w:rsidRPr="002015FE" w:rsidRDefault="002F51C6" w:rsidP="002F51C6">
      <w:pPr>
        <w:pStyle w:val="a3"/>
        <w:numPr>
          <w:ilvl w:val="0"/>
          <w:numId w:val="11"/>
        </w:numPr>
      </w:pPr>
      <w:r w:rsidRPr="002015FE">
        <w:t xml:space="preserve">Методическая разработка практического занятия для преподавателя. </w:t>
      </w:r>
    </w:p>
    <w:p w:rsidR="002F51C6" w:rsidRPr="002015FE" w:rsidRDefault="002F51C6" w:rsidP="002F51C6">
      <w:pPr>
        <w:pStyle w:val="a3"/>
        <w:numPr>
          <w:ilvl w:val="0"/>
          <w:numId w:val="11"/>
        </w:numPr>
      </w:pPr>
      <w:r w:rsidRPr="002015FE">
        <w:t>Учебно-методическое пособие для самоподготовки студентов к занятию.</w:t>
      </w:r>
    </w:p>
    <w:p w:rsidR="002F51C6" w:rsidRPr="002015FE" w:rsidRDefault="002F51C6" w:rsidP="002F51C6">
      <w:pPr>
        <w:pStyle w:val="a3"/>
        <w:numPr>
          <w:ilvl w:val="0"/>
          <w:numId w:val="11"/>
        </w:numPr>
      </w:pPr>
      <w:r w:rsidRPr="002015FE">
        <w:t>Дидактические средства информации и контроля:</w:t>
      </w:r>
    </w:p>
    <w:p w:rsidR="002F51C6" w:rsidRDefault="002F51C6" w:rsidP="002F51C6">
      <w:pPr>
        <w:pStyle w:val="a3"/>
        <w:numPr>
          <w:ilvl w:val="0"/>
          <w:numId w:val="11"/>
        </w:numPr>
      </w:pPr>
      <w:r w:rsidRPr="002015FE">
        <w:t>Ситуационные задачи, задания тестового контроля;</w:t>
      </w:r>
    </w:p>
    <w:p w:rsidR="002F51C6" w:rsidRPr="004D3637" w:rsidRDefault="002F51C6" w:rsidP="002F51C6">
      <w:pPr>
        <w:pStyle w:val="a3"/>
        <w:ind w:left="720"/>
      </w:pPr>
    </w:p>
    <w:p w:rsidR="0083061B" w:rsidRPr="002015FE" w:rsidRDefault="0083061B" w:rsidP="003724E4">
      <w:pPr>
        <w:pStyle w:val="a3"/>
        <w:ind w:firstLine="360"/>
        <w:jc w:val="both"/>
        <w:rPr>
          <w:lang w:eastAsia="ar-SA"/>
        </w:rPr>
      </w:pPr>
      <w:r w:rsidRPr="002015FE">
        <w:rPr>
          <w:lang w:eastAsia="ar-SA"/>
        </w:rPr>
        <w:t xml:space="preserve">Результатом освоения </w:t>
      </w:r>
      <w:r w:rsidR="004D3637" w:rsidRPr="002015FE">
        <w:t>МДК 01.01. Здоровый человек и его окружение</w:t>
      </w:r>
      <w:r w:rsidR="004D3637">
        <w:rPr>
          <w:lang w:eastAsia="ar-SA"/>
        </w:rPr>
        <w:t xml:space="preserve"> </w:t>
      </w:r>
      <w:r w:rsidRPr="002015FE">
        <w:rPr>
          <w:lang w:eastAsia="ar-SA"/>
        </w:rPr>
        <w:t xml:space="preserve">является овладение обучающимися видом профессиональной деятельности </w:t>
      </w:r>
      <w:r w:rsidR="004D3637">
        <w:rPr>
          <w:lang w:eastAsia="ar-SA"/>
        </w:rPr>
        <w:t xml:space="preserve">ПМ 01 </w:t>
      </w:r>
      <w:r w:rsidRPr="002015FE">
        <w:rPr>
          <w:lang w:eastAsia="ar-SA"/>
        </w:rPr>
        <w:t>«</w:t>
      </w:r>
      <w:r w:rsidR="002F6D22" w:rsidRPr="002015FE">
        <w:rPr>
          <w:bCs/>
          <w:lang w:eastAsia="ar-SA"/>
        </w:rPr>
        <w:t>Проведение профилактических мероприятий</w:t>
      </w:r>
      <w:r w:rsidRPr="002015FE">
        <w:rPr>
          <w:lang w:eastAsia="ar-SA"/>
        </w:rPr>
        <w:t>», в том числе профессиональными (П</w:t>
      </w:r>
      <w:r w:rsidR="002F51C6">
        <w:rPr>
          <w:lang w:eastAsia="ar-SA"/>
        </w:rPr>
        <w:t>К) и общими (ОК) компетенциями:</w:t>
      </w:r>
    </w:p>
    <w:tbl>
      <w:tblPr>
        <w:tblW w:w="10087" w:type="dxa"/>
        <w:tblInd w:w="227" w:type="dxa"/>
        <w:tblLook w:val="04A0" w:firstRow="1" w:lastRow="0" w:firstColumn="1" w:lastColumn="0" w:noHBand="0" w:noVBand="1"/>
      </w:tblPr>
      <w:tblGrid>
        <w:gridCol w:w="1015"/>
        <w:gridCol w:w="111"/>
        <w:gridCol w:w="8850"/>
        <w:gridCol w:w="111"/>
      </w:tblGrid>
      <w:tr w:rsidR="002F6D22" w:rsidRPr="002015FE" w:rsidTr="006C090D">
        <w:trPr>
          <w:gridAfter w:val="1"/>
          <w:wAfter w:w="111" w:type="dxa"/>
        </w:trPr>
        <w:tc>
          <w:tcPr>
            <w:tcW w:w="1015" w:type="dxa"/>
            <w:hideMark/>
          </w:tcPr>
          <w:p w:rsidR="002F6D22" w:rsidRPr="002015FE" w:rsidRDefault="002F6D22" w:rsidP="00581033">
            <w:pPr>
              <w:pStyle w:val="a3"/>
              <w:rPr>
                <w:bCs/>
              </w:rPr>
            </w:pPr>
            <w:r w:rsidRPr="002015FE">
              <w:t xml:space="preserve">ПК </w:t>
            </w:r>
            <w:r w:rsidRPr="002015FE">
              <w:rPr>
                <w:bCs/>
              </w:rPr>
              <w:t>1.1.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</w:pPr>
            <w:r w:rsidRPr="002015FE"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1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2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3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4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5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lastRenderedPageBreak/>
              <w:t>ОК 6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7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8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9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10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11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12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2F6D22" w:rsidRPr="002015FE" w:rsidTr="004D3637">
        <w:tc>
          <w:tcPr>
            <w:tcW w:w="1126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ОК 13</w:t>
            </w:r>
          </w:p>
        </w:tc>
        <w:tc>
          <w:tcPr>
            <w:tcW w:w="8961" w:type="dxa"/>
            <w:gridSpan w:val="2"/>
            <w:hideMark/>
          </w:tcPr>
          <w:p w:rsidR="002F6D22" w:rsidRPr="002015FE" w:rsidRDefault="002F6D22" w:rsidP="00581033">
            <w:pPr>
              <w:pStyle w:val="a3"/>
              <w:rPr>
                <w:lang w:eastAsia="ar-SA"/>
              </w:rPr>
            </w:pPr>
            <w:r w:rsidRPr="002015FE">
              <w:rPr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2F51C6" w:rsidRDefault="002F51C6" w:rsidP="0083061B">
      <w:pPr>
        <w:pStyle w:val="a3"/>
      </w:pPr>
    </w:p>
    <w:p w:rsidR="005E3F2B" w:rsidRPr="005E3F2B" w:rsidRDefault="005E3F2B" w:rsidP="005E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3F2B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/>
          <w:sz w:val="24"/>
          <w:szCs w:val="24"/>
        </w:rPr>
        <w:t>междисциплинарного курса</w:t>
      </w:r>
      <w:r w:rsidRPr="005E3F2B">
        <w:rPr>
          <w:rFonts w:ascii="Times New Roman" w:hAnsi="Times New Roman"/>
          <w:b/>
          <w:sz w:val="24"/>
          <w:szCs w:val="24"/>
        </w:rPr>
        <w:t xml:space="preserve"> обучающийся должен</w:t>
      </w:r>
      <w:r>
        <w:rPr>
          <w:rFonts w:ascii="Times New Roman" w:hAnsi="Times New Roman"/>
          <w:b/>
          <w:sz w:val="24"/>
          <w:szCs w:val="24"/>
        </w:rPr>
        <w:t xml:space="preserve"> знать, </w:t>
      </w:r>
      <w:r w:rsidRPr="005E3F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 xml:space="preserve"> и иметь практический опыт</w:t>
      </w:r>
      <w:r w:rsidRPr="005E3F2B">
        <w:rPr>
          <w:rFonts w:ascii="Times New Roman" w:hAnsi="Times New Roman"/>
          <w:b/>
          <w:sz w:val="24"/>
          <w:szCs w:val="24"/>
        </w:rPr>
        <w:t>:</w:t>
      </w:r>
    </w:p>
    <w:p w:rsidR="00AF6502" w:rsidRPr="002015FE" w:rsidRDefault="00AF6502" w:rsidP="0083061B">
      <w:pPr>
        <w:pStyle w:val="a3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6"/>
      </w:tblGrid>
      <w:tr w:rsidR="0083061B" w:rsidRPr="002015FE" w:rsidTr="006C090D">
        <w:tc>
          <w:tcPr>
            <w:tcW w:w="3369" w:type="dxa"/>
            <w:vAlign w:val="center"/>
          </w:tcPr>
          <w:p w:rsidR="0083061B" w:rsidRPr="002015FE" w:rsidRDefault="0083061B" w:rsidP="002F6D22">
            <w:pPr>
              <w:pStyle w:val="a3"/>
              <w:jc w:val="center"/>
              <w:rPr>
                <w:i/>
              </w:rPr>
            </w:pPr>
            <w:r w:rsidRPr="002015FE">
              <w:rPr>
                <w:i/>
              </w:rPr>
              <w:t>Цель</w:t>
            </w:r>
          </w:p>
        </w:tc>
        <w:tc>
          <w:tcPr>
            <w:tcW w:w="6946" w:type="dxa"/>
            <w:vAlign w:val="center"/>
          </w:tcPr>
          <w:p w:rsidR="0083061B" w:rsidRPr="002015FE" w:rsidRDefault="0083061B" w:rsidP="002F6D22">
            <w:pPr>
              <w:pStyle w:val="a3"/>
              <w:jc w:val="center"/>
              <w:rPr>
                <w:i/>
              </w:rPr>
            </w:pPr>
            <w:r w:rsidRPr="002015FE">
              <w:rPr>
                <w:i/>
              </w:rPr>
              <w:t>Задачи</w:t>
            </w:r>
          </w:p>
        </w:tc>
      </w:tr>
      <w:tr w:rsidR="0083061B" w:rsidRPr="002015FE" w:rsidTr="006C090D">
        <w:tc>
          <w:tcPr>
            <w:tcW w:w="3369" w:type="dxa"/>
          </w:tcPr>
          <w:p w:rsidR="0083061B" w:rsidRPr="002015FE" w:rsidRDefault="0083061B" w:rsidP="002F6D22">
            <w:pPr>
              <w:pStyle w:val="a3"/>
              <w:numPr>
                <w:ilvl w:val="0"/>
                <w:numId w:val="4"/>
              </w:numPr>
              <w:ind w:left="284" w:hanging="284"/>
            </w:pPr>
            <w:r w:rsidRPr="002015FE">
              <w:t>Обеспечить запоминание и воспроизведение изучаемого материала</w:t>
            </w:r>
          </w:p>
        </w:tc>
        <w:tc>
          <w:tcPr>
            <w:tcW w:w="6946" w:type="dxa"/>
          </w:tcPr>
          <w:p w:rsidR="0083061B" w:rsidRPr="002015FE" w:rsidRDefault="005E3F2B" w:rsidP="002F6D22">
            <w:pPr>
              <w:pStyle w:val="a3"/>
            </w:pPr>
            <w:r>
              <w:t>Студент должен знать</w:t>
            </w:r>
            <w:r w:rsidR="0083061B" w:rsidRPr="002015FE">
              <w:t>:</w:t>
            </w:r>
          </w:p>
          <w:p w:rsidR="00767F0F" w:rsidRPr="002015FE" w:rsidRDefault="00767F0F" w:rsidP="006C090D">
            <w:pPr>
              <w:pStyle w:val="a3"/>
              <w:numPr>
                <w:ilvl w:val="0"/>
                <w:numId w:val="12"/>
              </w:numPr>
              <w:ind w:left="458" w:hanging="458"/>
              <w:jc w:val="both"/>
            </w:pPr>
            <w:r w:rsidRPr="002015FE">
              <w:t>Анатомо-физиологические, психологические и социальные особенности человека юношеского возраста.</w:t>
            </w:r>
          </w:p>
          <w:p w:rsidR="00EB3AA2" w:rsidRPr="002015FE" w:rsidRDefault="00EB3AA2" w:rsidP="006C090D">
            <w:pPr>
              <w:pStyle w:val="a3"/>
              <w:numPr>
                <w:ilvl w:val="0"/>
                <w:numId w:val="12"/>
              </w:numPr>
              <w:ind w:left="458" w:hanging="458"/>
              <w:jc w:val="both"/>
            </w:pPr>
            <w:r w:rsidRPr="002015FE">
              <w:t>Анатомо-физиологические, психологические и социальные особенности  женщин зрелого возраста.</w:t>
            </w:r>
          </w:p>
          <w:p w:rsidR="00EB3AA2" w:rsidRPr="002015FE" w:rsidRDefault="00EB3AA2" w:rsidP="006C090D">
            <w:pPr>
              <w:pStyle w:val="a3"/>
              <w:numPr>
                <w:ilvl w:val="0"/>
                <w:numId w:val="12"/>
              </w:numPr>
              <w:ind w:left="458" w:hanging="458"/>
              <w:jc w:val="both"/>
            </w:pPr>
            <w:r w:rsidRPr="002015FE">
              <w:t>Основные потребности, способы  их удовлетворения.  Возможные проблемы</w:t>
            </w:r>
            <w:r w:rsidR="00AC714C" w:rsidRPr="002015FE">
              <w:t>.</w:t>
            </w:r>
          </w:p>
          <w:p w:rsidR="0083061B" w:rsidRPr="002015FE" w:rsidRDefault="0083061B" w:rsidP="006C090D">
            <w:pPr>
              <w:pStyle w:val="a3"/>
              <w:numPr>
                <w:ilvl w:val="0"/>
                <w:numId w:val="12"/>
              </w:numPr>
              <w:ind w:left="458" w:hanging="458"/>
              <w:jc w:val="both"/>
            </w:pPr>
            <w:r w:rsidRPr="002015FE">
              <w:t>Этико-деонтологические принципы пр</w:t>
            </w:r>
            <w:r w:rsidR="00EB3AA2" w:rsidRPr="002015FE">
              <w:t>и работе медицинской сестры со  взрослым населением</w:t>
            </w:r>
            <w:r w:rsidRPr="002015FE">
              <w:t>.</w:t>
            </w:r>
          </w:p>
        </w:tc>
      </w:tr>
      <w:tr w:rsidR="0083061B" w:rsidRPr="002015FE" w:rsidTr="006C090D">
        <w:tc>
          <w:tcPr>
            <w:tcW w:w="3369" w:type="dxa"/>
          </w:tcPr>
          <w:p w:rsidR="0083061B" w:rsidRPr="002015FE" w:rsidRDefault="0083061B" w:rsidP="002F6D22">
            <w:pPr>
              <w:pStyle w:val="a3"/>
              <w:numPr>
                <w:ilvl w:val="0"/>
                <w:numId w:val="4"/>
              </w:numPr>
              <w:ind w:left="284" w:hanging="284"/>
            </w:pPr>
            <w:r w:rsidRPr="002015FE">
              <w:t>Способствовать усвоению учебного материала.</w:t>
            </w:r>
          </w:p>
        </w:tc>
        <w:tc>
          <w:tcPr>
            <w:tcW w:w="6946" w:type="dxa"/>
          </w:tcPr>
          <w:p w:rsidR="0083061B" w:rsidRPr="002015FE" w:rsidRDefault="0083061B" w:rsidP="002F6D22">
            <w:pPr>
              <w:pStyle w:val="a3"/>
            </w:pPr>
            <w:r w:rsidRPr="002015FE">
              <w:t>Студент должен</w:t>
            </w:r>
            <w:r w:rsidR="005E3F2B">
              <w:t xml:space="preserve"> знать</w:t>
            </w:r>
            <w:r w:rsidRPr="002015FE">
              <w:t>:</w:t>
            </w:r>
          </w:p>
          <w:p w:rsidR="0083061B" w:rsidRPr="002015FE" w:rsidRDefault="0083061B" w:rsidP="006C090D">
            <w:pPr>
              <w:pStyle w:val="a3"/>
              <w:numPr>
                <w:ilvl w:val="0"/>
                <w:numId w:val="3"/>
              </w:numPr>
              <w:ind w:left="458" w:hanging="426"/>
            </w:pPr>
            <w:r w:rsidRPr="002015FE">
              <w:t>Понимать механизмы, лежащие в основе настоящих проблем пациента.</w:t>
            </w:r>
          </w:p>
          <w:p w:rsidR="0083061B" w:rsidRPr="002015FE" w:rsidRDefault="0083061B" w:rsidP="006C090D">
            <w:pPr>
              <w:pStyle w:val="a3"/>
              <w:numPr>
                <w:ilvl w:val="0"/>
                <w:numId w:val="3"/>
              </w:numPr>
              <w:ind w:left="458" w:hanging="426"/>
            </w:pPr>
            <w:r w:rsidRPr="002015FE">
              <w:t xml:space="preserve">Понимать принципы сестринского вмешательства при </w:t>
            </w:r>
            <w:r w:rsidR="00032AF7" w:rsidRPr="002015FE">
              <w:t>удовлетворении возникших проблем</w:t>
            </w:r>
            <w:r w:rsidR="00265274" w:rsidRPr="002015FE">
              <w:t xml:space="preserve"> в зрелом возрасте</w:t>
            </w:r>
            <w:r w:rsidR="00AC714C" w:rsidRPr="002015FE">
              <w:t>.</w:t>
            </w:r>
          </w:p>
        </w:tc>
      </w:tr>
      <w:tr w:rsidR="0083061B" w:rsidRPr="002015FE" w:rsidTr="006C090D">
        <w:tc>
          <w:tcPr>
            <w:tcW w:w="3369" w:type="dxa"/>
          </w:tcPr>
          <w:p w:rsidR="0083061B" w:rsidRPr="002015FE" w:rsidRDefault="0083061B" w:rsidP="002F6D22">
            <w:pPr>
              <w:pStyle w:val="a3"/>
              <w:numPr>
                <w:ilvl w:val="0"/>
                <w:numId w:val="4"/>
              </w:numPr>
              <w:ind w:left="284" w:hanging="284"/>
            </w:pPr>
            <w:r w:rsidRPr="002015FE">
              <w:t>Сформировать умение применять изученный материал в типо</w:t>
            </w:r>
            <w:r w:rsidR="00751F5C" w:rsidRPr="002015FE">
              <w:t xml:space="preserve">вых и нестандартных </w:t>
            </w:r>
            <w:r w:rsidRPr="002015FE">
              <w:t>ситуациях.</w:t>
            </w:r>
          </w:p>
        </w:tc>
        <w:tc>
          <w:tcPr>
            <w:tcW w:w="6946" w:type="dxa"/>
          </w:tcPr>
          <w:p w:rsidR="0083061B" w:rsidRPr="002015FE" w:rsidRDefault="0083061B" w:rsidP="002F6D22">
            <w:pPr>
              <w:pStyle w:val="a3"/>
            </w:pPr>
            <w:r w:rsidRPr="002015FE">
              <w:t>Студент должен уметь:</w:t>
            </w:r>
          </w:p>
          <w:p w:rsidR="0083061B" w:rsidRPr="002015FE" w:rsidRDefault="0083061B" w:rsidP="006C090D">
            <w:pPr>
              <w:pStyle w:val="a3"/>
              <w:numPr>
                <w:ilvl w:val="0"/>
                <w:numId w:val="5"/>
              </w:numPr>
              <w:ind w:left="458" w:hanging="426"/>
            </w:pPr>
            <w:r w:rsidRPr="002015FE">
              <w:t>Составлять и реализовыва</w:t>
            </w:r>
            <w:r w:rsidR="00751F5C" w:rsidRPr="002015FE">
              <w:t>ть планы по основным направлениям сестринской деятельности</w:t>
            </w:r>
            <w:r w:rsidR="00AC714C" w:rsidRPr="002015FE">
              <w:t>.</w:t>
            </w:r>
          </w:p>
        </w:tc>
      </w:tr>
      <w:tr w:rsidR="0083061B" w:rsidRPr="002015FE" w:rsidTr="006C090D">
        <w:tc>
          <w:tcPr>
            <w:tcW w:w="3369" w:type="dxa"/>
          </w:tcPr>
          <w:p w:rsidR="0083061B" w:rsidRPr="002015FE" w:rsidRDefault="0083061B" w:rsidP="002F6D22">
            <w:pPr>
              <w:pStyle w:val="a3"/>
              <w:numPr>
                <w:ilvl w:val="0"/>
                <w:numId w:val="4"/>
              </w:numPr>
              <w:ind w:left="284" w:hanging="284"/>
            </w:pPr>
            <w:r w:rsidRPr="002015FE">
              <w:t>Способствовать развитию клинического мышления (анализа, синтеза, оценки).</w:t>
            </w:r>
          </w:p>
        </w:tc>
        <w:tc>
          <w:tcPr>
            <w:tcW w:w="6946" w:type="dxa"/>
          </w:tcPr>
          <w:p w:rsidR="00032AF7" w:rsidRPr="002015FE" w:rsidRDefault="0083061B" w:rsidP="00032AF7">
            <w:pPr>
              <w:pStyle w:val="a3"/>
            </w:pPr>
            <w:r w:rsidRPr="002015FE">
              <w:t>Студент должен уметь</w:t>
            </w:r>
            <w:r w:rsidR="005E3F2B">
              <w:t>:</w:t>
            </w:r>
          </w:p>
          <w:p w:rsidR="00032AF7" w:rsidRPr="002015FE" w:rsidRDefault="00032AF7" w:rsidP="006C090D">
            <w:pPr>
              <w:pStyle w:val="a3"/>
              <w:numPr>
                <w:ilvl w:val="0"/>
                <w:numId w:val="91"/>
              </w:numPr>
              <w:ind w:left="458" w:hanging="458"/>
            </w:pPr>
            <w:r w:rsidRPr="002015FE">
              <w:t>Выявить проблемы, связанных с дефицитом знаний, умений и навыков в области укрепления здоровья</w:t>
            </w:r>
          </w:p>
          <w:p w:rsidR="0083061B" w:rsidRPr="002015FE" w:rsidRDefault="00032AF7" w:rsidP="006C090D">
            <w:pPr>
              <w:pStyle w:val="a3"/>
              <w:numPr>
                <w:ilvl w:val="0"/>
                <w:numId w:val="91"/>
              </w:numPr>
              <w:ind w:left="458" w:hanging="458"/>
            </w:pPr>
            <w:r w:rsidRPr="002015FE">
              <w:t>Составить рекомендации  по адекватному и рациональному питанию, двигательной активности, оптимальному режиму дня, принципам создания безопасной окружающей среды, поддержанию здорового образа жизни.</w:t>
            </w:r>
          </w:p>
        </w:tc>
      </w:tr>
      <w:tr w:rsidR="0083061B" w:rsidRPr="002015FE" w:rsidTr="006C090D">
        <w:tc>
          <w:tcPr>
            <w:tcW w:w="3369" w:type="dxa"/>
          </w:tcPr>
          <w:p w:rsidR="0083061B" w:rsidRPr="002015FE" w:rsidRDefault="0083061B" w:rsidP="002F6D22">
            <w:pPr>
              <w:pStyle w:val="a3"/>
              <w:numPr>
                <w:ilvl w:val="0"/>
                <w:numId w:val="4"/>
              </w:numPr>
              <w:ind w:left="284" w:hanging="284"/>
            </w:pPr>
            <w:r w:rsidRPr="002015FE">
              <w:t>Развиват</w:t>
            </w:r>
            <w:r w:rsidR="00AC714C" w:rsidRPr="002015FE">
              <w:t>ь познавательные</w:t>
            </w:r>
            <w:r w:rsidRPr="002015FE">
              <w:t xml:space="preserve"> способности личности, общекультурные ценности.</w:t>
            </w:r>
          </w:p>
        </w:tc>
        <w:tc>
          <w:tcPr>
            <w:tcW w:w="6946" w:type="dxa"/>
          </w:tcPr>
          <w:p w:rsidR="0083061B" w:rsidRPr="002015FE" w:rsidRDefault="0083061B" w:rsidP="002F6D22">
            <w:pPr>
              <w:pStyle w:val="a3"/>
            </w:pPr>
            <w:r w:rsidRPr="002015FE">
              <w:t>Студент должен</w:t>
            </w:r>
            <w:r w:rsidR="005E3F2B">
              <w:t xml:space="preserve"> уметь</w:t>
            </w:r>
            <w:r w:rsidRPr="002015FE">
              <w:t>:</w:t>
            </w:r>
          </w:p>
          <w:p w:rsidR="0083061B" w:rsidRPr="002015FE" w:rsidRDefault="0083061B" w:rsidP="006C090D">
            <w:pPr>
              <w:pStyle w:val="a3"/>
              <w:numPr>
                <w:ilvl w:val="0"/>
                <w:numId w:val="7"/>
              </w:numPr>
              <w:ind w:left="316" w:hanging="316"/>
            </w:pPr>
            <w:r w:rsidRPr="002015FE">
              <w:t>Осознать потребность в познавательной деятельности и практическом применении полученных знаний.</w:t>
            </w:r>
          </w:p>
          <w:p w:rsidR="0083061B" w:rsidRPr="002015FE" w:rsidRDefault="0083061B" w:rsidP="002F6D22">
            <w:pPr>
              <w:pStyle w:val="a3"/>
              <w:numPr>
                <w:ilvl w:val="0"/>
                <w:numId w:val="7"/>
              </w:numPr>
              <w:ind w:left="316" w:hanging="316"/>
            </w:pPr>
            <w:r w:rsidRPr="002015FE">
              <w:t>Осознать необходимость саморазвития и самореализации.</w:t>
            </w:r>
          </w:p>
        </w:tc>
      </w:tr>
      <w:tr w:rsidR="0083061B" w:rsidRPr="002015FE" w:rsidTr="006C090D">
        <w:tc>
          <w:tcPr>
            <w:tcW w:w="3369" w:type="dxa"/>
          </w:tcPr>
          <w:p w:rsidR="0083061B" w:rsidRPr="002015FE" w:rsidRDefault="0083061B" w:rsidP="002F6D22">
            <w:pPr>
              <w:pStyle w:val="a3"/>
              <w:numPr>
                <w:ilvl w:val="0"/>
                <w:numId w:val="4"/>
              </w:numPr>
              <w:ind w:left="284" w:hanging="284"/>
            </w:pPr>
            <w:r w:rsidRPr="002015FE">
              <w:t>Формировать и ра</w:t>
            </w:r>
            <w:r w:rsidR="00767F0F" w:rsidRPr="002015FE">
              <w:t xml:space="preserve">звивать профессиональные </w:t>
            </w:r>
            <w:r w:rsidRPr="002015FE">
              <w:t xml:space="preserve"> качества.</w:t>
            </w:r>
          </w:p>
        </w:tc>
        <w:tc>
          <w:tcPr>
            <w:tcW w:w="6946" w:type="dxa"/>
          </w:tcPr>
          <w:p w:rsidR="0083061B" w:rsidRPr="002015FE" w:rsidRDefault="0083061B" w:rsidP="002F6D22">
            <w:pPr>
              <w:pStyle w:val="a3"/>
            </w:pPr>
            <w:r w:rsidRPr="002015FE">
              <w:t>Студент должен</w:t>
            </w:r>
            <w:r w:rsidR="005E3F2B">
              <w:t xml:space="preserve"> иметь практический опыт</w:t>
            </w:r>
            <w:r w:rsidRPr="002015FE">
              <w:t>:</w:t>
            </w:r>
          </w:p>
          <w:p w:rsidR="0083061B" w:rsidRPr="002015FE" w:rsidRDefault="0083061B" w:rsidP="006C090D">
            <w:pPr>
              <w:pStyle w:val="a3"/>
              <w:numPr>
                <w:ilvl w:val="0"/>
                <w:numId w:val="8"/>
              </w:numPr>
              <w:ind w:left="316" w:hanging="316"/>
            </w:pPr>
            <w:r w:rsidRPr="002015FE">
              <w:t>Быть ответственным за своевременное и правильное выполнение практической работы.</w:t>
            </w:r>
          </w:p>
          <w:p w:rsidR="0083061B" w:rsidRPr="002015FE" w:rsidRDefault="0083061B" w:rsidP="006C090D">
            <w:pPr>
              <w:pStyle w:val="a3"/>
              <w:numPr>
                <w:ilvl w:val="0"/>
                <w:numId w:val="8"/>
              </w:numPr>
              <w:ind w:left="316" w:hanging="316"/>
            </w:pPr>
            <w:r w:rsidRPr="002015FE">
              <w:t xml:space="preserve">Быть аккуратным и точным при выполнении медицинских </w:t>
            </w:r>
            <w:r w:rsidRPr="002015FE">
              <w:lastRenderedPageBreak/>
              <w:t>манипуляций и обследовании пациента.</w:t>
            </w:r>
          </w:p>
          <w:p w:rsidR="0083061B" w:rsidRPr="002015FE" w:rsidRDefault="0083061B" w:rsidP="006C090D">
            <w:pPr>
              <w:pStyle w:val="a3"/>
              <w:numPr>
                <w:ilvl w:val="0"/>
                <w:numId w:val="8"/>
              </w:numPr>
              <w:ind w:left="316" w:hanging="316"/>
            </w:pPr>
            <w:r w:rsidRPr="002015FE">
              <w:t>Уметь работать индивидуально и сообща, взаимодействовать с другими.</w:t>
            </w:r>
          </w:p>
        </w:tc>
      </w:tr>
    </w:tbl>
    <w:p w:rsidR="002F51C6" w:rsidRDefault="002F51C6" w:rsidP="0083061B">
      <w:pPr>
        <w:pStyle w:val="a3"/>
        <w:rPr>
          <w:i/>
        </w:rPr>
      </w:pPr>
    </w:p>
    <w:p w:rsidR="0083061B" w:rsidRPr="005E3F2B" w:rsidRDefault="005E3F2B" w:rsidP="0083061B">
      <w:pPr>
        <w:pStyle w:val="a3"/>
        <w:rPr>
          <w:b/>
        </w:rPr>
      </w:pPr>
      <w:r>
        <w:rPr>
          <w:b/>
        </w:rPr>
        <w:t>В ходе изучения междисциплинарного курса</w:t>
      </w:r>
      <w:r w:rsidR="0083061B" w:rsidRPr="005E3F2B">
        <w:rPr>
          <w:b/>
        </w:rPr>
        <w:t xml:space="preserve"> </w:t>
      </w:r>
      <w:r>
        <w:rPr>
          <w:b/>
        </w:rPr>
        <w:t>обучающиеся</w:t>
      </w:r>
      <w:r w:rsidR="0083061B" w:rsidRPr="005E3F2B">
        <w:rPr>
          <w:b/>
        </w:rPr>
        <w:t xml:space="preserve"> должны овладеть: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14"/>
      </w:tblGrid>
      <w:tr w:rsidR="0083061B" w:rsidRPr="002015FE" w:rsidTr="002F6D22">
        <w:tc>
          <w:tcPr>
            <w:tcW w:w="5341" w:type="dxa"/>
          </w:tcPr>
          <w:p w:rsidR="0083061B" w:rsidRPr="002015FE" w:rsidRDefault="0083061B" w:rsidP="002F6D22">
            <w:pPr>
              <w:pStyle w:val="a3"/>
              <w:jc w:val="center"/>
              <w:rPr>
                <w:i/>
              </w:rPr>
            </w:pPr>
            <w:r w:rsidRPr="002015FE">
              <w:rPr>
                <w:i/>
              </w:rPr>
              <w:t>знаниями</w:t>
            </w:r>
          </w:p>
        </w:tc>
        <w:tc>
          <w:tcPr>
            <w:tcW w:w="5341" w:type="dxa"/>
          </w:tcPr>
          <w:p w:rsidR="0083061B" w:rsidRPr="002015FE" w:rsidRDefault="0083061B" w:rsidP="002F6D22">
            <w:pPr>
              <w:pStyle w:val="a3"/>
              <w:jc w:val="center"/>
              <w:rPr>
                <w:i/>
              </w:rPr>
            </w:pPr>
            <w:r w:rsidRPr="002015FE">
              <w:rPr>
                <w:i/>
              </w:rPr>
              <w:t>умениями</w:t>
            </w:r>
          </w:p>
        </w:tc>
      </w:tr>
      <w:tr w:rsidR="0083061B" w:rsidRPr="002015FE" w:rsidTr="002F6D22">
        <w:tc>
          <w:tcPr>
            <w:tcW w:w="5341" w:type="dxa"/>
          </w:tcPr>
          <w:p w:rsidR="00265274" w:rsidRPr="002015FE" w:rsidRDefault="00265274" w:rsidP="005B47BD">
            <w:pPr>
              <w:pStyle w:val="a3"/>
              <w:numPr>
                <w:ilvl w:val="0"/>
                <w:numId w:val="12"/>
              </w:numPr>
              <w:ind w:left="284" w:hanging="284"/>
            </w:pPr>
            <w:r w:rsidRPr="002015FE">
              <w:t>Анатомо-физиологические, психологические и социальные особенности  женщин зрелого возраста.</w:t>
            </w:r>
          </w:p>
          <w:p w:rsidR="00265274" w:rsidRPr="002015FE" w:rsidRDefault="00265274" w:rsidP="005B47BD">
            <w:pPr>
              <w:pStyle w:val="a3"/>
              <w:numPr>
                <w:ilvl w:val="0"/>
                <w:numId w:val="12"/>
              </w:numPr>
              <w:ind w:left="284" w:hanging="284"/>
            </w:pPr>
            <w:r w:rsidRPr="002015FE">
              <w:t>Анатомо-физиологические, психологические и социальные особенности человека юношеского возраста.</w:t>
            </w:r>
          </w:p>
          <w:p w:rsidR="00265274" w:rsidRPr="002015FE" w:rsidRDefault="00265274" w:rsidP="005B47BD">
            <w:pPr>
              <w:pStyle w:val="a3"/>
              <w:numPr>
                <w:ilvl w:val="0"/>
                <w:numId w:val="12"/>
              </w:numPr>
              <w:ind w:left="284" w:hanging="284"/>
            </w:pPr>
            <w:r w:rsidRPr="002015FE">
              <w:t>Основные потребности, способы  их удовлетворения.  Возможные проблемы.</w:t>
            </w:r>
          </w:p>
          <w:p w:rsidR="0083061B" w:rsidRPr="002015FE" w:rsidRDefault="00265274" w:rsidP="005B47BD">
            <w:pPr>
              <w:pStyle w:val="a3"/>
              <w:numPr>
                <w:ilvl w:val="0"/>
                <w:numId w:val="1"/>
              </w:numPr>
              <w:ind w:left="284" w:hanging="284"/>
            </w:pPr>
            <w:r w:rsidRPr="002015FE">
              <w:t>Этико-деонтологические принципы при работе медицинской сестры со  взрослым населением.</w:t>
            </w:r>
          </w:p>
        </w:tc>
        <w:tc>
          <w:tcPr>
            <w:tcW w:w="5341" w:type="dxa"/>
          </w:tcPr>
          <w:p w:rsidR="00265274" w:rsidRPr="002015FE" w:rsidRDefault="00265274" w:rsidP="005B47BD">
            <w:pPr>
              <w:pStyle w:val="a3"/>
              <w:numPr>
                <w:ilvl w:val="0"/>
                <w:numId w:val="91"/>
              </w:numPr>
              <w:ind w:left="325" w:hanging="263"/>
            </w:pPr>
            <w:r w:rsidRPr="002015FE">
              <w:t>Выявлять проблемы, связанные с дефицитом знаний, умений и навыков в области укрепления здоровья.</w:t>
            </w:r>
          </w:p>
          <w:p w:rsidR="0083061B" w:rsidRPr="002015FE" w:rsidRDefault="00265274" w:rsidP="005B47BD">
            <w:pPr>
              <w:pStyle w:val="a3"/>
              <w:numPr>
                <w:ilvl w:val="0"/>
                <w:numId w:val="1"/>
              </w:numPr>
              <w:ind w:left="325" w:hanging="263"/>
            </w:pPr>
            <w:r w:rsidRPr="002015FE">
              <w:t>Составлять рекомендации  по адекватному и рациональному питанию, двигательной активности, оптимальному режиму дня, принципам создания безопасной окружающей среды, поддержанию здорового образа жизни.</w:t>
            </w:r>
          </w:p>
        </w:tc>
      </w:tr>
    </w:tbl>
    <w:p w:rsidR="0083061B" w:rsidRPr="002015FE" w:rsidRDefault="0083061B" w:rsidP="0083061B">
      <w:pPr>
        <w:pStyle w:val="a3"/>
      </w:pPr>
    </w:p>
    <w:p w:rsidR="0083061B" w:rsidRPr="002015FE" w:rsidRDefault="0083061B" w:rsidP="0083061B">
      <w:pPr>
        <w:pStyle w:val="a3"/>
        <w:rPr>
          <w:b/>
          <w:i/>
        </w:rPr>
      </w:pPr>
      <w:r w:rsidRPr="002015FE">
        <w:rPr>
          <w:b/>
          <w:i/>
        </w:rPr>
        <w:t>Основная литература для студентов:</w:t>
      </w:r>
    </w:p>
    <w:p w:rsidR="0083061B" w:rsidRPr="002015FE" w:rsidRDefault="0083061B" w:rsidP="0083061B">
      <w:pPr>
        <w:pStyle w:val="a3"/>
        <w:numPr>
          <w:ilvl w:val="0"/>
          <w:numId w:val="9"/>
        </w:numPr>
        <w:jc w:val="both"/>
      </w:pPr>
      <w:r w:rsidRPr="002015FE">
        <w:t xml:space="preserve">Лекционный материал по данной теме </w:t>
      </w:r>
    </w:p>
    <w:p w:rsidR="0083061B" w:rsidRPr="002015FE" w:rsidRDefault="0083061B" w:rsidP="0083061B">
      <w:pPr>
        <w:pStyle w:val="a3"/>
        <w:numPr>
          <w:ilvl w:val="0"/>
          <w:numId w:val="9"/>
        </w:numPr>
        <w:jc w:val="both"/>
      </w:pPr>
      <w:r w:rsidRPr="002015FE">
        <w:t>Методическое пособие для самоподготовки студентов.</w:t>
      </w:r>
    </w:p>
    <w:p w:rsidR="002F51C6" w:rsidRDefault="000A4FCE" w:rsidP="000A4FCE">
      <w:pPr>
        <w:pStyle w:val="a3"/>
        <w:numPr>
          <w:ilvl w:val="0"/>
          <w:numId w:val="9"/>
        </w:numPr>
        <w:jc w:val="both"/>
      </w:pPr>
      <w:r w:rsidRPr="002015FE">
        <w:t>Крюкова Д.А. «Здоровый человек и его окружение», Ростов-на-Дону, «Феникс», 2015 Стр.291-305.</w:t>
      </w:r>
    </w:p>
    <w:p w:rsidR="002F51C6" w:rsidRPr="002F51C6" w:rsidRDefault="002F51C6" w:rsidP="002F51C6">
      <w:pPr>
        <w:pStyle w:val="a3"/>
        <w:ind w:left="720"/>
        <w:jc w:val="both"/>
      </w:pPr>
    </w:p>
    <w:p w:rsidR="000A4FCE" w:rsidRPr="002015FE" w:rsidRDefault="000A4FCE" w:rsidP="000A4FCE">
      <w:pPr>
        <w:pStyle w:val="a3"/>
        <w:jc w:val="both"/>
        <w:rPr>
          <w:b/>
          <w:i/>
        </w:rPr>
      </w:pPr>
      <w:r w:rsidRPr="002015FE">
        <w:rPr>
          <w:b/>
          <w:i/>
        </w:rPr>
        <w:t>Дополнительные источники:</w:t>
      </w:r>
    </w:p>
    <w:p w:rsidR="002F51C6" w:rsidRDefault="000A4FCE" w:rsidP="002F51C6">
      <w:pPr>
        <w:pStyle w:val="a3"/>
        <w:ind w:left="360"/>
        <w:jc w:val="both"/>
        <w:rPr>
          <w:bCs/>
          <w:spacing w:val="-6"/>
        </w:rPr>
      </w:pPr>
      <w:r w:rsidRPr="002015FE">
        <w:rPr>
          <w:bCs/>
        </w:rPr>
        <w:t xml:space="preserve">Волков С.Р., Волкова М.М. Здоровый человек и его окружение: </w:t>
      </w:r>
      <w:r w:rsidRPr="002015FE">
        <w:rPr>
          <w:bCs/>
          <w:spacing w:val="-6"/>
        </w:rPr>
        <w:t>Учебник. –  М.: ОАО «</w:t>
      </w:r>
      <w:r w:rsidR="002F51C6">
        <w:rPr>
          <w:bCs/>
          <w:spacing w:val="-6"/>
        </w:rPr>
        <w:t>Издательство «Медицина»,  2011.</w:t>
      </w:r>
    </w:p>
    <w:p w:rsidR="002F51C6" w:rsidRPr="002F51C6" w:rsidRDefault="002F51C6" w:rsidP="002F51C6">
      <w:pPr>
        <w:pStyle w:val="a3"/>
        <w:ind w:left="360"/>
        <w:jc w:val="both"/>
        <w:rPr>
          <w:rStyle w:val="a4"/>
          <w:bCs/>
          <w:spacing w:val="-6"/>
        </w:rPr>
      </w:pPr>
    </w:p>
    <w:p w:rsidR="002F51C6" w:rsidRDefault="000A4FCE" w:rsidP="000A4FCE">
      <w:pPr>
        <w:rPr>
          <w:rStyle w:val="a4"/>
        </w:rPr>
      </w:pPr>
      <w:r w:rsidRPr="002015FE">
        <w:rPr>
          <w:rStyle w:val="a4"/>
          <w:b/>
          <w:i/>
        </w:rPr>
        <w:t xml:space="preserve">Литература для повторения:                                                                                                                               </w:t>
      </w:r>
      <w:r w:rsidRPr="002015FE">
        <w:rPr>
          <w:rStyle w:val="a4"/>
        </w:rPr>
        <w:t xml:space="preserve">Воробьева Е.А. «Анатомия и физиология», стр. 229-243.                                                                                                    </w:t>
      </w:r>
    </w:p>
    <w:p w:rsidR="002F51C6" w:rsidRDefault="000A4FCE" w:rsidP="002F5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/>
          <w:i/>
          <w:sz w:val="24"/>
          <w:szCs w:val="24"/>
        </w:rPr>
        <w:t>Литература для подготовки  беседы:</w:t>
      </w:r>
      <w:r w:rsidRPr="002015FE">
        <w:rPr>
          <w:rFonts w:ascii="Times New Roman" w:hAnsi="Times New Roman"/>
          <w:i/>
          <w:sz w:val="24"/>
          <w:szCs w:val="24"/>
        </w:rPr>
        <w:t xml:space="preserve">          </w:t>
      </w:r>
      <w:r w:rsidRPr="002015FE">
        <w:rPr>
          <w:rFonts w:ascii="Times New Roman" w:hAnsi="Times New Roman"/>
          <w:sz w:val="24"/>
          <w:szCs w:val="24"/>
        </w:rPr>
        <w:t xml:space="preserve"> </w:t>
      </w:r>
    </w:p>
    <w:p w:rsidR="002F51C6" w:rsidRDefault="000A4FCE" w:rsidP="002F5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1. Ю.</w:t>
      </w:r>
      <w:r w:rsidR="002F51C6">
        <w:rPr>
          <w:rFonts w:ascii="Times New Roman" w:hAnsi="Times New Roman"/>
          <w:sz w:val="24"/>
          <w:szCs w:val="24"/>
        </w:rPr>
        <w:t>П.Лисицина, «Книга о здоровье».</w:t>
      </w:r>
    </w:p>
    <w:p w:rsidR="000A4FCE" w:rsidRPr="002015FE" w:rsidRDefault="002F51C6" w:rsidP="002F5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4FCE" w:rsidRPr="002015FE">
        <w:rPr>
          <w:rFonts w:ascii="Times New Roman" w:hAnsi="Times New Roman"/>
          <w:sz w:val="24"/>
          <w:szCs w:val="24"/>
        </w:rPr>
        <w:t>А.Г. Пан, Б.И.Школьник «Гигиена женщины».</w:t>
      </w:r>
    </w:p>
    <w:p w:rsidR="002F51C6" w:rsidRDefault="002F51C6" w:rsidP="000A4FCE">
      <w:pPr>
        <w:pStyle w:val="a3"/>
        <w:jc w:val="both"/>
        <w:rPr>
          <w:b/>
          <w:bCs/>
          <w:spacing w:val="-6"/>
          <w:u w:val="single"/>
        </w:rPr>
      </w:pPr>
    </w:p>
    <w:p w:rsidR="000A4FCE" w:rsidRPr="002015FE" w:rsidRDefault="000A4FCE" w:rsidP="000A4FCE">
      <w:pPr>
        <w:pStyle w:val="a3"/>
        <w:jc w:val="both"/>
        <w:rPr>
          <w:b/>
          <w:bCs/>
          <w:spacing w:val="-6"/>
          <w:u w:val="single"/>
        </w:rPr>
      </w:pPr>
      <w:r w:rsidRPr="002015FE">
        <w:rPr>
          <w:b/>
          <w:bCs/>
          <w:spacing w:val="-6"/>
          <w:u w:val="single"/>
        </w:rPr>
        <w:t>Интернет-ресурсы:</w:t>
      </w:r>
    </w:p>
    <w:p w:rsidR="000A4FCE" w:rsidRPr="002015FE" w:rsidRDefault="003724E4" w:rsidP="000A4FCE">
      <w:pPr>
        <w:numPr>
          <w:ilvl w:val="0"/>
          <w:numId w:val="92"/>
        </w:num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A4FCE" w:rsidRPr="002015FE">
          <w:rPr>
            <w:rStyle w:val="a5"/>
            <w:rFonts w:ascii="Times New Roman" w:hAnsi="Times New Roman"/>
            <w:sz w:val="24"/>
            <w:szCs w:val="24"/>
          </w:rPr>
          <w:t>.</w:t>
        </w:r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minzdravsoc</w:t>
        </w:r>
        <w:r w:rsidR="000A4FCE" w:rsidRPr="002015FE">
          <w:rPr>
            <w:rStyle w:val="a5"/>
            <w:rFonts w:ascii="Times New Roman" w:hAnsi="Times New Roman"/>
            <w:sz w:val="24"/>
            <w:szCs w:val="24"/>
          </w:rPr>
          <w:t>.</w:t>
        </w:r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4FCE" w:rsidRPr="002015FE" w:rsidRDefault="003724E4" w:rsidP="000A4FCE">
      <w:pPr>
        <w:numPr>
          <w:ilvl w:val="0"/>
          <w:numId w:val="92"/>
        </w:num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A4FCE" w:rsidRPr="002015FE">
          <w:rPr>
            <w:rStyle w:val="a5"/>
            <w:rFonts w:ascii="Times New Roman" w:hAnsi="Times New Roman"/>
            <w:sz w:val="24"/>
            <w:szCs w:val="24"/>
          </w:rPr>
          <w:t>.</w:t>
        </w:r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rospotrebnadzor</w:t>
        </w:r>
        <w:r w:rsidR="000A4FCE" w:rsidRPr="002015FE">
          <w:rPr>
            <w:rStyle w:val="a5"/>
            <w:rFonts w:ascii="Times New Roman" w:hAnsi="Times New Roman"/>
            <w:sz w:val="24"/>
            <w:szCs w:val="24"/>
          </w:rPr>
          <w:t>.</w:t>
        </w:r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4FCE" w:rsidRPr="002015FE" w:rsidRDefault="003724E4" w:rsidP="000A4FCE">
      <w:pPr>
        <w:numPr>
          <w:ilvl w:val="0"/>
          <w:numId w:val="92"/>
        </w:num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A4FCE" w:rsidRPr="002015FE">
          <w:rPr>
            <w:rStyle w:val="a5"/>
            <w:rFonts w:ascii="Times New Roman" w:hAnsi="Times New Roman"/>
            <w:sz w:val="24"/>
            <w:szCs w:val="24"/>
          </w:rPr>
          <w:t>.</w:t>
        </w:r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fcgsen</w:t>
        </w:r>
        <w:r w:rsidR="000A4FCE" w:rsidRPr="002015FE">
          <w:rPr>
            <w:rStyle w:val="a5"/>
            <w:rFonts w:ascii="Times New Roman" w:hAnsi="Times New Roman"/>
            <w:sz w:val="24"/>
            <w:szCs w:val="24"/>
          </w:rPr>
          <w:t>.</w:t>
        </w:r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4FCE" w:rsidRPr="002015FE" w:rsidRDefault="003724E4" w:rsidP="000A4FCE">
      <w:pPr>
        <w:numPr>
          <w:ilvl w:val="0"/>
          <w:numId w:val="92"/>
        </w:num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A4FCE" w:rsidRPr="002015FE">
          <w:rPr>
            <w:rStyle w:val="a5"/>
            <w:rFonts w:ascii="Times New Roman" w:hAnsi="Times New Roman"/>
            <w:sz w:val="24"/>
            <w:szCs w:val="24"/>
          </w:rPr>
          <w:t>.</w:t>
        </w:r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crc</w:t>
        </w:r>
        <w:r w:rsidR="000A4FCE" w:rsidRPr="002015FE">
          <w:rPr>
            <w:rStyle w:val="a5"/>
            <w:rFonts w:ascii="Times New Roman" w:hAnsi="Times New Roman"/>
            <w:sz w:val="24"/>
            <w:szCs w:val="24"/>
          </w:rPr>
          <w:t>.</w:t>
        </w:r>
        <w:r w:rsidR="000A4FCE" w:rsidRPr="002015F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3061B" w:rsidRPr="002015FE" w:rsidRDefault="0083061B" w:rsidP="0083061B">
      <w:pPr>
        <w:pStyle w:val="a3"/>
        <w:rPr>
          <w:b/>
          <w:i/>
        </w:rPr>
      </w:pPr>
    </w:p>
    <w:p w:rsidR="001121AA" w:rsidRPr="002015FE" w:rsidRDefault="001121AA" w:rsidP="0083061B">
      <w:pPr>
        <w:pStyle w:val="a3"/>
        <w:rPr>
          <w:i/>
        </w:rPr>
      </w:pPr>
    </w:p>
    <w:p w:rsidR="001121AA" w:rsidRPr="002015FE" w:rsidRDefault="001121AA" w:rsidP="0083061B">
      <w:pPr>
        <w:pStyle w:val="a3"/>
        <w:rPr>
          <w:i/>
        </w:rPr>
      </w:pPr>
    </w:p>
    <w:p w:rsidR="001121AA" w:rsidRPr="002015FE" w:rsidRDefault="001121AA" w:rsidP="0083061B">
      <w:pPr>
        <w:pStyle w:val="a3"/>
        <w:rPr>
          <w:i/>
        </w:rPr>
      </w:pPr>
    </w:p>
    <w:p w:rsidR="001121AA" w:rsidRPr="002015FE" w:rsidRDefault="001121AA" w:rsidP="0083061B">
      <w:pPr>
        <w:pStyle w:val="a3"/>
        <w:rPr>
          <w:i/>
        </w:rPr>
      </w:pPr>
    </w:p>
    <w:p w:rsidR="001121AA" w:rsidRPr="002015FE" w:rsidRDefault="001121AA" w:rsidP="0083061B">
      <w:pPr>
        <w:pStyle w:val="a3"/>
        <w:rPr>
          <w:i/>
        </w:rPr>
      </w:pPr>
    </w:p>
    <w:p w:rsidR="001121AA" w:rsidRPr="002015FE" w:rsidRDefault="001121AA" w:rsidP="0083061B">
      <w:pPr>
        <w:pStyle w:val="a3"/>
        <w:rPr>
          <w:i/>
        </w:rPr>
      </w:pPr>
    </w:p>
    <w:p w:rsidR="001121AA" w:rsidRPr="002015FE" w:rsidRDefault="001121AA" w:rsidP="0083061B">
      <w:pPr>
        <w:pStyle w:val="a3"/>
        <w:rPr>
          <w:i/>
        </w:rPr>
      </w:pPr>
    </w:p>
    <w:p w:rsidR="001121AA" w:rsidRPr="002015FE" w:rsidRDefault="001121AA" w:rsidP="0083061B">
      <w:pPr>
        <w:pStyle w:val="a3"/>
        <w:rPr>
          <w:i/>
        </w:rPr>
      </w:pPr>
    </w:p>
    <w:p w:rsidR="001121AA" w:rsidRDefault="001121AA" w:rsidP="0083061B">
      <w:pPr>
        <w:pStyle w:val="a3"/>
        <w:rPr>
          <w:i/>
        </w:rPr>
      </w:pPr>
    </w:p>
    <w:p w:rsidR="002F51C6" w:rsidRPr="002015FE" w:rsidRDefault="002F51C6" w:rsidP="0083061B">
      <w:pPr>
        <w:pStyle w:val="a3"/>
        <w:rPr>
          <w:i/>
        </w:rPr>
      </w:pPr>
    </w:p>
    <w:p w:rsidR="00AC714C" w:rsidRPr="002015FE" w:rsidRDefault="00AC714C" w:rsidP="0083061B">
      <w:pPr>
        <w:pStyle w:val="a3"/>
        <w:rPr>
          <w:i/>
        </w:rPr>
      </w:pPr>
    </w:p>
    <w:p w:rsidR="002B7F1F" w:rsidRPr="002015FE" w:rsidRDefault="002B7F1F" w:rsidP="002B7F1F">
      <w:pPr>
        <w:pStyle w:val="a3"/>
        <w:rPr>
          <w:b/>
        </w:rPr>
      </w:pPr>
    </w:p>
    <w:p w:rsidR="003724E4" w:rsidRPr="00F22AF4" w:rsidRDefault="003724E4" w:rsidP="003724E4">
      <w:pPr>
        <w:pStyle w:val="3"/>
        <w:jc w:val="center"/>
        <w:rPr>
          <w:b/>
          <w:color w:val="000000" w:themeColor="text1"/>
          <w:sz w:val="24"/>
          <w:szCs w:val="24"/>
        </w:rPr>
      </w:pPr>
      <w:r w:rsidRPr="001C6973">
        <w:rPr>
          <w:b/>
          <w:color w:val="000000" w:themeColor="text1"/>
          <w:sz w:val="24"/>
          <w:szCs w:val="24"/>
        </w:rPr>
        <w:lastRenderedPageBreak/>
        <w:t>ЭТАПЫ ПЛАНИРОВАНИЯ СЕМИНАРСКО-ПРАКТИЧЕСКОГО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7"/>
        <w:gridCol w:w="2205"/>
        <w:gridCol w:w="930"/>
        <w:gridCol w:w="3045"/>
        <w:gridCol w:w="3086"/>
      </w:tblGrid>
      <w:tr w:rsidR="002B7F1F" w:rsidRPr="003724E4" w:rsidTr="003D42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Содержание и структура учебного занятия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Время</w:t>
            </w:r>
          </w:p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(мин)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Деятельность преподавателя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Деятельность обучающегося</w:t>
            </w:r>
          </w:p>
        </w:tc>
      </w:tr>
      <w:tr w:rsidR="002B7F1F" w:rsidRPr="003724E4" w:rsidTr="003D42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Организационный момент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Приветствует студентов, проверяет отсутствующих, настраивает студентов на активную учебную деятельность.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Приветствуют преподавателя, сообщают информацию об отсутствующих, настраиваются на работу.</w:t>
            </w:r>
          </w:p>
        </w:tc>
      </w:tr>
      <w:tr w:rsidR="002B7F1F" w:rsidRPr="003724E4" w:rsidTr="003D42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Формулировка темы учебного занятия, постановка цели.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E537C5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 xml:space="preserve">Преподаватель наводящими вопросами предлагает студентам сформулировать тему занятия. Записывает на доске. 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Задает вопросы о целях УЗ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Мотивирует студентов.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Формулируют сами учащиеся, определив границы знания и незнания.</w:t>
            </w:r>
          </w:p>
          <w:p w:rsidR="00E812F3" w:rsidRPr="003724E4" w:rsidRDefault="00E812F3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 xml:space="preserve">Пытаются сформировать </w:t>
            </w:r>
            <w:r w:rsidR="00E812F3" w:rsidRPr="003724E4">
              <w:rPr>
                <w:rFonts w:ascii="Times New Roman" w:hAnsi="Times New Roman"/>
                <w:szCs w:val="24"/>
              </w:rPr>
              <w:t>цели</w:t>
            </w:r>
            <w:r w:rsidRPr="003724E4">
              <w:rPr>
                <w:rFonts w:ascii="Times New Roman" w:hAnsi="Times New Roman"/>
                <w:szCs w:val="24"/>
              </w:rPr>
              <w:t>. Стараются сами обосновать мотивацию</w:t>
            </w:r>
            <w:r w:rsidR="007D5697" w:rsidRPr="003724E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B7F1F" w:rsidRPr="003724E4" w:rsidTr="003D42B8">
        <w:trPr>
          <w:trHeight w:val="15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E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Актуализация знаний</w:t>
            </w:r>
            <w:r w:rsidR="00E812F3" w:rsidRPr="003724E4">
              <w:rPr>
                <w:rFonts w:ascii="Times New Roman" w:hAnsi="Times New Roman"/>
                <w:szCs w:val="24"/>
              </w:rPr>
              <w:t>.</w:t>
            </w:r>
            <w:r w:rsidR="007B6CDE" w:rsidRPr="003724E4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E" w:rsidRPr="003724E4" w:rsidRDefault="007B6CDE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5</w:t>
            </w:r>
          </w:p>
          <w:p w:rsidR="003724E4" w:rsidRDefault="003724E4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537C5" w:rsidRPr="003724E4" w:rsidRDefault="007B6CDE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10</w:t>
            </w:r>
          </w:p>
          <w:p w:rsidR="003724E4" w:rsidRDefault="003724E4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724E4" w:rsidRDefault="003724E4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040FE" w:rsidRPr="003724E4" w:rsidRDefault="00FC7876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4</w:t>
            </w:r>
            <w:r w:rsidR="008040FE" w:rsidRPr="003724E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E" w:rsidRPr="003724E4" w:rsidRDefault="007B6CDE" w:rsidP="003724E4">
            <w:pPr>
              <w:pStyle w:val="a3"/>
            </w:pPr>
            <w:r w:rsidRPr="003724E4">
              <w:t>Задает вопросы о целях семинара.</w:t>
            </w:r>
          </w:p>
          <w:p w:rsidR="008040FE" w:rsidRPr="003724E4" w:rsidRDefault="002B7F1F" w:rsidP="003724E4">
            <w:pPr>
              <w:pStyle w:val="a3"/>
            </w:pPr>
            <w:r w:rsidRPr="003724E4">
              <w:t>Проводит тест на соответствия</w:t>
            </w:r>
            <w:r w:rsidR="008040FE" w:rsidRPr="003724E4">
              <w:t>.</w:t>
            </w:r>
          </w:p>
          <w:p w:rsidR="008040FE" w:rsidRPr="003724E4" w:rsidRDefault="008040FE" w:rsidP="003724E4">
            <w:pPr>
              <w:pStyle w:val="a3"/>
            </w:pPr>
            <w:r w:rsidRPr="003724E4">
              <w:t xml:space="preserve"> </w:t>
            </w:r>
            <w:r w:rsidR="00E812F3" w:rsidRPr="003724E4">
              <w:t>(</w:t>
            </w:r>
            <w:r w:rsidRPr="003724E4">
              <w:t>Приложение № 1</w:t>
            </w:r>
            <w:r w:rsidR="00E812F3" w:rsidRPr="003724E4">
              <w:t>)</w:t>
            </w:r>
          </w:p>
          <w:p w:rsidR="007B6CDE" w:rsidRPr="003724E4" w:rsidRDefault="008040FE" w:rsidP="003724E4">
            <w:pPr>
              <w:pStyle w:val="a3"/>
            </w:pPr>
            <w:r w:rsidRPr="003724E4">
              <w:t xml:space="preserve">Индивидуальный опрос. </w:t>
            </w:r>
            <w:r w:rsidR="00E812F3" w:rsidRPr="003724E4">
              <w:t>(</w:t>
            </w:r>
            <w:r w:rsidRPr="003724E4">
              <w:t>Приложение №2</w:t>
            </w:r>
            <w:r w:rsidR="00E812F3" w:rsidRPr="003724E4">
              <w:t>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E" w:rsidRPr="003724E4" w:rsidRDefault="007B6CDE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Формулируют.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О</w:t>
            </w:r>
            <w:r w:rsidR="008040FE" w:rsidRPr="003724E4">
              <w:rPr>
                <w:rFonts w:ascii="Times New Roman" w:hAnsi="Times New Roman"/>
                <w:szCs w:val="24"/>
              </w:rPr>
              <w:t>бдумывают, пишут</w:t>
            </w:r>
            <w:r w:rsidR="00252F76" w:rsidRPr="003724E4">
              <w:rPr>
                <w:rFonts w:ascii="Times New Roman" w:hAnsi="Times New Roman"/>
                <w:szCs w:val="24"/>
              </w:rPr>
              <w:t>,</w:t>
            </w:r>
            <w:r w:rsidR="008040FE" w:rsidRPr="003724E4">
              <w:rPr>
                <w:rFonts w:ascii="Times New Roman" w:hAnsi="Times New Roman"/>
                <w:szCs w:val="24"/>
              </w:rPr>
              <w:t xml:space="preserve"> </w:t>
            </w:r>
            <w:r w:rsidR="00252F76" w:rsidRPr="003724E4">
              <w:rPr>
                <w:rFonts w:ascii="Times New Roman" w:hAnsi="Times New Roman"/>
                <w:szCs w:val="24"/>
              </w:rPr>
              <w:t>отвечают</w:t>
            </w:r>
            <w:r w:rsidRPr="003724E4">
              <w:rPr>
                <w:rFonts w:ascii="Times New Roman" w:hAnsi="Times New Roman"/>
                <w:szCs w:val="24"/>
              </w:rPr>
              <w:t>.</w:t>
            </w:r>
          </w:p>
          <w:p w:rsidR="002B7F1F" w:rsidRPr="003724E4" w:rsidRDefault="008040FE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Обдумывают, отвечают.</w:t>
            </w:r>
          </w:p>
        </w:tc>
      </w:tr>
      <w:tr w:rsidR="008040FE" w:rsidRPr="003724E4" w:rsidTr="003D42B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E" w:rsidRPr="003724E4" w:rsidRDefault="00AF6502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E" w:rsidRPr="003724E4" w:rsidRDefault="008040FE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Подведение итогов</w:t>
            </w:r>
            <w:r w:rsidR="00252F76" w:rsidRPr="003724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E" w:rsidRPr="003724E4" w:rsidRDefault="00E812F3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E" w:rsidRPr="003724E4" w:rsidRDefault="008040FE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 xml:space="preserve">Возвращается к целям семинара. Выставляет оценки, </w:t>
            </w:r>
            <w:r w:rsidR="00B7210B" w:rsidRPr="003724E4">
              <w:rPr>
                <w:rFonts w:ascii="Times New Roman" w:hAnsi="Times New Roman"/>
                <w:szCs w:val="24"/>
              </w:rPr>
              <w:t>комментирует</w:t>
            </w:r>
            <w:r w:rsidRPr="003724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E" w:rsidRPr="003724E4" w:rsidRDefault="007B6CDE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Обсуждают.</w:t>
            </w:r>
          </w:p>
        </w:tc>
      </w:tr>
      <w:tr w:rsidR="002B7F1F" w:rsidRPr="003724E4" w:rsidTr="003724E4">
        <w:trPr>
          <w:trHeight w:val="3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F1F" w:rsidRPr="003724E4" w:rsidRDefault="00AF6502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 xml:space="preserve">Практическая часть.  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F1F" w:rsidRPr="003724E4" w:rsidRDefault="00E812F3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5</w:t>
            </w:r>
          </w:p>
          <w:p w:rsidR="003724E4" w:rsidRDefault="003724E4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A6D7B" w:rsidRPr="003724E4" w:rsidRDefault="00E537C5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3</w:t>
            </w:r>
            <w:r w:rsidR="00FC7876" w:rsidRPr="003724E4">
              <w:rPr>
                <w:rFonts w:ascii="Times New Roman" w:hAnsi="Times New Roman"/>
                <w:szCs w:val="24"/>
              </w:rPr>
              <w:t>5</w:t>
            </w:r>
          </w:p>
          <w:p w:rsidR="00E537C5" w:rsidRPr="003724E4" w:rsidRDefault="00E537C5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537C5" w:rsidRPr="003724E4" w:rsidRDefault="00E537C5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724E4" w:rsidRDefault="003724E4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724E4" w:rsidRDefault="003724E4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537C5" w:rsidRPr="003724E4" w:rsidRDefault="00FC7876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35</w:t>
            </w:r>
          </w:p>
          <w:p w:rsidR="006A6D7B" w:rsidRPr="003724E4" w:rsidRDefault="006A6D7B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A6D7B" w:rsidRPr="003724E4" w:rsidRDefault="006A6D7B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14C" w:rsidRPr="003724E4" w:rsidRDefault="00AC714C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724E4" w:rsidRDefault="003724E4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A6D7B" w:rsidRPr="003724E4" w:rsidRDefault="00E537C5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3</w:t>
            </w:r>
            <w:r w:rsidR="006A6D7B" w:rsidRPr="003724E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CDE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Мотивирует на самостоятельную работу.</w:t>
            </w:r>
          </w:p>
          <w:p w:rsidR="007B6CDE" w:rsidRPr="003724E4" w:rsidRDefault="007B6CDE" w:rsidP="003724E4">
            <w:pPr>
              <w:pStyle w:val="a3"/>
            </w:pPr>
            <w:r w:rsidRPr="003724E4">
              <w:t>Предлагает заполнить таблицы по основным направлениям сестринской деятельност</w:t>
            </w:r>
            <w:r w:rsidR="006A6D7B" w:rsidRPr="003724E4">
              <w:t>и.</w:t>
            </w:r>
          </w:p>
          <w:p w:rsidR="007D5697" w:rsidRPr="003724E4" w:rsidRDefault="006A6D7B" w:rsidP="003724E4">
            <w:pPr>
              <w:pStyle w:val="a3"/>
            </w:pPr>
            <w:r w:rsidRPr="003724E4">
              <w:t>(Приложение №3)</w:t>
            </w:r>
          </w:p>
          <w:p w:rsidR="003724E4" w:rsidRPr="003724E4" w:rsidRDefault="00E537C5" w:rsidP="003724E4">
            <w:pPr>
              <w:pStyle w:val="a3"/>
            </w:pPr>
            <w:r w:rsidRPr="003724E4">
              <w:t>Предлагает, работая с учебником составить рекомендации по рациональному питанию, двигательной активности.</w:t>
            </w:r>
            <w:r w:rsidR="007D5697" w:rsidRPr="003724E4">
              <w:t xml:space="preserve"> </w:t>
            </w:r>
          </w:p>
          <w:p w:rsidR="00B7210B" w:rsidRPr="003724E4" w:rsidRDefault="00B7210B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1.Демонстрирует</w:t>
            </w:r>
            <w:r w:rsidR="00FC7876" w:rsidRPr="003724E4">
              <w:rPr>
                <w:rFonts w:ascii="Times New Roman" w:hAnsi="Times New Roman"/>
                <w:szCs w:val="24"/>
              </w:rPr>
              <w:t xml:space="preserve"> </w:t>
            </w:r>
            <w:r w:rsidRPr="003724E4">
              <w:rPr>
                <w:rFonts w:ascii="Times New Roman" w:hAnsi="Times New Roman"/>
                <w:szCs w:val="24"/>
              </w:rPr>
              <w:t xml:space="preserve"> как правильно заполнять менструальный календарь.</w:t>
            </w:r>
          </w:p>
          <w:p w:rsidR="00B7210B" w:rsidRPr="003724E4" w:rsidRDefault="00B7210B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2.Предлагает выполнить самостоятельно. Помогает освоить манипуляцию.</w:t>
            </w:r>
          </w:p>
          <w:p w:rsidR="00AC714C" w:rsidRPr="003724E4" w:rsidRDefault="00AC714C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Делит бригаду  на пары для  закрепления навыков</w:t>
            </w:r>
            <w:r w:rsidR="00CA18CA" w:rsidRPr="003724E4">
              <w:rPr>
                <w:rFonts w:ascii="Times New Roman" w:hAnsi="Times New Roman"/>
                <w:szCs w:val="24"/>
              </w:rPr>
              <w:t>.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Контролирует ход работы, при необходимости оказывает помощь.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Осмысливают</w:t>
            </w:r>
            <w:r w:rsidR="008040FE" w:rsidRPr="003724E4">
              <w:rPr>
                <w:rFonts w:ascii="Times New Roman" w:hAnsi="Times New Roman"/>
                <w:szCs w:val="24"/>
              </w:rPr>
              <w:t>.</w:t>
            </w:r>
          </w:p>
          <w:p w:rsidR="006A6D7B" w:rsidRPr="003724E4" w:rsidRDefault="006A6D7B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52F76" w:rsidRPr="003724E4" w:rsidRDefault="006A6D7B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Заполняют и запоминают</w:t>
            </w:r>
            <w:r w:rsidR="004533AC" w:rsidRPr="003724E4">
              <w:rPr>
                <w:rFonts w:ascii="Times New Roman" w:hAnsi="Times New Roman"/>
                <w:szCs w:val="24"/>
              </w:rPr>
              <w:t>.</w:t>
            </w:r>
          </w:p>
          <w:p w:rsidR="00252F76" w:rsidRPr="003724E4" w:rsidRDefault="00252F76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D5697" w:rsidRPr="003724E4" w:rsidRDefault="007D5697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537C5" w:rsidRPr="003724E4" w:rsidRDefault="00E537C5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Читают</w:t>
            </w:r>
            <w:r w:rsidR="00FC7876" w:rsidRPr="003724E4">
              <w:rPr>
                <w:rFonts w:ascii="Times New Roman" w:hAnsi="Times New Roman"/>
                <w:szCs w:val="24"/>
              </w:rPr>
              <w:t>,</w:t>
            </w:r>
            <w:r w:rsidR="004533AC" w:rsidRPr="003724E4">
              <w:rPr>
                <w:rFonts w:ascii="Times New Roman" w:hAnsi="Times New Roman"/>
                <w:szCs w:val="24"/>
              </w:rPr>
              <w:t xml:space="preserve"> </w:t>
            </w:r>
            <w:r w:rsidR="00FC7876" w:rsidRPr="003724E4">
              <w:rPr>
                <w:rFonts w:ascii="Times New Roman" w:hAnsi="Times New Roman"/>
                <w:szCs w:val="24"/>
              </w:rPr>
              <w:t>обсуждают</w:t>
            </w:r>
            <w:r w:rsidRPr="003724E4">
              <w:rPr>
                <w:rFonts w:ascii="Times New Roman" w:hAnsi="Times New Roman"/>
                <w:szCs w:val="24"/>
              </w:rPr>
              <w:t xml:space="preserve"> и составляют рекомендации.</w:t>
            </w:r>
          </w:p>
          <w:p w:rsidR="006A6D7B" w:rsidRPr="003724E4" w:rsidRDefault="006A6D7B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6D7B" w:rsidRPr="003724E4" w:rsidRDefault="006A6D7B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C714C" w:rsidRPr="003724E4" w:rsidRDefault="00AF24C3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Приложение №4</w:t>
            </w:r>
          </w:p>
          <w:p w:rsidR="00AC714C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Выполняют самостоятельно</w:t>
            </w:r>
            <w:r w:rsidR="00AC714C" w:rsidRPr="003724E4">
              <w:rPr>
                <w:rFonts w:ascii="Times New Roman" w:hAnsi="Times New Roman"/>
                <w:szCs w:val="24"/>
              </w:rPr>
              <w:t>.</w:t>
            </w:r>
            <w:r w:rsidRPr="003724E4">
              <w:rPr>
                <w:rFonts w:ascii="Times New Roman" w:hAnsi="Times New Roman"/>
                <w:szCs w:val="24"/>
              </w:rPr>
              <w:t xml:space="preserve"> </w:t>
            </w:r>
            <w:r w:rsidR="00252F76" w:rsidRPr="003724E4">
              <w:rPr>
                <w:rFonts w:ascii="Times New Roman" w:hAnsi="Times New Roman"/>
                <w:szCs w:val="24"/>
              </w:rPr>
              <w:t xml:space="preserve"> </w:t>
            </w:r>
          </w:p>
          <w:p w:rsidR="00AC714C" w:rsidRPr="003724E4" w:rsidRDefault="00AC714C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C714C" w:rsidRPr="003724E4" w:rsidRDefault="00AC714C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C714C" w:rsidRPr="003724E4" w:rsidRDefault="00AC714C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B7F1F" w:rsidRPr="003724E4" w:rsidRDefault="00AC714C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П</w:t>
            </w:r>
            <w:r w:rsidR="00252F76" w:rsidRPr="003724E4">
              <w:rPr>
                <w:rFonts w:ascii="Times New Roman" w:hAnsi="Times New Roman"/>
                <w:szCs w:val="24"/>
              </w:rPr>
              <w:t>роводят взаимоконтроль</w:t>
            </w:r>
            <w:r w:rsidR="002B7F1F" w:rsidRPr="003724E4">
              <w:rPr>
                <w:rFonts w:ascii="Times New Roman" w:hAnsi="Times New Roman"/>
                <w:szCs w:val="24"/>
              </w:rPr>
              <w:t>.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B7F1F" w:rsidRPr="003724E4" w:rsidTr="003724E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E537C5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6</w:t>
            </w:r>
            <w:r w:rsidR="006A6D7B" w:rsidRPr="003724E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Пр</w:t>
            </w:r>
            <w:r w:rsidR="00252F76" w:rsidRPr="003724E4">
              <w:rPr>
                <w:rFonts w:ascii="Times New Roman" w:hAnsi="Times New Roman"/>
                <w:szCs w:val="24"/>
              </w:rPr>
              <w:t>едлагает пред</w:t>
            </w:r>
            <w:r w:rsidR="006A6D7B" w:rsidRPr="003724E4">
              <w:rPr>
                <w:rFonts w:ascii="Times New Roman" w:hAnsi="Times New Roman"/>
                <w:szCs w:val="24"/>
              </w:rPr>
              <w:t>о</w:t>
            </w:r>
            <w:r w:rsidR="00252F76" w:rsidRPr="003724E4">
              <w:rPr>
                <w:rFonts w:ascii="Times New Roman" w:hAnsi="Times New Roman"/>
                <w:szCs w:val="24"/>
              </w:rPr>
              <w:t xml:space="preserve">ставить беседы. </w:t>
            </w:r>
            <w:r w:rsidRPr="003724E4">
              <w:rPr>
                <w:rFonts w:ascii="Times New Roman" w:hAnsi="Times New Roman"/>
                <w:szCs w:val="24"/>
              </w:rPr>
              <w:t xml:space="preserve"> Вносит корре</w:t>
            </w:r>
            <w:r w:rsidR="00252F76" w:rsidRPr="003724E4">
              <w:rPr>
                <w:rFonts w:ascii="Times New Roman" w:hAnsi="Times New Roman"/>
                <w:szCs w:val="24"/>
              </w:rPr>
              <w:t xml:space="preserve">ктивы. Задает </w:t>
            </w:r>
            <w:r w:rsidR="00252F76" w:rsidRPr="003724E4">
              <w:rPr>
                <w:rFonts w:ascii="Times New Roman" w:hAnsi="Times New Roman"/>
                <w:szCs w:val="24"/>
              </w:rPr>
              <w:lastRenderedPageBreak/>
              <w:t>вопросы по подготовленным беседам</w:t>
            </w:r>
            <w:r w:rsidRPr="003724E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lastRenderedPageBreak/>
              <w:t>Представляют результаты своей работы.</w:t>
            </w:r>
            <w:r w:rsidR="00252F76" w:rsidRPr="003724E4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3724E4">
              <w:rPr>
                <w:rFonts w:ascii="Times New Roman" w:hAnsi="Times New Roman"/>
                <w:szCs w:val="24"/>
              </w:rPr>
              <w:t>Обсуждают.</w:t>
            </w:r>
            <w:r w:rsidR="00252F76" w:rsidRPr="003724E4">
              <w:rPr>
                <w:rFonts w:ascii="Times New Roman" w:hAnsi="Times New Roman"/>
                <w:szCs w:val="24"/>
              </w:rPr>
              <w:t xml:space="preserve">             </w:t>
            </w:r>
            <w:r w:rsidRPr="003724E4">
              <w:rPr>
                <w:rFonts w:ascii="Times New Roman" w:hAnsi="Times New Roman"/>
                <w:szCs w:val="24"/>
              </w:rPr>
              <w:lastRenderedPageBreak/>
              <w:t>Отвечают.</w:t>
            </w:r>
          </w:p>
        </w:tc>
      </w:tr>
      <w:tr w:rsidR="002B7F1F" w:rsidRPr="003724E4" w:rsidTr="00AF6502">
        <w:trPr>
          <w:trHeight w:val="1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4E4">
              <w:rPr>
                <w:rFonts w:ascii="Times New Roman" w:hAnsi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Подведение итогов УЗ</w:t>
            </w:r>
            <w:r w:rsidR="00252F76" w:rsidRPr="003724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6A6D7B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15</w:t>
            </w:r>
          </w:p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B7F1F" w:rsidRPr="003724E4" w:rsidRDefault="002B7F1F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C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Возвращается к  целям</w:t>
            </w:r>
            <w:r w:rsidR="00252F76" w:rsidRPr="003724E4">
              <w:rPr>
                <w:rFonts w:ascii="Times New Roman" w:hAnsi="Times New Roman"/>
                <w:szCs w:val="24"/>
              </w:rPr>
              <w:t>.</w:t>
            </w:r>
            <w:r w:rsidR="004533AC" w:rsidRPr="003724E4">
              <w:rPr>
                <w:rFonts w:ascii="Times New Roman" w:hAnsi="Times New Roman"/>
                <w:szCs w:val="24"/>
              </w:rPr>
              <w:t xml:space="preserve">    </w:t>
            </w:r>
            <w:r w:rsidR="006A6D7B" w:rsidRPr="003724E4">
              <w:rPr>
                <w:rFonts w:ascii="Times New Roman" w:hAnsi="Times New Roman"/>
                <w:szCs w:val="24"/>
              </w:rPr>
              <w:t>Проводит тест-контроль</w:t>
            </w:r>
            <w:r w:rsidR="00AF24C3" w:rsidRPr="003724E4">
              <w:rPr>
                <w:rFonts w:ascii="Times New Roman" w:hAnsi="Times New Roman"/>
                <w:szCs w:val="24"/>
              </w:rPr>
              <w:t xml:space="preserve">            (Приложение №5</w:t>
            </w:r>
            <w:r w:rsidR="004533AC" w:rsidRPr="003724E4">
              <w:rPr>
                <w:rFonts w:ascii="Times New Roman" w:hAnsi="Times New Roman"/>
                <w:szCs w:val="24"/>
              </w:rPr>
              <w:t>)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Выставляет оценки, комментирует.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B" w:rsidRPr="003724E4" w:rsidRDefault="004533AC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Осмысливают.               П</w:t>
            </w:r>
            <w:r w:rsidR="006A6D7B" w:rsidRPr="003724E4">
              <w:rPr>
                <w:rFonts w:ascii="Times New Roman" w:hAnsi="Times New Roman"/>
                <w:szCs w:val="24"/>
              </w:rPr>
              <w:t>ишут.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Обсуждают проделанную работу, отвечают на вопросы, подводят итоги, дают оценку своей работе.</w:t>
            </w:r>
          </w:p>
        </w:tc>
      </w:tr>
      <w:tr w:rsidR="00252F76" w:rsidRPr="003724E4" w:rsidTr="003D42B8">
        <w:trPr>
          <w:trHeight w:val="1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76" w:rsidRPr="003724E4" w:rsidRDefault="00AF6502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7B" w:rsidRPr="003724E4" w:rsidRDefault="00252F76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Рефлекси</w:t>
            </w:r>
            <w:r w:rsidR="006A6D7B" w:rsidRPr="003724E4">
              <w:rPr>
                <w:rFonts w:ascii="Times New Roman" w:hAnsi="Times New Roman"/>
                <w:szCs w:val="24"/>
              </w:rPr>
              <w:t>я.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6" w:rsidRPr="003724E4" w:rsidRDefault="00E537C5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6" w:rsidRPr="003724E4" w:rsidRDefault="006A6D7B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Предлагает высказать свое мнение о проведенном занятии.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6" w:rsidRPr="003724E4" w:rsidRDefault="00252F76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Высказывают свое мнение о проведенном занятии.</w:t>
            </w:r>
          </w:p>
        </w:tc>
      </w:tr>
      <w:tr w:rsidR="002B7F1F" w:rsidRPr="003724E4" w:rsidTr="003D42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AF6502" w:rsidP="0037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Домашнее задание.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52F76" w:rsidP="003724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Сообщает задание на дом.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Крюкова Д.А. «Здоровый человек и его окружение».стр.342-353.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Записывают в дневники.</w:t>
            </w:r>
          </w:p>
          <w:p w:rsidR="002B7F1F" w:rsidRPr="003724E4" w:rsidRDefault="002B7F1F" w:rsidP="003724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4E4">
              <w:rPr>
                <w:rFonts w:ascii="Times New Roman" w:hAnsi="Times New Roman"/>
                <w:szCs w:val="24"/>
              </w:rPr>
              <w:t>Задают вопросы.</w:t>
            </w:r>
          </w:p>
        </w:tc>
      </w:tr>
    </w:tbl>
    <w:p w:rsidR="002B7F1F" w:rsidRPr="002015FE" w:rsidRDefault="002B7F1F" w:rsidP="002B7F1F">
      <w:pPr>
        <w:rPr>
          <w:rFonts w:ascii="Times New Roman" w:hAnsi="Times New Roman"/>
          <w:b/>
          <w:sz w:val="24"/>
          <w:szCs w:val="24"/>
        </w:rPr>
      </w:pPr>
    </w:p>
    <w:p w:rsidR="002B7F1F" w:rsidRPr="002015FE" w:rsidRDefault="002B7F1F" w:rsidP="002B7F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42B8" w:rsidRDefault="003D42B8" w:rsidP="003D42B8">
      <w:pPr>
        <w:rPr>
          <w:rFonts w:ascii="Times New Roman" w:hAnsi="Times New Roman"/>
          <w:b/>
          <w:sz w:val="24"/>
          <w:szCs w:val="24"/>
        </w:rPr>
      </w:pPr>
    </w:p>
    <w:p w:rsidR="005B47BD" w:rsidRPr="002015FE" w:rsidRDefault="005B47BD" w:rsidP="003D42B8">
      <w:pPr>
        <w:rPr>
          <w:rFonts w:ascii="Times New Roman" w:hAnsi="Times New Roman"/>
          <w:b/>
          <w:sz w:val="24"/>
          <w:szCs w:val="24"/>
        </w:rPr>
      </w:pPr>
    </w:p>
    <w:p w:rsidR="00AC714C" w:rsidRPr="002015FE" w:rsidRDefault="00AC714C" w:rsidP="003D42B8">
      <w:pPr>
        <w:rPr>
          <w:rFonts w:ascii="Times New Roman" w:hAnsi="Times New Roman"/>
          <w:b/>
          <w:sz w:val="24"/>
          <w:szCs w:val="24"/>
        </w:rPr>
      </w:pPr>
    </w:p>
    <w:p w:rsidR="00AF6502" w:rsidRDefault="002B7F1F" w:rsidP="005B47BD">
      <w:pPr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t xml:space="preserve">           </w:t>
      </w:r>
      <w:r w:rsidR="00AF6502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0603F1" w:rsidRDefault="000603F1" w:rsidP="005B47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AF6502" w:rsidRDefault="00AF6502" w:rsidP="005B47BD">
      <w:pPr>
        <w:rPr>
          <w:rFonts w:ascii="Times New Roman" w:hAnsi="Times New Roman"/>
          <w:b/>
          <w:sz w:val="24"/>
          <w:szCs w:val="24"/>
        </w:rPr>
      </w:pPr>
    </w:p>
    <w:p w:rsidR="002B7F1F" w:rsidRPr="002015FE" w:rsidRDefault="003C55E7" w:rsidP="005B47BD">
      <w:pPr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t xml:space="preserve">    </w:t>
      </w:r>
    </w:p>
    <w:p w:rsidR="00FC7876" w:rsidRPr="002015FE" w:rsidRDefault="00FC7876" w:rsidP="00FC78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5B47BD">
        <w:rPr>
          <w:rFonts w:ascii="Times New Roman" w:hAnsi="Times New Roman"/>
          <w:b/>
          <w:sz w:val="24"/>
          <w:szCs w:val="24"/>
        </w:rPr>
        <w:t xml:space="preserve"> </w:t>
      </w:r>
      <w:r w:rsidRPr="002015FE">
        <w:rPr>
          <w:rFonts w:ascii="Times New Roman" w:hAnsi="Times New Roman"/>
          <w:b/>
          <w:sz w:val="24"/>
          <w:szCs w:val="24"/>
        </w:rPr>
        <w:t>№</w:t>
      </w:r>
      <w:r w:rsidR="005B47BD">
        <w:rPr>
          <w:rFonts w:ascii="Times New Roman" w:hAnsi="Times New Roman"/>
          <w:b/>
          <w:sz w:val="24"/>
          <w:szCs w:val="24"/>
        </w:rPr>
        <w:t xml:space="preserve"> </w:t>
      </w:r>
      <w:r w:rsidRPr="002015FE">
        <w:rPr>
          <w:rFonts w:ascii="Times New Roman" w:hAnsi="Times New Roman"/>
          <w:b/>
          <w:sz w:val="24"/>
          <w:szCs w:val="24"/>
        </w:rPr>
        <w:t>1</w:t>
      </w:r>
    </w:p>
    <w:p w:rsidR="00FC7876" w:rsidRPr="002015FE" w:rsidRDefault="00FC7876" w:rsidP="00FC7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t>Тест на соответствия:</w:t>
      </w:r>
    </w:p>
    <w:p w:rsidR="00FC7876" w:rsidRPr="002015FE" w:rsidRDefault="00FC7876" w:rsidP="00FC7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 xml:space="preserve">Приведите в соответствия  вопросы и ответы.   </w:t>
      </w:r>
    </w:p>
    <w:p w:rsidR="00FC7876" w:rsidRPr="002015FE" w:rsidRDefault="00FC7876" w:rsidP="00FC7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Например: 1.Г)</w:t>
      </w:r>
    </w:p>
    <w:p w:rsidR="00FC7876" w:rsidRPr="002015FE" w:rsidRDefault="00FC7876" w:rsidP="00FC7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361"/>
      </w:tblGrid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1. Эпителий, выстилающий влагалище</w:t>
            </w:r>
          </w:p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 xml:space="preserve">А. Желтым телом                               </w:t>
            </w:r>
          </w:p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2. Для первной степени чистоты влагалища  характерно: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Б. Кожей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 xml:space="preserve">3. Слизистая оболочка маточной трубы покрыта эпителием:                  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 xml:space="preserve">В. Наружным половым органам     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4. Расширенный отдел маточной трубы: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 xml:space="preserve">Г. Многослойный плоский           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 xml:space="preserve">5. Бартолиновы железы относятся к: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Д. Обилие палочек Додерлейна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6. Большие половые губы покрыты: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Е. Пролиферация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7. Прогестерон вырабатывается: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Ж. Процессу овуляции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 xml:space="preserve">8. Фаза маточного цикла: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З. Овогенез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 xml:space="preserve">9. Лютеинизирующий гормон способствует:  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И. Яичник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10. Рост и развитие яйцеклетки: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К. Цилиндрическим, мерцательным.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11. В яичниках образуются: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Л. Яйцеклетки и женские половые гормоны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12. Женская половая железа-это: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М. Ампулярный отдел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13.Нормальное положения матки: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Н.  Место для оплодотворения яйцеклетки</w:t>
            </w:r>
          </w:p>
        </w:tc>
      </w:tr>
      <w:tr w:rsidR="00FC7876" w:rsidRPr="002015FE" w:rsidTr="005B47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 xml:space="preserve">14.Функция маточных труб: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76" w:rsidRPr="002015FE" w:rsidRDefault="00FC7876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5FE">
              <w:rPr>
                <w:rFonts w:ascii="Times New Roman" w:hAnsi="Times New Roman"/>
                <w:sz w:val="24"/>
                <w:szCs w:val="24"/>
              </w:rPr>
              <w:t>О. Наклонена вперед.</w:t>
            </w:r>
          </w:p>
        </w:tc>
      </w:tr>
    </w:tbl>
    <w:p w:rsidR="002F51C6" w:rsidRDefault="002F51C6" w:rsidP="00FC78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7876" w:rsidRPr="002015FE" w:rsidRDefault="00FC7876" w:rsidP="00FC78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t>Эталоны ответов:</w:t>
      </w:r>
    </w:p>
    <w:p w:rsidR="002F51C6" w:rsidRPr="005B47BD" w:rsidRDefault="00FC7876" w:rsidP="005B47BD">
      <w:pPr>
        <w:spacing w:line="240" w:lineRule="auto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1)г  2)д  3)г  4)м  5)в  6)б  7)а  8)е  9)ж</w:t>
      </w:r>
      <w:r w:rsidR="005B47BD">
        <w:rPr>
          <w:rFonts w:ascii="Times New Roman" w:hAnsi="Times New Roman"/>
          <w:sz w:val="24"/>
          <w:szCs w:val="24"/>
        </w:rPr>
        <w:t xml:space="preserve">  10)з  11)л  12)и  13)о  14)н</w:t>
      </w:r>
    </w:p>
    <w:p w:rsidR="00FC7876" w:rsidRPr="00CA18CA" w:rsidRDefault="00FC7876" w:rsidP="00FC78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18CA">
        <w:rPr>
          <w:rFonts w:ascii="Times New Roman" w:hAnsi="Times New Roman"/>
          <w:b/>
          <w:sz w:val="24"/>
          <w:szCs w:val="24"/>
        </w:rPr>
        <w:t>Приложение №</w:t>
      </w:r>
      <w:r w:rsidR="005B47BD">
        <w:rPr>
          <w:rFonts w:ascii="Times New Roman" w:hAnsi="Times New Roman"/>
          <w:b/>
          <w:sz w:val="24"/>
          <w:szCs w:val="24"/>
        </w:rPr>
        <w:t xml:space="preserve"> </w:t>
      </w:r>
      <w:r w:rsidRPr="00CA18CA">
        <w:rPr>
          <w:rFonts w:ascii="Times New Roman" w:hAnsi="Times New Roman"/>
          <w:b/>
          <w:sz w:val="24"/>
          <w:szCs w:val="24"/>
        </w:rPr>
        <w:t>2</w:t>
      </w:r>
    </w:p>
    <w:p w:rsidR="00FC7876" w:rsidRPr="002015FE" w:rsidRDefault="00FC7876" w:rsidP="00FC7876">
      <w:pPr>
        <w:tabs>
          <w:tab w:val="left" w:pos="0"/>
        </w:tabs>
        <w:spacing w:line="240" w:lineRule="auto"/>
        <w:ind w:right="-5"/>
        <w:outlineLvl w:val="0"/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 xml:space="preserve">   </w:t>
      </w:r>
      <w:r w:rsidRPr="002015FE">
        <w:rPr>
          <w:rFonts w:ascii="Times New Roman" w:hAnsi="Times New Roman"/>
          <w:b/>
          <w:sz w:val="24"/>
          <w:szCs w:val="24"/>
        </w:rPr>
        <w:t>Индивидуальный опрос:</w:t>
      </w:r>
    </w:p>
    <w:p w:rsidR="00FC7876" w:rsidRPr="002015FE" w:rsidRDefault="00FC7876" w:rsidP="00FC7876">
      <w:pPr>
        <w:numPr>
          <w:ilvl w:val="1"/>
          <w:numId w:val="95"/>
        </w:numPr>
        <w:tabs>
          <w:tab w:val="left" w:pos="0"/>
        </w:tabs>
        <w:spacing w:after="0" w:line="240" w:lineRule="auto"/>
        <w:ind w:left="-720" w:right="-5" w:firstLine="529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Перечислите внутренние и наружные женские половые органы.</w:t>
      </w:r>
    </w:p>
    <w:p w:rsidR="00FC7876" w:rsidRPr="002015FE" w:rsidRDefault="00FC7876" w:rsidP="00FC7876">
      <w:pPr>
        <w:numPr>
          <w:ilvl w:val="1"/>
          <w:numId w:val="95"/>
        </w:numPr>
        <w:tabs>
          <w:tab w:val="left" w:pos="0"/>
        </w:tabs>
        <w:spacing w:after="0" w:line="240" w:lineRule="auto"/>
        <w:ind w:left="-720" w:right="-5" w:firstLine="529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Какую функцию выполняют наружные половые органы женщины?</w:t>
      </w:r>
    </w:p>
    <w:p w:rsidR="00FC7876" w:rsidRPr="002015FE" w:rsidRDefault="00FC7876" w:rsidP="00FC7876">
      <w:pPr>
        <w:numPr>
          <w:ilvl w:val="1"/>
          <w:numId w:val="95"/>
        </w:numPr>
        <w:tabs>
          <w:tab w:val="left" w:pos="0"/>
        </w:tabs>
        <w:spacing w:after="0" w:line="240" w:lineRule="auto"/>
        <w:ind w:left="-720" w:right="-5" w:firstLine="529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Каковы особенности строения матки?</w:t>
      </w:r>
    </w:p>
    <w:p w:rsidR="00FC7876" w:rsidRPr="002015FE" w:rsidRDefault="00FC7876" w:rsidP="00FC7876">
      <w:pPr>
        <w:numPr>
          <w:ilvl w:val="1"/>
          <w:numId w:val="95"/>
        </w:numPr>
        <w:tabs>
          <w:tab w:val="left" w:pos="0"/>
        </w:tabs>
        <w:spacing w:after="0" w:line="240" w:lineRule="auto"/>
        <w:ind w:left="-720" w:right="-5" w:firstLine="529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В чем заключается структурно-функциональные особенности яичника?</w:t>
      </w:r>
    </w:p>
    <w:p w:rsidR="002015FE" w:rsidRPr="002015FE" w:rsidRDefault="002015FE" w:rsidP="00FC7876">
      <w:pPr>
        <w:numPr>
          <w:ilvl w:val="1"/>
          <w:numId w:val="95"/>
        </w:numPr>
        <w:tabs>
          <w:tab w:val="left" w:pos="0"/>
        </w:tabs>
        <w:spacing w:after="0" w:line="240" w:lineRule="auto"/>
        <w:ind w:left="-720" w:right="-5" w:firstLine="529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Определение менструального цикла.</w:t>
      </w:r>
    </w:p>
    <w:p w:rsidR="00FC7876" w:rsidRPr="002015FE" w:rsidRDefault="00FC7876" w:rsidP="00FC7876">
      <w:pPr>
        <w:numPr>
          <w:ilvl w:val="1"/>
          <w:numId w:val="95"/>
        </w:numPr>
        <w:tabs>
          <w:tab w:val="left" w:pos="0"/>
        </w:tabs>
        <w:spacing w:after="0" w:line="240" w:lineRule="auto"/>
        <w:ind w:left="-720" w:right="-5" w:firstLine="529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Какие циклические изменения происходят в стенке матки в связи с созреванием     яйцеклетки?</w:t>
      </w:r>
    </w:p>
    <w:p w:rsidR="00FC7876" w:rsidRPr="002015FE" w:rsidRDefault="00FC7876" w:rsidP="00FC7876">
      <w:pPr>
        <w:numPr>
          <w:ilvl w:val="1"/>
          <w:numId w:val="95"/>
        </w:numPr>
        <w:tabs>
          <w:tab w:val="left" w:pos="0"/>
        </w:tabs>
        <w:spacing w:after="0" w:line="240" w:lineRule="auto"/>
        <w:ind w:left="-720" w:right="-5" w:firstLine="529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 xml:space="preserve">.Какие гонадотропные гормоны вы знаете? </w:t>
      </w:r>
    </w:p>
    <w:p w:rsidR="00FC7876" w:rsidRPr="002015FE" w:rsidRDefault="00FC7876" w:rsidP="00FC7876">
      <w:pPr>
        <w:numPr>
          <w:ilvl w:val="1"/>
          <w:numId w:val="95"/>
        </w:numPr>
        <w:tabs>
          <w:tab w:val="left" w:pos="0"/>
        </w:tabs>
        <w:spacing w:after="0" w:line="240" w:lineRule="auto"/>
        <w:ind w:left="-720" w:right="-5" w:firstLine="529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Расскажите о гигиене женщины</w:t>
      </w:r>
      <w:r w:rsidR="002015FE" w:rsidRPr="002015FE">
        <w:rPr>
          <w:rFonts w:ascii="Times New Roman" w:hAnsi="Times New Roman"/>
          <w:sz w:val="24"/>
          <w:szCs w:val="24"/>
        </w:rPr>
        <w:t>.</w:t>
      </w:r>
      <w:r w:rsidRPr="002015FE">
        <w:rPr>
          <w:rFonts w:ascii="Times New Roman" w:hAnsi="Times New Roman"/>
          <w:sz w:val="24"/>
          <w:szCs w:val="24"/>
        </w:rPr>
        <w:t xml:space="preserve"> </w:t>
      </w:r>
    </w:p>
    <w:p w:rsidR="00FC7876" w:rsidRPr="002015FE" w:rsidRDefault="00FC7876" w:rsidP="00FC7876">
      <w:pPr>
        <w:tabs>
          <w:tab w:val="left" w:pos="0"/>
        </w:tabs>
        <w:spacing w:after="0" w:line="240" w:lineRule="auto"/>
        <w:ind w:left="-191" w:right="-5"/>
        <w:jc w:val="both"/>
        <w:rPr>
          <w:rFonts w:ascii="Times New Roman" w:hAnsi="Times New Roman"/>
          <w:b/>
          <w:i/>
          <w:sz w:val="24"/>
          <w:szCs w:val="24"/>
        </w:rPr>
      </w:pPr>
      <w:r w:rsidRPr="002015FE">
        <w:rPr>
          <w:rFonts w:ascii="Times New Roman" w:hAnsi="Times New Roman"/>
          <w:b/>
          <w:i/>
          <w:sz w:val="24"/>
          <w:szCs w:val="24"/>
        </w:rPr>
        <w:t>Ответ:</w:t>
      </w:r>
    </w:p>
    <w:p w:rsidR="00FC7876" w:rsidRPr="002015FE" w:rsidRDefault="00FC7876" w:rsidP="00FC787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015FE">
        <w:rPr>
          <w:rFonts w:ascii="Times New Roman" w:hAnsi="Times New Roman" w:cs="Times New Roman"/>
          <w:b/>
          <w:bCs/>
          <w:color w:val="auto"/>
        </w:rPr>
        <w:t>1.Наружные половые органы</w:t>
      </w:r>
    </w:p>
    <w:p w:rsidR="00FC7876" w:rsidRPr="002015FE" w:rsidRDefault="00FC7876" w:rsidP="00FC787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>К ним относятся:</w:t>
      </w:r>
    </w:p>
    <w:p w:rsidR="00FC7876" w:rsidRPr="002015FE" w:rsidRDefault="00FC7876" w:rsidP="00FC7876">
      <w:pPr>
        <w:pStyle w:val="Default"/>
        <w:numPr>
          <w:ilvl w:val="0"/>
          <w:numId w:val="96"/>
        </w:numPr>
        <w:jc w:val="both"/>
        <w:rPr>
          <w:rFonts w:ascii="Times New Roman" w:hAnsi="Times New Roman" w:cs="Times New Roman"/>
          <w:bCs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 xml:space="preserve">лобок, </w:t>
      </w:r>
    </w:p>
    <w:p w:rsidR="00FC7876" w:rsidRPr="002015FE" w:rsidRDefault="00FC7876" w:rsidP="00FC7876">
      <w:pPr>
        <w:pStyle w:val="Default"/>
        <w:numPr>
          <w:ilvl w:val="0"/>
          <w:numId w:val="96"/>
        </w:numPr>
        <w:jc w:val="both"/>
        <w:rPr>
          <w:rFonts w:ascii="Times New Roman" w:hAnsi="Times New Roman" w:cs="Times New Roman"/>
          <w:bCs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>большие половые губы,</w:t>
      </w:r>
    </w:p>
    <w:p w:rsidR="00FC7876" w:rsidRPr="002015FE" w:rsidRDefault="00FC7876" w:rsidP="00FC7876">
      <w:pPr>
        <w:pStyle w:val="Default"/>
        <w:numPr>
          <w:ilvl w:val="0"/>
          <w:numId w:val="96"/>
        </w:numPr>
        <w:jc w:val="both"/>
        <w:rPr>
          <w:rFonts w:ascii="Times New Roman" w:hAnsi="Times New Roman" w:cs="Times New Roman"/>
          <w:bCs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>малые половые губы,</w:t>
      </w:r>
    </w:p>
    <w:p w:rsidR="00FC7876" w:rsidRPr="002015FE" w:rsidRDefault="00FC7876" w:rsidP="00FC7876">
      <w:pPr>
        <w:pStyle w:val="Default"/>
        <w:numPr>
          <w:ilvl w:val="0"/>
          <w:numId w:val="96"/>
        </w:numPr>
        <w:jc w:val="both"/>
        <w:rPr>
          <w:rFonts w:ascii="Times New Roman" w:hAnsi="Times New Roman" w:cs="Times New Roman"/>
          <w:bCs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>клитор,</w:t>
      </w:r>
    </w:p>
    <w:p w:rsidR="00FC7876" w:rsidRPr="002015FE" w:rsidRDefault="00FC7876" w:rsidP="00FC7876">
      <w:pPr>
        <w:pStyle w:val="Default"/>
        <w:numPr>
          <w:ilvl w:val="0"/>
          <w:numId w:val="96"/>
        </w:numPr>
        <w:jc w:val="both"/>
        <w:rPr>
          <w:rFonts w:ascii="Times New Roman" w:hAnsi="Times New Roman" w:cs="Times New Roman"/>
          <w:bCs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 xml:space="preserve">преддверие влагалища, </w:t>
      </w:r>
    </w:p>
    <w:p w:rsidR="00FC7876" w:rsidRPr="002015FE" w:rsidRDefault="00FC7876" w:rsidP="00FC7876">
      <w:pPr>
        <w:pStyle w:val="Default"/>
        <w:numPr>
          <w:ilvl w:val="0"/>
          <w:numId w:val="96"/>
        </w:numPr>
        <w:jc w:val="both"/>
        <w:rPr>
          <w:rFonts w:ascii="Times New Roman" w:hAnsi="Times New Roman" w:cs="Times New Roman"/>
          <w:bCs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 xml:space="preserve">девственная плева. </w:t>
      </w:r>
    </w:p>
    <w:p w:rsidR="00FC7876" w:rsidRPr="002015FE" w:rsidRDefault="00FC7876" w:rsidP="00FC787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5F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Внутренние половые органы </w:t>
      </w:r>
    </w:p>
    <w:p w:rsidR="00FC7876" w:rsidRPr="002015FE" w:rsidRDefault="00FC7876" w:rsidP="00FC787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К внутренним половым органам относят:</w:t>
      </w:r>
    </w:p>
    <w:p w:rsidR="00FC7876" w:rsidRPr="002015FE" w:rsidRDefault="00FC7876" w:rsidP="00FC7876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lastRenderedPageBreak/>
        <w:t xml:space="preserve">влагалище, </w:t>
      </w:r>
    </w:p>
    <w:p w:rsidR="00FC7876" w:rsidRPr="002015FE" w:rsidRDefault="00FC7876" w:rsidP="00FC7876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матку;</w:t>
      </w:r>
    </w:p>
    <w:p w:rsidR="00FC7876" w:rsidRPr="002015FE" w:rsidRDefault="00FC7876" w:rsidP="00FC7876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маточные трубы;</w:t>
      </w:r>
    </w:p>
    <w:p w:rsidR="00FC7876" w:rsidRPr="002015FE" w:rsidRDefault="00FC7876" w:rsidP="00FC7876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яичники </w:t>
      </w:r>
    </w:p>
    <w:p w:rsidR="00FC7876" w:rsidRPr="002015FE" w:rsidRDefault="00FC7876" w:rsidP="00FC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2.Защитную функцию и полового чувства.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3.</w:t>
      </w:r>
      <w:r w:rsidRPr="002015FE">
        <w:rPr>
          <w:rFonts w:ascii="Times New Roman" w:hAnsi="Times New Roman"/>
          <w:b/>
          <w:sz w:val="24"/>
          <w:szCs w:val="24"/>
        </w:rPr>
        <w:t xml:space="preserve">     Матка (uterus) </w:t>
      </w:r>
      <w:r w:rsidRPr="002015FE">
        <w:rPr>
          <w:rFonts w:ascii="Times New Roman" w:hAnsi="Times New Roman"/>
          <w:sz w:val="24"/>
          <w:szCs w:val="24"/>
        </w:rPr>
        <w:t>вне беременности расположена по средней линии таза или вблизи нее между мочевым пузырем спереди и прямой кишкой сзади. Матка имеет форму перевернутой груши с плотными мышечными стенками и просветом в виде треугольника, узким в сагиттальной плоскости и широким — во фронтальной. В матке различают тело, шейку и перешеек. Линия прикрепления влагалища разделяет шейку на влагалищный и надвлагалищный  сегменты. Вне беременности выгнутое дно направлено кпереди, причем тело образует тупой угол по отношению к влагалищу (наклонено вперед) и согнуто кпереди. Передняя поверхность тела матки плоская и примыкает к верхушке мочевого пузыря. Задняя поверхность выгнута и обращена сверху и сзади к прямой кишке.</w:t>
      </w:r>
      <w:r w:rsidRPr="002015FE">
        <w:rPr>
          <w:rFonts w:ascii="Times New Roman" w:hAnsi="Times New Roman"/>
          <w:bCs/>
          <w:sz w:val="24"/>
          <w:szCs w:val="24"/>
        </w:rPr>
        <w:t xml:space="preserve"> Шейка матки направлена книзу и кзади и соприкасается с задней стенкой влагалища. Мочеточники подходят непосредственно латерально к шейке матки сравнительно близко. </w:t>
      </w:r>
    </w:p>
    <w:p w:rsidR="00FC7876" w:rsidRPr="002015FE" w:rsidRDefault="00FC7876" w:rsidP="00FC78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Тело матки, включая ее дно, покрыто брюшиной. Спереди, на уровне перешейка, брюшина загибается и переходит на верхнюю поверхность мочевого пузыря, образуя неглубокое пузырно-маточное углубление.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 Длина тела матки в среднем равна 7 см. Общая длина перешейка и шейки около </w:t>
      </w:r>
      <w:smartTag w:uri="urn:schemas-microsoft-com:office:smarttags" w:element="metricconverter">
        <w:smartTagPr>
          <w:attr w:name="ProductID" w:val="2,5 см"/>
        </w:smartTagPr>
        <w:r w:rsidRPr="002015FE">
          <w:rPr>
            <w:rFonts w:ascii="Times New Roman" w:hAnsi="Times New Roman"/>
            <w:bCs/>
            <w:sz w:val="24"/>
            <w:szCs w:val="24"/>
          </w:rPr>
          <w:t>2,5 см</w:t>
        </w:r>
      </w:smartTag>
      <w:r w:rsidRPr="002015FE">
        <w:rPr>
          <w:rFonts w:ascii="Times New Roman" w:hAnsi="Times New Roman"/>
          <w:bCs/>
          <w:sz w:val="24"/>
          <w:szCs w:val="24"/>
        </w:rPr>
        <w:t xml:space="preserve">, их диаметр </w:t>
      </w:r>
      <w:smartTag w:uri="urn:schemas-microsoft-com:office:smarttags" w:element="metricconverter">
        <w:smartTagPr>
          <w:attr w:name="ProductID" w:val="2 см"/>
        </w:smartTagPr>
        <w:r w:rsidRPr="002015FE">
          <w:rPr>
            <w:rFonts w:ascii="Times New Roman" w:hAnsi="Times New Roman"/>
            <w:bCs/>
            <w:sz w:val="24"/>
            <w:szCs w:val="24"/>
          </w:rPr>
          <w:t>2 см</w:t>
        </w:r>
      </w:smartTag>
      <w:r w:rsidRPr="002015FE">
        <w:rPr>
          <w:rFonts w:ascii="Times New Roman" w:hAnsi="Times New Roman"/>
          <w:bCs/>
          <w:sz w:val="24"/>
          <w:szCs w:val="24"/>
        </w:rPr>
        <w:t>. Соотношение длины тела и шейки матки зависит от возраста и числа родов и в среднем составляет 3:1. Масса небеременной матки 50-</w:t>
      </w:r>
      <w:smartTag w:uri="urn:schemas-microsoft-com:office:smarttags" w:element="metricconverter">
        <w:smartTagPr>
          <w:attr w:name="ProductID" w:val="100 грамм"/>
        </w:smartTagPr>
        <w:r w:rsidRPr="002015FE">
          <w:rPr>
            <w:rFonts w:ascii="Times New Roman" w:hAnsi="Times New Roman"/>
            <w:bCs/>
            <w:sz w:val="24"/>
            <w:szCs w:val="24"/>
          </w:rPr>
          <w:t>100 грамм</w:t>
        </w:r>
      </w:smartTag>
      <w:r w:rsidRPr="002015FE">
        <w:rPr>
          <w:rFonts w:ascii="Times New Roman" w:hAnsi="Times New Roman"/>
          <w:bCs/>
          <w:sz w:val="24"/>
          <w:szCs w:val="24"/>
        </w:rPr>
        <w:t>.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Расположение мышечных волокон в стенке матки сложное. </w:t>
      </w:r>
      <w:r w:rsidRPr="002015FE">
        <w:rPr>
          <w:rFonts w:ascii="Times New Roman" w:hAnsi="Times New Roman"/>
          <w:b/>
          <w:bCs/>
          <w:sz w:val="24"/>
          <w:szCs w:val="24"/>
        </w:rPr>
        <w:t>Наружный слой миометрия</w:t>
      </w:r>
      <w:r w:rsidRPr="002015FE">
        <w:rPr>
          <w:rFonts w:ascii="Times New Roman" w:hAnsi="Times New Roman"/>
          <w:bCs/>
          <w:sz w:val="24"/>
          <w:szCs w:val="24"/>
        </w:rPr>
        <w:t xml:space="preserve"> содержит в основном вертикальные волокна. </w:t>
      </w:r>
      <w:r w:rsidRPr="002015FE">
        <w:rPr>
          <w:rFonts w:ascii="Times New Roman" w:hAnsi="Times New Roman"/>
          <w:b/>
          <w:bCs/>
          <w:sz w:val="24"/>
          <w:szCs w:val="24"/>
        </w:rPr>
        <w:t>Средний слой</w:t>
      </w:r>
      <w:r w:rsidRPr="002015FE">
        <w:rPr>
          <w:rFonts w:ascii="Times New Roman" w:hAnsi="Times New Roman"/>
          <w:bCs/>
          <w:sz w:val="24"/>
          <w:szCs w:val="24"/>
        </w:rPr>
        <w:t xml:space="preserve"> включает в себя большую часть маточной стенки и состоит из сети спиралевидных мышечных волокон, которые соединены с внутренним круговым мышечным слоем каждой трубы. </w:t>
      </w:r>
      <w:r w:rsidRPr="002015FE">
        <w:rPr>
          <w:rFonts w:ascii="Times New Roman" w:hAnsi="Times New Roman"/>
          <w:b/>
          <w:bCs/>
          <w:sz w:val="24"/>
          <w:szCs w:val="24"/>
        </w:rPr>
        <w:t>Внутренний слой</w:t>
      </w:r>
      <w:r w:rsidRPr="002015FE">
        <w:rPr>
          <w:rFonts w:ascii="Times New Roman" w:hAnsi="Times New Roman"/>
          <w:bCs/>
          <w:sz w:val="24"/>
          <w:szCs w:val="24"/>
        </w:rPr>
        <w:t xml:space="preserve"> состоит из круговых волокон, которые могут выполнять функцию сфинктера у перешейка и у отверстий маточных труб.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    Полость матки вне беременности представляет собой узкую щель, при этом передняя и задняя стенки тесно прилегают друг к другу. Полость имеет форму перевернутого треугольника, основание которого находится сверху, где оно с обеих сторон соединено с отверстиями маточных труб; вершина находится снизу, где полость матки переходит в шеечный канал. Шеечный канал в области перешейка сжат и имеет длину 6—10 мм. Место, где канал шейки матки переходит в полость матки, называется </w:t>
      </w:r>
      <w:r w:rsidRPr="002015FE">
        <w:rPr>
          <w:rFonts w:ascii="Times New Roman" w:hAnsi="Times New Roman"/>
          <w:b/>
          <w:bCs/>
          <w:sz w:val="24"/>
          <w:szCs w:val="24"/>
        </w:rPr>
        <w:t>внутренним зевом.</w:t>
      </w:r>
      <w:r w:rsidRPr="002015FE">
        <w:rPr>
          <w:rFonts w:ascii="Times New Roman" w:hAnsi="Times New Roman"/>
          <w:bCs/>
          <w:sz w:val="24"/>
          <w:szCs w:val="24"/>
        </w:rPr>
        <w:t xml:space="preserve">   Цервикальный канал немного расширяется в своей средней части и открывается во влагалище наружным отверстием.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     Придатки матки. К придаткам матки относят маточные трубы и яичники, а некоторые авторы — и связочный аппарат матки</w:t>
      </w:r>
      <w:r w:rsidRPr="002015FE">
        <w:rPr>
          <w:rFonts w:ascii="Times New Roman" w:hAnsi="Times New Roman"/>
          <w:bCs/>
          <w:color w:val="FF0000"/>
          <w:sz w:val="24"/>
          <w:szCs w:val="24"/>
        </w:rPr>
        <w:t xml:space="preserve">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4.</w:t>
      </w:r>
      <w:r w:rsidRPr="002015FE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Pr="002015FE">
        <w:rPr>
          <w:rFonts w:ascii="Times New Roman" w:hAnsi="Times New Roman"/>
          <w:bCs/>
          <w:sz w:val="24"/>
          <w:szCs w:val="24"/>
        </w:rPr>
        <w:t xml:space="preserve"> </w:t>
      </w:r>
      <w:r w:rsidRPr="002015FE">
        <w:rPr>
          <w:rFonts w:ascii="Times New Roman" w:hAnsi="Times New Roman"/>
          <w:b/>
          <w:bCs/>
          <w:sz w:val="24"/>
          <w:szCs w:val="24"/>
        </w:rPr>
        <w:t>Яичники (ovarii).</w:t>
      </w:r>
      <w:r w:rsidRPr="002015FE">
        <w:rPr>
          <w:rFonts w:ascii="Times New Roman" w:hAnsi="Times New Roman"/>
          <w:bCs/>
          <w:sz w:val="24"/>
          <w:szCs w:val="24"/>
        </w:rPr>
        <w:t xml:space="preserve"> Женские гонады представлены яичниками овальной или миндалевидной формы. Яичники расположены медиально к загнутой части маточной трубы и немного расплющены. В среднем их размеры составляют; ширина </w:t>
      </w:r>
      <w:smartTag w:uri="urn:schemas-microsoft-com:office:smarttags" w:element="metricconverter">
        <w:smartTagPr>
          <w:attr w:name="ProductID" w:val="2 см"/>
        </w:smartTagPr>
        <w:r w:rsidRPr="002015FE">
          <w:rPr>
            <w:rFonts w:ascii="Times New Roman" w:hAnsi="Times New Roman"/>
            <w:bCs/>
            <w:sz w:val="24"/>
            <w:szCs w:val="24"/>
          </w:rPr>
          <w:t>2 см</w:t>
        </w:r>
      </w:smartTag>
      <w:r w:rsidRPr="002015FE">
        <w:rPr>
          <w:rFonts w:ascii="Times New Roman" w:hAnsi="Times New Roman"/>
          <w:bCs/>
          <w:sz w:val="24"/>
          <w:szCs w:val="24"/>
        </w:rPr>
        <w:t xml:space="preserve">, длина </w:t>
      </w:r>
      <w:smartTag w:uri="urn:schemas-microsoft-com:office:smarttags" w:element="metricconverter">
        <w:smartTagPr>
          <w:attr w:name="ProductID" w:val="4 см"/>
        </w:smartTagPr>
        <w:r w:rsidRPr="002015FE">
          <w:rPr>
            <w:rFonts w:ascii="Times New Roman" w:hAnsi="Times New Roman"/>
            <w:bCs/>
            <w:sz w:val="24"/>
            <w:szCs w:val="24"/>
          </w:rPr>
          <w:t>4 см</w:t>
        </w:r>
      </w:smartTag>
      <w:r w:rsidRPr="002015FE">
        <w:rPr>
          <w:rFonts w:ascii="Times New Roman" w:hAnsi="Times New Roman"/>
          <w:bCs/>
          <w:sz w:val="24"/>
          <w:szCs w:val="24"/>
        </w:rPr>
        <w:t xml:space="preserve"> и толщина </w:t>
      </w:r>
      <w:smartTag w:uri="urn:schemas-microsoft-com:office:smarttags" w:element="metricconverter">
        <w:smartTagPr>
          <w:attr w:name="ProductID" w:val="1 см"/>
        </w:smartTagPr>
        <w:r w:rsidRPr="002015FE">
          <w:rPr>
            <w:rFonts w:ascii="Times New Roman" w:hAnsi="Times New Roman"/>
            <w:bCs/>
            <w:sz w:val="24"/>
            <w:szCs w:val="24"/>
          </w:rPr>
          <w:t>1 см</w:t>
        </w:r>
      </w:smartTag>
      <w:r w:rsidRPr="002015FE">
        <w:rPr>
          <w:rFonts w:ascii="Times New Roman" w:hAnsi="Times New Roman"/>
          <w:bCs/>
          <w:sz w:val="24"/>
          <w:szCs w:val="24"/>
        </w:rPr>
        <w:t xml:space="preserve">., масса </w:t>
      </w:r>
      <w:smartTag w:uri="urn:schemas-microsoft-com:office:smarttags" w:element="metricconverter">
        <w:smartTagPr>
          <w:attr w:name="ProductID" w:val="6 грамм"/>
        </w:smartTagPr>
        <w:r w:rsidRPr="002015FE">
          <w:rPr>
            <w:rFonts w:ascii="Times New Roman" w:hAnsi="Times New Roman"/>
            <w:bCs/>
            <w:sz w:val="24"/>
            <w:szCs w:val="24"/>
          </w:rPr>
          <w:t>6 грамм</w:t>
        </w:r>
      </w:smartTag>
      <w:r w:rsidRPr="002015FE">
        <w:rPr>
          <w:rFonts w:ascii="Times New Roman" w:hAnsi="Times New Roman"/>
          <w:bCs/>
          <w:sz w:val="24"/>
          <w:szCs w:val="24"/>
        </w:rPr>
        <w:t xml:space="preserve">. Яичники, как правило, серовато-розового цвета с морщинистой, неровной поверхностью. Продольная ось яичников почти вертикальная, с верхней крайней точкой у маточной трубы и с нижней крайней точкой ближе к матке. Задняя часть яичников свободна, а передняя фиксирована к широкой связке матки с помощью двухслойной складки брюшины — брыжейки яичника (mesovarium). Через нее проходят сосуды и нервы, которые достигают ворот яичников. К верхнему полюсу яичников прикреплены складки брюшины — связки, подвешивающие яичники (воронкотазовые), в </w:t>
      </w:r>
      <w:r w:rsidRPr="002015FE">
        <w:rPr>
          <w:rFonts w:ascii="Times New Roman" w:hAnsi="Times New Roman"/>
          <w:bCs/>
          <w:sz w:val="24"/>
          <w:szCs w:val="24"/>
        </w:rPr>
        <w:lastRenderedPageBreak/>
        <w:t xml:space="preserve">которых содержатся яичниковые сосуды и нервы. Нижняя часть яичников прикреплена к матке с помощью фиброзно-мышечных связок (собственные связки яичников). Эти связки соединяются с латеральными краями матки под углом чуть ниже того места, где маточная труба подходит к телу матки.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Яичники покрыты зародышевым эпителием, под которым находится слой соединительной ткани — белочная оболочка, под ней находится корковый и мозговой слои. В соединительной ткани мозгового слоя проходят сосуды, нервы. В корковом слое среди соединительной ткани находится большое количество фолликулов на разных стадиях развития.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5.</w:t>
      </w:r>
      <w:r w:rsidRPr="002015F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015FE">
        <w:rPr>
          <w:rFonts w:ascii="Times New Roman" w:hAnsi="Times New Roman"/>
          <w:b/>
          <w:bCs/>
          <w:sz w:val="24"/>
          <w:szCs w:val="24"/>
        </w:rPr>
        <w:t xml:space="preserve">Циклическая секреция гормонов в яичнике определяет изменения в слизистой оболочке матки </w:t>
      </w:r>
      <w:r w:rsidRPr="002015FE">
        <w:rPr>
          <w:rFonts w:ascii="Times New Roman" w:hAnsi="Times New Roman"/>
          <w:bCs/>
          <w:sz w:val="24"/>
          <w:szCs w:val="24"/>
        </w:rPr>
        <w:t>(эндометрии).</w:t>
      </w:r>
      <w:r w:rsidRPr="002015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    Эндометрий состоит из следующих слоев.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1. Базальный слой,</w:t>
      </w:r>
      <w:r w:rsidRPr="002015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15FE">
        <w:rPr>
          <w:rFonts w:ascii="Times New Roman" w:hAnsi="Times New Roman"/>
          <w:bCs/>
          <w:sz w:val="24"/>
          <w:szCs w:val="24"/>
        </w:rPr>
        <w:t xml:space="preserve">который не отторгается во время менструации. Из его клеток в течение менструального цикла образуется слой эндометрия.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2. Поверхностный слой, состоящий из компактных эпителиальных клеток, которые выстилают полость матки.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3. Промежуточный, или спонгиозный, слой. </w:t>
      </w:r>
    </w:p>
    <w:p w:rsidR="00FC7876" w:rsidRPr="002015FE" w:rsidRDefault="00FC7876" w:rsidP="00FC787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 xml:space="preserve">Последние два слоя составляют функциональный слой, подвергающийся основным циклическим изменениям в течение менструального цикла и отторгающийся в период менструации. </w:t>
      </w:r>
    </w:p>
    <w:p w:rsidR="00FC7876" w:rsidRPr="002015FE" w:rsidRDefault="00FC7876" w:rsidP="00FC78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5FE">
        <w:rPr>
          <w:rFonts w:ascii="Times New Roman" w:hAnsi="Times New Roman" w:cs="Times New Roman"/>
          <w:bCs/>
          <w:color w:val="auto"/>
        </w:rPr>
        <w:t xml:space="preserve">      В I фазе менструального цикла эндометрий представляет собой тонкий слой, состоящий из желез и стромы. Выделяют следующие основные фазы изменения эндометрия в течение цикла: </w:t>
      </w:r>
    </w:p>
    <w:p w:rsidR="00FC7876" w:rsidRPr="002015FE" w:rsidRDefault="00FC7876" w:rsidP="00FC7876">
      <w:pPr>
        <w:numPr>
          <w:ilvl w:val="0"/>
          <w:numId w:val="9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фаза пролиферации; </w:t>
      </w:r>
    </w:p>
    <w:p w:rsidR="00FC7876" w:rsidRPr="002015FE" w:rsidRDefault="00FC7876" w:rsidP="00FC7876">
      <w:pPr>
        <w:numPr>
          <w:ilvl w:val="0"/>
          <w:numId w:val="9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фаза секреции; </w:t>
      </w:r>
    </w:p>
    <w:p w:rsidR="00FC7876" w:rsidRPr="002015FE" w:rsidRDefault="00FC7876" w:rsidP="00FC7876">
      <w:pPr>
        <w:numPr>
          <w:ilvl w:val="0"/>
          <w:numId w:val="9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менструация.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  Фаза пролиферации. По мере увеличения секреции эстрадиола растущими фолликулами яичников эндометрий претерпевает пролиферативные изменения. Происходит активное размножение клеток базального слоя. Образуется новый поверхностный рыхлый слой с вытянутыми трубчатыми железами. Этот слой быстро утолщается в 4—5 раз. Трубчатые железы, выстланные цилиндрическим эпителием, удлиняются.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   Фаза секреции. В лютеиновую фазу яичникового цикла под влиянием прогестерона увеличивается извилистость желез, а просвет их постепенно расширяется. Клетки стромы, увеличиваясь в объеме, приближаются друг к другу. Секреция желез усиливается. В просвете желез находят обильное количество секрета. В зависимости от интенсивности секреции железы либо остаются сильно извитыми, либо приобретают пилообразную форму. Отмечается усиленная васкуляризация стромы.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 xml:space="preserve">   Фаза десквамации (менструация). Это отторжение функционального слоя эндометрия. Тонкие механизмы, лежащие в основе возникновения и процесса менструации, неизвестны. Установлено, что эндокринной основой начала менструации является выраженное снижение уровней прогестерона и эстрадиола вследствие регрессии желтого тела. 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6.ФСГ,ЛГ,ЛТГ</w:t>
      </w:r>
    </w:p>
    <w:p w:rsidR="00FC7876" w:rsidRPr="002015FE" w:rsidRDefault="00FC7876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15FE">
        <w:rPr>
          <w:rFonts w:ascii="Times New Roman" w:hAnsi="Times New Roman"/>
          <w:bCs/>
          <w:sz w:val="24"/>
          <w:szCs w:val="24"/>
        </w:rPr>
        <w:t>8.Гигиена половых органов играет большую роль в здоровье женщин. Необходимо подмываться 2 раза в день теплой проточной водой с мылом, лучше принимать душ, ежедневно менять трусики, проглаживать их горячим утюгом с внутренней стороны.</w:t>
      </w:r>
    </w:p>
    <w:p w:rsidR="00AF24C3" w:rsidRDefault="00AF24C3" w:rsidP="002015F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2F51C6" w:rsidRDefault="002F51C6" w:rsidP="002015F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2F51C6" w:rsidRPr="002015FE" w:rsidRDefault="002F51C6" w:rsidP="002015F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4533AC" w:rsidRPr="00CA18CA" w:rsidRDefault="004533AC" w:rsidP="004533A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A18CA">
        <w:rPr>
          <w:rFonts w:ascii="Times New Roman" w:hAnsi="Times New Roman"/>
          <w:b/>
          <w:bCs/>
          <w:sz w:val="24"/>
          <w:szCs w:val="24"/>
        </w:rPr>
        <w:lastRenderedPageBreak/>
        <w:t>Приложение №</w:t>
      </w:r>
      <w:r w:rsidR="005B4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18CA">
        <w:rPr>
          <w:rFonts w:ascii="Times New Roman" w:hAnsi="Times New Roman"/>
          <w:b/>
          <w:bCs/>
          <w:sz w:val="24"/>
          <w:szCs w:val="24"/>
        </w:rPr>
        <w:t>3</w:t>
      </w:r>
    </w:p>
    <w:p w:rsidR="004533AC" w:rsidRPr="002015FE" w:rsidRDefault="004533AC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33AC" w:rsidRPr="002015FE" w:rsidRDefault="004533AC" w:rsidP="004533AC">
      <w:pPr>
        <w:jc w:val="center"/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t>Основные направления сестринской деятельности.</w:t>
      </w: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3827"/>
        <w:gridCol w:w="2410"/>
      </w:tblGrid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№</w:t>
            </w:r>
          </w:p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533AC" w:rsidRPr="002015FE">
              <w:rPr>
                <w:rFonts w:ascii="Times New Roman" w:hAnsi="Times New Roman"/>
                <w:szCs w:val="24"/>
              </w:rPr>
              <w:t>отребность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Способ удовлетворения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Направления сестринской деятельности</w:t>
            </w: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>Дыхание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Обеспечивается естественным путем; ЧДД 16 – 18 в 1 мин.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2.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Потребление </w:t>
            </w:r>
          </w:p>
          <w:p w:rsidR="004533AC" w:rsidRPr="002015FE" w:rsidRDefault="004533AC" w:rsidP="005B47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жидкости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Самостоятельно, до 1,5 – 2 л. в сутки.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>Питание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Самостоятельно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4.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 xml:space="preserve">Физиологические 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>отправления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Самостоятельно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Личная гигиена 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Самостоятельно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6.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78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Активная 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деятельность 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(движения) и 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отдых 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Самостоятельно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>Сон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Сон не менее 8 – 9 ч., возможен дневной сон.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33AC" w:rsidRPr="002015FE" w:rsidRDefault="004533AC" w:rsidP="005B47BD">
            <w:pPr>
              <w:spacing w:after="0" w:line="240" w:lineRule="auto"/>
              <w:ind w:left="176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Сексуальная 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>активность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Сохраняется, у женщин несколько увеличивается.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Поддержание 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>безопасной среды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Поддерживается самостоятельно.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3AC" w:rsidRPr="002015FE" w:rsidTr="005B47BD">
        <w:tc>
          <w:tcPr>
            <w:tcW w:w="710" w:type="dxa"/>
            <w:tcBorders>
              <w:right w:val="single" w:sz="4" w:space="0" w:color="auto"/>
            </w:tcBorders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10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33AC" w:rsidRPr="002015FE" w:rsidRDefault="004533AC" w:rsidP="005B47BD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33AC" w:rsidRPr="002015FE" w:rsidRDefault="004533AC" w:rsidP="005B47BD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33AC" w:rsidRPr="002015FE" w:rsidRDefault="004533AC" w:rsidP="005B47BD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 Социальные 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>потребности:</w:t>
            </w:r>
          </w:p>
          <w:p w:rsidR="004533AC" w:rsidRPr="002015FE" w:rsidRDefault="004533AC" w:rsidP="005B47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15FE">
              <w:rPr>
                <w:rFonts w:ascii="Times New Roman" w:hAnsi="Times New Roman" w:cs="Times New Roman"/>
                <w:szCs w:val="24"/>
              </w:rPr>
              <w:t xml:space="preserve"> а) общение;</w:t>
            </w:r>
          </w:p>
          <w:p w:rsidR="004533AC" w:rsidRPr="002015FE" w:rsidRDefault="004533AC" w:rsidP="005B47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 xml:space="preserve">б) социальные </w:t>
            </w:r>
          </w:p>
          <w:p w:rsidR="004533AC" w:rsidRPr="002015FE" w:rsidRDefault="004533AC" w:rsidP="005B47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контакты;</w:t>
            </w:r>
          </w:p>
          <w:p w:rsidR="004533AC" w:rsidRPr="002015FE" w:rsidRDefault="004533AC" w:rsidP="005B47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 xml:space="preserve">в)   стремление к </w:t>
            </w:r>
          </w:p>
          <w:p w:rsidR="004533AC" w:rsidRPr="002015FE" w:rsidRDefault="004533AC" w:rsidP="005B47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самоутверждению.</w:t>
            </w:r>
          </w:p>
        </w:tc>
        <w:tc>
          <w:tcPr>
            <w:tcW w:w="3827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15FE">
              <w:rPr>
                <w:rFonts w:ascii="Times New Roman" w:hAnsi="Times New Roman"/>
                <w:szCs w:val="24"/>
              </w:rPr>
              <w:t>Многие расширяют социальные контакты, достигают высокого уровня самореализации; у части людей могут отмечаться неудовлетворение достигнутым, поиск причин неудач в семье или карьере.</w:t>
            </w:r>
          </w:p>
        </w:tc>
        <w:tc>
          <w:tcPr>
            <w:tcW w:w="2410" w:type="dxa"/>
          </w:tcPr>
          <w:p w:rsidR="004533AC" w:rsidRPr="002015FE" w:rsidRDefault="004533AC" w:rsidP="005B4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5697" w:rsidRPr="002015FE" w:rsidRDefault="007D5697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81033" w:rsidRPr="00CA18CA" w:rsidRDefault="00AF24C3" w:rsidP="00AF24C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A18CA">
        <w:rPr>
          <w:rFonts w:ascii="Times New Roman" w:hAnsi="Times New Roman"/>
          <w:b/>
          <w:bCs/>
          <w:sz w:val="24"/>
          <w:szCs w:val="24"/>
        </w:rPr>
        <w:t>Приложение №</w:t>
      </w:r>
      <w:r w:rsidR="005B4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18CA">
        <w:rPr>
          <w:rFonts w:ascii="Times New Roman" w:hAnsi="Times New Roman"/>
          <w:b/>
          <w:bCs/>
          <w:sz w:val="24"/>
          <w:szCs w:val="24"/>
        </w:rPr>
        <w:t>4</w:t>
      </w:r>
    </w:p>
    <w:p w:rsidR="00AF24C3" w:rsidRPr="002015FE" w:rsidRDefault="00AF24C3" w:rsidP="00AF24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5FE">
        <w:rPr>
          <w:rFonts w:ascii="Times New Roman" w:hAnsi="Times New Roman"/>
          <w:b/>
          <w:bCs/>
          <w:sz w:val="24"/>
          <w:szCs w:val="24"/>
        </w:rPr>
        <w:t>Рекомендации по ведению менструального календаря</w:t>
      </w:r>
    </w:p>
    <w:p w:rsidR="00AF24C3" w:rsidRPr="002015FE" w:rsidRDefault="00AF24C3" w:rsidP="00AF24C3">
      <w:pPr>
        <w:ind w:left="426" w:right="-545" w:hanging="284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1.Введение менструального календаря.</w:t>
      </w:r>
    </w:p>
    <w:p w:rsidR="00AF24C3" w:rsidRPr="002015FE" w:rsidRDefault="00AF24C3" w:rsidP="00AF24C3">
      <w:pPr>
        <w:ind w:left="284" w:right="-545" w:hanging="142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2.Определение по календарю фертильных дней.</w:t>
      </w:r>
    </w:p>
    <w:p w:rsidR="00AF24C3" w:rsidRPr="002015FE" w:rsidRDefault="00AF24C3" w:rsidP="002015FE">
      <w:pPr>
        <w:ind w:right="-545" w:firstLine="284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t xml:space="preserve"> Цель:</w:t>
      </w:r>
      <w:r w:rsidRPr="002015FE">
        <w:rPr>
          <w:rFonts w:ascii="Times New Roman" w:hAnsi="Times New Roman"/>
          <w:sz w:val="24"/>
          <w:szCs w:val="24"/>
        </w:rPr>
        <w:t xml:space="preserve"> научить студента правильно вести менструальный календарь  определять по календарю фертильный день (плодный день).</w:t>
      </w:r>
      <w:r w:rsidR="002015FE" w:rsidRPr="00201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015FE">
        <w:rPr>
          <w:rFonts w:ascii="Times New Roman" w:hAnsi="Times New Roman"/>
          <w:b/>
          <w:sz w:val="24"/>
          <w:szCs w:val="24"/>
        </w:rPr>
        <w:t>Оснащение:</w:t>
      </w:r>
      <w:r w:rsidRPr="002015FE">
        <w:rPr>
          <w:rFonts w:ascii="Times New Roman" w:hAnsi="Times New Roman"/>
          <w:sz w:val="24"/>
          <w:szCs w:val="24"/>
        </w:rPr>
        <w:t xml:space="preserve"> таблица “Регуляция менструального цикла», календарь</w:t>
      </w:r>
      <w:r w:rsidR="002015FE" w:rsidRPr="002015FE">
        <w:rPr>
          <w:rFonts w:ascii="Times New Roman" w:hAnsi="Times New Roman"/>
          <w:sz w:val="24"/>
          <w:szCs w:val="24"/>
        </w:rPr>
        <w:t>.</w:t>
      </w:r>
    </w:p>
    <w:p w:rsidR="00AF24C3" w:rsidRPr="002015FE" w:rsidRDefault="00AF24C3" w:rsidP="002015FE">
      <w:pPr>
        <w:ind w:left="-1260" w:right="-545"/>
        <w:jc w:val="center"/>
        <w:rPr>
          <w:rFonts w:ascii="Times New Roman" w:hAnsi="Times New Roman"/>
          <w:b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t>Методика выполнения:</w:t>
      </w:r>
    </w:p>
    <w:p w:rsidR="00AF24C3" w:rsidRPr="002015FE" w:rsidRDefault="00AF24C3" w:rsidP="002F51C6">
      <w:pPr>
        <w:ind w:left="142" w:right="141" w:hanging="142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Вы внимательно прослушали объяснение преподавателя по ведению менструального календаря и определению по нему плодных дней. Для этого он использовал таблицу</w:t>
      </w:r>
      <w:r w:rsidR="002015FE" w:rsidRPr="002015FE">
        <w:rPr>
          <w:rFonts w:ascii="Times New Roman" w:hAnsi="Times New Roman"/>
          <w:sz w:val="24"/>
          <w:szCs w:val="24"/>
        </w:rPr>
        <w:t xml:space="preserve">.                                                              </w:t>
      </w:r>
      <w:r w:rsidRPr="002015FE">
        <w:rPr>
          <w:rFonts w:ascii="Times New Roman" w:hAnsi="Times New Roman"/>
          <w:sz w:val="24"/>
          <w:szCs w:val="24"/>
        </w:rPr>
        <w:t xml:space="preserve"> «Регуляция менструального цикла» и «Календарь».</w:t>
      </w:r>
    </w:p>
    <w:p w:rsidR="00AF24C3" w:rsidRPr="002015FE" w:rsidRDefault="002015FE" w:rsidP="00AF24C3">
      <w:pPr>
        <w:ind w:left="142" w:right="-54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данные, </w:t>
      </w:r>
      <w:r w:rsidR="00AF24C3" w:rsidRPr="002015FE">
        <w:rPr>
          <w:rFonts w:ascii="Times New Roman" w:hAnsi="Times New Roman"/>
          <w:sz w:val="24"/>
          <w:szCs w:val="24"/>
        </w:rPr>
        <w:t>повторите материал:</w:t>
      </w:r>
    </w:p>
    <w:p w:rsidR="00AF24C3" w:rsidRPr="002015FE" w:rsidRDefault="00AF24C3" w:rsidP="002F51C6">
      <w:pPr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а</w:t>
      </w:r>
      <w:r w:rsidR="002015FE" w:rsidRPr="002015FE">
        <w:rPr>
          <w:rFonts w:ascii="Times New Roman" w:hAnsi="Times New Roman"/>
          <w:sz w:val="24"/>
          <w:szCs w:val="24"/>
        </w:rPr>
        <w:t>) дни менструации</w:t>
      </w:r>
      <w:r w:rsidRPr="002015FE">
        <w:rPr>
          <w:rFonts w:ascii="Times New Roman" w:hAnsi="Times New Roman"/>
          <w:sz w:val="24"/>
          <w:szCs w:val="24"/>
        </w:rPr>
        <w:t xml:space="preserve"> отмечают в календаре зачеркиванием этих дней крест-накрест красной пастой (см.</w:t>
      </w:r>
      <w:r w:rsidR="002015FE" w:rsidRPr="002015FE">
        <w:rPr>
          <w:rFonts w:ascii="Times New Roman" w:hAnsi="Times New Roman"/>
          <w:sz w:val="24"/>
          <w:szCs w:val="24"/>
        </w:rPr>
        <w:t xml:space="preserve"> </w:t>
      </w:r>
      <w:r w:rsidRPr="002015FE">
        <w:rPr>
          <w:rFonts w:ascii="Times New Roman" w:hAnsi="Times New Roman"/>
          <w:sz w:val="24"/>
          <w:szCs w:val="24"/>
        </w:rPr>
        <w:t>календарь №1).</w:t>
      </w:r>
    </w:p>
    <w:p w:rsidR="00AF24C3" w:rsidRPr="002015FE" w:rsidRDefault="002015FE" w:rsidP="002F51C6">
      <w:pPr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lastRenderedPageBreak/>
        <w:t>б) дни менструации</w:t>
      </w:r>
      <w:r w:rsidR="00AF24C3" w:rsidRPr="002015FE">
        <w:rPr>
          <w:rFonts w:ascii="Times New Roman" w:hAnsi="Times New Roman"/>
          <w:sz w:val="24"/>
          <w:szCs w:val="24"/>
        </w:rPr>
        <w:t xml:space="preserve"> отмечают 3-4 месяца подряд (см.</w:t>
      </w:r>
      <w:r w:rsidRPr="002015FE">
        <w:rPr>
          <w:rFonts w:ascii="Times New Roman" w:hAnsi="Times New Roman"/>
          <w:sz w:val="24"/>
          <w:szCs w:val="24"/>
        </w:rPr>
        <w:t xml:space="preserve"> </w:t>
      </w:r>
      <w:r w:rsidR="00AF24C3" w:rsidRPr="002015FE">
        <w:rPr>
          <w:rFonts w:ascii="Times New Roman" w:hAnsi="Times New Roman"/>
          <w:sz w:val="24"/>
          <w:szCs w:val="24"/>
        </w:rPr>
        <w:t>календарь №1).</w:t>
      </w:r>
    </w:p>
    <w:p w:rsidR="00AF24C3" w:rsidRPr="002015FE" w:rsidRDefault="002015FE" w:rsidP="002F51C6">
      <w:pPr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в) дни менструации</w:t>
      </w:r>
      <w:r w:rsidR="00AF24C3" w:rsidRPr="002015FE">
        <w:rPr>
          <w:rFonts w:ascii="Times New Roman" w:hAnsi="Times New Roman"/>
          <w:sz w:val="24"/>
          <w:szCs w:val="24"/>
        </w:rPr>
        <w:t xml:space="preserve"> указывает на длительность месячных: 3-4 или 5 дней.</w:t>
      </w:r>
    </w:p>
    <w:p w:rsidR="00AF24C3" w:rsidRPr="002015FE" w:rsidRDefault="00AF24C3" w:rsidP="002F51C6">
      <w:pPr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 xml:space="preserve">г) </w:t>
      </w:r>
      <w:r w:rsidR="002015FE">
        <w:rPr>
          <w:rFonts w:ascii="Times New Roman" w:hAnsi="Times New Roman"/>
          <w:sz w:val="24"/>
          <w:szCs w:val="24"/>
        </w:rPr>
        <w:t>длительность М.Ц, высчитываютс с</w:t>
      </w:r>
      <w:r w:rsidRPr="002015FE">
        <w:rPr>
          <w:rFonts w:ascii="Times New Roman" w:hAnsi="Times New Roman"/>
          <w:sz w:val="24"/>
          <w:szCs w:val="24"/>
        </w:rPr>
        <w:t xml:space="preserve"> 1-го дня</w:t>
      </w:r>
      <w:r w:rsidR="002015FE" w:rsidRPr="002015FE">
        <w:rPr>
          <w:rFonts w:ascii="Times New Roman" w:hAnsi="Times New Roman"/>
          <w:sz w:val="24"/>
          <w:szCs w:val="24"/>
        </w:rPr>
        <w:t xml:space="preserve"> последней менструации </w:t>
      </w:r>
      <w:r w:rsidRPr="002015FE">
        <w:rPr>
          <w:rFonts w:ascii="Times New Roman" w:hAnsi="Times New Roman"/>
          <w:sz w:val="24"/>
          <w:szCs w:val="24"/>
        </w:rPr>
        <w:t>до 1-го дня следующей менструации.</w:t>
      </w:r>
    </w:p>
    <w:p w:rsidR="00AF24C3" w:rsidRPr="002015FE" w:rsidRDefault="00AF24C3" w:rsidP="002F51C6">
      <w:pPr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д) находят закономерность: если число дней постоянное: 28-30 или 32 дня – это и есть менструальный цикл данной девушки (женщины)</w:t>
      </w:r>
    </w:p>
    <w:p w:rsidR="00AF24C3" w:rsidRPr="002015FE" w:rsidRDefault="002015FE" w:rsidP="002F51C6">
      <w:pPr>
        <w:ind w:left="142" w:right="-545" w:hanging="142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 xml:space="preserve">е) </w:t>
      </w:r>
      <w:r w:rsidR="00AF24C3" w:rsidRPr="002015FE">
        <w:rPr>
          <w:rFonts w:ascii="Times New Roman" w:hAnsi="Times New Roman"/>
          <w:sz w:val="24"/>
          <w:szCs w:val="24"/>
        </w:rPr>
        <w:t xml:space="preserve"> используя календарь №1.</w:t>
      </w:r>
      <w:r w:rsidRPr="002015FE">
        <w:rPr>
          <w:rFonts w:ascii="Times New Roman" w:hAnsi="Times New Roman"/>
          <w:sz w:val="24"/>
          <w:szCs w:val="24"/>
        </w:rPr>
        <w:t>заполните его (задание выдает преподаватель)</w:t>
      </w:r>
    </w:p>
    <w:tbl>
      <w:tblPr>
        <w:tblW w:w="7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416"/>
        <w:gridCol w:w="416"/>
        <w:gridCol w:w="416"/>
        <w:gridCol w:w="416"/>
        <w:gridCol w:w="316"/>
        <w:gridCol w:w="416"/>
        <w:gridCol w:w="416"/>
        <w:gridCol w:w="416"/>
        <w:gridCol w:w="316"/>
        <w:gridCol w:w="416"/>
        <w:gridCol w:w="416"/>
        <w:gridCol w:w="416"/>
        <w:gridCol w:w="416"/>
        <w:gridCol w:w="316"/>
        <w:gridCol w:w="416"/>
        <w:gridCol w:w="416"/>
        <w:gridCol w:w="416"/>
        <w:gridCol w:w="416"/>
      </w:tblGrid>
      <w:tr w:rsidR="00AF24C3" w:rsidRPr="002015FE" w:rsidTr="00AF24C3">
        <w:trPr>
          <w:trHeight w:val="368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2015FE" w:rsidRDefault="00AF24C3" w:rsidP="00AF24C3">
            <w:pPr>
              <w:ind w:right="-5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5F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2015FE" w:rsidRDefault="00AF24C3" w:rsidP="00AF24C3">
            <w:pPr>
              <w:ind w:right="-5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5F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2015FE" w:rsidRDefault="00AF24C3" w:rsidP="00AF24C3">
            <w:pPr>
              <w:ind w:right="-5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5F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2015FE" w:rsidRDefault="00AF24C3" w:rsidP="00AF24C3">
            <w:pPr>
              <w:ind w:right="-5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5F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F24C3" w:rsidRPr="00CA18CA" w:rsidTr="00AF24C3">
        <w:trPr>
          <w:trHeight w:val="35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F24C3" w:rsidRPr="00CA18CA" w:rsidTr="00AF24C3">
        <w:trPr>
          <w:trHeight w:val="35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F24C3" w:rsidRPr="00CA18CA" w:rsidTr="00AF24C3">
        <w:trPr>
          <w:trHeight w:val="35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C3" w:rsidRPr="00CA18CA" w:rsidTr="00AF24C3">
        <w:trPr>
          <w:trHeight w:val="35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C3" w:rsidRPr="00CA18CA" w:rsidTr="00AF24C3">
        <w:trPr>
          <w:trHeight w:val="35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C3" w:rsidRPr="00CA18CA" w:rsidTr="00AF24C3">
        <w:trPr>
          <w:trHeight w:val="35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C3" w:rsidRPr="00CA18CA" w:rsidTr="00AF24C3">
        <w:trPr>
          <w:trHeight w:val="35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AF24C3">
            <w:pPr>
              <w:ind w:right="-54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1C6" w:rsidRPr="00CA18CA" w:rsidRDefault="00AF24C3" w:rsidP="005B47BD">
      <w:pPr>
        <w:ind w:left="142" w:right="-545" w:hanging="142"/>
        <w:jc w:val="both"/>
        <w:rPr>
          <w:rFonts w:ascii="Times New Roman" w:hAnsi="Times New Roman"/>
          <w:sz w:val="20"/>
          <w:szCs w:val="20"/>
        </w:rPr>
      </w:pPr>
      <w:r w:rsidRPr="00CA18CA">
        <w:rPr>
          <w:rFonts w:ascii="Times New Roman" w:hAnsi="Times New Roman"/>
          <w:sz w:val="20"/>
          <w:szCs w:val="20"/>
        </w:rPr>
        <w:t xml:space="preserve">             </w:t>
      </w:r>
      <w:r w:rsidR="005B47BD">
        <w:rPr>
          <w:rFonts w:ascii="Times New Roman" w:hAnsi="Times New Roman"/>
          <w:sz w:val="20"/>
          <w:szCs w:val="20"/>
        </w:rPr>
        <w:t xml:space="preserve">                    </w:t>
      </w:r>
    </w:p>
    <w:p w:rsidR="002015FE" w:rsidRPr="002015FE" w:rsidRDefault="002015FE" w:rsidP="002015FE">
      <w:pPr>
        <w:ind w:left="142" w:right="-1690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b/>
          <w:sz w:val="24"/>
          <w:szCs w:val="24"/>
        </w:rPr>
        <w:t>ЗАКРЕПЛЕНИЕ</w:t>
      </w:r>
      <w:r w:rsidRPr="002015FE">
        <w:rPr>
          <w:rFonts w:ascii="Times New Roman" w:hAnsi="Times New Roman"/>
          <w:sz w:val="24"/>
          <w:szCs w:val="24"/>
        </w:rPr>
        <w:t xml:space="preserve">: </w:t>
      </w:r>
    </w:p>
    <w:p w:rsidR="00AF24C3" w:rsidRPr="002015FE" w:rsidRDefault="00AF24C3" w:rsidP="005B47BD">
      <w:pPr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2015FE">
        <w:rPr>
          <w:rFonts w:ascii="Times New Roman" w:hAnsi="Times New Roman"/>
          <w:sz w:val="24"/>
          <w:szCs w:val="24"/>
        </w:rPr>
        <w:t>Определите плодные дни, т.е. дни, в которые женщина может забеременеть, если ведет половую жизнь без предохранения от беременности. Помните, что беременность возникает в результате оплодортворения яйцеклетки, которая появляется в результате овуляции, а овуляция происходит в середине менструального цикла. При цикле 28 дней это будет 28:2=14-й день. Дни овуляции – плодные дни – отмечены квадратом. Найдите их, используя календарь №2.</w:t>
      </w:r>
      <w:r w:rsidR="007B6AC1">
        <w:rPr>
          <w:rFonts w:ascii="Times New Roman" w:hAnsi="Times New Roman"/>
          <w:sz w:val="24"/>
          <w:szCs w:val="24"/>
        </w:rPr>
        <w:t>(</w:t>
      </w:r>
      <w:r w:rsidR="007B6AC1" w:rsidRPr="002015FE">
        <w:rPr>
          <w:rFonts w:ascii="Times New Roman" w:hAnsi="Times New Roman"/>
          <w:sz w:val="24"/>
          <w:szCs w:val="24"/>
        </w:rPr>
        <w:t>задание выдает преподаватель)</w:t>
      </w: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97"/>
        <w:gridCol w:w="502"/>
        <w:gridCol w:w="502"/>
        <w:gridCol w:w="502"/>
        <w:gridCol w:w="516"/>
        <w:gridCol w:w="521"/>
        <w:gridCol w:w="522"/>
        <w:gridCol w:w="521"/>
        <w:gridCol w:w="522"/>
        <w:gridCol w:w="527"/>
        <w:gridCol w:w="533"/>
        <w:gridCol w:w="533"/>
        <w:gridCol w:w="533"/>
        <w:gridCol w:w="533"/>
        <w:gridCol w:w="506"/>
        <w:gridCol w:w="506"/>
        <w:gridCol w:w="507"/>
        <w:gridCol w:w="506"/>
        <w:gridCol w:w="506"/>
        <w:gridCol w:w="507"/>
      </w:tblGrid>
      <w:tr w:rsidR="00AF24C3" w:rsidRPr="00CA18CA" w:rsidTr="005B47BD">
        <w:trPr>
          <w:trHeight w:val="368"/>
        </w:trPr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8C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8CA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8CA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8CA">
              <w:rPr>
                <w:rFonts w:ascii="Times New Roman" w:hAnsi="Times New Roman"/>
                <w:b/>
                <w:sz w:val="20"/>
                <w:szCs w:val="20"/>
              </w:rPr>
              <w:t xml:space="preserve"> Август</w:t>
            </w:r>
          </w:p>
        </w:tc>
      </w:tr>
      <w:tr w:rsidR="00AF24C3" w:rsidRPr="00CA18CA" w:rsidTr="005B47BD">
        <w:trPr>
          <w:trHeight w:val="3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F24C3" w:rsidRPr="00CA18CA" w:rsidTr="005B47BD">
        <w:trPr>
          <w:trHeight w:val="3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  <w:u w:val="words"/>
              </w:rPr>
            </w:pPr>
            <w:r w:rsidRPr="00CA18CA">
              <w:rPr>
                <w:rFonts w:ascii="Times New Roman" w:hAnsi="Times New Roman"/>
                <w:sz w:val="20"/>
                <w:szCs w:val="20"/>
                <w:u w:val="word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F24C3" w:rsidRPr="00CA18CA" w:rsidTr="005B47BD">
        <w:trPr>
          <w:trHeight w:val="3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C3" w:rsidRPr="00CA18CA" w:rsidTr="005B47BD">
        <w:trPr>
          <w:trHeight w:val="3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C3" w:rsidRPr="00CA18CA" w:rsidTr="005B47BD">
        <w:trPr>
          <w:trHeight w:val="3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C3" w:rsidRPr="00CA18CA" w:rsidTr="005B47BD">
        <w:trPr>
          <w:trHeight w:val="3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C3" w:rsidRPr="00CA18CA" w:rsidTr="005B47BD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  <w:r w:rsidRPr="00CA18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3" w:rsidRPr="00CA18CA" w:rsidRDefault="00AF24C3" w:rsidP="00B67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15FE" w:rsidRPr="002015FE" w:rsidRDefault="002015FE" w:rsidP="002015FE">
      <w:pPr>
        <w:ind w:right="-1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015FE">
        <w:rPr>
          <w:rFonts w:ascii="Times New Roman" w:hAnsi="Times New Roman"/>
          <w:sz w:val="24"/>
          <w:szCs w:val="24"/>
        </w:rPr>
        <w:t xml:space="preserve">аботайте парами, </w:t>
      </w:r>
      <w:r>
        <w:rPr>
          <w:rFonts w:ascii="Times New Roman" w:hAnsi="Times New Roman"/>
          <w:sz w:val="24"/>
          <w:szCs w:val="24"/>
        </w:rPr>
        <w:t>осуществляя взаимоконтроль</w:t>
      </w:r>
    </w:p>
    <w:p w:rsidR="00AC714C" w:rsidRPr="003D42B8" w:rsidRDefault="00AC714C" w:rsidP="00FC7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33AC" w:rsidRPr="00CA18CA" w:rsidRDefault="00AF24C3" w:rsidP="003D42B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A18CA">
        <w:rPr>
          <w:rFonts w:ascii="Times New Roman" w:hAnsi="Times New Roman"/>
          <w:b/>
          <w:bCs/>
          <w:sz w:val="24"/>
          <w:szCs w:val="24"/>
        </w:rPr>
        <w:lastRenderedPageBreak/>
        <w:t>Приложение№</w:t>
      </w:r>
      <w:r w:rsidR="002F5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18CA">
        <w:rPr>
          <w:rFonts w:ascii="Times New Roman" w:hAnsi="Times New Roman"/>
          <w:b/>
          <w:bCs/>
          <w:sz w:val="24"/>
          <w:szCs w:val="24"/>
        </w:rPr>
        <w:t>5</w:t>
      </w:r>
    </w:p>
    <w:p w:rsidR="007B6AC1" w:rsidRDefault="007B6AC1" w:rsidP="007B6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Контролирующий тест: </w:t>
      </w:r>
      <w:r w:rsidRPr="007B6AC1">
        <w:rPr>
          <w:rFonts w:ascii="Times New Roman" w:hAnsi="Times New Roman"/>
          <w:b/>
          <w:sz w:val="24"/>
          <w:szCs w:val="24"/>
        </w:rPr>
        <w:t>« Репродуктивная система женщины»</w:t>
      </w:r>
    </w:p>
    <w:p w:rsidR="007B6AC1" w:rsidRDefault="007B6AC1" w:rsidP="007B6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AC1">
        <w:rPr>
          <w:rFonts w:ascii="Times New Roman" w:hAnsi="Times New Roman"/>
          <w:b/>
          <w:sz w:val="24"/>
          <w:szCs w:val="24"/>
        </w:rPr>
        <w:t>Выберите один правильный ответ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B6AC1" w:rsidRPr="007B6AC1" w:rsidRDefault="007B6AC1" w:rsidP="007B6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6AC1" w:rsidRPr="008A4A3F" w:rsidRDefault="007B6AC1" w:rsidP="007B6AC1">
      <w:pPr>
        <w:widowControl w:val="0"/>
        <w:tabs>
          <w:tab w:val="left" w:pos="59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4A3F">
        <w:rPr>
          <w:rFonts w:ascii="Times New Roman" w:hAnsi="Times New Roman"/>
          <w:b/>
          <w:bCs/>
          <w:sz w:val="24"/>
          <w:szCs w:val="24"/>
        </w:rPr>
        <w:t>1. Женские половые железы — это:</w:t>
      </w:r>
    </w:p>
    <w:p w:rsidR="007B6AC1" w:rsidRDefault="007B6AC1" w:rsidP="007B6A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942">
        <w:rPr>
          <w:rFonts w:ascii="Times New Roman" w:hAnsi="Times New Roman"/>
          <w:sz w:val="24"/>
          <w:szCs w:val="24"/>
        </w:rPr>
        <w:t>А) я</w:t>
      </w:r>
      <w:r w:rsidRPr="008A4A3F">
        <w:rPr>
          <w:rFonts w:ascii="Times New Roman" w:hAnsi="Times New Roman"/>
          <w:sz w:val="24"/>
          <w:szCs w:val="24"/>
        </w:rPr>
        <w:t>ички</w:t>
      </w:r>
      <w:r w:rsidRPr="006B1942">
        <w:rPr>
          <w:rFonts w:ascii="Times New Roman" w:hAnsi="Times New Roman"/>
          <w:sz w:val="24"/>
          <w:szCs w:val="24"/>
        </w:rPr>
        <w:t xml:space="preserve">       Б) </w:t>
      </w:r>
      <w:r w:rsidRPr="008A4A3F">
        <w:rPr>
          <w:rFonts w:ascii="Times New Roman" w:hAnsi="Times New Roman"/>
          <w:sz w:val="24"/>
          <w:szCs w:val="24"/>
        </w:rPr>
        <w:t>яичники</w:t>
      </w:r>
      <w:r w:rsidRPr="006B1942">
        <w:rPr>
          <w:rFonts w:ascii="Times New Roman" w:hAnsi="Times New Roman"/>
          <w:sz w:val="24"/>
          <w:szCs w:val="24"/>
        </w:rPr>
        <w:t xml:space="preserve">               В) </w:t>
      </w:r>
      <w:r w:rsidRPr="008A4A3F">
        <w:rPr>
          <w:rFonts w:ascii="Times New Roman" w:hAnsi="Times New Roman"/>
          <w:sz w:val="24"/>
          <w:szCs w:val="24"/>
        </w:rPr>
        <w:t>надпочечник</w:t>
      </w:r>
      <w:r w:rsidRPr="006B1942">
        <w:rPr>
          <w:rFonts w:ascii="Times New Roman" w:hAnsi="Times New Roman"/>
          <w:sz w:val="24"/>
          <w:szCs w:val="24"/>
        </w:rPr>
        <w:t xml:space="preserve">              Г) гипофиз</w:t>
      </w:r>
    </w:p>
    <w:p w:rsidR="007B6AC1" w:rsidRPr="008A4A3F" w:rsidRDefault="007B6AC1" w:rsidP="007B6A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AC1" w:rsidRDefault="007B6AC1" w:rsidP="007B6AC1">
      <w:pPr>
        <w:widowControl w:val="0"/>
        <w:tabs>
          <w:tab w:val="left" w:pos="1202"/>
        </w:tabs>
        <w:spacing w:after="288" w:line="240" w:lineRule="auto"/>
        <w:rPr>
          <w:rFonts w:ascii="Times New Roman" w:hAnsi="Times New Roman"/>
          <w:sz w:val="24"/>
          <w:szCs w:val="24"/>
        </w:rPr>
      </w:pPr>
      <w:r w:rsidRPr="008A4A3F">
        <w:rPr>
          <w:rFonts w:ascii="Times New Roman" w:hAnsi="Times New Roman"/>
          <w:b/>
          <w:sz w:val="24"/>
          <w:szCs w:val="24"/>
        </w:rPr>
        <w:t xml:space="preserve">2.Женским  </w:t>
      </w:r>
      <w:r w:rsidRPr="00AF6946">
        <w:rPr>
          <w:rFonts w:ascii="Times New Roman" w:hAnsi="Times New Roman"/>
          <w:b/>
          <w:sz w:val="24"/>
          <w:szCs w:val="24"/>
        </w:rPr>
        <w:t xml:space="preserve">половым гормоном является: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F69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6B1942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прогестерон</w:t>
      </w:r>
      <w:r w:rsidRPr="006B1942">
        <w:rPr>
          <w:rFonts w:ascii="Times New Roman" w:hAnsi="Times New Roman"/>
          <w:sz w:val="24"/>
          <w:szCs w:val="24"/>
        </w:rPr>
        <w:t xml:space="preserve">   Б) тестостерон         В) пролактин                    Г) тироксин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B6AC1" w:rsidRDefault="007B6AC1" w:rsidP="007B6AC1">
      <w:pPr>
        <w:widowControl w:val="0"/>
        <w:tabs>
          <w:tab w:val="left" w:pos="1202"/>
        </w:tabs>
        <w:spacing w:after="288" w:line="240" w:lineRule="auto"/>
        <w:rPr>
          <w:rFonts w:ascii="Times New Roman" w:hAnsi="Times New Roman"/>
          <w:sz w:val="24"/>
          <w:szCs w:val="24"/>
        </w:rPr>
      </w:pPr>
      <w:r w:rsidRPr="008B296A">
        <w:rPr>
          <w:rFonts w:ascii="Times New Roman" w:hAnsi="Times New Roman"/>
          <w:b/>
          <w:sz w:val="24"/>
          <w:szCs w:val="24"/>
        </w:rPr>
        <w:t xml:space="preserve">3. В женских половых железах образуются:                                                                                         </w:t>
      </w:r>
      <w:r w:rsidRPr="006B1942">
        <w:rPr>
          <w:rFonts w:ascii="Times New Roman" w:hAnsi="Times New Roman"/>
          <w:sz w:val="24"/>
          <w:szCs w:val="24"/>
        </w:rPr>
        <w:t>А)</w:t>
      </w:r>
      <w:r w:rsidRPr="006B1942">
        <w:rPr>
          <w:sz w:val="24"/>
          <w:szCs w:val="24"/>
        </w:rPr>
        <w:t xml:space="preserve"> </w:t>
      </w:r>
      <w:r w:rsidRPr="006B1942">
        <w:rPr>
          <w:rFonts w:ascii="Times New Roman" w:hAnsi="Times New Roman"/>
          <w:sz w:val="24"/>
          <w:szCs w:val="24"/>
        </w:rPr>
        <w:t>сперматозоиды    Б)</w:t>
      </w:r>
      <w:r w:rsidRPr="006B1942">
        <w:rPr>
          <w:sz w:val="24"/>
          <w:szCs w:val="24"/>
        </w:rPr>
        <w:t xml:space="preserve"> </w:t>
      </w:r>
      <w:r w:rsidRPr="006B1942">
        <w:rPr>
          <w:rFonts w:ascii="Times New Roman" w:hAnsi="Times New Roman"/>
          <w:sz w:val="24"/>
          <w:szCs w:val="24"/>
        </w:rPr>
        <w:t>яйцеклетки     В)</w:t>
      </w:r>
      <w:r w:rsidRPr="006B1942">
        <w:rPr>
          <w:sz w:val="24"/>
          <w:szCs w:val="24"/>
        </w:rPr>
        <w:t xml:space="preserve"> </w:t>
      </w:r>
      <w:r w:rsidRPr="006B1942">
        <w:rPr>
          <w:rFonts w:ascii="Times New Roman" w:hAnsi="Times New Roman"/>
          <w:sz w:val="24"/>
          <w:szCs w:val="24"/>
        </w:rPr>
        <w:t>антитела         г)</w:t>
      </w:r>
      <w:r w:rsidRPr="006B1942">
        <w:rPr>
          <w:sz w:val="24"/>
          <w:szCs w:val="24"/>
        </w:rPr>
        <w:t xml:space="preserve"> </w:t>
      </w:r>
      <w:r w:rsidRPr="006B1942">
        <w:rPr>
          <w:rFonts w:ascii="Times New Roman" w:hAnsi="Times New Roman"/>
          <w:sz w:val="24"/>
          <w:szCs w:val="24"/>
        </w:rPr>
        <w:t>вирусы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AC1" w:rsidRPr="00DF7C36" w:rsidRDefault="007B6AC1" w:rsidP="007B6AC1">
      <w:pPr>
        <w:widowControl w:val="0"/>
        <w:tabs>
          <w:tab w:val="left" w:pos="1202"/>
        </w:tabs>
        <w:spacing w:after="288" w:line="240" w:lineRule="auto"/>
        <w:rPr>
          <w:rFonts w:ascii="Times New Roman" w:hAnsi="Times New Roman"/>
          <w:b/>
          <w:sz w:val="24"/>
          <w:szCs w:val="24"/>
        </w:rPr>
      </w:pPr>
      <w:r w:rsidRPr="006B1942">
        <w:rPr>
          <w:rFonts w:ascii="Times New Roman" w:hAnsi="Times New Roman"/>
          <w:b/>
          <w:sz w:val="24"/>
          <w:szCs w:val="24"/>
        </w:rPr>
        <w:t>4. В 1-ю фазу менструального цикла в яичниках вырабатывается: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6B1942">
        <w:rPr>
          <w:rFonts w:ascii="Times New Roman" w:hAnsi="Times New Roman"/>
          <w:sz w:val="24"/>
          <w:szCs w:val="24"/>
        </w:rPr>
        <w:t>А) прогестерон   Б) пролактин     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942">
        <w:rPr>
          <w:rFonts w:ascii="Times New Roman" w:hAnsi="Times New Roman"/>
          <w:sz w:val="24"/>
          <w:szCs w:val="24"/>
        </w:rPr>
        <w:t>эстроген         Г)тестостерон</w:t>
      </w:r>
    </w:p>
    <w:p w:rsidR="007B6AC1" w:rsidRPr="00C119D9" w:rsidRDefault="007B6AC1" w:rsidP="007B6AC1">
      <w:pPr>
        <w:widowControl w:val="0"/>
        <w:tabs>
          <w:tab w:val="left" w:pos="536"/>
        </w:tabs>
        <w:spacing w:after="0" w:line="240" w:lineRule="auto"/>
        <w:ind w:right="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B194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119D9">
        <w:rPr>
          <w:rFonts w:ascii="Times New Roman" w:hAnsi="Times New Roman"/>
          <w:b/>
          <w:bCs/>
          <w:color w:val="000000"/>
          <w:sz w:val="24"/>
          <w:szCs w:val="24"/>
        </w:rPr>
        <w:t>Нормальная микрофлора влагалища представлена преимущественно:</w:t>
      </w:r>
    </w:p>
    <w:p w:rsidR="007B6AC1" w:rsidRPr="006B1942" w:rsidRDefault="007B6AC1" w:rsidP="007B6AC1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1942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C119D9">
        <w:rPr>
          <w:rFonts w:ascii="Times New Roman" w:hAnsi="Times New Roman"/>
          <w:color w:val="000000"/>
          <w:sz w:val="24"/>
          <w:szCs w:val="24"/>
        </w:rPr>
        <w:t>палочками Додерлейна</w:t>
      </w:r>
      <w:r w:rsidRPr="006B1942">
        <w:rPr>
          <w:rFonts w:ascii="Times New Roman" w:hAnsi="Times New Roman"/>
          <w:color w:val="000000"/>
          <w:sz w:val="24"/>
          <w:szCs w:val="24"/>
        </w:rPr>
        <w:t xml:space="preserve">     Б) </w:t>
      </w:r>
      <w:r w:rsidRPr="00C119D9">
        <w:rPr>
          <w:rFonts w:ascii="Times New Roman" w:hAnsi="Times New Roman"/>
          <w:color w:val="000000"/>
          <w:sz w:val="24"/>
          <w:szCs w:val="24"/>
        </w:rPr>
        <w:t>бациллами Коха</w:t>
      </w:r>
      <w:r w:rsidRPr="006B1942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7B6AC1" w:rsidRDefault="007B6AC1" w:rsidP="007B6AC1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1942"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1942">
        <w:rPr>
          <w:rFonts w:ascii="Times New Roman" w:hAnsi="Times New Roman"/>
          <w:color w:val="000000"/>
          <w:sz w:val="24"/>
          <w:szCs w:val="24"/>
        </w:rPr>
        <w:t>простейшими                       Г)стрептококками</w:t>
      </w:r>
    </w:p>
    <w:p w:rsidR="007B6AC1" w:rsidRDefault="007B6AC1" w:rsidP="007B6AC1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AC1" w:rsidRPr="00CA18CA" w:rsidRDefault="007B6AC1" w:rsidP="007B6A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6AC1">
        <w:rPr>
          <w:rFonts w:ascii="Times New Roman" w:hAnsi="Times New Roman"/>
          <w:b/>
          <w:sz w:val="24"/>
          <w:szCs w:val="24"/>
        </w:rPr>
        <w:t xml:space="preserve">6.Длина семявыносящего потока: </w:t>
      </w:r>
      <w:r w:rsidR="00CA18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7B6AC1">
        <w:rPr>
          <w:rFonts w:ascii="Times New Roman" w:hAnsi="Times New Roman"/>
          <w:sz w:val="24"/>
          <w:szCs w:val="24"/>
        </w:rPr>
        <w:t>А)  10-20 см.         Б) 20-30см.          В) 30-35см.         Г) 40-45см.</w:t>
      </w:r>
    </w:p>
    <w:p w:rsidR="007B6AC1" w:rsidRDefault="007B6AC1" w:rsidP="00CA18CA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AC1">
        <w:rPr>
          <w:rFonts w:ascii="Times New Roman" w:hAnsi="Times New Roman" w:cs="Times New Roman"/>
          <w:b/>
          <w:sz w:val="24"/>
          <w:szCs w:val="24"/>
        </w:rPr>
        <w:t>7.Функция семявыносящего протока:</w:t>
      </w:r>
      <w:r w:rsidR="00CA1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B6AC1">
        <w:rPr>
          <w:rFonts w:ascii="Times New Roman" w:hAnsi="Times New Roman" w:cs="Times New Roman"/>
          <w:sz w:val="24"/>
          <w:szCs w:val="24"/>
        </w:rPr>
        <w:t>А)  дозревание спермиев;     Б) проведение спермиев;     В) выработка спермиев.</w:t>
      </w:r>
    </w:p>
    <w:p w:rsidR="00CA18CA" w:rsidRPr="00CA18CA" w:rsidRDefault="00CA18CA" w:rsidP="00CA18CA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6AC1" w:rsidRDefault="007B6AC1" w:rsidP="00CA18CA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AC1">
        <w:rPr>
          <w:rFonts w:ascii="Times New Roman" w:hAnsi="Times New Roman" w:cs="Times New Roman"/>
          <w:b/>
          <w:sz w:val="24"/>
          <w:szCs w:val="24"/>
        </w:rPr>
        <w:t xml:space="preserve">8.Какие гормоны вырабатывают яички? </w:t>
      </w:r>
      <w:r w:rsidR="00CA1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7B6AC1">
        <w:rPr>
          <w:rFonts w:ascii="Times New Roman" w:hAnsi="Times New Roman" w:cs="Times New Roman"/>
          <w:sz w:val="24"/>
          <w:szCs w:val="24"/>
        </w:rPr>
        <w:t>А)  эстрон;               Б) ФСГ;                Г) тестостерон;               В) прогестерон.</w:t>
      </w:r>
    </w:p>
    <w:p w:rsidR="00CA18CA" w:rsidRPr="00CA18CA" w:rsidRDefault="00CA18CA" w:rsidP="00CA18CA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6AC1" w:rsidRPr="00CA18CA" w:rsidRDefault="007B6AC1" w:rsidP="00CA18CA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6AC1">
        <w:rPr>
          <w:rFonts w:ascii="Times New Roman" w:hAnsi="Times New Roman" w:cs="Times New Roman"/>
          <w:b/>
          <w:sz w:val="24"/>
          <w:szCs w:val="24"/>
        </w:rPr>
        <w:t xml:space="preserve">9.Масса предстательной железы: </w:t>
      </w:r>
      <w:r w:rsidR="00CA1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B6AC1">
        <w:rPr>
          <w:rFonts w:ascii="Times New Roman" w:hAnsi="Times New Roman" w:cs="Times New Roman"/>
          <w:sz w:val="24"/>
          <w:szCs w:val="24"/>
        </w:rPr>
        <w:t>А)  около 20 гр.;          Б)  около 50 гр.;         В) около 10 гр.;    Г)  около 25 гр..</w:t>
      </w:r>
    </w:p>
    <w:p w:rsidR="00CA18CA" w:rsidRPr="00CA18CA" w:rsidRDefault="007B6AC1" w:rsidP="007B6A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6AC1">
        <w:rPr>
          <w:rFonts w:ascii="Times New Roman" w:hAnsi="Times New Roman"/>
          <w:b/>
          <w:sz w:val="24"/>
          <w:szCs w:val="24"/>
        </w:rPr>
        <w:t>10.Тестостерон вырабатывают:</w:t>
      </w:r>
      <w:r w:rsidR="00CA18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B6AC1">
        <w:rPr>
          <w:rFonts w:ascii="Times New Roman" w:hAnsi="Times New Roman"/>
          <w:sz w:val="24"/>
          <w:szCs w:val="24"/>
        </w:rPr>
        <w:t xml:space="preserve">А) клетки Лейдига;          Б)  </w:t>
      </w:r>
      <w:r w:rsidRPr="007B6AC1">
        <w:rPr>
          <w:rFonts w:ascii="Times New Roman" w:hAnsi="Times New Roman"/>
          <w:sz w:val="24"/>
          <w:szCs w:val="24"/>
          <w:lang w:val="en-US"/>
        </w:rPr>
        <w:t>L</w:t>
      </w:r>
      <w:r w:rsidRPr="007B6AC1">
        <w:rPr>
          <w:rFonts w:ascii="Times New Roman" w:hAnsi="Times New Roman"/>
          <w:sz w:val="24"/>
          <w:szCs w:val="24"/>
        </w:rPr>
        <w:t xml:space="preserve"> клетки;          В)  клетки Сертели.</w:t>
      </w:r>
    </w:p>
    <w:p w:rsidR="007B6AC1" w:rsidRPr="00CA18CA" w:rsidRDefault="007B6AC1" w:rsidP="007B6A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18CA">
        <w:rPr>
          <w:rFonts w:ascii="Times New Roman" w:hAnsi="Times New Roman"/>
          <w:b/>
          <w:sz w:val="24"/>
          <w:szCs w:val="24"/>
        </w:rPr>
        <w:t>Эталон ответа:</w:t>
      </w:r>
    </w:p>
    <w:p w:rsidR="007B6AC1" w:rsidRPr="007B6AC1" w:rsidRDefault="007B6AC1" w:rsidP="007B6A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A18CA">
        <w:rPr>
          <w:rFonts w:ascii="Times New Roman" w:hAnsi="Times New Roman"/>
          <w:sz w:val="24"/>
          <w:szCs w:val="24"/>
        </w:rPr>
        <w:t>Б  2.А  3. Б  4.В  5. А  6.Г  7.Б  8.Г  9.Г 10.Б</w:t>
      </w:r>
    </w:p>
    <w:p w:rsidR="007B6AC1" w:rsidRPr="007B6AC1" w:rsidRDefault="007B6AC1" w:rsidP="007B6AC1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AC1" w:rsidRPr="007B6AC1" w:rsidRDefault="007B6AC1" w:rsidP="007B6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B6AC1" w:rsidRPr="007B6AC1" w:rsidSect="006C090D">
      <w:footerReference w:type="default" r:id="rId13"/>
      <w:type w:val="continuous"/>
      <w:pgSz w:w="11906" w:h="16838"/>
      <w:pgMar w:top="851" w:right="851" w:bottom="851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0A" w:rsidRDefault="0098140A" w:rsidP="003D42B8">
      <w:pPr>
        <w:spacing w:after="0" w:line="240" w:lineRule="auto"/>
      </w:pPr>
      <w:r>
        <w:separator/>
      </w:r>
    </w:p>
  </w:endnote>
  <w:endnote w:type="continuationSeparator" w:id="0">
    <w:p w:rsidR="0098140A" w:rsidRDefault="0098140A" w:rsidP="003D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33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724E4" w:rsidRPr="004D3637" w:rsidRDefault="003724E4">
        <w:pPr>
          <w:pStyle w:val="aa"/>
          <w:jc w:val="right"/>
          <w:rPr>
            <w:rFonts w:ascii="Times New Roman" w:hAnsi="Times New Roman"/>
          </w:rPr>
        </w:pPr>
        <w:r w:rsidRPr="004D3637">
          <w:rPr>
            <w:rFonts w:ascii="Times New Roman" w:hAnsi="Times New Roman"/>
          </w:rPr>
          <w:fldChar w:fldCharType="begin"/>
        </w:r>
        <w:r w:rsidRPr="004D3637">
          <w:rPr>
            <w:rFonts w:ascii="Times New Roman" w:hAnsi="Times New Roman"/>
          </w:rPr>
          <w:instrText xml:space="preserve"> PAGE   \* MERGEFORMAT </w:instrText>
        </w:r>
        <w:r w:rsidRPr="004D3637">
          <w:rPr>
            <w:rFonts w:ascii="Times New Roman" w:hAnsi="Times New Roman"/>
          </w:rPr>
          <w:fldChar w:fldCharType="separate"/>
        </w:r>
        <w:r w:rsidR="000603F1">
          <w:rPr>
            <w:rFonts w:ascii="Times New Roman" w:hAnsi="Times New Roman"/>
            <w:noProof/>
          </w:rPr>
          <w:t>12</w:t>
        </w:r>
        <w:r w:rsidRPr="004D3637">
          <w:rPr>
            <w:rFonts w:ascii="Times New Roman" w:hAnsi="Times New Roman"/>
            <w:noProof/>
          </w:rPr>
          <w:fldChar w:fldCharType="end"/>
        </w:r>
      </w:p>
    </w:sdtContent>
  </w:sdt>
  <w:p w:rsidR="003724E4" w:rsidRDefault="003724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0A" w:rsidRDefault="0098140A" w:rsidP="003D42B8">
      <w:pPr>
        <w:spacing w:after="0" w:line="240" w:lineRule="auto"/>
      </w:pPr>
      <w:r>
        <w:separator/>
      </w:r>
    </w:p>
  </w:footnote>
  <w:footnote w:type="continuationSeparator" w:id="0">
    <w:p w:rsidR="0098140A" w:rsidRDefault="0098140A" w:rsidP="003D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EEF"/>
    <w:multiLevelType w:val="hybridMultilevel"/>
    <w:tmpl w:val="2B629682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1714"/>
    <w:multiLevelType w:val="hybridMultilevel"/>
    <w:tmpl w:val="1FCE9BCA"/>
    <w:lvl w:ilvl="0" w:tplc="E326A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D5E"/>
    <w:multiLevelType w:val="hybridMultilevel"/>
    <w:tmpl w:val="4AE4952A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CE0"/>
    <w:multiLevelType w:val="hybridMultilevel"/>
    <w:tmpl w:val="390AB300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B3E2E"/>
    <w:multiLevelType w:val="hybridMultilevel"/>
    <w:tmpl w:val="75327F1A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09D5"/>
    <w:multiLevelType w:val="hybridMultilevel"/>
    <w:tmpl w:val="B7E8F676"/>
    <w:lvl w:ilvl="0" w:tplc="B10EE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3001D"/>
    <w:multiLevelType w:val="hybridMultilevel"/>
    <w:tmpl w:val="0E4AA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86B90"/>
    <w:multiLevelType w:val="hybridMultilevel"/>
    <w:tmpl w:val="8D6E4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93EC4"/>
    <w:multiLevelType w:val="hybridMultilevel"/>
    <w:tmpl w:val="3072041E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82475"/>
    <w:multiLevelType w:val="hybridMultilevel"/>
    <w:tmpl w:val="E320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E1A0E"/>
    <w:multiLevelType w:val="hybridMultilevel"/>
    <w:tmpl w:val="F9E8FD7A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E275E"/>
    <w:multiLevelType w:val="hybridMultilevel"/>
    <w:tmpl w:val="EE62C6C6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F443E"/>
    <w:multiLevelType w:val="hybridMultilevel"/>
    <w:tmpl w:val="5EBA91F6"/>
    <w:lvl w:ilvl="0" w:tplc="B10EE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C1E35"/>
    <w:multiLevelType w:val="hybridMultilevel"/>
    <w:tmpl w:val="177C48CC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72798"/>
    <w:multiLevelType w:val="hybridMultilevel"/>
    <w:tmpl w:val="3E769D3A"/>
    <w:lvl w:ilvl="0" w:tplc="511E80E4">
      <w:start w:val="1"/>
      <w:numFmt w:val="bullet"/>
      <w:lvlText w:val=""/>
      <w:lvlJc w:val="left"/>
      <w:pPr>
        <w:tabs>
          <w:tab w:val="num" w:pos="1080"/>
        </w:tabs>
        <w:ind w:left="1080" w:hanging="22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7806D4"/>
    <w:multiLevelType w:val="hybridMultilevel"/>
    <w:tmpl w:val="4DE0F48C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C3C4C"/>
    <w:multiLevelType w:val="hybridMultilevel"/>
    <w:tmpl w:val="CFFC6FBC"/>
    <w:lvl w:ilvl="0" w:tplc="E326A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C422D"/>
    <w:multiLevelType w:val="hybridMultilevel"/>
    <w:tmpl w:val="DDA25002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215CD"/>
    <w:multiLevelType w:val="hybridMultilevel"/>
    <w:tmpl w:val="08D8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13502"/>
    <w:multiLevelType w:val="hybridMultilevel"/>
    <w:tmpl w:val="92600526"/>
    <w:lvl w:ilvl="0" w:tplc="E326A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86128"/>
    <w:multiLevelType w:val="hybridMultilevel"/>
    <w:tmpl w:val="0A70D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F5060"/>
    <w:multiLevelType w:val="hybridMultilevel"/>
    <w:tmpl w:val="52A61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9032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ED0D48"/>
    <w:multiLevelType w:val="hybridMultilevel"/>
    <w:tmpl w:val="44F4A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70E88"/>
    <w:multiLevelType w:val="hybridMultilevel"/>
    <w:tmpl w:val="3DE84CCA"/>
    <w:lvl w:ilvl="0" w:tplc="A9AEF6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485027"/>
    <w:multiLevelType w:val="hybridMultilevel"/>
    <w:tmpl w:val="6C64907E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1670E"/>
    <w:multiLevelType w:val="hybridMultilevel"/>
    <w:tmpl w:val="826E3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C31A4"/>
    <w:multiLevelType w:val="hybridMultilevel"/>
    <w:tmpl w:val="5656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227D8"/>
    <w:multiLevelType w:val="hybridMultilevel"/>
    <w:tmpl w:val="71C4D2B6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DC4EBA"/>
    <w:multiLevelType w:val="hybridMultilevel"/>
    <w:tmpl w:val="F8021F4E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0460D"/>
    <w:multiLevelType w:val="hybridMultilevel"/>
    <w:tmpl w:val="2D964722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578F8"/>
    <w:multiLevelType w:val="hybridMultilevel"/>
    <w:tmpl w:val="0792C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2F00F0"/>
    <w:multiLevelType w:val="hybridMultilevel"/>
    <w:tmpl w:val="6F50CA94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43B59"/>
    <w:multiLevelType w:val="hybridMultilevel"/>
    <w:tmpl w:val="EA42725A"/>
    <w:lvl w:ilvl="0" w:tplc="535209E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5B5542"/>
    <w:multiLevelType w:val="hybridMultilevel"/>
    <w:tmpl w:val="396C599E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7012D2"/>
    <w:multiLevelType w:val="hybridMultilevel"/>
    <w:tmpl w:val="1C26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2656F6"/>
    <w:multiLevelType w:val="hybridMultilevel"/>
    <w:tmpl w:val="C5747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6776BA"/>
    <w:multiLevelType w:val="hybridMultilevel"/>
    <w:tmpl w:val="ACF0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80092"/>
    <w:multiLevelType w:val="hybridMultilevel"/>
    <w:tmpl w:val="1E5E6CE2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B872E6"/>
    <w:multiLevelType w:val="hybridMultilevel"/>
    <w:tmpl w:val="8D407A12"/>
    <w:lvl w:ilvl="0" w:tplc="B10EE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BB369C"/>
    <w:multiLevelType w:val="hybridMultilevel"/>
    <w:tmpl w:val="98EE6A20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0F1427"/>
    <w:multiLevelType w:val="hybridMultilevel"/>
    <w:tmpl w:val="B8CE6AB0"/>
    <w:lvl w:ilvl="0" w:tplc="535209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8252AA"/>
    <w:multiLevelType w:val="hybridMultilevel"/>
    <w:tmpl w:val="34BED150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507FD2"/>
    <w:multiLevelType w:val="hybridMultilevel"/>
    <w:tmpl w:val="ECCE4284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775EC0"/>
    <w:multiLevelType w:val="hybridMultilevel"/>
    <w:tmpl w:val="56EE760A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8442A1"/>
    <w:multiLevelType w:val="hybridMultilevel"/>
    <w:tmpl w:val="A19EB484"/>
    <w:lvl w:ilvl="0" w:tplc="535209E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8C142D"/>
    <w:multiLevelType w:val="hybridMultilevel"/>
    <w:tmpl w:val="795ACD9E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743514"/>
    <w:multiLevelType w:val="hybridMultilevel"/>
    <w:tmpl w:val="DF78A9EE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8B0A9C"/>
    <w:multiLevelType w:val="hybridMultilevel"/>
    <w:tmpl w:val="896EB55A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1F4FFE"/>
    <w:multiLevelType w:val="hybridMultilevel"/>
    <w:tmpl w:val="4BC890EA"/>
    <w:lvl w:ilvl="0" w:tplc="E326A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22489F"/>
    <w:multiLevelType w:val="hybridMultilevel"/>
    <w:tmpl w:val="8A348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462820"/>
    <w:multiLevelType w:val="hybridMultilevel"/>
    <w:tmpl w:val="FD8A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4C02BE"/>
    <w:multiLevelType w:val="hybridMultilevel"/>
    <w:tmpl w:val="C42C5A90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725A1"/>
    <w:multiLevelType w:val="hybridMultilevel"/>
    <w:tmpl w:val="A98A8DC8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E97E13"/>
    <w:multiLevelType w:val="hybridMultilevel"/>
    <w:tmpl w:val="EC5062EC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982F51"/>
    <w:multiLevelType w:val="hybridMultilevel"/>
    <w:tmpl w:val="C546A3EE"/>
    <w:lvl w:ilvl="0" w:tplc="B10EE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467CC8"/>
    <w:multiLevelType w:val="hybridMultilevel"/>
    <w:tmpl w:val="A7B09F6A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344AA"/>
    <w:multiLevelType w:val="hybridMultilevel"/>
    <w:tmpl w:val="FBF8F14E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F65E23"/>
    <w:multiLevelType w:val="hybridMultilevel"/>
    <w:tmpl w:val="44F0FC64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F772E9"/>
    <w:multiLevelType w:val="hybridMultilevel"/>
    <w:tmpl w:val="48DEE1F2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9429A"/>
    <w:multiLevelType w:val="hybridMultilevel"/>
    <w:tmpl w:val="936E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3936A1"/>
    <w:multiLevelType w:val="hybridMultilevel"/>
    <w:tmpl w:val="DBDE56DE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422403"/>
    <w:multiLevelType w:val="hybridMultilevel"/>
    <w:tmpl w:val="77DE0B18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E631AC"/>
    <w:multiLevelType w:val="hybridMultilevel"/>
    <w:tmpl w:val="7DBC386A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DE1FDC"/>
    <w:multiLevelType w:val="hybridMultilevel"/>
    <w:tmpl w:val="C30AF2F2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B30E3C"/>
    <w:multiLevelType w:val="hybridMultilevel"/>
    <w:tmpl w:val="FE38441A"/>
    <w:lvl w:ilvl="0" w:tplc="E326A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B55052"/>
    <w:multiLevelType w:val="hybridMultilevel"/>
    <w:tmpl w:val="D7F672F2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17BAC"/>
    <w:multiLevelType w:val="hybridMultilevel"/>
    <w:tmpl w:val="7EE487EA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D3D2F"/>
    <w:multiLevelType w:val="hybridMultilevel"/>
    <w:tmpl w:val="018C9074"/>
    <w:lvl w:ilvl="0" w:tplc="511E80E4">
      <w:start w:val="1"/>
      <w:numFmt w:val="bullet"/>
      <w:lvlText w:val=""/>
      <w:lvlJc w:val="left"/>
      <w:pPr>
        <w:tabs>
          <w:tab w:val="num" w:pos="1080"/>
        </w:tabs>
        <w:ind w:left="1080" w:hanging="22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9C4BAF"/>
    <w:multiLevelType w:val="hybridMultilevel"/>
    <w:tmpl w:val="8702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CB5D34"/>
    <w:multiLevelType w:val="hybridMultilevel"/>
    <w:tmpl w:val="D7E029F6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D30B9F"/>
    <w:multiLevelType w:val="hybridMultilevel"/>
    <w:tmpl w:val="12387082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0B3A57"/>
    <w:multiLevelType w:val="hybridMultilevel"/>
    <w:tmpl w:val="9336E790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3D3306"/>
    <w:multiLevelType w:val="hybridMultilevel"/>
    <w:tmpl w:val="40F6B308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CA5686"/>
    <w:multiLevelType w:val="hybridMultilevel"/>
    <w:tmpl w:val="2416B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212C9B"/>
    <w:multiLevelType w:val="hybridMultilevel"/>
    <w:tmpl w:val="CC767B54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F8794B"/>
    <w:multiLevelType w:val="hybridMultilevel"/>
    <w:tmpl w:val="2310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B64602"/>
    <w:multiLevelType w:val="hybridMultilevel"/>
    <w:tmpl w:val="CE6CA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686611"/>
    <w:multiLevelType w:val="hybridMultilevel"/>
    <w:tmpl w:val="E8905CB6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556712"/>
    <w:multiLevelType w:val="hybridMultilevel"/>
    <w:tmpl w:val="ABCE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7F20571"/>
    <w:multiLevelType w:val="hybridMultilevel"/>
    <w:tmpl w:val="F9B2A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7B025F"/>
    <w:multiLevelType w:val="hybridMultilevel"/>
    <w:tmpl w:val="65B8C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8D1BFC"/>
    <w:multiLevelType w:val="hybridMultilevel"/>
    <w:tmpl w:val="927AFD9A"/>
    <w:lvl w:ilvl="0" w:tplc="511E80E4">
      <w:start w:val="1"/>
      <w:numFmt w:val="bullet"/>
      <w:lvlText w:val=""/>
      <w:lvlJc w:val="left"/>
      <w:pPr>
        <w:tabs>
          <w:tab w:val="num" w:pos="1080"/>
        </w:tabs>
        <w:ind w:left="1080" w:hanging="22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051153"/>
    <w:multiLevelType w:val="hybridMultilevel"/>
    <w:tmpl w:val="ACEE946C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881603"/>
    <w:multiLevelType w:val="hybridMultilevel"/>
    <w:tmpl w:val="08D8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347E67"/>
    <w:multiLevelType w:val="hybridMultilevel"/>
    <w:tmpl w:val="D144BA72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DD4AB8"/>
    <w:multiLevelType w:val="hybridMultilevel"/>
    <w:tmpl w:val="7EC617C4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C75E78"/>
    <w:multiLevelType w:val="hybridMultilevel"/>
    <w:tmpl w:val="E44823DC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0473B6"/>
    <w:multiLevelType w:val="hybridMultilevel"/>
    <w:tmpl w:val="D24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6A77C9"/>
    <w:multiLevelType w:val="hybridMultilevel"/>
    <w:tmpl w:val="4844DED2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B008C1"/>
    <w:multiLevelType w:val="hybridMultilevel"/>
    <w:tmpl w:val="F64C5CC8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A45341"/>
    <w:multiLevelType w:val="hybridMultilevel"/>
    <w:tmpl w:val="45B0E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F81DEC"/>
    <w:multiLevelType w:val="hybridMultilevel"/>
    <w:tmpl w:val="39D2BA3E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6D0397"/>
    <w:multiLevelType w:val="hybridMultilevel"/>
    <w:tmpl w:val="C9B6CE8E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080CB1"/>
    <w:multiLevelType w:val="hybridMultilevel"/>
    <w:tmpl w:val="2714AE14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835B56"/>
    <w:multiLevelType w:val="hybridMultilevel"/>
    <w:tmpl w:val="9B20BF30"/>
    <w:lvl w:ilvl="0" w:tplc="BBE49D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8D5F0D"/>
    <w:multiLevelType w:val="hybridMultilevel"/>
    <w:tmpl w:val="D8D039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DBF6F3E"/>
    <w:multiLevelType w:val="hybridMultilevel"/>
    <w:tmpl w:val="F40633A6"/>
    <w:lvl w:ilvl="0" w:tplc="A9AEF6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6D7D1A"/>
    <w:multiLevelType w:val="hybridMultilevel"/>
    <w:tmpl w:val="53AEC9D0"/>
    <w:lvl w:ilvl="0" w:tplc="641A9F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7409E2"/>
    <w:multiLevelType w:val="hybridMultilevel"/>
    <w:tmpl w:val="96EA02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3"/>
  </w:num>
  <w:num w:numId="3">
    <w:abstractNumId w:val="79"/>
  </w:num>
  <w:num w:numId="4">
    <w:abstractNumId w:val="83"/>
  </w:num>
  <w:num w:numId="5">
    <w:abstractNumId w:val="73"/>
  </w:num>
  <w:num w:numId="6">
    <w:abstractNumId w:val="22"/>
  </w:num>
  <w:num w:numId="7">
    <w:abstractNumId w:val="80"/>
  </w:num>
  <w:num w:numId="8">
    <w:abstractNumId w:val="30"/>
  </w:num>
  <w:num w:numId="9">
    <w:abstractNumId w:val="25"/>
  </w:num>
  <w:num w:numId="10">
    <w:abstractNumId w:val="76"/>
  </w:num>
  <w:num w:numId="11">
    <w:abstractNumId w:val="96"/>
  </w:num>
  <w:num w:numId="12">
    <w:abstractNumId w:val="20"/>
  </w:num>
  <w:num w:numId="13">
    <w:abstractNumId w:val="18"/>
  </w:num>
  <w:num w:numId="14">
    <w:abstractNumId w:val="36"/>
  </w:num>
  <w:num w:numId="15">
    <w:abstractNumId w:val="50"/>
  </w:num>
  <w:num w:numId="16">
    <w:abstractNumId w:val="15"/>
  </w:num>
  <w:num w:numId="17">
    <w:abstractNumId w:val="45"/>
  </w:num>
  <w:num w:numId="18">
    <w:abstractNumId w:val="60"/>
  </w:num>
  <w:num w:numId="19">
    <w:abstractNumId w:val="66"/>
  </w:num>
  <w:num w:numId="20">
    <w:abstractNumId w:val="33"/>
  </w:num>
  <w:num w:numId="21">
    <w:abstractNumId w:val="84"/>
  </w:num>
  <w:num w:numId="22">
    <w:abstractNumId w:val="10"/>
  </w:num>
  <w:num w:numId="23">
    <w:abstractNumId w:val="11"/>
  </w:num>
  <w:num w:numId="24">
    <w:abstractNumId w:val="39"/>
  </w:num>
  <w:num w:numId="25">
    <w:abstractNumId w:val="56"/>
  </w:num>
  <w:num w:numId="26">
    <w:abstractNumId w:val="97"/>
  </w:num>
  <w:num w:numId="27">
    <w:abstractNumId w:val="42"/>
  </w:num>
  <w:num w:numId="28">
    <w:abstractNumId w:val="3"/>
  </w:num>
  <w:num w:numId="29">
    <w:abstractNumId w:val="46"/>
  </w:num>
  <w:num w:numId="30">
    <w:abstractNumId w:val="27"/>
  </w:num>
  <w:num w:numId="31">
    <w:abstractNumId w:val="77"/>
  </w:num>
  <w:num w:numId="32">
    <w:abstractNumId w:val="70"/>
  </w:num>
  <w:num w:numId="33">
    <w:abstractNumId w:val="4"/>
  </w:num>
  <w:num w:numId="34">
    <w:abstractNumId w:val="37"/>
  </w:num>
  <w:num w:numId="35">
    <w:abstractNumId w:val="88"/>
  </w:num>
  <w:num w:numId="36">
    <w:abstractNumId w:val="93"/>
  </w:num>
  <w:num w:numId="37">
    <w:abstractNumId w:val="74"/>
  </w:num>
  <w:num w:numId="38">
    <w:abstractNumId w:val="51"/>
  </w:num>
  <w:num w:numId="39">
    <w:abstractNumId w:val="92"/>
  </w:num>
  <w:num w:numId="40">
    <w:abstractNumId w:val="28"/>
  </w:num>
  <w:num w:numId="41">
    <w:abstractNumId w:val="43"/>
  </w:num>
  <w:num w:numId="42">
    <w:abstractNumId w:val="75"/>
  </w:num>
  <w:num w:numId="43">
    <w:abstractNumId w:val="94"/>
  </w:num>
  <w:num w:numId="44">
    <w:abstractNumId w:val="82"/>
  </w:num>
  <w:num w:numId="45">
    <w:abstractNumId w:val="2"/>
  </w:num>
  <w:num w:numId="46">
    <w:abstractNumId w:val="62"/>
  </w:num>
  <w:num w:numId="47">
    <w:abstractNumId w:val="0"/>
  </w:num>
  <w:num w:numId="48">
    <w:abstractNumId w:val="17"/>
  </w:num>
  <w:num w:numId="49">
    <w:abstractNumId w:val="72"/>
  </w:num>
  <w:num w:numId="50">
    <w:abstractNumId w:val="91"/>
  </w:num>
  <w:num w:numId="51">
    <w:abstractNumId w:val="63"/>
  </w:num>
  <w:num w:numId="52">
    <w:abstractNumId w:val="89"/>
  </w:num>
  <w:num w:numId="53">
    <w:abstractNumId w:val="57"/>
  </w:num>
  <w:num w:numId="54">
    <w:abstractNumId w:val="53"/>
  </w:num>
  <w:num w:numId="55">
    <w:abstractNumId w:val="86"/>
  </w:num>
  <w:num w:numId="56">
    <w:abstractNumId w:val="61"/>
  </w:num>
  <w:num w:numId="57">
    <w:abstractNumId w:val="52"/>
  </w:num>
  <w:num w:numId="58">
    <w:abstractNumId w:val="29"/>
  </w:num>
  <w:num w:numId="59">
    <w:abstractNumId w:val="47"/>
  </w:num>
  <w:num w:numId="60">
    <w:abstractNumId w:val="13"/>
  </w:num>
  <w:num w:numId="61">
    <w:abstractNumId w:val="69"/>
  </w:num>
  <w:num w:numId="62">
    <w:abstractNumId w:val="8"/>
  </w:num>
  <w:num w:numId="63">
    <w:abstractNumId w:val="24"/>
  </w:num>
  <w:num w:numId="64">
    <w:abstractNumId w:val="58"/>
  </w:num>
  <w:num w:numId="65">
    <w:abstractNumId w:val="41"/>
  </w:num>
  <w:num w:numId="66">
    <w:abstractNumId w:val="85"/>
  </w:num>
  <w:num w:numId="67">
    <w:abstractNumId w:val="31"/>
  </w:num>
  <w:num w:numId="68">
    <w:abstractNumId w:val="55"/>
  </w:num>
  <w:num w:numId="69">
    <w:abstractNumId w:val="71"/>
  </w:num>
  <w:num w:numId="70">
    <w:abstractNumId w:val="65"/>
  </w:num>
  <w:num w:numId="71">
    <w:abstractNumId w:val="98"/>
  </w:num>
  <w:num w:numId="72">
    <w:abstractNumId w:val="78"/>
  </w:num>
  <w:num w:numId="73">
    <w:abstractNumId w:val="68"/>
  </w:num>
  <w:num w:numId="74">
    <w:abstractNumId w:val="64"/>
  </w:num>
  <w:num w:numId="75">
    <w:abstractNumId w:val="35"/>
  </w:num>
  <w:num w:numId="76">
    <w:abstractNumId w:val="40"/>
  </w:num>
  <w:num w:numId="77">
    <w:abstractNumId w:val="32"/>
  </w:num>
  <w:num w:numId="78">
    <w:abstractNumId w:val="44"/>
  </w:num>
  <w:num w:numId="79">
    <w:abstractNumId w:val="16"/>
  </w:num>
  <w:num w:numId="80">
    <w:abstractNumId w:val="1"/>
  </w:num>
  <w:num w:numId="81">
    <w:abstractNumId w:val="48"/>
  </w:num>
  <w:num w:numId="82">
    <w:abstractNumId w:val="19"/>
  </w:num>
  <w:num w:numId="83">
    <w:abstractNumId w:val="12"/>
  </w:num>
  <w:num w:numId="84">
    <w:abstractNumId w:val="5"/>
  </w:num>
  <w:num w:numId="85">
    <w:abstractNumId w:val="54"/>
  </w:num>
  <w:num w:numId="86">
    <w:abstractNumId w:val="38"/>
  </w:num>
  <w:num w:numId="87">
    <w:abstractNumId w:val="26"/>
  </w:num>
  <w:num w:numId="88">
    <w:abstractNumId w:val="9"/>
  </w:num>
  <w:num w:numId="89">
    <w:abstractNumId w:val="87"/>
  </w:num>
  <w:num w:numId="90">
    <w:abstractNumId w:val="6"/>
  </w:num>
  <w:num w:numId="91">
    <w:abstractNumId w:val="7"/>
  </w:num>
  <w:num w:numId="92">
    <w:abstractNumId w:val="34"/>
  </w:num>
  <w:num w:numId="93">
    <w:abstractNumId w:val="81"/>
  </w:num>
  <w:num w:numId="94">
    <w:abstractNumId w:val="59"/>
  </w:num>
  <w:num w:numId="9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"/>
  </w:num>
  <w:num w:numId="97">
    <w:abstractNumId w:val="67"/>
  </w:num>
  <w:num w:numId="98">
    <w:abstractNumId w:val="90"/>
  </w:num>
  <w:num w:numId="99">
    <w:abstractNumId w:val="9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C7"/>
    <w:rsid w:val="00032AF7"/>
    <w:rsid w:val="000603F1"/>
    <w:rsid w:val="000A4FCE"/>
    <w:rsid w:val="000F63E9"/>
    <w:rsid w:val="001121AA"/>
    <w:rsid w:val="00192503"/>
    <w:rsid w:val="002015FE"/>
    <w:rsid w:val="00252F76"/>
    <w:rsid w:val="00265274"/>
    <w:rsid w:val="002A5938"/>
    <w:rsid w:val="002B7F1F"/>
    <w:rsid w:val="002F51C6"/>
    <w:rsid w:val="002F6D22"/>
    <w:rsid w:val="003724E4"/>
    <w:rsid w:val="003C27A7"/>
    <w:rsid w:val="003C55E7"/>
    <w:rsid w:val="003D42B8"/>
    <w:rsid w:val="003E70C7"/>
    <w:rsid w:val="003F132F"/>
    <w:rsid w:val="004533AC"/>
    <w:rsid w:val="004D3637"/>
    <w:rsid w:val="00581033"/>
    <w:rsid w:val="00583B7F"/>
    <w:rsid w:val="005B47BD"/>
    <w:rsid w:val="005E3F2B"/>
    <w:rsid w:val="0061511D"/>
    <w:rsid w:val="00683212"/>
    <w:rsid w:val="00693CEF"/>
    <w:rsid w:val="006A6D7B"/>
    <w:rsid w:val="006C090D"/>
    <w:rsid w:val="0072641F"/>
    <w:rsid w:val="00751F5C"/>
    <w:rsid w:val="00767F0F"/>
    <w:rsid w:val="007B6AC1"/>
    <w:rsid w:val="007B6CDE"/>
    <w:rsid w:val="007D5697"/>
    <w:rsid w:val="008040FE"/>
    <w:rsid w:val="0083061B"/>
    <w:rsid w:val="00865ADE"/>
    <w:rsid w:val="0098140A"/>
    <w:rsid w:val="00AC714C"/>
    <w:rsid w:val="00AF24C3"/>
    <w:rsid w:val="00AF6502"/>
    <w:rsid w:val="00B679BC"/>
    <w:rsid w:val="00B7210B"/>
    <w:rsid w:val="00B804D3"/>
    <w:rsid w:val="00CA18CA"/>
    <w:rsid w:val="00CE4E3C"/>
    <w:rsid w:val="00D918F9"/>
    <w:rsid w:val="00E30145"/>
    <w:rsid w:val="00E537C5"/>
    <w:rsid w:val="00E812F3"/>
    <w:rsid w:val="00EB3AA2"/>
    <w:rsid w:val="00EC4239"/>
    <w:rsid w:val="00F3661F"/>
    <w:rsid w:val="00FC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4F5311"/>
  <w15:docId w15:val="{199075C0-502D-49C6-979B-0C4B77C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30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F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A4FCE"/>
    <w:rPr>
      <w:color w:val="0000FF"/>
      <w:u w:val="single"/>
    </w:rPr>
  </w:style>
  <w:style w:type="character" w:customStyle="1" w:styleId="FontStyle55">
    <w:name w:val="Font Style55"/>
    <w:rsid w:val="0026527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6527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4">
    <w:name w:val="Font Style54"/>
    <w:rsid w:val="0026527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5">
    <w:name w:val="Style35"/>
    <w:basedOn w:val="a"/>
    <w:rsid w:val="00265274"/>
    <w:pPr>
      <w:widowControl w:val="0"/>
      <w:autoSpaceDE w:val="0"/>
      <w:autoSpaceDN w:val="0"/>
      <w:adjustRightInd w:val="0"/>
      <w:spacing w:after="0" w:line="346" w:lineRule="exact"/>
      <w:ind w:hanging="360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B7F1F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876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3A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2B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2B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32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724E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24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gs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so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42C1-FD8B-452E-B982-510CAD7E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12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Татьяна Алексеевна Пак</cp:lastModifiedBy>
  <cp:revision>14</cp:revision>
  <cp:lastPrinted>2018-04-25T22:51:00Z</cp:lastPrinted>
  <dcterms:created xsi:type="dcterms:W3CDTF">2016-02-11T23:30:00Z</dcterms:created>
  <dcterms:modified xsi:type="dcterms:W3CDTF">2020-10-14T20:41:00Z</dcterms:modified>
</cp:coreProperties>
</file>